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E4F62">
        <w:rPr>
          <w:b/>
          <w:spacing w:val="60"/>
          <w:sz w:val="28"/>
          <w:szCs w:val="28"/>
        </w:rPr>
        <w:t>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E4F62" w:rsidRPr="00CE4F62">
        <w:rPr>
          <w:b/>
          <w:spacing w:val="60"/>
          <w:sz w:val="28"/>
          <w:szCs w:val="28"/>
        </w:rPr>
        <w:t>32211070636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E4F62" w:rsidRDefault="00DB6B74" w:rsidP="00CE4F62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7E3B1A" w:rsidRPr="007E3B1A">
        <w:rPr>
          <w:b/>
          <w:bCs/>
          <w:sz w:val="26"/>
          <w:szCs w:val="26"/>
        </w:rPr>
        <w:t xml:space="preserve">по охране </w:t>
      </w:r>
      <w:r w:rsidR="00836D3A" w:rsidRPr="00836D3A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</w:t>
      </w:r>
    </w:p>
    <w:p w:rsidR="004A4DB6" w:rsidRDefault="00836D3A" w:rsidP="00CE4F62">
      <w:pPr>
        <w:ind w:firstLine="709"/>
        <w:jc w:val="center"/>
        <w:rPr>
          <w:b/>
          <w:bCs/>
          <w:sz w:val="26"/>
          <w:szCs w:val="26"/>
        </w:rPr>
      </w:pPr>
      <w:r w:rsidRPr="00836D3A">
        <w:rPr>
          <w:b/>
          <w:bCs/>
          <w:sz w:val="26"/>
          <w:szCs w:val="26"/>
        </w:rPr>
        <w:t xml:space="preserve">Санкт-Петербург, </w:t>
      </w:r>
      <w:r w:rsidR="00CE4F62">
        <w:rPr>
          <w:b/>
          <w:bCs/>
          <w:sz w:val="26"/>
          <w:szCs w:val="26"/>
        </w:rPr>
        <w:t xml:space="preserve">ул. </w:t>
      </w:r>
      <w:proofErr w:type="spellStart"/>
      <w:r w:rsidR="00CE4F62">
        <w:rPr>
          <w:b/>
          <w:bCs/>
          <w:sz w:val="26"/>
          <w:szCs w:val="26"/>
        </w:rPr>
        <w:t>Задворная</w:t>
      </w:r>
      <w:proofErr w:type="spellEnd"/>
      <w:r w:rsidR="00CE4F62">
        <w:rPr>
          <w:b/>
          <w:bCs/>
          <w:sz w:val="26"/>
          <w:szCs w:val="26"/>
        </w:rPr>
        <w:t xml:space="preserve">, </w:t>
      </w:r>
      <w:r w:rsidR="00CE4F62" w:rsidRPr="00CE4F62">
        <w:rPr>
          <w:b/>
          <w:bCs/>
          <w:sz w:val="26"/>
          <w:szCs w:val="26"/>
        </w:rPr>
        <w:t>д.2</w:t>
      </w:r>
    </w:p>
    <w:p w:rsidR="00CE4F62" w:rsidRDefault="00CE4F62" w:rsidP="00CE4F62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BF0A80" w:rsidRPr="00E7168C">
        <w:rPr>
          <w:szCs w:val="20"/>
        </w:rPr>
        <w:t>«</w:t>
      </w:r>
      <w:r w:rsidR="00836D3A">
        <w:rPr>
          <w:szCs w:val="20"/>
        </w:rPr>
        <w:t>0</w:t>
      </w:r>
      <w:r w:rsidR="004534D5">
        <w:rPr>
          <w:szCs w:val="20"/>
          <w:lang w:val="en-US"/>
        </w:rPr>
        <w:t>7</w:t>
      </w:r>
      <w:bookmarkStart w:id="0" w:name="_GoBack"/>
      <w:bookmarkEnd w:id="0"/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836D3A">
        <w:rPr>
          <w:szCs w:val="20"/>
        </w:rPr>
        <w:t xml:space="preserve">февраля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E4F62" w:rsidRPr="00655CE5" w:rsidRDefault="00CE4F62" w:rsidP="00CE4F62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E518A4" w:rsidRPr="00655CE5" w:rsidRDefault="004D0DA3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="00E518A4" w:rsidRPr="00655CE5">
        <w:rPr>
          <w:b/>
        </w:rPr>
        <w:t>Мельникова Н.В.</w:t>
      </w:r>
      <w:r w:rsidR="00E518A4"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CE4F62">
      <w:pPr>
        <w:tabs>
          <w:tab w:val="left" w:pos="0"/>
        </w:tabs>
        <w:spacing w:after="120"/>
        <w:jc w:val="both"/>
        <w:rPr>
          <w:b/>
        </w:rPr>
      </w:pPr>
      <w:r>
        <w:t xml:space="preserve">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E4F62" w:rsidRDefault="00CE4F62" w:rsidP="00CE4F62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6B7F17" w:rsidRDefault="00344B03" w:rsidP="006B7F17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836D3A" w:rsidRPr="00836D3A">
        <w:rPr>
          <w:bCs/>
        </w:rPr>
        <w:t xml:space="preserve">по охране многоквартирного дома, признанного аварийным, расположенного по адресу: Санкт-Петербург, </w:t>
      </w:r>
      <w:r w:rsidR="00CE4F62" w:rsidRPr="00CE4F62">
        <w:rPr>
          <w:bCs/>
        </w:rPr>
        <w:t xml:space="preserve">ул. </w:t>
      </w:r>
      <w:proofErr w:type="spellStart"/>
      <w:r w:rsidR="00CE4F62" w:rsidRPr="00CE4F62">
        <w:rPr>
          <w:bCs/>
        </w:rPr>
        <w:t>Задворная</w:t>
      </w:r>
      <w:proofErr w:type="spellEnd"/>
      <w:r w:rsidR="00CE4F62" w:rsidRPr="00CE4F62">
        <w:rPr>
          <w:bCs/>
        </w:rPr>
        <w:t>, д.2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CE4F62" w:rsidRPr="00744326" w:rsidTr="00836D3A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CE4F62" w:rsidRPr="0082072C" w:rsidRDefault="00CE4F62" w:rsidP="00CE4F62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F62" w:rsidRDefault="00CE4F62" w:rsidP="00CE4F62">
            <w:pPr>
              <w:jc w:val="center"/>
            </w:pPr>
            <w:r>
              <w:t>3928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F62" w:rsidRDefault="00CE4F62" w:rsidP="00CE4F62">
            <w:pPr>
              <w:jc w:val="center"/>
            </w:pPr>
            <w:r>
              <w:t>01.02.2022 19:31:21</w:t>
            </w:r>
          </w:p>
        </w:tc>
        <w:tc>
          <w:tcPr>
            <w:tcW w:w="3260" w:type="dxa"/>
            <w:vAlign w:val="center"/>
          </w:tcPr>
          <w:p w:rsidR="00CE4F62" w:rsidRDefault="00CE4F62" w:rsidP="00CE4F6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CE4F62" w:rsidRPr="0082072C" w:rsidRDefault="00CE4F62" w:rsidP="00CE4F6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E4F62" w:rsidRPr="0082072C" w:rsidRDefault="00CE4F62" w:rsidP="00CE4F62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CE4F62" w:rsidRPr="0082072C" w:rsidRDefault="00CE4F62" w:rsidP="00CE4F62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E4F62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E4F62" w:rsidTr="00E518A4">
        <w:tc>
          <w:tcPr>
            <w:tcW w:w="2727" w:type="dxa"/>
          </w:tcPr>
          <w:p w:rsidR="00CE4F62" w:rsidRDefault="00CE4F62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E4F62" w:rsidRDefault="00CE4F62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E4F62" w:rsidRDefault="00CE4F62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</w:t>
      </w:r>
      <w:r w:rsidR="00301B21">
        <w:t>,</w:t>
      </w:r>
      <w:r w:rsidR="009E649D">
        <w:t xml:space="preserve">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34D5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4F62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DC31-79CD-4D2F-81C4-B12D26CA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43</cp:revision>
  <cp:lastPrinted>2019-08-26T12:22:00Z</cp:lastPrinted>
  <dcterms:created xsi:type="dcterms:W3CDTF">2018-06-19T08:56:00Z</dcterms:created>
  <dcterms:modified xsi:type="dcterms:W3CDTF">2022-02-07T07:57:00Z</dcterms:modified>
</cp:coreProperties>
</file>