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7D" w:rsidRDefault="00DB487D" w:rsidP="00EA21A2">
      <w:pPr>
        <w:jc w:val="center"/>
        <w:rPr>
          <w:b/>
          <w:spacing w:val="60"/>
          <w:sz w:val="28"/>
          <w:szCs w:val="28"/>
        </w:rPr>
      </w:pPr>
      <w:r w:rsidRPr="00DB487D">
        <w:rPr>
          <w:b/>
          <w:spacing w:val="60"/>
          <w:sz w:val="28"/>
          <w:szCs w:val="28"/>
        </w:rPr>
        <w:t>ПРОТОКОЛ №19/</w:t>
      </w:r>
      <w:r>
        <w:rPr>
          <w:b/>
          <w:spacing w:val="60"/>
          <w:sz w:val="28"/>
          <w:szCs w:val="28"/>
        </w:rPr>
        <w:t>3</w:t>
      </w:r>
      <w:r w:rsidRPr="00DB487D">
        <w:rPr>
          <w:b/>
          <w:spacing w:val="60"/>
          <w:sz w:val="28"/>
          <w:szCs w:val="28"/>
        </w:rPr>
        <w:t>-ЭЗП/2021/32110653371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DB487D" w:rsidRDefault="00EA21A2" w:rsidP="00DB487D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</w:t>
      </w:r>
      <w:r w:rsidR="00DB487D">
        <w:rPr>
          <w:b/>
          <w:sz w:val="26"/>
          <w:szCs w:val="26"/>
        </w:rPr>
        <w:t xml:space="preserve">по охране </w:t>
      </w:r>
      <w:r w:rsidR="00DB487D" w:rsidRPr="002729EF">
        <w:rPr>
          <w:b/>
          <w:sz w:val="26"/>
          <w:szCs w:val="26"/>
        </w:rPr>
        <w:t>многоквартирного дома</w:t>
      </w:r>
      <w:r w:rsidR="00DB487D">
        <w:rPr>
          <w:b/>
          <w:sz w:val="26"/>
          <w:szCs w:val="26"/>
        </w:rPr>
        <w:t>,</w:t>
      </w:r>
      <w:r w:rsidR="00DB487D" w:rsidRPr="002729EF">
        <w:rPr>
          <w:b/>
          <w:sz w:val="26"/>
          <w:szCs w:val="26"/>
        </w:rPr>
        <w:t xml:space="preserve"> признанного аварийным, расположенного по адресу: </w:t>
      </w:r>
    </w:p>
    <w:p w:rsidR="00DB487D" w:rsidRDefault="00DB487D" w:rsidP="00DB487D">
      <w:pPr>
        <w:ind w:firstLine="709"/>
        <w:jc w:val="center"/>
        <w:rPr>
          <w:b/>
          <w:sz w:val="26"/>
          <w:szCs w:val="26"/>
        </w:rPr>
      </w:pPr>
      <w:r w:rsidRPr="002729EF">
        <w:rPr>
          <w:b/>
          <w:sz w:val="26"/>
          <w:szCs w:val="26"/>
        </w:rPr>
        <w:t>Санкт-Петербург, Кондратьевский пр., дом 40, корпус 7</w:t>
      </w:r>
    </w:p>
    <w:p w:rsidR="00DB487D" w:rsidRDefault="00DB487D" w:rsidP="00DB487D">
      <w:pPr>
        <w:ind w:firstLine="709"/>
        <w:jc w:val="center"/>
        <w:rPr>
          <w:szCs w:val="20"/>
        </w:rPr>
      </w:pPr>
    </w:p>
    <w:p w:rsidR="00DB487D" w:rsidRDefault="00DB487D" w:rsidP="00DB487D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04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октября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D0082A" w:rsidRDefault="00D0082A" w:rsidP="00DB487D">
      <w:pPr>
        <w:jc w:val="center"/>
        <w:rPr>
          <w:szCs w:val="20"/>
        </w:rPr>
      </w:pPr>
    </w:p>
    <w:p w:rsidR="00D0082A" w:rsidRPr="00655CE5" w:rsidRDefault="00D0082A" w:rsidP="00D0082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D0082A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D0082A" w:rsidRPr="00655CE5" w:rsidRDefault="00D0082A" w:rsidP="00D0082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D0082A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D0082A" w:rsidRPr="00655CE5" w:rsidRDefault="00D0082A" w:rsidP="00D0082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B487D" w:rsidRPr="00655CE5" w:rsidRDefault="00DB487D" w:rsidP="00DB487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DB487D" w:rsidRPr="00655CE5" w:rsidRDefault="00DB487D" w:rsidP="00DB487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DB487D" w:rsidRPr="00655CE5" w:rsidRDefault="00DB487D" w:rsidP="00DB487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DB487D" w:rsidRPr="00655CE5" w:rsidRDefault="00DB487D" w:rsidP="00DB487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DB487D" w:rsidRPr="00655CE5" w:rsidRDefault="00DB487D" w:rsidP="00DB487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DB487D" w:rsidRDefault="00DB487D" w:rsidP="00DB487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DB487D" w:rsidRPr="00655CE5" w:rsidRDefault="00DB487D" w:rsidP="00DB487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DB487D" w:rsidRPr="00655CE5" w:rsidRDefault="00DB487D" w:rsidP="00DB487D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DB487D" w:rsidRPr="00655CE5" w:rsidRDefault="00DB487D" w:rsidP="00DB487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DB487D" w:rsidRPr="00655CE5" w:rsidRDefault="00DB487D" w:rsidP="00DB487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DB487D" w:rsidRPr="00655CE5" w:rsidRDefault="00DB487D" w:rsidP="00DB487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DB487D" w:rsidRDefault="00DB487D" w:rsidP="00DB487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DB487D" w:rsidRDefault="00DB487D" w:rsidP="00DB487D">
      <w:pPr>
        <w:pStyle w:val="a3"/>
        <w:spacing w:after="100"/>
        <w:ind w:left="0" w:firstLine="567"/>
        <w:jc w:val="both"/>
      </w:pPr>
      <w:r>
        <w:t>Присутствующие на заседании;</w:t>
      </w:r>
    </w:p>
    <w:p w:rsidR="00DB487D" w:rsidRDefault="00DB487D" w:rsidP="00DB487D">
      <w:pPr>
        <w:pStyle w:val="a3"/>
        <w:numPr>
          <w:ilvl w:val="0"/>
          <w:numId w:val="1"/>
        </w:numPr>
        <w:spacing w:after="100"/>
        <w:ind w:left="0" w:firstLine="567"/>
        <w:jc w:val="both"/>
      </w:pPr>
      <w:r>
        <w:rPr>
          <w:b/>
        </w:rPr>
        <w:t>Зеленцова Е.А</w:t>
      </w:r>
      <w:r>
        <w:t>., ведущий</w:t>
      </w:r>
      <w:r>
        <w:rPr>
          <w:b/>
        </w:rPr>
        <w:t xml:space="preserve"> </w:t>
      </w:r>
      <w:r>
        <w:t>специалист отдела конкурсных закупок</w:t>
      </w:r>
    </w:p>
    <w:p w:rsidR="00976DB4" w:rsidRDefault="00976DB4" w:rsidP="00976DB4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921042" w:rsidRDefault="00921042" w:rsidP="00976DB4">
      <w:pPr>
        <w:tabs>
          <w:tab w:val="left" w:pos="0"/>
        </w:tabs>
        <w:spacing w:after="120"/>
        <w:jc w:val="both"/>
        <w:rPr>
          <w:b/>
        </w:rPr>
      </w:pPr>
      <w:bookmarkStart w:id="0" w:name="_GoBack"/>
      <w:bookmarkEnd w:id="0"/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DB487D" w:rsidRDefault="00893139" w:rsidP="008D4C77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DB487D" w:rsidRPr="00DB487D">
        <w:t>по охране многоквартирного дома, признанного аварийным, расположенного по адресу: Санкт-Петербург, Кондратьевский пр., дом 40, корпус 7</w:t>
      </w:r>
      <w:r w:rsidR="00DB487D">
        <w:t>.</w:t>
      </w:r>
    </w:p>
    <w:p w:rsidR="00D859A2" w:rsidRDefault="00DB487D" w:rsidP="008D4C77">
      <w:pPr>
        <w:jc w:val="both"/>
      </w:pPr>
      <w:r w:rsidRPr="00DB487D">
        <w:t xml:space="preserve">       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r w:rsidR="00DB487D">
        <w:t>Зеленцову Е.А.</w:t>
      </w:r>
      <w:r w:rsidR="00FB1DEE">
        <w:t>, которая сообщила, что решением Комиссии по закупо</w:t>
      </w:r>
      <w:r w:rsidR="004B2E50">
        <w:t xml:space="preserve">чной деятельности от </w:t>
      </w:r>
      <w:r w:rsidR="00DB487D">
        <w:t>01.10</w:t>
      </w:r>
      <w:r w:rsidR="00D0082A">
        <w:t>.2021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D0082A">
        <w:t>1</w:t>
      </w:r>
      <w:r w:rsidR="00FB1DEE">
        <w:t xml:space="preserve"> части 3 раздела 9 документации о закупке, в связи с тем, что </w:t>
      </w:r>
      <w:r w:rsidR="00F77A66">
        <w:t xml:space="preserve">на </w:t>
      </w:r>
      <w:r w:rsidR="004B2E50">
        <w:t>участи</w:t>
      </w:r>
      <w:r w:rsidR="00F77A66">
        <w:t>е в запросе предложений была 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FB1DEE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820"/>
        <w:gridCol w:w="2693"/>
        <w:gridCol w:w="1843"/>
      </w:tblGrid>
      <w:tr w:rsidR="00FB1DEE" w:rsidRPr="00744326" w:rsidTr="00D859A2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3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D859A2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FB1DEE" w:rsidRPr="002F2960" w:rsidRDefault="00DB487D" w:rsidP="00FB1D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BAA">
              <w:t>1747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1DEE" w:rsidRPr="002F2960" w:rsidRDefault="00FB1DEE" w:rsidP="00FB1D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96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C2AA6" w:rsidRPr="002F2960" w:rsidRDefault="00FB1DEE" w:rsidP="00906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960">
              <w:rPr>
                <w:sz w:val="22"/>
                <w:szCs w:val="22"/>
              </w:rPr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1DEE" w:rsidRPr="002F2960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960">
              <w:rPr>
                <w:rFonts w:eastAsia="Calibri"/>
                <w:sz w:val="22"/>
                <w:szCs w:val="22"/>
                <w:lang w:eastAsia="en-US"/>
              </w:rPr>
              <w:t>192012,</w:t>
            </w:r>
          </w:p>
          <w:p w:rsidR="00FB1DEE" w:rsidRPr="002F2960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960">
              <w:rPr>
                <w:rFonts w:eastAsia="Calibri"/>
                <w:sz w:val="22"/>
                <w:szCs w:val="22"/>
                <w:lang w:eastAsia="en-US"/>
              </w:rPr>
              <w:t xml:space="preserve"> г. Санкт-Петербург, </w:t>
            </w:r>
            <w:r w:rsidRPr="002F2960">
              <w:rPr>
                <w:rFonts w:eastAsia="Calibri"/>
                <w:sz w:val="22"/>
                <w:szCs w:val="22"/>
                <w:lang w:eastAsia="en-US"/>
              </w:rPr>
              <w:br/>
              <w:t xml:space="preserve">пр. </w:t>
            </w:r>
            <w:proofErr w:type="spellStart"/>
            <w:r w:rsidRPr="002F2960"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  <w:r w:rsidRPr="002F2960">
              <w:rPr>
                <w:rFonts w:eastAsia="Calibri"/>
                <w:sz w:val="22"/>
                <w:szCs w:val="22"/>
                <w:lang w:eastAsia="en-US"/>
              </w:rPr>
              <w:t xml:space="preserve"> обороны, д.271, литер А, оф. 627</w:t>
            </w:r>
          </w:p>
        </w:tc>
        <w:tc>
          <w:tcPr>
            <w:tcW w:w="1843" w:type="dxa"/>
            <w:vAlign w:val="center"/>
          </w:tcPr>
          <w:p w:rsidR="00FB1DEE" w:rsidRPr="002F2960" w:rsidRDefault="00DB487D" w:rsidP="00D0082A">
            <w:pPr>
              <w:jc w:val="center"/>
              <w:rPr>
                <w:sz w:val="22"/>
                <w:szCs w:val="22"/>
              </w:rPr>
            </w:pPr>
            <w:r w:rsidRPr="00DB487D">
              <w:rPr>
                <w:sz w:val="22"/>
                <w:szCs w:val="22"/>
              </w:rPr>
              <w:t>1 936 800</w:t>
            </w:r>
            <w:r w:rsidR="00906AF5" w:rsidRPr="002F2960">
              <w:rPr>
                <w:sz w:val="22"/>
                <w:szCs w:val="22"/>
              </w:rPr>
              <w:t>,00</w:t>
            </w:r>
          </w:p>
        </w:tc>
      </w:tr>
    </w:tbl>
    <w:p w:rsidR="00D859A2" w:rsidRDefault="00D859A2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="00DB487D">
        <w:t>Зеленцову Е.А.</w:t>
      </w:r>
      <w:r w:rsidR="00FB1DEE" w:rsidRPr="00FB1DEE">
        <w:t xml:space="preserve">, которая сообщила, что в соответствии с пунктом </w:t>
      </w:r>
      <w:r w:rsidR="00D0082A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D859A2" w:rsidRDefault="00D859A2" w:rsidP="00976DB4">
      <w:pPr>
        <w:ind w:firstLine="709"/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DB487D">
        <w:rPr>
          <w:szCs w:val="20"/>
        </w:rPr>
        <w:t>9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D859A2" w:rsidTr="00D859A2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9A2" w:rsidRDefault="00D859A2" w:rsidP="00363D9B">
            <w:pPr>
              <w:jc w:val="both"/>
            </w:pPr>
            <w:r>
              <w:rPr>
                <w:szCs w:val="20"/>
              </w:rPr>
              <w:t xml:space="preserve">        </w:t>
            </w:r>
            <w:r w:rsidR="00976DB4" w:rsidRPr="00E972A4">
              <w:rPr>
                <w:szCs w:val="20"/>
              </w:rPr>
              <w:t>«против»</w:t>
            </w:r>
            <w:r w:rsidR="00976DB4" w:rsidRPr="00744326">
              <w:rPr>
                <w:szCs w:val="20"/>
              </w:rPr>
              <w:t xml:space="preserve"> -</w:t>
            </w:r>
            <w:r w:rsidR="00976DB4">
              <w:rPr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859A2" w:rsidRDefault="00D859A2" w:rsidP="00363D9B">
            <w:pPr>
              <w:jc w:val="center"/>
            </w:pPr>
            <w:r>
              <w:t>«ЗА»</w:t>
            </w:r>
          </w:p>
          <w:p w:rsidR="00D859A2" w:rsidRDefault="00D859A2" w:rsidP="00363D9B">
            <w:p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center"/>
            </w:pPr>
            <w:r>
              <w:t>«ПРОТИВ»</w:t>
            </w: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Pr="00B97A66" w:rsidRDefault="00D859A2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</w:tbl>
    <w:p w:rsidR="00D859A2" w:rsidRDefault="00D859A2" w:rsidP="00976DB4">
      <w:pPr>
        <w:ind w:firstLine="709"/>
        <w:jc w:val="both"/>
        <w:outlineLvl w:val="2"/>
        <w:rPr>
          <w:b/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DB487D" w:rsidRPr="00DB487D">
        <w:t>по охране многоквартирного дома, признанного аварийным, расположенного по адресу: Санкт-Петербург, Кондратьевс</w:t>
      </w:r>
      <w:r w:rsidR="00DB487D">
        <w:t xml:space="preserve">кий пр., дом 40, корпус 7 </w:t>
      </w:r>
      <w:r w:rsidR="004B2E50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DB487D" w:rsidRPr="00DB487D">
        <w:rPr>
          <w:bCs/>
        </w:rPr>
        <w:t>1 936 800</w:t>
      </w:r>
      <w:r w:rsidR="00F77A66" w:rsidRPr="00F77A66">
        <w:rPr>
          <w:bCs/>
        </w:rPr>
        <w:t xml:space="preserve">,00 </w:t>
      </w:r>
      <w:r w:rsidR="00CF1961">
        <w:rPr>
          <w:bCs/>
        </w:rPr>
        <w:t>(</w:t>
      </w:r>
      <w:r w:rsidR="00DB487D">
        <w:rPr>
          <w:bCs/>
        </w:rPr>
        <w:t xml:space="preserve">один миллион девятьсот тридцать шесть </w:t>
      </w:r>
      <w:r w:rsidR="00F77A66">
        <w:rPr>
          <w:bCs/>
        </w:rPr>
        <w:t xml:space="preserve"> тысяч </w:t>
      </w:r>
      <w:r w:rsidR="00DB487D">
        <w:rPr>
          <w:bCs/>
        </w:rPr>
        <w:t>восемьсот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договора в течение </w:t>
      </w:r>
      <w:r w:rsidR="00DB487D">
        <w:t>360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D859A2">
      <w:pgSz w:w="11906" w:h="16838"/>
      <w:pgMar w:top="425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1202BA"/>
    <w:multiLevelType w:val="hybridMultilevel"/>
    <w:tmpl w:val="9AAC4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2F2960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1042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082A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59A2"/>
    <w:rsid w:val="00D90570"/>
    <w:rsid w:val="00D90C96"/>
    <w:rsid w:val="00D918A8"/>
    <w:rsid w:val="00D95CD8"/>
    <w:rsid w:val="00D96758"/>
    <w:rsid w:val="00D9759B"/>
    <w:rsid w:val="00DB41AA"/>
    <w:rsid w:val="00DB487D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77A66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3542-E577-49F7-91CD-7B5A34A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10</cp:revision>
  <cp:lastPrinted>2018-03-16T11:00:00Z</cp:lastPrinted>
  <dcterms:created xsi:type="dcterms:W3CDTF">2019-12-12T12:07:00Z</dcterms:created>
  <dcterms:modified xsi:type="dcterms:W3CDTF">2021-10-04T08:00:00Z</dcterms:modified>
</cp:coreProperties>
</file>