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454" w:rsidRDefault="00260454" w:rsidP="00260454">
      <w:pPr>
        <w:jc w:val="center"/>
        <w:rPr>
          <w:b/>
          <w:spacing w:val="60"/>
          <w:sz w:val="28"/>
          <w:szCs w:val="28"/>
        </w:rPr>
      </w:pPr>
      <w:r w:rsidRPr="00070FE8">
        <w:rPr>
          <w:b/>
          <w:spacing w:val="60"/>
          <w:sz w:val="28"/>
          <w:szCs w:val="28"/>
        </w:rPr>
        <w:t>ПРОТОКОЛ №</w:t>
      </w:r>
      <w:r>
        <w:rPr>
          <w:b/>
          <w:spacing w:val="60"/>
          <w:sz w:val="28"/>
          <w:szCs w:val="28"/>
        </w:rPr>
        <w:t>1/</w:t>
      </w:r>
      <w:r w:rsidR="007C22A7">
        <w:rPr>
          <w:b/>
          <w:spacing w:val="60"/>
          <w:sz w:val="28"/>
          <w:szCs w:val="28"/>
        </w:rPr>
        <w:t>2</w:t>
      </w:r>
      <w:r w:rsidRPr="00070FE8">
        <w:rPr>
          <w:b/>
          <w:spacing w:val="60"/>
          <w:sz w:val="28"/>
          <w:szCs w:val="28"/>
        </w:rPr>
        <w:t>-</w:t>
      </w:r>
      <w:r>
        <w:rPr>
          <w:b/>
          <w:spacing w:val="60"/>
          <w:sz w:val="28"/>
          <w:szCs w:val="28"/>
        </w:rPr>
        <w:t>Э</w:t>
      </w:r>
      <w:r w:rsidRPr="00070FE8">
        <w:rPr>
          <w:b/>
          <w:spacing w:val="60"/>
          <w:sz w:val="28"/>
          <w:szCs w:val="28"/>
        </w:rPr>
        <w:t>ЗП/20</w:t>
      </w:r>
      <w:r>
        <w:rPr>
          <w:b/>
          <w:spacing w:val="60"/>
          <w:sz w:val="28"/>
          <w:szCs w:val="28"/>
        </w:rPr>
        <w:t>25/</w:t>
      </w:r>
      <w:r w:rsidRPr="007F1F7E">
        <w:rPr>
          <w:b/>
          <w:spacing w:val="60"/>
          <w:sz w:val="28"/>
          <w:szCs w:val="28"/>
        </w:rPr>
        <w:t>32515187614</w:t>
      </w:r>
    </w:p>
    <w:p w:rsidR="00260454" w:rsidRPr="007F0099" w:rsidRDefault="00260454" w:rsidP="00260454">
      <w:pPr>
        <w:jc w:val="center"/>
        <w:rPr>
          <w:b/>
          <w:sz w:val="26"/>
          <w:szCs w:val="26"/>
        </w:rPr>
      </w:pPr>
      <w:r w:rsidRPr="007F0099">
        <w:rPr>
          <w:sz w:val="26"/>
          <w:szCs w:val="26"/>
        </w:rPr>
        <w:t xml:space="preserve"> </w:t>
      </w:r>
      <w:r w:rsidRPr="007F0099">
        <w:rPr>
          <w:b/>
          <w:sz w:val="26"/>
          <w:szCs w:val="26"/>
        </w:rPr>
        <w:t>заседания Комиссии по закупкам</w:t>
      </w:r>
    </w:p>
    <w:p w:rsidR="00260454" w:rsidRPr="007F0099" w:rsidRDefault="00260454" w:rsidP="00260454">
      <w:pPr>
        <w:jc w:val="center"/>
        <w:rPr>
          <w:b/>
          <w:sz w:val="26"/>
          <w:szCs w:val="26"/>
        </w:rPr>
      </w:pPr>
      <w:r w:rsidRPr="007F0099">
        <w:rPr>
          <w:b/>
          <w:sz w:val="26"/>
          <w:szCs w:val="26"/>
        </w:rPr>
        <w:t xml:space="preserve">Акционерного общества </w:t>
      </w:r>
      <w:proofErr w:type="spellStart"/>
      <w:r w:rsidRPr="007F0099">
        <w:rPr>
          <w:b/>
          <w:sz w:val="26"/>
          <w:szCs w:val="26"/>
        </w:rPr>
        <w:t>микрокредитная</w:t>
      </w:r>
      <w:proofErr w:type="spellEnd"/>
      <w:r w:rsidRPr="007F0099">
        <w:rPr>
          <w:b/>
          <w:sz w:val="26"/>
          <w:szCs w:val="26"/>
        </w:rPr>
        <w:t xml:space="preserve"> компания </w:t>
      </w:r>
      <w:r w:rsidRPr="007F0099">
        <w:rPr>
          <w:b/>
          <w:sz w:val="26"/>
          <w:szCs w:val="26"/>
        </w:rPr>
        <w:br/>
        <w:t xml:space="preserve">«Санкт-Петербургский центр доступного жилья» </w:t>
      </w:r>
    </w:p>
    <w:p w:rsidR="009939D5" w:rsidRPr="007F0099" w:rsidRDefault="009939D5" w:rsidP="009939D5">
      <w:pPr>
        <w:ind w:firstLine="709"/>
        <w:jc w:val="center"/>
        <w:rPr>
          <w:b/>
          <w:bCs/>
          <w:sz w:val="26"/>
          <w:szCs w:val="26"/>
        </w:rPr>
      </w:pPr>
      <w:r w:rsidRPr="007F0099">
        <w:rPr>
          <w:b/>
          <w:sz w:val="26"/>
          <w:szCs w:val="26"/>
        </w:rPr>
        <w:t xml:space="preserve">по вопросу подведения итогов </w:t>
      </w:r>
      <w:r w:rsidR="00B30867" w:rsidRPr="007F0099">
        <w:rPr>
          <w:b/>
          <w:sz w:val="26"/>
          <w:szCs w:val="26"/>
        </w:rPr>
        <w:t>запроса</w:t>
      </w:r>
      <w:r w:rsidRPr="007F0099">
        <w:rPr>
          <w:b/>
          <w:sz w:val="26"/>
          <w:szCs w:val="26"/>
        </w:rPr>
        <w:t xml:space="preserve"> предложений в электронной форме, </w:t>
      </w:r>
      <w:r w:rsidR="00B30867" w:rsidRPr="007F0099">
        <w:rPr>
          <w:b/>
          <w:sz w:val="26"/>
          <w:szCs w:val="26"/>
        </w:rPr>
        <w:br/>
      </w:r>
      <w:r w:rsidRPr="007F0099">
        <w:rPr>
          <w:b/>
          <w:bCs/>
          <w:sz w:val="26"/>
          <w:szCs w:val="26"/>
        </w:rPr>
        <w:t>на право оказания услуг по добровольному медицинскому страхованию сотрудников</w:t>
      </w:r>
    </w:p>
    <w:p w:rsidR="009939D5" w:rsidRDefault="009939D5" w:rsidP="009939D5">
      <w:pPr>
        <w:ind w:firstLine="709"/>
        <w:jc w:val="center"/>
        <w:rPr>
          <w:szCs w:val="20"/>
        </w:rPr>
      </w:pPr>
    </w:p>
    <w:p w:rsidR="009939D5" w:rsidRDefault="009939D5" w:rsidP="009939D5">
      <w:pPr>
        <w:tabs>
          <w:tab w:val="left" w:pos="7088"/>
        </w:tabs>
        <w:rPr>
          <w:szCs w:val="20"/>
        </w:rPr>
      </w:pPr>
      <w:r>
        <w:rPr>
          <w:szCs w:val="20"/>
        </w:rPr>
        <w:t xml:space="preserve">            </w:t>
      </w:r>
      <w:r w:rsidRPr="00E7168C">
        <w:rPr>
          <w:szCs w:val="20"/>
        </w:rPr>
        <w:t xml:space="preserve">г. Санкт-Петербург                                         </w:t>
      </w:r>
      <w:r>
        <w:rPr>
          <w:szCs w:val="20"/>
        </w:rPr>
        <w:t xml:space="preserve">        </w:t>
      </w:r>
      <w:r w:rsidRPr="00E7168C">
        <w:rPr>
          <w:szCs w:val="20"/>
        </w:rPr>
        <w:t xml:space="preserve">                 </w:t>
      </w:r>
      <w:r>
        <w:rPr>
          <w:szCs w:val="20"/>
        </w:rPr>
        <w:t xml:space="preserve">        </w:t>
      </w:r>
      <w:r w:rsidRPr="00E7168C">
        <w:rPr>
          <w:szCs w:val="20"/>
        </w:rPr>
        <w:t xml:space="preserve">  </w:t>
      </w:r>
      <w:r>
        <w:rPr>
          <w:szCs w:val="20"/>
        </w:rPr>
        <w:t xml:space="preserve">           </w:t>
      </w:r>
      <w:r w:rsidRPr="00E7168C">
        <w:rPr>
          <w:szCs w:val="20"/>
        </w:rPr>
        <w:t>«</w:t>
      </w:r>
      <w:r w:rsidR="00260454">
        <w:rPr>
          <w:szCs w:val="20"/>
        </w:rPr>
        <w:t>23</w:t>
      </w:r>
      <w:r>
        <w:rPr>
          <w:szCs w:val="20"/>
        </w:rPr>
        <w:t>» сентября  202</w:t>
      </w:r>
      <w:r w:rsidR="00260454">
        <w:rPr>
          <w:szCs w:val="20"/>
        </w:rPr>
        <w:t>5</w:t>
      </w:r>
      <w:r>
        <w:rPr>
          <w:szCs w:val="20"/>
        </w:rPr>
        <w:t xml:space="preserve"> г.</w:t>
      </w:r>
    </w:p>
    <w:p w:rsidR="009939D5" w:rsidRDefault="009939D5" w:rsidP="009939D5">
      <w:pPr>
        <w:tabs>
          <w:tab w:val="left" w:pos="7088"/>
        </w:tabs>
        <w:rPr>
          <w:b/>
          <w:szCs w:val="20"/>
        </w:rPr>
      </w:pPr>
    </w:p>
    <w:p w:rsidR="00260454" w:rsidRDefault="00260454" w:rsidP="00260454">
      <w:pPr>
        <w:tabs>
          <w:tab w:val="left" w:pos="5550"/>
        </w:tabs>
        <w:spacing w:after="100"/>
        <w:ind w:firstLine="709"/>
        <w:jc w:val="both"/>
        <w:rPr>
          <w:b/>
          <w:szCs w:val="20"/>
        </w:rPr>
      </w:pPr>
      <w:r w:rsidRPr="00655CE5">
        <w:rPr>
          <w:b/>
          <w:szCs w:val="20"/>
        </w:rPr>
        <w:t xml:space="preserve">1.  </w:t>
      </w:r>
      <w:r w:rsidRPr="00D00E14">
        <w:rPr>
          <w:b/>
          <w:szCs w:val="20"/>
        </w:rPr>
        <w:t xml:space="preserve">Состав Комиссии по закупкам Акционерного общества </w:t>
      </w:r>
      <w:proofErr w:type="spellStart"/>
      <w:r w:rsidRPr="00D00E14">
        <w:rPr>
          <w:b/>
          <w:szCs w:val="20"/>
        </w:rPr>
        <w:t>микрокредитная</w:t>
      </w:r>
      <w:proofErr w:type="spellEnd"/>
      <w:r w:rsidRPr="00D00E14">
        <w:rPr>
          <w:b/>
          <w:szCs w:val="20"/>
        </w:rPr>
        <w:t xml:space="preserve"> компания «Санкт-Петербургский центр доступного жилья»:</w:t>
      </w:r>
    </w:p>
    <w:p w:rsidR="00260454" w:rsidRPr="00744326" w:rsidRDefault="00260454" w:rsidP="00260454">
      <w:pPr>
        <w:tabs>
          <w:tab w:val="left" w:pos="5550"/>
        </w:tabs>
        <w:spacing w:after="100"/>
        <w:ind w:firstLine="709"/>
        <w:jc w:val="both"/>
      </w:pPr>
      <w:r>
        <w:t>Председатель комиссии:</w:t>
      </w:r>
    </w:p>
    <w:p w:rsidR="00260454" w:rsidRDefault="00260454" w:rsidP="00260454">
      <w:pPr>
        <w:pStyle w:val="a3"/>
        <w:tabs>
          <w:tab w:val="left" w:pos="284"/>
        </w:tabs>
        <w:spacing w:before="80" w:after="80"/>
        <w:ind w:left="0" w:firstLine="567"/>
        <w:contextualSpacing w:val="0"/>
        <w:jc w:val="both"/>
      </w:pPr>
      <w:r w:rsidRPr="00744326">
        <w:t>–</w:t>
      </w:r>
      <w:r>
        <w:t xml:space="preserve"> </w:t>
      </w:r>
      <w:r>
        <w:rPr>
          <w:b/>
        </w:rPr>
        <w:t>Зубарев Д.Ю.</w:t>
      </w:r>
      <w:r w:rsidRPr="00744326">
        <w:t>,</w:t>
      </w:r>
      <w:r>
        <w:t xml:space="preserve"> генеральный директор </w:t>
      </w:r>
      <w:r w:rsidRPr="00744326">
        <w:t xml:space="preserve">АО </w:t>
      </w:r>
      <w:r>
        <w:t xml:space="preserve">МКК </w:t>
      </w:r>
      <w:r w:rsidRPr="00744326">
        <w:t>«</w:t>
      </w:r>
      <w:r>
        <w:t>СПб ЦДЖ</w:t>
      </w:r>
      <w:r w:rsidRPr="00744326">
        <w:t>»</w:t>
      </w:r>
      <w:r>
        <w:t>;</w:t>
      </w:r>
    </w:p>
    <w:p w:rsidR="00260454" w:rsidRPr="000112C8" w:rsidRDefault="00260454" w:rsidP="00260454">
      <w:pPr>
        <w:pStyle w:val="a3"/>
        <w:spacing w:before="80" w:after="80"/>
        <w:ind w:left="567"/>
        <w:contextualSpacing w:val="0"/>
        <w:jc w:val="both"/>
      </w:pPr>
      <w:r w:rsidRPr="000112C8">
        <w:t xml:space="preserve">Заместитель председателя комиссии: </w:t>
      </w:r>
    </w:p>
    <w:p w:rsidR="00260454" w:rsidRDefault="00260454" w:rsidP="00260454">
      <w:pPr>
        <w:pStyle w:val="a3"/>
        <w:numPr>
          <w:ilvl w:val="0"/>
          <w:numId w:val="1"/>
        </w:numPr>
        <w:spacing w:before="80" w:after="80"/>
        <w:ind w:left="0" w:firstLine="567"/>
        <w:contextualSpacing w:val="0"/>
        <w:jc w:val="both"/>
      </w:pPr>
      <w:r w:rsidRPr="000112C8">
        <w:t xml:space="preserve"> </w:t>
      </w:r>
      <w:r w:rsidRPr="00F4254B">
        <w:rPr>
          <w:b/>
        </w:rPr>
        <w:t>Шумаков С.В.,</w:t>
      </w:r>
      <w:r w:rsidRPr="000112C8">
        <w:t xml:space="preserve"> </w:t>
      </w:r>
      <w:r>
        <w:t>исполнительный директор;</w:t>
      </w:r>
      <w:r w:rsidRPr="000112C8">
        <w:t xml:space="preserve"> </w:t>
      </w:r>
    </w:p>
    <w:p w:rsidR="00260454" w:rsidRDefault="00260454" w:rsidP="00260454">
      <w:pPr>
        <w:pStyle w:val="a3"/>
        <w:spacing w:before="80" w:after="80"/>
        <w:ind w:left="567"/>
        <w:contextualSpacing w:val="0"/>
        <w:jc w:val="both"/>
      </w:pPr>
    </w:p>
    <w:p w:rsidR="00260454" w:rsidRPr="000112C8" w:rsidRDefault="00260454" w:rsidP="00260454">
      <w:pPr>
        <w:pStyle w:val="a3"/>
        <w:spacing w:before="80" w:after="80"/>
        <w:ind w:left="567"/>
        <w:contextualSpacing w:val="0"/>
        <w:jc w:val="both"/>
      </w:pPr>
      <w:r w:rsidRPr="000112C8">
        <w:t>Члены комиссии:</w:t>
      </w:r>
    </w:p>
    <w:p w:rsidR="00260454" w:rsidRDefault="00260454" w:rsidP="00260454">
      <w:pPr>
        <w:pStyle w:val="a3"/>
        <w:numPr>
          <w:ilvl w:val="0"/>
          <w:numId w:val="1"/>
        </w:numPr>
        <w:spacing w:after="80"/>
        <w:ind w:left="0" w:firstLine="567"/>
        <w:contextualSpacing w:val="0"/>
        <w:jc w:val="both"/>
      </w:pPr>
      <w:r>
        <w:rPr>
          <w:b/>
        </w:rPr>
        <w:t xml:space="preserve"> </w:t>
      </w:r>
      <w:r w:rsidRPr="000D4AA1">
        <w:rPr>
          <w:b/>
        </w:rPr>
        <w:t>Носов В.А.,</w:t>
      </w:r>
      <w:r>
        <w:t xml:space="preserve"> заместитель генерального директора по строительству;</w:t>
      </w:r>
    </w:p>
    <w:p w:rsidR="00260454" w:rsidRPr="000112C8" w:rsidRDefault="00260454" w:rsidP="00260454">
      <w:pPr>
        <w:numPr>
          <w:ilvl w:val="0"/>
          <w:numId w:val="1"/>
        </w:numPr>
        <w:spacing w:after="80"/>
        <w:ind w:left="0" w:firstLine="567"/>
        <w:jc w:val="both"/>
      </w:pPr>
      <w:r>
        <w:rPr>
          <w:b/>
        </w:rPr>
        <w:t xml:space="preserve"> </w:t>
      </w:r>
      <w:r w:rsidRPr="000112C8">
        <w:rPr>
          <w:b/>
        </w:rPr>
        <w:t>Рощупкин А.Т.,</w:t>
      </w:r>
      <w:r w:rsidRPr="000112C8">
        <w:t xml:space="preserve"> </w:t>
      </w:r>
      <w:r>
        <w:t>руководитель управления безопасности и внутреннего аудита;</w:t>
      </w:r>
    </w:p>
    <w:p w:rsidR="00260454" w:rsidRPr="000112C8" w:rsidRDefault="00260454" w:rsidP="00260454">
      <w:pPr>
        <w:pStyle w:val="a3"/>
        <w:numPr>
          <w:ilvl w:val="0"/>
          <w:numId w:val="1"/>
        </w:numPr>
        <w:spacing w:after="80"/>
        <w:ind w:left="0" w:firstLine="567"/>
        <w:contextualSpacing w:val="0"/>
        <w:jc w:val="both"/>
      </w:pPr>
      <w:r w:rsidRPr="000112C8">
        <w:rPr>
          <w:b/>
        </w:rPr>
        <w:t xml:space="preserve"> Петряхина Н.В.</w:t>
      </w:r>
      <w:r w:rsidRPr="000112C8">
        <w:t>, директор финансового департамента;</w:t>
      </w:r>
    </w:p>
    <w:p w:rsidR="00260454" w:rsidRPr="000112C8" w:rsidRDefault="00260454" w:rsidP="00260454">
      <w:pPr>
        <w:pStyle w:val="a3"/>
        <w:numPr>
          <w:ilvl w:val="0"/>
          <w:numId w:val="1"/>
        </w:numPr>
        <w:spacing w:after="80"/>
        <w:ind w:left="0" w:firstLine="567"/>
        <w:contextualSpacing w:val="0"/>
        <w:jc w:val="both"/>
      </w:pPr>
      <w:r w:rsidRPr="000112C8">
        <w:rPr>
          <w:b/>
        </w:rPr>
        <w:t xml:space="preserve"> Мельникова Н.В.</w:t>
      </w:r>
      <w:r w:rsidRPr="000112C8">
        <w:t>, директор юридического департамента;</w:t>
      </w:r>
    </w:p>
    <w:p w:rsidR="00260454" w:rsidRPr="000112C8" w:rsidRDefault="00260454" w:rsidP="00260454">
      <w:pPr>
        <w:pStyle w:val="a3"/>
        <w:numPr>
          <w:ilvl w:val="0"/>
          <w:numId w:val="1"/>
        </w:numPr>
        <w:spacing w:after="80"/>
        <w:ind w:left="0" w:firstLine="567"/>
        <w:contextualSpacing w:val="0"/>
        <w:jc w:val="both"/>
      </w:pPr>
      <w:r w:rsidRPr="000112C8">
        <w:rPr>
          <w:b/>
        </w:rPr>
        <w:t xml:space="preserve"> Цветкова С.П.</w:t>
      </w:r>
      <w:r w:rsidRPr="000112C8">
        <w:t>,   директор административного департамента;</w:t>
      </w:r>
    </w:p>
    <w:p w:rsidR="00260454" w:rsidRPr="000112C8" w:rsidRDefault="00260454" w:rsidP="00260454">
      <w:pPr>
        <w:pStyle w:val="a3"/>
        <w:numPr>
          <w:ilvl w:val="0"/>
          <w:numId w:val="1"/>
        </w:numPr>
        <w:spacing w:after="80"/>
        <w:ind w:left="0" w:firstLine="567"/>
        <w:contextualSpacing w:val="0"/>
        <w:jc w:val="both"/>
      </w:pPr>
      <w:r w:rsidRPr="000112C8">
        <w:rPr>
          <w:b/>
        </w:rPr>
        <w:t xml:space="preserve"> Григорьева Е.В</w:t>
      </w:r>
      <w:r w:rsidRPr="000112C8">
        <w:t xml:space="preserve">., руководитель </w:t>
      </w:r>
      <w:r>
        <w:t>на</w:t>
      </w:r>
      <w:r w:rsidRPr="000112C8">
        <w:t>правления методологии;</w:t>
      </w:r>
    </w:p>
    <w:p w:rsidR="00260454" w:rsidRPr="000112C8" w:rsidRDefault="00260454" w:rsidP="00260454">
      <w:pPr>
        <w:pStyle w:val="a3"/>
        <w:numPr>
          <w:ilvl w:val="0"/>
          <w:numId w:val="1"/>
        </w:numPr>
        <w:spacing w:after="80"/>
        <w:ind w:left="0" w:firstLine="567"/>
        <w:contextualSpacing w:val="0"/>
        <w:jc w:val="both"/>
      </w:pPr>
      <w:r>
        <w:rPr>
          <w:b/>
        </w:rPr>
        <w:t xml:space="preserve"> Старцева </w:t>
      </w:r>
      <w:r w:rsidRPr="000112C8">
        <w:rPr>
          <w:b/>
        </w:rPr>
        <w:t>А.В.,</w:t>
      </w:r>
      <w:r w:rsidRPr="000112C8">
        <w:t xml:space="preserve"> начальник отдела конкурсных закупок юридического департамента- секретарь комиссии.</w:t>
      </w:r>
    </w:p>
    <w:p w:rsidR="00260454" w:rsidRDefault="00260454" w:rsidP="00260454">
      <w:pPr>
        <w:tabs>
          <w:tab w:val="left" w:pos="5550"/>
        </w:tabs>
        <w:spacing w:after="100"/>
        <w:ind w:firstLine="567"/>
        <w:rPr>
          <w:b/>
          <w:szCs w:val="20"/>
        </w:rPr>
      </w:pPr>
    </w:p>
    <w:p w:rsidR="00260454" w:rsidRDefault="00260454" w:rsidP="00260454">
      <w:pPr>
        <w:tabs>
          <w:tab w:val="left" w:pos="5550"/>
        </w:tabs>
        <w:spacing w:after="100"/>
        <w:ind w:firstLine="567"/>
        <w:rPr>
          <w:b/>
          <w:szCs w:val="20"/>
        </w:rPr>
      </w:pPr>
      <w:r w:rsidRPr="00655CE5">
        <w:rPr>
          <w:b/>
          <w:szCs w:val="20"/>
        </w:rPr>
        <w:t>2. Информация о присутствующих на заседании:</w:t>
      </w:r>
    </w:p>
    <w:p w:rsidR="00260454" w:rsidRPr="00744326" w:rsidRDefault="00260454" w:rsidP="00260454">
      <w:pPr>
        <w:pStyle w:val="a3"/>
        <w:tabs>
          <w:tab w:val="left" w:pos="284"/>
        </w:tabs>
        <w:spacing w:before="80" w:after="80"/>
        <w:ind w:left="0" w:firstLine="567"/>
        <w:contextualSpacing w:val="0"/>
        <w:jc w:val="both"/>
      </w:pPr>
      <w:r>
        <w:t>Председатель комиссии:</w:t>
      </w:r>
    </w:p>
    <w:p w:rsidR="00260454" w:rsidRDefault="00260454" w:rsidP="00260454">
      <w:pPr>
        <w:pStyle w:val="a3"/>
        <w:tabs>
          <w:tab w:val="left" w:pos="284"/>
        </w:tabs>
        <w:spacing w:before="80" w:after="80"/>
        <w:ind w:left="0" w:firstLine="567"/>
        <w:contextualSpacing w:val="0"/>
        <w:jc w:val="both"/>
      </w:pPr>
      <w:r w:rsidRPr="00744326">
        <w:t>–</w:t>
      </w:r>
      <w:r>
        <w:t xml:space="preserve"> </w:t>
      </w:r>
      <w:r>
        <w:rPr>
          <w:b/>
        </w:rPr>
        <w:t>Зубарев Д.Ю.</w:t>
      </w:r>
      <w:r w:rsidRPr="00744326">
        <w:t>,</w:t>
      </w:r>
      <w:r>
        <w:t xml:space="preserve"> генеральный директор </w:t>
      </w:r>
      <w:r w:rsidRPr="00744326">
        <w:t xml:space="preserve">АО </w:t>
      </w:r>
      <w:r>
        <w:t xml:space="preserve">МКК </w:t>
      </w:r>
      <w:r w:rsidRPr="00744326">
        <w:t>«</w:t>
      </w:r>
      <w:r>
        <w:t>СПб ЦДЖ</w:t>
      </w:r>
      <w:r w:rsidRPr="00744326">
        <w:t>»</w:t>
      </w:r>
      <w:r>
        <w:t>;</w:t>
      </w:r>
    </w:p>
    <w:p w:rsidR="00260454" w:rsidRPr="000112C8" w:rsidRDefault="00260454" w:rsidP="00260454">
      <w:pPr>
        <w:pStyle w:val="a3"/>
        <w:spacing w:before="80" w:after="80"/>
        <w:ind w:left="567"/>
        <w:contextualSpacing w:val="0"/>
        <w:jc w:val="both"/>
      </w:pPr>
      <w:r w:rsidRPr="000112C8">
        <w:t xml:space="preserve">Заместитель председателя комиссии: </w:t>
      </w:r>
    </w:p>
    <w:p w:rsidR="00260454" w:rsidRDefault="00260454" w:rsidP="00260454">
      <w:pPr>
        <w:pStyle w:val="a3"/>
        <w:numPr>
          <w:ilvl w:val="0"/>
          <w:numId w:val="1"/>
        </w:numPr>
        <w:spacing w:before="80" w:after="80"/>
        <w:ind w:left="0" w:firstLine="567"/>
        <w:contextualSpacing w:val="0"/>
        <w:jc w:val="both"/>
      </w:pPr>
      <w:r w:rsidRPr="000112C8">
        <w:t xml:space="preserve"> </w:t>
      </w:r>
      <w:r w:rsidRPr="00F4254B">
        <w:rPr>
          <w:b/>
        </w:rPr>
        <w:t>Шумаков С.В.,</w:t>
      </w:r>
      <w:r w:rsidRPr="000112C8">
        <w:t xml:space="preserve"> </w:t>
      </w:r>
      <w:r>
        <w:t>исполнительный директор;</w:t>
      </w:r>
      <w:r w:rsidRPr="000112C8">
        <w:t xml:space="preserve"> </w:t>
      </w:r>
    </w:p>
    <w:p w:rsidR="000944D4" w:rsidRDefault="000944D4" w:rsidP="00260454">
      <w:pPr>
        <w:pStyle w:val="a3"/>
        <w:spacing w:before="80" w:after="80"/>
        <w:ind w:left="567"/>
        <w:contextualSpacing w:val="0"/>
        <w:jc w:val="both"/>
      </w:pPr>
    </w:p>
    <w:p w:rsidR="00260454" w:rsidRPr="000112C8" w:rsidRDefault="00260454" w:rsidP="00260454">
      <w:pPr>
        <w:pStyle w:val="a3"/>
        <w:spacing w:before="80" w:after="80"/>
        <w:ind w:left="567"/>
        <w:contextualSpacing w:val="0"/>
        <w:jc w:val="both"/>
      </w:pPr>
      <w:r w:rsidRPr="000112C8">
        <w:t>Члены комиссии:</w:t>
      </w:r>
    </w:p>
    <w:p w:rsidR="00260454" w:rsidRDefault="00260454" w:rsidP="00260454">
      <w:pPr>
        <w:pStyle w:val="a3"/>
        <w:numPr>
          <w:ilvl w:val="0"/>
          <w:numId w:val="1"/>
        </w:numPr>
        <w:spacing w:after="80"/>
        <w:ind w:left="0" w:firstLine="567"/>
        <w:contextualSpacing w:val="0"/>
        <w:jc w:val="both"/>
      </w:pPr>
      <w:r>
        <w:rPr>
          <w:b/>
        </w:rPr>
        <w:t xml:space="preserve"> </w:t>
      </w:r>
      <w:r w:rsidRPr="000D4AA1">
        <w:rPr>
          <w:b/>
        </w:rPr>
        <w:t>Носов В.А.,</w:t>
      </w:r>
      <w:r>
        <w:t xml:space="preserve"> заместитель генерального директора по строительству;</w:t>
      </w:r>
    </w:p>
    <w:p w:rsidR="00260454" w:rsidRPr="000112C8" w:rsidRDefault="00260454" w:rsidP="00260454">
      <w:pPr>
        <w:numPr>
          <w:ilvl w:val="0"/>
          <w:numId w:val="1"/>
        </w:numPr>
        <w:spacing w:after="80"/>
        <w:ind w:left="0" w:firstLine="567"/>
        <w:jc w:val="both"/>
      </w:pPr>
      <w:r w:rsidRPr="002264A5">
        <w:rPr>
          <w:b/>
        </w:rPr>
        <w:t xml:space="preserve"> Петряхина Н.В.</w:t>
      </w:r>
      <w:r w:rsidRPr="000112C8">
        <w:t>, директор финансового департамента;</w:t>
      </w:r>
    </w:p>
    <w:p w:rsidR="00260454" w:rsidRPr="000112C8" w:rsidRDefault="00260454" w:rsidP="00260454">
      <w:pPr>
        <w:pStyle w:val="a3"/>
        <w:numPr>
          <w:ilvl w:val="0"/>
          <w:numId w:val="1"/>
        </w:numPr>
        <w:spacing w:after="80"/>
        <w:ind w:left="0" w:firstLine="567"/>
        <w:contextualSpacing w:val="0"/>
        <w:jc w:val="both"/>
      </w:pPr>
      <w:r w:rsidRPr="000112C8">
        <w:rPr>
          <w:b/>
        </w:rPr>
        <w:t xml:space="preserve"> Мельникова Н.В.</w:t>
      </w:r>
      <w:r w:rsidRPr="000112C8">
        <w:t>, директор юридического департамента;</w:t>
      </w:r>
    </w:p>
    <w:p w:rsidR="00260454" w:rsidRPr="000112C8" w:rsidRDefault="00260454" w:rsidP="00260454">
      <w:pPr>
        <w:pStyle w:val="a3"/>
        <w:numPr>
          <w:ilvl w:val="0"/>
          <w:numId w:val="1"/>
        </w:numPr>
        <w:spacing w:after="80"/>
        <w:ind w:left="0" w:firstLine="567"/>
        <w:contextualSpacing w:val="0"/>
        <w:jc w:val="both"/>
      </w:pPr>
      <w:r w:rsidRPr="000112C8">
        <w:rPr>
          <w:b/>
        </w:rPr>
        <w:t xml:space="preserve"> Цветкова С.П.</w:t>
      </w:r>
      <w:r w:rsidRPr="000112C8">
        <w:t>,   директор административного департамента;</w:t>
      </w:r>
    </w:p>
    <w:p w:rsidR="00260454" w:rsidRDefault="00260454" w:rsidP="00260454">
      <w:pPr>
        <w:pStyle w:val="a3"/>
        <w:numPr>
          <w:ilvl w:val="0"/>
          <w:numId w:val="1"/>
        </w:numPr>
        <w:spacing w:after="80"/>
        <w:ind w:left="0" w:firstLine="567"/>
        <w:contextualSpacing w:val="0"/>
        <w:jc w:val="both"/>
      </w:pPr>
      <w:r w:rsidRPr="000112C8">
        <w:rPr>
          <w:b/>
        </w:rPr>
        <w:t xml:space="preserve"> Григорьева Е.В</w:t>
      </w:r>
      <w:r w:rsidRPr="000112C8">
        <w:t xml:space="preserve">., руководитель </w:t>
      </w:r>
      <w:r>
        <w:t>на</w:t>
      </w:r>
      <w:r w:rsidRPr="000112C8">
        <w:t>правления методологии;</w:t>
      </w:r>
    </w:p>
    <w:p w:rsidR="00260454" w:rsidRPr="002264A5" w:rsidRDefault="00260454" w:rsidP="00260454">
      <w:pPr>
        <w:pStyle w:val="a3"/>
        <w:spacing w:after="80"/>
        <w:ind w:left="567"/>
        <w:contextualSpacing w:val="0"/>
        <w:jc w:val="both"/>
      </w:pPr>
      <w:r w:rsidRPr="002264A5">
        <w:t>Присутствующие</w:t>
      </w:r>
    </w:p>
    <w:p w:rsidR="00260454" w:rsidRPr="000112C8" w:rsidRDefault="00260454" w:rsidP="00260454">
      <w:pPr>
        <w:pStyle w:val="a3"/>
        <w:numPr>
          <w:ilvl w:val="0"/>
          <w:numId w:val="1"/>
        </w:numPr>
        <w:spacing w:after="80"/>
        <w:ind w:left="0" w:firstLine="567"/>
        <w:contextualSpacing w:val="0"/>
        <w:jc w:val="both"/>
      </w:pPr>
      <w:r>
        <w:rPr>
          <w:b/>
        </w:rPr>
        <w:t xml:space="preserve"> Зеленцова Е.А</w:t>
      </w:r>
      <w:r w:rsidRPr="000112C8">
        <w:rPr>
          <w:b/>
        </w:rPr>
        <w:t>.,</w:t>
      </w:r>
      <w:r w:rsidRPr="000112C8">
        <w:t xml:space="preserve"> </w:t>
      </w:r>
      <w:r>
        <w:t>главный специалист отдела</w:t>
      </w:r>
      <w:r w:rsidRPr="000112C8">
        <w:t xml:space="preserve"> конкурсных закупок юридического департамента</w:t>
      </w:r>
    </w:p>
    <w:p w:rsidR="00260454" w:rsidRDefault="00260454" w:rsidP="00260454">
      <w:pPr>
        <w:tabs>
          <w:tab w:val="left" w:pos="0"/>
        </w:tabs>
        <w:spacing w:after="120"/>
        <w:ind w:firstLine="709"/>
        <w:jc w:val="both"/>
        <w:rPr>
          <w:b/>
        </w:rPr>
      </w:pPr>
    </w:p>
    <w:p w:rsidR="00260454" w:rsidRDefault="00260454" w:rsidP="00260454">
      <w:pPr>
        <w:tabs>
          <w:tab w:val="left" w:pos="0"/>
        </w:tabs>
        <w:spacing w:after="120"/>
        <w:ind w:firstLine="709"/>
        <w:jc w:val="both"/>
        <w:rPr>
          <w:b/>
        </w:rPr>
      </w:pPr>
      <w:r w:rsidRPr="00744326">
        <w:rPr>
          <w:b/>
        </w:rPr>
        <w:t>В соответствии с Положени</w:t>
      </w:r>
      <w:r>
        <w:rPr>
          <w:b/>
        </w:rPr>
        <w:t>ем</w:t>
      </w:r>
      <w:r w:rsidRPr="00744326">
        <w:rPr>
          <w:b/>
        </w:rPr>
        <w:t xml:space="preserve"> о </w:t>
      </w:r>
      <w:r>
        <w:rPr>
          <w:b/>
        </w:rPr>
        <w:t>К</w:t>
      </w:r>
      <w:r w:rsidRPr="00744326">
        <w:rPr>
          <w:b/>
        </w:rPr>
        <w:t>оми</w:t>
      </w:r>
      <w:r>
        <w:rPr>
          <w:b/>
        </w:rPr>
        <w:t xml:space="preserve">ссии по закупкам </w:t>
      </w:r>
      <w:r w:rsidRPr="00247835">
        <w:rPr>
          <w:b/>
        </w:rPr>
        <w:t xml:space="preserve">АО </w:t>
      </w:r>
      <w:r>
        <w:rPr>
          <w:b/>
        </w:rPr>
        <w:t xml:space="preserve">МКК </w:t>
      </w:r>
      <w:r w:rsidRPr="00247835">
        <w:rPr>
          <w:b/>
        </w:rPr>
        <w:t>«СПб ЦДЖ»</w:t>
      </w:r>
      <w:r>
        <w:rPr>
          <w:b/>
        </w:rPr>
        <w:t xml:space="preserve"> </w:t>
      </w:r>
      <w:r w:rsidRPr="00744326">
        <w:rPr>
          <w:b/>
        </w:rPr>
        <w:t>кворум имеется, заседание правомочно.</w:t>
      </w:r>
    </w:p>
    <w:p w:rsidR="003B4C9F" w:rsidRDefault="003B4C9F" w:rsidP="009939D5">
      <w:pPr>
        <w:tabs>
          <w:tab w:val="left" w:pos="0"/>
        </w:tabs>
        <w:spacing w:after="120"/>
        <w:ind w:firstLine="709"/>
        <w:jc w:val="both"/>
        <w:rPr>
          <w:b/>
        </w:rPr>
      </w:pPr>
    </w:p>
    <w:p w:rsidR="00343B06" w:rsidRDefault="00343B06" w:rsidP="00343B06">
      <w:pPr>
        <w:pStyle w:val="a3"/>
        <w:ind w:left="0" w:firstLine="709"/>
        <w:contextualSpacing w:val="0"/>
        <w:jc w:val="both"/>
        <w:rPr>
          <w:b/>
        </w:rPr>
      </w:pPr>
      <w:r>
        <w:rPr>
          <w:b/>
        </w:rPr>
        <w:lastRenderedPageBreak/>
        <w:t>3</w:t>
      </w:r>
      <w:r w:rsidRPr="00324DF2">
        <w:rPr>
          <w:b/>
        </w:rPr>
        <w:t xml:space="preserve">. Повестка заседания: </w:t>
      </w:r>
    </w:p>
    <w:p w:rsidR="00A440D7" w:rsidRPr="004F05DA" w:rsidRDefault="00343B06" w:rsidP="00A440D7">
      <w:pPr>
        <w:ind w:firstLine="709"/>
        <w:jc w:val="both"/>
        <w:rPr>
          <w:bCs/>
        </w:rPr>
      </w:pPr>
      <w:r>
        <w:t>1) Оценка</w:t>
      </w:r>
      <w:r w:rsidR="00A440D7">
        <w:t xml:space="preserve"> предложений участников открытого запроса предложений </w:t>
      </w:r>
      <w:r w:rsidR="002B6182" w:rsidRPr="002B6182">
        <w:t xml:space="preserve">в электронной форме </w:t>
      </w:r>
      <w:r w:rsidR="00A440D7">
        <w:t xml:space="preserve">(далее- запрос предложений) </w:t>
      </w:r>
      <w:r w:rsidR="00A440D7" w:rsidRPr="004F05DA">
        <w:t xml:space="preserve">на </w:t>
      </w:r>
      <w:r w:rsidR="00A440D7" w:rsidRPr="004F05DA">
        <w:rPr>
          <w:bCs/>
        </w:rPr>
        <w:t xml:space="preserve">оказание услуг по добровольному медицинскому страхованию сотрудников </w:t>
      </w:r>
      <w:r w:rsidR="00A440D7">
        <w:rPr>
          <w:bCs/>
        </w:rPr>
        <w:t xml:space="preserve">Акционерного общества </w:t>
      </w:r>
      <w:proofErr w:type="spellStart"/>
      <w:r w:rsidR="000944D4" w:rsidRPr="000944D4">
        <w:rPr>
          <w:bCs/>
        </w:rPr>
        <w:t>микрокредитная</w:t>
      </w:r>
      <w:proofErr w:type="spellEnd"/>
      <w:r w:rsidR="000944D4" w:rsidRPr="000944D4">
        <w:rPr>
          <w:bCs/>
        </w:rPr>
        <w:t xml:space="preserve"> компания </w:t>
      </w:r>
      <w:r w:rsidR="00A440D7" w:rsidRPr="004F05DA">
        <w:rPr>
          <w:bCs/>
        </w:rPr>
        <w:t>«Санкт-Петербургский центр доступного жилья»</w:t>
      </w:r>
      <w:r w:rsidR="00A440D7">
        <w:rPr>
          <w:bCs/>
        </w:rPr>
        <w:t>.</w:t>
      </w:r>
    </w:p>
    <w:p w:rsidR="00343B06" w:rsidRDefault="00343B06" w:rsidP="00343B06">
      <w:pPr>
        <w:pStyle w:val="a3"/>
        <w:ind w:left="0" w:firstLine="709"/>
        <w:contextualSpacing w:val="0"/>
        <w:jc w:val="both"/>
      </w:pPr>
      <w:r>
        <w:t>2) Определение победителя запроса предложений.</w:t>
      </w:r>
    </w:p>
    <w:p w:rsidR="00343B06" w:rsidRDefault="00343B06" w:rsidP="00343B06">
      <w:pPr>
        <w:pStyle w:val="a3"/>
        <w:ind w:left="0" w:firstLine="709"/>
        <w:contextualSpacing w:val="0"/>
        <w:jc w:val="both"/>
      </w:pPr>
    </w:p>
    <w:p w:rsidR="00343B06" w:rsidRPr="00324DF2" w:rsidRDefault="00343B06" w:rsidP="00343B06">
      <w:pPr>
        <w:pStyle w:val="a3"/>
        <w:ind w:left="0" w:firstLine="709"/>
        <w:contextualSpacing w:val="0"/>
        <w:jc w:val="both"/>
        <w:rPr>
          <w:b/>
        </w:rPr>
      </w:pPr>
      <w:r>
        <w:rPr>
          <w:b/>
        </w:rPr>
        <w:t>4</w:t>
      </w:r>
      <w:r w:rsidRPr="00324DF2">
        <w:rPr>
          <w:b/>
        </w:rPr>
        <w:t>. Слушали:</w:t>
      </w:r>
    </w:p>
    <w:p w:rsidR="00343B06" w:rsidRDefault="00343B06" w:rsidP="00343B06">
      <w:pPr>
        <w:pStyle w:val="a3"/>
        <w:ind w:left="0" w:firstLine="709"/>
        <w:jc w:val="both"/>
      </w:pPr>
      <w:r>
        <w:t xml:space="preserve">1) По первому вопросу – </w:t>
      </w:r>
      <w:r w:rsidR="00260454">
        <w:t>Зеленцову Е.А.</w:t>
      </w:r>
      <w:r>
        <w:t>, которая сооб</w:t>
      </w:r>
      <w:r w:rsidR="00B30867">
        <w:t xml:space="preserve">щила об итоговых результатах </w:t>
      </w:r>
      <w:r>
        <w:t>оценки предложений участников закупки:</w:t>
      </w:r>
    </w:p>
    <w:p w:rsidR="003514E7" w:rsidRDefault="003514E7" w:rsidP="00BF5A14">
      <w:pPr>
        <w:ind w:firstLine="709"/>
        <w:contextualSpacing/>
        <w:jc w:val="both"/>
        <w:rPr>
          <w:b/>
        </w:rPr>
      </w:pPr>
    </w:p>
    <w:p w:rsidR="00343B06" w:rsidRDefault="00343B06" w:rsidP="00BF5A14">
      <w:pPr>
        <w:ind w:firstLine="709"/>
        <w:contextualSpacing/>
        <w:jc w:val="both"/>
        <w:rPr>
          <w:b/>
        </w:rPr>
      </w:pPr>
      <w:r>
        <w:rPr>
          <w:b/>
        </w:rPr>
        <w:t>4.</w:t>
      </w:r>
      <w:r w:rsidRPr="00683ADD">
        <w:rPr>
          <w:b/>
        </w:rPr>
        <w:t xml:space="preserve">1. </w:t>
      </w:r>
      <w:r w:rsidRPr="00545BE9">
        <w:rPr>
          <w:b/>
        </w:rPr>
        <w:t>Оценка предложений по критерию «цена договора», коэ</w:t>
      </w:r>
      <w:r w:rsidR="00BF5A14" w:rsidRPr="00545BE9">
        <w:rPr>
          <w:b/>
        </w:rPr>
        <w:t>ффициент значимости</w:t>
      </w:r>
      <w:r w:rsidR="007D370F">
        <w:rPr>
          <w:b/>
        </w:rPr>
        <w:t xml:space="preserve">   критерия </w:t>
      </w:r>
      <w:r w:rsidR="009939D5">
        <w:rPr>
          <w:b/>
        </w:rPr>
        <w:t>3</w:t>
      </w:r>
      <w:r w:rsidRPr="00545BE9">
        <w:rPr>
          <w:b/>
        </w:rPr>
        <w:t>0%, начальная (максимальная) цена договора</w:t>
      </w:r>
      <w:r w:rsidR="000D6657">
        <w:rPr>
          <w:b/>
        </w:rPr>
        <w:t xml:space="preserve"> – </w:t>
      </w:r>
      <w:r w:rsidR="000944D4" w:rsidRPr="000944D4">
        <w:rPr>
          <w:b/>
        </w:rPr>
        <w:t>7 472 774</w:t>
      </w:r>
      <w:r w:rsidR="003B4C9F">
        <w:rPr>
          <w:b/>
        </w:rPr>
        <w:t xml:space="preserve">,00 </w:t>
      </w:r>
      <w:r w:rsidR="00BE215C" w:rsidRPr="00B13501">
        <w:rPr>
          <w:b/>
        </w:rPr>
        <w:t>руб.</w:t>
      </w:r>
    </w:p>
    <w:p w:rsidR="00BF5A14" w:rsidRDefault="00BF5A14" w:rsidP="00BF5A14">
      <w:pPr>
        <w:jc w:val="both"/>
        <w:rPr>
          <w:b/>
        </w:rPr>
      </w:pPr>
    </w:p>
    <w:p w:rsidR="00BF5A14" w:rsidRDefault="00BF5A14" w:rsidP="00BF5A14">
      <w:pPr>
        <w:jc w:val="both"/>
        <w:rPr>
          <w:b/>
        </w:rPr>
      </w:pPr>
      <w:r>
        <w:rPr>
          <w:b/>
        </w:rPr>
        <w:t xml:space="preserve">            Расчет итогового рейтинга по критерию «цена договора»</w:t>
      </w:r>
      <w:r w:rsidRPr="00C24A75">
        <w:rPr>
          <w:b/>
        </w:rPr>
        <w:t>:</w:t>
      </w:r>
    </w:p>
    <w:tbl>
      <w:tblPr>
        <w:tblStyle w:val="a5"/>
        <w:tblW w:w="10201" w:type="dxa"/>
        <w:tblLook w:val="04A0" w:firstRow="1" w:lastRow="0" w:firstColumn="1" w:lastColumn="0" w:noHBand="0" w:noVBand="1"/>
      </w:tblPr>
      <w:tblGrid>
        <w:gridCol w:w="1136"/>
        <w:gridCol w:w="2687"/>
        <w:gridCol w:w="2126"/>
        <w:gridCol w:w="1843"/>
        <w:gridCol w:w="2409"/>
      </w:tblGrid>
      <w:tr w:rsidR="00282039" w:rsidTr="0033127C">
        <w:tc>
          <w:tcPr>
            <w:tcW w:w="1136" w:type="dxa"/>
          </w:tcPr>
          <w:p w:rsidR="00282039" w:rsidRPr="00291434" w:rsidRDefault="00282039" w:rsidP="00291434">
            <w:pPr>
              <w:jc w:val="center"/>
              <w:rPr>
                <w:b/>
                <w:sz w:val="22"/>
                <w:szCs w:val="22"/>
              </w:rPr>
            </w:pPr>
            <w:r w:rsidRPr="00291434">
              <w:rPr>
                <w:b/>
                <w:sz w:val="22"/>
                <w:szCs w:val="22"/>
              </w:rPr>
              <w:t>Номер</w:t>
            </w:r>
          </w:p>
          <w:p w:rsidR="00282039" w:rsidRPr="00291434" w:rsidRDefault="00282039" w:rsidP="00291434">
            <w:pPr>
              <w:jc w:val="center"/>
              <w:rPr>
                <w:b/>
                <w:sz w:val="22"/>
                <w:szCs w:val="22"/>
              </w:rPr>
            </w:pPr>
            <w:r w:rsidRPr="00291434">
              <w:rPr>
                <w:b/>
                <w:sz w:val="22"/>
                <w:szCs w:val="22"/>
              </w:rPr>
              <w:t>заявки</w:t>
            </w:r>
          </w:p>
        </w:tc>
        <w:tc>
          <w:tcPr>
            <w:tcW w:w="2687" w:type="dxa"/>
          </w:tcPr>
          <w:p w:rsidR="00282039" w:rsidRPr="00291434" w:rsidRDefault="00282039" w:rsidP="00291434">
            <w:pPr>
              <w:spacing w:after="120"/>
              <w:contextualSpacing/>
              <w:jc w:val="center"/>
              <w:rPr>
                <w:b/>
                <w:sz w:val="22"/>
                <w:szCs w:val="22"/>
              </w:rPr>
            </w:pPr>
            <w:r w:rsidRPr="00291434">
              <w:rPr>
                <w:b/>
                <w:sz w:val="22"/>
                <w:szCs w:val="22"/>
              </w:rPr>
              <w:t>Наименование участника закупки</w:t>
            </w:r>
          </w:p>
        </w:tc>
        <w:tc>
          <w:tcPr>
            <w:tcW w:w="2126" w:type="dxa"/>
          </w:tcPr>
          <w:p w:rsidR="00282039" w:rsidRPr="00291434" w:rsidRDefault="00282039" w:rsidP="00291434">
            <w:pPr>
              <w:spacing w:after="120"/>
              <w:contextualSpacing/>
              <w:jc w:val="center"/>
              <w:rPr>
                <w:b/>
                <w:sz w:val="22"/>
                <w:szCs w:val="22"/>
              </w:rPr>
            </w:pPr>
            <w:r w:rsidRPr="00291434">
              <w:rPr>
                <w:b/>
                <w:sz w:val="22"/>
                <w:szCs w:val="22"/>
              </w:rPr>
              <w:t>Цена договора, предложенная участником, руб.</w:t>
            </w:r>
          </w:p>
        </w:tc>
        <w:tc>
          <w:tcPr>
            <w:tcW w:w="1843" w:type="dxa"/>
          </w:tcPr>
          <w:p w:rsidR="00282039" w:rsidRPr="00291434" w:rsidRDefault="00282039" w:rsidP="00291434">
            <w:pPr>
              <w:spacing w:after="120"/>
              <w:contextualSpacing/>
              <w:jc w:val="center"/>
              <w:rPr>
                <w:b/>
                <w:sz w:val="22"/>
                <w:szCs w:val="22"/>
              </w:rPr>
            </w:pPr>
            <w:r w:rsidRPr="00291434">
              <w:rPr>
                <w:b/>
                <w:sz w:val="22"/>
                <w:szCs w:val="22"/>
              </w:rPr>
              <w:t>Рейтинг предложения по критерию «цена договора»</w:t>
            </w:r>
          </w:p>
        </w:tc>
        <w:tc>
          <w:tcPr>
            <w:tcW w:w="2409" w:type="dxa"/>
          </w:tcPr>
          <w:p w:rsidR="00282039" w:rsidRPr="00291434" w:rsidRDefault="00282039" w:rsidP="00057D36">
            <w:pPr>
              <w:spacing w:after="120"/>
              <w:contextualSpacing/>
              <w:jc w:val="center"/>
              <w:rPr>
                <w:b/>
                <w:sz w:val="22"/>
                <w:szCs w:val="22"/>
              </w:rPr>
            </w:pPr>
            <w:r w:rsidRPr="00291434">
              <w:rPr>
                <w:b/>
                <w:sz w:val="22"/>
                <w:szCs w:val="22"/>
              </w:rPr>
              <w:t>Итоговый рейтинг по предложению с учетом коэффициента значимости (</w:t>
            </w:r>
            <w:r w:rsidR="00057D36">
              <w:rPr>
                <w:b/>
                <w:sz w:val="22"/>
                <w:szCs w:val="22"/>
              </w:rPr>
              <w:t>3</w:t>
            </w:r>
            <w:r w:rsidRPr="00291434">
              <w:rPr>
                <w:b/>
                <w:sz w:val="22"/>
                <w:szCs w:val="22"/>
              </w:rPr>
              <w:t>0%)</w:t>
            </w:r>
          </w:p>
        </w:tc>
      </w:tr>
      <w:tr w:rsidR="00260454" w:rsidTr="0033127C">
        <w:tc>
          <w:tcPr>
            <w:tcW w:w="1136" w:type="dxa"/>
          </w:tcPr>
          <w:p w:rsidR="00260454" w:rsidRPr="000F6F4F" w:rsidRDefault="00260454" w:rsidP="00260454">
            <w:pPr>
              <w:jc w:val="center"/>
            </w:pPr>
            <w:r w:rsidRPr="000F6F4F">
              <w:t>1122</w:t>
            </w:r>
          </w:p>
        </w:tc>
        <w:tc>
          <w:tcPr>
            <w:tcW w:w="2687" w:type="dxa"/>
            <w:vAlign w:val="center"/>
          </w:tcPr>
          <w:p w:rsidR="00260454" w:rsidRPr="00F1097F" w:rsidRDefault="00260454" w:rsidP="00260454">
            <w:pPr>
              <w:jc w:val="center"/>
            </w:pPr>
            <w:r w:rsidRPr="00F1097F">
              <w:t>Участник №</w:t>
            </w:r>
            <w:r>
              <w:t xml:space="preserve"> </w:t>
            </w:r>
            <w:r w:rsidRPr="00F1097F">
              <w:t>1</w:t>
            </w:r>
          </w:p>
        </w:tc>
        <w:tc>
          <w:tcPr>
            <w:tcW w:w="2126" w:type="dxa"/>
            <w:vAlign w:val="center"/>
          </w:tcPr>
          <w:p w:rsidR="00260454" w:rsidRPr="008E5A08" w:rsidRDefault="00260454" w:rsidP="00260454">
            <w:pPr>
              <w:pStyle w:val="3"/>
              <w:tabs>
                <w:tab w:val="center" w:pos="4153"/>
                <w:tab w:val="right" w:pos="8306"/>
              </w:tabs>
              <w:ind w:left="0" w:firstLine="0"/>
              <w:jc w:val="center"/>
              <w:rPr>
                <w:szCs w:val="22"/>
              </w:rPr>
            </w:pPr>
            <w:r w:rsidRPr="00260454">
              <w:rPr>
                <w:szCs w:val="22"/>
              </w:rPr>
              <w:t>6 028 356</w:t>
            </w:r>
          </w:p>
        </w:tc>
        <w:tc>
          <w:tcPr>
            <w:tcW w:w="1843" w:type="dxa"/>
            <w:vAlign w:val="center"/>
          </w:tcPr>
          <w:p w:rsidR="00260454" w:rsidRPr="00482684" w:rsidRDefault="00260454" w:rsidP="00260454">
            <w:pPr>
              <w:spacing w:after="120"/>
              <w:contextualSpacing/>
              <w:jc w:val="center"/>
            </w:pPr>
            <w:r>
              <w:t>19,33</w:t>
            </w:r>
          </w:p>
        </w:tc>
        <w:tc>
          <w:tcPr>
            <w:tcW w:w="2409" w:type="dxa"/>
            <w:vAlign w:val="center"/>
          </w:tcPr>
          <w:p w:rsidR="00260454" w:rsidRPr="008E5A08" w:rsidRDefault="00260454" w:rsidP="00260454">
            <w:pPr>
              <w:spacing w:after="120"/>
              <w:contextualSpacing/>
              <w:jc w:val="center"/>
            </w:pPr>
            <w:r>
              <w:t>5,8</w:t>
            </w:r>
          </w:p>
        </w:tc>
      </w:tr>
      <w:tr w:rsidR="00260454" w:rsidTr="0033127C">
        <w:tc>
          <w:tcPr>
            <w:tcW w:w="1136" w:type="dxa"/>
          </w:tcPr>
          <w:p w:rsidR="00260454" w:rsidRPr="000F6F4F" w:rsidRDefault="00260454" w:rsidP="00260454">
            <w:pPr>
              <w:jc w:val="center"/>
            </w:pPr>
            <w:r w:rsidRPr="000F6F4F">
              <w:t>3615</w:t>
            </w:r>
          </w:p>
        </w:tc>
        <w:tc>
          <w:tcPr>
            <w:tcW w:w="2687" w:type="dxa"/>
            <w:vAlign w:val="center"/>
          </w:tcPr>
          <w:p w:rsidR="00260454" w:rsidRPr="00F1097F" w:rsidRDefault="00260454" w:rsidP="00260454">
            <w:pPr>
              <w:pStyle w:val="3"/>
              <w:ind w:left="0" w:firstLine="0"/>
              <w:jc w:val="center"/>
              <w:rPr>
                <w:szCs w:val="24"/>
              </w:rPr>
            </w:pPr>
            <w:r w:rsidRPr="00F1097F">
              <w:rPr>
                <w:szCs w:val="24"/>
              </w:rPr>
              <w:t>Участник №</w:t>
            </w:r>
            <w:r>
              <w:rPr>
                <w:szCs w:val="24"/>
              </w:rPr>
              <w:t xml:space="preserve"> </w:t>
            </w:r>
            <w:r w:rsidRPr="00F1097F">
              <w:rPr>
                <w:szCs w:val="24"/>
              </w:rPr>
              <w:t>2</w:t>
            </w:r>
          </w:p>
        </w:tc>
        <w:tc>
          <w:tcPr>
            <w:tcW w:w="2126" w:type="dxa"/>
            <w:vAlign w:val="center"/>
          </w:tcPr>
          <w:p w:rsidR="00260454" w:rsidRPr="008E5A08" w:rsidRDefault="00260454" w:rsidP="00260454">
            <w:pPr>
              <w:pStyle w:val="3"/>
              <w:tabs>
                <w:tab w:val="center" w:pos="4153"/>
                <w:tab w:val="right" w:pos="8306"/>
              </w:tabs>
              <w:ind w:left="0" w:firstLine="0"/>
              <w:jc w:val="center"/>
              <w:rPr>
                <w:szCs w:val="22"/>
              </w:rPr>
            </w:pPr>
            <w:r w:rsidRPr="00260454">
              <w:rPr>
                <w:szCs w:val="22"/>
              </w:rPr>
              <w:t>6 621 872</w:t>
            </w:r>
          </w:p>
        </w:tc>
        <w:tc>
          <w:tcPr>
            <w:tcW w:w="1843" w:type="dxa"/>
            <w:vAlign w:val="center"/>
          </w:tcPr>
          <w:p w:rsidR="00260454" w:rsidRPr="008E5A08" w:rsidRDefault="00260454" w:rsidP="00260454">
            <w:pPr>
              <w:spacing w:after="120"/>
              <w:contextualSpacing/>
              <w:jc w:val="center"/>
            </w:pPr>
            <w:r>
              <w:t>11,39</w:t>
            </w:r>
          </w:p>
        </w:tc>
        <w:tc>
          <w:tcPr>
            <w:tcW w:w="2409" w:type="dxa"/>
            <w:vAlign w:val="center"/>
          </w:tcPr>
          <w:p w:rsidR="00260454" w:rsidRPr="008E5A08" w:rsidRDefault="00260454" w:rsidP="00260454">
            <w:pPr>
              <w:spacing w:after="120"/>
              <w:contextualSpacing/>
              <w:jc w:val="center"/>
            </w:pPr>
            <w:r>
              <w:t>3,42</w:t>
            </w:r>
          </w:p>
        </w:tc>
      </w:tr>
      <w:tr w:rsidR="00260454" w:rsidTr="0033127C">
        <w:tc>
          <w:tcPr>
            <w:tcW w:w="1136" w:type="dxa"/>
          </w:tcPr>
          <w:p w:rsidR="00260454" w:rsidRPr="000F6F4F" w:rsidRDefault="00260454" w:rsidP="00260454">
            <w:pPr>
              <w:jc w:val="center"/>
            </w:pPr>
            <w:r w:rsidRPr="000F6F4F">
              <w:t>9602</w:t>
            </w:r>
          </w:p>
        </w:tc>
        <w:tc>
          <w:tcPr>
            <w:tcW w:w="2687" w:type="dxa"/>
            <w:vAlign w:val="center"/>
          </w:tcPr>
          <w:p w:rsidR="00260454" w:rsidRPr="00F1097F" w:rsidRDefault="00260454" w:rsidP="00260454">
            <w:pPr>
              <w:jc w:val="center"/>
            </w:pPr>
            <w:r w:rsidRPr="00F1097F">
              <w:t>Участник №</w:t>
            </w:r>
            <w:r>
              <w:t xml:space="preserve"> </w:t>
            </w:r>
            <w:r w:rsidRPr="00F1097F">
              <w:t>3</w:t>
            </w:r>
          </w:p>
        </w:tc>
        <w:tc>
          <w:tcPr>
            <w:tcW w:w="2126" w:type="dxa"/>
            <w:vAlign w:val="center"/>
          </w:tcPr>
          <w:p w:rsidR="00260454" w:rsidRPr="00BE215C" w:rsidRDefault="00260454" w:rsidP="00260454">
            <w:pPr>
              <w:pStyle w:val="3"/>
              <w:tabs>
                <w:tab w:val="center" w:pos="4153"/>
                <w:tab w:val="right" w:pos="8306"/>
              </w:tabs>
              <w:ind w:left="0" w:firstLine="0"/>
              <w:jc w:val="center"/>
              <w:rPr>
                <w:szCs w:val="24"/>
              </w:rPr>
            </w:pPr>
            <w:r w:rsidRPr="00260454">
              <w:rPr>
                <w:szCs w:val="24"/>
              </w:rPr>
              <w:t>6 819 071</w:t>
            </w:r>
          </w:p>
        </w:tc>
        <w:tc>
          <w:tcPr>
            <w:tcW w:w="1843" w:type="dxa"/>
            <w:vAlign w:val="center"/>
          </w:tcPr>
          <w:p w:rsidR="00260454" w:rsidRDefault="00260454" w:rsidP="00260454">
            <w:pPr>
              <w:spacing w:after="120"/>
              <w:contextualSpacing/>
              <w:jc w:val="center"/>
            </w:pPr>
            <w:r>
              <w:t>8,75</w:t>
            </w:r>
          </w:p>
        </w:tc>
        <w:tc>
          <w:tcPr>
            <w:tcW w:w="2409" w:type="dxa"/>
            <w:vAlign w:val="center"/>
          </w:tcPr>
          <w:p w:rsidR="00260454" w:rsidRDefault="00260454" w:rsidP="00260454">
            <w:pPr>
              <w:spacing w:after="120"/>
              <w:contextualSpacing/>
              <w:jc w:val="center"/>
            </w:pPr>
            <w:r>
              <w:t>2,63</w:t>
            </w:r>
          </w:p>
        </w:tc>
      </w:tr>
      <w:tr w:rsidR="00260454" w:rsidTr="0033127C">
        <w:tc>
          <w:tcPr>
            <w:tcW w:w="1136" w:type="dxa"/>
          </w:tcPr>
          <w:p w:rsidR="00260454" w:rsidRPr="000F6F4F" w:rsidRDefault="00260454" w:rsidP="00260454">
            <w:pPr>
              <w:jc w:val="center"/>
            </w:pPr>
            <w:r w:rsidRPr="000F6F4F">
              <w:t>3748</w:t>
            </w:r>
          </w:p>
        </w:tc>
        <w:tc>
          <w:tcPr>
            <w:tcW w:w="2687" w:type="dxa"/>
          </w:tcPr>
          <w:p w:rsidR="00260454" w:rsidRPr="00F1097F" w:rsidRDefault="00260454" w:rsidP="00260454">
            <w:pPr>
              <w:pStyle w:val="3"/>
              <w:ind w:left="0" w:firstLine="0"/>
              <w:jc w:val="center"/>
              <w:rPr>
                <w:szCs w:val="24"/>
              </w:rPr>
            </w:pPr>
            <w:r w:rsidRPr="00F1097F">
              <w:t>Участник №</w:t>
            </w:r>
            <w:r>
              <w:t xml:space="preserve"> 4</w:t>
            </w:r>
          </w:p>
        </w:tc>
        <w:tc>
          <w:tcPr>
            <w:tcW w:w="2126" w:type="dxa"/>
            <w:vAlign w:val="center"/>
          </w:tcPr>
          <w:p w:rsidR="00260454" w:rsidRPr="007C22A7" w:rsidRDefault="00260454" w:rsidP="00260454">
            <w:pPr>
              <w:pStyle w:val="3"/>
              <w:tabs>
                <w:tab w:val="center" w:pos="4153"/>
                <w:tab w:val="right" w:pos="8306"/>
              </w:tabs>
              <w:ind w:left="0" w:firstLine="0"/>
              <w:jc w:val="center"/>
              <w:rPr>
                <w:szCs w:val="24"/>
              </w:rPr>
            </w:pPr>
            <w:r w:rsidRPr="007C22A7">
              <w:rPr>
                <w:szCs w:val="24"/>
              </w:rPr>
              <w:t>5 284 640</w:t>
            </w:r>
          </w:p>
        </w:tc>
        <w:tc>
          <w:tcPr>
            <w:tcW w:w="1843" w:type="dxa"/>
            <w:vAlign w:val="center"/>
          </w:tcPr>
          <w:p w:rsidR="00260454" w:rsidRDefault="00260454" w:rsidP="00260454">
            <w:pPr>
              <w:spacing w:after="120"/>
              <w:contextualSpacing/>
              <w:jc w:val="center"/>
            </w:pPr>
            <w:r>
              <w:t>29,28</w:t>
            </w:r>
          </w:p>
        </w:tc>
        <w:tc>
          <w:tcPr>
            <w:tcW w:w="2409" w:type="dxa"/>
            <w:vAlign w:val="center"/>
          </w:tcPr>
          <w:p w:rsidR="00260454" w:rsidRDefault="00260454" w:rsidP="00260454">
            <w:pPr>
              <w:spacing w:after="120"/>
              <w:contextualSpacing/>
              <w:jc w:val="center"/>
            </w:pPr>
            <w:r>
              <w:t>8,78</w:t>
            </w:r>
          </w:p>
        </w:tc>
      </w:tr>
      <w:tr w:rsidR="00260454" w:rsidTr="0033127C">
        <w:tc>
          <w:tcPr>
            <w:tcW w:w="1136" w:type="dxa"/>
          </w:tcPr>
          <w:p w:rsidR="00260454" w:rsidRDefault="00260454" w:rsidP="00260454">
            <w:pPr>
              <w:jc w:val="center"/>
            </w:pPr>
            <w:r w:rsidRPr="000F6F4F">
              <w:t>8976</w:t>
            </w:r>
          </w:p>
        </w:tc>
        <w:tc>
          <w:tcPr>
            <w:tcW w:w="2687" w:type="dxa"/>
          </w:tcPr>
          <w:p w:rsidR="00260454" w:rsidRPr="00F1097F" w:rsidRDefault="00260454" w:rsidP="00260454">
            <w:pPr>
              <w:pStyle w:val="3"/>
              <w:ind w:left="0" w:firstLine="0"/>
              <w:jc w:val="center"/>
              <w:rPr>
                <w:szCs w:val="24"/>
              </w:rPr>
            </w:pPr>
            <w:r w:rsidRPr="00F1097F">
              <w:rPr>
                <w:szCs w:val="24"/>
              </w:rPr>
              <w:t>Участник №</w:t>
            </w:r>
            <w:r>
              <w:rPr>
                <w:szCs w:val="24"/>
              </w:rPr>
              <w:t xml:space="preserve"> </w:t>
            </w:r>
            <w:r w:rsidRPr="00F1097F">
              <w:rPr>
                <w:szCs w:val="24"/>
              </w:rPr>
              <w:t>5</w:t>
            </w:r>
          </w:p>
        </w:tc>
        <w:tc>
          <w:tcPr>
            <w:tcW w:w="2126" w:type="dxa"/>
            <w:vAlign w:val="center"/>
          </w:tcPr>
          <w:p w:rsidR="00260454" w:rsidRPr="00BE215C" w:rsidRDefault="00260454" w:rsidP="00260454">
            <w:pPr>
              <w:pStyle w:val="3"/>
              <w:tabs>
                <w:tab w:val="center" w:pos="4153"/>
                <w:tab w:val="right" w:pos="8306"/>
              </w:tabs>
              <w:ind w:left="0" w:firstLine="0"/>
              <w:jc w:val="center"/>
              <w:rPr>
                <w:szCs w:val="24"/>
              </w:rPr>
            </w:pPr>
            <w:r w:rsidRPr="00260454">
              <w:rPr>
                <w:szCs w:val="24"/>
              </w:rPr>
              <w:t>5 331 145</w:t>
            </w:r>
          </w:p>
        </w:tc>
        <w:tc>
          <w:tcPr>
            <w:tcW w:w="1843" w:type="dxa"/>
            <w:vAlign w:val="center"/>
          </w:tcPr>
          <w:p w:rsidR="00260454" w:rsidRDefault="00260454" w:rsidP="00260454">
            <w:pPr>
              <w:spacing w:after="120"/>
              <w:contextualSpacing/>
              <w:jc w:val="center"/>
            </w:pPr>
            <w:r>
              <w:t>28,66</w:t>
            </w:r>
          </w:p>
        </w:tc>
        <w:tc>
          <w:tcPr>
            <w:tcW w:w="2409" w:type="dxa"/>
            <w:vAlign w:val="center"/>
          </w:tcPr>
          <w:p w:rsidR="00260454" w:rsidRDefault="00260454" w:rsidP="00260454">
            <w:pPr>
              <w:spacing w:after="120"/>
              <w:contextualSpacing/>
              <w:jc w:val="center"/>
            </w:pPr>
            <w:r>
              <w:t>8,6</w:t>
            </w:r>
          </w:p>
        </w:tc>
      </w:tr>
    </w:tbl>
    <w:p w:rsidR="00121585" w:rsidRDefault="00121585"/>
    <w:p w:rsidR="00343B06" w:rsidRDefault="00343B06" w:rsidP="00343B06">
      <w:pPr>
        <w:ind w:firstLine="709"/>
        <w:jc w:val="both"/>
        <w:rPr>
          <w:b/>
        </w:rPr>
      </w:pPr>
      <w:r>
        <w:rPr>
          <w:b/>
        </w:rPr>
        <w:t>4.2</w:t>
      </w:r>
      <w:r w:rsidRPr="006337B0">
        <w:rPr>
          <w:b/>
        </w:rPr>
        <w:t>. Оценка предложений по критерию «качество услуг и квалификация участника», к</w:t>
      </w:r>
      <w:r w:rsidR="00BF5A14" w:rsidRPr="006337B0">
        <w:rPr>
          <w:b/>
        </w:rPr>
        <w:t xml:space="preserve">оэффициент значимости критерия </w:t>
      </w:r>
      <w:r w:rsidR="009939D5">
        <w:rPr>
          <w:b/>
        </w:rPr>
        <w:t>7</w:t>
      </w:r>
      <w:r w:rsidR="00E3396C">
        <w:rPr>
          <w:b/>
        </w:rPr>
        <w:t>0%</w:t>
      </w:r>
      <w:r w:rsidR="00E3396C">
        <w:rPr>
          <w:rStyle w:val="af"/>
          <w:b/>
        </w:rPr>
        <w:footnoteReference w:id="1"/>
      </w:r>
    </w:p>
    <w:p w:rsidR="003514E7" w:rsidRDefault="003514E7" w:rsidP="00343B06">
      <w:pPr>
        <w:ind w:firstLine="709"/>
        <w:jc w:val="both"/>
        <w:rPr>
          <w:b/>
        </w:rPr>
      </w:pPr>
    </w:p>
    <w:p w:rsidR="006526CB" w:rsidRDefault="00343B06" w:rsidP="008F16F8">
      <w:pPr>
        <w:ind w:firstLine="709"/>
        <w:jc w:val="both"/>
        <w:rPr>
          <w:b/>
        </w:rPr>
      </w:pPr>
      <w:r>
        <w:rPr>
          <w:b/>
        </w:rPr>
        <w:t>Расчет итогового рейтинга по критерию «качество услуг и квалификация участника»</w:t>
      </w:r>
      <w:r w:rsidRPr="00C24A75">
        <w:rPr>
          <w:b/>
        </w:rPr>
        <w:t>:</w:t>
      </w:r>
    </w:p>
    <w:tbl>
      <w:tblPr>
        <w:tblStyle w:val="a5"/>
        <w:tblW w:w="10268" w:type="dxa"/>
        <w:tblInd w:w="-67" w:type="dxa"/>
        <w:tblLook w:val="04A0" w:firstRow="1" w:lastRow="0" w:firstColumn="1" w:lastColumn="0" w:noHBand="0" w:noVBand="1"/>
      </w:tblPr>
      <w:tblGrid>
        <w:gridCol w:w="1196"/>
        <w:gridCol w:w="2694"/>
        <w:gridCol w:w="3118"/>
        <w:gridCol w:w="3260"/>
      </w:tblGrid>
      <w:tr w:rsidR="00343B06" w:rsidTr="00291434">
        <w:tc>
          <w:tcPr>
            <w:tcW w:w="1196" w:type="dxa"/>
          </w:tcPr>
          <w:p w:rsidR="00482684" w:rsidRPr="00291434" w:rsidRDefault="00482684" w:rsidP="00482684">
            <w:pPr>
              <w:jc w:val="center"/>
              <w:rPr>
                <w:b/>
                <w:sz w:val="22"/>
                <w:szCs w:val="22"/>
              </w:rPr>
            </w:pPr>
            <w:r w:rsidRPr="00291434">
              <w:rPr>
                <w:b/>
                <w:sz w:val="22"/>
                <w:szCs w:val="22"/>
              </w:rPr>
              <w:t>Номер</w:t>
            </w:r>
          </w:p>
          <w:p w:rsidR="00343B06" w:rsidRPr="00291434" w:rsidRDefault="00482684" w:rsidP="00482684">
            <w:pPr>
              <w:spacing w:after="120"/>
              <w:contextualSpacing/>
              <w:jc w:val="center"/>
              <w:rPr>
                <w:b/>
                <w:sz w:val="22"/>
                <w:szCs w:val="22"/>
              </w:rPr>
            </w:pPr>
            <w:r w:rsidRPr="00291434">
              <w:rPr>
                <w:b/>
                <w:sz w:val="22"/>
                <w:szCs w:val="22"/>
              </w:rPr>
              <w:t>заявки</w:t>
            </w:r>
          </w:p>
        </w:tc>
        <w:tc>
          <w:tcPr>
            <w:tcW w:w="2694" w:type="dxa"/>
          </w:tcPr>
          <w:p w:rsidR="00343B06" w:rsidRPr="00291434" w:rsidRDefault="00343B06" w:rsidP="00A440D7">
            <w:pPr>
              <w:spacing w:after="120"/>
              <w:contextualSpacing/>
              <w:jc w:val="center"/>
              <w:rPr>
                <w:b/>
                <w:sz w:val="22"/>
                <w:szCs w:val="22"/>
              </w:rPr>
            </w:pPr>
            <w:r w:rsidRPr="00291434">
              <w:rPr>
                <w:b/>
                <w:sz w:val="22"/>
                <w:szCs w:val="22"/>
              </w:rPr>
              <w:t>Наименование участника закупки</w:t>
            </w:r>
          </w:p>
        </w:tc>
        <w:tc>
          <w:tcPr>
            <w:tcW w:w="3118" w:type="dxa"/>
          </w:tcPr>
          <w:p w:rsidR="00343B06" w:rsidRPr="00291434" w:rsidRDefault="00343B06" w:rsidP="00A440D7">
            <w:pPr>
              <w:spacing w:after="120"/>
              <w:contextualSpacing/>
              <w:jc w:val="center"/>
              <w:rPr>
                <w:b/>
                <w:sz w:val="22"/>
                <w:szCs w:val="22"/>
              </w:rPr>
            </w:pPr>
            <w:r w:rsidRPr="00291434">
              <w:rPr>
                <w:b/>
                <w:sz w:val="22"/>
                <w:szCs w:val="22"/>
              </w:rPr>
              <w:t>Рейтинг по критерию «качество услуг и квалификация участника»</w:t>
            </w:r>
          </w:p>
        </w:tc>
        <w:tc>
          <w:tcPr>
            <w:tcW w:w="3260" w:type="dxa"/>
          </w:tcPr>
          <w:p w:rsidR="00343B06" w:rsidRPr="00291434" w:rsidRDefault="00343B06" w:rsidP="00057D36">
            <w:pPr>
              <w:spacing w:after="120"/>
              <w:contextualSpacing/>
              <w:jc w:val="center"/>
              <w:rPr>
                <w:b/>
                <w:sz w:val="22"/>
                <w:szCs w:val="22"/>
              </w:rPr>
            </w:pPr>
            <w:r w:rsidRPr="00291434">
              <w:rPr>
                <w:b/>
                <w:sz w:val="22"/>
                <w:szCs w:val="22"/>
              </w:rPr>
              <w:t>Итоговый рейтинг по критерию с учетом коэффициента значимости</w:t>
            </w:r>
            <w:r w:rsidR="002F09D2" w:rsidRPr="00291434">
              <w:rPr>
                <w:b/>
                <w:sz w:val="22"/>
                <w:szCs w:val="22"/>
              </w:rPr>
              <w:t xml:space="preserve"> (</w:t>
            </w:r>
            <w:r w:rsidR="00057D36">
              <w:rPr>
                <w:b/>
                <w:sz w:val="22"/>
                <w:szCs w:val="22"/>
              </w:rPr>
              <w:t>7</w:t>
            </w:r>
            <w:r w:rsidR="002F09D2" w:rsidRPr="00291434">
              <w:rPr>
                <w:b/>
                <w:sz w:val="22"/>
                <w:szCs w:val="22"/>
              </w:rPr>
              <w:t>0%)</w:t>
            </w:r>
          </w:p>
        </w:tc>
      </w:tr>
      <w:tr w:rsidR="00260454" w:rsidTr="000E12DC">
        <w:tc>
          <w:tcPr>
            <w:tcW w:w="1196" w:type="dxa"/>
          </w:tcPr>
          <w:p w:rsidR="00260454" w:rsidRPr="000F6F4F" w:rsidRDefault="00260454" w:rsidP="00260454">
            <w:pPr>
              <w:jc w:val="center"/>
            </w:pPr>
            <w:r w:rsidRPr="000F6F4F">
              <w:t>1122</w:t>
            </w:r>
          </w:p>
        </w:tc>
        <w:tc>
          <w:tcPr>
            <w:tcW w:w="2694" w:type="dxa"/>
            <w:vAlign w:val="center"/>
          </w:tcPr>
          <w:p w:rsidR="00260454" w:rsidRPr="00F1097F" w:rsidRDefault="00260454" w:rsidP="00260454">
            <w:pPr>
              <w:jc w:val="center"/>
            </w:pPr>
            <w:r w:rsidRPr="00F1097F">
              <w:t>Участник №</w:t>
            </w:r>
            <w:r>
              <w:t xml:space="preserve"> </w:t>
            </w:r>
            <w:r w:rsidRPr="00F1097F">
              <w:t>1</w:t>
            </w:r>
          </w:p>
        </w:tc>
        <w:tc>
          <w:tcPr>
            <w:tcW w:w="3118" w:type="dxa"/>
            <w:vAlign w:val="center"/>
          </w:tcPr>
          <w:p w:rsidR="00260454" w:rsidRPr="00826A3E" w:rsidRDefault="00260454" w:rsidP="00260454">
            <w:pPr>
              <w:spacing w:after="120"/>
              <w:contextualSpacing/>
              <w:jc w:val="center"/>
            </w:pPr>
            <w:r>
              <w:t>75</w:t>
            </w:r>
          </w:p>
        </w:tc>
        <w:tc>
          <w:tcPr>
            <w:tcW w:w="3260" w:type="dxa"/>
            <w:vAlign w:val="center"/>
          </w:tcPr>
          <w:p w:rsidR="00260454" w:rsidRPr="00826A3E" w:rsidRDefault="00260454" w:rsidP="00260454">
            <w:pPr>
              <w:spacing w:after="120"/>
              <w:contextualSpacing/>
              <w:jc w:val="center"/>
            </w:pPr>
            <w:r>
              <w:t>52,5</w:t>
            </w:r>
          </w:p>
        </w:tc>
      </w:tr>
      <w:tr w:rsidR="00260454" w:rsidTr="000E12DC">
        <w:tc>
          <w:tcPr>
            <w:tcW w:w="1196" w:type="dxa"/>
          </w:tcPr>
          <w:p w:rsidR="00260454" w:rsidRPr="000F6F4F" w:rsidRDefault="00260454" w:rsidP="00260454">
            <w:pPr>
              <w:jc w:val="center"/>
            </w:pPr>
            <w:r w:rsidRPr="000F6F4F">
              <w:t>3615</w:t>
            </w:r>
          </w:p>
        </w:tc>
        <w:tc>
          <w:tcPr>
            <w:tcW w:w="2694" w:type="dxa"/>
            <w:vAlign w:val="center"/>
          </w:tcPr>
          <w:p w:rsidR="00260454" w:rsidRPr="00F1097F" w:rsidRDefault="00260454" w:rsidP="00260454">
            <w:pPr>
              <w:pStyle w:val="3"/>
              <w:ind w:left="0" w:firstLine="0"/>
              <w:jc w:val="center"/>
              <w:rPr>
                <w:szCs w:val="24"/>
              </w:rPr>
            </w:pPr>
            <w:r w:rsidRPr="00F1097F">
              <w:rPr>
                <w:szCs w:val="24"/>
              </w:rPr>
              <w:t>Участник №</w:t>
            </w:r>
            <w:r>
              <w:rPr>
                <w:szCs w:val="24"/>
              </w:rPr>
              <w:t xml:space="preserve"> </w:t>
            </w:r>
            <w:r w:rsidRPr="00F1097F">
              <w:rPr>
                <w:szCs w:val="24"/>
              </w:rPr>
              <w:t>2</w:t>
            </w:r>
          </w:p>
        </w:tc>
        <w:tc>
          <w:tcPr>
            <w:tcW w:w="3118" w:type="dxa"/>
            <w:vAlign w:val="center"/>
          </w:tcPr>
          <w:p w:rsidR="00260454" w:rsidRPr="00826A3E" w:rsidRDefault="00260454" w:rsidP="00260454">
            <w:pPr>
              <w:spacing w:after="120"/>
              <w:contextualSpacing/>
              <w:jc w:val="center"/>
            </w:pPr>
            <w:r>
              <w:t>74</w:t>
            </w:r>
          </w:p>
        </w:tc>
        <w:tc>
          <w:tcPr>
            <w:tcW w:w="3260" w:type="dxa"/>
            <w:vAlign w:val="center"/>
          </w:tcPr>
          <w:p w:rsidR="00260454" w:rsidRPr="00826A3E" w:rsidRDefault="00260454" w:rsidP="00260454">
            <w:pPr>
              <w:spacing w:after="120"/>
              <w:contextualSpacing/>
              <w:jc w:val="center"/>
            </w:pPr>
            <w:r>
              <w:t>51,8</w:t>
            </w:r>
          </w:p>
        </w:tc>
      </w:tr>
      <w:tr w:rsidR="00260454" w:rsidTr="000E12DC">
        <w:tc>
          <w:tcPr>
            <w:tcW w:w="1196" w:type="dxa"/>
          </w:tcPr>
          <w:p w:rsidR="00260454" w:rsidRPr="000F6F4F" w:rsidRDefault="00260454" w:rsidP="00260454">
            <w:pPr>
              <w:jc w:val="center"/>
            </w:pPr>
            <w:r w:rsidRPr="000F6F4F">
              <w:t>9602</w:t>
            </w:r>
          </w:p>
        </w:tc>
        <w:tc>
          <w:tcPr>
            <w:tcW w:w="2694" w:type="dxa"/>
            <w:vAlign w:val="center"/>
          </w:tcPr>
          <w:p w:rsidR="00260454" w:rsidRPr="00F1097F" w:rsidRDefault="00260454" w:rsidP="00260454">
            <w:pPr>
              <w:jc w:val="center"/>
            </w:pPr>
            <w:r w:rsidRPr="00F1097F">
              <w:t>Участник №</w:t>
            </w:r>
            <w:r>
              <w:t xml:space="preserve"> </w:t>
            </w:r>
            <w:r w:rsidRPr="00F1097F">
              <w:t>3</w:t>
            </w:r>
          </w:p>
        </w:tc>
        <w:tc>
          <w:tcPr>
            <w:tcW w:w="3118" w:type="dxa"/>
            <w:vAlign w:val="center"/>
          </w:tcPr>
          <w:p w:rsidR="00260454" w:rsidRDefault="00260454" w:rsidP="00260454">
            <w:pPr>
              <w:spacing w:after="120"/>
              <w:contextualSpacing/>
              <w:jc w:val="center"/>
            </w:pPr>
            <w:r>
              <w:t>72</w:t>
            </w:r>
          </w:p>
        </w:tc>
        <w:tc>
          <w:tcPr>
            <w:tcW w:w="3260" w:type="dxa"/>
            <w:vAlign w:val="center"/>
          </w:tcPr>
          <w:p w:rsidR="00260454" w:rsidRDefault="00260454" w:rsidP="00260454">
            <w:pPr>
              <w:spacing w:after="120"/>
              <w:contextualSpacing/>
              <w:jc w:val="center"/>
            </w:pPr>
            <w:r>
              <w:t>50,4</w:t>
            </w:r>
          </w:p>
        </w:tc>
      </w:tr>
      <w:tr w:rsidR="00260454" w:rsidTr="000E12DC">
        <w:tc>
          <w:tcPr>
            <w:tcW w:w="1196" w:type="dxa"/>
          </w:tcPr>
          <w:p w:rsidR="00260454" w:rsidRPr="000F6F4F" w:rsidRDefault="00260454" w:rsidP="00260454">
            <w:pPr>
              <w:jc w:val="center"/>
            </w:pPr>
            <w:r w:rsidRPr="000F6F4F">
              <w:t>3748</w:t>
            </w:r>
          </w:p>
        </w:tc>
        <w:tc>
          <w:tcPr>
            <w:tcW w:w="2694" w:type="dxa"/>
          </w:tcPr>
          <w:p w:rsidR="00260454" w:rsidRPr="00F1097F" w:rsidRDefault="00260454" w:rsidP="00260454">
            <w:pPr>
              <w:pStyle w:val="3"/>
              <w:ind w:left="0" w:firstLine="0"/>
              <w:jc w:val="center"/>
              <w:rPr>
                <w:szCs w:val="24"/>
              </w:rPr>
            </w:pPr>
            <w:r w:rsidRPr="00F1097F">
              <w:t>Участник №</w:t>
            </w:r>
            <w:r>
              <w:t xml:space="preserve"> 4</w:t>
            </w:r>
          </w:p>
        </w:tc>
        <w:tc>
          <w:tcPr>
            <w:tcW w:w="3118" w:type="dxa"/>
            <w:vAlign w:val="center"/>
          </w:tcPr>
          <w:p w:rsidR="00260454" w:rsidRDefault="00260454" w:rsidP="00260454">
            <w:pPr>
              <w:spacing w:after="120"/>
              <w:contextualSpacing/>
              <w:jc w:val="center"/>
            </w:pPr>
            <w:r>
              <w:t>65</w:t>
            </w:r>
          </w:p>
        </w:tc>
        <w:tc>
          <w:tcPr>
            <w:tcW w:w="3260" w:type="dxa"/>
            <w:vAlign w:val="center"/>
          </w:tcPr>
          <w:p w:rsidR="00260454" w:rsidRDefault="00260454" w:rsidP="00260454">
            <w:pPr>
              <w:spacing w:after="120"/>
              <w:contextualSpacing/>
              <w:jc w:val="center"/>
            </w:pPr>
            <w:r>
              <w:t>45,5</w:t>
            </w:r>
          </w:p>
        </w:tc>
      </w:tr>
      <w:tr w:rsidR="00260454" w:rsidTr="000E12DC">
        <w:tc>
          <w:tcPr>
            <w:tcW w:w="1196" w:type="dxa"/>
          </w:tcPr>
          <w:p w:rsidR="00260454" w:rsidRDefault="00260454" w:rsidP="00260454">
            <w:pPr>
              <w:jc w:val="center"/>
            </w:pPr>
            <w:r w:rsidRPr="000F6F4F">
              <w:t>8976</w:t>
            </w:r>
          </w:p>
        </w:tc>
        <w:tc>
          <w:tcPr>
            <w:tcW w:w="2694" w:type="dxa"/>
          </w:tcPr>
          <w:p w:rsidR="00260454" w:rsidRPr="00F1097F" w:rsidRDefault="00260454" w:rsidP="00260454">
            <w:pPr>
              <w:pStyle w:val="3"/>
              <w:ind w:left="0" w:firstLine="0"/>
              <w:jc w:val="center"/>
              <w:rPr>
                <w:szCs w:val="24"/>
              </w:rPr>
            </w:pPr>
            <w:r w:rsidRPr="00F1097F">
              <w:rPr>
                <w:szCs w:val="24"/>
              </w:rPr>
              <w:t>Участник №</w:t>
            </w:r>
            <w:r>
              <w:rPr>
                <w:szCs w:val="24"/>
              </w:rPr>
              <w:t xml:space="preserve"> </w:t>
            </w:r>
            <w:r w:rsidRPr="00F1097F">
              <w:rPr>
                <w:szCs w:val="24"/>
              </w:rPr>
              <w:t>5</w:t>
            </w:r>
          </w:p>
        </w:tc>
        <w:tc>
          <w:tcPr>
            <w:tcW w:w="3118" w:type="dxa"/>
            <w:vAlign w:val="center"/>
          </w:tcPr>
          <w:p w:rsidR="00260454" w:rsidRDefault="00260454" w:rsidP="00260454">
            <w:pPr>
              <w:spacing w:after="120"/>
              <w:contextualSpacing/>
              <w:jc w:val="center"/>
            </w:pPr>
            <w:r>
              <w:t>89</w:t>
            </w:r>
          </w:p>
        </w:tc>
        <w:tc>
          <w:tcPr>
            <w:tcW w:w="3260" w:type="dxa"/>
            <w:vAlign w:val="center"/>
          </w:tcPr>
          <w:p w:rsidR="00260454" w:rsidRDefault="00260454" w:rsidP="00260454">
            <w:pPr>
              <w:spacing w:after="120"/>
              <w:contextualSpacing/>
              <w:jc w:val="center"/>
            </w:pPr>
            <w:r>
              <w:t>62,3</w:t>
            </w:r>
          </w:p>
        </w:tc>
      </w:tr>
    </w:tbl>
    <w:p w:rsidR="00343B06" w:rsidRDefault="00343B06"/>
    <w:p w:rsidR="00343B06" w:rsidRDefault="009F34C6" w:rsidP="006526CB">
      <w:pPr>
        <w:spacing w:after="120"/>
        <w:ind w:firstLine="709"/>
        <w:jc w:val="both"/>
        <w:rPr>
          <w:b/>
        </w:rPr>
      </w:pPr>
      <w:r>
        <w:rPr>
          <w:b/>
        </w:rPr>
        <w:t>4</w:t>
      </w:r>
      <w:r w:rsidR="00BF5A14">
        <w:rPr>
          <w:b/>
        </w:rPr>
        <w:t>.</w:t>
      </w:r>
      <w:r w:rsidR="00343B06">
        <w:rPr>
          <w:b/>
        </w:rPr>
        <w:t>3. Расчет итогового рейтинга по предложениям участников</w:t>
      </w:r>
      <w:r w:rsidR="00343B06" w:rsidRPr="00C24A75">
        <w:rPr>
          <w:b/>
        </w:rPr>
        <w:t>:</w:t>
      </w:r>
    </w:p>
    <w:tbl>
      <w:tblPr>
        <w:tblStyle w:val="a5"/>
        <w:tblW w:w="10201" w:type="dxa"/>
        <w:tblLook w:val="04A0" w:firstRow="1" w:lastRow="0" w:firstColumn="1" w:lastColumn="0" w:noHBand="0" w:noVBand="1"/>
      </w:tblPr>
      <w:tblGrid>
        <w:gridCol w:w="1129"/>
        <w:gridCol w:w="2694"/>
        <w:gridCol w:w="3118"/>
        <w:gridCol w:w="3260"/>
      </w:tblGrid>
      <w:tr w:rsidR="00E61024" w:rsidTr="00291434">
        <w:trPr>
          <w:trHeight w:val="914"/>
        </w:trPr>
        <w:tc>
          <w:tcPr>
            <w:tcW w:w="1129" w:type="dxa"/>
          </w:tcPr>
          <w:p w:rsidR="00291434" w:rsidRPr="00291434" w:rsidRDefault="00291434" w:rsidP="00291434">
            <w:pPr>
              <w:jc w:val="center"/>
              <w:rPr>
                <w:b/>
                <w:sz w:val="22"/>
                <w:szCs w:val="22"/>
              </w:rPr>
            </w:pPr>
            <w:r w:rsidRPr="00291434">
              <w:rPr>
                <w:b/>
                <w:sz w:val="22"/>
                <w:szCs w:val="22"/>
              </w:rPr>
              <w:t>Номер</w:t>
            </w:r>
          </w:p>
          <w:p w:rsidR="00E61024" w:rsidRPr="00291434" w:rsidRDefault="00291434" w:rsidP="00291434">
            <w:pPr>
              <w:spacing w:after="120"/>
              <w:contextualSpacing/>
              <w:jc w:val="center"/>
              <w:rPr>
                <w:b/>
                <w:sz w:val="22"/>
                <w:szCs w:val="22"/>
              </w:rPr>
            </w:pPr>
            <w:r w:rsidRPr="00291434">
              <w:rPr>
                <w:b/>
                <w:sz w:val="22"/>
                <w:szCs w:val="22"/>
              </w:rPr>
              <w:t>заявки</w:t>
            </w:r>
          </w:p>
        </w:tc>
        <w:tc>
          <w:tcPr>
            <w:tcW w:w="2694" w:type="dxa"/>
          </w:tcPr>
          <w:p w:rsidR="00E61024" w:rsidRPr="00291434" w:rsidRDefault="00E61024" w:rsidP="00A440D7">
            <w:pPr>
              <w:spacing w:after="120"/>
              <w:contextualSpacing/>
              <w:jc w:val="center"/>
              <w:rPr>
                <w:b/>
                <w:sz w:val="22"/>
                <w:szCs w:val="22"/>
              </w:rPr>
            </w:pPr>
            <w:r w:rsidRPr="00291434">
              <w:rPr>
                <w:b/>
                <w:sz w:val="22"/>
                <w:szCs w:val="22"/>
              </w:rPr>
              <w:t>Наименование участника закупки</w:t>
            </w:r>
          </w:p>
        </w:tc>
        <w:tc>
          <w:tcPr>
            <w:tcW w:w="3118" w:type="dxa"/>
          </w:tcPr>
          <w:p w:rsidR="00E61024" w:rsidRPr="00291434" w:rsidRDefault="00E61024" w:rsidP="00A440D7">
            <w:pPr>
              <w:spacing w:after="120"/>
              <w:contextualSpacing/>
              <w:jc w:val="center"/>
              <w:rPr>
                <w:b/>
                <w:sz w:val="22"/>
                <w:szCs w:val="22"/>
              </w:rPr>
            </w:pPr>
            <w:r w:rsidRPr="00291434">
              <w:rPr>
                <w:b/>
                <w:sz w:val="22"/>
                <w:szCs w:val="22"/>
              </w:rPr>
              <w:t>Итоговый рейтинг предложения</w:t>
            </w:r>
          </w:p>
        </w:tc>
        <w:tc>
          <w:tcPr>
            <w:tcW w:w="3260" w:type="dxa"/>
          </w:tcPr>
          <w:p w:rsidR="00E61024" w:rsidRPr="00291434" w:rsidRDefault="00E61024" w:rsidP="00A440D7">
            <w:pPr>
              <w:spacing w:after="120"/>
              <w:contextualSpacing/>
              <w:jc w:val="center"/>
              <w:rPr>
                <w:b/>
                <w:sz w:val="22"/>
                <w:szCs w:val="22"/>
              </w:rPr>
            </w:pPr>
            <w:r w:rsidRPr="00291434">
              <w:rPr>
                <w:b/>
                <w:sz w:val="22"/>
                <w:szCs w:val="22"/>
              </w:rPr>
              <w:t>Порядковый номер предложения</w:t>
            </w:r>
          </w:p>
        </w:tc>
      </w:tr>
      <w:tr w:rsidR="00260454" w:rsidRPr="00025231" w:rsidTr="000E12DC">
        <w:tc>
          <w:tcPr>
            <w:tcW w:w="1129" w:type="dxa"/>
          </w:tcPr>
          <w:p w:rsidR="00260454" w:rsidRPr="000F6F4F" w:rsidRDefault="00260454" w:rsidP="00260454">
            <w:pPr>
              <w:jc w:val="center"/>
            </w:pPr>
            <w:r w:rsidRPr="000F6F4F">
              <w:t>1122</w:t>
            </w:r>
          </w:p>
        </w:tc>
        <w:tc>
          <w:tcPr>
            <w:tcW w:w="2694" w:type="dxa"/>
            <w:vAlign w:val="center"/>
          </w:tcPr>
          <w:p w:rsidR="00260454" w:rsidRPr="00F1097F" w:rsidRDefault="00260454" w:rsidP="00260454">
            <w:pPr>
              <w:jc w:val="center"/>
            </w:pPr>
            <w:r w:rsidRPr="00F1097F">
              <w:t>Участник №</w:t>
            </w:r>
            <w:r>
              <w:t xml:space="preserve"> </w:t>
            </w:r>
            <w:r w:rsidRPr="00F1097F">
              <w:t>1</w:t>
            </w:r>
          </w:p>
        </w:tc>
        <w:tc>
          <w:tcPr>
            <w:tcW w:w="3118" w:type="dxa"/>
            <w:shd w:val="clear" w:color="auto" w:fill="FFFFFF" w:themeFill="background1"/>
            <w:vAlign w:val="center"/>
          </w:tcPr>
          <w:p w:rsidR="00260454" w:rsidRPr="00EA4050" w:rsidRDefault="00260454" w:rsidP="00260454">
            <w:pPr>
              <w:jc w:val="center"/>
            </w:pPr>
            <w:r>
              <w:t>58,3</w:t>
            </w:r>
          </w:p>
        </w:tc>
        <w:tc>
          <w:tcPr>
            <w:tcW w:w="3260" w:type="dxa"/>
            <w:shd w:val="clear" w:color="auto" w:fill="FFFFFF" w:themeFill="background1"/>
            <w:vAlign w:val="center"/>
          </w:tcPr>
          <w:p w:rsidR="00260454" w:rsidRPr="00EA4050" w:rsidRDefault="00260454" w:rsidP="00260454">
            <w:pPr>
              <w:jc w:val="center"/>
            </w:pPr>
            <w:r>
              <w:t>2</w:t>
            </w:r>
          </w:p>
        </w:tc>
      </w:tr>
      <w:tr w:rsidR="00260454" w:rsidRPr="00025231" w:rsidTr="000E12DC">
        <w:tc>
          <w:tcPr>
            <w:tcW w:w="1129" w:type="dxa"/>
          </w:tcPr>
          <w:p w:rsidR="00260454" w:rsidRPr="000F6F4F" w:rsidRDefault="00260454" w:rsidP="00260454">
            <w:pPr>
              <w:jc w:val="center"/>
            </w:pPr>
            <w:r w:rsidRPr="000F6F4F">
              <w:t>3615</w:t>
            </w:r>
          </w:p>
        </w:tc>
        <w:tc>
          <w:tcPr>
            <w:tcW w:w="2694" w:type="dxa"/>
            <w:vAlign w:val="center"/>
          </w:tcPr>
          <w:p w:rsidR="00260454" w:rsidRPr="00F1097F" w:rsidRDefault="00260454" w:rsidP="00260454">
            <w:pPr>
              <w:pStyle w:val="3"/>
              <w:ind w:left="0" w:firstLine="0"/>
              <w:jc w:val="center"/>
              <w:rPr>
                <w:szCs w:val="24"/>
              </w:rPr>
            </w:pPr>
            <w:r w:rsidRPr="00F1097F">
              <w:rPr>
                <w:szCs w:val="24"/>
              </w:rPr>
              <w:t>Участник №</w:t>
            </w:r>
            <w:r>
              <w:rPr>
                <w:szCs w:val="24"/>
              </w:rPr>
              <w:t xml:space="preserve"> </w:t>
            </w:r>
            <w:r w:rsidRPr="00F1097F">
              <w:rPr>
                <w:szCs w:val="24"/>
              </w:rPr>
              <w:t>2</w:t>
            </w:r>
          </w:p>
        </w:tc>
        <w:tc>
          <w:tcPr>
            <w:tcW w:w="3118" w:type="dxa"/>
            <w:shd w:val="clear" w:color="auto" w:fill="FFFFFF" w:themeFill="background1"/>
            <w:vAlign w:val="center"/>
          </w:tcPr>
          <w:p w:rsidR="00260454" w:rsidRPr="00EA4050" w:rsidRDefault="00260454" w:rsidP="00260454">
            <w:pPr>
              <w:jc w:val="center"/>
            </w:pPr>
            <w:r>
              <w:t>55,22</w:t>
            </w:r>
          </w:p>
        </w:tc>
        <w:tc>
          <w:tcPr>
            <w:tcW w:w="3260" w:type="dxa"/>
            <w:shd w:val="clear" w:color="auto" w:fill="FFFFFF" w:themeFill="background1"/>
            <w:vAlign w:val="center"/>
          </w:tcPr>
          <w:p w:rsidR="00260454" w:rsidRPr="00EA4050" w:rsidRDefault="00260454" w:rsidP="00260454">
            <w:pPr>
              <w:jc w:val="center"/>
            </w:pPr>
            <w:r>
              <w:t>3</w:t>
            </w:r>
          </w:p>
        </w:tc>
      </w:tr>
      <w:tr w:rsidR="00260454" w:rsidRPr="00025231" w:rsidTr="000E12DC">
        <w:tc>
          <w:tcPr>
            <w:tcW w:w="1129" w:type="dxa"/>
          </w:tcPr>
          <w:p w:rsidR="00260454" w:rsidRPr="000F6F4F" w:rsidRDefault="00260454" w:rsidP="00260454">
            <w:pPr>
              <w:jc w:val="center"/>
            </w:pPr>
            <w:r w:rsidRPr="000F6F4F">
              <w:t>9602</w:t>
            </w:r>
          </w:p>
        </w:tc>
        <w:tc>
          <w:tcPr>
            <w:tcW w:w="2694" w:type="dxa"/>
            <w:vAlign w:val="center"/>
          </w:tcPr>
          <w:p w:rsidR="00260454" w:rsidRPr="00F1097F" w:rsidRDefault="00260454" w:rsidP="00260454">
            <w:pPr>
              <w:jc w:val="center"/>
            </w:pPr>
            <w:r w:rsidRPr="00F1097F">
              <w:t>Участник №</w:t>
            </w:r>
            <w:r>
              <w:t xml:space="preserve"> </w:t>
            </w:r>
            <w:r w:rsidRPr="00F1097F">
              <w:t>3</w:t>
            </w:r>
          </w:p>
        </w:tc>
        <w:tc>
          <w:tcPr>
            <w:tcW w:w="3118" w:type="dxa"/>
            <w:shd w:val="clear" w:color="auto" w:fill="FFFFFF" w:themeFill="background1"/>
            <w:vAlign w:val="center"/>
          </w:tcPr>
          <w:p w:rsidR="00260454" w:rsidRDefault="00260454" w:rsidP="00260454">
            <w:pPr>
              <w:jc w:val="center"/>
            </w:pPr>
            <w:r>
              <w:t>53,03</w:t>
            </w:r>
          </w:p>
        </w:tc>
        <w:tc>
          <w:tcPr>
            <w:tcW w:w="3260" w:type="dxa"/>
            <w:shd w:val="clear" w:color="auto" w:fill="FFFFFF" w:themeFill="background1"/>
            <w:vAlign w:val="center"/>
          </w:tcPr>
          <w:p w:rsidR="00260454" w:rsidRDefault="00260454" w:rsidP="00260454">
            <w:pPr>
              <w:jc w:val="center"/>
            </w:pPr>
            <w:r>
              <w:t>5</w:t>
            </w:r>
          </w:p>
        </w:tc>
      </w:tr>
      <w:tr w:rsidR="00260454" w:rsidRPr="00025231" w:rsidTr="000E12DC">
        <w:tc>
          <w:tcPr>
            <w:tcW w:w="1129" w:type="dxa"/>
          </w:tcPr>
          <w:p w:rsidR="00260454" w:rsidRPr="000F6F4F" w:rsidRDefault="00260454" w:rsidP="00260454">
            <w:pPr>
              <w:jc w:val="center"/>
            </w:pPr>
            <w:r w:rsidRPr="000F6F4F">
              <w:t>3748</w:t>
            </w:r>
          </w:p>
        </w:tc>
        <w:tc>
          <w:tcPr>
            <w:tcW w:w="2694" w:type="dxa"/>
          </w:tcPr>
          <w:p w:rsidR="00260454" w:rsidRPr="00F1097F" w:rsidRDefault="00260454" w:rsidP="00260454">
            <w:pPr>
              <w:pStyle w:val="3"/>
              <w:ind w:left="0" w:firstLine="0"/>
              <w:jc w:val="center"/>
              <w:rPr>
                <w:szCs w:val="24"/>
              </w:rPr>
            </w:pPr>
            <w:r w:rsidRPr="00F1097F">
              <w:t>Участник №</w:t>
            </w:r>
            <w:r>
              <w:t xml:space="preserve"> 4</w:t>
            </w:r>
          </w:p>
        </w:tc>
        <w:tc>
          <w:tcPr>
            <w:tcW w:w="3118" w:type="dxa"/>
            <w:shd w:val="clear" w:color="auto" w:fill="FFFFFF" w:themeFill="background1"/>
            <w:vAlign w:val="center"/>
          </w:tcPr>
          <w:p w:rsidR="00260454" w:rsidRDefault="00260454" w:rsidP="00260454">
            <w:pPr>
              <w:jc w:val="center"/>
            </w:pPr>
            <w:r>
              <w:t>54,28</w:t>
            </w:r>
          </w:p>
        </w:tc>
        <w:tc>
          <w:tcPr>
            <w:tcW w:w="3260" w:type="dxa"/>
            <w:shd w:val="clear" w:color="auto" w:fill="FFFFFF" w:themeFill="background1"/>
            <w:vAlign w:val="center"/>
          </w:tcPr>
          <w:p w:rsidR="00260454" w:rsidRDefault="00260454" w:rsidP="00260454">
            <w:pPr>
              <w:jc w:val="center"/>
            </w:pPr>
            <w:r>
              <w:t>4</w:t>
            </w:r>
          </w:p>
        </w:tc>
      </w:tr>
      <w:tr w:rsidR="00260454" w:rsidRPr="00025231" w:rsidTr="000E12DC">
        <w:tc>
          <w:tcPr>
            <w:tcW w:w="1129" w:type="dxa"/>
          </w:tcPr>
          <w:p w:rsidR="00260454" w:rsidRDefault="00260454" w:rsidP="00260454">
            <w:pPr>
              <w:jc w:val="center"/>
            </w:pPr>
            <w:r w:rsidRPr="000F6F4F">
              <w:t>8976</w:t>
            </w:r>
          </w:p>
        </w:tc>
        <w:tc>
          <w:tcPr>
            <w:tcW w:w="2694" w:type="dxa"/>
          </w:tcPr>
          <w:p w:rsidR="00260454" w:rsidRPr="00F1097F" w:rsidRDefault="00260454" w:rsidP="00260454">
            <w:pPr>
              <w:pStyle w:val="3"/>
              <w:ind w:left="0" w:firstLine="0"/>
              <w:jc w:val="center"/>
              <w:rPr>
                <w:szCs w:val="24"/>
              </w:rPr>
            </w:pPr>
            <w:r w:rsidRPr="00F1097F">
              <w:rPr>
                <w:szCs w:val="24"/>
              </w:rPr>
              <w:t>Участник №</w:t>
            </w:r>
            <w:r>
              <w:rPr>
                <w:szCs w:val="24"/>
              </w:rPr>
              <w:t xml:space="preserve"> </w:t>
            </w:r>
            <w:r w:rsidRPr="00F1097F">
              <w:rPr>
                <w:szCs w:val="24"/>
              </w:rPr>
              <w:t>5</w:t>
            </w:r>
          </w:p>
        </w:tc>
        <w:tc>
          <w:tcPr>
            <w:tcW w:w="3118" w:type="dxa"/>
            <w:shd w:val="clear" w:color="auto" w:fill="FFFFFF" w:themeFill="background1"/>
            <w:vAlign w:val="center"/>
          </w:tcPr>
          <w:p w:rsidR="00260454" w:rsidRDefault="00260454" w:rsidP="00260454">
            <w:pPr>
              <w:jc w:val="center"/>
            </w:pPr>
            <w:r>
              <w:t>70,9</w:t>
            </w:r>
          </w:p>
        </w:tc>
        <w:tc>
          <w:tcPr>
            <w:tcW w:w="3260" w:type="dxa"/>
            <w:shd w:val="clear" w:color="auto" w:fill="FFFFFF" w:themeFill="background1"/>
            <w:vAlign w:val="center"/>
          </w:tcPr>
          <w:p w:rsidR="00260454" w:rsidRDefault="00260454" w:rsidP="00260454">
            <w:pPr>
              <w:jc w:val="center"/>
            </w:pPr>
            <w:r>
              <w:t>1</w:t>
            </w:r>
          </w:p>
        </w:tc>
      </w:tr>
    </w:tbl>
    <w:p w:rsidR="006051E7" w:rsidRDefault="006051E7" w:rsidP="008F16F8">
      <w:pPr>
        <w:tabs>
          <w:tab w:val="left" w:pos="5550"/>
        </w:tabs>
        <w:rPr>
          <w:b/>
          <w:szCs w:val="20"/>
        </w:rPr>
      </w:pPr>
    </w:p>
    <w:p w:rsidR="00343B06" w:rsidRPr="00864EFB" w:rsidRDefault="00343B06" w:rsidP="006300D3">
      <w:pPr>
        <w:tabs>
          <w:tab w:val="left" w:pos="5550"/>
        </w:tabs>
        <w:ind w:firstLine="709"/>
        <w:rPr>
          <w:b/>
          <w:szCs w:val="20"/>
        </w:rPr>
      </w:pPr>
      <w:r w:rsidRPr="00864EFB">
        <w:rPr>
          <w:b/>
          <w:szCs w:val="20"/>
        </w:rPr>
        <w:t>Голосовали по первому вопросу:</w:t>
      </w:r>
    </w:p>
    <w:p w:rsidR="00343B06" w:rsidRPr="003B4C9F" w:rsidRDefault="00BB78DC" w:rsidP="006300D3">
      <w:pPr>
        <w:tabs>
          <w:tab w:val="left" w:pos="5550"/>
        </w:tabs>
        <w:ind w:firstLine="709"/>
        <w:rPr>
          <w:szCs w:val="20"/>
        </w:rPr>
      </w:pPr>
      <w:r>
        <w:rPr>
          <w:szCs w:val="20"/>
        </w:rPr>
        <w:t xml:space="preserve">«за» - </w:t>
      </w:r>
      <w:r w:rsidR="005319AA" w:rsidRPr="003B4C9F">
        <w:rPr>
          <w:szCs w:val="20"/>
        </w:rPr>
        <w:t>7</w:t>
      </w:r>
    </w:p>
    <w:p w:rsidR="00343B06" w:rsidRPr="00864EFB" w:rsidRDefault="00343B06" w:rsidP="006300D3">
      <w:pPr>
        <w:tabs>
          <w:tab w:val="left" w:pos="5550"/>
        </w:tabs>
        <w:ind w:firstLine="709"/>
        <w:rPr>
          <w:szCs w:val="20"/>
        </w:rPr>
      </w:pPr>
      <w:r w:rsidRPr="00864EFB">
        <w:rPr>
          <w:szCs w:val="20"/>
        </w:rPr>
        <w:t>«против» - 0</w:t>
      </w:r>
    </w:p>
    <w:p w:rsidR="00B30867" w:rsidRDefault="00B30867" w:rsidP="006300D3">
      <w:pPr>
        <w:ind w:firstLine="709"/>
        <w:jc w:val="both"/>
        <w:rPr>
          <w:szCs w:val="20"/>
        </w:rPr>
      </w:pPr>
    </w:p>
    <w:p w:rsidR="007F0099" w:rsidRDefault="007F0099" w:rsidP="006300D3">
      <w:pPr>
        <w:ind w:firstLine="709"/>
        <w:jc w:val="both"/>
        <w:rPr>
          <w:szCs w:val="20"/>
        </w:rPr>
      </w:pPr>
    </w:p>
    <w:p w:rsidR="00343B06" w:rsidRDefault="00343B06" w:rsidP="006300D3">
      <w:pPr>
        <w:ind w:firstLine="709"/>
        <w:jc w:val="both"/>
        <w:rPr>
          <w:bCs/>
        </w:rPr>
      </w:pPr>
      <w:r w:rsidRPr="009F1C49">
        <w:rPr>
          <w:szCs w:val="20"/>
        </w:rPr>
        <w:t xml:space="preserve">2) По второму вопросу – </w:t>
      </w:r>
      <w:r w:rsidR="007F0099">
        <w:rPr>
          <w:szCs w:val="20"/>
        </w:rPr>
        <w:t>Шумакова С.В.,</w:t>
      </w:r>
      <w:r w:rsidR="006526CB">
        <w:rPr>
          <w:szCs w:val="20"/>
        </w:rPr>
        <w:t xml:space="preserve"> который предложил </w:t>
      </w:r>
      <w:r w:rsidRPr="009F1C49">
        <w:rPr>
          <w:szCs w:val="20"/>
        </w:rPr>
        <w:t>признать победителем запроса предложений участника закупки</w:t>
      </w:r>
      <w:r w:rsidR="007E0C9D">
        <w:rPr>
          <w:szCs w:val="20"/>
        </w:rPr>
        <w:t xml:space="preserve"> № </w:t>
      </w:r>
      <w:r w:rsidR="00260454">
        <w:rPr>
          <w:szCs w:val="20"/>
        </w:rPr>
        <w:t>8976</w:t>
      </w:r>
      <w:r w:rsidRPr="009F1C49">
        <w:rPr>
          <w:szCs w:val="20"/>
        </w:rPr>
        <w:t xml:space="preserve">, предложению которого присвоен первый номер -  </w:t>
      </w:r>
      <w:r w:rsidR="007C22A7">
        <w:rPr>
          <w:szCs w:val="20"/>
        </w:rPr>
        <w:t xml:space="preserve">Страховое </w:t>
      </w:r>
      <w:r w:rsidR="00670BDE">
        <w:rPr>
          <w:szCs w:val="20"/>
        </w:rPr>
        <w:t>А</w:t>
      </w:r>
      <w:r w:rsidR="00B65CB1" w:rsidRPr="009F1C49">
        <w:t>кционерное общество «</w:t>
      </w:r>
      <w:proofErr w:type="spellStart"/>
      <w:r w:rsidR="007C22A7">
        <w:t>Ресо</w:t>
      </w:r>
      <w:proofErr w:type="spellEnd"/>
      <w:r w:rsidR="007C22A7">
        <w:t>-Гарантия</w:t>
      </w:r>
      <w:r w:rsidR="00B65CB1" w:rsidRPr="009F1C49">
        <w:t>»</w:t>
      </w:r>
      <w:r w:rsidRPr="009F1C49">
        <w:rPr>
          <w:szCs w:val="20"/>
        </w:rPr>
        <w:t xml:space="preserve"> и заключить с ним договор </w:t>
      </w:r>
      <w:r w:rsidRPr="009F1C49">
        <w:rPr>
          <w:bCs/>
        </w:rPr>
        <w:t>на оказание услуг по добровольному медицинскому страхованию сотрудников акционерного общества «Санкт-Петербургский центр доступного жилья» по цене</w:t>
      </w:r>
      <w:r w:rsidR="00A440D7">
        <w:rPr>
          <w:bCs/>
        </w:rPr>
        <w:t xml:space="preserve"> </w:t>
      </w:r>
      <w:r w:rsidR="00291434">
        <w:rPr>
          <w:bCs/>
        </w:rPr>
        <w:t xml:space="preserve">предложения - </w:t>
      </w:r>
      <w:r w:rsidR="00260454" w:rsidRPr="00260454">
        <w:t>5 331 145</w:t>
      </w:r>
      <w:r w:rsidR="003B4C9F">
        <w:t xml:space="preserve">,00 </w:t>
      </w:r>
      <w:r w:rsidRPr="009F1C49">
        <w:rPr>
          <w:bCs/>
        </w:rPr>
        <w:t>рублей.</w:t>
      </w:r>
    </w:p>
    <w:p w:rsidR="00864EFB" w:rsidRPr="00925D53" w:rsidRDefault="00A558D6" w:rsidP="00925D53">
      <w:pPr>
        <w:autoSpaceDE w:val="0"/>
        <w:autoSpaceDN w:val="0"/>
        <w:adjustRightInd w:val="0"/>
        <w:ind w:firstLine="709"/>
        <w:jc w:val="both"/>
      </w:pPr>
      <w:r w:rsidRPr="009F1C49">
        <w:rPr>
          <w:bCs/>
        </w:rPr>
        <w:t>Второй номер присвоить заявке участника закупки</w:t>
      </w:r>
      <w:r w:rsidR="008F16F8">
        <w:rPr>
          <w:bCs/>
        </w:rPr>
        <w:t xml:space="preserve"> </w:t>
      </w:r>
      <w:r w:rsidR="00925D53">
        <w:rPr>
          <w:bCs/>
        </w:rPr>
        <w:t xml:space="preserve">под </w:t>
      </w:r>
      <w:r w:rsidR="008F16F8">
        <w:rPr>
          <w:bCs/>
        </w:rPr>
        <w:t>№</w:t>
      </w:r>
      <w:r w:rsidR="00291434">
        <w:rPr>
          <w:bCs/>
        </w:rPr>
        <w:t xml:space="preserve"> </w:t>
      </w:r>
      <w:r w:rsidR="007C22A7">
        <w:rPr>
          <w:bCs/>
        </w:rPr>
        <w:t>1122</w:t>
      </w:r>
      <w:r w:rsidR="00191A0F">
        <w:rPr>
          <w:bCs/>
        </w:rPr>
        <w:t xml:space="preserve"> </w:t>
      </w:r>
      <w:r w:rsidR="008F16F8">
        <w:rPr>
          <w:bCs/>
        </w:rPr>
        <w:t>с</w:t>
      </w:r>
      <w:r w:rsidRPr="009F1C49">
        <w:rPr>
          <w:bCs/>
        </w:rPr>
        <w:t xml:space="preserve"> ценой предложения</w:t>
      </w:r>
      <w:r w:rsidR="008E5A08" w:rsidRPr="009F1C49">
        <w:rPr>
          <w:bCs/>
        </w:rPr>
        <w:t xml:space="preserve"> </w:t>
      </w:r>
      <w:r w:rsidR="00191A0F">
        <w:rPr>
          <w:bCs/>
        </w:rPr>
        <w:t xml:space="preserve">                              </w:t>
      </w:r>
      <w:r w:rsidR="00260454" w:rsidRPr="00260454">
        <w:t>6 028 356</w:t>
      </w:r>
      <w:r w:rsidR="003B4C9F">
        <w:t>,00</w:t>
      </w:r>
      <w:r w:rsidR="00925D53">
        <w:t xml:space="preserve"> рублей</w:t>
      </w:r>
      <w:r w:rsidRPr="009F1C49">
        <w:rPr>
          <w:bCs/>
        </w:rPr>
        <w:t>.</w:t>
      </w:r>
    </w:p>
    <w:p w:rsidR="003B1F68" w:rsidRDefault="003B1F68" w:rsidP="00025231">
      <w:pPr>
        <w:tabs>
          <w:tab w:val="left" w:pos="5550"/>
        </w:tabs>
        <w:jc w:val="both"/>
        <w:rPr>
          <w:szCs w:val="20"/>
        </w:rPr>
      </w:pPr>
    </w:p>
    <w:p w:rsidR="00343B06" w:rsidRPr="00864EFB" w:rsidRDefault="006051E7" w:rsidP="006300D3">
      <w:pPr>
        <w:tabs>
          <w:tab w:val="left" w:pos="5550"/>
        </w:tabs>
        <w:ind w:firstLine="709"/>
        <w:rPr>
          <w:b/>
          <w:szCs w:val="20"/>
        </w:rPr>
      </w:pPr>
      <w:r w:rsidRPr="00864EFB">
        <w:rPr>
          <w:b/>
          <w:szCs w:val="20"/>
        </w:rPr>
        <w:t xml:space="preserve">5. </w:t>
      </w:r>
      <w:r w:rsidR="00343B06" w:rsidRPr="00864EFB">
        <w:rPr>
          <w:b/>
          <w:szCs w:val="20"/>
        </w:rPr>
        <w:t>Голосовали по второму вопросу:</w:t>
      </w:r>
    </w:p>
    <w:p w:rsidR="00343B06" w:rsidRPr="00864EFB" w:rsidRDefault="00DC37A8" w:rsidP="006300D3">
      <w:pPr>
        <w:tabs>
          <w:tab w:val="left" w:pos="5550"/>
        </w:tabs>
        <w:ind w:firstLine="709"/>
        <w:rPr>
          <w:szCs w:val="20"/>
        </w:rPr>
      </w:pPr>
      <w:r w:rsidRPr="00864EFB">
        <w:rPr>
          <w:szCs w:val="20"/>
        </w:rPr>
        <w:t xml:space="preserve">«за» - </w:t>
      </w:r>
      <w:r w:rsidR="00D97D87">
        <w:rPr>
          <w:szCs w:val="20"/>
        </w:rPr>
        <w:t>7</w:t>
      </w:r>
    </w:p>
    <w:p w:rsidR="003B1F68" w:rsidRPr="00864EFB" w:rsidRDefault="00343B06" w:rsidP="006300D3">
      <w:pPr>
        <w:tabs>
          <w:tab w:val="left" w:pos="5550"/>
        </w:tabs>
        <w:ind w:firstLine="709"/>
        <w:rPr>
          <w:szCs w:val="20"/>
        </w:rPr>
      </w:pPr>
      <w:r w:rsidRPr="00864EFB">
        <w:rPr>
          <w:szCs w:val="20"/>
        </w:rPr>
        <w:t>«против» - 0</w:t>
      </w:r>
    </w:p>
    <w:tbl>
      <w:tblPr>
        <w:tblStyle w:val="a5"/>
        <w:tblW w:w="9957" w:type="dxa"/>
        <w:tblInd w:w="108" w:type="dxa"/>
        <w:tblLook w:val="04A0" w:firstRow="1" w:lastRow="0" w:firstColumn="1" w:lastColumn="0" w:noHBand="0" w:noVBand="1"/>
      </w:tblPr>
      <w:tblGrid>
        <w:gridCol w:w="3153"/>
        <w:gridCol w:w="3402"/>
        <w:gridCol w:w="3402"/>
      </w:tblGrid>
      <w:tr w:rsidR="003B1F68" w:rsidTr="003B1F68">
        <w:tc>
          <w:tcPr>
            <w:tcW w:w="3153" w:type="dxa"/>
            <w:tcBorders>
              <w:top w:val="nil"/>
              <w:left w:val="nil"/>
              <w:bottom w:val="single" w:sz="4" w:space="0" w:color="auto"/>
              <w:right w:val="single" w:sz="4" w:space="0" w:color="auto"/>
            </w:tcBorders>
          </w:tcPr>
          <w:p w:rsidR="003B1F68" w:rsidRDefault="003B1F68" w:rsidP="006526CB">
            <w:pPr>
              <w:jc w:val="both"/>
            </w:pPr>
          </w:p>
        </w:tc>
        <w:tc>
          <w:tcPr>
            <w:tcW w:w="3402" w:type="dxa"/>
            <w:tcBorders>
              <w:left w:val="single" w:sz="4" w:space="0" w:color="auto"/>
            </w:tcBorders>
          </w:tcPr>
          <w:p w:rsidR="003B1F68" w:rsidRDefault="003B1F68" w:rsidP="006526CB">
            <w:pPr>
              <w:jc w:val="center"/>
            </w:pPr>
            <w:r>
              <w:t>«ЗА»</w:t>
            </w:r>
          </w:p>
          <w:p w:rsidR="003B1F68" w:rsidRDefault="003B1F68" w:rsidP="006526CB">
            <w:pPr>
              <w:jc w:val="center"/>
            </w:pPr>
          </w:p>
        </w:tc>
        <w:tc>
          <w:tcPr>
            <w:tcW w:w="3402" w:type="dxa"/>
          </w:tcPr>
          <w:p w:rsidR="003B1F68" w:rsidRDefault="003B1F68" w:rsidP="006526CB">
            <w:pPr>
              <w:jc w:val="center"/>
            </w:pPr>
            <w:r>
              <w:t>«ПРОТИВ»</w:t>
            </w:r>
          </w:p>
        </w:tc>
      </w:tr>
      <w:tr w:rsidR="007C22A7" w:rsidTr="003B1F68">
        <w:tc>
          <w:tcPr>
            <w:tcW w:w="3153" w:type="dxa"/>
          </w:tcPr>
          <w:p w:rsidR="007C22A7" w:rsidRDefault="007C22A7" w:rsidP="007C22A7">
            <w:pPr>
              <w:spacing w:line="480" w:lineRule="auto"/>
              <w:jc w:val="both"/>
            </w:pPr>
            <w:r>
              <w:t>Зубарев Д.Ю.</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r w:rsidR="007C22A7" w:rsidTr="003B1F68">
        <w:tc>
          <w:tcPr>
            <w:tcW w:w="3153" w:type="dxa"/>
          </w:tcPr>
          <w:p w:rsidR="007C22A7" w:rsidRDefault="007C22A7" w:rsidP="007C22A7">
            <w:pPr>
              <w:spacing w:line="480" w:lineRule="auto"/>
              <w:jc w:val="both"/>
            </w:pPr>
            <w:r>
              <w:t>Шумаков С.В.</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r w:rsidR="007C22A7" w:rsidTr="003B1F68">
        <w:tc>
          <w:tcPr>
            <w:tcW w:w="3153" w:type="dxa"/>
          </w:tcPr>
          <w:p w:rsidR="007C22A7" w:rsidRDefault="007C22A7" w:rsidP="007C22A7">
            <w:pPr>
              <w:spacing w:line="480" w:lineRule="auto"/>
              <w:jc w:val="both"/>
            </w:pPr>
            <w:r>
              <w:t>Носов В.А.</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r w:rsidR="007C22A7" w:rsidTr="003B1F68">
        <w:tc>
          <w:tcPr>
            <w:tcW w:w="3153" w:type="dxa"/>
          </w:tcPr>
          <w:p w:rsidR="007C22A7" w:rsidRDefault="007C22A7" w:rsidP="007C22A7">
            <w:pPr>
              <w:spacing w:line="480" w:lineRule="auto"/>
              <w:jc w:val="both"/>
            </w:pPr>
            <w:r>
              <w:t>Петряхина Н.В.</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r w:rsidR="007C22A7" w:rsidTr="003B1F68">
        <w:tc>
          <w:tcPr>
            <w:tcW w:w="3153" w:type="dxa"/>
          </w:tcPr>
          <w:p w:rsidR="007C22A7" w:rsidRDefault="007C22A7" w:rsidP="007C22A7">
            <w:pPr>
              <w:spacing w:line="480" w:lineRule="auto"/>
              <w:jc w:val="both"/>
            </w:pPr>
            <w:r>
              <w:t>Мельникова Н.В.</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r w:rsidR="007C22A7" w:rsidTr="003B1F68">
        <w:tc>
          <w:tcPr>
            <w:tcW w:w="3153" w:type="dxa"/>
          </w:tcPr>
          <w:p w:rsidR="007C22A7" w:rsidRDefault="007C22A7" w:rsidP="007C22A7">
            <w:pPr>
              <w:spacing w:line="480" w:lineRule="auto"/>
              <w:jc w:val="both"/>
            </w:pPr>
            <w:r>
              <w:t>Цветкова С.П.</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r w:rsidR="007C22A7" w:rsidTr="003B1F68">
        <w:tc>
          <w:tcPr>
            <w:tcW w:w="3153" w:type="dxa"/>
          </w:tcPr>
          <w:p w:rsidR="007C22A7" w:rsidRDefault="007C22A7" w:rsidP="007C22A7">
            <w:pPr>
              <w:spacing w:line="480" w:lineRule="auto"/>
              <w:jc w:val="both"/>
            </w:pPr>
            <w:r>
              <w:t>Григорьева Е.В.</w:t>
            </w:r>
          </w:p>
        </w:tc>
        <w:tc>
          <w:tcPr>
            <w:tcW w:w="3402" w:type="dxa"/>
          </w:tcPr>
          <w:p w:rsidR="007C22A7" w:rsidRDefault="007C22A7" w:rsidP="007C22A7">
            <w:pPr>
              <w:pStyle w:val="a3"/>
              <w:numPr>
                <w:ilvl w:val="0"/>
                <w:numId w:val="7"/>
              </w:numPr>
              <w:jc w:val="center"/>
            </w:pPr>
          </w:p>
        </w:tc>
        <w:tc>
          <w:tcPr>
            <w:tcW w:w="3402" w:type="dxa"/>
          </w:tcPr>
          <w:p w:rsidR="007C22A7" w:rsidRDefault="007C22A7" w:rsidP="007C22A7">
            <w:pPr>
              <w:jc w:val="both"/>
            </w:pPr>
          </w:p>
        </w:tc>
      </w:tr>
    </w:tbl>
    <w:p w:rsidR="006526CB" w:rsidRDefault="006526CB" w:rsidP="002F09D2">
      <w:pPr>
        <w:tabs>
          <w:tab w:val="left" w:pos="5550"/>
        </w:tabs>
        <w:ind w:firstLine="709"/>
        <w:jc w:val="both"/>
        <w:rPr>
          <w:b/>
          <w:szCs w:val="20"/>
        </w:rPr>
      </w:pPr>
    </w:p>
    <w:p w:rsidR="002F09D2" w:rsidRDefault="002F09D2" w:rsidP="002F09D2">
      <w:pPr>
        <w:tabs>
          <w:tab w:val="left" w:pos="5550"/>
        </w:tabs>
        <w:ind w:firstLine="709"/>
        <w:jc w:val="both"/>
        <w:rPr>
          <w:bCs/>
        </w:rPr>
      </w:pPr>
      <w:r w:rsidRPr="006300D3">
        <w:rPr>
          <w:b/>
          <w:szCs w:val="20"/>
        </w:rPr>
        <w:t xml:space="preserve">6. Решили: </w:t>
      </w:r>
      <w:r w:rsidRPr="00C740CF">
        <w:rPr>
          <w:szCs w:val="20"/>
        </w:rPr>
        <w:t xml:space="preserve">Признать победителем запроса предложений и заключить договор </w:t>
      </w:r>
      <w:r w:rsidRPr="00C740CF">
        <w:rPr>
          <w:bCs/>
        </w:rPr>
        <w:t xml:space="preserve">на оказание услуг по добровольному медицинскому страхованию сотрудников </w:t>
      </w:r>
      <w:r w:rsidR="00E33D24">
        <w:rPr>
          <w:bCs/>
        </w:rPr>
        <w:t>А</w:t>
      </w:r>
      <w:r w:rsidRPr="00C740CF">
        <w:rPr>
          <w:bCs/>
        </w:rPr>
        <w:t xml:space="preserve">кционерного общества </w:t>
      </w:r>
      <w:r w:rsidR="009F1C49">
        <w:rPr>
          <w:bCs/>
        </w:rPr>
        <w:br/>
      </w:r>
      <w:proofErr w:type="spellStart"/>
      <w:r w:rsidR="000944D4" w:rsidRPr="000944D4">
        <w:rPr>
          <w:bCs/>
        </w:rPr>
        <w:t>микрокредитная</w:t>
      </w:r>
      <w:proofErr w:type="spellEnd"/>
      <w:r w:rsidR="000944D4" w:rsidRPr="000944D4">
        <w:rPr>
          <w:bCs/>
        </w:rPr>
        <w:t xml:space="preserve"> компания </w:t>
      </w:r>
      <w:r w:rsidRPr="00C740CF">
        <w:rPr>
          <w:bCs/>
        </w:rPr>
        <w:t>«Санкт-Петербургский центр доступного жилья» с</w:t>
      </w:r>
      <w:r w:rsidR="00291434">
        <w:rPr>
          <w:bCs/>
        </w:rPr>
        <w:t xml:space="preserve"> победителем закупки -</w:t>
      </w:r>
      <w:r w:rsidR="008F16F8">
        <w:t xml:space="preserve"> </w:t>
      </w:r>
      <w:r w:rsidR="007C22A7">
        <w:rPr>
          <w:szCs w:val="20"/>
        </w:rPr>
        <w:t>Страховое А</w:t>
      </w:r>
      <w:r w:rsidR="007C22A7" w:rsidRPr="009F1C49">
        <w:t>кционерное общество «</w:t>
      </w:r>
      <w:proofErr w:type="spellStart"/>
      <w:r w:rsidR="007C22A7">
        <w:t>Ресо</w:t>
      </w:r>
      <w:proofErr w:type="spellEnd"/>
      <w:r w:rsidR="007C22A7">
        <w:t>-Гарантия</w:t>
      </w:r>
      <w:r w:rsidR="007C22A7" w:rsidRPr="009F1C49">
        <w:t>»</w:t>
      </w:r>
      <w:r w:rsidR="00B872ED">
        <w:t xml:space="preserve"> </w:t>
      </w:r>
      <w:r w:rsidR="00191A0F">
        <w:t>по</w:t>
      </w:r>
      <w:r w:rsidRPr="00C740CF">
        <w:rPr>
          <w:bCs/>
        </w:rPr>
        <w:t xml:space="preserve"> цене </w:t>
      </w:r>
      <w:r w:rsidR="007C22A7" w:rsidRPr="007C22A7">
        <w:rPr>
          <w:szCs w:val="22"/>
        </w:rPr>
        <w:t>5 331 145</w:t>
      </w:r>
      <w:r w:rsidR="003B4C9F">
        <w:rPr>
          <w:szCs w:val="22"/>
        </w:rPr>
        <w:t xml:space="preserve"> </w:t>
      </w:r>
      <w:r w:rsidR="006526CB">
        <w:rPr>
          <w:szCs w:val="22"/>
        </w:rPr>
        <w:t>(</w:t>
      </w:r>
      <w:r w:rsidR="007C22A7">
        <w:rPr>
          <w:szCs w:val="22"/>
        </w:rPr>
        <w:t>пять</w:t>
      </w:r>
      <w:r w:rsidR="003B4C9F">
        <w:rPr>
          <w:szCs w:val="22"/>
        </w:rPr>
        <w:t xml:space="preserve"> миллионов</w:t>
      </w:r>
      <w:r w:rsidR="006526CB">
        <w:rPr>
          <w:szCs w:val="22"/>
        </w:rPr>
        <w:t xml:space="preserve"> </w:t>
      </w:r>
      <w:r w:rsidR="007C22A7">
        <w:rPr>
          <w:szCs w:val="22"/>
        </w:rPr>
        <w:t>триста</w:t>
      </w:r>
      <w:r w:rsidR="003B4C9F">
        <w:rPr>
          <w:szCs w:val="22"/>
        </w:rPr>
        <w:t xml:space="preserve"> тридцать одна</w:t>
      </w:r>
      <w:r w:rsidR="006526CB">
        <w:rPr>
          <w:szCs w:val="22"/>
        </w:rPr>
        <w:t xml:space="preserve"> тысяч</w:t>
      </w:r>
      <w:r w:rsidR="00B872ED">
        <w:rPr>
          <w:szCs w:val="22"/>
        </w:rPr>
        <w:t xml:space="preserve">а </w:t>
      </w:r>
      <w:r w:rsidR="007C22A7">
        <w:rPr>
          <w:szCs w:val="22"/>
        </w:rPr>
        <w:t>сто сорок пять</w:t>
      </w:r>
      <w:r w:rsidR="006526CB">
        <w:rPr>
          <w:szCs w:val="22"/>
        </w:rPr>
        <w:t xml:space="preserve">) рублей </w:t>
      </w:r>
      <w:r w:rsidR="003C61A5" w:rsidRPr="003C61A5">
        <w:rPr>
          <w:szCs w:val="22"/>
        </w:rPr>
        <w:t xml:space="preserve">00 </w:t>
      </w:r>
      <w:r w:rsidR="00291434">
        <w:rPr>
          <w:bCs/>
        </w:rPr>
        <w:t xml:space="preserve">рублей и </w:t>
      </w:r>
      <w:r w:rsidRPr="00C740CF">
        <w:rPr>
          <w:bCs/>
        </w:rPr>
        <w:t xml:space="preserve">сроком оказания услуг </w:t>
      </w:r>
      <w:r w:rsidR="009F1C49">
        <w:rPr>
          <w:bCs/>
        </w:rPr>
        <w:t>-</w:t>
      </w:r>
      <w:r w:rsidRPr="00C740CF">
        <w:rPr>
          <w:bCs/>
        </w:rPr>
        <w:t xml:space="preserve"> с</w:t>
      </w:r>
      <w:r w:rsidR="00A440D7">
        <w:rPr>
          <w:sz w:val="26"/>
        </w:rPr>
        <w:t xml:space="preserve"> </w:t>
      </w:r>
      <w:r w:rsidR="007C22A7">
        <w:rPr>
          <w:sz w:val="26"/>
        </w:rPr>
        <w:t xml:space="preserve">даты заключения договора </w:t>
      </w:r>
      <w:r w:rsidR="00A440D7">
        <w:rPr>
          <w:sz w:val="26"/>
        </w:rPr>
        <w:t>по 30</w:t>
      </w:r>
      <w:r>
        <w:rPr>
          <w:sz w:val="26"/>
        </w:rPr>
        <w:t>.09.</w:t>
      </w:r>
      <w:r w:rsidR="00A440D7">
        <w:rPr>
          <w:sz w:val="26"/>
        </w:rPr>
        <w:t>202</w:t>
      </w:r>
      <w:r w:rsidR="007C22A7">
        <w:rPr>
          <w:sz w:val="26"/>
        </w:rPr>
        <w:t>6</w:t>
      </w:r>
      <w:r w:rsidRPr="00C13499">
        <w:rPr>
          <w:sz w:val="26"/>
        </w:rPr>
        <w:t xml:space="preserve"> г.</w:t>
      </w:r>
      <w:bookmarkStart w:id="0" w:name="_GoBack"/>
      <w:bookmarkEnd w:id="0"/>
    </w:p>
    <w:p w:rsidR="002F09D2" w:rsidRDefault="002F09D2" w:rsidP="002F09D2">
      <w:pPr>
        <w:tabs>
          <w:tab w:val="left" w:pos="5550"/>
        </w:tabs>
        <w:ind w:firstLine="709"/>
        <w:rPr>
          <w:szCs w:val="20"/>
        </w:rPr>
      </w:pPr>
    </w:p>
    <w:p w:rsidR="009F34C6" w:rsidRDefault="009F34C6" w:rsidP="002F09D2">
      <w:pPr>
        <w:spacing w:line="360" w:lineRule="auto"/>
        <w:jc w:val="both"/>
      </w:pPr>
    </w:p>
    <w:p w:rsidR="005061EE" w:rsidRDefault="005061EE" w:rsidP="002F09D2">
      <w:pPr>
        <w:spacing w:line="360" w:lineRule="auto"/>
        <w:jc w:val="both"/>
      </w:pPr>
    </w:p>
    <w:p w:rsidR="005061EE" w:rsidRDefault="005061EE" w:rsidP="002F09D2">
      <w:pPr>
        <w:spacing w:line="360" w:lineRule="auto"/>
        <w:jc w:val="both"/>
      </w:pPr>
    </w:p>
    <w:p w:rsidR="005061EE" w:rsidRDefault="005061EE" w:rsidP="005061EE">
      <w:pPr>
        <w:jc w:val="center"/>
        <w:sectPr w:rsidR="005061EE" w:rsidSect="002F09D2">
          <w:pgSz w:w="11906" w:h="16838"/>
          <w:pgMar w:top="567" w:right="851" w:bottom="567" w:left="851" w:header="709" w:footer="709" w:gutter="0"/>
          <w:cols w:space="708"/>
          <w:docGrid w:linePitch="360"/>
        </w:sectPr>
      </w:pPr>
    </w:p>
    <w:p w:rsidR="003B1F68" w:rsidRDefault="003B1F68" w:rsidP="003B1F68">
      <w:pPr>
        <w:pStyle w:val="af0"/>
        <w:spacing w:after="0" w:line="240" w:lineRule="auto"/>
        <w:ind w:left="1069" w:firstLine="0"/>
        <w:contextualSpacing/>
        <w:jc w:val="right"/>
        <w:rPr>
          <w:sz w:val="24"/>
          <w:szCs w:val="24"/>
        </w:rPr>
      </w:pPr>
      <w:r w:rsidRPr="007B735E">
        <w:rPr>
          <w:sz w:val="24"/>
          <w:szCs w:val="24"/>
        </w:rPr>
        <w:lastRenderedPageBreak/>
        <w:t xml:space="preserve">Приложение №1 </w:t>
      </w:r>
    </w:p>
    <w:p w:rsidR="003B1F68" w:rsidRDefault="000E12DC" w:rsidP="003B1F68">
      <w:pPr>
        <w:pStyle w:val="af0"/>
        <w:spacing w:after="0" w:line="240" w:lineRule="auto"/>
        <w:ind w:left="1069" w:firstLine="0"/>
        <w:contextualSpacing/>
        <w:jc w:val="right"/>
        <w:rPr>
          <w:sz w:val="24"/>
          <w:szCs w:val="24"/>
        </w:rPr>
      </w:pPr>
      <w:r>
        <w:rPr>
          <w:sz w:val="24"/>
          <w:szCs w:val="24"/>
        </w:rPr>
        <w:t xml:space="preserve">к протоколу № </w:t>
      </w:r>
      <w:r w:rsidR="007C22A7" w:rsidRPr="007C22A7">
        <w:rPr>
          <w:sz w:val="24"/>
          <w:szCs w:val="24"/>
        </w:rPr>
        <w:t>1/2-ЭЗП/2025/32515187614</w:t>
      </w:r>
      <w:r w:rsidR="007C22A7">
        <w:rPr>
          <w:sz w:val="24"/>
          <w:szCs w:val="24"/>
        </w:rPr>
        <w:t xml:space="preserve"> </w:t>
      </w:r>
      <w:r w:rsidR="003B1F68" w:rsidRPr="007B735E">
        <w:rPr>
          <w:sz w:val="24"/>
          <w:szCs w:val="24"/>
        </w:rPr>
        <w:t xml:space="preserve">от </w:t>
      </w:r>
      <w:r w:rsidR="007C22A7">
        <w:rPr>
          <w:sz w:val="24"/>
          <w:szCs w:val="24"/>
        </w:rPr>
        <w:t>23</w:t>
      </w:r>
      <w:r w:rsidR="003B1F68" w:rsidRPr="007B735E">
        <w:rPr>
          <w:sz w:val="24"/>
          <w:szCs w:val="24"/>
        </w:rPr>
        <w:t>.09.20</w:t>
      </w:r>
      <w:r>
        <w:rPr>
          <w:sz w:val="24"/>
          <w:szCs w:val="24"/>
        </w:rPr>
        <w:t>2</w:t>
      </w:r>
      <w:r w:rsidR="007C22A7">
        <w:rPr>
          <w:sz w:val="24"/>
          <w:szCs w:val="24"/>
        </w:rPr>
        <w:t xml:space="preserve">5 </w:t>
      </w:r>
      <w:r w:rsidR="003B1F68" w:rsidRPr="007B735E">
        <w:rPr>
          <w:sz w:val="24"/>
          <w:szCs w:val="24"/>
        </w:rPr>
        <w:t>г.</w:t>
      </w:r>
    </w:p>
    <w:p w:rsidR="000E12DC" w:rsidRDefault="000E12DC" w:rsidP="00B67E6B">
      <w:pPr>
        <w:pStyle w:val="af0"/>
        <w:spacing w:after="0" w:line="240" w:lineRule="auto"/>
        <w:ind w:left="1069" w:firstLine="0"/>
        <w:contextualSpacing/>
        <w:jc w:val="center"/>
        <w:rPr>
          <w:b/>
          <w:sz w:val="24"/>
          <w:szCs w:val="24"/>
        </w:rPr>
      </w:pPr>
    </w:p>
    <w:p w:rsidR="00830374" w:rsidRDefault="003B1F68" w:rsidP="00B67E6B">
      <w:pPr>
        <w:pStyle w:val="af0"/>
        <w:spacing w:after="0" w:line="240" w:lineRule="auto"/>
        <w:ind w:left="1069" w:firstLine="0"/>
        <w:contextualSpacing/>
        <w:jc w:val="center"/>
        <w:rPr>
          <w:b/>
          <w:sz w:val="24"/>
          <w:szCs w:val="24"/>
        </w:rPr>
      </w:pPr>
      <w:r w:rsidRPr="00417852">
        <w:rPr>
          <w:b/>
          <w:sz w:val="24"/>
          <w:szCs w:val="24"/>
        </w:rPr>
        <w:t>Оценка предложений по критерию «качество услуг и квалификация участника»</w:t>
      </w:r>
    </w:p>
    <w:p w:rsidR="007C22A7" w:rsidRPr="003A6245" w:rsidRDefault="007C22A7" w:rsidP="007C22A7">
      <w:pPr>
        <w:pStyle w:val="af0"/>
        <w:spacing w:after="0" w:line="240" w:lineRule="auto"/>
        <w:ind w:left="1069" w:firstLine="0"/>
        <w:contextualSpacing/>
        <w:jc w:val="right"/>
        <w:rPr>
          <w:i/>
          <w:sz w:val="24"/>
          <w:szCs w:val="24"/>
        </w:rPr>
      </w:pPr>
    </w:p>
    <w:tbl>
      <w:tblPr>
        <w:tblW w:w="5058" w:type="pct"/>
        <w:tblInd w:w="-5" w:type="dxa"/>
        <w:tblLook w:val="0000" w:firstRow="0" w:lastRow="0" w:firstColumn="0" w:lastColumn="0" w:noHBand="0" w:noVBand="0"/>
      </w:tblPr>
      <w:tblGrid>
        <w:gridCol w:w="576"/>
        <w:gridCol w:w="3465"/>
        <w:gridCol w:w="2078"/>
        <w:gridCol w:w="1450"/>
        <w:gridCol w:w="1631"/>
        <w:gridCol w:w="1638"/>
        <w:gridCol w:w="1534"/>
        <w:gridCol w:w="1508"/>
        <w:gridCol w:w="1422"/>
      </w:tblGrid>
      <w:tr w:rsidR="007C22A7" w:rsidRPr="008867E9" w:rsidTr="00E33D24">
        <w:trPr>
          <w:trHeight w:val="600"/>
        </w:trPr>
        <w:tc>
          <w:tcPr>
            <w:tcW w:w="580" w:type="dxa"/>
            <w:tcBorders>
              <w:top w:val="single" w:sz="4" w:space="0" w:color="auto"/>
              <w:left w:val="single" w:sz="4" w:space="0" w:color="auto"/>
              <w:bottom w:val="single" w:sz="4" w:space="0" w:color="auto"/>
              <w:right w:val="single" w:sz="4" w:space="0" w:color="auto"/>
            </w:tcBorders>
          </w:tcPr>
          <w:p w:rsidR="007C22A7" w:rsidRPr="001A7AF7" w:rsidRDefault="007C22A7" w:rsidP="00E33D24">
            <w:pPr>
              <w:ind w:left="-95" w:right="-90"/>
              <w:jc w:val="center"/>
              <w:rPr>
                <w:b/>
                <w:sz w:val="22"/>
                <w:szCs w:val="22"/>
              </w:rPr>
            </w:pPr>
            <w:r w:rsidRPr="001A7AF7">
              <w:rPr>
                <w:b/>
                <w:sz w:val="22"/>
                <w:szCs w:val="22"/>
              </w:rPr>
              <w:t>№  п/п</w:t>
            </w:r>
          </w:p>
        </w:tc>
        <w:tc>
          <w:tcPr>
            <w:tcW w:w="3627" w:type="dxa"/>
            <w:tcBorders>
              <w:top w:val="single" w:sz="4" w:space="0" w:color="auto"/>
              <w:left w:val="nil"/>
              <w:bottom w:val="single" w:sz="4" w:space="0" w:color="auto"/>
              <w:right w:val="single" w:sz="4" w:space="0" w:color="auto"/>
            </w:tcBorders>
          </w:tcPr>
          <w:p w:rsidR="007C22A7" w:rsidRPr="001A7AF7" w:rsidRDefault="007C22A7" w:rsidP="00E33D24">
            <w:pPr>
              <w:jc w:val="center"/>
              <w:rPr>
                <w:b/>
                <w:sz w:val="22"/>
                <w:szCs w:val="22"/>
              </w:rPr>
            </w:pPr>
            <w:r w:rsidRPr="001A7AF7">
              <w:rPr>
                <w:b/>
                <w:sz w:val="22"/>
                <w:szCs w:val="22"/>
              </w:rPr>
              <w:t xml:space="preserve">Показатели качества услуг, квалификации Участника </w:t>
            </w:r>
          </w:p>
        </w:tc>
        <w:tc>
          <w:tcPr>
            <w:tcW w:w="2142" w:type="dxa"/>
            <w:tcBorders>
              <w:top w:val="single" w:sz="4" w:space="0" w:color="auto"/>
              <w:left w:val="nil"/>
              <w:bottom w:val="single" w:sz="4" w:space="0" w:color="auto"/>
              <w:right w:val="single" w:sz="4" w:space="0" w:color="auto"/>
            </w:tcBorders>
          </w:tcPr>
          <w:p w:rsidR="007C22A7" w:rsidRPr="001A7AF7" w:rsidRDefault="007C22A7" w:rsidP="00E33D24">
            <w:pPr>
              <w:jc w:val="center"/>
              <w:rPr>
                <w:b/>
                <w:sz w:val="22"/>
                <w:szCs w:val="22"/>
              </w:rPr>
            </w:pPr>
            <w:r w:rsidRPr="001A7AF7">
              <w:rPr>
                <w:b/>
                <w:sz w:val="22"/>
                <w:szCs w:val="22"/>
              </w:rPr>
              <w:t>Варианты</w:t>
            </w:r>
          </w:p>
          <w:p w:rsidR="007C22A7" w:rsidRPr="001A7AF7" w:rsidRDefault="007C22A7" w:rsidP="00E33D24">
            <w:pPr>
              <w:jc w:val="center"/>
              <w:rPr>
                <w:b/>
                <w:sz w:val="22"/>
                <w:szCs w:val="22"/>
              </w:rPr>
            </w:pPr>
            <w:r w:rsidRPr="001A7AF7">
              <w:rPr>
                <w:b/>
                <w:sz w:val="22"/>
                <w:szCs w:val="22"/>
              </w:rPr>
              <w:t>значений показателя</w:t>
            </w:r>
          </w:p>
        </w:tc>
        <w:tc>
          <w:tcPr>
            <w:tcW w:w="1457" w:type="dxa"/>
            <w:tcBorders>
              <w:top w:val="single" w:sz="4" w:space="0" w:color="auto"/>
              <w:left w:val="nil"/>
              <w:bottom w:val="single" w:sz="4" w:space="0" w:color="auto"/>
              <w:right w:val="single" w:sz="4" w:space="0" w:color="auto"/>
            </w:tcBorders>
          </w:tcPr>
          <w:p w:rsidR="007C22A7" w:rsidRPr="001A7AF7" w:rsidRDefault="007C22A7" w:rsidP="00E33D24">
            <w:pPr>
              <w:jc w:val="center"/>
              <w:rPr>
                <w:b/>
                <w:sz w:val="22"/>
                <w:szCs w:val="22"/>
              </w:rPr>
            </w:pPr>
            <w:r w:rsidRPr="001A7AF7">
              <w:rPr>
                <w:b/>
                <w:sz w:val="22"/>
                <w:szCs w:val="22"/>
              </w:rPr>
              <w:t>Количество баллов (</w:t>
            </w:r>
            <w:r w:rsidRPr="001A7AF7">
              <w:rPr>
                <w:b/>
                <w:sz w:val="22"/>
                <w:szCs w:val="22"/>
                <w:lang w:val="en-US"/>
              </w:rPr>
              <w:t>j)</w:t>
            </w:r>
          </w:p>
        </w:tc>
        <w:tc>
          <w:tcPr>
            <w:tcW w:w="1743" w:type="dxa"/>
            <w:tcBorders>
              <w:top w:val="single" w:sz="4" w:space="0" w:color="auto"/>
              <w:left w:val="nil"/>
              <w:bottom w:val="single" w:sz="4" w:space="0" w:color="auto"/>
              <w:right w:val="single" w:sz="4" w:space="0" w:color="auto"/>
            </w:tcBorders>
          </w:tcPr>
          <w:p w:rsidR="007C22A7" w:rsidRDefault="007C22A7" w:rsidP="00E33D24">
            <w:pPr>
              <w:jc w:val="center"/>
              <w:rPr>
                <w:b/>
              </w:rPr>
            </w:pPr>
            <w:r w:rsidRPr="00671FBC">
              <w:rPr>
                <w:b/>
              </w:rPr>
              <w:t>1122</w:t>
            </w:r>
          </w:p>
          <w:p w:rsidR="007C22A7" w:rsidRPr="00671FBC" w:rsidRDefault="007C22A7" w:rsidP="00E33D24">
            <w:pPr>
              <w:jc w:val="center"/>
              <w:rPr>
                <w:b/>
              </w:rPr>
            </w:pPr>
          </w:p>
        </w:tc>
        <w:tc>
          <w:tcPr>
            <w:tcW w:w="1713" w:type="dxa"/>
            <w:tcBorders>
              <w:top w:val="single" w:sz="4" w:space="0" w:color="auto"/>
              <w:left w:val="nil"/>
              <w:bottom w:val="single" w:sz="4" w:space="0" w:color="auto"/>
              <w:right w:val="single" w:sz="4" w:space="0" w:color="auto"/>
            </w:tcBorders>
          </w:tcPr>
          <w:p w:rsidR="007C22A7" w:rsidRDefault="007C22A7" w:rsidP="00E33D24">
            <w:pPr>
              <w:jc w:val="center"/>
              <w:rPr>
                <w:b/>
              </w:rPr>
            </w:pPr>
            <w:r w:rsidRPr="00671FBC">
              <w:rPr>
                <w:b/>
              </w:rPr>
              <w:t>3615</w:t>
            </w:r>
          </w:p>
          <w:p w:rsidR="007C22A7" w:rsidRPr="00671FBC" w:rsidRDefault="007C22A7" w:rsidP="00E33D24">
            <w:pPr>
              <w:jc w:val="center"/>
              <w:rPr>
                <w:b/>
              </w:rPr>
            </w:pPr>
          </w:p>
        </w:tc>
        <w:tc>
          <w:tcPr>
            <w:tcW w:w="1635" w:type="dxa"/>
            <w:tcBorders>
              <w:top w:val="single" w:sz="4" w:space="0" w:color="auto"/>
              <w:left w:val="nil"/>
              <w:bottom w:val="single" w:sz="4" w:space="0" w:color="auto"/>
              <w:right w:val="single" w:sz="4" w:space="0" w:color="auto"/>
            </w:tcBorders>
          </w:tcPr>
          <w:p w:rsidR="007C22A7" w:rsidRDefault="007C22A7" w:rsidP="00E33D24">
            <w:pPr>
              <w:jc w:val="center"/>
              <w:rPr>
                <w:b/>
              </w:rPr>
            </w:pPr>
            <w:r w:rsidRPr="00671FBC">
              <w:rPr>
                <w:b/>
              </w:rPr>
              <w:t>9602</w:t>
            </w:r>
          </w:p>
          <w:p w:rsidR="007C22A7" w:rsidRPr="00671FBC" w:rsidRDefault="007C22A7" w:rsidP="00E33D24">
            <w:pPr>
              <w:jc w:val="center"/>
              <w:rPr>
                <w:b/>
              </w:rPr>
            </w:pPr>
          </w:p>
        </w:tc>
        <w:tc>
          <w:tcPr>
            <w:tcW w:w="1508" w:type="dxa"/>
            <w:tcBorders>
              <w:top w:val="single" w:sz="4" w:space="0" w:color="auto"/>
              <w:left w:val="nil"/>
              <w:bottom w:val="single" w:sz="4" w:space="0" w:color="auto"/>
              <w:right w:val="single" w:sz="4" w:space="0" w:color="auto"/>
            </w:tcBorders>
          </w:tcPr>
          <w:p w:rsidR="007C22A7" w:rsidRDefault="007C22A7" w:rsidP="00E33D24">
            <w:pPr>
              <w:jc w:val="center"/>
              <w:rPr>
                <w:b/>
              </w:rPr>
            </w:pPr>
            <w:r w:rsidRPr="00671FBC">
              <w:rPr>
                <w:b/>
              </w:rPr>
              <w:t>3748</w:t>
            </w:r>
          </w:p>
          <w:p w:rsidR="007C22A7" w:rsidRPr="00671FBC" w:rsidRDefault="007C22A7" w:rsidP="00E33D24">
            <w:pPr>
              <w:ind w:firstLine="101"/>
              <w:jc w:val="center"/>
              <w:rPr>
                <w:b/>
              </w:rPr>
            </w:pPr>
          </w:p>
        </w:tc>
        <w:tc>
          <w:tcPr>
            <w:tcW w:w="1471" w:type="dxa"/>
            <w:tcBorders>
              <w:top w:val="single" w:sz="4" w:space="0" w:color="auto"/>
              <w:left w:val="nil"/>
              <w:bottom w:val="single" w:sz="4" w:space="0" w:color="auto"/>
              <w:right w:val="single" w:sz="4" w:space="0" w:color="auto"/>
            </w:tcBorders>
          </w:tcPr>
          <w:p w:rsidR="007C22A7" w:rsidRDefault="007C22A7" w:rsidP="00E33D24">
            <w:pPr>
              <w:jc w:val="center"/>
              <w:rPr>
                <w:b/>
              </w:rPr>
            </w:pPr>
            <w:r w:rsidRPr="00671FBC">
              <w:rPr>
                <w:b/>
              </w:rPr>
              <w:t>8976</w:t>
            </w:r>
          </w:p>
          <w:p w:rsidR="007C22A7" w:rsidRPr="00671FBC" w:rsidRDefault="007C22A7" w:rsidP="00E33D24">
            <w:pPr>
              <w:jc w:val="center"/>
              <w:rPr>
                <w:b/>
              </w:rPr>
            </w:pPr>
          </w:p>
        </w:tc>
      </w:tr>
      <w:tr w:rsidR="007C22A7" w:rsidRPr="008867E9" w:rsidTr="00E33D24">
        <w:trPr>
          <w:trHeight w:val="300"/>
        </w:trPr>
        <w:tc>
          <w:tcPr>
            <w:tcW w:w="580" w:type="dxa"/>
            <w:tcBorders>
              <w:top w:val="single" w:sz="4" w:space="0" w:color="auto"/>
              <w:left w:val="single" w:sz="4" w:space="0" w:color="auto"/>
              <w:bottom w:val="single" w:sz="4" w:space="0" w:color="auto"/>
              <w:right w:val="single" w:sz="4" w:space="0" w:color="auto"/>
            </w:tcBorders>
          </w:tcPr>
          <w:p w:rsidR="007C22A7" w:rsidRPr="002A7253" w:rsidRDefault="007C22A7" w:rsidP="00E33D24">
            <w:pPr>
              <w:rPr>
                <w:sz w:val="20"/>
                <w:szCs w:val="20"/>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b/>
                <w:i/>
              </w:rPr>
            </w:pPr>
            <w:r w:rsidRPr="00756805">
              <w:rPr>
                <w:b/>
                <w:i/>
              </w:rPr>
              <w:t>Качество услуг</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b/>
                <w:i/>
              </w:rPr>
            </w:pPr>
            <w:r w:rsidRPr="00756805">
              <w:rPr>
                <w:b/>
                <w:i/>
              </w:rPr>
              <w:t>4</w:t>
            </w:r>
            <w:r>
              <w:rPr>
                <w:b/>
                <w:i/>
              </w:rPr>
              <w:t>0</w:t>
            </w:r>
          </w:p>
        </w:tc>
        <w:tc>
          <w:tcPr>
            <w:tcW w:w="1743" w:type="dxa"/>
            <w:tcBorders>
              <w:top w:val="single" w:sz="4" w:space="0" w:color="auto"/>
              <w:left w:val="nil"/>
              <w:bottom w:val="single" w:sz="4" w:space="0" w:color="auto"/>
              <w:right w:val="single" w:sz="4" w:space="0" w:color="auto"/>
            </w:tcBorders>
          </w:tcPr>
          <w:p w:rsidR="007C22A7" w:rsidRPr="00BE71C2" w:rsidRDefault="007C22A7" w:rsidP="00E33D24">
            <w:pPr>
              <w:jc w:val="center"/>
              <w:rPr>
                <w:b/>
                <w:sz w:val="22"/>
                <w:szCs w:val="22"/>
              </w:rPr>
            </w:pPr>
            <w:r>
              <w:rPr>
                <w:b/>
                <w:sz w:val="22"/>
                <w:szCs w:val="22"/>
              </w:rPr>
              <w:t>33</w:t>
            </w:r>
          </w:p>
        </w:tc>
        <w:tc>
          <w:tcPr>
            <w:tcW w:w="1713" w:type="dxa"/>
            <w:tcBorders>
              <w:top w:val="single" w:sz="4" w:space="0" w:color="auto"/>
              <w:left w:val="nil"/>
              <w:bottom w:val="single" w:sz="4" w:space="0" w:color="auto"/>
              <w:right w:val="single" w:sz="4" w:space="0" w:color="auto"/>
            </w:tcBorders>
          </w:tcPr>
          <w:p w:rsidR="007C22A7" w:rsidRPr="00BE71C2" w:rsidRDefault="007C22A7" w:rsidP="00E33D24">
            <w:pPr>
              <w:jc w:val="center"/>
              <w:rPr>
                <w:b/>
                <w:sz w:val="22"/>
                <w:szCs w:val="22"/>
              </w:rPr>
            </w:pPr>
            <w:r>
              <w:rPr>
                <w:b/>
                <w:sz w:val="22"/>
                <w:szCs w:val="22"/>
              </w:rPr>
              <w:t>32</w:t>
            </w:r>
          </w:p>
        </w:tc>
        <w:tc>
          <w:tcPr>
            <w:tcW w:w="1635" w:type="dxa"/>
            <w:tcBorders>
              <w:top w:val="single" w:sz="4" w:space="0" w:color="auto"/>
              <w:left w:val="nil"/>
              <w:bottom w:val="single" w:sz="4" w:space="0" w:color="auto"/>
              <w:right w:val="single" w:sz="4" w:space="0" w:color="auto"/>
            </w:tcBorders>
          </w:tcPr>
          <w:p w:rsidR="007C22A7" w:rsidRPr="00BE71C2" w:rsidRDefault="007C22A7" w:rsidP="00E33D24">
            <w:pPr>
              <w:jc w:val="center"/>
              <w:rPr>
                <w:b/>
                <w:sz w:val="22"/>
                <w:szCs w:val="22"/>
              </w:rPr>
            </w:pPr>
            <w:r>
              <w:rPr>
                <w:b/>
                <w:sz w:val="22"/>
                <w:szCs w:val="22"/>
              </w:rPr>
              <w:t>23</w:t>
            </w:r>
          </w:p>
        </w:tc>
        <w:tc>
          <w:tcPr>
            <w:tcW w:w="1508" w:type="dxa"/>
            <w:tcBorders>
              <w:top w:val="single" w:sz="4" w:space="0" w:color="auto"/>
              <w:left w:val="nil"/>
              <w:bottom w:val="single" w:sz="4" w:space="0" w:color="auto"/>
              <w:right w:val="single" w:sz="4" w:space="0" w:color="auto"/>
            </w:tcBorders>
          </w:tcPr>
          <w:p w:rsidR="007C22A7" w:rsidRPr="00BE71C2" w:rsidRDefault="007C22A7" w:rsidP="00E33D24">
            <w:pPr>
              <w:jc w:val="center"/>
              <w:rPr>
                <w:b/>
                <w:sz w:val="22"/>
                <w:szCs w:val="22"/>
              </w:rPr>
            </w:pPr>
            <w:r>
              <w:rPr>
                <w:b/>
                <w:sz w:val="22"/>
                <w:szCs w:val="22"/>
              </w:rPr>
              <w:t>34</w:t>
            </w:r>
          </w:p>
        </w:tc>
        <w:tc>
          <w:tcPr>
            <w:tcW w:w="1471" w:type="dxa"/>
            <w:tcBorders>
              <w:top w:val="single" w:sz="4" w:space="0" w:color="auto"/>
              <w:left w:val="nil"/>
              <w:bottom w:val="single" w:sz="4" w:space="0" w:color="auto"/>
              <w:right w:val="single" w:sz="4" w:space="0" w:color="auto"/>
            </w:tcBorders>
          </w:tcPr>
          <w:p w:rsidR="007C22A7" w:rsidRPr="00B85C4E" w:rsidRDefault="007C22A7" w:rsidP="00E33D24">
            <w:pPr>
              <w:jc w:val="center"/>
              <w:rPr>
                <w:b/>
                <w:sz w:val="22"/>
                <w:szCs w:val="22"/>
              </w:rPr>
            </w:pPr>
            <w:r>
              <w:rPr>
                <w:b/>
                <w:sz w:val="22"/>
                <w:szCs w:val="22"/>
              </w:rPr>
              <w:t>36</w:t>
            </w:r>
          </w:p>
        </w:tc>
      </w:tr>
      <w:tr w:rsidR="007C22A7" w:rsidRPr="008867E9" w:rsidTr="00E33D24">
        <w:trPr>
          <w:trHeight w:val="300"/>
        </w:trPr>
        <w:tc>
          <w:tcPr>
            <w:tcW w:w="580" w:type="dxa"/>
            <w:tcBorders>
              <w:top w:val="single" w:sz="4" w:space="0" w:color="auto"/>
              <w:left w:val="single" w:sz="4" w:space="0" w:color="auto"/>
              <w:bottom w:val="single" w:sz="4" w:space="0" w:color="auto"/>
              <w:right w:val="single" w:sz="4" w:space="0" w:color="auto"/>
            </w:tcBorders>
          </w:tcPr>
          <w:p w:rsidR="007C22A7" w:rsidRPr="00EF7655" w:rsidRDefault="007C22A7" w:rsidP="00E33D24">
            <w:pPr>
              <w:jc w:val="center"/>
              <w:rPr>
                <w:b/>
                <w:sz w:val="22"/>
                <w:szCs w:val="22"/>
              </w:rPr>
            </w:pPr>
            <w:r w:rsidRPr="00EF7655">
              <w:rPr>
                <w:b/>
                <w:sz w:val="22"/>
                <w:szCs w:val="22"/>
              </w:rPr>
              <w:t xml:space="preserve">1. </w:t>
            </w:r>
          </w:p>
        </w:tc>
        <w:tc>
          <w:tcPr>
            <w:tcW w:w="3627" w:type="dxa"/>
            <w:tcBorders>
              <w:top w:val="single" w:sz="4" w:space="0" w:color="auto"/>
              <w:left w:val="nil"/>
              <w:bottom w:val="single" w:sz="4" w:space="0" w:color="auto"/>
              <w:right w:val="single" w:sz="4" w:space="0" w:color="auto"/>
            </w:tcBorders>
          </w:tcPr>
          <w:p w:rsidR="007C22A7" w:rsidRDefault="007C22A7" w:rsidP="00E33D24">
            <w:pPr>
              <w:rPr>
                <w:sz w:val="22"/>
                <w:szCs w:val="22"/>
              </w:rPr>
            </w:pPr>
            <w:r w:rsidRPr="004D6D9F">
              <w:rPr>
                <w:sz w:val="22"/>
                <w:szCs w:val="22"/>
              </w:rPr>
              <w:t>Объем</w:t>
            </w:r>
            <w:r>
              <w:rPr>
                <w:b/>
                <w:i/>
                <w:sz w:val="22"/>
                <w:szCs w:val="22"/>
              </w:rPr>
              <w:t xml:space="preserve"> </w:t>
            </w:r>
            <w:r w:rsidRPr="00B40385">
              <w:rPr>
                <w:sz w:val="22"/>
                <w:szCs w:val="22"/>
              </w:rPr>
              <w:t>лечебно-профилактических учреждений (далее ЛПУ),</w:t>
            </w:r>
            <w:r>
              <w:rPr>
                <w:sz w:val="22"/>
                <w:szCs w:val="22"/>
              </w:rPr>
              <w:t xml:space="preserve"> предложенных участником, в </w:t>
            </w:r>
            <w:proofErr w:type="spellStart"/>
            <w:r>
              <w:rPr>
                <w:sz w:val="22"/>
                <w:szCs w:val="22"/>
              </w:rPr>
              <w:t>т.ч</w:t>
            </w:r>
            <w:proofErr w:type="spellEnd"/>
            <w:r>
              <w:rPr>
                <w:sz w:val="22"/>
                <w:szCs w:val="22"/>
              </w:rPr>
              <w:t>.</w:t>
            </w:r>
          </w:p>
          <w:p w:rsidR="007C22A7" w:rsidRPr="004D6D9F" w:rsidRDefault="007C22A7" w:rsidP="00E33D24">
            <w:pPr>
              <w:rPr>
                <w:b/>
                <w:i/>
                <w:sz w:val="22"/>
                <w:szCs w:val="22"/>
              </w:rPr>
            </w:pPr>
            <w:r>
              <w:rPr>
                <w:bCs/>
                <w:i/>
                <w:sz w:val="20"/>
                <w:szCs w:val="20"/>
              </w:rPr>
              <w:t>(подтверждается справкой по форме приложения №6</w:t>
            </w:r>
            <w:r w:rsidRPr="009114A4">
              <w:rPr>
                <w:bCs/>
                <w:i/>
                <w:sz w:val="20"/>
                <w:szCs w:val="20"/>
              </w:rPr>
              <w:t xml:space="preserve"> к</w:t>
            </w:r>
            <w:r>
              <w:rPr>
                <w:bCs/>
                <w:i/>
                <w:sz w:val="20"/>
                <w:szCs w:val="20"/>
              </w:rPr>
              <w:t xml:space="preserve"> настоящей документации</w:t>
            </w:r>
            <w:r w:rsidRPr="009114A4">
              <w:rPr>
                <w:bCs/>
                <w:i/>
                <w:sz w:val="20"/>
                <w:szCs w:val="20"/>
              </w:rPr>
              <w:t>)</w:t>
            </w:r>
          </w:p>
        </w:tc>
        <w:tc>
          <w:tcPr>
            <w:tcW w:w="2142" w:type="dxa"/>
            <w:tcBorders>
              <w:top w:val="single" w:sz="4" w:space="0" w:color="auto"/>
              <w:left w:val="nil"/>
              <w:bottom w:val="single" w:sz="4" w:space="0" w:color="auto"/>
              <w:right w:val="single" w:sz="4" w:space="0" w:color="auto"/>
            </w:tcBorders>
          </w:tcPr>
          <w:p w:rsidR="007C22A7" w:rsidRPr="004D6D9F" w:rsidRDefault="007C22A7" w:rsidP="00E33D24">
            <w:pPr>
              <w:jc w:val="center"/>
              <w:rPr>
                <w:b/>
                <w:i/>
                <w:sz w:val="22"/>
                <w:szCs w:val="22"/>
              </w:rPr>
            </w:pPr>
          </w:p>
        </w:tc>
        <w:tc>
          <w:tcPr>
            <w:tcW w:w="1457" w:type="dxa"/>
            <w:tcBorders>
              <w:top w:val="single" w:sz="4" w:space="0" w:color="auto"/>
              <w:left w:val="nil"/>
              <w:bottom w:val="single" w:sz="4" w:space="0" w:color="auto"/>
              <w:right w:val="single" w:sz="4" w:space="0" w:color="auto"/>
            </w:tcBorders>
          </w:tcPr>
          <w:p w:rsidR="007C22A7" w:rsidRPr="004D6D9F" w:rsidRDefault="007C22A7" w:rsidP="00E33D24">
            <w:pPr>
              <w:jc w:val="center"/>
              <w:rPr>
                <w:b/>
                <w:i/>
                <w:sz w:val="22"/>
                <w:szCs w:val="22"/>
              </w:rPr>
            </w:pPr>
            <w:r w:rsidRPr="00756805">
              <w:rPr>
                <w:sz w:val="22"/>
                <w:szCs w:val="22"/>
              </w:rPr>
              <w:t xml:space="preserve">Максимум </w:t>
            </w:r>
            <w:r>
              <w:rPr>
                <w:sz w:val="22"/>
                <w:szCs w:val="22"/>
              </w:rPr>
              <w:t>10</w:t>
            </w:r>
          </w:p>
        </w:tc>
        <w:tc>
          <w:tcPr>
            <w:tcW w:w="1743" w:type="dxa"/>
            <w:tcBorders>
              <w:top w:val="single" w:sz="4" w:space="0" w:color="auto"/>
              <w:left w:val="nil"/>
              <w:bottom w:val="single" w:sz="4" w:space="0" w:color="auto"/>
              <w:right w:val="single" w:sz="4" w:space="0" w:color="auto"/>
            </w:tcBorders>
          </w:tcPr>
          <w:p w:rsidR="007C22A7" w:rsidRPr="006F2DF4" w:rsidRDefault="007C22A7" w:rsidP="00E33D24">
            <w:pPr>
              <w:jc w:val="center"/>
              <w:rPr>
                <w:b/>
                <w:color w:val="0070C0"/>
                <w:sz w:val="22"/>
                <w:szCs w:val="22"/>
              </w:rPr>
            </w:pPr>
            <w:r w:rsidRPr="006F2DF4">
              <w:rPr>
                <w:b/>
                <w:color w:val="0070C0"/>
                <w:sz w:val="22"/>
                <w:szCs w:val="22"/>
              </w:rPr>
              <w:t>10</w:t>
            </w:r>
          </w:p>
        </w:tc>
        <w:tc>
          <w:tcPr>
            <w:tcW w:w="1713" w:type="dxa"/>
            <w:tcBorders>
              <w:top w:val="single" w:sz="4" w:space="0" w:color="auto"/>
              <w:left w:val="nil"/>
              <w:bottom w:val="single" w:sz="4" w:space="0" w:color="auto"/>
              <w:right w:val="single" w:sz="4" w:space="0" w:color="auto"/>
            </w:tcBorders>
          </w:tcPr>
          <w:p w:rsidR="007C22A7" w:rsidRPr="006F2DF4" w:rsidRDefault="007C22A7" w:rsidP="00E33D24">
            <w:pPr>
              <w:ind w:left="-108" w:right="-108"/>
              <w:jc w:val="center"/>
              <w:rPr>
                <w:b/>
                <w:color w:val="0070C0"/>
                <w:sz w:val="22"/>
                <w:szCs w:val="22"/>
              </w:rPr>
            </w:pPr>
            <w:r w:rsidRPr="006F2DF4">
              <w:rPr>
                <w:b/>
                <w:color w:val="0070C0"/>
                <w:sz w:val="22"/>
                <w:szCs w:val="22"/>
              </w:rPr>
              <w:t>8</w:t>
            </w:r>
          </w:p>
        </w:tc>
        <w:tc>
          <w:tcPr>
            <w:tcW w:w="1635" w:type="dxa"/>
            <w:tcBorders>
              <w:top w:val="single" w:sz="4" w:space="0" w:color="auto"/>
              <w:left w:val="nil"/>
              <w:bottom w:val="single" w:sz="4" w:space="0" w:color="auto"/>
              <w:right w:val="single" w:sz="4" w:space="0" w:color="auto"/>
            </w:tcBorders>
          </w:tcPr>
          <w:p w:rsidR="007C22A7" w:rsidRPr="006F2DF4" w:rsidRDefault="007C22A7" w:rsidP="00E33D24">
            <w:pPr>
              <w:ind w:left="-108" w:right="-108"/>
              <w:jc w:val="center"/>
              <w:rPr>
                <w:b/>
                <w:color w:val="0070C0"/>
                <w:sz w:val="22"/>
                <w:szCs w:val="22"/>
              </w:rPr>
            </w:pPr>
            <w:r w:rsidRPr="006F2DF4">
              <w:rPr>
                <w:b/>
                <w:color w:val="0070C0"/>
                <w:sz w:val="22"/>
                <w:szCs w:val="22"/>
              </w:rPr>
              <w:t>10</w:t>
            </w:r>
          </w:p>
        </w:tc>
        <w:tc>
          <w:tcPr>
            <w:tcW w:w="1508" w:type="dxa"/>
            <w:tcBorders>
              <w:top w:val="single" w:sz="4" w:space="0" w:color="auto"/>
              <w:left w:val="nil"/>
              <w:bottom w:val="single" w:sz="4" w:space="0" w:color="auto"/>
              <w:right w:val="single" w:sz="4" w:space="0" w:color="auto"/>
            </w:tcBorders>
          </w:tcPr>
          <w:p w:rsidR="007C22A7" w:rsidRPr="006F2DF4" w:rsidRDefault="007C22A7" w:rsidP="00E33D24">
            <w:pPr>
              <w:ind w:left="-108" w:right="-108"/>
              <w:jc w:val="center"/>
              <w:rPr>
                <w:b/>
                <w:color w:val="0070C0"/>
                <w:sz w:val="22"/>
                <w:szCs w:val="22"/>
              </w:rPr>
            </w:pPr>
            <w:r w:rsidRPr="006F2DF4">
              <w:rPr>
                <w:b/>
                <w:color w:val="0070C0"/>
                <w:sz w:val="22"/>
                <w:szCs w:val="22"/>
              </w:rPr>
              <w:t>8</w:t>
            </w:r>
          </w:p>
        </w:tc>
        <w:tc>
          <w:tcPr>
            <w:tcW w:w="1471" w:type="dxa"/>
            <w:tcBorders>
              <w:top w:val="single" w:sz="4" w:space="0" w:color="auto"/>
              <w:left w:val="nil"/>
              <w:bottom w:val="single" w:sz="4" w:space="0" w:color="auto"/>
              <w:right w:val="single" w:sz="4" w:space="0" w:color="auto"/>
            </w:tcBorders>
          </w:tcPr>
          <w:p w:rsidR="007C22A7" w:rsidRPr="006F2DF4" w:rsidRDefault="007C22A7" w:rsidP="00E33D24">
            <w:pPr>
              <w:ind w:left="-108" w:right="-108"/>
              <w:jc w:val="center"/>
              <w:rPr>
                <w:b/>
                <w:sz w:val="22"/>
                <w:szCs w:val="22"/>
                <w:highlight w:val="yellow"/>
              </w:rPr>
            </w:pPr>
            <w:r w:rsidRPr="0033127C">
              <w:rPr>
                <w:b/>
                <w:color w:val="0070C0"/>
                <w:sz w:val="22"/>
                <w:szCs w:val="22"/>
              </w:rPr>
              <w:t>8</w:t>
            </w:r>
          </w:p>
        </w:tc>
      </w:tr>
      <w:tr w:rsidR="007C22A7" w:rsidRPr="008867E9" w:rsidTr="00E33D24">
        <w:trPr>
          <w:trHeight w:val="300"/>
        </w:trPr>
        <w:tc>
          <w:tcPr>
            <w:tcW w:w="580" w:type="dxa"/>
            <w:tcBorders>
              <w:top w:val="single" w:sz="4" w:space="0" w:color="auto"/>
              <w:left w:val="single" w:sz="4" w:space="0" w:color="auto"/>
              <w:bottom w:val="single" w:sz="4" w:space="0" w:color="auto"/>
              <w:right w:val="single" w:sz="4" w:space="0" w:color="auto"/>
            </w:tcBorders>
            <w:vAlign w:val="center"/>
          </w:tcPr>
          <w:p w:rsidR="007C22A7" w:rsidRPr="004D6D9F" w:rsidRDefault="007C22A7" w:rsidP="00E33D24">
            <w:pPr>
              <w:widowControl w:val="0"/>
              <w:autoSpaceDN w:val="0"/>
              <w:jc w:val="center"/>
              <w:rPr>
                <w:sz w:val="22"/>
                <w:szCs w:val="22"/>
              </w:rPr>
            </w:pPr>
            <w:r w:rsidRPr="004D6D9F">
              <w:rPr>
                <w:sz w:val="22"/>
                <w:szCs w:val="22"/>
              </w:rPr>
              <w:t>1.1.</w:t>
            </w:r>
          </w:p>
        </w:tc>
        <w:tc>
          <w:tcPr>
            <w:tcW w:w="3627" w:type="dxa"/>
            <w:tcBorders>
              <w:top w:val="single" w:sz="4" w:space="0" w:color="auto"/>
              <w:left w:val="nil"/>
              <w:bottom w:val="single" w:sz="4" w:space="0" w:color="auto"/>
              <w:right w:val="single" w:sz="4" w:space="0" w:color="auto"/>
            </w:tcBorders>
            <w:vAlign w:val="center"/>
          </w:tcPr>
          <w:p w:rsidR="007C22A7" w:rsidRPr="00B40385" w:rsidRDefault="007C22A7" w:rsidP="00E33D24">
            <w:pPr>
              <w:rPr>
                <w:sz w:val="22"/>
                <w:szCs w:val="22"/>
              </w:rPr>
            </w:pPr>
            <w:r w:rsidRPr="00B40385">
              <w:rPr>
                <w:sz w:val="22"/>
                <w:szCs w:val="22"/>
              </w:rPr>
              <w:t xml:space="preserve">Количество </w:t>
            </w:r>
            <w:r>
              <w:rPr>
                <w:sz w:val="22"/>
                <w:szCs w:val="22"/>
              </w:rPr>
              <w:t xml:space="preserve">дополнительных </w:t>
            </w:r>
            <w:r w:rsidRPr="00B40385">
              <w:rPr>
                <w:sz w:val="22"/>
                <w:szCs w:val="22"/>
              </w:rPr>
              <w:t>предложенных участником</w:t>
            </w:r>
            <w:r>
              <w:rPr>
                <w:sz w:val="22"/>
                <w:szCs w:val="22"/>
              </w:rPr>
              <w:t>, превышающих обязательный перечень, указанный</w:t>
            </w:r>
            <w:r w:rsidRPr="005C436C">
              <w:rPr>
                <w:sz w:val="22"/>
                <w:szCs w:val="22"/>
              </w:rPr>
              <w:t xml:space="preserve"> в</w:t>
            </w:r>
            <w:r>
              <w:rPr>
                <w:sz w:val="22"/>
                <w:szCs w:val="22"/>
              </w:rPr>
              <w:t xml:space="preserve"> техническом задании </w:t>
            </w:r>
            <w:r w:rsidRPr="005C436C">
              <w:rPr>
                <w:sz w:val="22"/>
                <w:szCs w:val="22"/>
              </w:rPr>
              <w:t>настоящей документации</w:t>
            </w:r>
            <w:r>
              <w:rPr>
                <w:sz w:val="22"/>
                <w:szCs w:val="22"/>
              </w:rPr>
              <w:t xml:space="preserve"> </w:t>
            </w:r>
            <w:r w:rsidRPr="00FB3AA4">
              <w:rPr>
                <w:i/>
                <w:sz w:val="18"/>
                <w:szCs w:val="18"/>
              </w:rPr>
              <w:t>(баллы прибавляются)</w:t>
            </w:r>
          </w:p>
        </w:tc>
        <w:tc>
          <w:tcPr>
            <w:tcW w:w="2142" w:type="dxa"/>
            <w:tcBorders>
              <w:top w:val="single" w:sz="4" w:space="0" w:color="auto"/>
              <w:left w:val="nil"/>
              <w:bottom w:val="single" w:sz="4" w:space="0" w:color="auto"/>
              <w:right w:val="single" w:sz="4" w:space="0" w:color="auto"/>
            </w:tcBorders>
          </w:tcPr>
          <w:p w:rsidR="007C22A7" w:rsidRDefault="007C22A7" w:rsidP="00E33D24">
            <w:pPr>
              <w:ind w:left="-108" w:right="-108"/>
              <w:jc w:val="center"/>
              <w:rPr>
                <w:sz w:val="20"/>
                <w:szCs w:val="20"/>
              </w:rPr>
            </w:pPr>
            <w:r>
              <w:rPr>
                <w:sz w:val="20"/>
                <w:szCs w:val="20"/>
              </w:rPr>
              <w:t>от 1 до 50</w:t>
            </w:r>
          </w:p>
          <w:p w:rsidR="007C22A7" w:rsidRDefault="007C22A7" w:rsidP="00E33D24">
            <w:pPr>
              <w:ind w:left="-108" w:right="-108"/>
              <w:jc w:val="center"/>
              <w:rPr>
                <w:sz w:val="20"/>
                <w:szCs w:val="20"/>
              </w:rPr>
            </w:pPr>
            <w:r>
              <w:rPr>
                <w:sz w:val="20"/>
                <w:szCs w:val="20"/>
              </w:rPr>
              <w:t>от 50 до 100</w:t>
            </w:r>
          </w:p>
          <w:p w:rsidR="007C22A7" w:rsidRDefault="007C22A7" w:rsidP="00E33D24">
            <w:pPr>
              <w:ind w:left="-108" w:right="-108"/>
              <w:jc w:val="center"/>
              <w:rPr>
                <w:sz w:val="20"/>
                <w:szCs w:val="20"/>
              </w:rPr>
            </w:pPr>
            <w:r>
              <w:rPr>
                <w:sz w:val="20"/>
                <w:szCs w:val="20"/>
              </w:rPr>
              <w:t>100 и более</w:t>
            </w:r>
          </w:p>
        </w:tc>
        <w:tc>
          <w:tcPr>
            <w:tcW w:w="1457" w:type="dxa"/>
            <w:tcBorders>
              <w:top w:val="single" w:sz="4" w:space="0" w:color="auto"/>
              <w:left w:val="nil"/>
              <w:bottom w:val="single" w:sz="4" w:space="0" w:color="auto"/>
              <w:right w:val="single" w:sz="4" w:space="0" w:color="auto"/>
            </w:tcBorders>
          </w:tcPr>
          <w:p w:rsidR="007C22A7" w:rsidRDefault="007C22A7" w:rsidP="00E33D24">
            <w:pPr>
              <w:jc w:val="center"/>
              <w:rPr>
                <w:sz w:val="22"/>
                <w:szCs w:val="22"/>
              </w:rPr>
            </w:pPr>
            <w:r>
              <w:rPr>
                <w:sz w:val="22"/>
                <w:szCs w:val="22"/>
              </w:rPr>
              <w:t>1</w:t>
            </w:r>
          </w:p>
          <w:p w:rsidR="007C22A7" w:rsidRDefault="007C22A7" w:rsidP="00E33D24">
            <w:pPr>
              <w:jc w:val="center"/>
              <w:rPr>
                <w:sz w:val="22"/>
                <w:szCs w:val="22"/>
              </w:rPr>
            </w:pPr>
            <w:r>
              <w:rPr>
                <w:sz w:val="22"/>
                <w:szCs w:val="22"/>
              </w:rPr>
              <w:t>5</w:t>
            </w:r>
          </w:p>
          <w:p w:rsidR="007C22A7" w:rsidRPr="00756805" w:rsidRDefault="007C22A7" w:rsidP="00E33D24">
            <w:pPr>
              <w:jc w:val="center"/>
              <w:rPr>
                <w:sz w:val="22"/>
                <w:szCs w:val="22"/>
              </w:rPr>
            </w:pPr>
            <w:r>
              <w:rPr>
                <w:sz w:val="22"/>
                <w:szCs w:val="22"/>
              </w:rPr>
              <w:t>10</w:t>
            </w:r>
          </w:p>
        </w:tc>
        <w:tc>
          <w:tcPr>
            <w:tcW w:w="1743" w:type="dxa"/>
            <w:tcBorders>
              <w:top w:val="single" w:sz="4" w:space="0" w:color="auto"/>
              <w:left w:val="nil"/>
              <w:bottom w:val="single" w:sz="4" w:space="0" w:color="auto"/>
              <w:right w:val="single" w:sz="4" w:space="0" w:color="auto"/>
            </w:tcBorders>
          </w:tcPr>
          <w:p w:rsidR="007C22A7" w:rsidRPr="006F2DF4" w:rsidRDefault="007C22A7" w:rsidP="00E33D24">
            <w:pPr>
              <w:jc w:val="center"/>
              <w:rPr>
                <w:sz w:val="22"/>
                <w:szCs w:val="22"/>
              </w:rPr>
            </w:pPr>
            <w:r w:rsidRPr="006F2DF4">
              <w:rPr>
                <w:sz w:val="22"/>
                <w:szCs w:val="22"/>
              </w:rPr>
              <w:t>10</w:t>
            </w:r>
          </w:p>
        </w:tc>
        <w:tc>
          <w:tcPr>
            <w:tcW w:w="1713"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r w:rsidRPr="006F2DF4">
              <w:rPr>
                <w:sz w:val="22"/>
                <w:szCs w:val="22"/>
              </w:rPr>
              <w:t>10</w:t>
            </w:r>
          </w:p>
        </w:tc>
        <w:tc>
          <w:tcPr>
            <w:tcW w:w="1635"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r w:rsidRPr="006F2DF4">
              <w:rPr>
                <w:sz w:val="22"/>
                <w:szCs w:val="22"/>
              </w:rPr>
              <w:t>10</w:t>
            </w:r>
          </w:p>
        </w:tc>
        <w:tc>
          <w:tcPr>
            <w:tcW w:w="1508"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r w:rsidRPr="006F2DF4">
              <w:rPr>
                <w:sz w:val="22"/>
                <w:szCs w:val="22"/>
              </w:rPr>
              <w:t>10</w:t>
            </w:r>
          </w:p>
        </w:tc>
        <w:tc>
          <w:tcPr>
            <w:tcW w:w="1471" w:type="dxa"/>
            <w:tcBorders>
              <w:top w:val="single" w:sz="4" w:space="0" w:color="auto"/>
              <w:left w:val="nil"/>
              <w:bottom w:val="single" w:sz="4" w:space="0" w:color="auto"/>
              <w:right w:val="single" w:sz="4" w:space="0" w:color="auto"/>
            </w:tcBorders>
          </w:tcPr>
          <w:p w:rsidR="007C22A7" w:rsidRPr="006F2DF4" w:rsidRDefault="007C22A7" w:rsidP="00E33D24">
            <w:pPr>
              <w:jc w:val="center"/>
              <w:rPr>
                <w:sz w:val="22"/>
                <w:szCs w:val="22"/>
              </w:rPr>
            </w:pPr>
            <w:r w:rsidRPr="006F2DF4">
              <w:rPr>
                <w:sz w:val="22"/>
                <w:szCs w:val="22"/>
              </w:rPr>
              <w:t>10</w:t>
            </w:r>
          </w:p>
        </w:tc>
      </w:tr>
      <w:tr w:rsidR="007C22A7" w:rsidRPr="008867E9" w:rsidTr="00E33D24">
        <w:trPr>
          <w:trHeight w:val="300"/>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sz w:val="22"/>
                <w:szCs w:val="22"/>
              </w:rPr>
            </w:pPr>
            <w:r>
              <w:rPr>
                <w:sz w:val="22"/>
                <w:szCs w:val="22"/>
                <w:lang w:val="en-US"/>
              </w:rPr>
              <w:t>1</w:t>
            </w:r>
            <w:r>
              <w:rPr>
                <w:sz w:val="22"/>
                <w:szCs w:val="22"/>
              </w:rPr>
              <w:t>.2.</w:t>
            </w:r>
          </w:p>
        </w:tc>
        <w:tc>
          <w:tcPr>
            <w:tcW w:w="3627" w:type="dxa"/>
            <w:tcBorders>
              <w:top w:val="single" w:sz="4" w:space="0" w:color="auto"/>
              <w:left w:val="nil"/>
              <w:bottom w:val="single" w:sz="4" w:space="0" w:color="auto"/>
              <w:right w:val="single" w:sz="4" w:space="0" w:color="auto"/>
            </w:tcBorders>
            <w:vAlign w:val="center"/>
          </w:tcPr>
          <w:p w:rsidR="007C22A7" w:rsidRPr="005C436C" w:rsidRDefault="007C22A7" w:rsidP="00E33D24">
            <w:pPr>
              <w:rPr>
                <w:sz w:val="22"/>
                <w:szCs w:val="22"/>
              </w:rPr>
            </w:pPr>
            <w:r w:rsidRPr="005C436C">
              <w:rPr>
                <w:sz w:val="22"/>
                <w:szCs w:val="22"/>
              </w:rPr>
              <w:t xml:space="preserve">Количество замененных ЛПУ, из </w:t>
            </w:r>
            <w:r>
              <w:rPr>
                <w:sz w:val="22"/>
                <w:szCs w:val="22"/>
              </w:rPr>
              <w:t xml:space="preserve">обязательного </w:t>
            </w:r>
            <w:r w:rsidRPr="005C436C">
              <w:rPr>
                <w:sz w:val="22"/>
                <w:szCs w:val="22"/>
              </w:rPr>
              <w:t xml:space="preserve">перечня, </w:t>
            </w:r>
            <w:r>
              <w:rPr>
                <w:sz w:val="22"/>
                <w:szCs w:val="22"/>
              </w:rPr>
              <w:t>указанного</w:t>
            </w:r>
            <w:r w:rsidRPr="005C436C">
              <w:rPr>
                <w:sz w:val="22"/>
                <w:szCs w:val="22"/>
              </w:rPr>
              <w:t xml:space="preserve"> в</w:t>
            </w:r>
            <w:r>
              <w:rPr>
                <w:sz w:val="22"/>
                <w:szCs w:val="22"/>
              </w:rPr>
              <w:t xml:space="preserve"> техническом задании </w:t>
            </w:r>
            <w:r w:rsidRPr="005C436C">
              <w:rPr>
                <w:sz w:val="22"/>
                <w:szCs w:val="22"/>
              </w:rPr>
              <w:t>настоящей документации</w:t>
            </w:r>
            <w:r>
              <w:rPr>
                <w:sz w:val="22"/>
                <w:szCs w:val="22"/>
              </w:rPr>
              <w:t xml:space="preserve"> </w:t>
            </w:r>
            <w:r w:rsidRPr="005C436C">
              <w:rPr>
                <w:sz w:val="22"/>
                <w:szCs w:val="22"/>
              </w:rPr>
              <w:t>(</w:t>
            </w:r>
            <w:r w:rsidRPr="005C436C">
              <w:rPr>
                <w:i/>
                <w:sz w:val="20"/>
                <w:szCs w:val="20"/>
              </w:rPr>
              <w:t>баллы вычитаются)</w:t>
            </w:r>
          </w:p>
        </w:tc>
        <w:tc>
          <w:tcPr>
            <w:tcW w:w="3599" w:type="dxa"/>
            <w:gridSpan w:val="2"/>
            <w:tcBorders>
              <w:top w:val="single" w:sz="4" w:space="0" w:color="auto"/>
              <w:left w:val="nil"/>
              <w:bottom w:val="single" w:sz="4" w:space="0" w:color="auto"/>
              <w:right w:val="single" w:sz="4" w:space="0" w:color="auto"/>
            </w:tcBorders>
          </w:tcPr>
          <w:p w:rsidR="007C22A7" w:rsidRPr="005C436C" w:rsidRDefault="007C22A7" w:rsidP="00E33D24">
            <w:pPr>
              <w:ind w:left="-108" w:right="-108"/>
              <w:jc w:val="center"/>
              <w:rPr>
                <w:sz w:val="20"/>
                <w:szCs w:val="20"/>
              </w:rPr>
            </w:pPr>
            <w:r w:rsidRPr="005C436C">
              <w:rPr>
                <w:sz w:val="20"/>
                <w:szCs w:val="20"/>
              </w:rPr>
              <w:t xml:space="preserve">оценка осуществляется как вычитание </w:t>
            </w:r>
          </w:p>
          <w:p w:rsidR="007C22A7" w:rsidRPr="005C436C" w:rsidRDefault="007C22A7" w:rsidP="00E33D24">
            <w:pPr>
              <w:ind w:left="-108" w:right="-108"/>
              <w:jc w:val="center"/>
              <w:rPr>
                <w:sz w:val="20"/>
                <w:szCs w:val="20"/>
              </w:rPr>
            </w:pPr>
            <w:r w:rsidRPr="00660EA1">
              <w:rPr>
                <w:sz w:val="20"/>
                <w:szCs w:val="20"/>
              </w:rPr>
              <w:t>2 баллов за</w:t>
            </w:r>
            <w:r w:rsidRPr="005C436C">
              <w:rPr>
                <w:sz w:val="20"/>
                <w:szCs w:val="20"/>
              </w:rPr>
              <w:t xml:space="preserve"> каждую замену </w:t>
            </w:r>
          </w:p>
          <w:p w:rsidR="007C22A7" w:rsidRPr="005C436C" w:rsidRDefault="007C22A7" w:rsidP="00E33D24">
            <w:pPr>
              <w:jc w:val="center"/>
              <w:rPr>
                <w:sz w:val="22"/>
                <w:szCs w:val="22"/>
              </w:rPr>
            </w:pPr>
          </w:p>
        </w:tc>
        <w:tc>
          <w:tcPr>
            <w:tcW w:w="1743" w:type="dxa"/>
            <w:tcBorders>
              <w:top w:val="single" w:sz="4" w:space="0" w:color="auto"/>
              <w:left w:val="nil"/>
              <w:bottom w:val="single" w:sz="4" w:space="0" w:color="auto"/>
              <w:right w:val="single" w:sz="4" w:space="0" w:color="auto"/>
            </w:tcBorders>
          </w:tcPr>
          <w:p w:rsidR="007C22A7" w:rsidRPr="004D4193" w:rsidRDefault="007C22A7" w:rsidP="00E33D24">
            <w:pPr>
              <w:pStyle w:val="a3"/>
              <w:ind w:left="0"/>
              <w:jc w:val="center"/>
              <w:rPr>
                <w:sz w:val="22"/>
                <w:szCs w:val="22"/>
              </w:rPr>
            </w:pPr>
          </w:p>
        </w:tc>
        <w:tc>
          <w:tcPr>
            <w:tcW w:w="1713"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r w:rsidRPr="006F2DF4">
              <w:rPr>
                <w:sz w:val="22"/>
                <w:szCs w:val="22"/>
              </w:rPr>
              <w:t>-2</w:t>
            </w:r>
          </w:p>
          <w:p w:rsidR="007C22A7" w:rsidRPr="006F2DF4" w:rsidRDefault="007C22A7" w:rsidP="00E33D24">
            <w:pPr>
              <w:pStyle w:val="a3"/>
              <w:ind w:left="0"/>
              <w:jc w:val="center"/>
              <w:rPr>
                <w:sz w:val="22"/>
                <w:szCs w:val="22"/>
              </w:rPr>
            </w:pPr>
            <w:r w:rsidRPr="006F2DF4">
              <w:rPr>
                <w:sz w:val="22"/>
                <w:szCs w:val="22"/>
              </w:rPr>
              <w:t>замена 1 клиники</w:t>
            </w:r>
          </w:p>
        </w:tc>
        <w:tc>
          <w:tcPr>
            <w:tcW w:w="1635"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p>
        </w:tc>
        <w:tc>
          <w:tcPr>
            <w:tcW w:w="1508"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r w:rsidRPr="006F2DF4">
              <w:rPr>
                <w:sz w:val="22"/>
                <w:szCs w:val="22"/>
              </w:rPr>
              <w:t>-2</w:t>
            </w:r>
          </w:p>
          <w:p w:rsidR="007C22A7" w:rsidRPr="006F2DF4" w:rsidRDefault="007C22A7" w:rsidP="00E33D24">
            <w:pPr>
              <w:pStyle w:val="a3"/>
              <w:ind w:left="0"/>
              <w:jc w:val="center"/>
              <w:rPr>
                <w:sz w:val="22"/>
                <w:szCs w:val="22"/>
              </w:rPr>
            </w:pPr>
            <w:r w:rsidRPr="006F2DF4">
              <w:rPr>
                <w:sz w:val="22"/>
                <w:szCs w:val="22"/>
              </w:rPr>
              <w:t>замена 1 клиники</w:t>
            </w:r>
          </w:p>
        </w:tc>
        <w:tc>
          <w:tcPr>
            <w:tcW w:w="1471" w:type="dxa"/>
            <w:tcBorders>
              <w:top w:val="single" w:sz="4" w:space="0" w:color="auto"/>
              <w:left w:val="nil"/>
              <w:bottom w:val="single" w:sz="4" w:space="0" w:color="auto"/>
              <w:right w:val="single" w:sz="4" w:space="0" w:color="auto"/>
            </w:tcBorders>
          </w:tcPr>
          <w:p w:rsidR="007C22A7" w:rsidRPr="006F2DF4" w:rsidRDefault="007C22A7" w:rsidP="00E33D24">
            <w:pPr>
              <w:pStyle w:val="a3"/>
              <w:ind w:left="0"/>
              <w:jc w:val="center"/>
              <w:rPr>
                <w:sz w:val="22"/>
                <w:szCs w:val="22"/>
              </w:rPr>
            </w:pPr>
            <w:r w:rsidRPr="006F2DF4">
              <w:rPr>
                <w:sz w:val="22"/>
                <w:szCs w:val="22"/>
              </w:rPr>
              <w:t>-2</w:t>
            </w:r>
          </w:p>
          <w:p w:rsidR="007C22A7" w:rsidRPr="006F2DF4" w:rsidRDefault="007C22A7" w:rsidP="00E33D24">
            <w:pPr>
              <w:jc w:val="center"/>
              <w:rPr>
                <w:sz w:val="22"/>
                <w:szCs w:val="22"/>
              </w:rPr>
            </w:pPr>
            <w:r w:rsidRPr="006F2DF4">
              <w:rPr>
                <w:sz w:val="22"/>
                <w:szCs w:val="22"/>
              </w:rPr>
              <w:t>замена 1 клиники</w:t>
            </w:r>
          </w:p>
        </w:tc>
      </w:tr>
      <w:tr w:rsidR="007C22A7" w:rsidRPr="008867E9" w:rsidTr="00E33D24">
        <w:trPr>
          <w:trHeight w:val="1975"/>
        </w:trPr>
        <w:tc>
          <w:tcPr>
            <w:tcW w:w="580" w:type="dxa"/>
            <w:tcBorders>
              <w:top w:val="single" w:sz="4" w:space="0" w:color="auto"/>
              <w:left w:val="single" w:sz="4" w:space="0" w:color="auto"/>
              <w:bottom w:val="single" w:sz="4" w:space="0" w:color="auto"/>
              <w:right w:val="single" w:sz="4" w:space="0" w:color="auto"/>
            </w:tcBorders>
            <w:vAlign w:val="center"/>
          </w:tcPr>
          <w:p w:rsidR="007C22A7" w:rsidRPr="004D6D9F" w:rsidRDefault="007C22A7" w:rsidP="00E33D24">
            <w:pPr>
              <w:widowControl w:val="0"/>
              <w:autoSpaceDN w:val="0"/>
              <w:jc w:val="center"/>
              <w:rPr>
                <w:b/>
                <w:sz w:val="22"/>
                <w:szCs w:val="22"/>
              </w:rPr>
            </w:pPr>
            <w:r>
              <w:rPr>
                <w:b/>
                <w:sz w:val="22"/>
                <w:szCs w:val="22"/>
                <w:lang w:val="en-US"/>
              </w:rPr>
              <w:t>2</w:t>
            </w:r>
            <w:r>
              <w:rPr>
                <w:b/>
                <w:sz w:val="22"/>
                <w:szCs w:val="22"/>
              </w:rPr>
              <w:t>.</w:t>
            </w:r>
          </w:p>
        </w:tc>
        <w:tc>
          <w:tcPr>
            <w:tcW w:w="3627" w:type="dxa"/>
            <w:tcBorders>
              <w:top w:val="single" w:sz="4" w:space="0" w:color="auto"/>
              <w:left w:val="nil"/>
              <w:bottom w:val="single" w:sz="4" w:space="0" w:color="auto"/>
              <w:right w:val="single" w:sz="4" w:space="0" w:color="auto"/>
            </w:tcBorders>
            <w:vAlign w:val="center"/>
          </w:tcPr>
          <w:p w:rsidR="007C22A7" w:rsidRDefault="007C22A7" w:rsidP="00E33D24">
            <w:pPr>
              <w:rPr>
                <w:sz w:val="22"/>
                <w:szCs w:val="22"/>
              </w:rPr>
            </w:pPr>
            <w:r w:rsidRPr="00B40385">
              <w:rPr>
                <w:sz w:val="22"/>
                <w:szCs w:val="22"/>
              </w:rPr>
              <w:t>Объем</w:t>
            </w:r>
            <w:r>
              <w:rPr>
                <w:sz w:val="22"/>
                <w:szCs w:val="22"/>
              </w:rPr>
              <w:t xml:space="preserve"> дополнительных</w:t>
            </w:r>
            <w:r w:rsidRPr="00B40385">
              <w:rPr>
                <w:sz w:val="22"/>
                <w:szCs w:val="22"/>
              </w:rPr>
              <w:t xml:space="preserve"> медицинских услуг</w:t>
            </w:r>
            <w:r>
              <w:rPr>
                <w:sz w:val="22"/>
                <w:szCs w:val="22"/>
              </w:rPr>
              <w:t xml:space="preserve">, </w:t>
            </w:r>
            <w:r w:rsidRPr="00B1658E">
              <w:rPr>
                <w:sz w:val="22"/>
                <w:szCs w:val="22"/>
              </w:rPr>
              <w:t>не вошедших в обязательный перечень услуг, содержащийся в техническом задании настоящей документации</w:t>
            </w:r>
            <w:r>
              <w:rPr>
                <w:sz w:val="22"/>
                <w:szCs w:val="22"/>
              </w:rPr>
              <w:t xml:space="preserve"> </w:t>
            </w:r>
          </w:p>
          <w:p w:rsidR="007C22A7" w:rsidRPr="00E95A82" w:rsidRDefault="007C22A7" w:rsidP="00E33D24">
            <w:pPr>
              <w:rPr>
                <w:b/>
                <w:sz w:val="22"/>
                <w:szCs w:val="22"/>
              </w:rPr>
            </w:pPr>
            <w:r w:rsidRPr="009114A4">
              <w:rPr>
                <w:bCs/>
                <w:i/>
                <w:sz w:val="20"/>
                <w:szCs w:val="20"/>
              </w:rPr>
              <w:t>(подтверждается справкой по форме приложения №</w:t>
            </w:r>
            <w:r>
              <w:rPr>
                <w:bCs/>
                <w:i/>
                <w:sz w:val="20"/>
                <w:szCs w:val="20"/>
              </w:rPr>
              <w:t>5</w:t>
            </w:r>
            <w:r w:rsidRPr="009114A4">
              <w:rPr>
                <w:bCs/>
                <w:i/>
                <w:sz w:val="20"/>
                <w:szCs w:val="20"/>
              </w:rPr>
              <w:t xml:space="preserve"> к</w:t>
            </w:r>
            <w:r>
              <w:rPr>
                <w:bCs/>
                <w:i/>
                <w:sz w:val="20"/>
                <w:szCs w:val="20"/>
              </w:rPr>
              <w:t xml:space="preserve"> настоящей документации</w:t>
            </w:r>
            <w:r w:rsidRPr="009114A4">
              <w:rPr>
                <w:bCs/>
                <w:i/>
                <w:sz w:val="20"/>
                <w:szCs w:val="20"/>
              </w:rPr>
              <w:t>)</w:t>
            </w:r>
          </w:p>
        </w:tc>
        <w:tc>
          <w:tcPr>
            <w:tcW w:w="2142" w:type="dxa"/>
            <w:tcBorders>
              <w:top w:val="single" w:sz="4" w:space="0" w:color="auto"/>
              <w:left w:val="nil"/>
              <w:bottom w:val="single" w:sz="4" w:space="0" w:color="auto"/>
              <w:right w:val="single" w:sz="4" w:space="0" w:color="auto"/>
            </w:tcBorders>
          </w:tcPr>
          <w:p w:rsidR="007C22A7" w:rsidRDefault="007C22A7" w:rsidP="00E33D24">
            <w:pPr>
              <w:ind w:left="-108" w:right="-108"/>
              <w:jc w:val="center"/>
              <w:rPr>
                <w:sz w:val="20"/>
                <w:szCs w:val="20"/>
              </w:rPr>
            </w:pPr>
            <w:r>
              <w:rPr>
                <w:sz w:val="20"/>
                <w:szCs w:val="20"/>
              </w:rPr>
              <w:t xml:space="preserve">оценка осуществляется как прибавление от 1 до 2 баллов за дополнительный объем медицинских услуг </w:t>
            </w:r>
          </w:p>
        </w:tc>
        <w:tc>
          <w:tcPr>
            <w:tcW w:w="1457" w:type="dxa"/>
            <w:tcBorders>
              <w:top w:val="single" w:sz="4" w:space="0" w:color="auto"/>
              <w:left w:val="nil"/>
              <w:bottom w:val="single" w:sz="4" w:space="0" w:color="auto"/>
              <w:right w:val="single" w:sz="4" w:space="0" w:color="auto"/>
            </w:tcBorders>
          </w:tcPr>
          <w:p w:rsidR="007C22A7" w:rsidRDefault="007C22A7" w:rsidP="00E33D24">
            <w:pPr>
              <w:jc w:val="center"/>
              <w:rPr>
                <w:sz w:val="22"/>
                <w:szCs w:val="22"/>
              </w:rPr>
            </w:pPr>
            <w:r w:rsidRPr="00756805">
              <w:rPr>
                <w:sz w:val="22"/>
                <w:szCs w:val="22"/>
              </w:rPr>
              <w:t xml:space="preserve">Максимум </w:t>
            </w:r>
            <w:r>
              <w:rPr>
                <w:sz w:val="22"/>
                <w:szCs w:val="22"/>
              </w:rPr>
              <w:t>20</w:t>
            </w:r>
          </w:p>
        </w:tc>
        <w:tc>
          <w:tcPr>
            <w:tcW w:w="1743" w:type="dxa"/>
            <w:tcBorders>
              <w:top w:val="single" w:sz="4" w:space="0" w:color="auto"/>
              <w:left w:val="nil"/>
              <w:bottom w:val="single" w:sz="4" w:space="0" w:color="auto"/>
              <w:right w:val="single" w:sz="4" w:space="0" w:color="auto"/>
            </w:tcBorders>
          </w:tcPr>
          <w:p w:rsidR="007C22A7" w:rsidRPr="006F2DF4" w:rsidRDefault="007C22A7" w:rsidP="00E33D24">
            <w:pPr>
              <w:jc w:val="center"/>
              <w:rPr>
                <w:b/>
                <w:color w:val="0070C0"/>
                <w:sz w:val="22"/>
                <w:szCs w:val="22"/>
              </w:rPr>
            </w:pPr>
            <w:r w:rsidRPr="006F2DF4">
              <w:rPr>
                <w:b/>
                <w:color w:val="0070C0"/>
                <w:sz w:val="22"/>
                <w:szCs w:val="22"/>
              </w:rPr>
              <w:t>13</w:t>
            </w:r>
          </w:p>
        </w:tc>
        <w:tc>
          <w:tcPr>
            <w:tcW w:w="1713" w:type="dxa"/>
            <w:tcBorders>
              <w:top w:val="single" w:sz="4" w:space="0" w:color="auto"/>
              <w:left w:val="nil"/>
              <w:bottom w:val="single" w:sz="4" w:space="0" w:color="auto"/>
              <w:right w:val="single" w:sz="4" w:space="0" w:color="auto"/>
            </w:tcBorders>
          </w:tcPr>
          <w:p w:rsidR="007C22A7" w:rsidRPr="006F2DF4" w:rsidRDefault="007C22A7" w:rsidP="00E33D24">
            <w:pPr>
              <w:jc w:val="center"/>
              <w:rPr>
                <w:b/>
                <w:color w:val="0070C0"/>
                <w:sz w:val="22"/>
                <w:szCs w:val="22"/>
              </w:rPr>
            </w:pPr>
            <w:r w:rsidRPr="006F2DF4">
              <w:rPr>
                <w:b/>
                <w:color w:val="0070C0"/>
                <w:sz w:val="22"/>
                <w:szCs w:val="22"/>
              </w:rPr>
              <w:t>14</w:t>
            </w:r>
          </w:p>
        </w:tc>
        <w:tc>
          <w:tcPr>
            <w:tcW w:w="1635" w:type="dxa"/>
            <w:tcBorders>
              <w:top w:val="single" w:sz="4" w:space="0" w:color="auto"/>
              <w:left w:val="nil"/>
              <w:bottom w:val="single" w:sz="4" w:space="0" w:color="auto"/>
              <w:right w:val="single" w:sz="4" w:space="0" w:color="auto"/>
            </w:tcBorders>
          </w:tcPr>
          <w:p w:rsidR="007C22A7" w:rsidRPr="006F2DF4" w:rsidRDefault="007C22A7" w:rsidP="00E33D24">
            <w:pPr>
              <w:jc w:val="center"/>
              <w:rPr>
                <w:b/>
                <w:color w:val="0070C0"/>
                <w:sz w:val="22"/>
                <w:szCs w:val="22"/>
              </w:rPr>
            </w:pPr>
            <w:r w:rsidRPr="006F2DF4">
              <w:rPr>
                <w:b/>
                <w:color w:val="0070C0"/>
                <w:sz w:val="22"/>
                <w:szCs w:val="22"/>
              </w:rPr>
              <w:t>5</w:t>
            </w:r>
          </w:p>
        </w:tc>
        <w:tc>
          <w:tcPr>
            <w:tcW w:w="1508" w:type="dxa"/>
            <w:tcBorders>
              <w:top w:val="single" w:sz="4" w:space="0" w:color="auto"/>
              <w:left w:val="nil"/>
              <w:bottom w:val="single" w:sz="4" w:space="0" w:color="auto"/>
              <w:right w:val="single" w:sz="4" w:space="0" w:color="auto"/>
            </w:tcBorders>
          </w:tcPr>
          <w:p w:rsidR="007C22A7" w:rsidRPr="006F2DF4" w:rsidRDefault="007C22A7" w:rsidP="00E33D24">
            <w:pPr>
              <w:jc w:val="center"/>
              <w:rPr>
                <w:b/>
                <w:color w:val="0070C0"/>
                <w:sz w:val="22"/>
                <w:szCs w:val="22"/>
              </w:rPr>
            </w:pPr>
            <w:r w:rsidRPr="006F2DF4">
              <w:rPr>
                <w:b/>
                <w:color w:val="0070C0"/>
                <w:sz w:val="22"/>
                <w:szCs w:val="22"/>
              </w:rPr>
              <w:t>16</w:t>
            </w:r>
          </w:p>
        </w:tc>
        <w:tc>
          <w:tcPr>
            <w:tcW w:w="1471" w:type="dxa"/>
            <w:tcBorders>
              <w:top w:val="single" w:sz="4" w:space="0" w:color="auto"/>
              <w:left w:val="nil"/>
              <w:bottom w:val="single" w:sz="4" w:space="0" w:color="auto"/>
              <w:right w:val="single" w:sz="4" w:space="0" w:color="auto"/>
            </w:tcBorders>
          </w:tcPr>
          <w:p w:rsidR="007C22A7" w:rsidRPr="006F2DF4" w:rsidRDefault="007C22A7" w:rsidP="00E33D24">
            <w:pPr>
              <w:jc w:val="center"/>
              <w:rPr>
                <w:b/>
                <w:color w:val="0070C0"/>
                <w:sz w:val="22"/>
                <w:szCs w:val="22"/>
              </w:rPr>
            </w:pPr>
            <w:r w:rsidRPr="006F2DF4">
              <w:rPr>
                <w:b/>
                <w:color w:val="0070C0"/>
                <w:sz w:val="22"/>
                <w:szCs w:val="22"/>
              </w:rPr>
              <w:t>18</w:t>
            </w:r>
          </w:p>
        </w:tc>
      </w:tr>
      <w:tr w:rsidR="007C22A7" w:rsidRPr="008867E9" w:rsidTr="00E33D24">
        <w:trPr>
          <w:trHeight w:val="355"/>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 xml:space="preserve">Расширение перечня врачей-специалистов сверх списка ТЗ </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2</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pPr>
            <w:r w:rsidRPr="00A93AD5">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b/>
              </w:rPr>
            </w:pPr>
            <w:r>
              <w:rPr>
                <w:b/>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b/>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b/>
              </w:rPr>
            </w:pPr>
            <w:r w:rsidRPr="00A93AD5">
              <w:rPr>
                <w:b/>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b/>
              </w:rPr>
            </w:pPr>
            <w:r>
              <w:rPr>
                <w:b/>
              </w:rPr>
              <w:t>+</w:t>
            </w:r>
          </w:p>
        </w:tc>
      </w:tr>
      <w:tr w:rsidR="007C22A7" w:rsidRPr="00176895" w:rsidTr="00E33D24">
        <w:trPr>
          <w:trHeight w:val="394"/>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 xml:space="preserve">Расширение перечень услуг по стоматологии </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2</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sidRPr="00A93AD5">
              <w:rPr>
                <w:sz w:val="21"/>
                <w:szCs w:val="21"/>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r>
      <w:tr w:rsidR="007C22A7" w:rsidRPr="00176895" w:rsidTr="00E33D24">
        <w:trPr>
          <w:trHeight w:val="427"/>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услуг по хирургии</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2</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r>
      <w:tr w:rsidR="007C22A7" w:rsidRPr="00176895" w:rsidTr="00E33D24">
        <w:trPr>
          <w:trHeight w:val="405"/>
        </w:trPr>
        <w:tc>
          <w:tcPr>
            <w:tcW w:w="580" w:type="dxa"/>
            <w:tcBorders>
              <w:top w:val="single" w:sz="4" w:space="0" w:color="auto"/>
              <w:left w:val="single" w:sz="4" w:space="0" w:color="auto"/>
              <w:bottom w:val="single" w:sz="4" w:space="0" w:color="auto"/>
              <w:right w:val="single" w:sz="4" w:space="0" w:color="auto"/>
            </w:tcBorders>
            <w:vAlign w:val="center"/>
          </w:tcPr>
          <w:p w:rsidR="007C22A7" w:rsidRPr="00445E70" w:rsidRDefault="007C22A7" w:rsidP="00E33D24">
            <w:pPr>
              <w:widowControl w:val="0"/>
              <w:autoSpaceDN w:val="0"/>
              <w:jc w:val="center"/>
              <w:rPr>
                <w:b/>
                <w:sz w:val="22"/>
                <w:szCs w:val="22"/>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услуг по офтальмологии</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2</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r>
      <w:tr w:rsidR="007C22A7" w:rsidRPr="00176895" w:rsidTr="00E33D24">
        <w:trPr>
          <w:trHeight w:val="412"/>
        </w:trPr>
        <w:tc>
          <w:tcPr>
            <w:tcW w:w="580" w:type="dxa"/>
            <w:tcBorders>
              <w:top w:val="single" w:sz="4" w:space="0" w:color="auto"/>
              <w:left w:val="single" w:sz="4" w:space="0" w:color="auto"/>
              <w:bottom w:val="single" w:sz="4" w:space="0" w:color="auto"/>
              <w:right w:val="single" w:sz="4" w:space="0" w:color="auto"/>
            </w:tcBorders>
            <w:vAlign w:val="center"/>
          </w:tcPr>
          <w:p w:rsidR="007C22A7" w:rsidRPr="00445E70" w:rsidRDefault="007C22A7" w:rsidP="00E33D24">
            <w:pPr>
              <w:widowControl w:val="0"/>
              <w:autoSpaceDN w:val="0"/>
              <w:jc w:val="center"/>
              <w:rPr>
                <w:b/>
                <w:sz w:val="22"/>
                <w:szCs w:val="22"/>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услуг по отоларингологии</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2</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r>
      <w:tr w:rsidR="007C22A7" w:rsidRPr="00176895" w:rsidTr="00E33D24">
        <w:trPr>
          <w:trHeight w:val="551"/>
        </w:trPr>
        <w:tc>
          <w:tcPr>
            <w:tcW w:w="580" w:type="dxa"/>
            <w:tcBorders>
              <w:top w:val="single" w:sz="4" w:space="0" w:color="auto"/>
              <w:left w:val="single" w:sz="4" w:space="0" w:color="auto"/>
              <w:bottom w:val="single" w:sz="4" w:space="0" w:color="auto"/>
              <w:right w:val="single" w:sz="4" w:space="0" w:color="auto"/>
            </w:tcBorders>
            <w:vAlign w:val="center"/>
          </w:tcPr>
          <w:p w:rsidR="007C22A7" w:rsidRPr="00445E70" w:rsidRDefault="007C22A7" w:rsidP="00E33D24">
            <w:pPr>
              <w:widowControl w:val="0"/>
              <w:autoSpaceDN w:val="0"/>
              <w:jc w:val="center"/>
              <w:rPr>
                <w:b/>
                <w:sz w:val="22"/>
                <w:szCs w:val="22"/>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услуг по гинекологии</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2</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sidRPr="00A93AD5">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176895"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диагностических исследований  (инструментальные, функциональные и др.), в том числе увеличение их количества</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sidRPr="00A93AD5">
              <w:rPr>
                <w:sz w:val="21"/>
                <w:szCs w:val="21"/>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1"/>
                <w:szCs w:val="21"/>
              </w:rPr>
            </w:pPr>
            <w:r>
              <w:rPr>
                <w:sz w:val="21"/>
                <w:szCs w:val="21"/>
              </w:rPr>
              <w:t>+</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лабораторных исследований в том числе увеличение количества исследований (гормональные, иммунологические исследования, ПЦР-диагностика, серологические исследования)</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p w:rsidR="007C22A7" w:rsidRPr="00A93AD5" w:rsidRDefault="007C22A7" w:rsidP="00E33D24">
            <w:pPr>
              <w:jc w:val="center"/>
              <w:rPr>
                <w:sz w:val="23"/>
                <w:szCs w:val="23"/>
              </w:rPr>
            </w:pP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физиотерапевтические процедур</w:t>
            </w:r>
            <w:r w:rsidRPr="00AE7976">
              <w:rPr>
                <w:bCs/>
                <w:sz w:val="20"/>
                <w:szCs w:val="20"/>
              </w:rPr>
              <w:t xml:space="preserve"> (электро-, свето-, тепло-, </w:t>
            </w:r>
            <w:proofErr w:type="spellStart"/>
            <w:r w:rsidRPr="00AE7976">
              <w:rPr>
                <w:bCs/>
                <w:sz w:val="20"/>
                <w:szCs w:val="20"/>
              </w:rPr>
              <w:t>магнито</w:t>
            </w:r>
            <w:proofErr w:type="spellEnd"/>
            <w:r w:rsidRPr="00AE7976">
              <w:rPr>
                <w:bCs/>
                <w:sz w:val="20"/>
                <w:szCs w:val="20"/>
              </w:rPr>
              <w:t xml:space="preserve">-, </w:t>
            </w:r>
            <w:proofErr w:type="spellStart"/>
            <w:r w:rsidRPr="00AE7976">
              <w:rPr>
                <w:bCs/>
                <w:sz w:val="20"/>
                <w:szCs w:val="20"/>
              </w:rPr>
              <w:t>лазеро</w:t>
            </w:r>
            <w:proofErr w:type="spellEnd"/>
            <w:r w:rsidRPr="00AE7976">
              <w:rPr>
                <w:bCs/>
                <w:sz w:val="20"/>
                <w:szCs w:val="20"/>
              </w:rPr>
              <w:t xml:space="preserve">-, ультразвуковая терапия, ингаляции, ударно-волновая терапия и др.) </w:t>
            </w:r>
            <w:r w:rsidRPr="00AE7976">
              <w:rPr>
                <w:sz w:val="20"/>
                <w:szCs w:val="20"/>
              </w:rPr>
              <w:t xml:space="preserve"> в том числе увеличение количества процедур</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sidRPr="00A93AD5">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 xml:space="preserve">Расширение перечня мануальных услуг (мануальная терапия, иглорефлексотерапия, массаж, ЛФК), в том числе увеличение количества процедур </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sidRPr="00A93AD5">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Расширение перечня лечебных амбулаторных манипуляций, в том</w:t>
            </w:r>
            <w:r w:rsidRPr="00AE7976">
              <w:rPr>
                <w:b/>
                <w:i/>
                <w:sz w:val="20"/>
                <w:szCs w:val="20"/>
              </w:rPr>
              <w:t xml:space="preserve"> </w:t>
            </w:r>
            <w:r w:rsidRPr="00AE7976">
              <w:rPr>
                <w:sz w:val="20"/>
                <w:szCs w:val="20"/>
              </w:rPr>
              <w:t xml:space="preserve"> в том числе увеличение количества процедур</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sidRPr="00A93AD5">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Помощь на дому- выполнение врачебных назначений средним мед. персоналом для категорий,  забор анализов (для всех категорий)</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sidRPr="00A93AD5">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C26F4C" w:rsidTr="00E33D24">
        <w:trPr>
          <w:trHeight w:val="573"/>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Оплата дополнительных услуг (материалов) при исследованиях и/или оперативных вмешательствах, в том числе наркоз</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C26F4C" w:rsidTr="00E33D24">
        <w:trPr>
          <w:trHeight w:val="427"/>
        </w:trPr>
        <w:tc>
          <w:tcPr>
            <w:tcW w:w="580" w:type="dxa"/>
            <w:tcBorders>
              <w:top w:val="single" w:sz="4" w:space="0" w:color="auto"/>
              <w:left w:val="single" w:sz="4" w:space="0" w:color="auto"/>
              <w:bottom w:val="single" w:sz="4" w:space="0" w:color="auto"/>
              <w:right w:val="single" w:sz="4" w:space="0" w:color="auto"/>
            </w:tcBorders>
            <w:vAlign w:val="center"/>
          </w:tcPr>
          <w:p w:rsidR="007C22A7" w:rsidRDefault="007C22A7" w:rsidP="00E33D24">
            <w:pPr>
              <w:widowControl w:val="0"/>
              <w:autoSpaceDN w:val="0"/>
              <w:jc w:val="center"/>
              <w:rPr>
                <w:b/>
                <w:sz w:val="22"/>
                <w:szCs w:val="22"/>
                <w:lang w:val="en-US"/>
              </w:rPr>
            </w:pPr>
          </w:p>
        </w:tc>
        <w:tc>
          <w:tcPr>
            <w:tcW w:w="5769" w:type="dxa"/>
            <w:gridSpan w:val="2"/>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AE7976">
              <w:rPr>
                <w:sz w:val="20"/>
                <w:szCs w:val="20"/>
              </w:rPr>
              <w:t>Диагностика и лечение заболеваний из перечня исключений</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Pr>
                <w:sz w:val="22"/>
                <w:szCs w:val="22"/>
              </w:rPr>
              <w:t>1</w:t>
            </w:r>
          </w:p>
        </w:tc>
        <w:tc>
          <w:tcPr>
            <w:tcW w:w="174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713"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635"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p>
        </w:tc>
        <w:tc>
          <w:tcPr>
            <w:tcW w:w="1508"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c>
          <w:tcPr>
            <w:tcW w:w="1471" w:type="dxa"/>
            <w:tcBorders>
              <w:top w:val="single" w:sz="4" w:space="0" w:color="auto"/>
              <w:left w:val="nil"/>
              <w:bottom w:val="single" w:sz="4" w:space="0" w:color="auto"/>
              <w:right w:val="single" w:sz="4" w:space="0" w:color="auto"/>
            </w:tcBorders>
          </w:tcPr>
          <w:p w:rsidR="007C22A7" w:rsidRPr="00A93AD5" w:rsidRDefault="007C22A7" w:rsidP="00E33D24">
            <w:pPr>
              <w:jc w:val="center"/>
              <w:rPr>
                <w:sz w:val="23"/>
                <w:szCs w:val="23"/>
              </w:rPr>
            </w:pPr>
            <w:r>
              <w:rPr>
                <w:sz w:val="23"/>
                <w:szCs w:val="23"/>
              </w:rPr>
              <w:t>+</w:t>
            </w:r>
          </w:p>
        </w:tc>
      </w:tr>
      <w:tr w:rsidR="007C22A7" w:rsidRPr="00D23790"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D750C9" w:rsidRDefault="007C22A7" w:rsidP="00E33D24">
            <w:pPr>
              <w:widowControl w:val="0"/>
              <w:autoSpaceDN w:val="0"/>
              <w:jc w:val="center"/>
              <w:rPr>
                <w:b/>
                <w:sz w:val="22"/>
                <w:szCs w:val="22"/>
              </w:rPr>
            </w:pPr>
            <w:r w:rsidRPr="00D750C9">
              <w:rPr>
                <w:b/>
                <w:sz w:val="22"/>
                <w:szCs w:val="22"/>
                <w:lang w:val="en-US"/>
              </w:rPr>
              <w:t>3</w:t>
            </w:r>
            <w:r w:rsidRPr="00D750C9">
              <w:rPr>
                <w:b/>
                <w:sz w:val="22"/>
                <w:szCs w:val="22"/>
              </w:rPr>
              <w:t>.</w:t>
            </w:r>
          </w:p>
        </w:tc>
        <w:tc>
          <w:tcPr>
            <w:tcW w:w="3627" w:type="dxa"/>
            <w:tcBorders>
              <w:top w:val="single" w:sz="4" w:space="0" w:color="auto"/>
              <w:left w:val="nil"/>
              <w:bottom w:val="single" w:sz="4" w:space="0" w:color="auto"/>
              <w:right w:val="single" w:sz="4" w:space="0" w:color="auto"/>
            </w:tcBorders>
            <w:vAlign w:val="center"/>
          </w:tcPr>
          <w:p w:rsidR="007C22A7" w:rsidRDefault="007C22A7" w:rsidP="00E33D24">
            <w:pPr>
              <w:rPr>
                <w:sz w:val="22"/>
                <w:szCs w:val="22"/>
              </w:rPr>
            </w:pPr>
            <w:r w:rsidRPr="00756805">
              <w:rPr>
                <w:sz w:val="22"/>
                <w:szCs w:val="22"/>
              </w:rPr>
              <w:t>Предлагаемые Участником бонусы</w:t>
            </w:r>
          </w:p>
          <w:p w:rsidR="007C22A7" w:rsidRPr="00756805" w:rsidRDefault="007C22A7" w:rsidP="00E33D24">
            <w:pPr>
              <w:rPr>
                <w:sz w:val="22"/>
                <w:szCs w:val="22"/>
              </w:rPr>
            </w:pPr>
            <w:r w:rsidRPr="009114A4">
              <w:rPr>
                <w:bCs/>
                <w:i/>
                <w:sz w:val="20"/>
                <w:szCs w:val="20"/>
              </w:rPr>
              <w:t>(подтверждаетс</w:t>
            </w:r>
            <w:r>
              <w:rPr>
                <w:bCs/>
                <w:i/>
                <w:sz w:val="20"/>
                <w:szCs w:val="20"/>
              </w:rPr>
              <w:t>я справкой по форме приложения 8</w:t>
            </w:r>
            <w:r w:rsidRPr="009114A4">
              <w:rPr>
                <w:bCs/>
                <w:i/>
                <w:sz w:val="20"/>
                <w:szCs w:val="20"/>
              </w:rPr>
              <w:t xml:space="preserve"> к</w:t>
            </w:r>
            <w:r>
              <w:rPr>
                <w:bCs/>
                <w:i/>
                <w:sz w:val="20"/>
                <w:szCs w:val="20"/>
              </w:rPr>
              <w:t xml:space="preserve"> настоящей документации</w:t>
            </w:r>
            <w:r w:rsidRPr="009114A4">
              <w:rPr>
                <w:bCs/>
                <w:i/>
                <w:sz w:val="20"/>
                <w:szCs w:val="20"/>
              </w:rPr>
              <w:t>)</w:t>
            </w:r>
          </w:p>
        </w:tc>
        <w:tc>
          <w:tcPr>
            <w:tcW w:w="2142" w:type="dxa"/>
            <w:tcBorders>
              <w:top w:val="single" w:sz="4" w:space="0" w:color="auto"/>
              <w:left w:val="nil"/>
              <w:bottom w:val="single" w:sz="4" w:space="0" w:color="auto"/>
              <w:right w:val="single" w:sz="4" w:space="0" w:color="auto"/>
            </w:tcBorders>
          </w:tcPr>
          <w:p w:rsidR="007C22A7" w:rsidRPr="00AB45F3" w:rsidRDefault="007C22A7" w:rsidP="00E33D24">
            <w:pPr>
              <w:ind w:left="-108" w:right="-108"/>
              <w:jc w:val="center"/>
              <w:rPr>
                <w:sz w:val="20"/>
                <w:szCs w:val="20"/>
              </w:rPr>
            </w:pP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sz w:val="22"/>
                <w:szCs w:val="22"/>
              </w:rPr>
            </w:pPr>
            <w:r w:rsidRPr="00756805">
              <w:rPr>
                <w:sz w:val="22"/>
                <w:szCs w:val="22"/>
              </w:rPr>
              <w:t>М</w:t>
            </w:r>
            <w:r>
              <w:rPr>
                <w:sz w:val="22"/>
                <w:szCs w:val="22"/>
              </w:rPr>
              <w:t>аксимум 10</w:t>
            </w:r>
          </w:p>
        </w:tc>
        <w:tc>
          <w:tcPr>
            <w:tcW w:w="1743" w:type="dxa"/>
            <w:tcBorders>
              <w:top w:val="single" w:sz="4" w:space="0" w:color="auto"/>
              <w:left w:val="nil"/>
              <w:bottom w:val="single" w:sz="4" w:space="0" w:color="auto"/>
              <w:right w:val="single" w:sz="4" w:space="0" w:color="auto"/>
            </w:tcBorders>
          </w:tcPr>
          <w:p w:rsidR="007C22A7" w:rsidRPr="000515FA" w:rsidRDefault="007C22A7" w:rsidP="00E33D24">
            <w:pPr>
              <w:jc w:val="center"/>
              <w:rPr>
                <w:sz w:val="23"/>
                <w:szCs w:val="23"/>
              </w:rPr>
            </w:pPr>
            <w:r>
              <w:rPr>
                <w:sz w:val="23"/>
                <w:szCs w:val="23"/>
              </w:rPr>
              <w:t>10</w:t>
            </w:r>
          </w:p>
        </w:tc>
        <w:tc>
          <w:tcPr>
            <w:tcW w:w="1713" w:type="dxa"/>
            <w:tcBorders>
              <w:top w:val="single" w:sz="4" w:space="0" w:color="auto"/>
              <w:left w:val="nil"/>
              <w:bottom w:val="single" w:sz="4" w:space="0" w:color="auto"/>
              <w:right w:val="single" w:sz="4" w:space="0" w:color="auto"/>
            </w:tcBorders>
          </w:tcPr>
          <w:p w:rsidR="007C22A7" w:rsidRPr="000D6C6F" w:rsidRDefault="007C22A7" w:rsidP="00E33D24">
            <w:pPr>
              <w:jc w:val="center"/>
              <w:rPr>
                <w:sz w:val="23"/>
                <w:szCs w:val="23"/>
              </w:rPr>
            </w:pPr>
            <w:r>
              <w:rPr>
                <w:sz w:val="23"/>
                <w:szCs w:val="23"/>
              </w:rPr>
              <w:t>10</w:t>
            </w:r>
          </w:p>
        </w:tc>
        <w:tc>
          <w:tcPr>
            <w:tcW w:w="1635" w:type="dxa"/>
            <w:tcBorders>
              <w:top w:val="single" w:sz="4" w:space="0" w:color="auto"/>
              <w:left w:val="nil"/>
              <w:bottom w:val="single" w:sz="4" w:space="0" w:color="auto"/>
              <w:right w:val="single" w:sz="4" w:space="0" w:color="auto"/>
            </w:tcBorders>
          </w:tcPr>
          <w:p w:rsidR="007C22A7" w:rsidRPr="000879F2" w:rsidRDefault="007C22A7" w:rsidP="00E33D24">
            <w:pPr>
              <w:jc w:val="center"/>
              <w:rPr>
                <w:sz w:val="23"/>
                <w:szCs w:val="23"/>
              </w:rPr>
            </w:pPr>
            <w:r>
              <w:rPr>
                <w:sz w:val="23"/>
                <w:szCs w:val="23"/>
              </w:rPr>
              <w:t xml:space="preserve">8 </w:t>
            </w:r>
          </w:p>
          <w:p w:rsidR="007C22A7" w:rsidRPr="000879F2" w:rsidRDefault="007C22A7" w:rsidP="00E33D24">
            <w:pPr>
              <w:jc w:val="center"/>
              <w:rPr>
                <w:sz w:val="23"/>
                <w:szCs w:val="23"/>
              </w:rPr>
            </w:pPr>
          </w:p>
        </w:tc>
        <w:tc>
          <w:tcPr>
            <w:tcW w:w="1508" w:type="dxa"/>
            <w:tcBorders>
              <w:top w:val="single" w:sz="4" w:space="0" w:color="auto"/>
              <w:left w:val="nil"/>
              <w:bottom w:val="single" w:sz="4" w:space="0" w:color="auto"/>
              <w:right w:val="single" w:sz="4" w:space="0" w:color="auto"/>
            </w:tcBorders>
          </w:tcPr>
          <w:p w:rsidR="007C22A7" w:rsidRPr="000515FA" w:rsidRDefault="007C22A7" w:rsidP="00E33D24">
            <w:pPr>
              <w:jc w:val="center"/>
              <w:rPr>
                <w:sz w:val="23"/>
                <w:szCs w:val="23"/>
              </w:rPr>
            </w:pPr>
            <w:r>
              <w:rPr>
                <w:sz w:val="23"/>
                <w:szCs w:val="23"/>
              </w:rPr>
              <w:t>10</w:t>
            </w:r>
          </w:p>
        </w:tc>
        <w:tc>
          <w:tcPr>
            <w:tcW w:w="1471" w:type="dxa"/>
            <w:tcBorders>
              <w:top w:val="single" w:sz="4" w:space="0" w:color="auto"/>
              <w:left w:val="nil"/>
              <w:bottom w:val="single" w:sz="4" w:space="0" w:color="auto"/>
              <w:right w:val="single" w:sz="4" w:space="0" w:color="auto"/>
            </w:tcBorders>
          </w:tcPr>
          <w:p w:rsidR="007C22A7" w:rsidRDefault="007C22A7" w:rsidP="00E33D24">
            <w:pPr>
              <w:jc w:val="center"/>
              <w:rPr>
                <w:sz w:val="23"/>
                <w:szCs w:val="23"/>
              </w:rPr>
            </w:pPr>
            <w:r>
              <w:rPr>
                <w:sz w:val="23"/>
                <w:szCs w:val="23"/>
              </w:rPr>
              <w:t>10</w:t>
            </w:r>
          </w:p>
        </w:tc>
      </w:tr>
      <w:tr w:rsidR="007C22A7" w:rsidRPr="00C26F4C" w:rsidTr="00E33D24">
        <w:trPr>
          <w:trHeight w:val="431"/>
        </w:trPr>
        <w:tc>
          <w:tcPr>
            <w:tcW w:w="580" w:type="dxa"/>
            <w:tcBorders>
              <w:top w:val="single" w:sz="4" w:space="0" w:color="auto"/>
              <w:left w:val="single" w:sz="4" w:space="0" w:color="auto"/>
              <w:bottom w:val="single" w:sz="4" w:space="0" w:color="auto"/>
              <w:right w:val="single" w:sz="4" w:space="0" w:color="auto"/>
            </w:tcBorders>
          </w:tcPr>
          <w:p w:rsidR="007C22A7" w:rsidRPr="002A7253" w:rsidRDefault="007C22A7" w:rsidP="00E33D24">
            <w:pPr>
              <w:jc w:val="center"/>
              <w:rPr>
                <w:sz w:val="20"/>
                <w:szCs w:val="20"/>
              </w:rPr>
            </w:pPr>
          </w:p>
        </w:tc>
        <w:tc>
          <w:tcPr>
            <w:tcW w:w="5769" w:type="dxa"/>
            <w:gridSpan w:val="2"/>
            <w:tcBorders>
              <w:top w:val="single" w:sz="4" w:space="0" w:color="auto"/>
              <w:left w:val="nil"/>
              <w:bottom w:val="single" w:sz="4" w:space="0" w:color="auto"/>
              <w:right w:val="single" w:sz="4" w:space="0" w:color="auto"/>
            </w:tcBorders>
            <w:vAlign w:val="center"/>
          </w:tcPr>
          <w:p w:rsidR="007C22A7" w:rsidRPr="00756805" w:rsidRDefault="007C22A7" w:rsidP="00E33D24">
            <w:pPr>
              <w:ind w:left="-108" w:right="-108"/>
              <w:jc w:val="center"/>
              <w:rPr>
                <w:b/>
                <w:i/>
              </w:rPr>
            </w:pPr>
            <w:r w:rsidRPr="00756805">
              <w:rPr>
                <w:b/>
                <w:i/>
              </w:rPr>
              <w:t>Квалификация Участника</w:t>
            </w:r>
          </w:p>
        </w:tc>
        <w:tc>
          <w:tcPr>
            <w:tcW w:w="1457" w:type="dxa"/>
            <w:tcBorders>
              <w:top w:val="single" w:sz="4" w:space="0" w:color="auto"/>
              <w:left w:val="nil"/>
              <w:bottom w:val="single" w:sz="4" w:space="0" w:color="auto"/>
              <w:right w:val="single" w:sz="4" w:space="0" w:color="auto"/>
            </w:tcBorders>
          </w:tcPr>
          <w:p w:rsidR="007C22A7" w:rsidRPr="00756805" w:rsidRDefault="007C22A7" w:rsidP="00E33D24">
            <w:pPr>
              <w:jc w:val="center"/>
              <w:rPr>
                <w:b/>
                <w:i/>
              </w:rPr>
            </w:pPr>
            <w:r>
              <w:rPr>
                <w:b/>
                <w:i/>
              </w:rPr>
              <w:t>60</w:t>
            </w:r>
          </w:p>
        </w:tc>
        <w:tc>
          <w:tcPr>
            <w:tcW w:w="1743" w:type="dxa"/>
            <w:tcBorders>
              <w:top w:val="single" w:sz="4" w:space="0" w:color="auto"/>
              <w:left w:val="nil"/>
              <w:bottom w:val="single" w:sz="4" w:space="0" w:color="auto"/>
              <w:right w:val="single" w:sz="4" w:space="0" w:color="auto"/>
            </w:tcBorders>
          </w:tcPr>
          <w:p w:rsidR="007C22A7" w:rsidRDefault="007C22A7" w:rsidP="00E33D24">
            <w:pPr>
              <w:jc w:val="center"/>
              <w:rPr>
                <w:b/>
                <w:sz w:val="21"/>
                <w:szCs w:val="21"/>
              </w:rPr>
            </w:pPr>
            <w:r>
              <w:rPr>
                <w:b/>
                <w:sz w:val="21"/>
                <w:szCs w:val="21"/>
              </w:rPr>
              <w:t>42</w:t>
            </w:r>
          </w:p>
          <w:p w:rsidR="007C22A7" w:rsidRPr="00E209ED" w:rsidRDefault="007C22A7" w:rsidP="00E33D24">
            <w:pPr>
              <w:jc w:val="center"/>
              <w:rPr>
                <w:b/>
                <w:sz w:val="21"/>
                <w:szCs w:val="21"/>
              </w:rPr>
            </w:pPr>
          </w:p>
        </w:tc>
        <w:tc>
          <w:tcPr>
            <w:tcW w:w="1713"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42</w:t>
            </w:r>
          </w:p>
        </w:tc>
        <w:tc>
          <w:tcPr>
            <w:tcW w:w="1635"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49</w:t>
            </w:r>
          </w:p>
        </w:tc>
        <w:tc>
          <w:tcPr>
            <w:tcW w:w="1508"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31</w:t>
            </w:r>
          </w:p>
        </w:tc>
        <w:tc>
          <w:tcPr>
            <w:tcW w:w="1471"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sidRPr="00B73EC8">
              <w:rPr>
                <w:b/>
                <w:sz w:val="21"/>
                <w:szCs w:val="21"/>
              </w:rPr>
              <w:t>53</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1.</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sz w:val="20"/>
                <w:szCs w:val="20"/>
              </w:rPr>
            </w:pPr>
            <w:r w:rsidRPr="00AB77F3">
              <w:rPr>
                <w:sz w:val="20"/>
                <w:szCs w:val="20"/>
              </w:rPr>
              <w:t xml:space="preserve">Нормативное соотношение собственных средств (капитала) и принятых обязательств, </w:t>
            </w:r>
          </w:p>
          <w:p w:rsidR="007C22A7" w:rsidRPr="00AB77F3" w:rsidRDefault="007C22A7" w:rsidP="00E33D24">
            <w:pPr>
              <w:rPr>
                <w:sz w:val="20"/>
                <w:szCs w:val="20"/>
              </w:rPr>
            </w:pPr>
            <w:r w:rsidRPr="00AB77F3">
              <w:rPr>
                <w:i/>
                <w:sz w:val="20"/>
                <w:szCs w:val="20"/>
              </w:rPr>
              <w:t>(подтверждаются копией Отчета о платежеспособности (код формы по ОКУД 0420156) за 2024 год, строка 21)</w:t>
            </w:r>
          </w:p>
        </w:tc>
        <w:tc>
          <w:tcPr>
            <w:tcW w:w="2142"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меньше 1,25</w:t>
            </w:r>
          </w:p>
          <w:p w:rsidR="007C22A7" w:rsidRPr="00AB77F3" w:rsidRDefault="007C22A7" w:rsidP="00E33D24">
            <w:pPr>
              <w:jc w:val="center"/>
              <w:rPr>
                <w:sz w:val="20"/>
                <w:szCs w:val="20"/>
              </w:rPr>
            </w:pPr>
            <w:r w:rsidRPr="00AB77F3">
              <w:rPr>
                <w:sz w:val="20"/>
                <w:szCs w:val="20"/>
              </w:rPr>
              <w:t>от 1,25 до 1,49</w:t>
            </w:r>
          </w:p>
          <w:p w:rsidR="007C22A7" w:rsidRPr="00AB77F3" w:rsidRDefault="007C22A7" w:rsidP="00E33D24">
            <w:pPr>
              <w:jc w:val="center"/>
              <w:rPr>
                <w:sz w:val="20"/>
                <w:szCs w:val="20"/>
              </w:rPr>
            </w:pPr>
            <w:r w:rsidRPr="00AB77F3">
              <w:rPr>
                <w:sz w:val="20"/>
                <w:szCs w:val="20"/>
              </w:rPr>
              <w:t>1,5 и больше</w:t>
            </w:r>
          </w:p>
        </w:tc>
        <w:tc>
          <w:tcPr>
            <w:tcW w:w="1457"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0</w:t>
            </w:r>
          </w:p>
          <w:p w:rsidR="007C22A7" w:rsidRPr="00AB77F3" w:rsidRDefault="007C22A7" w:rsidP="00E33D24">
            <w:pPr>
              <w:jc w:val="center"/>
              <w:rPr>
                <w:sz w:val="20"/>
                <w:szCs w:val="20"/>
              </w:rPr>
            </w:pPr>
            <w:r w:rsidRPr="00AB77F3">
              <w:rPr>
                <w:sz w:val="20"/>
                <w:szCs w:val="20"/>
              </w:rPr>
              <w:t>3</w:t>
            </w:r>
          </w:p>
          <w:p w:rsidR="007C22A7" w:rsidRPr="00AB77F3" w:rsidRDefault="007C22A7" w:rsidP="00E33D24">
            <w:pPr>
              <w:jc w:val="center"/>
              <w:rPr>
                <w:sz w:val="20"/>
                <w:szCs w:val="20"/>
              </w:rPr>
            </w:pPr>
            <w:r w:rsidRPr="00AB77F3">
              <w:rPr>
                <w:sz w:val="20"/>
                <w:szCs w:val="20"/>
              </w:rPr>
              <w:t>5</w:t>
            </w:r>
          </w:p>
        </w:tc>
        <w:tc>
          <w:tcPr>
            <w:tcW w:w="1743" w:type="dxa"/>
            <w:tcBorders>
              <w:top w:val="single" w:sz="4" w:space="0" w:color="auto"/>
              <w:left w:val="nil"/>
              <w:bottom w:val="single" w:sz="4" w:space="0" w:color="auto"/>
              <w:right w:val="single" w:sz="4" w:space="0" w:color="auto"/>
            </w:tcBorders>
            <w:vAlign w:val="center"/>
          </w:tcPr>
          <w:p w:rsidR="007C22A7" w:rsidRDefault="007C22A7" w:rsidP="00E33D24">
            <w:pPr>
              <w:jc w:val="center"/>
              <w:rPr>
                <w:sz w:val="20"/>
                <w:szCs w:val="20"/>
              </w:rPr>
            </w:pPr>
          </w:p>
          <w:p w:rsidR="007C22A7" w:rsidRDefault="007C22A7" w:rsidP="00E33D24">
            <w:pPr>
              <w:jc w:val="center"/>
              <w:rPr>
                <w:sz w:val="20"/>
                <w:szCs w:val="20"/>
              </w:rPr>
            </w:pPr>
            <w:r w:rsidRPr="008557CB">
              <w:rPr>
                <w:sz w:val="20"/>
                <w:szCs w:val="20"/>
              </w:rPr>
              <w:t>3</w:t>
            </w:r>
          </w:p>
          <w:p w:rsidR="007C22A7" w:rsidRDefault="007C22A7" w:rsidP="00E33D24">
            <w:pPr>
              <w:jc w:val="center"/>
              <w:rPr>
                <w:sz w:val="20"/>
                <w:szCs w:val="20"/>
              </w:rPr>
            </w:pPr>
          </w:p>
          <w:p w:rsidR="007C22A7" w:rsidRPr="008557CB" w:rsidRDefault="007C22A7" w:rsidP="00E33D24">
            <w:pPr>
              <w:jc w:val="center"/>
              <w:rPr>
                <w:sz w:val="20"/>
                <w:szCs w:val="20"/>
              </w:rPr>
            </w:pP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0</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57"/>
              <w:jc w:val="center"/>
              <w:rPr>
                <w:color w:val="000000"/>
                <w:sz w:val="20"/>
                <w:szCs w:val="20"/>
              </w:rPr>
            </w:pPr>
            <w:r w:rsidRPr="008557CB">
              <w:rPr>
                <w:color w:val="000000"/>
                <w:sz w:val="20"/>
                <w:szCs w:val="20"/>
              </w:rPr>
              <w:t>5</w:t>
            </w:r>
          </w:p>
        </w:tc>
        <w:tc>
          <w:tcPr>
            <w:tcW w:w="1508"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113"/>
              <w:jc w:val="center"/>
              <w:rPr>
                <w:color w:val="000000"/>
                <w:sz w:val="20"/>
                <w:szCs w:val="20"/>
              </w:rPr>
            </w:pPr>
            <w:r w:rsidRPr="008557CB">
              <w:rPr>
                <w:color w:val="000000"/>
                <w:sz w:val="20"/>
                <w:szCs w:val="20"/>
              </w:rPr>
              <w:t>5</w:t>
            </w:r>
          </w:p>
        </w:tc>
        <w:tc>
          <w:tcPr>
            <w:tcW w:w="1471"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5</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2.</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sz w:val="20"/>
                <w:szCs w:val="20"/>
              </w:rPr>
            </w:pPr>
            <w:r w:rsidRPr="00AB77F3">
              <w:rPr>
                <w:sz w:val="20"/>
                <w:szCs w:val="20"/>
              </w:rPr>
              <w:t xml:space="preserve">Показатель убыточности, % </w:t>
            </w:r>
            <w:r w:rsidRPr="00AB77F3">
              <w:rPr>
                <w:rStyle w:val="af"/>
                <w:sz w:val="20"/>
                <w:szCs w:val="20"/>
              </w:rPr>
              <w:footnoteReference w:id="2"/>
            </w:r>
          </w:p>
          <w:p w:rsidR="007C22A7" w:rsidRPr="00AB77F3" w:rsidRDefault="007C22A7" w:rsidP="00E33D24">
            <w:pPr>
              <w:rPr>
                <w:sz w:val="20"/>
                <w:szCs w:val="20"/>
              </w:rPr>
            </w:pPr>
            <w:r w:rsidRPr="00AB77F3">
              <w:rPr>
                <w:i/>
                <w:sz w:val="20"/>
                <w:szCs w:val="20"/>
              </w:rPr>
              <w:t>(подтверждаются копией Отчета о финансовых результатах страховой организации (код формы по ОКУД: 0420126) за 2024год)</w:t>
            </w:r>
          </w:p>
        </w:tc>
        <w:tc>
          <w:tcPr>
            <w:tcW w:w="2142"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 xml:space="preserve">менее 10%, 60% и более </w:t>
            </w:r>
          </w:p>
          <w:p w:rsidR="007C22A7" w:rsidRPr="00AB77F3" w:rsidRDefault="007C22A7" w:rsidP="00E33D24">
            <w:pPr>
              <w:jc w:val="center"/>
              <w:rPr>
                <w:sz w:val="20"/>
                <w:szCs w:val="20"/>
              </w:rPr>
            </w:pPr>
            <w:r w:rsidRPr="00AB77F3">
              <w:rPr>
                <w:sz w:val="20"/>
                <w:szCs w:val="20"/>
              </w:rPr>
              <w:t>от 10% до 25 % или от 45% до 60%</w:t>
            </w:r>
          </w:p>
          <w:p w:rsidR="007C22A7" w:rsidRPr="00AB77F3" w:rsidRDefault="007C22A7" w:rsidP="00E33D24">
            <w:pPr>
              <w:jc w:val="center"/>
              <w:rPr>
                <w:sz w:val="20"/>
                <w:szCs w:val="20"/>
              </w:rPr>
            </w:pPr>
            <w:r w:rsidRPr="00AB77F3">
              <w:rPr>
                <w:sz w:val="20"/>
                <w:szCs w:val="20"/>
              </w:rPr>
              <w:t>от 25% до 45%</w:t>
            </w:r>
          </w:p>
          <w:p w:rsidR="007C22A7" w:rsidRPr="00AB77F3" w:rsidRDefault="007C22A7" w:rsidP="00E33D24">
            <w:pPr>
              <w:jc w:val="center"/>
              <w:rPr>
                <w:sz w:val="20"/>
                <w:szCs w:val="20"/>
              </w:rPr>
            </w:pPr>
          </w:p>
        </w:tc>
        <w:tc>
          <w:tcPr>
            <w:tcW w:w="1457"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0</w:t>
            </w: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3</w:t>
            </w: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5</w:t>
            </w:r>
          </w:p>
        </w:tc>
        <w:tc>
          <w:tcPr>
            <w:tcW w:w="174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3</w:t>
            </w: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3</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57"/>
              <w:jc w:val="center"/>
              <w:rPr>
                <w:color w:val="000000"/>
                <w:sz w:val="20"/>
                <w:szCs w:val="20"/>
              </w:rPr>
            </w:pPr>
            <w:r w:rsidRPr="008557CB">
              <w:rPr>
                <w:color w:val="000000"/>
                <w:sz w:val="20"/>
                <w:szCs w:val="20"/>
              </w:rPr>
              <w:t>3</w:t>
            </w:r>
          </w:p>
        </w:tc>
        <w:tc>
          <w:tcPr>
            <w:tcW w:w="1508" w:type="dxa"/>
            <w:tcBorders>
              <w:top w:val="single" w:sz="4" w:space="0" w:color="auto"/>
              <w:left w:val="nil"/>
              <w:bottom w:val="single" w:sz="4" w:space="0" w:color="auto"/>
              <w:right w:val="single" w:sz="4" w:space="0" w:color="auto"/>
            </w:tcBorders>
            <w:vAlign w:val="center"/>
          </w:tcPr>
          <w:p w:rsidR="007C22A7" w:rsidRDefault="007C22A7" w:rsidP="00E33D24">
            <w:pPr>
              <w:ind w:firstLine="113"/>
              <w:jc w:val="center"/>
              <w:rPr>
                <w:color w:val="FF0000"/>
                <w:sz w:val="20"/>
                <w:szCs w:val="20"/>
              </w:rPr>
            </w:pPr>
            <w:r w:rsidRPr="008557CB">
              <w:rPr>
                <w:color w:val="FF0000"/>
                <w:sz w:val="20"/>
                <w:szCs w:val="20"/>
              </w:rPr>
              <w:t>0</w:t>
            </w:r>
          </w:p>
          <w:p w:rsidR="007C22A7" w:rsidRPr="008557CB" w:rsidRDefault="007C22A7" w:rsidP="00E33D24">
            <w:pPr>
              <w:ind w:firstLine="113"/>
              <w:jc w:val="center"/>
              <w:rPr>
                <w:color w:val="FF0000"/>
                <w:sz w:val="20"/>
                <w:szCs w:val="20"/>
              </w:rPr>
            </w:pPr>
            <w:r>
              <w:rPr>
                <w:color w:val="FF0000"/>
                <w:sz w:val="20"/>
                <w:szCs w:val="20"/>
              </w:rPr>
              <w:t>Форма не предоставлена, баллы не начисляются</w:t>
            </w:r>
          </w:p>
        </w:tc>
        <w:tc>
          <w:tcPr>
            <w:tcW w:w="1471"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3</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3.</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sz w:val="20"/>
                <w:szCs w:val="20"/>
              </w:rPr>
            </w:pPr>
            <w:r w:rsidRPr="00AB77F3">
              <w:rPr>
                <w:sz w:val="20"/>
                <w:szCs w:val="20"/>
              </w:rPr>
              <w:t xml:space="preserve">Стаж работы </w:t>
            </w:r>
          </w:p>
          <w:p w:rsidR="007C22A7" w:rsidRPr="00AB77F3" w:rsidRDefault="007C22A7" w:rsidP="00E33D24">
            <w:pPr>
              <w:rPr>
                <w:sz w:val="20"/>
                <w:szCs w:val="20"/>
              </w:rPr>
            </w:pPr>
            <w:r w:rsidRPr="00AB77F3">
              <w:rPr>
                <w:i/>
                <w:color w:val="0D0D0D"/>
                <w:sz w:val="20"/>
                <w:szCs w:val="20"/>
              </w:rPr>
              <w:t>(подтверждается выпиской из ЕГРЮЛ)</w:t>
            </w:r>
          </w:p>
        </w:tc>
        <w:tc>
          <w:tcPr>
            <w:tcW w:w="2142" w:type="dxa"/>
            <w:tcBorders>
              <w:top w:val="single" w:sz="4" w:space="0" w:color="auto"/>
              <w:left w:val="nil"/>
              <w:bottom w:val="single" w:sz="4" w:space="0" w:color="auto"/>
              <w:right w:val="single" w:sz="4" w:space="0" w:color="auto"/>
            </w:tcBorders>
          </w:tcPr>
          <w:p w:rsidR="007C22A7" w:rsidRPr="00AB77F3" w:rsidRDefault="007C22A7" w:rsidP="00E33D24">
            <w:pPr>
              <w:ind w:left="-108" w:right="-108"/>
              <w:jc w:val="center"/>
              <w:rPr>
                <w:sz w:val="20"/>
                <w:szCs w:val="20"/>
              </w:rPr>
            </w:pPr>
            <w:r w:rsidRPr="00AB77F3">
              <w:rPr>
                <w:sz w:val="20"/>
                <w:szCs w:val="20"/>
              </w:rPr>
              <w:t xml:space="preserve"> менее 5 лет;</w:t>
            </w:r>
          </w:p>
          <w:p w:rsidR="007C22A7" w:rsidRPr="00AB77F3" w:rsidRDefault="007C22A7" w:rsidP="00E33D24">
            <w:pPr>
              <w:ind w:left="-108" w:right="-108"/>
              <w:jc w:val="center"/>
              <w:rPr>
                <w:sz w:val="20"/>
                <w:szCs w:val="20"/>
              </w:rPr>
            </w:pPr>
            <w:r w:rsidRPr="00AB77F3">
              <w:rPr>
                <w:sz w:val="20"/>
                <w:szCs w:val="20"/>
              </w:rPr>
              <w:t xml:space="preserve"> от 5 до 10 лет;</w:t>
            </w:r>
          </w:p>
          <w:p w:rsidR="007C22A7" w:rsidRPr="00AB77F3" w:rsidRDefault="007C22A7" w:rsidP="00E33D24">
            <w:pPr>
              <w:ind w:left="-108" w:right="-108"/>
              <w:jc w:val="center"/>
              <w:rPr>
                <w:sz w:val="20"/>
                <w:szCs w:val="20"/>
              </w:rPr>
            </w:pPr>
            <w:r w:rsidRPr="00AB77F3">
              <w:rPr>
                <w:sz w:val="20"/>
                <w:szCs w:val="20"/>
              </w:rPr>
              <w:t xml:space="preserve"> от 10 до 15 лет;</w:t>
            </w:r>
          </w:p>
          <w:p w:rsidR="007C22A7" w:rsidRPr="00AB77F3" w:rsidRDefault="007C22A7" w:rsidP="00E33D24">
            <w:pPr>
              <w:ind w:left="-108" w:right="-108"/>
              <w:jc w:val="center"/>
              <w:rPr>
                <w:sz w:val="20"/>
                <w:szCs w:val="20"/>
              </w:rPr>
            </w:pPr>
            <w:r w:rsidRPr="00AB77F3">
              <w:rPr>
                <w:sz w:val="20"/>
                <w:szCs w:val="20"/>
              </w:rPr>
              <w:t xml:space="preserve">  15 лет и более.</w:t>
            </w:r>
          </w:p>
        </w:tc>
        <w:tc>
          <w:tcPr>
            <w:tcW w:w="1457"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1</w:t>
            </w:r>
          </w:p>
          <w:p w:rsidR="007C22A7" w:rsidRPr="00AB77F3" w:rsidRDefault="007C22A7" w:rsidP="00E33D24">
            <w:pPr>
              <w:jc w:val="center"/>
              <w:rPr>
                <w:sz w:val="20"/>
                <w:szCs w:val="20"/>
              </w:rPr>
            </w:pPr>
            <w:r w:rsidRPr="00AB77F3">
              <w:rPr>
                <w:sz w:val="20"/>
                <w:szCs w:val="20"/>
              </w:rPr>
              <w:t>4</w:t>
            </w:r>
          </w:p>
          <w:p w:rsidR="007C22A7" w:rsidRPr="00AB77F3" w:rsidRDefault="007C22A7" w:rsidP="00E33D24">
            <w:pPr>
              <w:jc w:val="center"/>
              <w:rPr>
                <w:sz w:val="20"/>
                <w:szCs w:val="20"/>
              </w:rPr>
            </w:pPr>
            <w:r w:rsidRPr="00AB77F3">
              <w:rPr>
                <w:sz w:val="20"/>
                <w:szCs w:val="20"/>
              </w:rPr>
              <w:t>7</w:t>
            </w:r>
          </w:p>
          <w:p w:rsidR="007C22A7" w:rsidRPr="00AB77F3" w:rsidRDefault="007C22A7" w:rsidP="00E33D24">
            <w:pPr>
              <w:jc w:val="center"/>
              <w:rPr>
                <w:sz w:val="20"/>
                <w:szCs w:val="20"/>
              </w:rPr>
            </w:pPr>
            <w:r w:rsidRPr="00AB77F3">
              <w:rPr>
                <w:sz w:val="20"/>
                <w:szCs w:val="20"/>
              </w:rPr>
              <w:t>10</w:t>
            </w:r>
          </w:p>
        </w:tc>
        <w:tc>
          <w:tcPr>
            <w:tcW w:w="174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10</w:t>
            </w: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10</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57"/>
              <w:jc w:val="center"/>
              <w:rPr>
                <w:sz w:val="20"/>
                <w:szCs w:val="20"/>
              </w:rPr>
            </w:pPr>
            <w:r w:rsidRPr="008557CB">
              <w:rPr>
                <w:sz w:val="20"/>
                <w:szCs w:val="20"/>
              </w:rPr>
              <w:t>10</w:t>
            </w:r>
          </w:p>
        </w:tc>
        <w:tc>
          <w:tcPr>
            <w:tcW w:w="1508"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113"/>
              <w:jc w:val="center"/>
              <w:rPr>
                <w:sz w:val="20"/>
                <w:szCs w:val="20"/>
              </w:rPr>
            </w:pPr>
            <w:r w:rsidRPr="008557CB">
              <w:rPr>
                <w:sz w:val="20"/>
                <w:szCs w:val="20"/>
              </w:rPr>
              <w:t>10</w:t>
            </w:r>
          </w:p>
        </w:tc>
        <w:tc>
          <w:tcPr>
            <w:tcW w:w="1471"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10</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4.</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sz w:val="20"/>
                <w:szCs w:val="20"/>
              </w:rPr>
            </w:pPr>
            <w:r w:rsidRPr="00AB77F3">
              <w:rPr>
                <w:sz w:val="20"/>
                <w:szCs w:val="20"/>
              </w:rPr>
              <w:t xml:space="preserve">Рентабельность собственного капитала, % </w:t>
            </w:r>
            <w:r w:rsidRPr="00AB77F3">
              <w:rPr>
                <w:rStyle w:val="af"/>
                <w:sz w:val="20"/>
                <w:szCs w:val="20"/>
              </w:rPr>
              <w:footnoteReference w:id="3"/>
            </w:r>
          </w:p>
          <w:p w:rsidR="007C22A7" w:rsidRPr="00AB77F3" w:rsidRDefault="007C22A7" w:rsidP="00E33D24">
            <w:pPr>
              <w:rPr>
                <w:sz w:val="20"/>
                <w:szCs w:val="20"/>
              </w:rPr>
            </w:pPr>
            <w:r w:rsidRPr="00AB77F3">
              <w:rPr>
                <w:i/>
                <w:sz w:val="20"/>
                <w:szCs w:val="20"/>
              </w:rPr>
              <w:t>(подтверждаются копией Бухгалтерского баланса страховой организации (код формы по ОКУД:0420125) и копией Отчета о финансовых результатах страховой организации (код формы по ОКУД: 0420126) за 2024 год)</w:t>
            </w:r>
          </w:p>
        </w:tc>
        <w:tc>
          <w:tcPr>
            <w:tcW w:w="2142"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Менее 20 %</w:t>
            </w:r>
          </w:p>
          <w:p w:rsidR="007C22A7" w:rsidRPr="00AB77F3" w:rsidRDefault="007C22A7" w:rsidP="00E33D24">
            <w:pPr>
              <w:jc w:val="center"/>
              <w:rPr>
                <w:sz w:val="20"/>
                <w:szCs w:val="20"/>
              </w:rPr>
            </w:pPr>
            <w:r w:rsidRPr="00AB77F3">
              <w:rPr>
                <w:sz w:val="20"/>
                <w:szCs w:val="20"/>
              </w:rPr>
              <w:t>от 20 до 30 %</w:t>
            </w:r>
          </w:p>
          <w:p w:rsidR="007C22A7" w:rsidRPr="00AB77F3" w:rsidRDefault="007C22A7" w:rsidP="00E33D24">
            <w:pPr>
              <w:jc w:val="center"/>
              <w:rPr>
                <w:sz w:val="20"/>
                <w:szCs w:val="20"/>
              </w:rPr>
            </w:pPr>
            <w:r w:rsidRPr="00AB77F3">
              <w:rPr>
                <w:sz w:val="20"/>
                <w:szCs w:val="20"/>
              </w:rPr>
              <w:t>от 30 до 40 %</w:t>
            </w:r>
          </w:p>
          <w:p w:rsidR="007C22A7" w:rsidRPr="00AB77F3" w:rsidRDefault="007C22A7" w:rsidP="00E33D24">
            <w:pPr>
              <w:jc w:val="center"/>
              <w:rPr>
                <w:bCs/>
                <w:sz w:val="20"/>
                <w:szCs w:val="20"/>
              </w:rPr>
            </w:pPr>
            <w:r w:rsidRPr="00AB77F3">
              <w:rPr>
                <w:sz w:val="20"/>
                <w:szCs w:val="20"/>
              </w:rPr>
              <w:t xml:space="preserve">40% и более </w:t>
            </w:r>
          </w:p>
        </w:tc>
        <w:tc>
          <w:tcPr>
            <w:tcW w:w="1457"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1</w:t>
            </w:r>
          </w:p>
          <w:p w:rsidR="007C22A7" w:rsidRPr="00AB77F3" w:rsidRDefault="007C22A7" w:rsidP="00E33D24">
            <w:pPr>
              <w:jc w:val="center"/>
              <w:rPr>
                <w:sz w:val="20"/>
                <w:szCs w:val="20"/>
              </w:rPr>
            </w:pPr>
            <w:r w:rsidRPr="00AB77F3">
              <w:rPr>
                <w:sz w:val="20"/>
                <w:szCs w:val="20"/>
              </w:rPr>
              <w:t>4</w:t>
            </w:r>
          </w:p>
          <w:p w:rsidR="007C22A7" w:rsidRPr="00AB77F3" w:rsidRDefault="007C22A7" w:rsidP="00E33D24">
            <w:pPr>
              <w:jc w:val="center"/>
              <w:rPr>
                <w:sz w:val="20"/>
                <w:szCs w:val="20"/>
              </w:rPr>
            </w:pPr>
            <w:r w:rsidRPr="00AB77F3">
              <w:rPr>
                <w:sz w:val="20"/>
                <w:szCs w:val="20"/>
              </w:rPr>
              <w:t>7</w:t>
            </w:r>
          </w:p>
          <w:p w:rsidR="007C22A7" w:rsidRPr="00AB77F3" w:rsidRDefault="007C22A7" w:rsidP="00E33D24">
            <w:pPr>
              <w:jc w:val="center"/>
              <w:rPr>
                <w:sz w:val="20"/>
                <w:szCs w:val="20"/>
              </w:rPr>
            </w:pPr>
            <w:r w:rsidRPr="00AB77F3">
              <w:rPr>
                <w:sz w:val="20"/>
                <w:szCs w:val="20"/>
              </w:rPr>
              <w:t>10</w:t>
            </w:r>
          </w:p>
        </w:tc>
        <w:tc>
          <w:tcPr>
            <w:tcW w:w="174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1</w:t>
            </w: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4</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57"/>
              <w:jc w:val="center"/>
              <w:rPr>
                <w:color w:val="000000"/>
                <w:sz w:val="20"/>
                <w:szCs w:val="20"/>
              </w:rPr>
            </w:pPr>
            <w:r w:rsidRPr="008557CB">
              <w:rPr>
                <w:color w:val="000000"/>
                <w:sz w:val="20"/>
                <w:szCs w:val="20"/>
              </w:rPr>
              <w:t>1</w:t>
            </w:r>
          </w:p>
        </w:tc>
        <w:tc>
          <w:tcPr>
            <w:tcW w:w="1508" w:type="dxa"/>
            <w:tcBorders>
              <w:top w:val="single" w:sz="4" w:space="0" w:color="auto"/>
              <w:left w:val="nil"/>
              <w:bottom w:val="single" w:sz="4" w:space="0" w:color="auto"/>
              <w:right w:val="single" w:sz="4" w:space="0" w:color="auto"/>
            </w:tcBorders>
            <w:vAlign w:val="center"/>
          </w:tcPr>
          <w:p w:rsidR="007C22A7" w:rsidRPr="00D23790" w:rsidRDefault="007C22A7" w:rsidP="00E33D24">
            <w:pPr>
              <w:ind w:firstLine="113"/>
              <w:jc w:val="center"/>
              <w:rPr>
                <w:color w:val="FF0000"/>
                <w:sz w:val="20"/>
                <w:szCs w:val="20"/>
              </w:rPr>
            </w:pPr>
            <w:r w:rsidRPr="00D23790">
              <w:rPr>
                <w:color w:val="FF0000"/>
                <w:sz w:val="20"/>
                <w:szCs w:val="20"/>
              </w:rPr>
              <w:t>0</w:t>
            </w:r>
          </w:p>
          <w:p w:rsidR="007C22A7" w:rsidRPr="008557CB" w:rsidRDefault="007C22A7" w:rsidP="00E33D24">
            <w:pPr>
              <w:ind w:firstLine="113"/>
              <w:jc w:val="center"/>
              <w:rPr>
                <w:color w:val="FF0000"/>
                <w:sz w:val="20"/>
                <w:szCs w:val="20"/>
              </w:rPr>
            </w:pPr>
            <w:r>
              <w:rPr>
                <w:color w:val="FF0000"/>
                <w:sz w:val="20"/>
                <w:szCs w:val="20"/>
              </w:rPr>
              <w:t>Форма не предоставлена, баллы не начисляются</w:t>
            </w:r>
          </w:p>
        </w:tc>
        <w:tc>
          <w:tcPr>
            <w:tcW w:w="1471"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10</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5.</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sz w:val="20"/>
                <w:szCs w:val="20"/>
              </w:rPr>
            </w:pPr>
            <w:r w:rsidRPr="00AB77F3">
              <w:rPr>
                <w:sz w:val="20"/>
                <w:szCs w:val="20"/>
              </w:rPr>
              <w:t>Доля ДМС в структуре страхового портфеля участника по состоянию на 01.01.2025 г.</w:t>
            </w:r>
          </w:p>
          <w:p w:rsidR="007C22A7" w:rsidRPr="00AB77F3" w:rsidRDefault="007C22A7" w:rsidP="00E33D24">
            <w:pPr>
              <w:rPr>
                <w:sz w:val="20"/>
                <w:szCs w:val="20"/>
              </w:rPr>
            </w:pPr>
            <w:r w:rsidRPr="00AB77F3">
              <w:rPr>
                <w:bCs/>
                <w:i/>
                <w:sz w:val="20"/>
                <w:szCs w:val="20"/>
              </w:rPr>
              <w:t>(подтверждается справкой по форме приложения №7 к настоящей документации)</w:t>
            </w:r>
          </w:p>
        </w:tc>
        <w:tc>
          <w:tcPr>
            <w:tcW w:w="2142" w:type="dxa"/>
            <w:tcBorders>
              <w:top w:val="single" w:sz="4" w:space="0" w:color="auto"/>
              <w:left w:val="nil"/>
              <w:bottom w:val="single" w:sz="4" w:space="0" w:color="auto"/>
              <w:right w:val="single" w:sz="4" w:space="0" w:color="auto"/>
            </w:tcBorders>
          </w:tcPr>
          <w:p w:rsidR="007C22A7" w:rsidRPr="00AB77F3" w:rsidRDefault="007C22A7" w:rsidP="00E33D24">
            <w:pPr>
              <w:jc w:val="center"/>
              <w:rPr>
                <w:bCs/>
                <w:sz w:val="20"/>
                <w:szCs w:val="20"/>
              </w:rPr>
            </w:pPr>
            <w:r w:rsidRPr="00AB77F3">
              <w:rPr>
                <w:bCs/>
                <w:sz w:val="20"/>
                <w:szCs w:val="20"/>
              </w:rPr>
              <w:t xml:space="preserve"> информация отсутствует или не соответствует установленным требованиям;</w:t>
            </w:r>
          </w:p>
          <w:p w:rsidR="007C22A7" w:rsidRPr="00AB77F3" w:rsidRDefault="007C22A7" w:rsidP="00E33D24">
            <w:pPr>
              <w:ind w:left="-108" w:right="-108"/>
              <w:jc w:val="center"/>
              <w:rPr>
                <w:sz w:val="20"/>
                <w:szCs w:val="20"/>
              </w:rPr>
            </w:pPr>
            <w:r w:rsidRPr="00AB77F3">
              <w:rPr>
                <w:sz w:val="20"/>
                <w:szCs w:val="20"/>
              </w:rPr>
              <w:t xml:space="preserve"> менее 5%;</w:t>
            </w:r>
          </w:p>
          <w:p w:rsidR="007C22A7" w:rsidRPr="00AB77F3" w:rsidRDefault="007C22A7" w:rsidP="00E33D24">
            <w:pPr>
              <w:ind w:left="-108" w:right="-108"/>
              <w:jc w:val="center"/>
              <w:rPr>
                <w:sz w:val="20"/>
                <w:szCs w:val="20"/>
              </w:rPr>
            </w:pPr>
            <w:r w:rsidRPr="00AB77F3">
              <w:rPr>
                <w:sz w:val="20"/>
                <w:szCs w:val="20"/>
              </w:rPr>
              <w:t>от 5% до 10%;</w:t>
            </w:r>
          </w:p>
          <w:p w:rsidR="007C22A7" w:rsidRPr="00AB77F3" w:rsidRDefault="007C22A7" w:rsidP="00E33D24">
            <w:pPr>
              <w:ind w:left="-108" w:right="-108"/>
              <w:jc w:val="center"/>
              <w:rPr>
                <w:sz w:val="20"/>
                <w:szCs w:val="20"/>
              </w:rPr>
            </w:pPr>
            <w:r w:rsidRPr="00AB77F3">
              <w:rPr>
                <w:sz w:val="20"/>
                <w:szCs w:val="20"/>
              </w:rPr>
              <w:t>от 10% до 20%;</w:t>
            </w:r>
          </w:p>
          <w:p w:rsidR="007C22A7" w:rsidRPr="00AB77F3" w:rsidRDefault="007C22A7" w:rsidP="00E33D24">
            <w:pPr>
              <w:ind w:left="-108" w:right="-108"/>
              <w:jc w:val="center"/>
              <w:rPr>
                <w:sz w:val="20"/>
                <w:szCs w:val="20"/>
              </w:rPr>
            </w:pPr>
            <w:r w:rsidRPr="00AB77F3">
              <w:rPr>
                <w:sz w:val="20"/>
                <w:szCs w:val="20"/>
              </w:rPr>
              <w:t xml:space="preserve">  20% и более.</w:t>
            </w:r>
          </w:p>
        </w:tc>
        <w:tc>
          <w:tcPr>
            <w:tcW w:w="1457"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0</w:t>
            </w:r>
          </w:p>
          <w:p w:rsidR="007C22A7" w:rsidRPr="00AB77F3" w:rsidRDefault="007C22A7" w:rsidP="00E33D24">
            <w:pPr>
              <w:jc w:val="center"/>
              <w:rPr>
                <w:sz w:val="20"/>
                <w:szCs w:val="20"/>
              </w:rPr>
            </w:pPr>
          </w:p>
          <w:p w:rsidR="007C22A7" w:rsidRPr="00AB77F3" w:rsidRDefault="007C22A7" w:rsidP="00E33D24">
            <w:pPr>
              <w:jc w:val="center"/>
              <w:rPr>
                <w:sz w:val="20"/>
                <w:szCs w:val="20"/>
              </w:rPr>
            </w:pPr>
          </w:p>
          <w:p w:rsidR="007C22A7" w:rsidRDefault="007C22A7" w:rsidP="00E33D24">
            <w:pPr>
              <w:jc w:val="center"/>
              <w:rPr>
                <w:sz w:val="20"/>
                <w:szCs w:val="20"/>
              </w:rPr>
            </w:pP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1</w:t>
            </w:r>
          </w:p>
          <w:p w:rsidR="007C22A7" w:rsidRPr="00AB77F3" w:rsidRDefault="007C22A7" w:rsidP="00E33D24">
            <w:pPr>
              <w:jc w:val="center"/>
              <w:rPr>
                <w:sz w:val="20"/>
                <w:szCs w:val="20"/>
              </w:rPr>
            </w:pPr>
            <w:r w:rsidRPr="00AB77F3">
              <w:rPr>
                <w:sz w:val="20"/>
                <w:szCs w:val="20"/>
              </w:rPr>
              <w:t>4</w:t>
            </w:r>
          </w:p>
          <w:p w:rsidR="007C22A7" w:rsidRPr="00AB77F3" w:rsidRDefault="007C22A7" w:rsidP="00E33D24">
            <w:pPr>
              <w:jc w:val="center"/>
              <w:rPr>
                <w:sz w:val="20"/>
                <w:szCs w:val="20"/>
              </w:rPr>
            </w:pPr>
            <w:r w:rsidRPr="00AB77F3">
              <w:rPr>
                <w:sz w:val="20"/>
                <w:szCs w:val="20"/>
              </w:rPr>
              <w:t>7</w:t>
            </w:r>
          </w:p>
          <w:p w:rsidR="007C22A7" w:rsidRPr="00AB77F3" w:rsidRDefault="007C22A7" w:rsidP="00E33D24">
            <w:pPr>
              <w:jc w:val="center"/>
              <w:rPr>
                <w:sz w:val="20"/>
                <w:szCs w:val="20"/>
              </w:rPr>
            </w:pPr>
            <w:r w:rsidRPr="00AB77F3">
              <w:rPr>
                <w:sz w:val="20"/>
                <w:szCs w:val="20"/>
              </w:rPr>
              <w:t>10</w:t>
            </w:r>
          </w:p>
        </w:tc>
        <w:tc>
          <w:tcPr>
            <w:tcW w:w="174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7030A0"/>
                <w:sz w:val="20"/>
                <w:szCs w:val="20"/>
              </w:rPr>
            </w:pPr>
            <w:r w:rsidRPr="008557CB">
              <w:rPr>
                <w:color w:val="7030A0"/>
                <w:sz w:val="20"/>
                <w:szCs w:val="20"/>
              </w:rPr>
              <w:t>7</w:t>
            </w: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7030A0"/>
                <w:sz w:val="20"/>
                <w:szCs w:val="20"/>
              </w:rPr>
            </w:pPr>
            <w:r w:rsidRPr="008557CB">
              <w:rPr>
                <w:color w:val="7030A0"/>
                <w:sz w:val="20"/>
                <w:szCs w:val="20"/>
              </w:rPr>
              <w:t>7</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57"/>
              <w:jc w:val="center"/>
              <w:rPr>
                <w:color w:val="7030A0"/>
                <w:sz w:val="20"/>
                <w:szCs w:val="20"/>
              </w:rPr>
            </w:pPr>
            <w:r w:rsidRPr="008557CB">
              <w:rPr>
                <w:color w:val="7030A0"/>
                <w:sz w:val="20"/>
                <w:szCs w:val="20"/>
              </w:rPr>
              <w:t>10</w:t>
            </w:r>
          </w:p>
        </w:tc>
        <w:tc>
          <w:tcPr>
            <w:tcW w:w="1508" w:type="dxa"/>
            <w:tcBorders>
              <w:top w:val="single" w:sz="4" w:space="0" w:color="auto"/>
              <w:left w:val="nil"/>
              <w:bottom w:val="single" w:sz="4" w:space="0" w:color="auto"/>
              <w:right w:val="single" w:sz="4" w:space="0" w:color="auto"/>
            </w:tcBorders>
            <w:vAlign w:val="center"/>
          </w:tcPr>
          <w:p w:rsidR="007C22A7" w:rsidRPr="008557CB" w:rsidRDefault="007C22A7" w:rsidP="00E33D24">
            <w:pPr>
              <w:ind w:firstLine="113"/>
              <w:jc w:val="center"/>
              <w:rPr>
                <w:color w:val="7030A0"/>
                <w:sz w:val="20"/>
                <w:szCs w:val="20"/>
              </w:rPr>
            </w:pPr>
            <w:r w:rsidRPr="008557CB">
              <w:rPr>
                <w:color w:val="7030A0"/>
                <w:sz w:val="20"/>
                <w:szCs w:val="20"/>
              </w:rPr>
              <w:t>7</w:t>
            </w:r>
          </w:p>
        </w:tc>
        <w:tc>
          <w:tcPr>
            <w:tcW w:w="1471"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7030A0"/>
                <w:sz w:val="20"/>
                <w:szCs w:val="20"/>
              </w:rPr>
            </w:pPr>
            <w:r w:rsidRPr="008557CB">
              <w:rPr>
                <w:color w:val="7030A0"/>
                <w:sz w:val="20"/>
                <w:szCs w:val="20"/>
              </w:rPr>
              <w:t>7</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6.</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sz w:val="20"/>
                <w:szCs w:val="20"/>
              </w:rPr>
            </w:pPr>
            <w:r w:rsidRPr="00AB77F3">
              <w:rPr>
                <w:sz w:val="20"/>
                <w:szCs w:val="20"/>
              </w:rPr>
              <w:t>Объем страховых резервов за 2024 год</w:t>
            </w:r>
          </w:p>
          <w:p w:rsidR="007C22A7" w:rsidRPr="00AB77F3" w:rsidRDefault="007C22A7" w:rsidP="00E33D24">
            <w:pPr>
              <w:rPr>
                <w:sz w:val="20"/>
                <w:szCs w:val="20"/>
              </w:rPr>
            </w:pPr>
            <w:r w:rsidRPr="00AB77F3">
              <w:rPr>
                <w:i/>
                <w:sz w:val="20"/>
                <w:szCs w:val="20"/>
              </w:rPr>
              <w:t>(подтверждаются копией Бухгалтерского баланса страховой организации (код формы по ОКУД:0420125)</w:t>
            </w:r>
          </w:p>
        </w:tc>
        <w:tc>
          <w:tcPr>
            <w:tcW w:w="2142" w:type="dxa"/>
            <w:tcBorders>
              <w:top w:val="single" w:sz="4" w:space="0" w:color="auto"/>
              <w:left w:val="nil"/>
              <w:bottom w:val="single" w:sz="4" w:space="0" w:color="auto"/>
              <w:right w:val="single" w:sz="4" w:space="0" w:color="auto"/>
            </w:tcBorders>
            <w:vAlign w:val="center"/>
          </w:tcPr>
          <w:p w:rsidR="007C22A7" w:rsidRPr="00AB77F3" w:rsidRDefault="007C22A7" w:rsidP="00E33D24">
            <w:pPr>
              <w:ind w:left="-108" w:right="-108"/>
              <w:jc w:val="center"/>
              <w:rPr>
                <w:sz w:val="20"/>
                <w:szCs w:val="20"/>
              </w:rPr>
            </w:pPr>
            <w:r w:rsidRPr="00AB77F3">
              <w:rPr>
                <w:sz w:val="20"/>
                <w:szCs w:val="20"/>
              </w:rPr>
              <w:t xml:space="preserve"> менее 12 </w:t>
            </w:r>
            <w:proofErr w:type="spellStart"/>
            <w:r w:rsidRPr="00AB77F3">
              <w:rPr>
                <w:sz w:val="20"/>
                <w:szCs w:val="20"/>
              </w:rPr>
              <w:t>млрд.руб</w:t>
            </w:r>
            <w:proofErr w:type="spellEnd"/>
            <w:r w:rsidRPr="00AB77F3">
              <w:rPr>
                <w:sz w:val="20"/>
                <w:szCs w:val="20"/>
              </w:rPr>
              <w:t>.;</w:t>
            </w:r>
          </w:p>
          <w:p w:rsidR="007C22A7" w:rsidRPr="00AB77F3" w:rsidRDefault="007C22A7" w:rsidP="00E33D24">
            <w:pPr>
              <w:ind w:left="-108" w:right="-108"/>
              <w:jc w:val="center"/>
              <w:rPr>
                <w:sz w:val="20"/>
                <w:szCs w:val="20"/>
              </w:rPr>
            </w:pPr>
            <w:r w:rsidRPr="00AB77F3">
              <w:rPr>
                <w:sz w:val="20"/>
                <w:szCs w:val="20"/>
              </w:rPr>
              <w:t xml:space="preserve"> от 12 </w:t>
            </w:r>
            <w:proofErr w:type="spellStart"/>
            <w:r w:rsidRPr="00AB77F3">
              <w:rPr>
                <w:sz w:val="20"/>
                <w:szCs w:val="20"/>
              </w:rPr>
              <w:t>млрд.руб</w:t>
            </w:r>
            <w:proofErr w:type="spellEnd"/>
            <w:r w:rsidRPr="00AB77F3">
              <w:rPr>
                <w:sz w:val="20"/>
                <w:szCs w:val="20"/>
              </w:rPr>
              <w:t xml:space="preserve">. до 35 </w:t>
            </w:r>
            <w:proofErr w:type="spellStart"/>
            <w:r w:rsidRPr="00AB77F3">
              <w:rPr>
                <w:sz w:val="20"/>
                <w:szCs w:val="20"/>
              </w:rPr>
              <w:t>млрд.руб</w:t>
            </w:r>
            <w:proofErr w:type="spellEnd"/>
            <w:r w:rsidRPr="00AB77F3">
              <w:rPr>
                <w:sz w:val="20"/>
                <w:szCs w:val="20"/>
              </w:rPr>
              <w:t>.;</w:t>
            </w:r>
          </w:p>
          <w:p w:rsidR="007C22A7" w:rsidRPr="00AB77F3" w:rsidRDefault="007C22A7" w:rsidP="00E33D24">
            <w:pPr>
              <w:ind w:left="-108" w:right="-108"/>
              <w:jc w:val="center"/>
              <w:rPr>
                <w:sz w:val="20"/>
                <w:szCs w:val="20"/>
              </w:rPr>
            </w:pPr>
            <w:r w:rsidRPr="00AB77F3">
              <w:rPr>
                <w:sz w:val="20"/>
                <w:szCs w:val="20"/>
              </w:rPr>
              <w:t xml:space="preserve">35 </w:t>
            </w:r>
            <w:proofErr w:type="spellStart"/>
            <w:r w:rsidRPr="00AB77F3">
              <w:rPr>
                <w:sz w:val="20"/>
                <w:szCs w:val="20"/>
              </w:rPr>
              <w:t>млрд.руб</w:t>
            </w:r>
            <w:proofErr w:type="spellEnd"/>
            <w:r w:rsidRPr="00AB77F3">
              <w:rPr>
                <w:sz w:val="20"/>
                <w:szCs w:val="20"/>
              </w:rPr>
              <w:t>. и более.</w:t>
            </w:r>
          </w:p>
        </w:tc>
        <w:tc>
          <w:tcPr>
            <w:tcW w:w="1457" w:type="dxa"/>
            <w:tcBorders>
              <w:top w:val="single" w:sz="4" w:space="0" w:color="auto"/>
              <w:left w:val="nil"/>
              <w:bottom w:val="single" w:sz="4" w:space="0" w:color="auto"/>
              <w:right w:val="single" w:sz="4" w:space="0" w:color="auto"/>
            </w:tcBorders>
            <w:vAlign w:val="center"/>
          </w:tcPr>
          <w:p w:rsidR="007C22A7" w:rsidRPr="00AB77F3" w:rsidRDefault="007C22A7" w:rsidP="00E33D24">
            <w:pPr>
              <w:jc w:val="center"/>
              <w:rPr>
                <w:sz w:val="20"/>
                <w:szCs w:val="20"/>
              </w:rPr>
            </w:pPr>
            <w:r w:rsidRPr="00AB77F3">
              <w:rPr>
                <w:sz w:val="20"/>
                <w:szCs w:val="20"/>
              </w:rPr>
              <w:t>1</w:t>
            </w:r>
          </w:p>
          <w:p w:rsidR="007C22A7" w:rsidRPr="00AB77F3" w:rsidRDefault="007C22A7" w:rsidP="00E33D24">
            <w:pPr>
              <w:jc w:val="center"/>
              <w:rPr>
                <w:sz w:val="20"/>
                <w:szCs w:val="20"/>
              </w:rPr>
            </w:pPr>
            <w:r w:rsidRPr="00AB77F3">
              <w:rPr>
                <w:sz w:val="20"/>
                <w:szCs w:val="20"/>
              </w:rPr>
              <w:t>5</w:t>
            </w:r>
          </w:p>
          <w:p w:rsidR="007C22A7" w:rsidRPr="00AB77F3" w:rsidRDefault="007C22A7" w:rsidP="00E33D24">
            <w:pPr>
              <w:jc w:val="center"/>
              <w:rPr>
                <w:sz w:val="20"/>
                <w:szCs w:val="20"/>
              </w:rPr>
            </w:pPr>
            <w:r w:rsidRPr="00AB77F3">
              <w:rPr>
                <w:sz w:val="20"/>
                <w:szCs w:val="20"/>
              </w:rPr>
              <w:t>10</w:t>
            </w:r>
          </w:p>
        </w:tc>
        <w:tc>
          <w:tcPr>
            <w:tcW w:w="174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10</w:t>
            </w: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ind w:hanging="66"/>
              <w:jc w:val="center"/>
              <w:rPr>
                <w:color w:val="000000"/>
                <w:sz w:val="20"/>
                <w:szCs w:val="20"/>
              </w:rPr>
            </w:pPr>
            <w:r w:rsidRPr="008557CB">
              <w:rPr>
                <w:color w:val="000000"/>
                <w:sz w:val="20"/>
                <w:szCs w:val="20"/>
              </w:rPr>
              <w:t>10</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10</w:t>
            </w:r>
          </w:p>
        </w:tc>
        <w:tc>
          <w:tcPr>
            <w:tcW w:w="1508"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color w:val="000000"/>
                <w:sz w:val="20"/>
                <w:szCs w:val="20"/>
              </w:rPr>
            </w:pPr>
            <w:r w:rsidRPr="008557CB">
              <w:rPr>
                <w:color w:val="000000"/>
                <w:sz w:val="20"/>
                <w:szCs w:val="20"/>
              </w:rPr>
              <w:t>1</w:t>
            </w:r>
          </w:p>
        </w:tc>
        <w:tc>
          <w:tcPr>
            <w:tcW w:w="1471" w:type="dxa"/>
            <w:tcBorders>
              <w:top w:val="single" w:sz="4" w:space="0" w:color="auto"/>
              <w:left w:val="nil"/>
              <w:bottom w:val="single" w:sz="4" w:space="0" w:color="auto"/>
              <w:right w:val="single" w:sz="4" w:space="0" w:color="auto"/>
            </w:tcBorders>
            <w:vAlign w:val="center"/>
          </w:tcPr>
          <w:p w:rsidR="007C22A7" w:rsidRPr="008557CB" w:rsidRDefault="007C22A7" w:rsidP="00E33D24">
            <w:pPr>
              <w:ind w:hanging="46"/>
              <w:jc w:val="center"/>
              <w:rPr>
                <w:color w:val="000000"/>
                <w:sz w:val="20"/>
                <w:szCs w:val="20"/>
              </w:rPr>
            </w:pPr>
            <w:r w:rsidRPr="008557CB">
              <w:rPr>
                <w:color w:val="000000"/>
                <w:sz w:val="20"/>
                <w:szCs w:val="20"/>
              </w:rPr>
              <w:t>10</w:t>
            </w:r>
          </w:p>
        </w:tc>
      </w:tr>
      <w:tr w:rsidR="007C22A7" w:rsidRPr="00C26F4C"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AB77F3" w:rsidRDefault="007C22A7" w:rsidP="00E33D24">
            <w:pPr>
              <w:widowControl w:val="0"/>
              <w:autoSpaceDN w:val="0"/>
              <w:jc w:val="center"/>
              <w:rPr>
                <w:sz w:val="20"/>
                <w:szCs w:val="20"/>
              </w:rPr>
            </w:pPr>
            <w:r w:rsidRPr="00AB77F3">
              <w:rPr>
                <w:sz w:val="20"/>
                <w:szCs w:val="20"/>
              </w:rPr>
              <w:t>7.</w:t>
            </w:r>
          </w:p>
        </w:tc>
        <w:tc>
          <w:tcPr>
            <w:tcW w:w="3627" w:type="dxa"/>
            <w:tcBorders>
              <w:top w:val="single" w:sz="4" w:space="0" w:color="auto"/>
              <w:left w:val="nil"/>
              <w:bottom w:val="single" w:sz="4" w:space="0" w:color="auto"/>
              <w:right w:val="single" w:sz="4" w:space="0" w:color="auto"/>
            </w:tcBorders>
            <w:vAlign w:val="center"/>
          </w:tcPr>
          <w:p w:rsidR="007C22A7" w:rsidRPr="00AB77F3" w:rsidRDefault="007C22A7" w:rsidP="00E33D24">
            <w:pPr>
              <w:rPr>
                <w:bCs/>
                <w:i/>
                <w:sz w:val="20"/>
                <w:szCs w:val="20"/>
              </w:rPr>
            </w:pPr>
            <w:r w:rsidRPr="00AB77F3">
              <w:rPr>
                <w:sz w:val="20"/>
                <w:szCs w:val="20"/>
              </w:rPr>
              <w:t xml:space="preserve">Наличие действительного рейтинга финансовой надежности, присвоенного </w:t>
            </w:r>
            <w:r w:rsidRPr="00AB77F3">
              <w:rPr>
                <w:color w:val="333333"/>
                <w:sz w:val="20"/>
                <w:szCs w:val="20"/>
                <w:shd w:val="clear" w:color="auto" w:fill="FFFFFF"/>
              </w:rPr>
              <w:t>кредитно-рейтинговыми агентствами: АКРА (АО), ООО «НРА», ООО «НКР», АО «</w:t>
            </w:r>
            <w:r w:rsidRPr="00AB77F3">
              <w:rPr>
                <w:sz w:val="20"/>
                <w:szCs w:val="20"/>
              </w:rPr>
              <w:t>Эксперт РА»</w:t>
            </w:r>
            <w:r w:rsidRPr="00AB77F3">
              <w:rPr>
                <w:bCs/>
                <w:i/>
                <w:sz w:val="20"/>
                <w:szCs w:val="20"/>
              </w:rPr>
              <w:t xml:space="preserve"> </w:t>
            </w:r>
          </w:p>
          <w:p w:rsidR="007C22A7" w:rsidRPr="00AB77F3" w:rsidRDefault="007C22A7" w:rsidP="00E33D24">
            <w:pPr>
              <w:rPr>
                <w:sz w:val="20"/>
                <w:szCs w:val="20"/>
              </w:rPr>
            </w:pPr>
            <w:r w:rsidRPr="00AB77F3">
              <w:rPr>
                <w:bCs/>
                <w:i/>
                <w:sz w:val="20"/>
                <w:szCs w:val="20"/>
              </w:rPr>
              <w:t xml:space="preserve">(подтверждается копией </w:t>
            </w:r>
            <w:r w:rsidRPr="00AB77F3">
              <w:rPr>
                <w:i/>
                <w:sz w:val="20"/>
                <w:szCs w:val="20"/>
              </w:rPr>
              <w:t xml:space="preserve">документа </w:t>
            </w:r>
            <w:r w:rsidRPr="00AB77F3">
              <w:rPr>
                <w:i/>
                <w:color w:val="333333"/>
                <w:sz w:val="20"/>
                <w:szCs w:val="20"/>
                <w:shd w:val="clear" w:color="auto" w:fill="FFFFFF"/>
              </w:rPr>
              <w:t>подтверждающего действующий рейтинг финансовой надежности участника закупки в одном из вышеуказанных агентств</w:t>
            </w:r>
            <w:r w:rsidRPr="00AB77F3">
              <w:rPr>
                <w:bCs/>
                <w:i/>
                <w:sz w:val="20"/>
                <w:szCs w:val="20"/>
              </w:rPr>
              <w:t>)</w:t>
            </w:r>
          </w:p>
        </w:tc>
        <w:tc>
          <w:tcPr>
            <w:tcW w:w="2142"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Нет рейтинга либо рейтинговая категории BB и ниже</w:t>
            </w:r>
          </w:p>
          <w:p w:rsidR="007C22A7" w:rsidRPr="00AB77F3" w:rsidRDefault="007C22A7" w:rsidP="00E33D24">
            <w:pPr>
              <w:jc w:val="center"/>
              <w:rPr>
                <w:rFonts w:ascii="Calibri" w:hAnsi="Calibri"/>
                <w:sz w:val="20"/>
                <w:szCs w:val="20"/>
                <w:lang w:eastAsia="en-US"/>
              </w:rPr>
            </w:pPr>
            <w:r w:rsidRPr="00AB77F3">
              <w:rPr>
                <w:sz w:val="20"/>
                <w:szCs w:val="20"/>
              </w:rPr>
              <w:t xml:space="preserve">Рейтинговая категория ВВВ </w:t>
            </w:r>
            <w:r w:rsidRPr="00AB77F3">
              <w:rPr>
                <w:sz w:val="20"/>
                <w:szCs w:val="20"/>
              </w:rPr>
              <w:br/>
              <w:t xml:space="preserve">(от </w:t>
            </w:r>
            <w:proofErr w:type="spellStart"/>
            <w:r w:rsidRPr="00AB77F3">
              <w:rPr>
                <w:sz w:val="20"/>
                <w:szCs w:val="20"/>
              </w:rPr>
              <w:t>ruBBB</w:t>
            </w:r>
            <w:proofErr w:type="spellEnd"/>
            <w:r w:rsidRPr="00AB77F3">
              <w:rPr>
                <w:sz w:val="20"/>
                <w:szCs w:val="20"/>
              </w:rPr>
              <w:t xml:space="preserve">- до </w:t>
            </w:r>
            <w:proofErr w:type="spellStart"/>
            <w:r w:rsidRPr="00AB77F3">
              <w:rPr>
                <w:sz w:val="20"/>
                <w:szCs w:val="20"/>
              </w:rPr>
              <w:t>ruBBB</w:t>
            </w:r>
            <w:proofErr w:type="spellEnd"/>
            <w:r w:rsidRPr="00AB77F3">
              <w:rPr>
                <w:sz w:val="20"/>
                <w:szCs w:val="20"/>
              </w:rPr>
              <w:t>+)</w:t>
            </w:r>
          </w:p>
          <w:p w:rsidR="007C22A7" w:rsidRPr="00AB77F3" w:rsidRDefault="007C22A7" w:rsidP="00E33D24">
            <w:pPr>
              <w:jc w:val="center"/>
              <w:rPr>
                <w:sz w:val="20"/>
                <w:szCs w:val="20"/>
              </w:rPr>
            </w:pPr>
            <w:r w:rsidRPr="00AB77F3">
              <w:rPr>
                <w:sz w:val="20"/>
                <w:szCs w:val="20"/>
              </w:rPr>
              <w:t xml:space="preserve">Рейтинговая категория А </w:t>
            </w:r>
            <w:r w:rsidRPr="00AB77F3">
              <w:rPr>
                <w:sz w:val="20"/>
                <w:szCs w:val="20"/>
              </w:rPr>
              <w:br/>
              <w:t xml:space="preserve">(от </w:t>
            </w:r>
            <w:proofErr w:type="spellStart"/>
            <w:r w:rsidRPr="00AB77F3">
              <w:rPr>
                <w:sz w:val="20"/>
                <w:szCs w:val="20"/>
              </w:rPr>
              <w:t>ruА</w:t>
            </w:r>
            <w:proofErr w:type="spellEnd"/>
            <w:r w:rsidRPr="00AB77F3">
              <w:rPr>
                <w:sz w:val="20"/>
                <w:szCs w:val="20"/>
              </w:rPr>
              <w:t xml:space="preserve">- до </w:t>
            </w:r>
            <w:proofErr w:type="spellStart"/>
            <w:r w:rsidRPr="00AB77F3">
              <w:rPr>
                <w:sz w:val="20"/>
                <w:szCs w:val="20"/>
              </w:rPr>
              <w:t>ruА</w:t>
            </w:r>
            <w:proofErr w:type="spellEnd"/>
            <w:r w:rsidRPr="00AB77F3">
              <w:rPr>
                <w:sz w:val="20"/>
                <w:szCs w:val="20"/>
              </w:rPr>
              <w:t>+)</w:t>
            </w:r>
          </w:p>
          <w:p w:rsidR="007C22A7" w:rsidRPr="00AB77F3" w:rsidRDefault="007C22A7" w:rsidP="00E33D24">
            <w:pPr>
              <w:jc w:val="center"/>
              <w:rPr>
                <w:sz w:val="20"/>
                <w:szCs w:val="20"/>
              </w:rPr>
            </w:pPr>
            <w:r w:rsidRPr="00AB77F3">
              <w:rPr>
                <w:sz w:val="20"/>
                <w:szCs w:val="20"/>
              </w:rPr>
              <w:t>Рейтинговая категория АА</w:t>
            </w:r>
            <w:r w:rsidRPr="00AB77F3">
              <w:rPr>
                <w:sz w:val="20"/>
                <w:szCs w:val="20"/>
              </w:rPr>
              <w:br/>
              <w:t xml:space="preserve">(от </w:t>
            </w:r>
            <w:proofErr w:type="spellStart"/>
            <w:r w:rsidRPr="00AB77F3">
              <w:rPr>
                <w:sz w:val="20"/>
                <w:szCs w:val="20"/>
              </w:rPr>
              <w:t>ruАА</w:t>
            </w:r>
            <w:proofErr w:type="spellEnd"/>
            <w:r w:rsidRPr="00AB77F3">
              <w:rPr>
                <w:sz w:val="20"/>
                <w:szCs w:val="20"/>
              </w:rPr>
              <w:t xml:space="preserve">- до </w:t>
            </w:r>
            <w:proofErr w:type="spellStart"/>
            <w:r w:rsidRPr="00AB77F3">
              <w:rPr>
                <w:sz w:val="20"/>
                <w:szCs w:val="20"/>
              </w:rPr>
              <w:t>ruАА</w:t>
            </w:r>
            <w:proofErr w:type="spellEnd"/>
            <w:r w:rsidRPr="00AB77F3">
              <w:rPr>
                <w:sz w:val="20"/>
                <w:szCs w:val="20"/>
              </w:rPr>
              <w:t>+)</w:t>
            </w:r>
          </w:p>
          <w:p w:rsidR="007C22A7" w:rsidRPr="00AB77F3" w:rsidRDefault="007C22A7" w:rsidP="00E33D24">
            <w:pPr>
              <w:jc w:val="center"/>
              <w:rPr>
                <w:sz w:val="20"/>
                <w:szCs w:val="20"/>
                <w:lang w:val="en-US"/>
              </w:rPr>
            </w:pPr>
            <w:r w:rsidRPr="00AB77F3">
              <w:rPr>
                <w:sz w:val="20"/>
                <w:szCs w:val="20"/>
              </w:rPr>
              <w:t>Рейтинговая категория ААА</w:t>
            </w:r>
            <w:r>
              <w:rPr>
                <w:sz w:val="20"/>
                <w:szCs w:val="20"/>
              </w:rPr>
              <w:t xml:space="preserve"> </w:t>
            </w:r>
            <w:r w:rsidRPr="00AB77F3">
              <w:rPr>
                <w:sz w:val="20"/>
                <w:szCs w:val="20"/>
              </w:rPr>
              <w:t>(</w:t>
            </w:r>
            <w:proofErr w:type="spellStart"/>
            <w:r w:rsidRPr="00AB77F3">
              <w:rPr>
                <w:sz w:val="20"/>
                <w:szCs w:val="20"/>
                <w:lang w:val="en-US"/>
              </w:rPr>
              <w:t>ruAAA</w:t>
            </w:r>
            <w:proofErr w:type="spellEnd"/>
            <w:r w:rsidRPr="00AB77F3">
              <w:rPr>
                <w:sz w:val="20"/>
                <w:szCs w:val="20"/>
                <w:lang w:val="en-US"/>
              </w:rPr>
              <w:t>)</w:t>
            </w:r>
          </w:p>
          <w:p w:rsidR="007C22A7" w:rsidRPr="00AB77F3" w:rsidRDefault="007C22A7" w:rsidP="00E33D24">
            <w:pPr>
              <w:jc w:val="center"/>
              <w:rPr>
                <w:sz w:val="20"/>
                <w:szCs w:val="20"/>
              </w:rPr>
            </w:pPr>
          </w:p>
        </w:tc>
        <w:tc>
          <w:tcPr>
            <w:tcW w:w="1457" w:type="dxa"/>
            <w:tcBorders>
              <w:top w:val="single" w:sz="4" w:space="0" w:color="auto"/>
              <w:left w:val="nil"/>
              <w:bottom w:val="single" w:sz="4" w:space="0" w:color="auto"/>
              <w:right w:val="single" w:sz="4" w:space="0" w:color="auto"/>
            </w:tcBorders>
          </w:tcPr>
          <w:p w:rsidR="007C22A7" w:rsidRPr="00AB77F3" w:rsidRDefault="007C22A7" w:rsidP="00E33D24">
            <w:pPr>
              <w:jc w:val="center"/>
              <w:rPr>
                <w:sz w:val="20"/>
                <w:szCs w:val="20"/>
              </w:rPr>
            </w:pPr>
            <w:r w:rsidRPr="00AB77F3">
              <w:rPr>
                <w:sz w:val="20"/>
                <w:szCs w:val="20"/>
              </w:rPr>
              <w:t>0</w:t>
            </w:r>
          </w:p>
          <w:p w:rsidR="007C22A7" w:rsidRPr="00AB77F3" w:rsidRDefault="007C22A7" w:rsidP="00E33D24">
            <w:pPr>
              <w:jc w:val="center"/>
              <w:rPr>
                <w:sz w:val="20"/>
                <w:szCs w:val="20"/>
              </w:rPr>
            </w:pP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4</w:t>
            </w:r>
          </w:p>
          <w:p w:rsidR="007C22A7" w:rsidRPr="00AB77F3" w:rsidRDefault="007C22A7" w:rsidP="00E33D24">
            <w:pPr>
              <w:jc w:val="center"/>
              <w:rPr>
                <w:sz w:val="20"/>
                <w:szCs w:val="20"/>
              </w:rPr>
            </w:pPr>
          </w:p>
          <w:p w:rsidR="007C22A7" w:rsidRDefault="007C22A7" w:rsidP="00E33D24">
            <w:pPr>
              <w:jc w:val="center"/>
              <w:rPr>
                <w:sz w:val="20"/>
                <w:szCs w:val="20"/>
              </w:rPr>
            </w:pP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6</w:t>
            </w:r>
          </w:p>
          <w:p w:rsidR="007C22A7" w:rsidRPr="00AB77F3" w:rsidRDefault="007C22A7" w:rsidP="00E33D24">
            <w:pPr>
              <w:jc w:val="center"/>
              <w:rPr>
                <w:sz w:val="20"/>
                <w:szCs w:val="20"/>
              </w:rPr>
            </w:pP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8</w:t>
            </w:r>
          </w:p>
          <w:p w:rsidR="007C22A7" w:rsidRPr="00AB77F3" w:rsidRDefault="007C22A7" w:rsidP="00E33D24">
            <w:pPr>
              <w:jc w:val="center"/>
              <w:rPr>
                <w:sz w:val="20"/>
                <w:szCs w:val="20"/>
              </w:rPr>
            </w:pPr>
          </w:p>
          <w:p w:rsidR="007C22A7" w:rsidRDefault="007C22A7" w:rsidP="00E33D24">
            <w:pPr>
              <w:jc w:val="center"/>
              <w:rPr>
                <w:sz w:val="20"/>
                <w:szCs w:val="20"/>
              </w:rPr>
            </w:pPr>
          </w:p>
          <w:p w:rsidR="007C22A7" w:rsidRPr="00AB77F3" w:rsidRDefault="007C22A7" w:rsidP="00E33D24">
            <w:pPr>
              <w:jc w:val="center"/>
              <w:rPr>
                <w:sz w:val="20"/>
                <w:szCs w:val="20"/>
              </w:rPr>
            </w:pPr>
            <w:r w:rsidRPr="00AB77F3">
              <w:rPr>
                <w:sz w:val="20"/>
                <w:szCs w:val="20"/>
              </w:rPr>
              <w:t>10</w:t>
            </w:r>
          </w:p>
        </w:tc>
        <w:tc>
          <w:tcPr>
            <w:tcW w:w="174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8</w:t>
            </w:r>
          </w:p>
        </w:tc>
        <w:tc>
          <w:tcPr>
            <w:tcW w:w="1713"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8</w:t>
            </w:r>
          </w:p>
        </w:tc>
        <w:tc>
          <w:tcPr>
            <w:tcW w:w="1635"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10</w:t>
            </w:r>
          </w:p>
        </w:tc>
        <w:tc>
          <w:tcPr>
            <w:tcW w:w="1508" w:type="dxa"/>
            <w:tcBorders>
              <w:top w:val="single" w:sz="4" w:space="0" w:color="auto"/>
              <w:left w:val="nil"/>
              <w:bottom w:val="single" w:sz="4" w:space="0" w:color="auto"/>
              <w:right w:val="single" w:sz="4" w:space="0" w:color="auto"/>
            </w:tcBorders>
            <w:vAlign w:val="center"/>
          </w:tcPr>
          <w:p w:rsidR="007C22A7" w:rsidRPr="008557CB" w:rsidRDefault="007C22A7" w:rsidP="00E33D24">
            <w:pPr>
              <w:jc w:val="center"/>
              <w:rPr>
                <w:sz w:val="20"/>
                <w:szCs w:val="20"/>
              </w:rPr>
            </w:pPr>
            <w:r w:rsidRPr="008557CB">
              <w:rPr>
                <w:sz w:val="20"/>
                <w:szCs w:val="20"/>
              </w:rPr>
              <w:t>8</w:t>
            </w:r>
          </w:p>
        </w:tc>
        <w:tc>
          <w:tcPr>
            <w:tcW w:w="1471" w:type="dxa"/>
            <w:tcBorders>
              <w:top w:val="single" w:sz="4" w:space="0" w:color="auto"/>
              <w:left w:val="nil"/>
              <w:bottom w:val="single" w:sz="4" w:space="0" w:color="auto"/>
              <w:right w:val="single" w:sz="4" w:space="0" w:color="auto"/>
            </w:tcBorders>
            <w:vAlign w:val="center"/>
          </w:tcPr>
          <w:p w:rsidR="007C22A7" w:rsidRDefault="007C22A7" w:rsidP="00E33D24">
            <w:pPr>
              <w:jc w:val="center"/>
              <w:rPr>
                <w:sz w:val="20"/>
                <w:szCs w:val="20"/>
              </w:rPr>
            </w:pPr>
          </w:p>
          <w:p w:rsidR="007C22A7" w:rsidRDefault="007C22A7" w:rsidP="00E33D24">
            <w:pPr>
              <w:jc w:val="center"/>
              <w:rPr>
                <w:sz w:val="20"/>
                <w:szCs w:val="20"/>
              </w:rPr>
            </w:pPr>
          </w:p>
          <w:p w:rsidR="007C22A7" w:rsidRDefault="007C22A7" w:rsidP="00E33D24">
            <w:pPr>
              <w:jc w:val="center"/>
              <w:rPr>
                <w:sz w:val="20"/>
                <w:szCs w:val="20"/>
              </w:rPr>
            </w:pPr>
          </w:p>
          <w:p w:rsidR="007C22A7" w:rsidRDefault="007C22A7" w:rsidP="00E33D24">
            <w:pPr>
              <w:jc w:val="center"/>
              <w:rPr>
                <w:sz w:val="20"/>
                <w:szCs w:val="20"/>
              </w:rPr>
            </w:pPr>
          </w:p>
          <w:p w:rsidR="007C22A7" w:rsidRPr="00B73EC8" w:rsidRDefault="007C22A7" w:rsidP="00E33D24">
            <w:pPr>
              <w:jc w:val="center"/>
              <w:rPr>
                <w:sz w:val="20"/>
                <w:szCs w:val="20"/>
              </w:rPr>
            </w:pPr>
            <w:r w:rsidRPr="00B73EC8">
              <w:rPr>
                <w:sz w:val="20"/>
                <w:szCs w:val="20"/>
              </w:rPr>
              <w:t>8</w:t>
            </w:r>
          </w:p>
          <w:p w:rsidR="007C22A7" w:rsidRPr="00B73EC8" w:rsidRDefault="007C22A7" w:rsidP="00E33D24">
            <w:pPr>
              <w:jc w:val="center"/>
              <w:rPr>
                <w:color w:val="FF0000"/>
                <w:sz w:val="20"/>
                <w:szCs w:val="20"/>
              </w:rPr>
            </w:pPr>
            <w:r w:rsidRPr="00B73EC8">
              <w:rPr>
                <w:color w:val="FF0000"/>
                <w:sz w:val="20"/>
                <w:szCs w:val="20"/>
              </w:rPr>
              <w:t>Рейтинг АКРА от 04.06.25</w:t>
            </w:r>
          </w:p>
          <w:p w:rsidR="007C22A7" w:rsidRPr="008557CB" w:rsidRDefault="007C22A7" w:rsidP="00E33D24">
            <w:pPr>
              <w:jc w:val="center"/>
              <w:rPr>
                <w:sz w:val="20"/>
                <w:szCs w:val="20"/>
              </w:rPr>
            </w:pPr>
          </w:p>
        </w:tc>
      </w:tr>
      <w:tr w:rsidR="007C22A7" w:rsidRPr="00892574"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892574" w:rsidRDefault="007C22A7" w:rsidP="00E33D24">
            <w:pPr>
              <w:widowControl w:val="0"/>
              <w:autoSpaceDN w:val="0"/>
              <w:jc w:val="center"/>
              <w:rPr>
                <w:b/>
                <w:sz w:val="22"/>
                <w:szCs w:val="22"/>
              </w:rPr>
            </w:pPr>
          </w:p>
        </w:tc>
        <w:tc>
          <w:tcPr>
            <w:tcW w:w="3627" w:type="dxa"/>
            <w:tcBorders>
              <w:top w:val="single" w:sz="4" w:space="0" w:color="auto"/>
              <w:left w:val="nil"/>
              <w:bottom w:val="single" w:sz="4" w:space="0" w:color="auto"/>
              <w:right w:val="single" w:sz="4" w:space="0" w:color="auto"/>
            </w:tcBorders>
            <w:vAlign w:val="center"/>
          </w:tcPr>
          <w:p w:rsidR="007C22A7" w:rsidRPr="00892574" w:rsidRDefault="007C22A7" w:rsidP="00E33D24">
            <w:pPr>
              <w:rPr>
                <w:b/>
                <w:sz w:val="22"/>
                <w:szCs w:val="22"/>
              </w:rPr>
            </w:pPr>
            <w:r>
              <w:rPr>
                <w:b/>
                <w:sz w:val="22"/>
                <w:szCs w:val="22"/>
              </w:rPr>
              <w:t>Оценка по критерию «квалификация»</w:t>
            </w:r>
          </w:p>
        </w:tc>
        <w:tc>
          <w:tcPr>
            <w:tcW w:w="2142" w:type="dxa"/>
            <w:tcBorders>
              <w:top w:val="single" w:sz="4" w:space="0" w:color="auto"/>
              <w:left w:val="nil"/>
              <w:bottom w:val="single" w:sz="4" w:space="0" w:color="auto"/>
              <w:right w:val="single" w:sz="4" w:space="0" w:color="auto"/>
            </w:tcBorders>
          </w:tcPr>
          <w:p w:rsidR="007C22A7" w:rsidRPr="00892574" w:rsidRDefault="007C22A7" w:rsidP="00E33D24">
            <w:pPr>
              <w:ind w:left="-108" w:right="-108"/>
              <w:jc w:val="center"/>
              <w:rPr>
                <w:b/>
                <w:sz w:val="21"/>
                <w:szCs w:val="21"/>
              </w:rPr>
            </w:pPr>
          </w:p>
        </w:tc>
        <w:tc>
          <w:tcPr>
            <w:tcW w:w="1457" w:type="dxa"/>
            <w:tcBorders>
              <w:top w:val="single" w:sz="4" w:space="0" w:color="auto"/>
              <w:left w:val="nil"/>
              <w:bottom w:val="single" w:sz="4" w:space="0" w:color="auto"/>
              <w:right w:val="single" w:sz="4" w:space="0" w:color="auto"/>
            </w:tcBorders>
          </w:tcPr>
          <w:p w:rsidR="007C22A7" w:rsidRPr="00892574" w:rsidRDefault="007C22A7" w:rsidP="00E33D24">
            <w:pPr>
              <w:jc w:val="center"/>
              <w:rPr>
                <w:b/>
                <w:sz w:val="21"/>
                <w:szCs w:val="21"/>
              </w:rPr>
            </w:pPr>
          </w:p>
        </w:tc>
        <w:tc>
          <w:tcPr>
            <w:tcW w:w="1743" w:type="dxa"/>
            <w:tcBorders>
              <w:top w:val="single" w:sz="4" w:space="0" w:color="auto"/>
              <w:left w:val="nil"/>
              <w:bottom w:val="single" w:sz="4" w:space="0" w:color="auto"/>
              <w:right w:val="single" w:sz="4" w:space="0" w:color="auto"/>
            </w:tcBorders>
          </w:tcPr>
          <w:p w:rsidR="007C22A7" w:rsidRPr="00E209ED" w:rsidRDefault="007C22A7" w:rsidP="00E33D24">
            <w:pPr>
              <w:jc w:val="center"/>
              <w:rPr>
                <w:b/>
                <w:sz w:val="21"/>
                <w:szCs w:val="21"/>
              </w:rPr>
            </w:pPr>
            <w:r>
              <w:rPr>
                <w:b/>
                <w:sz w:val="21"/>
                <w:szCs w:val="21"/>
              </w:rPr>
              <w:t>75</w:t>
            </w:r>
          </w:p>
        </w:tc>
        <w:tc>
          <w:tcPr>
            <w:tcW w:w="1713" w:type="dxa"/>
            <w:tcBorders>
              <w:top w:val="single" w:sz="4" w:space="0" w:color="auto"/>
              <w:left w:val="nil"/>
              <w:bottom w:val="single" w:sz="4" w:space="0" w:color="auto"/>
              <w:right w:val="single" w:sz="4" w:space="0" w:color="auto"/>
            </w:tcBorders>
          </w:tcPr>
          <w:p w:rsidR="007C22A7" w:rsidRDefault="007C22A7" w:rsidP="00E33D24">
            <w:pPr>
              <w:jc w:val="center"/>
              <w:rPr>
                <w:b/>
                <w:sz w:val="21"/>
                <w:szCs w:val="21"/>
              </w:rPr>
            </w:pPr>
            <w:r>
              <w:rPr>
                <w:b/>
                <w:sz w:val="21"/>
                <w:szCs w:val="21"/>
              </w:rPr>
              <w:t>74</w:t>
            </w:r>
          </w:p>
          <w:p w:rsidR="007C22A7" w:rsidRPr="00D42621" w:rsidRDefault="007C22A7" w:rsidP="00E33D24">
            <w:pPr>
              <w:jc w:val="center"/>
              <w:rPr>
                <w:b/>
                <w:sz w:val="21"/>
                <w:szCs w:val="21"/>
              </w:rPr>
            </w:pPr>
          </w:p>
        </w:tc>
        <w:tc>
          <w:tcPr>
            <w:tcW w:w="1635"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72</w:t>
            </w:r>
          </w:p>
        </w:tc>
        <w:tc>
          <w:tcPr>
            <w:tcW w:w="1508"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65</w:t>
            </w:r>
          </w:p>
        </w:tc>
        <w:tc>
          <w:tcPr>
            <w:tcW w:w="1471"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89</w:t>
            </w:r>
          </w:p>
        </w:tc>
      </w:tr>
      <w:tr w:rsidR="007C22A7" w:rsidRPr="00892574" w:rsidTr="00E33D24">
        <w:trPr>
          <w:trHeight w:val="692"/>
        </w:trPr>
        <w:tc>
          <w:tcPr>
            <w:tcW w:w="580" w:type="dxa"/>
            <w:tcBorders>
              <w:top w:val="single" w:sz="4" w:space="0" w:color="auto"/>
              <w:left w:val="single" w:sz="4" w:space="0" w:color="auto"/>
              <w:bottom w:val="single" w:sz="4" w:space="0" w:color="auto"/>
              <w:right w:val="single" w:sz="4" w:space="0" w:color="auto"/>
            </w:tcBorders>
            <w:vAlign w:val="center"/>
          </w:tcPr>
          <w:p w:rsidR="007C22A7" w:rsidRPr="00892574" w:rsidRDefault="007C22A7" w:rsidP="00E33D24">
            <w:pPr>
              <w:widowControl w:val="0"/>
              <w:autoSpaceDN w:val="0"/>
              <w:jc w:val="center"/>
              <w:rPr>
                <w:b/>
                <w:sz w:val="22"/>
                <w:szCs w:val="22"/>
              </w:rPr>
            </w:pPr>
          </w:p>
        </w:tc>
        <w:tc>
          <w:tcPr>
            <w:tcW w:w="3627" w:type="dxa"/>
            <w:tcBorders>
              <w:top w:val="single" w:sz="4" w:space="0" w:color="auto"/>
              <w:left w:val="nil"/>
              <w:bottom w:val="single" w:sz="4" w:space="0" w:color="auto"/>
              <w:right w:val="single" w:sz="4" w:space="0" w:color="auto"/>
            </w:tcBorders>
            <w:vAlign w:val="center"/>
          </w:tcPr>
          <w:p w:rsidR="007C22A7" w:rsidRPr="00892574" w:rsidRDefault="007C22A7" w:rsidP="00E33D24">
            <w:pPr>
              <w:rPr>
                <w:b/>
                <w:sz w:val="22"/>
                <w:szCs w:val="22"/>
              </w:rPr>
            </w:pPr>
            <w:r>
              <w:rPr>
                <w:b/>
                <w:sz w:val="22"/>
                <w:szCs w:val="22"/>
              </w:rPr>
              <w:t>с учетом значимости 70%</w:t>
            </w:r>
          </w:p>
        </w:tc>
        <w:tc>
          <w:tcPr>
            <w:tcW w:w="2142" w:type="dxa"/>
            <w:tcBorders>
              <w:top w:val="single" w:sz="4" w:space="0" w:color="auto"/>
              <w:left w:val="nil"/>
              <w:bottom w:val="single" w:sz="4" w:space="0" w:color="auto"/>
              <w:right w:val="single" w:sz="4" w:space="0" w:color="auto"/>
            </w:tcBorders>
          </w:tcPr>
          <w:p w:rsidR="007C22A7" w:rsidRPr="00892574" w:rsidRDefault="007C22A7" w:rsidP="00E33D24">
            <w:pPr>
              <w:ind w:left="-108" w:right="-108"/>
              <w:jc w:val="center"/>
              <w:rPr>
                <w:b/>
                <w:sz w:val="21"/>
                <w:szCs w:val="21"/>
              </w:rPr>
            </w:pPr>
          </w:p>
        </w:tc>
        <w:tc>
          <w:tcPr>
            <w:tcW w:w="1457" w:type="dxa"/>
            <w:tcBorders>
              <w:top w:val="single" w:sz="4" w:space="0" w:color="auto"/>
              <w:left w:val="nil"/>
              <w:bottom w:val="single" w:sz="4" w:space="0" w:color="auto"/>
              <w:right w:val="single" w:sz="4" w:space="0" w:color="auto"/>
            </w:tcBorders>
          </w:tcPr>
          <w:p w:rsidR="007C22A7" w:rsidRPr="00892574" w:rsidRDefault="007C22A7" w:rsidP="00E33D24">
            <w:pPr>
              <w:jc w:val="center"/>
              <w:rPr>
                <w:b/>
                <w:sz w:val="21"/>
                <w:szCs w:val="21"/>
              </w:rPr>
            </w:pPr>
          </w:p>
        </w:tc>
        <w:tc>
          <w:tcPr>
            <w:tcW w:w="1743" w:type="dxa"/>
            <w:tcBorders>
              <w:top w:val="single" w:sz="4" w:space="0" w:color="auto"/>
              <w:left w:val="nil"/>
              <w:bottom w:val="single" w:sz="4" w:space="0" w:color="auto"/>
              <w:right w:val="single" w:sz="4" w:space="0" w:color="auto"/>
            </w:tcBorders>
          </w:tcPr>
          <w:p w:rsidR="007C22A7" w:rsidRDefault="007C22A7" w:rsidP="00E33D24">
            <w:pPr>
              <w:jc w:val="center"/>
              <w:rPr>
                <w:b/>
                <w:sz w:val="21"/>
                <w:szCs w:val="21"/>
              </w:rPr>
            </w:pPr>
            <w:r>
              <w:rPr>
                <w:b/>
                <w:sz w:val="21"/>
                <w:szCs w:val="21"/>
              </w:rPr>
              <w:t>52,5</w:t>
            </w:r>
          </w:p>
        </w:tc>
        <w:tc>
          <w:tcPr>
            <w:tcW w:w="1713"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51,8</w:t>
            </w:r>
          </w:p>
        </w:tc>
        <w:tc>
          <w:tcPr>
            <w:tcW w:w="1635"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50,4</w:t>
            </w:r>
          </w:p>
        </w:tc>
        <w:tc>
          <w:tcPr>
            <w:tcW w:w="1508"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45,5</w:t>
            </w:r>
          </w:p>
        </w:tc>
        <w:tc>
          <w:tcPr>
            <w:tcW w:w="1471" w:type="dxa"/>
            <w:tcBorders>
              <w:top w:val="single" w:sz="4" w:space="0" w:color="auto"/>
              <w:left w:val="nil"/>
              <w:bottom w:val="single" w:sz="4" w:space="0" w:color="auto"/>
              <w:right w:val="single" w:sz="4" w:space="0" w:color="auto"/>
            </w:tcBorders>
          </w:tcPr>
          <w:p w:rsidR="007C22A7" w:rsidRPr="00D42621" w:rsidRDefault="007C22A7" w:rsidP="00E33D24">
            <w:pPr>
              <w:jc w:val="center"/>
              <w:rPr>
                <w:b/>
                <w:sz w:val="21"/>
                <w:szCs w:val="21"/>
              </w:rPr>
            </w:pPr>
            <w:r>
              <w:rPr>
                <w:b/>
                <w:sz w:val="21"/>
                <w:szCs w:val="21"/>
              </w:rPr>
              <w:t>62,3</w:t>
            </w:r>
          </w:p>
        </w:tc>
      </w:tr>
      <w:tr w:rsidR="007C22A7" w:rsidRPr="00892574" w:rsidTr="00E33D24">
        <w:trPr>
          <w:trHeight w:val="316"/>
        </w:trPr>
        <w:tc>
          <w:tcPr>
            <w:tcW w:w="580" w:type="dxa"/>
            <w:tcBorders>
              <w:top w:val="single" w:sz="4" w:space="0" w:color="auto"/>
              <w:left w:val="single" w:sz="4" w:space="0" w:color="auto"/>
              <w:bottom w:val="single" w:sz="4" w:space="0" w:color="auto"/>
              <w:right w:val="single" w:sz="4" w:space="0" w:color="auto"/>
            </w:tcBorders>
            <w:vAlign w:val="center"/>
          </w:tcPr>
          <w:p w:rsidR="007C22A7" w:rsidRPr="00892574" w:rsidRDefault="007C22A7" w:rsidP="00E33D24">
            <w:pPr>
              <w:widowControl w:val="0"/>
              <w:autoSpaceDN w:val="0"/>
              <w:jc w:val="center"/>
              <w:rPr>
                <w:b/>
                <w:sz w:val="22"/>
                <w:szCs w:val="22"/>
              </w:rPr>
            </w:pPr>
          </w:p>
        </w:tc>
        <w:tc>
          <w:tcPr>
            <w:tcW w:w="3627" w:type="dxa"/>
            <w:tcBorders>
              <w:top w:val="single" w:sz="4" w:space="0" w:color="auto"/>
              <w:left w:val="nil"/>
              <w:bottom w:val="single" w:sz="4" w:space="0" w:color="auto"/>
              <w:right w:val="single" w:sz="4" w:space="0" w:color="auto"/>
            </w:tcBorders>
            <w:vAlign w:val="center"/>
          </w:tcPr>
          <w:p w:rsidR="007C22A7" w:rsidRDefault="007C22A7" w:rsidP="00E33D24">
            <w:pPr>
              <w:rPr>
                <w:b/>
                <w:sz w:val="22"/>
                <w:szCs w:val="22"/>
              </w:rPr>
            </w:pPr>
            <w:r>
              <w:rPr>
                <w:b/>
                <w:sz w:val="22"/>
                <w:szCs w:val="22"/>
              </w:rPr>
              <w:t>Цена участника</w:t>
            </w:r>
          </w:p>
          <w:p w:rsidR="007C22A7" w:rsidRPr="00EB66EB" w:rsidRDefault="007C22A7" w:rsidP="00E33D24">
            <w:pPr>
              <w:rPr>
                <w:b/>
                <w:sz w:val="22"/>
                <w:szCs w:val="22"/>
              </w:rPr>
            </w:pPr>
          </w:p>
        </w:tc>
        <w:tc>
          <w:tcPr>
            <w:tcW w:w="2142" w:type="dxa"/>
            <w:tcBorders>
              <w:top w:val="single" w:sz="4" w:space="0" w:color="auto"/>
              <w:left w:val="nil"/>
              <w:bottom w:val="single" w:sz="4" w:space="0" w:color="auto"/>
              <w:right w:val="single" w:sz="4" w:space="0" w:color="auto"/>
            </w:tcBorders>
          </w:tcPr>
          <w:p w:rsidR="007C22A7" w:rsidRPr="00892574" w:rsidRDefault="007C22A7" w:rsidP="00E33D24">
            <w:pPr>
              <w:ind w:left="-108" w:right="-108"/>
              <w:jc w:val="center"/>
              <w:rPr>
                <w:b/>
                <w:sz w:val="21"/>
                <w:szCs w:val="21"/>
              </w:rPr>
            </w:pPr>
          </w:p>
        </w:tc>
        <w:tc>
          <w:tcPr>
            <w:tcW w:w="1457" w:type="dxa"/>
            <w:tcBorders>
              <w:top w:val="single" w:sz="4" w:space="0" w:color="auto"/>
              <w:left w:val="nil"/>
              <w:bottom w:val="single" w:sz="4" w:space="0" w:color="auto"/>
              <w:right w:val="single" w:sz="4" w:space="0" w:color="auto"/>
            </w:tcBorders>
          </w:tcPr>
          <w:p w:rsidR="007C22A7" w:rsidRPr="00892574" w:rsidRDefault="007C22A7" w:rsidP="00E33D24">
            <w:pPr>
              <w:jc w:val="center"/>
              <w:rPr>
                <w:b/>
                <w:sz w:val="21"/>
                <w:szCs w:val="21"/>
              </w:rPr>
            </w:pPr>
          </w:p>
        </w:tc>
        <w:tc>
          <w:tcPr>
            <w:tcW w:w="1743" w:type="dxa"/>
            <w:tcBorders>
              <w:top w:val="single" w:sz="4" w:space="0" w:color="auto"/>
              <w:left w:val="nil"/>
              <w:bottom w:val="single" w:sz="4" w:space="0" w:color="auto"/>
              <w:right w:val="single" w:sz="4" w:space="0" w:color="auto"/>
            </w:tcBorders>
          </w:tcPr>
          <w:p w:rsidR="007C22A7" w:rsidRPr="004D1FAC" w:rsidRDefault="007C22A7" w:rsidP="00E33D24">
            <w:pPr>
              <w:jc w:val="center"/>
              <w:rPr>
                <w:b/>
                <w:sz w:val="22"/>
                <w:szCs w:val="22"/>
              </w:rPr>
            </w:pPr>
            <w:r w:rsidRPr="004D1FAC">
              <w:rPr>
                <w:b/>
                <w:sz w:val="22"/>
                <w:szCs w:val="22"/>
              </w:rPr>
              <w:t>6 028 356</w:t>
            </w:r>
          </w:p>
        </w:tc>
        <w:tc>
          <w:tcPr>
            <w:tcW w:w="1713" w:type="dxa"/>
            <w:tcBorders>
              <w:top w:val="single" w:sz="4" w:space="0" w:color="auto"/>
              <w:left w:val="nil"/>
              <w:bottom w:val="single" w:sz="4" w:space="0" w:color="auto"/>
              <w:right w:val="single" w:sz="4" w:space="0" w:color="auto"/>
            </w:tcBorders>
          </w:tcPr>
          <w:p w:rsidR="007C22A7" w:rsidRPr="004D1FAC" w:rsidRDefault="007C22A7" w:rsidP="00E33D24">
            <w:pPr>
              <w:jc w:val="center"/>
              <w:rPr>
                <w:b/>
                <w:sz w:val="22"/>
                <w:szCs w:val="22"/>
              </w:rPr>
            </w:pPr>
            <w:r w:rsidRPr="004D1FAC">
              <w:rPr>
                <w:b/>
                <w:sz w:val="22"/>
                <w:szCs w:val="22"/>
              </w:rPr>
              <w:t>6 621 872</w:t>
            </w:r>
          </w:p>
        </w:tc>
        <w:tc>
          <w:tcPr>
            <w:tcW w:w="1635" w:type="dxa"/>
            <w:tcBorders>
              <w:top w:val="single" w:sz="4" w:space="0" w:color="auto"/>
              <w:left w:val="nil"/>
              <w:bottom w:val="single" w:sz="4" w:space="0" w:color="auto"/>
              <w:right w:val="single" w:sz="4" w:space="0" w:color="auto"/>
            </w:tcBorders>
          </w:tcPr>
          <w:p w:rsidR="007C22A7" w:rsidRPr="004D1FAC" w:rsidRDefault="007C22A7" w:rsidP="00E33D24">
            <w:pPr>
              <w:jc w:val="center"/>
              <w:rPr>
                <w:b/>
                <w:sz w:val="22"/>
                <w:szCs w:val="22"/>
              </w:rPr>
            </w:pPr>
            <w:r w:rsidRPr="004D1FAC">
              <w:rPr>
                <w:b/>
                <w:sz w:val="22"/>
                <w:szCs w:val="22"/>
              </w:rPr>
              <w:t>6 819 071</w:t>
            </w:r>
          </w:p>
        </w:tc>
        <w:tc>
          <w:tcPr>
            <w:tcW w:w="1508" w:type="dxa"/>
            <w:tcBorders>
              <w:top w:val="single" w:sz="4" w:space="0" w:color="auto"/>
              <w:left w:val="nil"/>
              <w:bottom w:val="single" w:sz="4" w:space="0" w:color="auto"/>
              <w:right w:val="single" w:sz="4" w:space="0" w:color="auto"/>
            </w:tcBorders>
          </w:tcPr>
          <w:p w:rsidR="007C22A7" w:rsidRPr="004D1FAC" w:rsidRDefault="007C22A7" w:rsidP="00E33D24">
            <w:pPr>
              <w:jc w:val="center"/>
              <w:rPr>
                <w:b/>
                <w:sz w:val="22"/>
                <w:szCs w:val="22"/>
              </w:rPr>
            </w:pPr>
            <w:r w:rsidRPr="004D1FAC">
              <w:rPr>
                <w:b/>
                <w:sz w:val="22"/>
                <w:szCs w:val="22"/>
              </w:rPr>
              <w:t>5 284 640</w:t>
            </w:r>
          </w:p>
        </w:tc>
        <w:tc>
          <w:tcPr>
            <w:tcW w:w="1471" w:type="dxa"/>
            <w:tcBorders>
              <w:top w:val="single" w:sz="4" w:space="0" w:color="auto"/>
              <w:left w:val="nil"/>
              <w:bottom w:val="single" w:sz="4" w:space="0" w:color="auto"/>
              <w:right w:val="single" w:sz="4" w:space="0" w:color="auto"/>
            </w:tcBorders>
          </w:tcPr>
          <w:p w:rsidR="007C22A7" w:rsidRPr="004D1FAC" w:rsidRDefault="007C22A7" w:rsidP="00E33D24">
            <w:pPr>
              <w:jc w:val="center"/>
              <w:rPr>
                <w:b/>
                <w:sz w:val="22"/>
                <w:szCs w:val="22"/>
              </w:rPr>
            </w:pPr>
            <w:r w:rsidRPr="004D1FAC">
              <w:rPr>
                <w:b/>
                <w:sz w:val="22"/>
                <w:szCs w:val="22"/>
              </w:rPr>
              <w:t>5 331 145</w:t>
            </w:r>
          </w:p>
        </w:tc>
      </w:tr>
      <w:tr w:rsidR="007C22A7" w:rsidRPr="00892574" w:rsidTr="00E33D24">
        <w:trPr>
          <w:trHeight w:val="843"/>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C22A7" w:rsidRPr="00892574" w:rsidRDefault="007C22A7" w:rsidP="00E33D24">
            <w:pPr>
              <w:widowControl w:val="0"/>
              <w:autoSpaceDN w:val="0"/>
              <w:jc w:val="center"/>
              <w:rPr>
                <w:b/>
                <w:sz w:val="22"/>
                <w:szCs w:val="22"/>
              </w:rPr>
            </w:pPr>
          </w:p>
        </w:tc>
        <w:tc>
          <w:tcPr>
            <w:tcW w:w="3627" w:type="dxa"/>
            <w:tcBorders>
              <w:top w:val="single" w:sz="4" w:space="0" w:color="auto"/>
              <w:left w:val="nil"/>
              <w:bottom w:val="single" w:sz="4" w:space="0" w:color="auto"/>
              <w:right w:val="single" w:sz="4" w:space="0" w:color="auto"/>
            </w:tcBorders>
            <w:shd w:val="clear" w:color="auto" w:fill="auto"/>
            <w:vAlign w:val="center"/>
          </w:tcPr>
          <w:p w:rsidR="007C22A7" w:rsidRDefault="007C22A7" w:rsidP="00E33D24">
            <w:pPr>
              <w:ind w:left="-108" w:right="-108"/>
              <w:rPr>
                <w:b/>
                <w:sz w:val="22"/>
                <w:szCs w:val="22"/>
              </w:rPr>
            </w:pPr>
            <w:r>
              <w:rPr>
                <w:b/>
                <w:sz w:val="22"/>
                <w:szCs w:val="22"/>
              </w:rPr>
              <w:t>Оценка по критерию «</w:t>
            </w:r>
            <w:r w:rsidRPr="00EB66EB">
              <w:rPr>
                <w:b/>
                <w:sz w:val="22"/>
                <w:szCs w:val="22"/>
              </w:rPr>
              <w:t>цена договора</w:t>
            </w:r>
            <w:r>
              <w:rPr>
                <w:b/>
                <w:sz w:val="22"/>
                <w:szCs w:val="22"/>
              </w:rPr>
              <w:t>»,</w:t>
            </w:r>
          </w:p>
          <w:p w:rsidR="007C22A7" w:rsidRPr="00C10AE8" w:rsidRDefault="007C22A7" w:rsidP="00E33D24">
            <w:pPr>
              <w:ind w:left="-108" w:right="-108"/>
              <w:rPr>
                <w:b/>
                <w:sz w:val="21"/>
                <w:szCs w:val="21"/>
              </w:rPr>
            </w:pPr>
            <w:r>
              <w:rPr>
                <w:b/>
                <w:sz w:val="21"/>
                <w:szCs w:val="21"/>
              </w:rPr>
              <w:t xml:space="preserve">НМЦ </w:t>
            </w:r>
            <w:r w:rsidRPr="004D1FAC">
              <w:rPr>
                <w:b/>
                <w:sz w:val="22"/>
                <w:szCs w:val="22"/>
              </w:rPr>
              <w:t>- 7</w:t>
            </w:r>
            <w:r w:rsidRPr="004D1FAC">
              <w:rPr>
                <w:b/>
                <w:sz w:val="22"/>
                <w:szCs w:val="22"/>
                <w:lang w:val="en-US"/>
              </w:rPr>
              <w:t> </w:t>
            </w:r>
            <w:r w:rsidRPr="004D1FAC">
              <w:rPr>
                <w:b/>
                <w:sz w:val="22"/>
                <w:szCs w:val="22"/>
              </w:rPr>
              <w:t>472 774 ру</w:t>
            </w:r>
            <w:r>
              <w:t>б.</w:t>
            </w:r>
          </w:p>
        </w:tc>
        <w:tc>
          <w:tcPr>
            <w:tcW w:w="2142" w:type="dxa"/>
            <w:tcBorders>
              <w:top w:val="single" w:sz="4" w:space="0" w:color="auto"/>
              <w:left w:val="nil"/>
              <w:bottom w:val="single" w:sz="4" w:space="0" w:color="auto"/>
              <w:right w:val="single" w:sz="4" w:space="0" w:color="auto"/>
            </w:tcBorders>
            <w:shd w:val="clear" w:color="auto" w:fill="auto"/>
          </w:tcPr>
          <w:p w:rsidR="007C22A7" w:rsidRPr="00892574" w:rsidRDefault="007C22A7" w:rsidP="00E33D24">
            <w:pPr>
              <w:ind w:left="-108" w:right="-108"/>
              <w:jc w:val="center"/>
              <w:rPr>
                <w:b/>
                <w:sz w:val="21"/>
                <w:szCs w:val="21"/>
              </w:rPr>
            </w:pPr>
          </w:p>
        </w:tc>
        <w:tc>
          <w:tcPr>
            <w:tcW w:w="1457" w:type="dxa"/>
            <w:tcBorders>
              <w:top w:val="single" w:sz="4" w:space="0" w:color="auto"/>
              <w:left w:val="nil"/>
              <w:bottom w:val="single" w:sz="4" w:space="0" w:color="auto"/>
              <w:right w:val="single" w:sz="4" w:space="0" w:color="auto"/>
            </w:tcBorders>
            <w:shd w:val="clear" w:color="auto" w:fill="auto"/>
          </w:tcPr>
          <w:p w:rsidR="007C22A7" w:rsidRPr="00892574" w:rsidRDefault="007C22A7" w:rsidP="00E33D24">
            <w:pPr>
              <w:jc w:val="center"/>
              <w:rPr>
                <w:b/>
                <w:sz w:val="21"/>
                <w:szCs w:val="21"/>
              </w:rPr>
            </w:pPr>
          </w:p>
        </w:tc>
        <w:tc>
          <w:tcPr>
            <w:tcW w:w="1743"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19,33</w:t>
            </w:r>
          </w:p>
          <w:p w:rsidR="007C22A7" w:rsidRPr="00C10AE8" w:rsidRDefault="007C22A7" w:rsidP="00E33D24">
            <w:pPr>
              <w:jc w:val="center"/>
              <w:rPr>
                <w:b/>
                <w:sz w:val="21"/>
                <w:szCs w:val="21"/>
              </w:rPr>
            </w:pPr>
          </w:p>
        </w:tc>
        <w:tc>
          <w:tcPr>
            <w:tcW w:w="1713"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11,39</w:t>
            </w:r>
          </w:p>
          <w:p w:rsidR="007C22A7" w:rsidRPr="00EB66EB" w:rsidRDefault="007C22A7" w:rsidP="00E33D24">
            <w:pPr>
              <w:jc w:val="center"/>
              <w:rPr>
                <w:b/>
                <w:sz w:val="21"/>
                <w:szCs w:val="21"/>
              </w:rPr>
            </w:pPr>
          </w:p>
        </w:tc>
        <w:tc>
          <w:tcPr>
            <w:tcW w:w="1635"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lang w:val="en-US"/>
              </w:rPr>
              <w:t>8</w:t>
            </w:r>
            <w:r>
              <w:rPr>
                <w:b/>
                <w:sz w:val="21"/>
                <w:szCs w:val="21"/>
              </w:rPr>
              <w:t>,75</w:t>
            </w:r>
          </w:p>
          <w:p w:rsidR="007C22A7" w:rsidRPr="00933DC9" w:rsidRDefault="007C22A7" w:rsidP="00E33D24">
            <w:pPr>
              <w:jc w:val="center"/>
              <w:rPr>
                <w:b/>
                <w:sz w:val="21"/>
                <w:szCs w:val="21"/>
              </w:rPr>
            </w:pPr>
          </w:p>
          <w:p w:rsidR="007C22A7" w:rsidRPr="00EB66EB" w:rsidRDefault="007C22A7" w:rsidP="00E33D24">
            <w:pPr>
              <w:jc w:val="center"/>
              <w:rPr>
                <w:b/>
                <w:sz w:val="21"/>
                <w:szCs w:val="21"/>
              </w:rPr>
            </w:pPr>
          </w:p>
        </w:tc>
        <w:tc>
          <w:tcPr>
            <w:tcW w:w="1508"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29,28</w:t>
            </w:r>
          </w:p>
          <w:p w:rsidR="007C22A7" w:rsidRDefault="007C22A7" w:rsidP="00E33D24">
            <w:pPr>
              <w:jc w:val="center"/>
              <w:rPr>
                <w:b/>
                <w:sz w:val="21"/>
                <w:szCs w:val="21"/>
              </w:rPr>
            </w:pPr>
          </w:p>
        </w:tc>
        <w:tc>
          <w:tcPr>
            <w:tcW w:w="1471"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28,66</w:t>
            </w:r>
          </w:p>
          <w:p w:rsidR="007C22A7" w:rsidRPr="00EB66EB" w:rsidRDefault="007C22A7" w:rsidP="00E33D24">
            <w:pPr>
              <w:jc w:val="center"/>
              <w:rPr>
                <w:b/>
                <w:sz w:val="21"/>
                <w:szCs w:val="21"/>
              </w:rPr>
            </w:pPr>
          </w:p>
        </w:tc>
      </w:tr>
      <w:tr w:rsidR="007C22A7" w:rsidRPr="00892574" w:rsidTr="00E33D24">
        <w:trPr>
          <w:trHeight w:val="69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C22A7" w:rsidRPr="00892574" w:rsidRDefault="007C22A7" w:rsidP="00E33D24">
            <w:pPr>
              <w:widowControl w:val="0"/>
              <w:autoSpaceDN w:val="0"/>
              <w:jc w:val="center"/>
              <w:rPr>
                <w:b/>
                <w:sz w:val="22"/>
                <w:szCs w:val="22"/>
              </w:rPr>
            </w:pPr>
          </w:p>
        </w:tc>
        <w:tc>
          <w:tcPr>
            <w:tcW w:w="3627" w:type="dxa"/>
            <w:tcBorders>
              <w:top w:val="single" w:sz="4" w:space="0" w:color="auto"/>
              <w:left w:val="nil"/>
              <w:bottom w:val="single" w:sz="4" w:space="0" w:color="auto"/>
              <w:right w:val="single" w:sz="4" w:space="0" w:color="auto"/>
            </w:tcBorders>
            <w:shd w:val="clear" w:color="auto" w:fill="auto"/>
            <w:vAlign w:val="center"/>
          </w:tcPr>
          <w:p w:rsidR="007C22A7" w:rsidRDefault="007C22A7" w:rsidP="00E33D24">
            <w:pPr>
              <w:rPr>
                <w:b/>
                <w:sz w:val="22"/>
                <w:szCs w:val="22"/>
              </w:rPr>
            </w:pPr>
            <w:r>
              <w:rPr>
                <w:b/>
                <w:sz w:val="22"/>
                <w:szCs w:val="22"/>
              </w:rPr>
              <w:t>Итого с учетом значимости критерия - 3</w:t>
            </w:r>
            <w:r w:rsidRPr="00EB66EB">
              <w:rPr>
                <w:b/>
                <w:sz w:val="22"/>
                <w:szCs w:val="22"/>
              </w:rPr>
              <w:t>0%</w:t>
            </w:r>
          </w:p>
        </w:tc>
        <w:tc>
          <w:tcPr>
            <w:tcW w:w="2142" w:type="dxa"/>
            <w:tcBorders>
              <w:top w:val="single" w:sz="4" w:space="0" w:color="auto"/>
              <w:left w:val="nil"/>
              <w:bottom w:val="single" w:sz="4" w:space="0" w:color="auto"/>
              <w:right w:val="single" w:sz="4" w:space="0" w:color="auto"/>
            </w:tcBorders>
            <w:shd w:val="clear" w:color="auto" w:fill="auto"/>
          </w:tcPr>
          <w:p w:rsidR="007C22A7" w:rsidRDefault="007C22A7" w:rsidP="00E33D24">
            <w:pPr>
              <w:ind w:left="-108" w:right="-108"/>
              <w:jc w:val="center"/>
              <w:rPr>
                <w:b/>
                <w:sz w:val="21"/>
                <w:szCs w:val="21"/>
              </w:rPr>
            </w:pPr>
          </w:p>
        </w:tc>
        <w:tc>
          <w:tcPr>
            <w:tcW w:w="1457" w:type="dxa"/>
            <w:tcBorders>
              <w:top w:val="single" w:sz="4" w:space="0" w:color="auto"/>
              <w:left w:val="nil"/>
              <w:bottom w:val="single" w:sz="4" w:space="0" w:color="auto"/>
              <w:right w:val="single" w:sz="4" w:space="0" w:color="auto"/>
            </w:tcBorders>
            <w:shd w:val="clear" w:color="auto" w:fill="auto"/>
          </w:tcPr>
          <w:p w:rsidR="007C22A7" w:rsidRPr="00892574" w:rsidRDefault="007C22A7" w:rsidP="00E33D24">
            <w:pPr>
              <w:jc w:val="center"/>
              <w:rPr>
                <w:b/>
                <w:sz w:val="21"/>
                <w:szCs w:val="21"/>
              </w:rPr>
            </w:pPr>
          </w:p>
        </w:tc>
        <w:tc>
          <w:tcPr>
            <w:tcW w:w="1743"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5,8</w:t>
            </w:r>
          </w:p>
          <w:p w:rsidR="007C22A7" w:rsidRDefault="007C22A7" w:rsidP="00E33D24">
            <w:pPr>
              <w:jc w:val="center"/>
              <w:rPr>
                <w:b/>
                <w:sz w:val="21"/>
                <w:szCs w:val="21"/>
              </w:rPr>
            </w:pPr>
          </w:p>
        </w:tc>
        <w:tc>
          <w:tcPr>
            <w:tcW w:w="1713"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3,42</w:t>
            </w:r>
          </w:p>
        </w:tc>
        <w:tc>
          <w:tcPr>
            <w:tcW w:w="1635"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2,63</w:t>
            </w:r>
          </w:p>
        </w:tc>
        <w:tc>
          <w:tcPr>
            <w:tcW w:w="1508"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8,78</w:t>
            </w:r>
          </w:p>
          <w:p w:rsidR="007C22A7" w:rsidRDefault="007C22A7" w:rsidP="00E33D24">
            <w:pPr>
              <w:jc w:val="center"/>
              <w:rPr>
                <w:b/>
                <w:sz w:val="21"/>
                <w:szCs w:val="21"/>
              </w:rPr>
            </w:pPr>
          </w:p>
        </w:tc>
        <w:tc>
          <w:tcPr>
            <w:tcW w:w="1471" w:type="dxa"/>
            <w:tcBorders>
              <w:top w:val="single" w:sz="4" w:space="0" w:color="auto"/>
              <w:left w:val="nil"/>
              <w:bottom w:val="single" w:sz="4" w:space="0" w:color="auto"/>
              <w:right w:val="single" w:sz="4" w:space="0" w:color="auto"/>
            </w:tcBorders>
            <w:shd w:val="clear" w:color="auto" w:fill="auto"/>
          </w:tcPr>
          <w:p w:rsidR="007C22A7" w:rsidRDefault="007C22A7" w:rsidP="00E33D24">
            <w:pPr>
              <w:jc w:val="center"/>
              <w:rPr>
                <w:b/>
                <w:sz w:val="21"/>
                <w:szCs w:val="21"/>
              </w:rPr>
            </w:pPr>
            <w:r>
              <w:rPr>
                <w:b/>
                <w:sz w:val="21"/>
                <w:szCs w:val="21"/>
              </w:rPr>
              <w:t>8,6</w:t>
            </w:r>
          </w:p>
          <w:p w:rsidR="007C22A7" w:rsidRDefault="007C22A7" w:rsidP="00E33D24">
            <w:pPr>
              <w:jc w:val="center"/>
              <w:rPr>
                <w:b/>
                <w:sz w:val="21"/>
                <w:szCs w:val="21"/>
              </w:rPr>
            </w:pPr>
          </w:p>
        </w:tc>
      </w:tr>
      <w:tr w:rsidR="007C22A7" w:rsidRPr="00892574" w:rsidTr="00E33D24">
        <w:trPr>
          <w:trHeight w:val="37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C22A7" w:rsidRPr="00892574" w:rsidRDefault="007C22A7" w:rsidP="00E33D24">
            <w:pPr>
              <w:widowControl w:val="0"/>
              <w:autoSpaceDN w:val="0"/>
              <w:jc w:val="center"/>
              <w:rPr>
                <w:b/>
                <w:sz w:val="22"/>
                <w:szCs w:val="22"/>
              </w:rPr>
            </w:pPr>
          </w:p>
        </w:tc>
        <w:tc>
          <w:tcPr>
            <w:tcW w:w="3627" w:type="dxa"/>
            <w:tcBorders>
              <w:top w:val="single" w:sz="4" w:space="0" w:color="auto"/>
              <w:left w:val="nil"/>
              <w:bottom w:val="single" w:sz="4" w:space="0" w:color="auto"/>
              <w:right w:val="single" w:sz="4" w:space="0" w:color="auto"/>
            </w:tcBorders>
            <w:shd w:val="clear" w:color="auto" w:fill="auto"/>
            <w:vAlign w:val="center"/>
          </w:tcPr>
          <w:p w:rsidR="007C22A7" w:rsidRDefault="007C22A7" w:rsidP="00E33D24">
            <w:pPr>
              <w:rPr>
                <w:b/>
                <w:sz w:val="22"/>
                <w:szCs w:val="22"/>
              </w:rPr>
            </w:pPr>
            <w:r>
              <w:rPr>
                <w:b/>
                <w:sz w:val="22"/>
                <w:szCs w:val="22"/>
              </w:rPr>
              <w:t>ИТОГО</w:t>
            </w:r>
          </w:p>
        </w:tc>
        <w:tc>
          <w:tcPr>
            <w:tcW w:w="2142" w:type="dxa"/>
            <w:tcBorders>
              <w:top w:val="single" w:sz="4" w:space="0" w:color="auto"/>
              <w:left w:val="nil"/>
              <w:bottom w:val="single" w:sz="4" w:space="0" w:color="auto"/>
              <w:right w:val="single" w:sz="4" w:space="0" w:color="auto"/>
            </w:tcBorders>
            <w:shd w:val="clear" w:color="auto" w:fill="auto"/>
          </w:tcPr>
          <w:p w:rsidR="007C22A7" w:rsidRDefault="007C22A7" w:rsidP="00E33D24">
            <w:pPr>
              <w:ind w:left="-108" w:right="-108"/>
              <w:jc w:val="center"/>
              <w:rPr>
                <w:b/>
                <w:sz w:val="21"/>
                <w:szCs w:val="21"/>
              </w:rPr>
            </w:pPr>
          </w:p>
        </w:tc>
        <w:tc>
          <w:tcPr>
            <w:tcW w:w="1457" w:type="dxa"/>
            <w:tcBorders>
              <w:top w:val="single" w:sz="4" w:space="0" w:color="auto"/>
              <w:left w:val="nil"/>
              <w:bottom w:val="single" w:sz="4" w:space="0" w:color="auto"/>
              <w:right w:val="single" w:sz="4" w:space="0" w:color="auto"/>
            </w:tcBorders>
            <w:shd w:val="clear" w:color="auto" w:fill="auto"/>
          </w:tcPr>
          <w:p w:rsidR="007C22A7" w:rsidRPr="00892574" w:rsidRDefault="007C22A7" w:rsidP="00E33D24">
            <w:pPr>
              <w:jc w:val="center"/>
              <w:rPr>
                <w:b/>
                <w:sz w:val="21"/>
                <w:szCs w:val="21"/>
              </w:rPr>
            </w:pPr>
          </w:p>
        </w:tc>
        <w:tc>
          <w:tcPr>
            <w:tcW w:w="1743" w:type="dxa"/>
            <w:tcBorders>
              <w:top w:val="single" w:sz="4" w:space="0" w:color="auto"/>
              <w:left w:val="nil"/>
              <w:bottom w:val="single" w:sz="4" w:space="0" w:color="auto"/>
              <w:right w:val="single" w:sz="4" w:space="0" w:color="auto"/>
            </w:tcBorders>
            <w:shd w:val="clear" w:color="auto" w:fill="auto"/>
          </w:tcPr>
          <w:p w:rsidR="007C22A7" w:rsidRPr="005D2505" w:rsidRDefault="007C22A7" w:rsidP="00E33D24">
            <w:pPr>
              <w:jc w:val="center"/>
              <w:rPr>
                <w:b/>
                <w:sz w:val="21"/>
                <w:szCs w:val="21"/>
              </w:rPr>
            </w:pPr>
            <w:r>
              <w:rPr>
                <w:b/>
                <w:sz w:val="21"/>
                <w:szCs w:val="21"/>
              </w:rPr>
              <w:t>58,3</w:t>
            </w:r>
          </w:p>
        </w:tc>
        <w:tc>
          <w:tcPr>
            <w:tcW w:w="1713" w:type="dxa"/>
            <w:tcBorders>
              <w:top w:val="single" w:sz="4" w:space="0" w:color="auto"/>
              <w:left w:val="nil"/>
              <w:bottom w:val="single" w:sz="4" w:space="0" w:color="auto"/>
              <w:right w:val="single" w:sz="4" w:space="0" w:color="auto"/>
            </w:tcBorders>
            <w:shd w:val="clear" w:color="auto" w:fill="auto"/>
          </w:tcPr>
          <w:p w:rsidR="007C22A7" w:rsidRPr="005D2505" w:rsidRDefault="007C22A7" w:rsidP="00E33D24">
            <w:pPr>
              <w:jc w:val="center"/>
              <w:rPr>
                <w:b/>
                <w:sz w:val="21"/>
                <w:szCs w:val="21"/>
              </w:rPr>
            </w:pPr>
            <w:r w:rsidRPr="005D2505">
              <w:rPr>
                <w:b/>
                <w:sz w:val="21"/>
                <w:szCs w:val="21"/>
              </w:rPr>
              <w:t>55,22</w:t>
            </w:r>
          </w:p>
        </w:tc>
        <w:tc>
          <w:tcPr>
            <w:tcW w:w="1635" w:type="dxa"/>
            <w:tcBorders>
              <w:top w:val="single" w:sz="4" w:space="0" w:color="auto"/>
              <w:left w:val="nil"/>
              <w:bottom w:val="single" w:sz="4" w:space="0" w:color="auto"/>
              <w:right w:val="single" w:sz="4" w:space="0" w:color="auto"/>
            </w:tcBorders>
            <w:shd w:val="clear" w:color="auto" w:fill="auto"/>
          </w:tcPr>
          <w:p w:rsidR="007C22A7" w:rsidRPr="005D2505" w:rsidRDefault="007C22A7" w:rsidP="00E33D24">
            <w:pPr>
              <w:jc w:val="center"/>
              <w:rPr>
                <w:b/>
                <w:sz w:val="21"/>
                <w:szCs w:val="21"/>
              </w:rPr>
            </w:pPr>
            <w:r w:rsidRPr="005D2505">
              <w:rPr>
                <w:b/>
                <w:sz w:val="21"/>
                <w:szCs w:val="21"/>
              </w:rPr>
              <w:t>53,</w:t>
            </w:r>
            <w:r>
              <w:rPr>
                <w:b/>
                <w:sz w:val="21"/>
                <w:szCs w:val="21"/>
              </w:rPr>
              <w:t>03</w:t>
            </w:r>
          </w:p>
        </w:tc>
        <w:tc>
          <w:tcPr>
            <w:tcW w:w="1508" w:type="dxa"/>
            <w:tcBorders>
              <w:top w:val="single" w:sz="4" w:space="0" w:color="auto"/>
              <w:left w:val="nil"/>
              <w:bottom w:val="single" w:sz="4" w:space="0" w:color="auto"/>
              <w:right w:val="single" w:sz="4" w:space="0" w:color="auto"/>
            </w:tcBorders>
            <w:shd w:val="clear" w:color="auto" w:fill="auto"/>
          </w:tcPr>
          <w:p w:rsidR="007C22A7" w:rsidRPr="00E84315" w:rsidRDefault="007C22A7" w:rsidP="00E33D24">
            <w:pPr>
              <w:jc w:val="center"/>
              <w:rPr>
                <w:b/>
                <w:sz w:val="21"/>
                <w:szCs w:val="21"/>
              </w:rPr>
            </w:pPr>
            <w:r w:rsidRPr="00E84315">
              <w:rPr>
                <w:b/>
                <w:sz w:val="21"/>
                <w:szCs w:val="21"/>
              </w:rPr>
              <w:t>54,28</w:t>
            </w:r>
          </w:p>
        </w:tc>
        <w:tc>
          <w:tcPr>
            <w:tcW w:w="1471" w:type="dxa"/>
            <w:tcBorders>
              <w:top w:val="single" w:sz="4" w:space="0" w:color="auto"/>
              <w:left w:val="nil"/>
              <w:bottom w:val="single" w:sz="4" w:space="0" w:color="auto"/>
              <w:right w:val="single" w:sz="4" w:space="0" w:color="auto"/>
            </w:tcBorders>
            <w:shd w:val="clear" w:color="auto" w:fill="auto"/>
          </w:tcPr>
          <w:p w:rsidR="007C22A7" w:rsidRPr="00534EFE" w:rsidRDefault="007C22A7" w:rsidP="00E33D24">
            <w:pPr>
              <w:jc w:val="center"/>
              <w:rPr>
                <w:b/>
                <w:sz w:val="21"/>
                <w:szCs w:val="21"/>
              </w:rPr>
            </w:pPr>
            <w:r w:rsidRPr="00534EFE">
              <w:rPr>
                <w:b/>
                <w:sz w:val="21"/>
                <w:szCs w:val="21"/>
              </w:rPr>
              <w:t>70,</w:t>
            </w:r>
            <w:r>
              <w:rPr>
                <w:b/>
                <w:sz w:val="21"/>
                <w:szCs w:val="21"/>
              </w:rPr>
              <w:t>9</w:t>
            </w:r>
          </w:p>
        </w:tc>
      </w:tr>
    </w:tbl>
    <w:p w:rsidR="007C22A7" w:rsidRPr="00933DC9" w:rsidRDefault="007C22A7" w:rsidP="007C22A7">
      <w:pPr>
        <w:rPr>
          <w:b/>
          <w:lang w:val="en-US"/>
        </w:rPr>
      </w:pPr>
    </w:p>
    <w:p w:rsidR="000E12DC" w:rsidRDefault="000E12DC" w:rsidP="003B1F68">
      <w:pPr>
        <w:jc w:val="right"/>
      </w:pPr>
    </w:p>
    <w:sectPr w:rsidR="000E12DC" w:rsidSect="00031DBF">
      <w:pgSz w:w="16838" w:h="11906" w:orient="landscape"/>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D24" w:rsidRDefault="00E33D24" w:rsidP="000D6657">
      <w:r>
        <w:separator/>
      </w:r>
    </w:p>
  </w:endnote>
  <w:endnote w:type="continuationSeparator" w:id="0">
    <w:p w:rsidR="00E33D24" w:rsidRDefault="00E33D24" w:rsidP="000D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D24" w:rsidRDefault="00E33D24" w:rsidP="000D6657">
      <w:r>
        <w:separator/>
      </w:r>
    </w:p>
  </w:footnote>
  <w:footnote w:type="continuationSeparator" w:id="0">
    <w:p w:rsidR="00E33D24" w:rsidRDefault="00E33D24" w:rsidP="000D6657">
      <w:r>
        <w:continuationSeparator/>
      </w:r>
    </w:p>
  </w:footnote>
  <w:footnote w:id="1">
    <w:p w:rsidR="00E33D24" w:rsidRDefault="00E33D24">
      <w:pPr>
        <w:pStyle w:val="ad"/>
      </w:pPr>
      <w:r>
        <w:rPr>
          <w:rStyle w:val="af"/>
        </w:rPr>
        <w:footnoteRef/>
      </w:r>
      <w:r>
        <w:t xml:space="preserve"> Оценка предложений участников закупки представлена в приложении №1 к настоящему протоколу.</w:t>
      </w:r>
    </w:p>
  </w:footnote>
  <w:footnote w:id="2">
    <w:p w:rsidR="00E33D24" w:rsidRDefault="00E33D24" w:rsidP="007C22A7">
      <w:pPr>
        <w:ind w:firstLine="709"/>
      </w:pPr>
      <w:r w:rsidRPr="005D615A">
        <w:rPr>
          <w:rStyle w:val="af"/>
          <w:sz w:val="20"/>
          <w:szCs w:val="20"/>
        </w:rPr>
        <w:footnoteRef/>
      </w:r>
      <w:r w:rsidRPr="005D615A">
        <w:rPr>
          <w:sz w:val="20"/>
          <w:szCs w:val="20"/>
        </w:rPr>
        <w:t xml:space="preserve"> Показатель убыточности оценивается по данным Отчета о финансовых результатах страховой организации (код формы по ОКУД: 0420126) за 20</w:t>
      </w:r>
      <w:r>
        <w:rPr>
          <w:sz w:val="20"/>
          <w:szCs w:val="20"/>
        </w:rPr>
        <w:t>24</w:t>
      </w:r>
      <w:r w:rsidRPr="005D615A">
        <w:rPr>
          <w:sz w:val="20"/>
          <w:szCs w:val="20"/>
        </w:rPr>
        <w:t xml:space="preserve"> год</w:t>
      </w:r>
      <w:r>
        <w:rPr>
          <w:sz w:val="20"/>
          <w:szCs w:val="20"/>
        </w:rPr>
        <w:t xml:space="preserve"> по следующей формуле:</w:t>
      </w:r>
    </w:p>
    <w:p w:rsidR="00E33D24" w:rsidRPr="00CA716C" w:rsidRDefault="00E33D24" w:rsidP="007C22A7">
      <w:pPr>
        <w:keepNext/>
        <w:ind w:firstLine="709"/>
        <w:rPr>
          <w:i/>
          <w:sz w:val="20"/>
          <w:szCs w:val="20"/>
        </w:rPr>
      </w:pPr>
      <w:r>
        <w:rPr>
          <w:i/>
          <w:sz w:val="20"/>
          <w:szCs w:val="20"/>
        </w:rPr>
        <w:t xml:space="preserve">1) </w:t>
      </w:r>
      <w:r w:rsidRPr="00CA716C">
        <w:rPr>
          <w:i/>
          <w:sz w:val="20"/>
          <w:szCs w:val="20"/>
        </w:rPr>
        <w:t>при составлении отчетности в соответствии с Приложением 3 к Положению Банка России от 28.12.2015 № 526-П:</w:t>
      </w:r>
    </w:p>
    <w:p w:rsidR="00E33D24" w:rsidRPr="00CA716C" w:rsidRDefault="00B872ED" w:rsidP="007C22A7">
      <w:pPr>
        <w:ind w:firstLine="709"/>
        <w:rPr>
          <w:sz w:val="20"/>
          <w:szCs w:val="20"/>
        </w:rPr>
      </w:pPr>
      <m:oMathPara>
        <m:oMath>
          <m:f>
            <m:fPr>
              <m:ctrlPr>
                <w:rPr>
                  <w:rFonts w:ascii="Cambria Math" w:hAnsi="Cambria Math"/>
                  <w:i/>
                  <w:sz w:val="20"/>
                  <w:szCs w:val="20"/>
                </w:rPr>
              </m:ctrlPr>
            </m:fPr>
            <m:num>
              <m:r>
                <w:rPr>
                  <w:rFonts w:ascii="Cambria Math" w:hAnsi="Cambria Math"/>
                  <w:sz w:val="20"/>
                  <w:szCs w:val="20"/>
                </w:rPr>
                <m:t>-(стр.9.1+стр.9.3+стр.2.1+стр.2.2)</m:t>
              </m:r>
            </m:num>
            <m:den>
              <m:r>
                <w:rPr>
                  <w:rFonts w:ascii="Cambria Math" w:hAnsi="Cambria Math"/>
                  <w:sz w:val="20"/>
                  <w:szCs w:val="20"/>
                </w:rPr>
                <m:t>стр.8+стр.1</m:t>
              </m:r>
            </m:den>
          </m:f>
          <m:r>
            <w:rPr>
              <w:rFonts w:ascii="Cambria Math" w:hAnsi="Cambria Math"/>
              <w:sz w:val="20"/>
              <w:szCs w:val="20"/>
            </w:rPr>
            <m:t>*100</m:t>
          </m:r>
        </m:oMath>
      </m:oMathPara>
    </w:p>
    <w:p w:rsidR="00E33D24" w:rsidRPr="00CA716C" w:rsidRDefault="00E33D24" w:rsidP="007C22A7">
      <w:pPr>
        <w:keepNext/>
        <w:ind w:firstLine="709"/>
        <w:rPr>
          <w:i/>
          <w:sz w:val="20"/>
          <w:szCs w:val="20"/>
        </w:rPr>
      </w:pPr>
      <w:r>
        <w:rPr>
          <w:i/>
          <w:sz w:val="20"/>
          <w:szCs w:val="20"/>
        </w:rPr>
        <w:t xml:space="preserve">2) </w:t>
      </w:r>
      <w:r w:rsidRPr="00CA716C">
        <w:rPr>
          <w:i/>
          <w:sz w:val="20"/>
          <w:szCs w:val="20"/>
        </w:rPr>
        <w:t>при составлении отчетности в соответствии с Приложением 3.1 к Положению Банка России от 28.12.2015 № 526-П:</w:t>
      </w:r>
    </w:p>
    <w:p w:rsidR="00E33D24" w:rsidRPr="00CA716C" w:rsidRDefault="00B872ED" w:rsidP="007C22A7">
      <w:pPr>
        <w:ind w:firstLine="709"/>
        <w:rPr>
          <w:sz w:val="20"/>
          <w:szCs w:val="20"/>
        </w:rPr>
      </w:pPr>
      <m:oMathPara>
        <m:oMath>
          <m:f>
            <m:fPr>
              <m:ctrlPr>
                <w:rPr>
                  <w:rFonts w:ascii="Cambria Math" w:hAnsi="Cambria Math"/>
                  <w:i/>
                  <w:sz w:val="20"/>
                  <w:szCs w:val="20"/>
                </w:rPr>
              </m:ctrlPr>
            </m:fPr>
            <m:num>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стр.27+стр.29+стр.7+стр.8</m:t>
                  </m:r>
                </m:e>
              </m:d>
            </m:num>
            <m:den>
              <m:r>
                <w:rPr>
                  <w:rFonts w:ascii="Cambria Math" w:hAnsi="Cambria Math"/>
                  <w:sz w:val="20"/>
                  <w:szCs w:val="20"/>
                </w:rPr>
                <m:t>стр.21+стр.1</m:t>
              </m:r>
            </m:den>
          </m:f>
          <m:r>
            <w:rPr>
              <w:rFonts w:ascii="Cambria Math" w:hAnsi="Cambria Math"/>
              <w:sz w:val="20"/>
              <w:szCs w:val="20"/>
            </w:rPr>
            <m:t>*100</m:t>
          </m:r>
        </m:oMath>
      </m:oMathPara>
    </w:p>
    <w:p w:rsidR="00E33D24" w:rsidRDefault="00E33D24" w:rsidP="007C22A7"/>
  </w:footnote>
  <w:footnote w:id="3">
    <w:p w:rsidR="00E33D24" w:rsidRPr="00B7696A" w:rsidRDefault="00E33D24" w:rsidP="007C22A7">
      <w:pPr>
        <w:ind w:firstLine="709"/>
        <w:rPr>
          <w:sz w:val="20"/>
          <w:szCs w:val="20"/>
        </w:rPr>
      </w:pPr>
      <w:r w:rsidRPr="00B7696A">
        <w:rPr>
          <w:rStyle w:val="af"/>
          <w:sz w:val="20"/>
          <w:szCs w:val="20"/>
        </w:rPr>
        <w:footnoteRef/>
      </w:r>
      <w:r w:rsidRPr="00B7696A">
        <w:rPr>
          <w:sz w:val="20"/>
          <w:szCs w:val="20"/>
        </w:rPr>
        <w:t xml:space="preserve"> Показатель рентабельности собственного капитала оценивается по данным Бухгалтерского баланса (код формы код формы по ОКУД:0420125) и Отчета о финансовых результатах страховой организации (код</w:t>
      </w:r>
      <w:r>
        <w:rPr>
          <w:sz w:val="20"/>
          <w:szCs w:val="20"/>
        </w:rPr>
        <w:t xml:space="preserve"> формы по ОКУД: 0420126) за 2024</w:t>
      </w:r>
      <w:r w:rsidRPr="00B7696A">
        <w:rPr>
          <w:sz w:val="20"/>
          <w:szCs w:val="20"/>
        </w:rPr>
        <w:t xml:space="preserve"> год по следующей формуле:</w:t>
      </w:r>
    </w:p>
    <w:p w:rsidR="00E33D24" w:rsidRPr="00CA716C" w:rsidRDefault="00E33D24" w:rsidP="007C22A7">
      <w:pPr>
        <w:keepNext/>
        <w:ind w:firstLine="709"/>
        <w:rPr>
          <w:i/>
          <w:sz w:val="20"/>
          <w:szCs w:val="20"/>
        </w:rPr>
      </w:pPr>
      <w:r>
        <w:rPr>
          <w:i/>
          <w:sz w:val="20"/>
          <w:szCs w:val="20"/>
        </w:rPr>
        <w:t xml:space="preserve">1) </w:t>
      </w:r>
      <w:r w:rsidRPr="00CA716C">
        <w:rPr>
          <w:i/>
          <w:sz w:val="20"/>
          <w:szCs w:val="20"/>
        </w:rPr>
        <w:t>при составлении отчетности в соответствии с Приложениями 1 и 3 к Положению Банка России от 28.12.2015 № 526-П:</w:t>
      </w:r>
    </w:p>
    <w:p w:rsidR="00E33D24" w:rsidRPr="00CA716C" w:rsidRDefault="00B872ED" w:rsidP="007C22A7">
      <w:pPr>
        <w:ind w:firstLine="709"/>
        <w:rPr>
          <w:sz w:val="20"/>
          <w:szCs w:val="20"/>
        </w:rPr>
      </w:pPr>
      <m:oMathPara>
        <m:oMath>
          <m:f>
            <m:fPr>
              <m:ctrlPr>
                <w:rPr>
                  <w:rFonts w:ascii="Cambria Math" w:hAnsi="Cambria Math"/>
                  <w:i/>
                  <w:sz w:val="20"/>
                  <w:szCs w:val="20"/>
                </w:rPr>
              </m:ctrlPr>
            </m:fPr>
            <m:num>
              <m:r>
                <w:rPr>
                  <w:rFonts w:ascii="Cambria Math" w:hAnsi="Cambria Math"/>
                  <w:sz w:val="20"/>
                  <w:szCs w:val="20"/>
                </w:rPr>
                <m:t>ф.126 стр.30</m:t>
              </m:r>
            </m:num>
            <m:den>
              <m:r>
                <w:rPr>
                  <w:rFonts w:ascii="Cambria Math" w:hAnsi="Cambria Math"/>
                  <w:sz w:val="20"/>
                  <w:szCs w:val="20"/>
                </w:rPr>
                <m:t>ф.125 стр.51</m:t>
              </m:r>
            </m:den>
          </m:f>
          <m:r>
            <w:rPr>
              <w:rFonts w:ascii="Cambria Math" w:hAnsi="Cambria Math"/>
              <w:sz w:val="20"/>
              <w:szCs w:val="20"/>
            </w:rPr>
            <m:t>*100</m:t>
          </m:r>
        </m:oMath>
      </m:oMathPara>
    </w:p>
    <w:p w:rsidR="00E33D24" w:rsidRPr="00CA716C" w:rsidRDefault="00E33D24" w:rsidP="007C22A7">
      <w:pPr>
        <w:keepNext/>
        <w:ind w:firstLine="709"/>
        <w:rPr>
          <w:i/>
          <w:sz w:val="20"/>
          <w:szCs w:val="20"/>
        </w:rPr>
      </w:pPr>
      <w:r>
        <w:rPr>
          <w:i/>
          <w:sz w:val="20"/>
          <w:szCs w:val="20"/>
        </w:rPr>
        <w:t xml:space="preserve">2) </w:t>
      </w:r>
      <w:r w:rsidRPr="00CA716C">
        <w:rPr>
          <w:i/>
          <w:sz w:val="20"/>
          <w:szCs w:val="20"/>
        </w:rPr>
        <w:t>при составлении отчетности в соответствии с Приложениями 1.1 и 3.1 к Положению Банка России от 28.12.2015 № 526-П:</w:t>
      </w:r>
    </w:p>
    <w:p w:rsidR="00E33D24" w:rsidRPr="00CA716C" w:rsidRDefault="00B872ED" w:rsidP="007C22A7">
      <w:pPr>
        <w:ind w:firstLine="709"/>
        <w:rPr>
          <w:sz w:val="20"/>
          <w:szCs w:val="20"/>
        </w:rPr>
      </w:pPr>
      <m:oMathPara>
        <m:oMath>
          <m:f>
            <m:fPr>
              <m:ctrlPr>
                <w:rPr>
                  <w:rFonts w:ascii="Cambria Math" w:hAnsi="Cambria Math"/>
                  <w:i/>
                  <w:sz w:val="20"/>
                  <w:szCs w:val="20"/>
                </w:rPr>
              </m:ctrlPr>
            </m:fPr>
            <m:num>
              <m:r>
                <w:rPr>
                  <w:rFonts w:ascii="Cambria Math" w:hAnsi="Cambria Math"/>
                  <w:sz w:val="20"/>
                  <w:szCs w:val="20"/>
                </w:rPr>
                <m:t>ф.126 стр.68</m:t>
              </m:r>
            </m:num>
            <m:den>
              <m:r>
                <w:rPr>
                  <w:rFonts w:ascii="Cambria Math" w:hAnsi="Cambria Math"/>
                  <w:sz w:val="20"/>
                  <w:szCs w:val="20"/>
                </w:rPr>
                <m:t>ф.125 стр.65</m:t>
              </m:r>
            </m:den>
          </m:f>
          <m:r>
            <w:rPr>
              <w:rFonts w:ascii="Cambria Math" w:hAnsi="Cambria Math"/>
              <w:sz w:val="20"/>
              <w:szCs w:val="20"/>
            </w:rPr>
            <m:t>*100</m:t>
          </m:r>
        </m:oMath>
      </m:oMathPara>
    </w:p>
    <w:p w:rsidR="00E33D24" w:rsidRDefault="00E33D24" w:rsidP="007C22A7">
      <w:pPr>
        <w:ind w:firstLine="70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A6682"/>
    <w:multiLevelType w:val="hybridMultilevel"/>
    <w:tmpl w:val="9F9CB99C"/>
    <w:lvl w:ilvl="0" w:tplc="E4E85208">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31082BE8"/>
    <w:multiLevelType w:val="hybridMultilevel"/>
    <w:tmpl w:val="CBD2E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5D59BB"/>
    <w:multiLevelType w:val="hybridMultilevel"/>
    <w:tmpl w:val="3C96BA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9225CE"/>
    <w:multiLevelType w:val="singleLevel"/>
    <w:tmpl w:val="0419000F"/>
    <w:lvl w:ilvl="0">
      <w:start w:val="1"/>
      <w:numFmt w:val="decimal"/>
      <w:lvlText w:val="%1."/>
      <w:lvlJc w:val="left"/>
      <w:pPr>
        <w:tabs>
          <w:tab w:val="num" w:pos="720"/>
        </w:tabs>
        <w:ind w:left="720" w:hanging="360"/>
      </w:pPr>
      <w:rPr>
        <w:rFonts w:hint="default"/>
      </w:rPr>
    </w:lvl>
  </w:abstractNum>
  <w:abstractNum w:abstractNumId="4" w15:restartNumberingAfterBreak="0">
    <w:nsid w:val="4F9306A3"/>
    <w:multiLevelType w:val="hybridMultilevel"/>
    <w:tmpl w:val="F2FAF26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5946713"/>
    <w:multiLevelType w:val="hybridMultilevel"/>
    <w:tmpl w:val="0B26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810980"/>
    <w:multiLevelType w:val="hybridMultilevel"/>
    <w:tmpl w:val="0B26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8614CF"/>
    <w:multiLevelType w:val="hybridMultilevel"/>
    <w:tmpl w:val="E58E06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06"/>
    <w:rsid w:val="00005EC2"/>
    <w:rsid w:val="00025231"/>
    <w:rsid w:val="00031DBF"/>
    <w:rsid w:val="0004131D"/>
    <w:rsid w:val="00057D36"/>
    <w:rsid w:val="000760CC"/>
    <w:rsid w:val="000944D4"/>
    <w:rsid w:val="000A2657"/>
    <w:rsid w:val="000C3EA6"/>
    <w:rsid w:val="000D6657"/>
    <w:rsid w:val="000E12DC"/>
    <w:rsid w:val="000F5593"/>
    <w:rsid w:val="000F66F8"/>
    <w:rsid w:val="001012CD"/>
    <w:rsid w:val="00121585"/>
    <w:rsid w:val="00191A0F"/>
    <w:rsid w:val="001A6AD9"/>
    <w:rsid w:val="001B4611"/>
    <w:rsid w:val="001C494B"/>
    <w:rsid w:val="00220776"/>
    <w:rsid w:val="00233333"/>
    <w:rsid w:val="00250305"/>
    <w:rsid w:val="0025590B"/>
    <w:rsid w:val="00260454"/>
    <w:rsid w:val="00282039"/>
    <w:rsid w:val="00291434"/>
    <w:rsid w:val="002B3193"/>
    <w:rsid w:val="002B47E0"/>
    <w:rsid w:val="002B6182"/>
    <w:rsid w:val="002C51BE"/>
    <w:rsid w:val="002C6D96"/>
    <w:rsid w:val="002F09D2"/>
    <w:rsid w:val="002F2A93"/>
    <w:rsid w:val="002F3DD1"/>
    <w:rsid w:val="002F4E91"/>
    <w:rsid w:val="0033127C"/>
    <w:rsid w:val="00333408"/>
    <w:rsid w:val="00343B06"/>
    <w:rsid w:val="003514E7"/>
    <w:rsid w:val="00371DB5"/>
    <w:rsid w:val="003B1F68"/>
    <w:rsid w:val="003B4C9F"/>
    <w:rsid w:val="003C3453"/>
    <w:rsid w:val="003C61A5"/>
    <w:rsid w:val="00404E23"/>
    <w:rsid w:val="00467635"/>
    <w:rsid w:val="00482684"/>
    <w:rsid w:val="004D56F7"/>
    <w:rsid w:val="005061EE"/>
    <w:rsid w:val="005319AA"/>
    <w:rsid w:val="00545BE9"/>
    <w:rsid w:val="00574E92"/>
    <w:rsid w:val="0057771E"/>
    <w:rsid w:val="005874CD"/>
    <w:rsid w:val="00595D37"/>
    <w:rsid w:val="005C1FE4"/>
    <w:rsid w:val="005D5E6A"/>
    <w:rsid w:val="005E7A7C"/>
    <w:rsid w:val="006051E7"/>
    <w:rsid w:val="006300D3"/>
    <w:rsid w:val="006337B0"/>
    <w:rsid w:val="006526CB"/>
    <w:rsid w:val="00670BDE"/>
    <w:rsid w:val="006F0639"/>
    <w:rsid w:val="00702F7F"/>
    <w:rsid w:val="00706CDE"/>
    <w:rsid w:val="007248BC"/>
    <w:rsid w:val="00735CD7"/>
    <w:rsid w:val="007430F0"/>
    <w:rsid w:val="007540B6"/>
    <w:rsid w:val="00772EE9"/>
    <w:rsid w:val="0078788D"/>
    <w:rsid w:val="007A3FFE"/>
    <w:rsid w:val="007B276B"/>
    <w:rsid w:val="007B31D7"/>
    <w:rsid w:val="007C22A7"/>
    <w:rsid w:val="007C2569"/>
    <w:rsid w:val="007D370F"/>
    <w:rsid w:val="007D40C7"/>
    <w:rsid w:val="007E0C9D"/>
    <w:rsid w:val="007F0099"/>
    <w:rsid w:val="00826A3E"/>
    <w:rsid w:val="00830374"/>
    <w:rsid w:val="00855994"/>
    <w:rsid w:val="008608CE"/>
    <w:rsid w:val="00864EFB"/>
    <w:rsid w:val="0086639D"/>
    <w:rsid w:val="008736A1"/>
    <w:rsid w:val="008B1EE6"/>
    <w:rsid w:val="008E5A08"/>
    <w:rsid w:val="008F16F8"/>
    <w:rsid w:val="008F253E"/>
    <w:rsid w:val="0090499A"/>
    <w:rsid w:val="00906A2D"/>
    <w:rsid w:val="00925D53"/>
    <w:rsid w:val="00933B42"/>
    <w:rsid w:val="009939D5"/>
    <w:rsid w:val="009C4BE4"/>
    <w:rsid w:val="009F1C49"/>
    <w:rsid w:val="009F2233"/>
    <w:rsid w:val="009F34C6"/>
    <w:rsid w:val="00A0430E"/>
    <w:rsid w:val="00A24936"/>
    <w:rsid w:val="00A26727"/>
    <w:rsid w:val="00A275D5"/>
    <w:rsid w:val="00A440D7"/>
    <w:rsid w:val="00A558D6"/>
    <w:rsid w:val="00A816B0"/>
    <w:rsid w:val="00A9384A"/>
    <w:rsid w:val="00AF2102"/>
    <w:rsid w:val="00B01884"/>
    <w:rsid w:val="00B13501"/>
    <w:rsid w:val="00B30867"/>
    <w:rsid w:val="00B338B7"/>
    <w:rsid w:val="00B65CB1"/>
    <w:rsid w:val="00B67E6B"/>
    <w:rsid w:val="00B7768F"/>
    <w:rsid w:val="00B872ED"/>
    <w:rsid w:val="00BA621F"/>
    <w:rsid w:val="00BB6E25"/>
    <w:rsid w:val="00BB78DC"/>
    <w:rsid w:val="00BD6DF2"/>
    <w:rsid w:val="00BE215C"/>
    <w:rsid w:val="00BF5A14"/>
    <w:rsid w:val="00C0299F"/>
    <w:rsid w:val="00C06861"/>
    <w:rsid w:val="00C3011B"/>
    <w:rsid w:val="00C71891"/>
    <w:rsid w:val="00C740CF"/>
    <w:rsid w:val="00C84250"/>
    <w:rsid w:val="00C86E83"/>
    <w:rsid w:val="00C962D4"/>
    <w:rsid w:val="00D54AD6"/>
    <w:rsid w:val="00D773DA"/>
    <w:rsid w:val="00D97D87"/>
    <w:rsid w:val="00DA0CD8"/>
    <w:rsid w:val="00DB2B93"/>
    <w:rsid w:val="00DC37A8"/>
    <w:rsid w:val="00DF208C"/>
    <w:rsid w:val="00E3396C"/>
    <w:rsid w:val="00E33D24"/>
    <w:rsid w:val="00E34375"/>
    <w:rsid w:val="00E61024"/>
    <w:rsid w:val="00E65930"/>
    <w:rsid w:val="00E81EB0"/>
    <w:rsid w:val="00E94EFD"/>
    <w:rsid w:val="00EA4050"/>
    <w:rsid w:val="00ED0541"/>
    <w:rsid w:val="00ED118B"/>
    <w:rsid w:val="00EF0BC3"/>
    <w:rsid w:val="00F04E04"/>
    <w:rsid w:val="00F602F8"/>
    <w:rsid w:val="00FD2859"/>
    <w:rsid w:val="00FD6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4B652-238A-4AEC-A609-0AB84880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B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
    <w:basedOn w:val="a"/>
    <w:link w:val="a4"/>
    <w:uiPriority w:val="34"/>
    <w:qFormat/>
    <w:rsid w:val="00343B06"/>
    <w:pPr>
      <w:ind w:left="720"/>
      <w:contextualSpacing/>
    </w:pPr>
  </w:style>
  <w:style w:type="table" w:styleId="a5">
    <w:name w:val="Table Grid"/>
    <w:basedOn w:val="a1"/>
    <w:uiPriority w:val="39"/>
    <w:rsid w:val="003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3"/>
    <w:basedOn w:val="a"/>
    <w:rsid w:val="00343B06"/>
    <w:pPr>
      <w:ind w:left="849" w:hanging="283"/>
    </w:pPr>
    <w:rPr>
      <w:szCs w:val="20"/>
    </w:rPr>
  </w:style>
  <w:style w:type="paragraph" w:styleId="a6">
    <w:name w:val="Title"/>
    <w:basedOn w:val="a"/>
    <w:link w:val="a7"/>
    <w:qFormat/>
    <w:rsid w:val="00343B06"/>
    <w:pPr>
      <w:jc w:val="center"/>
    </w:pPr>
    <w:rPr>
      <w:b/>
      <w:szCs w:val="20"/>
    </w:rPr>
  </w:style>
  <w:style w:type="character" w:customStyle="1" w:styleId="a7">
    <w:name w:val="Название Знак"/>
    <w:basedOn w:val="a0"/>
    <w:link w:val="a6"/>
    <w:rsid w:val="00343B06"/>
    <w:rPr>
      <w:rFonts w:ascii="Times New Roman" w:eastAsia="Times New Roman" w:hAnsi="Times New Roman" w:cs="Times New Roman"/>
      <w:b/>
      <w:sz w:val="24"/>
      <w:szCs w:val="20"/>
      <w:lang w:eastAsia="ru-RU"/>
    </w:rPr>
  </w:style>
  <w:style w:type="paragraph" w:customStyle="1" w:styleId="a8">
    <w:name w:val="Пункт"/>
    <w:basedOn w:val="a"/>
    <w:rsid w:val="006051E7"/>
    <w:pPr>
      <w:tabs>
        <w:tab w:val="num" w:pos="1134"/>
      </w:tabs>
      <w:spacing w:line="360" w:lineRule="auto"/>
      <w:ind w:left="1134" w:hanging="1134"/>
      <w:jc w:val="both"/>
    </w:pPr>
    <w:rPr>
      <w:snapToGrid w:val="0"/>
      <w:sz w:val="28"/>
      <w:szCs w:val="28"/>
    </w:rPr>
  </w:style>
  <w:style w:type="paragraph" w:styleId="a9">
    <w:name w:val="Balloon Text"/>
    <w:basedOn w:val="a"/>
    <w:link w:val="aa"/>
    <w:uiPriority w:val="99"/>
    <w:semiHidden/>
    <w:unhideWhenUsed/>
    <w:rsid w:val="00BB6E25"/>
    <w:rPr>
      <w:rFonts w:ascii="Segoe UI" w:hAnsi="Segoe UI" w:cs="Segoe UI"/>
      <w:sz w:val="18"/>
      <w:szCs w:val="18"/>
    </w:rPr>
  </w:style>
  <w:style w:type="character" w:customStyle="1" w:styleId="aa">
    <w:name w:val="Текст выноски Знак"/>
    <w:basedOn w:val="a0"/>
    <w:link w:val="a9"/>
    <w:uiPriority w:val="99"/>
    <w:semiHidden/>
    <w:rsid w:val="00BB6E25"/>
    <w:rPr>
      <w:rFonts w:ascii="Segoe UI" w:eastAsia="Times New Roman" w:hAnsi="Segoe UI" w:cs="Segoe UI"/>
      <w:sz w:val="18"/>
      <w:szCs w:val="18"/>
      <w:lang w:eastAsia="ru-RU"/>
    </w:rPr>
  </w:style>
  <w:style w:type="character" w:customStyle="1" w:styleId="a4">
    <w:name w:val="Абзац списка Знак"/>
    <w:aliases w:val="Table-Normal Знак,RSHB_Table-Normal Знак,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
    <w:link w:val="a3"/>
    <w:uiPriority w:val="34"/>
    <w:qFormat/>
    <w:locked/>
    <w:rsid w:val="007D370F"/>
    <w:rPr>
      <w:rFonts w:ascii="Times New Roman" w:eastAsia="Times New Roman" w:hAnsi="Times New Roman" w:cs="Times New Roman"/>
      <w:sz w:val="24"/>
      <w:szCs w:val="24"/>
      <w:lang w:eastAsia="ru-RU"/>
    </w:rPr>
  </w:style>
  <w:style w:type="paragraph" w:styleId="ab">
    <w:name w:val="annotation text"/>
    <w:basedOn w:val="a"/>
    <w:link w:val="ac"/>
    <w:uiPriority w:val="99"/>
    <w:rsid w:val="000D6657"/>
    <w:pPr>
      <w:spacing w:line="360" w:lineRule="auto"/>
      <w:ind w:firstLine="567"/>
      <w:jc w:val="both"/>
    </w:pPr>
    <w:rPr>
      <w:snapToGrid w:val="0"/>
      <w:sz w:val="20"/>
      <w:szCs w:val="20"/>
    </w:rPr>
  </w:style>
  <w:style w:type="character" w:customStyle="1" w:styleId="ac">
    <w:name w:val="Текст примечания Знак"/>
    <w:basedOn w:val="a0"/>
    <w:link w:val="ab"/>
    <w:uiPriority w:val="99"/>
    <w:rsid w:val="000D6657"/>
    <w:rPr>
      <w:rFonts w:ascii="Times New Roman" w:eastAsia="Times New Roman" w:hAnsi="Times New Roman" w:cs="Times New Roman"/>
      <w:snapToGrid w:val="0"/>
      <w:sz w:val="20"/>
      <w:szCs w:val="20"/>
      <w:lang w:eastAsia="ru-RU"/>
    </w:rPr>
  </w:style>
  <w:style w:type="paragraph" w:styleId="ad">
    <w:name w:val="footnote text"/>
    <w:aliases w:val=" Знак4 Знак,Footnote Text Char,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
    <w:basedOn w:val="a"/>
    <w:link w:val="ae"/>
    <w:uiPriority w:val="99"/>
    <w:rsid w:val="000D6657"/>
    <w:pPr>
      <w:ind w:firstLine="567"/>
      <w:jc w:val="both"/>
    </w:pPr>
    <w:rPr>
      <w:snapToGrid w:val="0"/>
      <w:sz w:val="20"/>
      <w:szCs w:val="20"/>
    </w:rPr>
  </w:style>
  <w:style w:type="character" w:customStyle="1" w:styleId="ae">
    <w:name w:val="Текст сноски Знак"/>
    <w:aliases w:val="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8 Знак1, Знак6 Знак Знак,Знак6 Знак Знак"/>
    <w:basedOn w:val="a0"/>
    <w:link w:val="ad"/>
    <w:uiPriority w:val="99"/>
    <w:rsid w:val="000D6657"/>
    <w:rPr>
      <w:rFonts w:ascii="Times New Roman" w:eastAsia="Times New Roman" w:hAnsi="Times New Roman" w:cs="Times New Roman"/>
      <w:snapToGrid w:val="0"/>
      <w:sz w:val="20"/>
      <w:szCs w:val="20"/>
      <w:lang w:eastAsia="ru-RU"/>
    </w:rPr>
  </w:style>
  <w:style w:type="character" w:styleId="af">
    <w:name w:val="footnote reference"/>
    <w:basedOn w:val="a0"/>
    <w:uiPriority w:val="99"/>
    <w:rsid w:val="000D6657"/>
    <w:rPr>
      <w:vertAlign w:val="superscript"/>
    </w:rPr>
  </w:style>
  <w:style w:type="paragraph" w:styleId="2">
    <w:name w:val="Body Text 2"/>
    <w:basedOn w:val="a"/>
    <w:link w:val="20"/>
    <w:rsid w:val="005061EE"/>
    <w:rPr>
      <w:szCs w:val="20"/>
    </w:rPr>
  </w:style>
  <w:style w:type="character" w:customStyle="1" w:styleId="20">
    <w:name w:val="Основной текст 2 Знак"/>
    <w:basedOn w:val="a0"/>
    <w:link w:val="2"/>
    <w:rsid w:val="005061EE"/>
    <w:rPr>
      <w:rFonts w:ascii="Times New Roman" w:eastAsia="Times New Roman" w:hAnsi="Times New Roman" w:cs="Times New Roman"/>
      <w:sz w:val="24"/>
      <w:szCs w:val="20"/>
      <w:lang w:eastAsia="ru-RU"/>
    </w:rPr>
  </w:style>
  <w:style w:type="paragraph" w:styleId="af0">
    <w:name w:val="Body Text"/>
    <w:basedOn w:val="a"/>
    <w:link w:val="af1"/>
    <w:rsid w:val="003B1F68"/>
    <w:pPr>
      <w:spacing w:after="120" w:line="360" w:lineRule="auto"/>
      <w:ind w:firstLine="567"/>
      <w:jc w:val="both"/>
    </w:pPr>
    <w:rPr>
      <w:snapToGrid w:val="0"/>
      <w:sz w:val="28"/>
      <w:szCs w:val="28"/>
    </w:rPr>
  </w:style>
  <w:style w:type="character" w:customStyle="1" w:styleId="af1">
    <w:name w:val="Основной текст Знак"/>
    <w:basedOn w:val="a0"/>
    <w:link w:val="af0"/>
    <w:rsid w:val="003B1F68"/>
    <w:rPr>
      <w:rFonts w:ascii="Times New Roman" w:eastAsia="Times New Roman" w:hAnsi="Times New Roman" w:cs="Times New Roman"/>
      <w:snapToGrid w:val="0"/>
      <w:sz w:val="28"/>
      <w:szCs w:val="28"/>
      <w:lang w:eastAsia="ru-RU"/>
    </w:rPr>
  </w:style>
  <w:style w:type="paragraph" w:styleId="af2">
    <w:name w:val="No Spacing"/>
    <w:uiPriority w:val="1"/>
    <w:qFormat/>
    <w:rsid w:val="00830374"/>
    <w:pPr>
      <w:spacing w:after="0" w:line="240" w:lineRule="auto"/>
      <w:ind w:firstLine="567"/>
      <w:jc w:val="both"/>
    </w:pPr>
    <w:rPr>
      <w:rFonts w:ascii="Times New Roman" w:eastAsia="Times New Roman" w:hAnsi="Times New Roman" w:cs="Times New Roman"/>
      <w:snapToGrid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847668">
      <w:bodyDiv w:val="1"/>
      <w:marLeft w:val="0"/>
      <w:marRight w:val="0"/>
      <w:marTop w:val="0"/>
      <w:marBottom w:val="0"/>
      <w:divBdr>
        <w:top w:val="none" w:sz="0" w:space="0" w:color="auto"/>
        <w:left w:val="none" w:sz="0" w:space="0" w:color="auto"/>
        <w:bottom w:val="none" w:sz="0" w:space="0" w:color="auto"/>
        <w:right w:val="none" w:sz="0" w:space="0" w:color="auto"/>
      </w:divBdr>
    </w:div>
    <w:div w:id="9165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D8DD1-58A9-4BC6-9C90-E253A638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СПб ЦДЖ</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a.v.startseva</dc:creator>
  <cp:keywords/>
  <dc:description/>
  <cp:lastModifiedBy>АО "СПб ЦДЖ" Зеленцова Елена Александровна</cp:lastModifiedBy>
  <cp:revision>15</cp:revision>
  <cp:lastPrinted>2015-12-18T08:45:00Z</cp:lastPrinted>
  <dcterms:created xsi:type="dcterms:W3CDTF">2023-09-18T10:17:00Z</dcterms:created>
  <dcterms:modified xsi:type="dcterms:W3CDTF">2025-09-23T08:10:00Z</dcterms:modified>
</cp:coreProperties>
</file>