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8E0784">
        <w:rPr>
          <w:rFonts w:ascii="Times New Roman" w:hAnsi="Times New Roman" w:cs="Times New Roman"/>
          <w:b/>
          <w:sz w:val="28"/>
          <w:szCs w:val="28"/>
        </w:rPr>
        <w:t>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78058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240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851"/>
        <w:gridCol w:w="1356"/>
        <w:gridCol w:w="567"/>
        <w:gridCol w:w="1418"/>
        <w:gridCol w:w="708"/>
      </w:tblGrid>
      <w:tr w:rsidR="003009F6" w:rsidRPr="008D4EE8" w:rsidTr="006B3E3E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7C5CD8">
              <w:rPr>
                <w:rStyle w:val="a7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6B3E3E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4101D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71BB8">
        <w:trPr>
          <w:trHeight w:val="13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9168B" w:rsidRDefault="00EE154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9168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A9168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97465F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4C5EFD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4C5EFD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7805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</w:t>
            </w:r>
            <w:proofErr w:type="gramStart"/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адресу:  Санкт</w:t>
            </w:r>
            <w:proofErr w:type="gramEnd"/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371BB8" w:rsidRDefault="008E0784" w:rsidP="008E07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417554" w:rsidP="004175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8E07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пос.Парголово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646A9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646A9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E0784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646A9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E0784" w:rsidRPr="005646A9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B6744E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371BB8" w:rsidRDefault="008E0784" w:rsidP="008E07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B6744E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8E0784"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E6B9E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E0784" w:rsidRPr="00967C6B" w:rsidRDefault="008E0784" w:rsidP="008E07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E0784" w:rsidRPr="00967C6B" w:rsidRDefault="008E0784" w:rsidP="008E07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005E66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005E66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784" w:rsidRPr="00005E66" w:rsidRDefault="008E0784" w:rsidP="008E078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005E66" w:rsidRDefault="008E0784" w:rsidP="008E078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64C05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3391A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C713D0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005E66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3391A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3391A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84" w:rsidRPr="00967C6B" w:rsidRDefault="008E0784" w:rsidP="008E07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8E07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0784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53391A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6461E4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967C6B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7C5CD8" w:rsidRDefault="008E0784" w:rsidP="008E07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5BC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058F">
        <w:rPr>
          <w:rFonts w:ascii="Times New Roman" w:hAnsi="Times New Roman" w:cs="Times New Roman"/>
          <w:sz w:val="24"/>
          <w:szCs w:val="24"/>
        </w:rPr>
        <w:t> 797 663,96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C38F0">
        <w:rPr>
          <w:rFonts w:ascii="Times New Roman" w:hAnsi="Times New Roman" w:cs="Times New Roman"/>
          <w:sz w:val="24"/>
          <w:szCs w:val="24"/>
        </w:rPr>
        <w:t>50 803 663,28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5BC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5BC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 055,</w:t>
      </w:r>
      <w:r w:rsidRPr="00D955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="00DC3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EB088A" w:rsidRDefault="00EB088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16723B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B5C6D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E6B9E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AB5C6D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967C6B" w:rsidRDefault="00D955BC" w:rsidP="004F72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FE1DAA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1F65C8" w:rsidRDefault="00D955BC" w:rsidP="004F72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4109F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573D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 генерального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Шумаков С.В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1130EE">
        <w:rPr>
          <w:rFonts w:ascii="Times New Roman" w:hAnsi="Times New Roman" w:cs="Times New Roman"/>
          <w:b/>
          <w:sz w:val="24"/>
          <w:szCs w:val="24"/>
        </w:rPr>
        <w:t>мая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AA43-DBD2-4CBB-8C91-7061A04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28</cp:revision>
  <cp:lastPrinted>2019-12-25T10:59:00Z</cp:lastPrinted>
  <dcterms:created xsi:type="dcterms:W3CDTF">2021-04-26T11:31:00Z</dcterms:created>
  <dcterms:modified xsi:type="dcterms:W3CDTF">2021-05-19T14:03:00Z</dcterms:modified>
</cp:coreProperties>
</file>