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B98" w:rsidRPr="00F420F3" w:rsidRDefault="00E52B98" w:rsidP="00F420F3">
      <w:pPr>
        <w:spacing w:before="0" w:after="0" w:line="240" w:lineRule="auto"/>
        <w:ind w:firstLine="0"/>
        <w:jc w:val="center"/>
        <w:rPr>
          <w:b/>
          <w:bCs/>
          <w:sz w:val="26"/>
          <w:szCs w:val="26"/>
        </w:rPr>
      </w:pPr>
      <w:r w:rsidRPr="00F420F3">
        <w:rPr>
          <w:noProof/>
        </w:rPr>
        <w:drawing>
          <wp:inline distT="0" distB="0" distL="0" distR="0" wp14:anchorId="29697210" wp14:editId="4D49AB26">
            <wp:extent cx="6353175" cy="817245"/>
            <wp:effectExtent l="0" t="0" r="9525" b="1905"/>
            <wp:docPr id="2" name="Рисунок 2" descr="CDG-logo_шапка цветного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G-logo_шапка цветного блан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5251" cy="817512"/>
                    </a:xfrm>
                    <a:prstGeom prst="rect">
                      <a:avLst/>
                    </a:prstGeom>
                    <a:noFill/>
                    <a:ln>
                      <a:noFill/>
                    </a:ln>
                  </pic:spPr>
                </pic:pic>
              </a:graphicData>
            </a:graphic>
          </wp:inline>
        </w:drawing>
      </w:r>
    </w:p>
    <w:p w:rsidR="00E52B98" w:rsidRPr="00F420F3" w:rsidRDefault="00E52B98" w:rsidP="00F420F3">
      <w:pPr>
        <w:spacing w:before="0" w:after="0" w:line="240" w:lineRule="auto"/>
        <w:ind w:firstLine="0"/>
        <w:jc w:val="center"/>
        <w:rPr>
          <w:b/>
          <w:bCs/>
          <w:sz w:val="26"/>
          <w:szCs w:val="26"/>
        </w:rPr>
      </w:pPr>
    </w:p>
    <w:p w:rsidR="00BD34B9" w:rsidRPr="00F420F3" w:rsidRDefault="00BD34B9" w:rsidP="00F420F3">
      <w:pPr>
        <w:spacing w:before="0" w:after="0" w:line="240" w:lineRule="auto"/>
        <w:ind w:firstLine="0"/>
        <w:jc w:val="center"/>
        <w:rPr>
          <w:b/>
          <w:bCs/>
          <w:sz w:val="26"/>
          <w:szCs w:val="26"/>
        </w:rPr>
      </w:pPr>
    </w:p>
    <w:p w:rsidR="00566CF9" w:rsidRPr="00F420F3" w:rsidRDefault="00217917" w:rsidP="00F420F3">
      <w:pPr>
        <w:spacing w:before="0" w:after="0" w:line="240" w:lineRule="auto"/>
        <w:ind w:firstLine="0"/>
        <w:jc w:val="center"/>
        <w:rPr>
          <w:b/>
          <w:bCs/>
          <w:sz w:val="26"/>
          <w:szCs w:val="26"/>
        </w:rPr>
      </w:pPr>
      <w:r w:rsidRPr="00F420F3">
        <w:rPr>
          <w:b/>
          <w:bCs/>
          <w:sz w:val="26"/>
          <w:szCs w:val="26"/>
        </w:rPr>
        <w:t xml:space="preserve">Изменения в документацию </w:t>
      </w:r>
      <w:r w:rsidR="00B375E1" w:rsidRPr="00F420F3">
        <w:rPr>
          <w:b/>
          <w:bCs/>
          <w:sz w:val="26"/>
          <w:szCs w:val="26"/>
        </w:rPr>
        <w:t xml:space="preserve">№ </w:t>
      </w:r>
      <w:r w:rsidR="00CA50CF" w:rsidRPr="00F420F3">
        <w:rPr>
          <w:b/>
          <w:bCs/>
          <w:sz w:val="26"/>
          <w:szCs w:val="26"/>
        </w:rPr>
        <w:t>8-</w:t>
      </w:r>
      <w:r w:rsidR="001C0BD0" w:rsidRPr="00F420F3">
        <w:rPr>
          <w:b/>
          <w:bCs/>
          <w:sz w:val="26"/>
          <w:szCs w:val="26"/>
        </w:rPr>
        <w:t>ЭЗП/2020</w:t>
      </w:r>
      <w:r w:rsidR="00566CF9" w:rsidRPr="00F420F3">
        <w:rPr>
          <w:b/>
          <w:bCs/>
          <w:sz w:val="26"/>
          <w:szCs w:val="26"/>
        </w:rPr>
        <w:t xml:space="preserve"> </w:t>
      </w:r>
      <w:r w:rsidR="001C0BD0" w:rsidRPr="00F420F3">
        <w:rPr>
          <w:b/>
          <w:bCs/>
          <w:sz w:val="26"/>
          <w:szCs w:val="26"/>
        </w:rPr>
        <w:t>в редакции от 08.07.2020</w:t>
      </w:r>
    </w:p>
    <w:p w:rsidR="00F1764A" w:rsidRPr="00F420F3" w:rsidRDefault="00F1764A" w:rsidP="00F420F3">
      <w:pPr>
        <w:spacing w:before="0" w:after="0" w:line="240" w:lineRule="auto"/>
        <w:ind w:firstLine="0"/>
        <w:jc w:val="center"/>
        <w:rPr>
          <w:b/>
          <w:bCs/>
          <w:sz w:val="26"/>
          <w:szCs w:val="26"/>
        </w:rPr>
      </w:pPr>
    </w:p>
    <w:p w:rsidR="001C0BD0" w:rsidRPr="00F420F3" w:rsidRDefault="001C0BD0" w:rsidP="00F420F3">
      <w:pPr>
        <w:pStyle w:val="a"/>
        <w:numPr>
          <w:ilvl w:val="0"/>
          <w:numId w:val="0"/>
        </w:numPr>
        <w:spacing w:line="240" w:lineRule="auto"/>
        <w:jc w:val="center"/>
        <w:rPr>
          <w:sz w:val="24"/>
          <w:szCs w:val="24"/>
        </w:rPr>
      </w:pPr>
      <w:r w:rsidRPr="00F420F3">
        <w:rPr>
          <w:b/>
          <w:bCs/>
          <w:sz w:val="24"/>
          <w:szCs w:val="24"/>
        </w:rPr>
        <w:t>на проведение закупки путем запроса предложений в электронной форме</w:t>
      </w:r>
      <w:r w:rsidRPr="00F420F3">
        <w:rPr>
          <w:sz w:val="24"/>
          <w:szCs w:val="24"/>
        </w:rPr>
        <w:t xml:space="preserve">, </w:t>
      </w:r>
    </w:p>
    <w:p w:rsidR="001C0BD0" w:rsidRPr="00F420F3" w:rsidRDefault="001C0BD0" w:rsidP="00F420F3">
      <w:pPr>
        <w:pStyle w:val="a"/>
        <w:numPr>
          <w:ilvl w:val="0"/>
          <w:numId w:val="0"/>
        </w:numPr>
        <w:spacing w:line="240" w:lineRule="auto"/>
        <w:jc w:val="center"/>
        <w:rPr>
          <w:b/>
          <w:sz w:val="24"/>
          <w:szCs w:val="24"/>
        </w:rPr>
      </w:pPr>
      <w:r w:rsidRPr="00F420F3">
        <w:rPr>
          <w:b/>
          <w:bCs/>
          <w:sz w:val="24"/>
          <w:szCs w:val="24"/>
        </w:rPr>
        <w:t>участниками которого могут быть только субъекты малого и среднего предпринимательства, на право выполнения работ по комплексному обследованию технического состояния, а также инженерно-геологическим и инженерно-геодезическим изысканиям жилого дома, расположенного по адресу: г. Санкт-Петербург, Каменноостровский проспект, дом 24, литер Б</w:t>
      </w:r>
    </w:p>
    <w:p w:rsidR="001C0BD0" w:rsidRPr="00F420F3" w:rsidRDefault="001C0BD0" w:rsidP="00F420F3">
      <w:pPr>
        <w:pStyle w:val="a"/>
        <w:numPr>
          <w:ilvl w:val="0"/>
          <w:numId w:val="0"/>
        </w:numPr>
        <w:spacing w:line="240" w:lineRule="auto"/>
        <w:ind w:left="927"/>
        <w:rPr>
          <w:b/>
          <w:sz w:val="24"/>
          <w:szCs w:val="24"/>
        </w:rPr>
      </w:pPr>
    </w:p>
    <w:p w:rsidR="001C0BD0" w:rsidRPr="00F420F3" w:rsidRDefault="001C0BD0" w:rsidP="00F420F3">
      <w:pPr>
        <w:pStyle w:val="a"/>
        <w:numPr>
          <w:ilvl w:val="0"/>
          <w:numId w:val="0"/>
        </w:numPr>
        <w:spacing w:line="240" w:lineRule="auto"/>
        <w:ind w:left="927"/>
        <w:rPr>
          <w:b/>
          <w:sz w:val="24"/>
          <w:szCs w:val="24"/>
        </w:rPr>
      </w:pPr>
    </w:p>
    <w:p w:rsidR="00A86149" w:rsidRPr="00F420F3" w:rsidRDefault="00A86149" w:rsidP="00F420F3">
      <w:pPr>
        <w:pStyle w:val="a4"/>
        <w:numPr>
          <w:ilvl w:val="0"/>
          <w:numId w:val="3"/>
        </w:numPr>
        <w:spacing w:before="0" w:after="0" w:line="240" w:lineRule="auto"/>
        <w:ind w:left="0" w:firstLine="709"/>
        <w:rPr>
          <w:sz w:val="24"/>
          <w:szCs w:val="24"/>
        </w:rPr>
      </w:pPr>
      <w:r w:rsidRPr="00F420F3">
        <w:rPr>
          <w:b/>
          <w:sz w:val="24"/>
          <w:szCs w:val="24"/>
        </w:rPr>
        <w:t>Часть 3 раздела 6 «Порядок предоставления заявок, порядок и срок отзыва заявок участников закупки» изложить в следующей редакции:</w:t>
      </w:r>
      <w:r w:rsidRPr="00F420F3">
        <w:rPr>
          <w:sz w:val="24"/>
          <w:szCs w:val="24"/>
        </w:rPr>
        <w:t xml:space="preserve"> </w:t>
      </w:r>
    </w:p>
    <w:p w:rsidR="00A86149" w:rsidRDefault="0045752B" w:rsidP="00F420F3">
      <w:pPr>
        <w:spacing w:before="0" w:after="0" w:line="240" w:lineRule="auto"/>
        <w:ind w:firstLine="709"/>
        <w:rPr>
          <w:bCs/>
          <w:iCs/>
          <w:sz w:val="24"/>
          <w:szCs w:val="24"/>
        </w:rPr>
      </w:pPr>
      <w:r w:rsidRPr="00F420F3">
        <w:rPr>
          <w:bCs/>
          <w:sz w:val="24"/>
          <w:szCs w:val="24"/>
        </w:rPr>
        <w:t xml:space="preserve">«3. Дата и время окончания срока подачи заявок (время </w:t>
      </w:r>
      <w:proofErr w:type="spellStart"/>
      <w:r w:rsidRPr="00F420F3">
        <w:rPr>
          <w:bCs/>
          <w:sz w:val="24"/>
          <w:szCs w:val="24"/>
        </w:rPr>
        <w:t>мск</w:t>
      </w:r>
      <w:proofErr w:type="spellEnd"/>
      <w:r w:rsidRPr="00F420F3">
        <w:rPr>
          <w:bCs/>
          <w:sz w:val="24"/>
          <w:szCs w:val="24"/>
        </w:rPr>
        <w:t xml:space="preserve">.): </w:t>
      </w:r>
      <w:r w:rsidRPr="00F420F3">
        <w:rPr>
          <w:bCs/>
          <w:iCs/>
          <w:sz w:val="24"/>
          <w:szCs w:val="24"/>
        </w:rPr>
        <w:t>«14» июля 2020 г. 10 час.00 мин».</w:t>
      </w:r>
    </w:p>
    <w:p w:rsidR="00747855" w:rsidRPr="00F420F3" w:rsidRDefault="00747855" w:rsidP="00F420F3">
      <w:pPr>
        <w:spacing w:before="0" w:after="0" w:line="240" w:lineRule="auto"/>
        <w:ind w:firstLine="709"/>
        <w:rPr>
          <w:bCs/>
          <w:iCs/>
          <w:sz w:val="24"/>
          <w:szCs w:val="24"/>
        </w:rPr>
      </w:pPr>
    </w:p>
    <w:p w:rsidR="0045752B" w:rsidRPr="00F420F3" w:rsidRDefault="0045752B" w:rsidP="00F420F3">
      <w:pPr>
        <w:pStyle w:val="ConsPlusNormal"/>
        <w:numPr>
          <w:ilvl w:val="0"/>
          <w:numId w:val="3"/>
        </w:numPr>
        <w:ind w:left="0" w:firstLine="709"/>
        <w:jc w:val="both"/>
        <w:rPr>
          <w:rFonts w:ascii="Times New Roman" w:hAnsi="Times New Roman" w:cs="Times New Roman"/>
          <w:b/>
          <w:color w:val="000000"/>
          <w:sz w:val="24"/>
          <w:szCs w:val="24"/>
        </w:rPr>
      </w:pPr>
      <w:r w:rsidRPr="00F420F3">
        <w:rPr>
          <w:rFonts w:ascii="Times New Roman" w:hAnsi="Times New Roman" w:cs="Times New Roman"/>
          <w:b/>
          <w:color w:val="000000"/>
          <w:sz w:val="24"/>
          <w:szCs w:val="24"/>
        </w:rPr>
        <w:t xml:space="preserve">Раздел 8 «Место и дата рассмотрения заявок участников закупки и подведения итогов закупки» </w:t>
      </w:r>
      <w:r w:rsidRPr="00F420F3">
        <w:rPr>
          <w:rFonts w:ascii="Times New Roman" w:hAnsi="Times New Roman" w:cs="Times New Roman"/>
          <w:b/>
          <w:sz w:val="24"/>
          <w:szCs w:val="24"/>
        </w:rPr>
        <w:t>изложить в следующей редакции:</w:t>
      </w:r>
    </w:p>
    <w:p w:rsidR="0045752B" w:rsidRPr="00F420F3" w:rsidRDefault="00747855" w:rsidP="00F420F3">
      <w:pPr>
        <w:pStyle w:val="a4"/>
        <w:spacing w:before="0" w:after="0" w:line="240" w:lineRule="auto"/>
        <w:ind w:left="0" w:firstLine="709"/>
        <w:rPr>
          <w:bCs/>
          <w:sz w:val="24"/>
          <w:szCs w:val="24"/>
        </w:rPr>
      </w:pPr>
      <w:r>
        <w:rPr>
          <w:sz w:val="24"/>
          <w:szCs w:val="24"/>
        </w:rPr>
        <w:t>«</w:t>
      </w:r>
      <w:r w:rsidR="0045752B" w:rsidRPr="00F420F3">
        <w:rPr>
          <w:sz w:val="24"/>
          <w:szCs w:val="24"/>
        </w:rPr>
        <w:t xml:space="preserve">1. Рассмотрение первых частей заявок участников закупки будет осуществляться на сайте ЭТП в порядке, предусмотренном регламентом работы ЭТП </w:t>
      </w:r>
      <w:r w:rsidR="0045752B" w:rsidRPr="00F420F3">
        <w:rPr>
          <w:bCs/>
          <w:sz w:val="24"/>
          <w:szCs w:val="24"/>
        </w:rPr>
        <w:t>«15» июля 2020 года.</w:t>
      </w:r>
    </w:p>
    <w:p w:rsidR="0045752B" w:rsidRPr="00F420F3" w:rsidRDefault="0045752B" w:rsidP="00F420F3">
      <w:pPr>
        <w:pStyle w:val="a4"/>
        <w:spacing w:before="0" w:after="0" w:line="240" w:lineRule="auto"/>
        <w:ind w:left="0" w:firstLine="709"/>
        <w:rPr>
          <w:bCs/>
          <w:sz w:val="24"/>
          <w:szCs w:val="24"/>
        </w:rPr>
      </w:pPr>
      <w:r w:rsidRPr="00F420F3">
        <w:rPr>
          <w:bCs/>
          <w:sz w:val="24"/>
          <w:szCs w:val="24"/>
        </w:rPr>
        <w:t xml:space="preserve">2. </w:t>
      </w:r>
      <w:r w:rsidRPr="00F420F3">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Pr="00F420F3">
        <w:rPr>
          <w:bCs/>
          <w:sz w:val="24"/>
          <w:szCs w:val="24"/>
        </w:rPr>
        <w:t>«17» июля 2020 года.</w:t>
      </w:r>
    </w:p>
    <w:p w:rsidR="0045752B" w:rsidRPr="00F420F3" w:rsidRDefault="0045752B" w:rsidP="00F420F3">
      <w:pPr>
        <w:pStyle w:val="a4"/>
        <w:spacing w:before="0" w:after="0" w:line="240" w:lineRule="auto"/>
        <w:ind w:left="0" w:firstLine="709"/>
        <w:rPr>
          <w:bCs/>
          <w:sz w:val="24"/>
          <w:szCs w:val="24"/>
        </w:rPr>
      </w:pPr>
      <w:r w:rsidRPr="00F420F3">
        <w:rPr>
          <w:bCs/>
          <w:sz w:val="24"/>
          <w:szCs w:val="24"/>
        </w:rPr>
        <w:t>3. П</w:t>
      </w:r>
      <w:r w:rsidRPr="00F420F3">
        <w:rPr>
          <w:sz w:val="24"/>
          <w:szCs w:val="24"/>
        </w:rPr>
        <w:t xml:space="preserve">одведение итогов запроса предложений будет осуществляться на сайте ЭТП в порядке, предусмотренном регламентом работы ЭТП </w:t>
      </w:r>
      <w:r w:rsidRPr="00F420F3">
        <w:rPr>
          <w:bCs/>
          <w:sz w:val="24"/>
          <w:szCs w:val="24"/>
        </w:rPr>
        <w:t>«20» июля 2020 года.</w:t>
      </w:r>
      <w:r w:rsidR="00747855">
        <w:rPr>
          <w:bCs/>
          <w:sz w:val="24"/>
          <w:szCs w:val="24"/>
        </w:rPr>
        <w:t>»</w:t>
      </w:r>
    </w:p>
    <w:p w:rsidR="0045752B" w:rsidRPr="00F420F3" w:rsidRDefault="0045752B" w:rsidP="00F420F3">
      <w:pPr>
        <w:pStyle w:val="a4"/>
        <w:spacing w:before="0" w:after="0" w:line="240" w:lineRule="auto"/>
        <w:ind w:left="0" w:firstLine="709"/>
        <w:rPr>
          <w:bCs/>
          <w:sz w:val="24"/>
          <w:szCs w:val="24"/>
        </w:rPr>
      </w:pPr>
    </w:p>
    <w:p w:rsidR="001C0BD0" w:rsidRPr="00F420F3" w:rsidRDefault="001C0BD0" w:rsidP="00F420F3">
      <w:pPr>
        <w:pStyle w:val="a"/>
        <w:numPr>
          <w:ilvl w:val="0"/>
          <w:numId w:val="3"/>
        </w:numPr>
        <w:spacing w:line="240" w:lineRule="auto"/>
        <w:ind w:left="0" w:firstLine="709"/>
        <w:rPr>
          <w:b/>
          <w:sz w:val="24"/>
          <w:szCs w:val="24"/>
        </w:rPr>
      </w:pPr>
      <w:r w:rsidRPr="00F420F3">
        <w:rPr>
          <w:b/>
          <w:sz w:val="24"/>
          <w:szCs w:val="24"/>
        </w:rPr>
        <w:t>Приложение № 1 к документации о закупке – Техническое задание изложить в редакции</w:t>
      </w:r>
      <w:r w:rsidR="0045752B" w:rsidRPr="00F420F3">
        <w:rPr>
          <w:b/>
          <w:sz w:val="24"/>
          <w:szCs w:val="24"/>
        </w:rPr>
        <w:t xml:space="preserve"> приложения №1 к настоящим изменениям.</w:t>
      </w:r>
    </w:p>
    <w:p w:rsidR="001C0BD0" w:rsidRPr="00F420F3" w:rsidRDefault="001C0BD0" w:rsidP="00F420F3">
      <w:pPr>
        <w:pStyle w:val="a"/>
        <w:numPr>
          <w:ilvl w:val="0"/>
          <w:numId w:val="0"/>
        </w:numPr>
        <w:spacing w:line="240" w:lineRule="auto"/>
        <w:ind w:firstLine="709"/>
        <w:rPr>
          <w:b/>
          <w:sz w:val="24"/>
          <w:szCs w:val="24"/>
        </w:rPr>
      </w:pPr>
    </w:p>
    <w:p w:rsidR="001C0BD0" w:rsidRPr="00F420F3" w:rsidRDefault="001C0BD0" w:rsidP="00F420F3">
      <w:pPr>
        <w:pStyle w:val="a"/>
        <w:numPr>
          <w:ilvl w:val="0"/>
          <w:numId w:val="3"/>
        </w:numPr>
        <w:spacing w:line="240" w:lineRule="auto"/>
        <w:ind w:left="0" w:firstLine="709"/>
        <w:rPr>
          <w:b/>
          <w:sz w:val="24"/>
          <w:szCs w:val="24"/>
        </w:rPr>
      </w:pPr>
      <w:r w:rsidRPr="00F420F3">
        <w:rPr>
          <w:b/>
          <w:sz w:val="24"/>
          <w:szCs w:val="24"/>
        </w:rPr>
        <w:t xml:space="preserve">Приложение № 2 к документации о закупке – </w:t>
      </w:r>
      <w:r w:rsidR="007B1FC1" w:rsidRPr="00F420F3">
        <w:rPr>
          <w:b/>
          <w:sz w:val="24"/>
          <w:szCs w:val="24"/>
        </w:rPr>
        <w:t>П</w:t>
      </w:r>
      <w:r w:rsidRPr="00F420F3">
        <w:rPr>
          <w:b/>
          <w:sz w:val="24"/>
          <w:szCs w:val="24"/>
        </w:rPr>
        <w:t xml:space="preserve">роект Договора изложить </w:t>
      </w:r>
      <w:proofErr w:type="gramStart"/>
      <w:r w:rsidRPr="00F420F3">
        <w:rPr>
          <w:b/>
          <w:sz w:val="24"/>
          <w:szCs w:val="24"/>
        </w:rPr>
        <w:t xml:space="preserve">в </w:t>
      </w:r>
      <w:proofErr w:type="spellStart"/>
      <w:r w:rsidR="0045752B" w:rsidRPr="00F420F3">
        <w:rPr>
          <w:b/>
          <w:sz w:val="24"/>
          <w:szCs w:val="24"/>
        </w:rPr>
        <w:t>в</w:t>
      </w:r>
      <w:proofErr w:type="spellEnd"/>
      <w:proofErr w:type="gramEnd"/>
      <w:r w:rsidR="0045752B" w:rsidRPr="00F420F3">
        <w:rPr>
          <w:b/>
          <w:sz w:val="24"/>
          <w:szCs w:val="24"/>
        </w:rPr>
        <w:t xml:space="preserve"> редакции приложения № 2 к настоящим изменениям.</w:t>
      </w:r>
    </w:p>
    <w:p w:rsidR="001C0BD0" w:rsidRPr="00F420F3" w:rsidRDefault="001C0BD0" w:rsidP="00F420F3">
      <w:pPr>
        <w:pStyle w:val="a"/>
        <w:numPr>
          <w:ilvl w:val="0"/>
          <w:numId w:val="0"/>
        </w:numPr>
        <w:spacing w:line="240" w:lineRule="auto"/>
        <w:ind w:firstLine="709"/>
        <w:rPr>
          <w:b/>
          <w:sz w:val="24"/>
          <w:szCs w:val="24"/>
        </w:rPr>
      </w:pPr>
    </w:p>
    <w:p w:rsidR="001C0BD0" w:rsidRPr="00F420F3" w:rsidRDefault="001C0BD0" w:rsidP="00F420F3">
      <w:pPr>
        <w:pStyle w:val="a"/>
        <w:numPr>
          <w:ilvl w:val="0"/>
          <w:numId w:val="0"/>
        </w:numPr>
        <w:spacing w:line="240" w:lineRule="auto"/>
        <w:ind w:left="1134" w:hanging="1134"/>
        <w:rPr>
          <w:b/>
          <w:sz w:val="24"/>
          <w:szCs w:val="24"/>
        </w:rPr>
      </w:pPr>
    </w:p>
    <w:p w:rsidR="001C0BD0" w:rsidRPr="00F420F3" w:rsidRDefault="001C0BD0" w:rsidP="00F420F3">
      <w:pPr>
        <w:pStyle w:val="a"/>
        <w:numPr>
          <w:ilvl w:val="0"/>
          <w:numId w:val="0"/>
        </w:numPr>
        <w:spacing w:line="240" w:lineRule="auto"/>
        <w:ind w:left="1134" w:hanging="1134"/>
        <w:rPr>
          <w:b/>
          <w:sz w:val="24"/>
          <w:szCs w:val="24"/>
        </w:rPr>
      </w:pPr>
    </w:p>
    <w:p w:rsidR="009E3942" w:rsidRPr="00F420F3" w:rsidRDefault="009E3942" w:rsidP="00F420F3">
      <w:pPr>
        <w:spacing w:before="0" w:after="0" w:line="240" w:lineRule="auto"/>
        <w:ind w:firstLine="709"/>
        <w:rPr>
          <w:sz w:val="26"/>
          <w:szCs w:val="26"/>
        </w:rPr>
      </w:pPr>
    </w:p>
    <w:p w:rsidR="00876AA6" w:rsidRPr="00F420F3" w:rsidRDefault="00876AA6" w:rsidP="00F420F3">
      <w:pPr>
        <w:spacing w:before="0" w:after="0" w:line="240" w:lineRule="auto"/>
        <w:ind w:firstLine="709"/>
        <w:rPr>
          <w:sz w:val="26"/>
          <w:szCs w:val="26"/>
        </w:rPr>
      </w:pPr>
    </w:p>
    <w:p w:rsidR="001B7049" w:rsidRPr="00F420F3" w:rsidRDefault="001B7049" w:rsidP="00F420F3">
      <w:pPr>
        <w:spacing w:before="0" w:after="0" w:line="240" w:lineRule="auto"/>
        <w:contextualSpacing/>
        <w:rPr>
          <w:b/>
          <w:sz w:val="26"/>
          <w:szCs w:val="26"/>
        </w:rPr>
      </w:pPr>
      <w:r w:rsidRPr="00F420F3">
        <w:rPr>
          <w:b/>
          <w:sz w:val="26"/>
          <w:szCs w:val="26"/>
        </w:rPr>
        <w:t>Заместитель генерального директора</w:t>
      </w:r>
    </w:p>
    <w:p w:rsidR="001B7049" w:rsidRPr="00F420F3" w:rsidRDefault="001B7049" w:rsidP="00F420F3">
      <w:pPr>
        <w:spacing w:before="0" w:after="0" w:line="240" w:lineRule="auto"/>
        <w:contextualSpacing/>
        <w:rPr>
          <w:sz w:val="24"/>
          <w:szCs w:val="24"/>
        </w:rPr>
      </w:pPr>
      <w:r w:rsidRPr="00F420F3">
        <w:rPr>
          <w:b/>
          <w:sz w:val="26"/>
          <w:szCs w:val="26"/>
        </w:rPr>
        <w:t xml:space="preserve">по </w:t>
      </w:r>
      <w:r w:rsidR="001C0BD0" w:rsidRPr="00F420F3">
        <w:rPr>
          <w:b/>
          <w:sz w:val="26"/>
          <w:szCs w:val="26"/>
        </w:rPr>
        <w:t>капитальному ремонту</w:t>
      </w:r>
      <w:r w:rsidRPr="00F420F3">
        <w:rPr>
          <w:b/>
          <w:sz w:val="26"/>
          <w:szCs w:val="26"/>
        </w:rPr>
        <w:t xml:space="preserve">                                                  </w:t>
      </w:r>
      <w:r w:rsidR="00CA50CF" w:rsidRPr="00F420F3">
        <w:rPr>
          <w:b/>
          <w:sz w:val="26"/>
          <w:szCs w:val="26"/>
        </w:rPr>
        <w:t xml:space="preserve">                    </w:t>
      </w:r>
      <w:proofErr w:type="spellStart"/>
      <w:r w:rsidR="001C0BD0" w:rsidRPr="00F420F3">
        <w:rPr>
          <w:b/>
          <w:sz w:val="26"/>
          <w:szCs w:val="26"/>
        </w:rPr>
        <w:t>В.А.Носов</w:t>
      </w:r>
      <w:proofErr w:type="spellEnd"/>
    </w:p>
    <w:p w:rsidR="005D4955" w:rsidRPr="00F420F3" w:rsidRDefault="005D4955" w:rsidP="00F420F3">
      <w:pPr>
        <w:spacing w:before="0" w:after="0" w:line="240" w:lineRule="auto"/>
        <w:ind w:firstLine="709"/>
        <w:rPr>
          <w:sz w:val="26"/>
          <w:szCs w:val="26"/>
        </w:rPr>
      </w:pPr>
    </w:p>
    <w:p w:rsidR="005D4955" w:rsidRPr="00F420F3" w:rsidRDefault="005D4955" w:rsidP="00F420F3">
      <w:pPr>
        <w:spacing w:before="0" w:after="0" w:line="240" w:lineRule="auto"/>
        <w:ind w:firstLine="709"/>
        <w:rPr>
          <w:sz w:val="26"/>
          <w:szCs w:val="26"/>
        </w:rPr>
      </w:pPr>
    </w:p>
    <w:p w:rsidR="005D4955" w:rsidRPr="00F420F3" w:rsidRDefault="005D4955" w:rsidP="00F420F3">
      <w:pPr>
        <w:spacing w:before="0" w:after="0" w:line="240" w:lineRule="auto"/>
        <w:ind w:firstLine="709"/>
        <w:rPr>
          <w:sz w:val="26"/>
          <w:szCs w:val="26"/>
        </w:rPr>
      </w:pPr>
    </w:p>
    <w:p w:rsidR="0045752B" w:rsidRPr="00F420F3" w:rsidRDefault="0045752B" w:rsidP="00F420F3">
      <w:pPr>
        <w:spacing w:before="0" w:after="0" w:line="240" w:lineRule="auto"/>
        <w:ind w:firstLine="709"/>
        <w:rPr>
          <w:sz w:val="26"/>
          <w:szCs w:val="26"/>
        </w:rPr>
      </w:pPr>
    </w:p>
    <w:p w:rsidR="0045752B" w:rsidRDefault="0045752B" w:rsidP="00F420F3">
      <w:pPr>
        <w:spacing w:before="0" w:after="0" w:line="240" w:lineRule="auto"/>
        <w:ind w:firstLine="709"/>
        <w:jc w:val="center"/>
        <w:rPr>
          <w:sz w:val="26"/>
          <w:szCs w:val="26"/>
        </w:rPr>
      </w:pPr>
    </w:p>
    <w:p w:rsidR="00F420F3" w:rsidRDefault="00F420F3" w:rsidP="00F420F3">
      <w:pPr>
        <w:spacing w:before="0" w:after="0" w:line="240" w:lineRule="auto"/>
        <w:ind w:firstLine="709"/>
        <w:jc w:val="center"/>
        <w:rPr>
          <w:sz w:val="26"/>
          <w:szCs w:val="26"/>
        </w:rPr>
      </w:pPr>
    </w:p>
    <w:p w:rsidR="00F420F3" w:rsidRDefault="00F420F3" w:rsidP="00F420F3">
      <w:pPr>
        <w:spacing w:before="0" w:after="0" w:line="240" w:lineRule="auto"/>
        <w:ind w:firstLine="709"/>
        <w:jc w:val="center"/>
        <w:rPr>
          <w:sz w:val="26"/>
          <w:szCs w:val="26"/>
        </w:rPr>
      </w:pPr>
    </w:p>
    <w:p w:rsidR="00F420F3" w:rsidRDefault="00F420F3" w:rsidP="00F420F3">
      <w:pPr>
        <w:spacing w:before="0" w:after="0" w:line="240" w:lineRule="auto"/>
        <w:ind w:firstLine="709"/>
        <w:jc w:val="center"/>
        <w:rPr>
          <w:sz w:val="26"/>
          <w:szCs w:val="26"/>
        </w:rPr>
      </w:pPr>
    </w:p>
    <w:p w:rsidR="00F420F3" w:rsidRDefault="00F420F3" w:rsidP="00F420F3">
      <w:pPr>
        <w:spacing w:before="0" w:after="0" w:line="240" w:lineRule="auto"/>
        <w:ind w:firstLine="709"/>
        <w:jc w:val="center"/>
        <w:rPr>
          <w:sz w:val="26"/>
          <w:szCs w:val="26"/>
        </w:rPr>
      </w:pPr>
    </w:p>
    <w:p w:rsidR="00F420F3" w:rsidRDefault="00F420F3" w:rsidP="00F420F3">
      <w:pPr>
        <w:spacing w:before="0" w:after="0" w:line="240" w:lineRule="auto"/>
        <w:ind w:firstLine="709"/>
        <w:jc w:val="center"/>
        <w:rPr>
          <w:sz w:val="26"/>
          <w:szCs w:val="26"/>
        </w:rPr>
      </w:pPr>
    </w:p>
    <w:p w:rsidR="00F420F3" w:rsidRPr="00F420F3" w:rsidRDefault="00F420F3" w:rsidP="00F420F3">
      <w:pPr>
        <w:snapToGrid w:val="0"/>
        <w:spacing w:before="0" w:after="0" w:line="240" w:lineRule="auto"/>
        <w:ind w:firstLine="0"/>
        <w:jc w:val="right"/>
        <w:rPr>
          <w:sz w:val="24"/>
          <w:szCs w:val="24"/>
        </w:rPr>
      </w:pPr>
      <w:r w:rsidRPr="00F420F3">
        <w:rPr>
          <w:sz w:val="24"/>
          <w:szCs w:val="24"/>
        </w:rPr>
        <w:lastRenderedPageBreak/>
        <w:t>Приложение №1</w:t>
      </w:r>
    </w:p>
    <w:p w:rsidR="00F420F3" w:rsidRPr="00F420F3" w:rsidRDefault="00F420F3" w:rsidP="00F420F3">
      <w:pPr>
        <w:snapToGrid w:val="0"/>
        <w:spacing w:before="0" w:after="0" w:line="240" w:lineRule="auto"/>
        <w:ind w:firstLine="0"/>
        <w:jc w:val="right"/>
        <w:rPr>
          <w:sz w:val="24"/>
          <w:szCs w:val="24"/>
        </w:rPr>
      </w:pPr>
      <w:r w:rsidRPr="00F420F3">
        <w:rPr>
          <w:sz w:val="24"/>
          <w:szCs w:val="24"/>
        </w:rPr>
        <w:t>к изменениям в документацию о закупке № 8-ЭЗП/2020</w:t>
      </w:r>
    </w:p>
    <w:p w:rsidR="00F420F3" w:rsidRPr="00F420F3" w:rsidRDefault="00F420F3" w:rsidP="00F420F3">
      <w:pPr>
        <w:jc w:val="center"/>
        <w:rPr>
          <w:b/>
          <w:sz w:val="24"/>
          <w:szCs w:val="24"/>
        </w:rPr>
      </w:pPr>
    </w:p>
    <w:p w:rsidR="00F420F3" w:rsidRPr="00F420F3" w:rsidRDefault="00F420F3" w:rsidP="00F420F3">
      <w:pPr>
        <w:spacing w:before="0" w:after="0" w:line="240" w:lineRule="auto"/>
        <w:ind w:firstLine="0"/>
        <w:jc w:val="center"/>
        <w:rPr>
          <w:sz w:val="24"/>
          <w:szCs w:val="24"/>
        </w:rPr>
      </w:pPr>
      <w:r w:rsidRPr="00F420F3">
        <w:rPr>
          <w:sz w:val="24"/>
          <w:szCs w:val="24"/>
        </w:rPr>
        <w:t xml:space="preserve">ТЕХНИЧЕСКОЕ ЗАДАНИЕ </w:t>
      </w:r>
    </w:p>
    <w:p w:rsidR="00F420F3" w:rsidRPr="00F420F3" w:rsidRDefault="00F420F3" w:rsidP="00F420F3">
      <w:pPr>
        <w:spacing w:before="0" w:after="0" w:line="240" w:lineRule="auto"/>
        <w:ind w:firstLine="0"/>
        <w:jc w:val="center"/>
        <w:rPr>
          <w:sz w:val="24"/>
          <w:szCs w:val="24"/>
        </w:rPr>
      </w:pPr>
      <w:r w:rsidRPr="00F420F3">
        <w:rPr>
          <w:sz w:val="24"/>
          <w:szCs w:val="24"/>
        </w:rPr>
        <w:t>на выполнение работ по комплексному обследованию технического состояния, а также инженерно-геологическим и инженерно-геодезическим изысканиям жилого дома, расположенного по адресу: Санкт-Петербург, Каменноостровский пр., д. 24 литера Б</w:t>
      </w:r>
    </w:p>
    <w:p w:rsidR="00F420F3" w:rsidRPr="00F420F3" w:rsidRDefault="00F420F3" w:rsidP="00F420F3">
      <w:pPr>
        <w:spacing w:before="0" w:after="0" w:line="240" w:lineRule="auto"/>
        <w:ind w:firstLine="709"/>
        <w:rPr>
          <w:sz w:val="24"/>
          <w:szCs w:val="24"/>
        </w:rPr>
      </w:pPr>
    </w:p>
    <w:p w:rsidR="0045752B" w:rsidRPr="00F420F3" w:rsidRDefault="0045752B" w:rsidP="00F420F3">
      <w:pPr>
        <w:spacing w:before="0" w:after="0" w:line="240" w:lineRule="auto"/>
        <w:ind w:firstLine="709"/>
        <w:rPr>
          <w:sz w:val="24"/>
          <w:szCs w:val="24"/>
        </w:rPr>
      </w:pPr>
    </w:p>
    <w:tbl>
      <w:tblPr>
        <w:tblpPr w:leftFromText="180" w:rightFromText="180" w:vertAnchor="text" w:tblpX="-505" w:tblpY="1"/>
        <w:tblOverlap w:val="never"/>
        <w:tblW w:w="10627" w:type="dxa"/>
        <w:tblLayout w:type="fixed"/>
        <w:tblCellMar>
          <w:left w:w="10" w:type="dxa"/>
          <w:right w:w="10" w:type="dxa"/>
        </w:tblCellMar>
        <w:tblLook w:val="00A0" w:firstRow="1" w:lastRow="0" w:firstColumn="1" w:lastColumn="0" w:noHBand="0" w:noVBand="0"/>
      </w:tblPr>
      <w:tblGrid>
        <w:gridCol w:w="12"/>
        <w:gridCol w:w="976"/>
        <w:gridCol w:w="2693"/>
        <w:gridCol w:w="6946"/>
      </w:tblGrid>
      <w:tr w:rsidR="0045752B" w:rsidRPr="00F420F3" w:rsidTr="00747855">
        <w:trPr>
          <w:gridBefore w:val="1"/>
          <w:wBefore w:w="12" w:type="dxa"/>
          <w:trHeight w:val="375"/>
        </w:trPr>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752B" w:rsidRPr="00F420F3" w:rsidRDefault="0045752B" w:rsidP="00F420F3">
            <w:pPr>
              <w:keepNext/>
              <w:keepLines/>
              <w:spacing w:before="0" w:after="0" w:line="240" w:lineRule="auto"/>
              <w:ind w:firstLine="0"/>
              <w:jc w:val="center"/>
              <w:rPr>
                <w:bCs/>
                <w:sz w:val="24"/>
                <w:szCs w:val="24"/>
              </w:rPr>
            </w:pPr>
            <w:r w:rsidRPr="00F420F3">
              <w:rPr>
                <w:bCs/>
                <w:sz w:val="24"/>
                <w:szCs w:val="24"/>
              </w:rPr>
              <w:t>№№</w:t>
            </w:r>
          </w:p>
          <w:p w:rsidR="0045752B" w:rsidRPr="00F420F3" w:rsidRDefault="0045752B" w:rsidP="00F420F3">
            <w:pPr>
              <w:keepNext/>
              <w:keepLines/>
              <w:spacing w:before="0" w:after="0" w:line="240" w:lineRule="auto"/>
              <w:ind w:firstLine="0"/>
              <w:jc w:val="center"/>
              <w:rPr>
                <w:bCs/>
                <w:sz w:val="24"/>
                <w:szCs w:val="24"/>
              </w:rPr>
            </w:pPr>
            <w:r w:rsidRPr="00F420F3">
              <w:rPr>
                <w:bCs/>
                <w:sz w:val="24"/>
                <w:szCs w:val="24"/>
              </w:rPr>
              <w:t>п/п</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752B" w:rsidRPr="00F420F3" w:rsidRDefault="0045752B" w:rsidP="00F420F3">
            <w:pPr>
              <w:keepNext/>
              <w:keepLines/>
              <w:spacing w:before="0" w:after="0" w:line="240" w:lineRule="auto"/>
              <w:ind w:firstLine="0"/>
              <w:jc w:val="center"/>
              <w:rPr>
                <w:bCs/>
                <w:sz w:val="24"/>
                <w:szCs w:val="24"/>
              </w:rPr>
            </w:pPr>
            <w:r w:rsidRPr="00F420F3">
              <w:rPr>
                <w:bCs/>
                <w:sz w:val="24"/>
                <w:szCs w:val="24"/>
              </w:rPr>
              <w:t>Наименование</w:t>
            </w:r>
          </w:p>
          <w:p w:rsidR="0045752B" w:rsidRPr="00F420F3" w:rsidRDefault="0045752B" w:rsidP="00F420F3">
            <w:pPr>
              <w:keepNext/>
              <w:keepLines/>
              <w:spacing w:before="0" w:after="0" w:line="240" w:lineRule="auto"/>
              <w:ind w:firstLine="0"/>
              <w:jc w:val="center"/>
              <w:rPr>
                <w:bCs/>
                <w:sz w:val="24"/>
                <w:szCs w:val="24"/>
              </w:rPr>
            </w:pPr>
            <w:r w:rsidRPr="00F420F3">
              <w:rPr>
                <w:bCs/>
                <w:sz w:val="24"/>
                <w:szCs w:val="24"/>
              </w:rPr>
              <w:t>требований</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752B" w:rsidRPr="00F420F3" w:rsidRDefault="0045752B" w:rsidP="00F420F3">
            <w:pPr>
              <w:keepNext/>
              <w:keepLines/>
              <w:spacing w:before="0" w:after="0" w:line="240" w:lineRule="auto"/>
              <w:jc w:val="center"/>
              <w:rPr>
                <w:bCs/>
                <w:sz w:val="24"/>
                <w:szCs w:val="24"/>
              </w:rPr>
            </w:pPr>
            <w:r w:rsidRPr="00F420F3">
              <w:rPr>
                <w:bCs/>
                <w:sz w:val="24"/>
                <w:szCs w:val="24"/>
              </w:rPr>
              <w:t>Содержание требований</w:t>
            </w:r>
          </w:p>
        </w:tc>
      </w:tr>
      <w:tr w:rsidR="0045752B" w:rsidRPr="00F420F3" w:rsidTr="00747855">
        <w:trPr>
          <w:gridBefore w:val="1"/>
          <w:wBefore w:w="12" w:type="dxa"/>
          <w:trHeight w:val="398"/>
        </w:trPr>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752B" w:rsidRPr="00F420F3" w:rsidRDefault="0045752B" w:rsidP="00F420F3">
            <w:pPr>
              <w:keepNext/>
              <w:keepLines/>
              <w:spacing w:before="0" w:after="0" w:line="240" w:lineRule="auto"/>
              <w:ind w:firstLine="0"/>
              <w:jc w:val="center"/>
              <w:rPr>
                <w:bCs/>
                <w:sz w:val="24"/>
                <w:szCs w:val="24"/>
              </w:rPr>
            </w:pPr>
            <w:r w:rsidRPr="00F420F3">
              <w:rPr>
                <w:bCs/>
                <w:sz w:val="24"/>
                <w:szCs w:val="24"/>
              </w:rPr>
              <w:t>1</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752B" w:rsidRPr="00F420F3" w:rsidRDefault="0045752B" w:rsidP="00F420F3">
            <w:pPr>
              <w:keepNext/>
              <w:keepLines/>
              <w:spacing w:before="0" w:after="0" w:line="240" w:lineRule="auto"/>
              <w:ind w:firstLine="0"/>
              <w:jc w:val="center"/>
              <w:rPr>
                <w:bCs/>
                <w:sz w:val="24"/>
                <w:szCs w:val="24"/>
              </w:rPr>
            </w:pPr>
            <w:r w:rsidRPr="00F420F3">
              <w:rPr>
                <w:bCs/>
                <w:sz w:val="24"/>
                <w:szCs w:val="24"/>
              </w:rPr>
              <w:t>2</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752B" w:rsidRPr="00F420F3" w:rsidRDefault="0045752B" w:rsidP="00F420F3">
            <w:pPr>
              <w:keepNext/>
              <w:keepLines/>
              <w:spacing w:before="0" w:after="0" w:line="240" w:lineRule="auto"/>
              <w:jc w:val="center"/>
              <w:rPr>
                <w:bCs/>
                <w:sz w:val="24"/>
                <w:szCs w:val="24"/>
              </w:rPr>
            </w:pPr>
            <w:r w:rsidRPr="00F420F3">
              <w:rPr>
                <w:bCs/>
                <w:sz w:val="24"/>
                <w:szCs w:val="24"/>
              </w:rPr>
              <w:t>3</w:t>
            </w:r>
          </w:p>
        </w:tc>
      </w:tr>
      <w:tr w:rsidR="0045752B" w:rsidRPr="00F420F3" w:rsidTr="00747855">
        <w:trPr>
          <w:gridBefore w:val="1"/>
          <w:wBefore w:w="12" w:type="dxa"/>
          <w:trHeight w:val="307"/>
        </w:trPr>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752B" w:rsidRPr="00F420F3" w:rsidRDefault="00F420F3" w:rsidP="00F420F3">
            <w:pPr>
              <w:keepNext/>
              <w:keepLines/>
              <w:suppressAutoHyphens/>
              <w:spacing w:before="0" w:after="0" w:line="240" w:lineRule="auto"/>
              <w:ind w:firstLine="0"/>
              <w:jc w:val="center"/>
              <w:rPr>
                <w:sz w:val="24"/>
                <w:szCs w:val="24"/>
                <w:lang w:eastAsia="zh-CN"/>
              </w:rPr>
            </w:pPr>
            <w:r>
              <w:rPr>
                <w:sz w:val="24"/>
                <w:szCs w:val="24"/>
                <w:lang w:eastAsia="zh-CN"/>
              </w:rPr>
              <w:t>1.</w:t>
            </w:r>
          </w:p>
        </w:tc>
        <w:tc>
          <w:tcPr>
            <w:tcW w:w="96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752B" w:rsidRPr="00F420F3" w:rsidRDefault="0045752B" w:rsidP="00F420F3">
            <w:pPr>
              <w:keepNext/>
              <w:keepLines/>
              <w:suppressAutoHyphens/>
              <w:autoSpaceDN w:val="0"/>
              <w:spacing w:before="0" w:after="0" w:line="240" w:lineRule="auto"/>
              <w:ind w:firstLine="0"/>
              <w:jc w:val="center"/>
              <w:textAlignment w:val="baseline"/>
              <w:rPr>
                <w:sz w:val="24"/>
                <w:szCs w:val="24"/>
              </w:rPr>
            </w:pPr>
            <w:r w:rsidRPr="00F420F3">
              <w:rPr>
                <w:sz w:val="24"/>
                <w:szCs w:val="24"/>
              </w:rPr>
              <w:t>Общие данные</w:t>
            </w:r>
          </w:p>
        </w:tc>
      </w:tr>
      <w:tr w:rsidR="0045752B" w:rsidRPr="00F420F3" w:rsidTr="00747855">
        <w:trPr>
          <w:gridBefore w:val="1"/>
          <w:wBefore w:w="12" w:type="dxa"/>
          <w:trHeight w:val="561"/>
        </w:trPr>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keepNext/>
              <w:keepLines/>
              <w:suppressAutoHyphens/>
              <w:spacing w:before="0" w:after="0" w:line="240" w:lineRule="auto"/>
              <w:ind w:firstLine="0"/>
              <w:jc w:val="center"/>
              <w:rPr>
                <w:sz w:val="24"/>
                <w:szCs w:val="24"/>
                <w:lang w:eastAsia="zh-CN"/>
              </w:rPr>
            </w:pPr>
            <w:r w:rsidRPr="00F420F3">
              <w:rPr>
                <w:sz w:val="24"/>
                <w:szCs w:val="24"/>
                <w:lang w:eastAsia="zh-CN"/>
              </w:rPr>
              <w:t>1.1</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keepNext/>
              <w:keepLines/>
              <w:spacing w:before="0" w:after="0" w:line="240" w:lineRule="auto"/>
              <w:ind w:firstLine="0"/>
              <w:jc w:val="left"/>
              <w:rPr>
                <w:sz w:val="24"/>
                <w:szCs w:val="24"/>
              </w:rPr>
            </w:pPr>
            <w:r w:rsidRPr="00F420F3">
              <w:rPr>
                <w:sz w:val="24"/>
                <w:szCs w:val="24"/>
              </w:rPr>
              <w:t>Место расположения объекта (здания).</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spacing w:before="0" w:after="0" w:line="240" w:lineRule="auto"/>
              <w:rPr>
                <w:sz w:val="24"/>
                <w:szCs w:val="24"/>
              </w:rPr>
            </w:pPr>
            <w:r w:rsidRPr="00F420F3">
              <w:rPr>
                <w:sz w:val="24"/>
                <w:szCs w:val="24"/>
              </w:rPr>
              <w:t xml:space="preserve">Санкт-Петербург, Каменноостровский пр.24, </w:t>
            </w:r>
            <w:proofErr w:type="spellStart"/>
            <w:r w:rsidRPr="00F420F3">
              <w:rPr>
                <w:sz w:val="24"/>
                <w:szCs w:val="24"/>
              </w:rPr>
              <w:t>лит.Б</w:t>
            </w:r>
            <w:proofErr w:type="spellEnd"/>
            <w:r w:rsidRPr="00F420F3">
              <w:rPr>
                <w:sz w:val="24"/>
                <w:szCs w:val="24"/>
              </w:rPr>
              <w:t>.</w:t>
            </w:r>
          </w:p>
          <w:p w:rsidR="0045752B" w:rsidRPr="00F420F3" w:rsidRDefault="0045752B" w:rsidP="00F420F3">
            <w:pPr>
              <w:keepNext/>
              <w:keepLines/>
              <w:suppressAutoHyphens/>
              <w:autoSpaceDN w:val="0"/>
              <w:spacing w:before="0" w:after="0" w:line="240" w:lineRule="auto"/>
              <w:textAlignment w:val="baseline"/>
              <w:rPr>
                <w:sz w:val="24"/>
                <w:szCs w:val="24"/>
              </w:rPr>
            </w:pPr>
          </w:p>
        </w:tc>
      </w:tr>
      <w:tr w:rsidR="0045752B" w:rsidRPr="00F420F3" w:rsidTr="00747855">
        <w:trPr>
          <w:gridBefore w:val="1"/>
          <w:wBefore w:w="12" w:type="dxa"/>
          <w:trHeight w:val="345"/>
        </w:trPr>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keepNext/>
              <w:keepLines/>
              <w:suppressAutoHyphens/>
              <w:spacing w:before="0" w:after="0" w:line="240" w:lineRule="auto"/>
              <w:ind w:firstLine="0"/>
              <w:jc w:val="center"/>
              <w:rPr>
                <w:sz w:val="24"/>
                <w:szCs w:val="24"/>
                <w:lang w:eastAsia="zh-CN"/>
              </w:rPr>
            </w:pPr>
            <w:r w:rsidRPr="00F420F3">
              <w:rPr>
                <w:sz w:val="24"/>
                <w:szCs w:val="24"/>
                <w:lang w:eastAsia="zh-CN"/>
              </w:rPr>
              <w:t>1.2.</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keepNext/>
              <w:keepLines/>
              <w:spacing w:before="0" w:after="0" w:line="240" w:lineRule="auto"/>
              <w:ind w:firstLine="0"/>
              <w:jc w:val="left"/>
              <w:rPr>
                <w:sz w:val="24"/>
                <w:szCs w:val="24"/>
              </w:rPr>
            </w:pPr>
            <w:r w:rsidRPr="00F420F3">
              <w:rPr>
                <w:sz w:val="24"/>
                <w:szCs w:val="24"/>
              </w:rPr>
              <w:t>Заказчик</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52B" w:rsidRPr="00F420F3" w:rsidRDefault="0045752B" w:rsidP="00F420F3">
            <w:pPr>
              <w:keepNext/>
              <w:keepLines/>
              <w:suppressAutoHyphens/>
              <w:autoSpaceDN w:val="0"/>
              <w:spacing w:before="0" w:after="0" w:line="240" w:lineRule="auto"/>
              <w:textAlignment w:val="baseline"/>
              <w:rPr>
                <w:sz w:val="24"/>
                <w:szCs w:val="24"/>
              </w:rPr>
            </w:pPr>
            <w:r w:rsidRPr="00F420F3">
              <w:rPr>
                <w:sz w:val="24"/>
                <w:szCs w:val="24"/>
              </w:rPr>
              <w:t>АО «СПб ЦДЖ»</w:t>
            </w:r>
          </w:p>
        </w:tc>
      </w:tr>
      <w:tr w:rsidR="0045752B" w:rsidRPr="00F420F3" w:rsidTr="00747855">
        <w:trPr>
          <w:gridBefore w:val="1"/>
          <w:wBefore w:w="12" w:type="dxa"/>
          <w:trHeight w:val="345"/>
        </w:trPr>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keepNext/>
              <w:keepLines/>
              <w:suppressAutoHyphens/>
              <w:spacing w:before="0" w:after="0" w:line="240" w:lineRule="auto"/>
              <w:ind w:firstLine="0"/>
              <w:jc w:val="center"/>
              <w:rPr>
                <w:sz w:val="24"/>
                <w:szCs w:val="24"/>
                <w:lang w:eastAsia="zh-CN"/>
              </w:rPr>
            </w:pPr>
            <w:r w:rsidRPr="00F420F3">
              <w:rPr>
                <w:sz w:val="24"/>
                <w:szCs w:val="24"/>
                <w:lang w:eastAsia="zh-CN"/>
              </w:rPr>
              <w:t>1.3</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keepNext/>
              <w:keepLines/>
              <w:spacing w:before="0" w:after="0" w:line="240" w:lineRule="auto"/>
              <w:ind w:firstLine="0"/>
              <w:jc w:val="left"/>
              <w:rPr>
                <w:sz w:val="24"/>
                <w:szCs w:val="24"/>
              </w:rPr>
            </w:pPr>
            <w:r w:rsidRPr="00F420F3">
              <w:rPr>
                <w:sz w:val="24"/>
                <w:szCs w:val="24"/>
              </w:rPr>
              <w:t>Вид работ</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52B" w:rsidRPr="00F420F3" w:rsidRDefault="0045752B" w:rsidP="00F420F3">
            <w:pPr>
              <w:keepNext/>
              <w:keepLines/>
              <w:suppressAutoHyphens/>
              <w:autoSpaceDN w:val="0"/>
              <w:spacing w:before="0" w:after="0" w:line="240" w:lineRule="auto"/>
              <w:textAlignment w:val="baseline"/>
              <w:rPr>
                <w:sz w:val="24"/>
                <w:szCs w:val="24"/>
              </w:rPr>
            </w:pPr>
            <w:r w:rsidRPr="00F420F3">
              <w:rPr>
                <w:sz w:val="24"/>
                <w:szCs w:val="24"/>
              </w:rPr>
              <w:t>Комплексное обследование технического состояния здания, инженерно-геологические и инженерно-геодезические изыскания.</w:t>
            </w:r>
          </w:p>
        </w:tc>
      </w:tr>
      <w:tr w:rsidR="0045752B" w:rsidRPr="00F420F3" w:rsidTr="00747855">
        <w:trPr>
          <w:gridBefore w:val="1"/>
          <w:wBefore w:w="12" w:type="dxa"/>
          <w:trHeight w:val="384"/>
        </w:trPr>
        <w:tc>
          <w:tcPr>
            <w:tcW w:w="9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45752B" w:rsidRPr="00F420F3" w:rsidRDefault="0045752B" w:rsidP="00F420F3">
            <w:pPr>
              <w:keepNext/>
              <w:keepLines/>
              <w:suppressAutoHyphens/>
              <w:spacing w:before="0" w:after="0" w:line="240" w:lineRule="auto"/>
              <w:ind w:firstLine="0"/>
              <w:jc w:val="center"/>
              <w:rPr>
                <w:sz w:val="24"/>
                <w:szCs w:val="24"/>
                <w:lang w:eastAsia="zh-CN"/>
              </w:rPr>
            </w:pPr>
            <w:r w:rsidRPr="00F420F3">
              <w:rPr>
                <w:sz w:val="24"/>
                <w:szCs w:val="24"/>
                <w:lang w:eastAsia="zh-CN"/>
              </w:rPr>
              <w:t>1.4</w:t>
            </w:r>
          </w:p>
        </w:tc>
        <w:tc>
          <w:tcPr>
            <w:tcW w:w="269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45752B" w:rsidRPr="00F420F3" w:rsidRDefault="0045752B" w:rsidP="00F420F3">
            <w:pPr>
              <w:keepNext/>
              <w:keepLines/>
              <w:spacing w:before="0" w:after="0" w:line="240" w:lineRule="auto"/>
              <w:ind w:firstLine="0"/>
              <w:jc w:val="left"/>
              <w:rPr>
                <w:sz w:val="24"/>
                <w:szCs w:val="24"/>
              </w:rPr>
            </w:pPr>
            <w:r w:rsidRPr="00F420F3">
              <w:rPr>
                <w:sz w:val="24"/>
                <w:szCs w:val="24"/>
              </w:rPr>
              <w:t xml:space="preserve">Основания для проведения работ </w:t>
            </w:r>
          </w:p>
        </w:tc>
        <w:tc>
          <w:tcPr>
            <w:tcW w:w="69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5752B" w:rsidRPr="00F420F3" w:rsidRDefault="0045752B" w:rsidP="00F420F3">
            <w:pPr>
              <w:keepNext/>
              <w:keepLines/>
              <w:suppressAutoHyphens/>
              <w:autoSpaceDN w:val="0"/>
              <w:spacing w:before="0" w:after="0" w:line="240" w:lineRule="auto"/>
              <w:textAlignment w:val="baseline"/>
              <w:rPr>
                <w:sz w:val="24"/>
                <w:szCs w:val="24"/>
              </w:rPr>
            </w:pPr>
            <w:r w:rsidRPr="00F420F3">
              <w:rPr>
                <w:sz w:val="24"/>
                <w:szCs w:val="24"/>
              </w:rPr>
              <w:t>Распоряжение Жилищного Комитета Правительства Санкт-Петербурга № 544-р от 08.06.2020;</w:t>
            </w:r>
          </w:p>
          <w:p w:rsidR="0045752B" w:rsidRPr="00F420F3" w:rsidRDefault="0045752B" w:rsidP="00F420F3">
            <w:pPr>
              <w:keepNext/>
              <w:keepLines/>
              <w:suppressAutoHyphens/>
              <w:autoSpaceDN w:val="0"/>
              <w:spacing w:before="0" w:after="0" w:line="240" w:lineRule="auto"/>
              <w:textAlignment w:val="baseline"/>
              <w:rPr>
                <w:sz w:val="24"/>
                <w:szCs w:val="24"/>
              </w:rPr>
            </w:pPr>
            <w:r w:rsidRPr="00F420F3">
              <w:rPr>
                <w:sz w:val="24"/>
                <w:szCs w:val="24"/>
              </w:rPr>
              <w:t>Распоряжение Жилищного Комитета Правительства Санкт-Петербурга №73-р от 30.01.2017.</w:t>
            </w:r>
          </w:p>
        </w:tc>
      </w:tr>
      <w:tr w:rsidR="0045752B" w:rsidRPr="00F420F3" w:rsidTr="00747855">
        <w:trPr>
          <w:gridBefore w:val="1"/>
          <w:wBefore w:w="12" w:type="dxa"/>
          <w:trHeight w:val="797"/>
        </w:trPr>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keepNext/>
              <w:keepLines/>
              <w:suppressAutoHyphens/>
              <w:spacing w:before="0" w:after="0" w:line="240" w:lineRule="auto"/>
              <w:ind w:firstLine="0"/>
              <w:jc w:val="center"/>
              <w:rPr>
                <w:sz w:val="24"/>
                <w:szCs w:val="24"/>
                <w:lang w:eastAsia="zh-CN"/>
              </w:rPr>
            </w:pPr>
            <w:r w:rsidRPr="00F420F3">
              <w:rPr>
                <w:sz w:val="24"/>
                <w:szCs w:val="24"/>
                <w:lang w:eastAsia="zh-CN"/>
              </w:rPr>
              <w:t>1.5.</w:t>
            </w:r>
          </w:p>
        </w:tc>
        <w:tc>
          <w:tcPr>
            <w:tcW w:w="269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keepNext/>
              <w:keepLines/>
              <w:spacing w:before="0" w:after="0" w:line="240" w:lineRule="auto"/>
              <w:ind w:firstLine="0"/>
              <w:jc w:val="left"/>
              <w:rPr>
                <w:sz w:val="24"/>
                <w:szCs w:val="24"/>
              </w:rPr>
            </w:pPr>
            <w:r w:rsidRPr="00F420F3">
              <w:rPr>
                <w:sz w:val="24"/>
                <w:szCs w:val="24"/>
              </w:rPr>
              <w:t xml:space="preserve">Требования к исполнителю </w:t>
            </w:r>
          </w:p>
        </w:tc>
        <w:tc>
          <w:tcPr>
            <w:tcW w:w="694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5752B" w:rsidRPr="00F420F3" w:rsidRDefault="0045752B" w:rsidP="00F420F3">
            <w:pPr>
              <w:autoSpaceDE w:val="0"/>
              <w:autoSpaceDN w:val="0"/>
              <w:adjustRightInd w:val="0"/>
              <w:spacing w:before="0" w:after="0" w:line="240" w:lineRule="auto"/>
              <w:rPr>
                <w:sz w:val="24"/>
                <w:szCs w:val="24"/>
              </w:rPr>
            </w:pPr>
            <w:r w:rsidRPr="00F420F3">
              <w:rPr>
                <w:sz w:val="24"/>
                <w:szCs w:val="24"/>
              </w:rPr>
              <w:t xml:space="preserve">Членство в саморегулируемых организациях в области инженерных изысканий </w:t>
            </w:r>
          </w:p>
          <w:p w:rsidR="0045752B" w:rsidRPr="00F420F3" w:rsidRDefault="0045752B" w:rsidP="00F420F3">
            <w:pPr>
              <w:autoSpaceDE w:val="0"/>
              <w:autoSpaceDN w:val="0"/>
              <w:adjustRightInd w:val="0"/>
              <w:spacing w:before="0" w:after="0" w:line="240" w:lineRule="auto"/>
              <w:rPr>
                <w:sz w:val="24"/>
                <w:szCs w:val="24"/>
              </w:rPr>
            </w:pPr>
            <w:r w:rsidRPr="00F420F3">
              <w:rPr>
                <w:sz w:val="24"/>
                <w:szCs w:val="24"/>
              </w:rPr>
              <w:t>Обследование технического состояния строительных конструкций здания может быть осуществлено как собственными, так и привлечёнными силами организаций, имеющих необходимые допуски к соответствующим видам работ.</w:t>
            </w:r>
          </w:p>
        </w:tc>
      </w:tr>
      <w:tr w:rsidR="0045752B" w:rsidRPr="00F420F3" w:rsidTr="00747855">
        <w:trPr>
          <w:gridBefore w:val="1"/>
          <w:wBefore w:w="12" w:type="dxa"/>
          <w:trHeight w:val="413"/>
        </w:trPr>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keepNext/>
              <w:keepLines/>
              <w:suppressAutoHyphens/>
              <w:spacing w:before="0" w:after="0" w:line="240" w:lineRule="auto"/>
              <w:ind w:firstLine="0"/>
              <w:jc w:val="center"/>
              <w:rPr>
                <w:sz w:val="24"/>
                <w:szCs w:val="24"/>
                <w:lang w:eastAsia="zh-CN"/>
              </w:rPr>
            </w:pPr>
            <w:r w:rsidRPr="00F420F3">
              <w:rPr>
                <w:sz w:val="24"/>
                <w:szCs w:val="24"/>
                <w:lang w:eastAsia="zh-CN"/>
              </w:rPr>
              <w:t>1.6</w:t>
            </w:r>
          </w:p>
        </w:tc>
        <w:tc>
          <w:tcPr>
            <w:tcW w:w="269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keepNext/>
              <w:keepLines/>
              <w:spacing w:before="0" w:after="0" w:line="240" w:lineRule="auto"/>
              <w:ind w:firstLine="0"/>
              <w:jc w:val="left"/>
              <w:rPr>
                <w:sz w:val="24"/>
                <w:szCs w:val="24"/>
              </w:rPr>
            </w:pPr>
            <w:r w:rsidRPr="00F420F3">
              <w:rPr>
                <w:sz w:val="24"/>
                <w:szCs w:val="24"/>
              </w:rPr>
              <w:t>Источник финансирования</w:t>
            </w:r>
          </w:p>
        </w:tc>
        <w:tc>
          <w:tcPr>
            <w:tcW w:w="694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5752B" w:rsidRPr="00F420F3" w:rsidRDefault="0045752B" w:rsidP="00F420F3">
            <w:pPr>
              <w:keepNext/>
              <w:keepLines/>
              <w:spacing w:before="0" w:after="0" w:line="240" w:lineRule="auto"/>
              <w:rPr>
                <w:color w:val="FF0000"/>
                <w:sz w:val="24"/>
                <w:szCs w:val="24"/>
              </w:rPr>
            </w:pPr>
            <w:r w:rsidRPr="00F420F3">
              <w:rPr>
                <w:sz w:val="24"/>
                <w:szCs w:val="24"/>
              </w:rPr>
              <w:t>Собственные средства Заказчика</w:t>
            </w:r>
          </w:p>
        </w:tc>
      </w:tr>
      <w:tr w:rsidR="0045752B" w:rsidRPr="00F420F3" w:rsidTr="00747855">
        <w:trPr>
          <w:gridBefore w:val="1"/>
          <w:wBefore w:w="12" w:type="dxa"/>
          <w:trHeight w:val="483"/>
        </w:trPr>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keepNext/>
              <w:keepLines/>
              <w:suppressAutoHyphens/>
              <w:spacing w:before="0" w:after="0" w:line="240" w:lineRule="auto"/>
              <w:ind w:firstLine="0"/>
              <w:jc w:val="center"/>
              <w:rPr>
                <w:sz w:val="24"/>
                <w:szCs w:val="24"/>
                <w:lang w:eastAsia="zh-CN"/>
              </w:rPr>
            </w:pPr>
            <w:r w:rsidRPr="00F420F3">
              <w:rPr>
                <w:sz w:val="24"/>
                <w:szCs w:val="24"/>
                <w:lang w:eastAsia="zh-CN"/>
              </w:rPr>
              <w:t>1.7</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spacing w:before="0" w:after="0" w:line="240" w:lineRule="auto"/>
              <w:ind w:firstLine="0"/>
              <w:jc w:val="left"/>
              <w:rPr>
                <w:sz w:val="24"/>
                <w:szCs w:val="24"/>
              </w:rPr>
            </w:pPr>
            <w:r w:rsidRPr="00F420F3">
              <w:rPr>
                <w:sz w:val="24"/>
                <w:szCs w:val="24"/>
              </w:rPr>
              <w:t>Исходно-разрешительная документация</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52B" w:rsidRPr="00F420F3" w:rsidRDefault="0045752B" w:rsidP="00F420F3">
            <w:pPr>
              <w:numPr>
                <w:ilvl w:val="0"/>
                <w:numId w:val="24"/>
              </w:numPr>
              <w:suppressAutoHyphens/>
              <w:spacing w:before="0" w:after="0" w:line="240" w:lineRule="auto"/>
              <w:ind w:left="22" w:hanging="22"/>
              <w:rPr>
                <w:sz w:val="24"/>
                <w:szCs w:val="24"/>
              </w:rPr>
            </w:pPr>
            <w:r w:rsidRPr="00F420F3">
              <w:rPr>
                <w:sz w:val="24"/>
                <w:szCs w:val="24"/>
              </w:rPr>
              <w:t xml:space="preserve">Распоряжение </w:t>
            </w:r>
            <w:r w:rsidRPr="00F420F3">
              <w:rPr>
                <w:sz w:val="24"/>
                <w:szCs w:val="24"/>
                <w:lang w:eastAsia="zh-CN"/>
              </w:rPr>
              <w:t>Жилищного Комитета № 544-р от 08.06.2020</w:t>
            </w:r>
            <w:r w:rsidRPr="00F420F3">
              <w:rPr>
                <w:sz w:val="24"/>
                <w:szCs w:val="24"/>
              </w:rPr>
              <w:t xml:space="preserve">»; </w:t>
            </w:r>
          </w:p>
          <w:p w:rsidR="0045752B" w:rsidRPr="00F420F3" w:rsidRDefault="0045752B" w:rsidP="00F420F3">
            <w:pPr>
              <w:numPr>
                <w:ilvl w:val="0"/>
                <w:numId w:val="24"/>
              </w:numPr>
              <w:suppressAutoHyphens/>
              <w:spacing w:before="0" w:after="0" w:line="240" w:lineRule="auto"/>
              <w:ind w:left="22" w:hanging="22"/>
              <w:rPr>
                <w:sz w:val="24"/>
                <w:szCs w:val="24"/>
              </w:rPr>
            </w:pPr>
            <w:r w:rsidRPr="00F420F3">
              <w:rPr>
                <w:sz w:val="24"/>
                <w:szCs w:val="24"/>
              </w:rPr>
              <w:t>Распоряжение Жилищного Комитета Правительства Санкт-Петербурга №73-р от 30.01.2017.</w:t>
            </w:r>
          </w:p>
          <w:p w:rsidR="0045752B" w:rsidRPr="00F420F3" w:rsidRDefault="0045752B" w:rsidP="00F420F3">
            <w:pPr>
              <w:numPr>
                <w:ilvl w:val="0"/>
                <w:numId w:val="24"/>
              </w:numPr>
              <w:suppressAutoHyphens/>
              <w:spacing w:before="0" w:after="0" w:line="240" w:lineRule="auto"/>
              <w:ind w:left="22" w:hanging="22"/>
              <w:rPr>
                <w:sz w:val="24"/>
                <w:szCs w:val="24"/>
              </w:rPr>
            </w:pPr>
            <w:r w:rsidRPr="00F420F3">
              <w:rPr>
                <w:sz w:val="24"/>
                <w:szCs w:val="24"/>
              </w:rPr>
              <w:t>Технический паспорт на многоквартирный дом по адресу: Каменноостровский пр.24, литера Б от 1971 г (инвентаризация от 27.11.2009 г.) инв.№12, филиал ГУП ГУИОН Петроградского района Санкт-Петербурга;</w:t>
            </w:r>
          </w:p>
          <w:p w:rsidR="0045752B" w:rsidRPr="00F420F3" w:rsidRDefault="0045752B" w:rsidP="00F420F3">
            <w:pPr>
              <w:pStyle w:val="13"/>
              <w:numPr>
                <w:ilvl w:val="0"/>
                <w:numId w:val="24"/>
              </w:numPr>
              <w:ind w:left="459"/>
              <w:jc w:val="both"/>
              <w:rPr>
                <w:lang w:eastAsia="ru-RU"/>
              </w:rPr>
            </w:pPr>
            <w:r w:rsidRPr="00F420F3">
              <w:rPr>
                <w:lang w:eastAsia="ru-RU"/>
              </w:rPr>
              <w:t>Генеральный план участка №24 филиал ГУП ГУИОН Петроградского района Санкт-Петербурга (с пометками от 18.04.2012 и 03.04.2012 г.);</w:t>
            </w:r>
          </w:p>
          <w:p w:rsidR="0045752B" w:rsidRPr="00F420F3" w:rsidRDefault="0045752B" w:rsidP="00F420F3">
            <w:pPr>
              <w:pStyle w:val="13"/>
              <w:numPr>
                <w:ilvl w:val="0"/>
                <w:numId w:val="24"/>
              </w:numPr>
              <w:ind w:left="459"/>
              <w:jc w:val="both"/>
              <w:rPr>
                <w:lang w:eastAsia="ru-RU"/>
              </w:rPr>
            </w:pPr>
            <w:r w:rsidRPr="00F420F3">
              <w:rPr>
                <w:lang w:eastAsia="ru-RU"/>
              </w:rPr>
              <w:t>План цокольного, 1 - 4 этажей филиал ГУП ГУИОН Петроградского района Санкт-Петербурга;</w:t>
            </w:r>
          </w:p>
          <w:p w:rsidR="0045752B" w:rsidRPr="00F420F3" w:rsidRDefault="0045752B" w:rsidP="00F420F3">
            <w:pPr>
              <w:numPr>
                <w:ilvl w:val="0"/>
                <w:numId w:val="24"/>
              </w:numPr>
              <w:suppressAutoHyphens/>
              <w:spacing w:before="0" w:after="0" w:line="240" w:lineRule="auto"/>
              <w:ind w:left="22" w:hanging="22"/>
              <w:rPr>
                <w:sz w:val="24"/>
                <w:szCs w:val="24"/>
                <w:lang w:eastAsia="zh-CN"/>
              </w:rPr>
            </w:pPr>
            <w:bookmarkStart w:id="0" w:name="ro_center"/>
            <w:r w:rsidRPr="00F420F3">
              <w:rPr>
                <w:sz w:val="24"/>
                <w:szCs w:val="24"/>
                <w:lang w:eastAsia="zh-CN"/>
              </w:rPr>
              <w:t xml:space="preserve">Ведомость помещений и их площадей Филиал ГУП “ГУИОН” ПИБ </w:t>
            </w:r>
            <w:bookmarkEnd w:id="0"/>
            <w:r w:rsidRPr="00F420F3">
              <w:rPr>
                <w:sz w:val="24"/>
                <w:szCs w:val="24"/>
                <w:lang w:eastAsia="zh-CN"/>
              </w:rPr>
              <w:t>Петроградского района;</w:t>
            </w:r>
          </w:p>
          <w:p w:rsidR="0045752B" w:rsidRPr="00F420F3" w:rsidRDefault="0045752B" w:rsidP="00F420F3">
            <w:pPr>
              <w:pStyle w:val="13"/>
              <w:numPr>
                <w:ilvl w:val="0"/>
                <w:numId w:val="24"/>
              </w:numPr>
              <w:ind w:left="459"/>
              <w:jc w:val="both"/>
            </w:pPr>
            <w:r w:rsidRPr="00F420F3">
              <w:t>Ситуационный план участка филиала ГУП «</w:t>
            </w:r>
            <w:proofErr w:type="gramStart"/>
            <w:r w:rsidRPr="00F420F3">
              <w:t>ГУИОН»  ПИБ</w:t>
            </w:r>
            <w:proofErr w:type="gramEnd"/>
            <w:r w:rsidRPr="00F420F3">
              <w:t xml:space="preserve"> Петроградского района;</w:t>
            </w:r>
          </w:p>
        </w:tc>
      </w:tr>
      <w:tr w:rsidR="0045752B" w:rsidRPr="00F420F3" w:rsidTr="00747855">
        <w:trPr>
          <w:gridBefore w:val="1"/>
          <w:wBefore w:w="12" w:type="dxa"/>
          <w:trHeight w:val="483"/>
        </w:trPr>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keepNext/>
              <w:keepLines/>
              <w:suppressAutoHyphens/>
              <w:spacing w:before="0" w:after="0" w:line="240" w:lineRule="auto"/>
              <w:ind w:firstLine="0"/>
              <w:jc w:val="center"/>
              <w:rPr>
                <w:sz w:val="24"/>
                <w:szCs w:val="24"/>
                <w:lang w:eastAsia="zh-CN"/>
              </w:rPr>
            </w:pPr>
            <w:r w:rsidRPr="00F420F3">
              <w:rPr>
                <w:sz w:val="24"/>
                <w:szCs w:val="24"/>
                <w:lang w:eastAsia="zh-CN"/>
              </w:rPr>
              <w:t>1.8.</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spacing w:before="0" w:after="0" w:line="240" w:lineRule="auto"/>
              <w:ind w:firstLine="0"/>
              <w:rPr>
                <w:sz w:val="24"/>
                <w:szCs w:val="24"/>
              </w:rPr>
            </w:pPr>
            <w:r w:rsidRPr="00F420F3">
              <w:rPr>
                <w:sz w:val="24"/>
                <w:szCs w:val="24"/>
              </w:rPr>
              <w:t>Основная информация по объекту.</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52B" w:rsidRPr="00F420F3" w:rsidRDefault="0045752B" w:rsidP="00F420F3">
            <w:pPr>
              <w:suppressAutoHyphens/>
              <w:spacing w:before="0" w:after="0" w:line="240" w:lineRule="auto"/>
              <w:ind w:left="99"/>
              <w:rPr>
                <w:sz w:val="24"/>
                <w:szCs w:val="24"/>
              </w:rPr>
            </w:pPr>
            <w:r w:rsidRPr="00F420F3">
              <w:rPr>
                <w:sz w:val="24"/>
                <w:szCs w:val="24"/>
              </w:rPr>
              <w:t>Здание 1900 г. постройки, переоборудовано, надстроено (в соответствии с данным технического паспорта здания);</w:t>
            </w:r>
          </w:p>
          <w:p w:rsidR="0045752B" w:rsidRPr="00F420F3" w:rsidRDefault="0045752B" w:rsidP="00F420F3">
            <w:pPr>
              <w:suppressAutoHyphens/>
              <w:spacing w:before="0" w:after="0" w:line="240" w:lineRule="auto"/>
              <w:ind w:left="99"/>
              <w:rPr>
                <w:sz w:val="24"/>
                <w:szCs w:val="24"/>
              </w:rPr>
            </w:pPr>
            <w:r w:rsidRPr="00F420F3">
              <w:rPr>
                <w:sz w:val="24"/>
                <w:szCs w:val="24"/>
              </w:rPr>
              <w:lastRenderedPageBreak/>
              <w:t xml:space="preserve">Этажность – 5 этажей (в </w:t>
            </w:r>
            <w:proofErr w:type="spellStart"/>
            <w:r w:rsidRPr="00F420F3">
              <w:rPr>
                <w:sz w:val="24"/>
                <w:szCs w:val="24"/>
              </w:rPr>
              <w:t>т.ч</w:t>
            </w:r>
            <w:proofErr w:type="spellEnd"/>
            <w:r w:rsidRPr="00F420F3">
              <w:rPr>
                <w:sz w:val="24"/>
                <w:szCs w:val="24"/>
              </w:rPr>
              <w:t>. цокольный);</w:t>
            </w:r>
          </w:p>
          <w:p w:rsidR="0045752B" w:rsidRPr="00F420F3" w:rsidRDefault="0045752B" w:rsidP="00F420F3">
            <w:pPr>
              <w:suppressAutoHyphens/>
              <w:spacing w:before="0" w:after="0" w:line="240" w:lineRule="auto"/>
              <w:ind w:left="99"/>
              <w:rPr>
                <w:sz w:val="24"/>
                <w:szCs w:val="24"/>
              </w:rPr>
            </w:pPr>
            <w:r w:rsidRPr="00F420F3">
              <w:rPr>
                <w:sz w:val="24"/>
                <w:szCs w:val="24"/>
              </w:rPr>
              <w:t xml:space="preserve">Общая площадь здания – 2570,5 </w:t>
            </w:r>
            <w:proofErr w:type="spellStart"/>
            <w:r w:rsidRPr="00F420F3">
              <w:rPr>
                <w:sz w:val="24"/>
                <w:szCs w:val="24"/>
              </w:rPr>
              <w:t>кв.м</w:t>
            </w:r>
            <w:proofErr w:type="spellEnd"/>
            <w:r w:rsidRPr="00F420F3">
              <w:rPr>
                <w:sz w:val="24"/>
                <w:szCs w:val="24"/>
              </w:rPr>
              <w:t>.</w:t>
            </w:r>
          </w:p>
          <w:p w:rsidR="0045752B" w:rsidRPr="00F420F3" w:rsidRDefault="0045752B" w:rsidP="00F420F3">
            <w:pPr>
              <w:suppressAutoHyphens/>
              <w:spacing w:before="0" w:after="0" w:line="240" w:lineRule="auto"/>
              <w:ind w:left="99"/>
              <w:rPr>
                <w:sz w:val="24"/>
                <w:szCs w:val="24"/>
              </w:rPr>
            </w:pPr>
            <w:r w:rsidRPr="00F420F3">
              <w:rPr>
                <w:sz w:val="24"/>
                <w:szCs w:val="24"/>
              </w:rPr>
              <w:t xml:space="preserve">Объем здания – 13531 </w:t>
            </w:r>
            <w:proofErr w:type="spellStart"/>
            <w:r w:rsidRPr="00F420F3">
              <w:rPr>
                <w:sz w:val="24"/>
                <w:szCs w:val="24"/>
              </w:rPr>
              <w:t>куб.м</w:t>
            </w:r>
            <w:proofErr w:type="spellEnd"/>
            <w:r w:rsidRPr="00F420F3">
              <w:rPr>
                <w:sz w:val="24"/>
                <w:szCs w:val="24"/>
              </w:rPr>
              <w:t>.</w:t>
            </w:r>
          </w:p>
        </w:tc>
      </w:tr>
      <w:tr w:rsidR="0045752B" w:rsidRPr="00F420F3" w:rsidTr="00747855">
        <w:trPr>
          <w:gridBefore w:val="1"/>
          <w:wBefore w:w="12" w:type="dxa"/>
          <w:trHeight w:val="483"/>
        </w:trPr>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suppressAutoHyphens/>
              <w:spacing w:before="0" w:after="0" w:line="240" w:lineRule="auto"/>
              <w:ind w:firstLine="0"/>
              <w:jc w:val="center"/>
              <w:rPr>
                <w:sz w:val="24"/>
                <w:szCs w:val="24"/>
                <w:lang w:eastAsia="zh-CN"/>
              </w:rPr>
            </w:pPr>
            <w:r w:rsidRPr="00F420F3">
              <w:rPr>
                <w:sz w:val="24"/>
                <w:szCs w:val="24"/>
                <w:lang w:eastAsia="zh-CN"/>
              </w:rPr>
              <w:lastRenderedPageBreak/>
              <w:t>2.</w:t>
            </w:r>
          </w:p>
        </w:tc>
        <w:tc>
          <w:tcPr>
            <w:tcW w:w="96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52B" w:rsidRPr="00F420F3" w:rsidRDefault="0045752B" w:rsidP="00F420F3">
            <w:pPr>
              <w:suppressLineNumbers/>
              <w:tabs>
                <w:tab w:val="left" w:pos="271"/>
              </w:tabs>
              <w:suppressAutoHyphens/>
              <w:spacing w:before="0" w:after="0" w:line="240" w:lineRule="auto"/>
              <w:ind w:firstLine="0"/>
              <w:jc w:val="center"/>
              <w:rPr>
                <w:sz w:val="24"/>
                <w:szCs w:val="24"/>
              </w:rPr>
            </w:pPr>
            <w:r w:rsidRPr="00F420F3">
              <w:rPr>
                <w:sz w:val="24"/>
                <w:szCs w:val="24"/>
              </w:rPr>
              <w:t>Основные требования к выполнению работ</w:t>
            </w:r>
          </w:p>
        </w:tc>
      </w:tr>
      <w:tr w:rsidR="0045752B" w:rsidRPr="00F420F3" w:rsidTr="00747855">
        <w:trPr>
          <w:gridBefore w:val="1"/>
          <w:wBefore w:w="12" w:type="dxa"/>
          <w:trHeight w:val="483"/>
        </w:trPr>
        <w:tc>
          <w:tcPr>
            <w:tcW w:w="9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45752B" w:rsidRPr="00F420F3" w:rsidRDefault="0045752B" w:rsidP="00F420F3">
            <w:pPr>
              <w:suppressAutoHyphens/>
              <w:spacing w:before="0" w:after="0" w:line="240" w:lineRule="auto"/>
              <w:ind w:firstLine="0"/>
              <w:jc w:val="center"/>
              <w:rPr>
                <w:sz w:val="24"/>
                <w:szCs w:val="24"/>
                <w:lang w:eastAsia="zh-CN"/>
              </w:rPr>
            </w:pPr>
            <w:r w:rsidRPr="00F420F3">
              <w:rPr>
                <w:sz w:val="24"/>
                <w:szCs w:val="24"/>
                <w:lang w:eastAsia="zh-CN"/>
              </w:rPr>
              <w:t>2.1.</w:t>
            </w:r>
          </w:p>
          <w:p w:rsidR="0045752B" w:rsidRPr="00F420F3" w:rsidRDefault="0045752B" w:rsidP="00F420F3">
            <w:pPr>
              <w:suppressAutoHyphens/>
              <w:spacing w:before="0" w:after="0" w:line="240" w:lineRule="auto"/>
              <w:ind w:firstLine="0"/>
              <w:jc w:val="center"/>
              <w:rPr>
                <w:sz w:val="24"/>
                <w:szCs w:val="24"/>
                <w:lang w:eastAsia="zh-CN"/>
              </w:rPr>
            </w:pPr>
          </w:p>
        </w:tc>
        <w:tc>
          <w:tcPr>
            <w:tcW w:w="269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5752B" w:rsidRPr="00F420F3" w:rsidRDefault="0045752B" w:rsidP="00F420F3">
            <w:pPr>
              <w:spacing w:before="0" w:after="0" w:line="240" w:lineRule="auto"/>
              <w:ind w:firstLine="0"/>
              <w:rPr>
                <w:sz w:val="24"/>
                <w:szCs w:val="24"/>
              </w:rPr>
            </w:pPr>
            <w:r w:rsidRPr="00F420F3">
              <w:rPr>
                <w:sz w:val="24"/>
                <w:szCs w:val="24"/>
              </w:rPr>
              <w:t>Цель проведения комплексного обследования здания</w:t>
            </w:r>
          </w:p>
        </w:tc>
        <w:tc>
          <w:tcPr>
            <w:tcW w:w="69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5752B" w:rsidRPr="00F420F3" w:rsidRDefault="0045752B" w:rsidP="00F420F3">
            <w:pPr>
              <w:autoSpaceDE w:val="0"/>
              <w:autoSpaceDN w:val="0"/>
              <w:adjustRightInd w:val="0"/>
              <w:spacing w:before="0" w:after="0" w:line="240" w:lineRule="auto"/>
              <w:rPr>
                <w:sz w:val="24"/>
                <w:szCs w:val="24"/>
              </w:rPr>
            </w:pPr>
            <w:r w:rsidRPr="00F420F3">
              <w:rPr>
                <w:sz w:val="24"/>
                <w:szCs w:val="24"/>
              </w:rPr>
              <w:t>Определение действительного технического состояния здания в целом, технического состояния существующих инженерных сетей (внутренних и наружных), для определения состава, объема и стоимости работ по капитальному ремонту здания с перепланировкой и ремонтом общего домового имущества.</w:t>
            </w:r>
          </w:p>
        </w:tc>
      </w:tr>
      <w:tr w:rsidR="0045752B" w:rsidRPr="00F420F3" w:rsidTr="00747855">
        <w:trPr>
          <w:gridBefore w:val="1"/>
          <w:wBefore w:w="12" w:type="dxa"/>
          <w:trHeight w:val="3824"/>
        </w:trPr>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20F3" w:rsidRDefault="00F420F3" w:rsidP="00F420F3">
            <w:pPr>
              <w:suppressAutoHyphens/>
              <w:spacing w:before="0" w:after="0" w:line="240" w:lineRule="auto"/>
              <w:ind w:firstLine="0"/>
              <w:jc w:val="center"/>
              <w:rPr>
                <w:sz w:val="24"/>
                <w:szCs w:val="24"/>
                <w:lang w:eastAsia="zh-CN"/>
              </w:rPr>
            </w:pPr>
          </w:p>
          <w:p w:rsidR="00F420F3" w:rsidRDefault="00F420F3" w:rsidP="00F420F3">
            <w:pPr>
              <w:suppressAutoHyphens/>
              <w:spacing w:before="0" w:after="0" w:line="240" w:lineRule="auto"/>
              <w:ind w:firstLine="0"/>
              <w:jc w:val="center"/>
              <w:rPr>
                <w:sz w:val="24"/>
                <w:szCs w:val="24"/>
                <w:lang w:eastAsia="zh-CN"/>
              </w:rPr>
            </w:pPr>
          </w:p>
          <w:p w:rsidR="00F420F3" w:rsidRDefault="00F420F3" w:rsidP="00F420F3">
            <w:pPr>
              <w:suppressAutoHyphens/>
              <w:spacing w:before="0" w:after="0" w:line="240" w:lineRule="auto"/>
              <w:ind w:firstLine="0"/>
              <w:jc w:val="center"/>
              <w:rPr>
                <w:sz w:val="24"/>
                <w:szCs w:val="24"/>
                <w:lang w:eastAsia="zh-CN"/>
              </w:rPr>
            </w:pPr>
          </w:p>
          <w:p w:rsidR="00F420F3" w:rsidRDefault="00F420F3" w:rsidP="00F420F3">
            <w:pPr>
              <w:suppressAutoHyphens/>
              <w:spacing w:before="0" w:after="0" w:line="240" w:lineRule="auto"/>
              <w:ind w:firstLine="0"/>
              <w:jc w:val="center"/>
              <w:rPr>
                <w:sz w:val="24"/>
                <w:szCs w:val="24"/>
                <w:lang w:eastAsia="zh-CN"/>
              </w:rPr>
            </w:pPr>
          </w:p>
          <w:p w:rsidR="00F420F3" w:rsidRDefault="00F420F3" w:rsidP="00F420F3">
            <w:pPr>
              <w:suppressAutoHyphens/>
              <w:spacing w:before="0" w:after="0" w:line="240" w:lineRule="auto"/>
              <w:ind w:firstLine="0"/>
              <w:jc w:val="center"/>
              <w:rPr>
                <w:sz w:val="24"/>
                <w:szCs w:val="24"/>
                <w:lang w:eastAsia="zh-CN"/>
              </w:rPr>
            </w:pPr>
          </w:p>
          <w:p w:rsidR="00F420F3" w:rsidRDefault="00F420F3" w:rsidP="00F420F3">
            <w:pPr>
              <w:suppressAutoHyphens/>
              <w:spacing w:before="0" w:after="0" w:line="240" w:lineRule="auto"/>
              <w:ind w:firstLine="0"/>
              <w:jc w:val="center"/>
              <w:rPr>
                <w:sz w:val="24"/>
                <w:szCs w:val="24"/>
                <w:lang w:eastAsia="zh-CN"/>
              </w:rPr>
            </w:pPr>
          </w:p>
          <w:p w:rsidR="00F420F3" w:rsidRDefault="00F420F3" w:rsidP="00F420F3">
            <w:pPr>
              <w:suppressAutoHyphens/>
              <w:spacing w:before="0" w:after="0" w:line="240" w:lineRule="auto"/>
              <w:ind w:firstLine="0"/>
              <w:jc w:val="center"/>
              <w:rPr>
                <w:sz w:val="24"/>
                <w:szCs w:val="24"/>
                <w:lang w:eastAsia="zh-CN"/>
              </w:rPr>
            </w:pPr>
          </w:p>
          <w:p w:rsidR="00F420F3" w:rsidRDefault="00F420F3" w:rsidP="00F420F3">
            <w:pPr>
              <w:suppressAutoHyphens/>
              <w:spacing w:before="0" w:after="0" w:line="240" w:lineRule="auto"/>
              <w:ind w:firstLine="0"/>
              <w:jc w:val="center"/>
              <w:rPr>
                <w:sz w:val="24"/>
                <w:szCs w:val="24"/>
                <w:lang w:eastAsia="zh-CN"/>
              </w:rPr>
            </w:pPr>
          </w:p>
          <w:p w:rsidR="00F420F3" w:rsidRDefault="00F420F3" w:rsidP="00F420F3">
            <w:pPr>
              <w:suppressAutoHyphens/>
              <w:spacing w:before="0" w:after="0" w:line="240" w:lineRule="auto"/>
              <w:ind w:firstLine="0"/>
              <w:jc w:val="center"/>
              <w:rPr>
                <w:sz w:val="24"/>
                <w:szCs w:val="24"/>
                <w:lang w:eastAsia="zh-CN"/>
              </w:rPr>
            </w:pPr>
          </w:p>
          <w:p w:rsidR="00F420F3" w:rsidRDefault="00F420F3" w:rsidP="00F420F3">
            <w:pPr>
              <w:suppressAutoHyphens/>
              <w:spacing w:before="0" w:after="0" w:line="240" w:lineRule="auto"/>
              <w:ind w:firstLine="0"/>
              <w:jc w:val="center"/>
              <w:rPr>
                <w:sz w:val="24"/>
                <w:szCs w:val="24"/>
                <w:lang w:eastAsia="zh-CN"/>
              </w:rPr>
            </w:pPr>
          </w:p>
          <w:p w:rsidR="00F420F3" w:rsidRDefault="00F420F3" w:rsidP="00F420F3">
            <w:pPr>
              <w:suppressAutoHyphens/>
              <w:spacing w:before="0" w:after="0" w:line="240" w:lineRule="auto"/>
              <w:ind w:firstLine="0"/>
              <w:jc w:val="center"/>
              <w:rPr>
                <w:sz w:val="24"/>
                <w:szCs w:val="24"/>
                <w:lang w:eastAsia="zh-CN"/>
              </w:rPr>
            </w:pPr>
          </w:p>
          <w:p w:rsidR="00F420F3" w:rsidRDefault="00F420F3" w:rsidP="00F420F3">
            <w:pPr>
              <w:suppressAutoHyphens/>
              <w:spacing w:before="0" w:after="0" w:line="240" w:lineRule="auto"/>
              <w:ind w:firstLine="0"/>
              <w:jc w:val="center"/>
              <w:rPr>
                <w:sz w:val="24"/>
                <w:szCs w:val="24"/>
                <w:lang w:eastAsia="zh-CN"/>
              </w:rPr>
            </w:pPr>
          </w:p>
          <w:p w:rsidR="00F420F3" w:rsidRDefault="00F420F3" w:rsidP="00F420F3">
            <w:pPr>
              <w:suppressAutoHyphens/>
              <w:spacing w:before="0" w:after="0" w:line="240" w:lineRule="auto"/>
              <w:ind w:firstLine="0"/>
              <w:jc w:val="center"/>
              <w:rPr>
                <w:sz w:val="24"/>
                <w:szCs w:val="24"/>
                <w:lang w:eastAsia="zh-CN"/>
              </w:rPr>
            </w:pPr>
          </w:p>
          <w:p w:rsidR="00F420F3" w:rsidRDefault="00F420F3" w:rsidP="00F420F3">
            <w:pPr>
              <w:suppressAutoHyphens/>
              <w:spacing w:before="0" w:after="0" w:line="240" w:lineRule="auto"/>
              <w:ind w:firstLine="0"/>
              <w:jc w:val="center"/>
              <w:rPr>
                <w:sz w:val="24"/>
                <w:szCs w:val="24"/>
                <w:lang w:eastAsia="zh-CN"/>
              </w:rPr>
            </w:pPr>
          </w:p>
          <w:p w:rsidR="00F420F3" w:rsidRDefault="00F420F3" w:rsidP="00F420F3">
            <w:pPr>
              <w:suppressAutoHyphens/>
              <w:spacing w:before="0" w:after="0" w:line="240" w:lineRule="auto"/>
              <w:ind w:firstLine="0"/>
              <w:jc w:val="center"/>
              <w:rPr>
                <w:sz w:val="24"/>
                <w:szCs w:val="24"/>
                <w:lang w:eastAsia="zh-CN"/>
              </w:rPr>
            </w:pPr>
          </w:p>
          <w:p w:rsidR="00F420F3" w:rsidRDefault="00F420F3" w:rsidP="00F420F3">
            <w:pPr>
              <w:suppressAutoHyphens/>
              <w:spacing w:before="0" w:after="0" w:line="240" w:lineRule="auto"/>
              <w:ind w:firstLine="0"/>
              <w:jc w:val="center"/>
              <w:rPr>
                <w:sz w:val="24"/>
                <w:szCs w:val="24"/>
                <w:lang w:eastAsia="zh-CN"/>
              </w:rPr>
            </w:pPr>
          </w:p>
          <w:p w:rsidR="00F420F3" w:rsidRDefault="00F420F3" w:rsidP="00F420F3">
            <w:pPr>
              <w:suppressAutoHyphens/>
              <w:spacing w:before="0" w:after="0" w:line="240" w:lineRule="auto"/>
              <w:ind w:firstLine="0"/>
              <w:jc w:val="center"/>
              <w:rPr>
                <w:sz w:val="24"/>
                <w:szCs w:val="24"/>
                <w:lang w:eastAsia="zh-CN"/>
              </w:rPr>
            </w:pPr>
          </w:p>
          <w:p w:rsidR="00F420F3" w:rsidRDefault="00F420F3" w:rsidP="00F420F3">
            <w:pPr>
              <w:suppressAutoHyphens/>
              <w:spacing w:before="0" w:after="0" w:line="240" w:lineRule="auto"/>
              <w:ind w:firstLine="0"/>
              <w:jc w:val="center"/>
              <w:rPr>
                <w:sz w:val="24"/>
                <w:szCs w:val="24"/>
                <w:lang w:eastAsia="zh-CN"/>
              </w:rPr>
            </w:pPr>
          </w:p>
          <w:p w:rsidR="00F420F3" w:rsidRDefault="00F420F3" w:rsidP="00F420F3">
            <w:pPr>
              <w:suppressAutoHyphens/>
              <w:spacing w:before="0" w:after="0" w:line="240" w:lineRule="auto"/>
              <w:ind w:firstLine="0"/>
              <w:jc w:val="center"/>
              <w:rPr>
                <w:sz w:val="24"/>
                <w:szCs w:val="24"/>
                <w:lang w:eastAsia="zh-CN"/>
              </w:rPr>
            </w:pPr>
          </w:p>
          <w:p w:rsidR="00F420F3" w:rsidRDefault="00F420F3"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r w:rsidRPr="00F420F3">
              <w:rPr>
                <w:sz w:val="24"/>
                <w:szCs w:val="24"/>
                <w:lang w:eastAsia="zh-CN"/>
              </w:rPr>
              <w:t>2.2.</w:t>
            </w: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p w:rsidR="0045752B" w:rsidRPr="00F420F3" w:rsidRDefault="0045752B" w:rsidP="00F420F3">
            <w:pPr>
              <w:suppressAutoHyphens/>
              <w:spacing w:before="0" w:after="0" w:line="240" w:lineRule="auto"/>
              <w:ind w:firstLine="0"/>
              <w:jc w:val="center"/>
              <w:rPr>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752B" w:rsidRPr="00F420F3" w:rsidRDefault="0045752B" w:rsidP="00F420F3">
            <w:pPr>
              <w:spacing w:before="0" w:after="0" w:line="240" w:lineRule="auto"/>
              <w:ind w:firstLine="0"/>
              <w:jc w:val="center"/>
              <w:rPr>
                <w:sz w:val="24"/>
                <w:szCs w:val="24"/>
              </w:rPr>
            </w:pPr>
            <w:r w:rsidRPr="00F420F3">
              <w:rPr>
                <w:sz w:val="24"/>
                <w:szCs w:val="24"/>
              </w:rPr>
              <w:lastRenderedPageBreak/>
              <w:t>Общие требования к выполняемым работам</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52B" w:rsidRPr="00F420F3" w:rsidRDefault="0045752B" w:rsidP="00F420F3">
            <w:pPr>
              <w:pStyle w:val="a4"/>
              <w:numPr>
                <w:ilvl w:val="0"/>
                <w:numId w:val="29"/>
              </w:numPr>
              <w:autoSpaceDE w:val="0"/>
              <w:autoSpaceDN w:val="0"/>
              <w:adjustRightInd w:val="0"/>
              <w:spacing w:before="0" w:after="0" w:line="240" w:lineRule="auto"/>
              <w:ind w:left="55" w:firstLine="0"/>
              <w:rPr>
                <w:sz w:val="24"/>
                <w:szCs w:val="24"/>
              </w:rPr>
            </w:pPr>
            <w:r w:rsidRPr="00F420F3">
              <w:rPr>
                <w:sz w:val="24"/>
                <w:szCs w:val="24"/>
              </w:rPr>
              <w:t xml:space="preserve">Необходимо определить действительное техническое состояние грунтов оснований существующих фундаментов, конструкций существующих фундаментов; строительных конструкций здания: стены, перегородки, перекрытия (в том числе балки, плиты, прогоны и др.), лестницы; конструкций кровли, покрытий кровли, элементов кровли, декоративных элементов, внутренних и наружных инженерных сетей (в том числе на фасадах). </w:t>
            </w:r>
          </w:p>
          <w:p w:rsidR="0045752B" w:rsidRPr="00F420F3" w:rsidRDefault="0045752B" w:rsidP="00F420F3">
            <w:pPr>
              <w:pStyle w:val="a4"/>
              <w:autoSpaceDE w:val="0"/>
              <w:autoSpaceDN w:val="0"/>
              <w:adjustRightInd w:val="0"/>
              <w:spacing w:before="0" w:after="0" w:line="240" w:lineRule="auto"/>
              <w:ind w:left="55"/>
              <w:rPr>
                <w:sz w:val="24"/>
                <w:szCs w:val="24"/>
              </w:rPr>
            </w:pPr>
            <w:r w:rsidRPr="00F420F3">
              <w:rPr>
                <w:sz w:val="24"/>
                <w:szCs w:val="24"/>
              </w:rPr>
              <w:t xml:space="preserve">Необходимо получить количественную оценку фактических показателей качества конструкций с учетом изменений, происходящих во времени, (в </w:t>
            </w:r>
            <w:proofErr w:type="spellStart"/>
            <w:r w:rsidRPr="00F420F3">
              <w:rPr>
                <w:sz w:val="24"/>
                <w:szCs w:val="24"/>
              </w:rPr>
              <w:t>т.ч</w:t>
            </w:r>
            <w:proofErr w:type="spellEnd"/>
            <w:r w:rsidRPr="00F420F3">
              <w:rPr>
                <w:sz w:val="24"/>
                <w:szCs w:val="24"/>
              </w:rPr>
              <w:t xml:space="preserve">. с учетом возможного увеличения нагрузок на конструкции), с учетом результатов всех необходимых инженерных изысканий, для уточнения состава, объема и стоимости работ по капитальному ремонту здания с перепланировкой и ремонтом общего домового имущества. В рамках работ необходимо получить актуальные данные теплотехнического расчета, оформить их в соответствии с нормативными требованиями. </w:t>
            </w:r>
          </w:p>
          <w:p w:rsidR="0045752B" w:rsidRPr="00F420F3" w:rsidRDefault="0045752B" w:rsidP="00F420F3">
            <w:pPr>
              <w:autoSpaceDE w:val="0"/>
              <w:autoSpaceDN w:val="0"/>
              <w:adjustRightInd w:val="0"/>
              <w:spacing w:before="0" w:after="0" w:line="240" w:lineRule="auto"/>
              <w:ind w:firstLine="317"/>
              <w:rPr>
                <w:sz w:val="24"/>
                <w:szCs w:val="24"/>
              </w:rPr>
            </w:pPr>
            <w:r w:rsidRPr="00F420F3">
              <w:rPr>
                <w:sz w:val="24"/>
                <w:szCs w:val="24"/>
              </w:rPr>
              <w:t>Для определения категории технического состояния конструкций необходимо предусмотреть:</w:t>
            </w:r>
          </w:p>
          <w:p w:rsidR="0045752B" w:rsidRPr="00F420F3" w:rsidRDefault="0045752B" w:rsidP="00F420F3">
            <w:pPr>
              <w:numPr>
                <w:ilvl w:val="0"/>
                <w:numId w:val="27"/>
              </w:numPr>
              <w:autoSpaceDE w:val="0"/>
              <w:autoSpaceDN w:val="0"/>
              <w:adjustRightInd w:val="0"/>
              <w:spacing w:before="0" w:after="0" w:line="240" w:lineRule="auto"/>
              <w:ind w:left="730"/>
              <w:rPr>
                <w:sz w:val="24"/>
                <w:szCs w:val="24"/>
              </w:rPr>
            </w:pPr>
            <w:r w:rsidRPr="00F420F3">
              <w:rPr>
                <w:sz w:val="24"/>
                <w:szCs w:val="24"/>
              </w:rPr>
              <w:t>подготовительные работы, по результатам которых предусмотреть составление программы работ;</w:t>
            </w:r>
          </w:p>
          <w:p w:rsidR="0045752B" w:rsidRPr="00F420F3" w:rsidRDefault="0045752B" w:rsidP="00F420F3">
            <w:pPr>
              <w:numPr>
                <w:ilvl w:val="0"/>
                <w:numId w:val="27"/>
              </w:numPr>
              <w:autoSpaceDE w:val="0"/>
              <w:autoSpaceDN w:val="0"/>
              <w:adjustRightInd w:val="0"/>
              <w:spacing w:before="0" w:after="0" w:line="240" w:lineRule="auto"/>
              <w:ind w:left="730"/>
              <w:rPr>
                <w:sz w:val="24"/>
                <w:szCs w:val="24"/>
              </w:rPr>
            </w:pPr>
            <w:r w:rsidRPr="00F420F3">
              <w:rPr>
                <w:sz w:val="24"/>
                <w:szCs w:val="24"/>
              </w:rPr>
              <w:t xml:space="preserve"> предварительное визуальное обследование;</w:t>
            </w:r>
          </w:p>
          <w:p w:rsidR="0045752B" w:rsidRPr="00F420F3" w:rsidRDefault="0045752B" w:rsidP="00F420F3">
            <w:pPr>
              <w:numPr>
                <w:ilvl w:val="0"/>
                <w:numId w:val="27"/>
              </w:numPr>
              <w:autoSpaceDE w:val="0"/>
              <w:autoSpaceDN w:val="0"/>
              <w:adjustRightInd w:val="0"/>
              <w:spacing w:before="0" w:after="0" w:line="240" w:lineRule="auto"/>
              <w:ind w:left="730"/>
              <w:rPr>
                <w:sz w:val="24"/>
                <w:szCs w:val="24"/>
              </w:rPr>
            </w:pPr>
            <w:r w:rsidRPr="00F420F3">
              <w:rPr>
                <w:sz w:val="24"/>
                <w:szCs w:val="24"/>
              </w:rPr>
              <w:t xml:space="preserve"> детальное (инструментальное) обследование.</w:t>
            </w:r>
          </w:p>
          <w:p w:rsidR="0045752B" w:rsidRPr="00F420F3" w:rsidRDefault="0045752B" w:rsidP="00F420F3">
            <w:pPr>
              <w:tabs>
                <w:tab w:val="left" w:pos="406"/>
              </w:tabs>
              <w:autoSpaceDE w:val="0"/>
              <w:autoSpaceDN w:val="0"/>
              <w:adjustRightInd w:val="0"/>
              <w:spacing w:before="0" w:after="0" w:line="240" w:lineRule="auto"/>
              <w:ind w:firstLine="284"/>
              <w:rPr>
                <w:sz w:val="24"/>
                <w:szCs w:val="24"/>
              </w:rPr>
            </w:pPr>
            <w:r w:rsidRPr="00F420F3">
              <w:rPr>
                <w:sz w:val="24"/>
                <w:szCs w:val="24"/>
              </w:rPr>
              <w:t>Оценку категорий технического состояния несущих конструкций производить на основании результатов обследования и поверочных расчетов всех основных несущих конструкций и результатов испытания кернов грунта.</w:t>
            </w:r>
          </w:p>
          <w:p w:rsidR="0045752B" w:rsidRPr="00F420F3" w:rsidRDefault="0045752B" w:rsidP="00F420F3">
            <w:pPr>
              <w:tabs>
                <w:tab w:val="left" w:pos="406"/>
              </w:tabs>
              <w:autoSpaceDE w:val="0"/>
              <w:autoSpaceDN w:val="0"/>
              <w:adjustRightInd w:val="0"/>
              <w:spacing w:before="0" w:after="0" w:line="240" w:lineRule="auto"/>
              <w:rPr>
                <w:bCs/>
                <w:sz w:val="24"/>
                <w:szCs w:val="24"/>
              </w:rPr>
            </w:pPr>
            <w:r w:rsidRPr="00F420F3">
              <w:rPr>
                <w:sz w:val="24"/>
                <w:szCs w:val="24"/>
              </w:rPr>
              <w:t>В рамках работ</w:t>
            </w:r>
            <w:r w:rsidRPr="00F420F3">
              <w:rPr>
                <w:bCs/>
                <w:sz w:val="24"/>
                <w:szCs w:val="24"/>
              </w:rPr>
              <w:t xml:space="preserve"> произвести исследования грунтов оснований фундаментов: </w:t>
            </w:r>
          </w:p>
          <w:p w:rsidR="0045752B" w:rsidRPr="00F420F3" w:rsidRDefault="0045752B" w:rsidP="00F420F3">
            <w:pPr>
              <w:tabs>
                <w:tab w:val="left" w:pos="406"/>
              </w:tabs>
              <w:autoSpaceDE w:val="0"/>
              <w:autoSpaceDN w:val="0"/>
              <w:adjustRightInd w:val="0"/>
              <w:spacing w:before="0" w:after="0" w:line="240" w:lineRule="auto"/>
              <w:rPr>
                <w:bCs/>
                <w:sz w:val="24"/>
                <w:szCs w:val="24"/>
              </w:rPr>
            </w:pPr>
            <w:r w:rsidRPr="00F420F3">
              <w:rPr>
                <w:bCs/>
                <w:sz w:val="24"/>
                <w:szCs w:val="24"/>
              </w:rPr>
              <w:t>- провести лабораторные испытания кернов грунта по несущей способности, отобранных из оснований фундаментов здания на участках (</w:t>
            </w:r>
            <w:r w:rsidRPr="00F420F3">
              <w:rPr>
                <w:sz w:val="24"/>
                <w:szCs w:val="24"/>
              </w:rPr>
              <w:t>местоположение этих участков и их необходимое количество определяет непосредственный Исполнитель по проведению комплексного обследования технического состояния здания согласно настоящему договору)</w:t>
            </w:r>
            <w:r w:rsidRPr="00F420F3">
              <w:rPr>
                <w:bCs/>
                <w:sz w:val="24"/>
                <w:szCs w:val="24"/>
              </w:rPr>
              <w:t xml:space="preserve">, необходимых для исследований (в соответствии с ГОСТ 12071-2014. «Межгосударственный стандарт. Грунты. Отбор, упаковка, транспортирование и хранение образцов», ГОСТ 12248-2010. «Межгосударственный стандарт. Грунты. Методы лабораторного определения характеристик прочности и </w:t>
            </w:r>
            <w:proofErr w:type="spellStart"/>
            <w:r w:rsidRPr="00F420F3">
              <w:rPr>
                <w:bCs/>
                <w:sz w:val="24"/>
                <w:szCs w:val="24"/>
              </w:rPr>
              <w:t>деформируемости</w:t>
            </w:r>
            <w:proofErr w:type="spellEnd"/>
            <w:r w:rsidRPr="00F420F3">
              <w:rPr>
                <w:bCs/>
                <w:sz w:val="24"/>
                <w:szCs w:val="24"/>
              </w:rPr>
              <w:t xml:space="preserve">»). </w:t>
            </w:r>
          </w:p>
          <w:p w:rsidR="0045752B" w:rsidRPr="00F420F3" w:rsidRDefault="0045752B" w:rsidP="00F420F3">
            <w:pPr>
              <w:tabs>
                <w:tab w:val="left" w:pos="406"/>
              </w:tabs>
              <w:autoSpaceDE w:val="0"/>
              <w:autoSpaceDN w:val="0"/>
              <w:adjustRightInd w:val="0"/>
              <w:spacing w:before="0" w:after="0" w:line="240" w:lineRule="auto"/>
              <w:rPr>
                <w:sz w:val="24"/>
                <w:szCs w:val="24"/>
              </w:rPr>
            </w:pPr>
            <w:r w:rsidRPr="00F420F3">
              <w:rPr>
                <w:sz w:val="24"/>
                <w:szCs w:val="24"/>
              </w:rPr>
              <w:lastRenderedPageBreak/>
              <w:t>В Заключении по результатам обследования технического состояния здания, технического состояния существующих инженерных сетей (внутренних и наружных), приводятся:</w:t>
            </w:r>
          </w:p>
          <w:p w:rsidR="0045752B" w:rsidRPr="00F420F3" w:rsidRDefault="0045752B" w:rsidP="00F420F3">
            <w:pPr>
              <w:numPr>
                <w:ilvl w:val="0"/>
                <w:numId w:val="26"/>
              </w:numPr>
              <w:tabs>
                <w:tab w:val="left" w:pos="596"/>
              </w:tabs>
              <w:autoSpaceDE w:val="0"/>
              <w:autoSpaceDN w:val="0"/>
              <w:adjustRightInd w:val="0"/>
              <w:spacing w:before="0" w:after="0" w:line="240" w:lineRule="auto"/>
              <w:ind w:left="175" w:hanging="34"/>
              <w:rPr>
                <w:sz w:val="24"/>
                <w:szCs w:val="24"/>
              </w:rPr>
            </w:pPr>
            <w:r w:rsidRPr="00F420F3">
              <w:rPr>
                <w:sz w:val="24"/>
                <w:szCs w:val="24"/>
              </w:rPr>
              <w:t xml:space="preserve">поэтажные планы, обмерные чертежи здания (в </w:t>
            </w:r>
            <w:proofErr w:type="spellStart"/>
            <w:r w:rsidRPr="00F420F3">
              <w:rPr>
                <w:sz w:val="24"/>
                <w:szCs w:val="24"/>
              </w:rPr>
              <w:t>т.ч</w:t>
            </w:r>
            <w:proofErr w:type="spellEnd"/>
            <w:r w:rsidRPr="00F420F3">
              <w:rPr>
                <w:sz w:val="24"/>
                <w:szCs w:val="24"/>
              </w:rPr>
              <w:t xml:space="preserve">. внутренних помещений, и фасадов), разрезы, ведомости дефектов и повреждений или схема дефектов и повреждений с фотографиями наиболее характерных из них (в том числе по каждой квартире и помещению); </w:t>
            </w:r>
          </w:p>
          <w:p w:rsidR="0045752B" w:rsidRPr="00F420F3" w:rsidRDefault="0045752B" w:rsidP="00F420F3">
            <w:pPr>
              <w:numPr>
                <w:ilvl w:val="0"/>
                <w:numId w:val="26"/>
              </w:numPr>
              <w:tabs>
                <w:tab w:val="left" w:pos="596"/>
              </w:tabs>
              <w:autoSpaceDE w:val="0"/>
              <w:autoSpaceDN w:val="0"/>
              <w:adjustRightInd w:val="0"/>
              <w:spacing w:before="0" w:after="0" w:line="240" w:lineRule="auto"/>
              <w:ind w:left="175" w:hanging="34"/>
              <w:rPr>
                <w:sz w:val="24"/>
                <w:szCs w:val="24"/>
              </w:rPr>
            </w:pPr>
            <w:r w:rsidRPr="00F420F3">
              <w:rPr>
                <w:sz w:val="24"/>
                <w:szCs w:val="24"/>
              </w:rPr>
              <w:t xml:space="preserve">схемы расположения трещин в железобетонных и каменных конструкциях и данные об их раскрытии; </w:t>
            </w:r>
          </w:p>
          <w:p w:rsidR="0045752B" w:rsidRPr="00F420F3" w:rsidRDefault="0045752B" w:rsidP="00F420F3">
            <w:pPr>
              <w:numPr>
                <w:ilvl w:val="0"/>
                <w:numId w:val="26"/>
              </w:numPr>
              <w:tabs>
                <w:tab w:val="left" w:pos="596"/>
              </w:tabs>
              <w:autoSpaceDE w:val="0"/>
              <w:autoSpaceDN w:val="0"/>
              <w:adjustRightInd w:val="0"/>
              <w:spacing w:before="0" w:after="0" w:line="240" w:lineRule="auto"/>
              <w:ind w:left="175" w:hanging="34"/>
              <w:rPr>
                <w:sz w:val="24"/>
                <w:szCs w:val="24"/>
              </w:rPr>
            </w:pPr>
            <w:r w:rsidRPr="00F420F3">
              <w:rPr>
                <w:sz w:val="24"/>
                <w:szCs w:val="24"/>
              </w:rPr>
              <w:t xml:space="preserve">значения всех контролируемых признаков, определение которых предусматривалось программой проведения обследования; </w:t>
            </w:r>
          </w:p>
          <w:p w:rsidR="0045752B" w:rsidRPr="00F420F3" w:rsidRDefault="0045752B" w:rsidP="00F420F3">
            <w:pPr>
              <w:numPr>
                <w:ilvl w:val="0"/>
                <w:numId w:val="26"/>
              </w:numPr>
              <w:tabs>
                <w:tab w:val="left" w:pos="596"/>
              </w:tabs>
              <w:autoSpaceDE w:val="0"/>
              <w:autoSpaceDN w:val="0"/>
              <w:adjustRightInd w:val="0"/>
              <w:spacing w:before="0" w:after="0" w:line="240" w:lineRule="auto"/>
              <w:ind w:left="175" w:hanging="34"/>
              <w:rPr>
                <w:sz w:val="24"/>
                <w:szCs w:val="24"/>
              </w:rPr>
            </w:pPr>
            <w:r w:rsidRPr="00F420F3">
              <w:rPr>
                <w:sz w:val="24"/>
                <w:szCs w:val="24"/>
              </w:rPr>
              <w:t xml:space="preserve">результаты поверочных расчетов несущих конструкций и определения прочности бетона, ж/б элементов конструкций и кирпичной кладки; </w:t>
            </w:r>
          </w:p>
          <w:p w:rsidR="0045752B" w:rsidRPr="00F420F3" w:rsidRDefault="0045752B" w:rsidP="00F420F3">
            <w:pPr>
              <w:numPr>
                <w:ilvl w:val="0"/>
                <w:numId w:val="26"/>
              </w:numPr>
              <w:tabs>
                <w:tab w:val="left" w:pos="596"/>
              </w:tabs>
              <w:autoSpaceDE w:val="0"/>
              <w:autoSpaceDN w:val="0"/>
              <w:adjustRightInd w:val="0"/>
              <w:spacing w:before="0" w:after="0" w:line="240" w:lineRule="auto"/>
              <w:ind w:left="176" w:hanging="34"/>
              <w:rPr>
                <w:sz w:val="24"/>
                <w:szCs w:val="24"/>
              </w:rPr>
            </w:pPr>
            <w:r w:rsidRPr="00F420F3">
              <w:rPr>
                <w:sz w:val="24"/>
                <w:szCs w:val="24"/>
              </w:rPr>
              <w:t>оценка состояния конструкций и инженерных сетей с рекомендуемыми мероприятиями по усилению конструкций, устранению дефектов и повреждений, а также устранению причин их появления.</w:t>
            </w:r>
          </w:p>
          <w:p w:rsidR="0045752B" w:rsidRPr="00F420F3" w:rsidRDefault="0045752B" w:rsidP="00F420F3">
            <w:pPr>
              <w:tabs>
                <w:tab w:val="left" w:pos="596"/>
              </w:tabs>
              <w:autoSpaceDE w:val="0"/>
              <w:autoSpaceDN w:val="0"/>
              <w:adjustRightInd w:val="0"/>
              <w:spacing w:before="0" w:after="0" w:line="240" w:lineRule="auto"/>
              <w:ind w:left="176"/>
              <w:rPr>
                <w:sz w:val="24"/>
                <w:szCs w:val="24"/>
              </w:rPr>
            </w:pPr>
          </w:p>
          <w:p w:rsidR="0045752B" w:rsidRPr="00F420F3" w:rsidRDefault="0045752B" w:rsidP="00F420F3">
            <w:pPr>
              <w:pStyle w:val="a4"/>
              <w:numPr>
                <w:ilvl w:val="0"/>
                <w:numId w:val="29"/>
              </w:numPr>
              <w:autoSpaceDE w:val="0"/>
              <w:autoSpaceDN w:val="0"/>
              <w:adjustRightInd w:val="0"/>
              <w:spacing w:before="0" w:after="0" w:line="240" w:lineRule="auto"/>
              <w:ind w:left="55" w:firstLine="0"/>
              <w:rPr>
                <w:sz w:val="24"/>
                <w:szCs w:val="24"/>
              </w:rPr>
            </w:pPr>
            <w:r w:rsidRPr="00F420F3">
              <w:rPr>
                <w:sz w:val="24"/>
                <w:szCs w:val="24"/>
              </w:rPr>
              <w:t>Необходимо произвести следующие инженерные изыскания на прилегающей к зданию территории с целью получения актуальных данных для последующей разработки рабочей документации по капитальному ремонту здания с перепланировкой и ремонтом общего домового имущества:</w:t>
            </w:r>
          </w:p>
          <w:p w:rsidR="0045752B" w:rsidRPr="00F420F3" w:rsidRDefault="0045752B" w:rsidP="00F420F3">
            <w:pPr>
              <w:pStyle w:val="a4"/>
              <w:numPr>
                <w:ilvl w:val="0"/>
                <w:numId w:val="30"/>
              </w:numPr>
              <w:autoSpaceDE w:val="0"/>
              <w:autoSpaceDN w:val="0"/>
              <w:adjustRightInd w:val="0"/>
              <w:spacing w:before="0" w:after="0" w:line="240" w:lineRule="auto"/>
              <w:ind w:left="55" w:hanging="11"/>
              <w:rPr>
                <w:bCs/>
                <w:noProof/>
                <w:sz w:val="24"/>
                <w:szCs w:val="24"/>
              </w:rPr>
            </w:pPr>
            <w:r w:rsidRPr="00F420F3">
              <w:rPr>
                <w:sz w:val="24"/>
                <w:szCs w:val="24"/>
              </w:rPr>
              <w:t xml:space="preserve">Произвести инженерно-геодезические изыскания (площадь изысканий – 1 га). </w:t>
            </w:r>
            <w:r w:rsidRPr="00F420F3">
              <w:rPr>
                <w:bCs/>
                <w:noProof/>
                <w:sz w:val="24"/>
                <w:szCs w:val="24"/>
              </w:rPr>
              <w:t xml:space="preserve"> </w:t>
            </w:r>
          </w:p>
          <w:p w:rsidR="0045752B" w:rsidRPr="00F420F3" w:rsidRDefault="0045752B" w:rsidP="00F420F3">
            <w:pPr>
              <w:pStyle w:val="a4"/>
              <w:autoSpaceDE w:val="0"/>
              <w:autoSpaceDN w:val="0"/>
              <w:adjustRightInd w:val="0"/>
              <w:spacing w:before="0" w:after="0" w:line="240" w:lineRule="auto"/>
              <w:ind w:left="55"/>
              <w:rPr>
                <w:bCs/>
                <w:noProof/>
                <w:sz w:val="24"/>
                <w:szCs w:val="24"/>
              </w:rPr>
            </w:pPr>
            <w:r w:rsidRPr="00F420F3">
              <w:rPr>
                <w:bCs/>
                <w:noProof/>
                <w:sz w:val="24"/>
                <w:szCs w:val="24"/>
              </w:rPr>
              <w:t>Исполнителю произвести согласование полноты плана подземных сооружений и технических характеристик сетей, нанесенных на план, со всеми эксплуатирующими организациями.</w:t>
            </w:r>
          </w:p>
          <w:p w:rsidR="0045752B" w:rsidRPr="00F420F3" w:rsidRDefault="0045752B" w:rsidP="00F420F3">
            <w:pPr>
              <w:pStyle w:val="a4"/>
              <w:autoSpaceDE w:val="0"/>
              <w:autoSpaceDN w:val="0"/>
              <w:adjustRightInd w:val="0"/>
              <w:spacing w:before="0" w:after="0" w:line="240" w:lineRule="auto"/>
              <w:ind w:left="55"/>
              <w:rPr>
                <w:bCs/>
                <w:noProof/>
                <w:sz w:val="24"/>
                <w:szCs w:val="24"/>
              </w:rPr>
            </w:pPr>
            <w:r w:rsidRPr="00F420F3">
              <w:rPr>
                <w:sz w:val="24"/>
                <w:szCs w:val="24"/>
              </w:rPr>
              <w:t>Работы и оформление их результатов производить в соответствии с требованиями нормативной документации, указанной в п.2.3 настоящего технического задания;</w:t>
            </w:r>
          </w:p>
          <w:p w:rsidR="0045752B" w:rsidRPr="00F420F3" w:rsidRDefault="0045752B" w:rsidP="00F420F3">
            <w:pPr>
              <w:pStyle w:val="a4"/>
              <w:autoSpaceDE w:val="0"/>
              <w:autoSpaceDN w:val="0"/>
              <w:adjustRightInd w:val="0"/>
              <w:spacing w:before="0" w:after="0" w:line="240" w:lineRule="auto"/>
              <w:ind w:left="55"/>
              <w:rPr>
                <w:bCs/>
                <w:noProof/>
                <w:sz w:val="24"/>
                <w:szCs w:val="24"/>
              </w:rPr>
            </w:pPr>
          </w:p>
          <w:p w:rsidR="0045752B" w:rsidRPr="00F420F3" w:rsidRDefault="0045752B" w:rsidP="00F420F3">
            <w:pPr>
              <w:pStyle w:val="a4"/>
              <w:numPr>
                <w:ilvl w:val="0"/>
                <w:numId w:val="30"/>
              </w:numPr>
              <w:autoSpaceDE w:val="0"/>
              <w:autoSpaceDN w:val="0"/>
              <w:adjustRightInd w:val="0"/>
              <w:spacing w:before="0" w:after="0" w:line="240" w:lineRule="auto"/>
              <w:ind w:left="55" w:hanging="11"/>
              <w:rPr>
                <w:sz w:val="24"/>
                <w:szCs w:val="24"/>
              </w:rPr>
            </w:pPr>
            <w:r w:rsidRPr="00F420F3">
              <w:rPr>
                <w:sz w:val="24"/>
                <w:szCs w:val="24"/>
              </w:rPr>
              <w:t xml:space="preserve">Произвести инженерно-геологические изыскания на территории объекта. </w:t>
            </w:r>
          </w:p>
          <w:p w:rsidR="0045752B" w:rsidRPr="00F420F3" w:rsidRDefault="0045752B" w:rsidP="00F420F3">
            <w:pPr>
              <w:pStyle w:val="a4"/>
              <w:numPr>
                <w:ilvl w:val="0"/>
                <w:numId w:val="28"/>
              </w:numPr>
              <w:tabs>
                <w:tab w:val="left" w:pos="379"/>
              </w:tabs>
              <w:autoSpaceDE w:val="0"/>
              <w:autoSpaceDN w:val="0"/>
              <w:adjustRightInd w:val="0"/>
              <w:spacing w:before="0" w:after="0" w:line="240" w:lineRule="auto"/>
              <w:ind w:left="22"/>
              <w:rPr>
                <w:sz w:val="24"/>
                <w:szCs w:val="24"/>
              </w:rPr>
            </w:pPr>
            <w:r w:rsidRPr="00F420F3">
              <w:rPr>
                <w:sz w:val="24"/>
                <w:szCs w:val="24"/>
              </w:rPr>
              <w:t>Необходимо произвести: механическое бурение (не менее 5 выработок, глубиной не менее 12 м); произвести статическое зондирование (необходимо количество определить программой работ); лабораторные исследования - комплекс физико-механических свойств грунтов, химический анализ воды (коррозии к стали).</w:t>
            </w:r>
            <w:r w:rsidRPr="00F420F3" w:rsidDel="002A09C3">
              <w:rPr>
                <w:sz w:val="24"/>
                <w:szCs w:val="24"/>
              </w:rPr>
              <w:t xml:space="preserve"> </w:t>
            </w:r>
          </w:p>
          <w:p w:rsidR="0045752B" w:rsidRPr="00F420F3" w:rsidRDefault="0045752B" w:rsidP="00F420F3">
            <w:pPr>
              <w:pStyle w:val="a4"/>
              <w:numPr>
                <w:ilvl w:val="0"/>
                <w:numId w:val="28"/>
              </w:numPr>
              <w:tabs>
                <w:tab w:val="left" w:pos="379"/>
              </w:tabs>
              <w:autoSpaceDE w:val="0"/>
              <w:autoSpaceDN w:val="0"/>
              <w:adjustRightInd w:val="0"/>
              <w:spacing w:before="0" w:after="0" w:line="240" w:lineRule="auto"/>
              <w:ind w:left="22"/>
              <w:rPr>
                <w:sz w:val="24"/>
                <w:szCs w:val="24"/>
              </w:rPr>
            </w:pPr>
            <w:r w:rsidRPr="00F420F3">
              <w:rPr>
                <w:bCs/>
                <w:noProof/>
                <w:sz w:val="24"/>
                <w:szCs w:val="24"/>
              </w:rPr>
              <w:t xml:space="preserve">Исполнителю произвести соответствующие </w:t>
            </w:r>
            <w:hyperlink r:id="rId8" w:history="1">
              <w:r w:rsidRPr="00F420F3">
                <w:rPr>
                  <w:bCs/>
                  <w:noProof/>
                  <w:sz w:val="24"/>
                  <w:szCs w:val="24"/>
                </w:rPr>
                <w:t>уведомления в городские государственные организации на производство инженерных изысканий</w:t>
              </w:r>
            </w:hyperlink>
            <w:r w:rsidRPr="00F420F3">
              <w:rPr>
                <w:bCs/>
                <w:noProof/>
                <w:sz w:val="24"/>
                <w:szCs w:val="24"/>
              </w:rPr>
              <w:t>.</w:t>
            </w:r>
          </w:p>
          <w:p w:rsidR="0045752B" w:rsidRPr="00F420F3" w:rsidRDefault="0045752B" w:rsidP="00F420F3">
            <w:pPr>
              <w:pStyle w:val="a4"/>
              <w:autoSpaceDE w:val="0"/>
              <w:autoSpaceDN w:val="0"/>
              <w:adjustRightInd w:val="0"/>
              <w:spacing w:before="0" w:after="0" w:line="240" w:lineRule="auto"/>
              <w:ind w:left="55"/>
              <w:rPr>
                <w:bCs/>
                <w:noProof/>
                <w:sz w:val="24"/>
                <w:szCs w:val="24"/>
              </w:rPr>
            </w:pPr>
            <w:r w:rsidRPr="00F420F3">
              <w:rPr>
                <w:sz w:val="24"/>
                <w:szCs w:val="24"/>
              </w:rPr>
              <w:t>Работы и оформление их результатов производить в соответствии с требованиями нормативной документации, указанной в п.2.3 настоящего технического задания;</w:t>
            </w:r>
          </w:p>
          <w:p w:rsidR="0045752B" w:rsidRPr="00F420F3" w:rsidRDefault="0045752B" w:rsidP="00F420F3">
            <w:pPr>
              <w:numPr>
                <w:ilvl w:val="0"/>
                <w:numId w:val="28"/>
              </w:numPr>
              <w:tabs>
                <w:tab w:val="left" w:pos="379"/>
              </w:tabs>
              <w:autoSpaceDE w:val="0"/>
              <w:autoSpaceDN w:val="0"/>
              <w:adjustRightInd w:val="0"/>
              <w:spacing w:before="0" w:after="0" w:line="240" w:lineRule="auto"/>
              <w:ind w:left="22"/>
              <w:rPr>
                <w:sz w:val="24"/>
                <w:szCs w:val="24"/>
              </w:rPr>
            </w:pPr>
          </w:p>
          <w:p w:rsidR="0045752B" w:rsidRPr="00F420F3" w:rsidRDefault="0045752B" w:rsidP="00F420F3">
            <w:pPr>
              <w:pStyle w:val="a4"/>
              <w:numPr>
                <w:ilvl w:val="0"/>
                <w:numId w:val="29"/>
              </w:numPr>
              <w:autoSpaceDE w:val="0"/>
              <w:autoSpaceDN w:val="0"/>
              <w:adjustRightInd w:val="0"/>
              <w:spacing w:before="0" w:after="0" w:line="240" w:lineRule="auto"/>
              <w:ind w:left="55" w:firstLine="0"/>
              <w:rPr>
                <w:sz w:val="24"/>
                <w:szCs w:val="24"/>
              </w:rPr>
            </w:pPr>
            <w:r w:rsidRPr="00F420F3">
              <w:rPr>
                <w:sz w:val="24"/>
                <w:szCs w:val="24"/>
              </w:rPr>
              <w:t xml:space="preserve">По результатам комплексного обследования технического состояния здания, существующих инженерных сетей </w:t>
            </w:r>
            <w:r w:rsidRPr="00F420F3">
              <w:rPr>
                <w:sz w:val="24"/>
                <w:szCs w:val="24"/>
              </w:rPr>
              <w:lastRenderedPageBreak/>
              <w:t>(внутренних и наружных) необходимо произвести ориентировочный расчет стоимости затрат на проведение капитального ремонта с перепланировкой и ремонта общего домового имущества здания, включив его в состав предусмотренных заданием работ.</w:t>
            </w:r>
          </w:p>
          <w:p w:rsidR="0045752B" w:rsidRPr="00F420F3" w:rsidRDefault="0045752B" w:rsidP="00F420F3">
            <w:pPr>
              <w:spacing w:before="0" w:after="0" w:line="240" w:lineRule="auto"/>
              <w:rPr>
                <w:bCs/>
                <w:sz w:val="24"/>
                <w:szCs w:val="24"/>
              </w:rPr>
            </w:pPr>
            <w:r w:rsidRPr="00F420F3">
              <w:rPr>
                <w:sz w:val="24"/>
                <w:szCs w:val="24"/>
              </w:rPr>
              <w:t>В случае выявления Исполнителем в процессе выполнения работ по настоящему договору обоснованной необходимости проведения дополнительных исследований (конструкций здания, грунтов оснований существующих фундаментов и т.п.), Исполнитель обязан своевременно (в течении 3 (трех) рабочих дней после выявления такой необходимости) в письменном виде уведомить Заказчика о необходимости проведения таких исследований.</w:t>
            </w:r>
          </w:p>
        </w:tc>
      </w:tr>
      <w:tr w:rsidR="0045752B" w:rsidRPr="00F420F3" w:rsidTr="00747855">
        <w:trPr>
          <w:gridBefore w:val="1"/>
          <w:wBefore w:w="12" w:type="dxa"/>
          <w:trHeight w:val="483"/>
        </w:trPr>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keepNext/>
              <w:keepLines/>
              <w:suppressAutoHyphens/>
              <w:spacing w:before="0" w:after="0" w:line="240" w:lineRule="auto"/>
              <w:ind w:firstLine="0"/>
              <w:jc w:val="center"/>
              <w:rPr>
                <w:sz w:val="24"/>
                <w:szCs w:val="24"/>
                <w:lang w:eastAsia="zh-CN"/>
              </w:rPr>
            </w:pPr>
            <w:r w:rsidRPr="00F420F3">
              <w:rPr>
                <w:sz w:val="24"/>
                <w:szCs w:val="24"/>
                <w:lang w:eastAsia="zh-CN"/>
              </w:rPr>
              <w:lastRenderedPageBreak/>
              <w:t>2.3</w:t>
            </w:r>
          </w:p>
        </w:tc>
        <w:tc>
          <w:tcPr>
            <w:tcW w:w="269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spacing w:before="0" w:after="0" w:line="240" w:lineRule="auto"/>
              <w:ind w:firstLine="0"/>
              <w:jc w:val="left"/>
              <w:rPr>
                <w:sz w:val="24"/>
                <w:szCs w:val="24"/>
                <w:lang w:eastAsia="en-US"/>
              </w:rPr>
            </w:pPr>
            <w:r w:rsidRPr="00F420F3">
              <w:rPr>
                <w:sz w:val="24"/>
                <w:szCs w:val="24"/>
                <w:lang w:eastAsia="en-US"/>
              </w:rPr>
              <w:t>Законодательная, нормативная и правовая база</w:t>
            </w:r>
          </w:p>
        </w:tc>
        <w:tc>
          <w:tcPr>
            <w:tcW w:w="694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5752B" w:rsidRPr="00F420F3" w:rsidRDefault="0045752B" w:rsidP="00F420F3">
            <w:pPr>
              <w:spacing w:before="0" w:after="0" w:line="240" w:lineRule="auto"/>
              <w:rPr>
                <w:sz w:val="24"/>
                <w:szCs w:val="24"/>
              </w:rPr>
            </w:pPr>
            <w:r w:rsidRPr="00F420F3">
              <w:rPr>
                <w:sz w:val="24"/>
                <w:szCs w:val="24"/>
              </w:rPr>
              <w:t>При проведении обследования и оформлении результатов обследования необходимо руководствоваться:</w:t>
            </w:r>
          </w:p>
          <w:p w:rsidR="0045752B" w:rsidRPr="00F420F3" w:rsidRDefault="0045752B" w:rsidP="00F420F3">
            <w:pPr>
              <w:numPr>
                <w:ilvl w:val="0"/>
                <w:numId w:val="23"/>
              </w:numPr>
              <w:tabs>
                <w:tab w:val="left" w:pos="319"/>
              </w:tabs>
              <w:spacing w:before="0" w:after="0" w:line="240" w:lineRule="auto"/>
              <w:ind w:left="67"/>
              <w:rPr>
                <w:iCs/>
                <w:sz w:val="24"/>
                <w:szCs w:val="24"/>
              </w:rPr>
            </w:pPr>
            <w:r w:rsidRPr="00F420F3">
              <w:rPr>
                <w:iCs/>
                <w:sz w:val="24"/>
                <w:szCs w:val="24"/>
              </w:rPr>
              <w:t>СП 13-102-2003 «Правила обследования несущих строительных конструкций зданий и сооружений»;</w:t>
            </w:r>
          </w:p>
          <w:p w:rsidR="0045752B" w:rsidRPr="00F420F3" w:rsidRDefault="0045752B" w:rsidP="00F420F3">
            <w:pPr>
              <w:numPr>
                <w:ilvl w:val="0"/>
                <w:numId w:val="23"/>
              </w:numPr>
              <w:tabs>
                <w:tab w:val="left" w:pos="319"/>
              </w:tabs>
              <w:spacing w:before="0" w:after="0" w:line="240" w:lineRule="auto"/>
              <w:ind w:left="67"/>
              <w:rPr>
                <w:iCs/>
                <w:sz w:val="24"/>
                <w:szCs w:val="24"/>
              </w:rPr>
            </w:pPr>
            <w:r w:rsidRPr="00F420F3">
              <w:rPr>
                <w:iCs/>
                <w:sz w:val="24"/>
                <w:szCs w:val="24"/>
              </w:rPr>
              <w:t>ГОСТ 31937-2011 «Здания и сооружения. Правила обследования и мониторинга технического состояния»;</w:t>
            </w:r>
          </w:p>
          <w:p w:rsidR="0045752B" w:rsidRPr="00F420F3" w:rsidRDefault="0045752B" w:rsidP="00F420F3">
            <w:pPr>
              <w:numPr>
                <w:ilvl w:val="0"/>
                <w:numId w:val="23"/>
              </w:numPr>
              <w:tabs>
                <w:tab w:val="left" w:pos="319"/>
              </w:tabs>
              <w:spacing w:before="0" w:after="0" w:line="240" w:lineRule="auto"/>
              <w:ind w:left="67"/>
              <w:rPr>
                <w:iCs/>
                <w:sz w:val="24"/>
                <w:szCs w:val="24"/>
              </w:rPr>
            </w:pPr>
            <w:r w:rsidRPr="00F420F3">
              <w:rPr>
                <w:iCs/>
                <w:sz w:val="24"/>
                <w:szCs w:val="24"/>
              </w:rPr>
              <w:t>СП 22.13330.2011 «Свод правил. Основания зданий и сооружений. Актуализированная редакция СНиП 2.02.01-83*»;</w:t>
            </w:r>
          </w:p>
          <w:p w:rsidR="0045752B" w:rsidRPr="00F420F3" w:rsidRDefault="0045752B" w:rsidP="00F420F3">
            <w:pPr>
              <w:numPr>
                <w:ilvl w:val="0"/>
                <w:numId w:val="23"/>
              </w:numPr>
              <w:tabs>
                <w:tab w:val="left" w:pos="319"/>
              </w:tabs>
              <w:spacing w:before="0" w:after="0" w:line="240" w:lineRule="auto"/>
              <w:ind w:left="67"/>
              <w:rPr>
                <w:iCs/>
                <w:sz w:val="24"/>
                <w:szCs w:val="24"/>
              </w:rPr>
            </w:pPr>
            <w:r w:rsidRPr="00F420F3">
              <w:rPr>
                <w:iCs/>
                <w:sz w:val="24"/>
                <w:szCs w:val="24"/>
              </w:rPr>
              <w:t>СП 45.13330.2017. «Свод правил. Земляные сооружения, основания и фундаменты. Актуализированная редакция СНиП 3.02.01-87»;</w:t>
            </w:r>
          </w:p>
          <w:p w:rsidR="0045752B" w:rsidRPr="00F420F3" w:rsidRDefault="0045752B" w:rsidP="00F420F3">
            <w:pPr>
              <w:numPr>
                <w:ilvl w:val="0"/>
                <w:numId w:val="23"/>
              </w:numPr>
              <w:tabs>
                <w:tab w:val="left" w:pos="319"/>
              </w:tabs>
              <w:spacing w:before="0" w:after="0" w:line="240" w:lineRule="auto"/>
              <w:ind w:left="68"/>
              <w:rPr>
                <w:b/>
                <w:sz w:val="24"/>
                <w:szCs w:val="24"/>
              </w:rPr>
            </w:pPr>
            <w:r w:rsidRPr="00F420F3">
              <w:rPr>
                <w:iCs/>
                <w:sz w:val="24"/>
                <w:szCs w:val="24"/>
              </w:rPr>
              <w:t>СП 47.13330.2016 «Свод правил. Инженерные изыскания для строительства. Основные положения. Актуализированная редакция СНиП 11-02-96» и другими соответствующими нормативными документами, действующими на территории Российской Федерации;</w:t>
            </w:r>
          </w:p>
          <w:p w:rsidR="0045752B" w:rsidRPr="00F420F3" w:rsidRDefault="0045752B" w:rsidP="00F420F3">
            <w:pPr>
              <w:autoSpaceDE w:val="0"/>
              <w:autoSpaceDN w:val="0"/>
              <w:adjustRightInd w:val="0"/>
              <w:spacing w:before="0" w:after="0" w:line="240" w:lineRule="auto"/>
              <w:rPr>
                <w:sz w:val="24"/>
                <w:szCs w:val="24"/>
              </w:rPr>
            </w:pPr>
            <w:r w:rsidRPr="00F420F3">
              <w:rPr>
                <w:sz w:val="24"/>
                <w:szCs w:val="24"/>
              </w:rPr>
              <w:t>- СП 317.1325800.2017 «Свод правил. Инженерно-геодезические изыскания для строительства. Общие правила производства работ»;</w:t>
            </w:r>
          </w:p>
          <w:p w:rsidR="0045752B" w:rsidRPr="00F420F3" w:rsidRDefault="0045752B" w:rsidP="00F420F3">
            <w:pPr>
              <w:tabs>
                <w:tab w:val="left" w:pos="319"/>
              </w:tabs>
              <w:spacing w:before="0" w:after="0" w:line="240" w:lineRule="auto"/>
              <w:rPr>
                <w:bCs/>
                <w:sz w:val="24"/>
                <w:szCs w:val="24"/>
              </w:rPr>
            </w:pPr>
            <w:r w:rsidRPr="00F420F3">
              <w:rPr>
                <w:sz w:val="24"/>
                <w:szCs w:val="24"/>
              </w:rPr>
              <w:t xml:space="preserve">- </w:t>
            </w:r>
            <w:r w:rsidRPr="00F420F3">
              <w:rPr>
                <w:bCs/>
                <w:sz w:val="24"/>
                <w:szCs w:val="24"/>
              </w:rPr>
              <w:t>СП 11-105-97 «Инженерно-геологические изыскания для строительства. Часть I. Общие правила производства работ»;</w:t>
            </w:r>
          </w:p>
          <w:p w:rsidR="0045752B" w:rsidRPr="00F420F3" w:rsidRDefault="0045752B" w:rsidP="00F420F3">
            <w:pPr>
              <w:autoSpaceDE w:val="0"/>
              <w:autoSpaceDN w:val="0"/>
              <w:adjustRightInd w:val="0"/>
              <w:spacing w:before="0" w:after="0" w:line="240" w:lineRule="auto"/>
              <w:rPr>
                <w:sz w:val="24"/>
                <w:szCs w:val="24"/>
              </w:rPr>
            </w:pPr>
            <w:r w:rsidRPr="00F420F3">
              <w:rPr>
                <w:sz w:val="24"/>
                <w:szCs w:val="24"/>
              </w:rPr>
              <w:t>- СП 446.1325800.2019. Свод правил. Инженерно-геологические изыскания для строительства. Общие правила производства работ";</w:t>
            </w:r>
          </w:p>
          <w:p w:rsidR="0045752B" w:rsidRPr="00F420F3" w:rsidRDefault="0045752B" w:rsidP="004950A5">
            <w:pPr>
              <w:tabs>
                <w:tab w:val="left" w:pos="319"/>
              </w:tabs>
              <w:spacing w:before="0" w:after="0" w:line="240" w:lineRule="auto"/>
              <w:rPr>
                <w:b/>
                <w:sz w:val="24"/>
                <w:szCs w:val="24"/>
              </w:rPr>
            </w:pPr>
            <w:r w:rsidRPr="00F420F3">
              <w:rPr>
                <w:bCs/>
                <w:sz w:val="24"/>
                <w:szCs w:val="24"/>
              </w:rPr>
              <w:t xml:space="preserve">- ГОСТ 12071-2014 «Межгосударственный стандарт. Грунты. Отбор, упаковка, транспортирование и хранение образцов», ГОСТ 12248-2010. «Межгосударственный стандарт. Грунты. Методы лабораторного определения характеристик прочности и </w:t>
            </w:r>
            <w:proofErr w:type="spellStart"/>
            <w:r w:rsidRPr="00F420F3">
              <w:rPr>
                <w:bCs/>
                <w:sz w:val="24"/>
                <w:szCs w:val="24"/>
              </w:rPr>
              <w:t>деформируемости</w:t>
            </w:r>
            <w:proofErr w:type="spellEnd"/>
            <w:r w:rsidRPr="00F420F3">
              <w:rPr>
                <w:bCs/>
                <w:sz w:val="24"/>
                <w:szCs w:val="24"/>
              </w:rPr>
              <w:t xml:space="preserve">» и другими требованиями нормативной документации, </w:t>
            </w:r>
            <w:proofErr w:type="gramStart"/>
            <w:r w:rsidRPr="00F420F3">
              <w:rPr>
                <w:bCs/>
                <w:sz w:val="24"/>
                <w:szCs w:val="24"/>
              </w:rPr>
              <w:t>действующей  на</w:t>
            </w:r>
            <w:proofErr w:type="gramEnd"/>
            <w:r w:rsidRPr="00F420F3">
              <w:rPr>
                <w:bCs/>
                <w:sz w:val="24"/>
                <w:szCs w:val="24"/>
              </w:rPr>
              <w:t xml:space="preserve"> территории Р</w:t>
            </w:r>
            <w:r w:rsidR="004950A5">
              <w:rPr>
                <w:bCs/>
                <w:sz w:val="24"/>
                <w:szCs w:val="24"/>
              </w:rPr>
              <w:t>оссийской Федерации.</w:t>
            </w:r>
          </w:p>
        </w:tc>
      </w:tr>
      <w:tr w:rsidR="0045752B" w:rsidRPr="00F420F3" w:rsidTr="00747855">
        <w:trPr>
          <w:gridBefore w:val="1"/>
          <w:wBefore w:w="12" w:type="dxa"/>
          <w:trHeight w:val="483"/>
        </w:trPr>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keepNext/>
              <w:keepLines/>
              <w:suppressAutoHyphens/>
              <w:spacing w:before="0" w:after="0" w:line="240" w:lineRule="auto"/>
              <w:ind w:firstLine="0"/>
              <w:jc w:val="center"/>
              <w:rPr>
                <w:sz w:val="24"/>
                <w:szCs w:val="24"/>
                <w:lang w:eastAsia="zh-CN"/>
              </w:rPr>
            </w:pPr>
            <w:r w:rsidRPr="00F420F3">
              <w:rPr>
                <w:sz w:val="24"/>
                <w:szCs w:val="24"/>
                <w:lang w:val="en-US" w:eastAsia="zh-CN"/>
              </w:rPr>
              <w:t>2</w:t>
            </w:r>
            <w:r w:rsidRPr="00F420F3">
              <w:rPr>
                <w:sz w:val="24"/>
                <w:szCs w:val="24"/>
                <w:lang w:eastAsia="zh-CN"/>
              </w:rPr>
              <w:t>.4.</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spacing w:before="0" w:after="0" w:line="240" w:lineRule="auto"/>
              <w:ind w:firstLine="0"/>
              <w:rPr>
                <w:sz w:val="24"/>
                <w:szCs w:val="24"/>
                <w:lang w:eastAsia="en-US"/>
              </w:rPr>
            </w:pPr>
            <w:r w:rsidRPr="00F420F3">
              <w:rPr>
                <w:sz w:val="24"/>
                <w:szCs w:val="24"/>
              </w:rPr>
              <w:t>Основные требования к расчету стоимости</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52B" w:rsidRPr="00F420F3" w:rsidRDefault="0045752B" w:rsidP="00F420F3">
            <w:pPr>
              <w:spacing w:before="0" w:after="0" w:line="240" w:lineRule="auto"/>
              <w:rPr>
                <w:i/>
                <w:sz w:val="24"/>
                <w:szCs w:val="24"/>
              </w:rPr>
            </w:pPr>
            <w:r w:rsidRPr="00F420F3">
              <w:rPr>
                <w:sz w:val="24"/>
                <w:szCs w:val="24"/>
              </w:rPr>
              <w:t>Ориентировочный расчет стоимости затрат на проведение капитального ремонта с перепланировкой и ремонтом общего домового имущества</w:t>
            </w:r>
            <w:r w:rsidRPr="00F420F3">
              <w:rPr>
                <w:i/>
                <w:sz w:val="24"/>
                <w:szCs w:val="24"/>
              </w:rPr>
              <w:t>:</w:t>
            </w:r>
          </w:p>
          <w:p w:rsidR="0045752B" w:rsidRPr="00F420F3" w:rsidRDefault="0045752B" w:rsidP="00F420F3">
            <w:pPr>
              <w:spacing w:before="0" w:after="0" w:line="240" w:lineRule="auto"/>
              <w:rPr>
                <w:sz w:val="24"/>
                <w:szCs w:val="24"/>
              </w:rPr>
            </w:pPr>
            <w:r w:rsidRPr="00F420F3">
              <w:rPr>
                <w:sz w:val="24"/>
                <w:szCs w:val="24"/>
              </w:rPr>
              <w:t>Дефектная ведомость с указанием видов и объемов работ</w:t>
            </w:r>
          </w:p>
          <w:p w:rsidR="0045752B" w:rsidRPr="00F420F3" w:rsidRDefault="0045752B" w:rsidP="00F420F3">
            <w:pPr>
              <w:spacing w:before="0" w:after="0" w:line="240" w:lineRule="auto"/>
              <w:rPr>
                <w:sz w:val="24"/>
                <w:szCs w:val="24"/>
              </w:rPr>
            </w:pPr>
            <w:r w:rsidRPr="00F420F3">
              <w:rPr>
                <w:sz w:val="24"/>
                <w:szCs w:val="24"/>
              </w:rPr>
              <w:t>Расчет стоимости по укрупненным нормативам или объектам аналогам. В соответствии с МДС 81-35.2004 раздел V</w:t>
            </w:r>
          </w:p>
        </w:tc>
      </w:tr>
      <w:tr w:rsidR="0045752B" w:rsidRPr="00F420F3" w:rsidTr="00747855">
        <w:trPr>
          <w:trHeight w:val="483"/>
        </w:trPr>
        <w:tc>
          <w:tcPr>
            <w:tcW w:w="9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keepNext/>
              <w:keepLines/>
              <w:suppressAutoHyphens/>
              <w:spacing w:before="0" w:after="0" w:line="240" w:lineRule="auto"/>
              <w:ind w:firstLine="0"/>
              <w:jc w:val="center"/>
              <w:rPr>
                <w:sz w:val="24"/>
                <w:szCs w:val="24"/>
                <w:lang w:eastAsia="zh-CN"/>
              </w:rPr>
            </w:pPr>
            <w:r w:rsidRPr="00F420F3">
              <w:rPr>
                <w:sz w:val="24"/>
                <w:szCs w:val="24"/>
                <w:lang w:eastAsia="zh-CN"/>
              </w:rPr>
              <w:t>2.5</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2B" w:rsidRPr="00F420F3" w:rsidRDefault="0045752B" w:rsidP="00F420F3">
            <w:pPr>
              <w:shd w:val="clear" w:color="auto" w:fill="FFFFFF"/>
              <w:tabs>
                <w:tab w:val="left" w:pos="315"/>
              </w:tabs>
              <w:spacing w:before="0" w:after="0" w:line="240" w:lineRule="auto"/>
              <w:ind w:firstLine="0"/>
              <w:rPr>
                <w:sz w:val="24"/>
                <w:szCs w:val="24"/>
              </w:rPr>
            </w:pPr>
            <w:r w:rsidRPr="00F420F3">
              <w:rPr>
                <w:sz w:val="24"/>
                <w:szCs w:val="24"/>
              </w:rPr>
              <w:t>Требования качеству</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52B" w:rsidRPr="00F420F3" w:rsidRDefault="0045752B" w:rsidP="00F420F3">
            <w:pPr>
              <w:spacing w:before="0" w:after="0" w:line="240" w:lineRule="auto"/>
              <w:rPr>
                <w:bCs/>
                <w:sz w:val="24"/>
                <w:szCs w:val="24"/>
              </w:rPr>
            </w:pPr>
            <w:r w:rsidRPr="00F420F3">
              <w:rPr>
                <w:bCs/>
                <w:sz w:val="24"/>
                <w:szCs w:val="24"/>
              </w:rPr>
              <w:t>В случае ненадлежащего выполнения Исполнителем предусмотренных договором работ.</w:t>
            </w:r>
            <w:r w:rsidRPr="00F420F3" w:rsidDel="00104EB6">
              <w:rPr>
                <w:bCs/>
                <w:sz w:val="24"/>
                <w:szCs w:val="24"/>
              </w:rPr>
              <w:t xml:space="preserve"> </w:t>
            </w:r>
            <w:r w:rsidRPr="00F420F3">
              <w:rPr>
                <w:bCs/>
                <w:sz w:val="24"/>
                <w:szCs w:val="24"/>
              </w:rPr>
              <w:t xml:space="preserve">срок корректировки </w:t>
            </w:r>
            <w:r w:rsidRPr="00F420F3">
              <w:rPr>
                <w:bCs/>
                <w:sz w:val="24"/>
                <w:szCs w:val="24"/>
              </w:rPr>
              <w:lastRenderedPageBreak/>
              <w:t xml:space="preserve">документации, а также произведение дополнительных, связанных с этим работ, устанавливает Заказчик. </w:t>
            </w:r>
          </w:p>
          <w:p w:rsidR="0045752B" w:rsidRPr="00F420F3" w:rsidRDefault="0045752B" w:rsidP="00F420F3">
            <w:pPr>
              <w:spacing w:before="0" w:after="0" w:line="240" w:lineRule="auto"/>
              <w:rPr>
                <w:bCs/>
                <w:sz w:val="24"/>
                <w:szCs w:val="24"/>
              </w:rPr>
            </w:pPr>
            <w:r w:rsidRPr="00F420F3">
              <w:rPr>
                <w:bCs/>
                <w:sz w:val="24"/>
                <w:szCs w:val="24"/>
              </w:rPr>
              <w:t xml:space="preserve">В соответствии со статьей 761 Гражданского кодекса РФ: </w:t>
            </w:r>
          </w:p>
          <w:p w:rsidR="0045752B" w:rsidRPr="00F420F3" w:rsidRDefault="0045752B" w:rsidP="00F420F3">
            <w:pPr>
              <w:autoSpaceDE w:val="0"/>
              <w:autoSpaceDN w:val="0"/>
              <w:adjustRightInd w:val="0"/>
              <w:spacing w:before="0" w:after="0" w:line="240" w:lineRule="auto"/>
              <w:rPr>
                <w:sz w:val="24"/>
                <w:szCs w:val="24"/>
              </w:rPr>
            </w:pPr>
            <w:r w:rsidRPr="00F420F3">
              <w:rPr>
                <w:sz w:val="24"/>
                <w:szCs w:val="24"/>
              </w:rPr>
              <w:t xml:space="preserve">Исполнитель по договору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при проведении капитального ремонта, а также в процессе эксплуатации объекта, созданного на основе технической документации и данных изыскательских работ. </w:t>
            </w:r>
          </w:p>
          <w:p w:rsidR="0045752B" w:rsidRPr="00F420F3" w:rsidRDefault="0045752B" w:rsidP="00F420F3">
            <w:pPr>
              <w:autoSpaceDE w:val="0"/>
              <w:autoSpaceDN w:val="0"/>
              <w:adjustRightInd w:val="0"/>
              <w:spacing w:before="0" w:after="0" w:line="240" w:lineRule="auto"/>
              <w:rPr>
                <w:bCs/>
                <w:sz w:val="24"/>
                <w:szCs w:val="24"/>
              </w:rPr>
            </w:pPr>
            <w:r w:rsidRPr="00F420F3">
              <w:rPr>
                <w:sz w:val="24"/>
                <w:szCs w:val="24"/>
              </w:rPr>
              <w:t>При обнаружении недостатков в технической документации или в изыскательских работах Исполнитель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w:t>
            </w:r>
          </w:p>
        </w:tc>
      </w:tr>
      <w:tr w:rsidR="0045752B" w:rsidRPr="00F420F3" w:rsidTr="00747855">
        <w:trPr>
          <w:gridBefore w:val="1"/>
          <w:wBefore w:w="12" w:type="dxa"/>
          <w:trHeight w:val="483"/>
        </w:trPr>
        <w:tc>
          <w:tcPr>
            <w:tcW w:w="9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45752B" w:rsidRPr="00F420F3" w:rsidRDefault="0045752B" w:rsidP="00F420F3">
            <w:pPr>
              <w:keepNext/>
              <w:keepLines/>
              <w:suppressAutoHyphens/>
              <w:spacing w:before="0" w:after="0" w:line="240" w:lineRule="auto"/>
              <w:ind w:firstLine="0"/>
              <w:jc w:val="center"/>
              <w:rPr>
                <w:sz w:val="24"/>
                <w:szCs w:val="24"/>
                <w:lang w:eastAsia="zh-CN"/>
              </w:rPr>
            </w:pPr>
            <w:r w:rsidRPr="00F420F3">
              <w:rPr>
                <w:sz w:val="24"/>
                <w:szCs w:val="24"/>
                <w:lang w:eastAsia="zh-CN"/>
              </w:rPr>
              <w:lastRenderedPageBreak/>
              <w:t>2.6</w:t>
            </w:r>
          </w:p>
        </w:tc>
        <w:tc>
          <w:tcPr>
            <w:tcW w:w="269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45752B" w:rsidRPr="00F420F3" w:rsidRDefault="0045752B" w:rsidP="00F420F3">
            <w:pPr>
              <w:numPr>
                <w:ilvl w:val="12"/>
                <w:numId w:val="0"/>
              </w:numPr>
              <w:tabs>
                <w:tab w:val="left" w:pos="0"/>
              </w:tabs>
              <w:spacing w:before="0" w:after="0" w:line="240" w:lineRule="auto"/>
              <w:jc w:val="center"/>
              <w:rPr>
                <w:sz w:val="24"/>
                <w:szCs w:val="24"/>
              </w:rPr>
            </w:pPr>
            <w:r w:rsidRPr="00F420F3">
              <w:rPr>
                <w:sz w:val="24"/>
                <w:szCs w:val="24"/>
              </w:rPr>
              <w:t>Требования к оформлению результата работ</w:t>
            </w:r>
          </w:p>
        </w:tc>
        <w:tc>
          <w:tcPr>
            <w:tcW w:w="69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45752B" w:rsidRPr="00F420F3" w:rsidRDefault="0045752B" w:rsidP="00F420F3">
            <w:pPr>
              <w:numPr>
                <w:ilvl w:val="0"/>
                <w:numId w:val="31"/>
              </w:numPr>
              <w:tabs>
                <w:tab w:val="left" w:pos="370"/>
              </w:tabs>
              <w:spacing w:before="0" w:after="0" w:line="240" w:lineRule="auto"/>
              <w:ind w:left="197" w:firstLine="44"/>
              <w:rPr>
                <w:sz w:val="24"/>
                <w:szCs w:val="24"/>
              </w:rPr>
            </w:pPr>
            <w:r w:rsidRPr="00F420F3">
              <w:rPr>
                <w:sz w:val="24"/>
                <w:szCs w:val="24"/>
              </w:rPr>
              <w:t xml:space="preserve">Результаты обследования технического </w:t>
            </w:r>
            <w:proofErr w:type="gramStart"/>
            <w:r w:rsidRPr="00F420F3">
              <w:rPr>
                <w:sz w:val="24"/>
                <w:szCs w:val="24"/>
              </w:rPr>
              <w:t>состояния  здания</w:t>
            </w:r>
            <w:proofErr w:type="gramEnd"/>
            <w:r w:rsidRPr="00F420F3">
              <w:rPr>
                <w:sz w:val="24"/>
                <w:szCs w:val="24"/>
              </w:rPr>
              <w:t xml:space="preserve">, существующих инженерных сетей (внутренних и наружных) (Заключение) предоставляются в виде сброшюрованного </w:t>
            </w:r>
            <w:r w:rsidRPr="00F420F3" w:rsidDel="006047CB">
              <w:rPr>
                <w:sz w:val="24"/>
                <w:szCs w:val="24"/>
              </w:rPr>
              <w:t>и</w:t>
            </w:r>
            <w:r w:rsidRPr="00F420F3">
              <w:rPr>
                <w:sz w:val="24"/>
                <w:szCs w:val="24"/>
              </w:rPr>
              <w:t xml:space="preserve"> </w:t>
            </w:r>
            <w:r w:rsidRPr="00F420F3" w:rsidDel="006047CB">
              <w:rPr>
                <w:sz w:val="24"/>
                <w:szCs w:val="24"/>
              </w:rPr>
              <w:t>прошит</w:t>
            </w:r>
            <w:r w:rsidRPr="00F420F3">
              <w:rPr>
                <w:sz w:val="24"/>
                <w:szCs w:val="24"/>
              </w:rPr>
              <w:t>ого альбома формата А4 на бумажном носителе (в цвете) в 2 (двух) экземплярах и на электронном носителе (</w:t>
            </w:r>
            <w:proofErr w:type="spellStart"/>
            <w:r w:rsidRPr="00F420F3">
              <w:rPr>
                <w:sz w:val="24"/>
                <w:szCs w:val="24"/>
              </w:rPr>
              <w:t>флеш</w:t>
            </w:r>
            <w:proofErr w:type="spellEnd"/>
            <w:r w:rsidRPr="00F420F3">
              <w:rPr>
                <w:sz w:val="24"/>
                <w:szCs w:val="24"/>
              </w:rPr>
              <w:t xml:space="preserve"> накопитель) в формате </w:t>
            </w:r>
            <w:proofErr w:type="spellStart"/>
            <w:r w:rsidRPr="00F420F3">
              <w:rPr>
                <w:sz w:val="24"/>
                <w:szCs w:val="24"/>
                <w:lang w:val="en-US"/>
              </w:rPr>
              <w:t>dwg</w:t>
            </w:r>
            <w:proofErr w:type="spellEnd"/>
            <w:r w:rsidRPr="00F420F3">
              <w:rPr>
                <w:sz w:val="24"/>
                <w:szCs w:val="24"/>
              </w:rPr>
              <w:t xml:space="preserve"> (версии не ниже 2012) и </w:t>
            </w:r>
            <w:r w:rsidRPr="00F420F3">
              <w:rPr>
                <w:sz w:val="24"/>
                <w:szCs w:val="24"/>
                <w:lang w:val="en-US"/>
              </w:rPr>
              <w:t>pdf</w:t>
            </w:r>
            <w:r w:rsidRPr="00F420F3">
              <w:rPr>
                <w:sz w:val="24"/>
                <w:szCs w:val="24"/>
              </w:rPr>
              <w:t xml:space="preserve"> (редактируемый). </w:t>
            </w:r>
          </w:p>
          <w:p w:rsidR="0045752B" w:rsidRPr="00F420F3" w:rsidRDefault="0045752B" w:rsidP="00F420F3">
            <w:pPr>
              <w:numPr>
                <w:ilvl w:val="0"/>
                <w:numId w:val="31"/>
              </w:numPr>
              <w:tabs>
                <w:tab w:val="left" w:pos="370"/>
              </w:tabs>
              <w:spacing w:before="0" w:after="0" w:line="240" w:lineRule="auto"/>
              <w:ind w:left="197" w:firstLine="44"/>
              <w:rPr>
                <w:sz w:val="24"/>
                <w:szCs w:val="24"/>
              </w:rPr>
            </w:pPr>
            <w:r w:rsidRPr="00F420F3">
              <w:rPr>
                <w:sz w:val="24"/>
                <w:szCs w:val="24"/>
              </w:rPr>
              <w:t xml:space="preserve">Результаты инженерно-геодезических изысканий предоставляются в виде сброшюрованного </w:t>
            </w:r>
            <w:r w:rsidRPr="00F420F3" w:rsidDel="006047CB">
              <w:rPr>
                <w:sz w:val="24"/>
                <w:szCs w:val="24"/>
              </w:rPr>
              <w:t>и</w:t>
            </w:r>
            <w:r w:rsidRPr="00F420F3">
              <w:rPr>
                <w:sz w:val="24"/>
                <w:szCs w:val="24"/>
              </w:rPr>
              <w:t xml:space="preserve"> </w:t>
            </w:r>
            <w:r w:rsidRPr="00F420F3" w:rsidDel="006047CB">
              <w:rPr>
                <w:sz w:val="24"/>
                <w:szCs w:val="24"/>
              </w:rPr>
              <w:t>прошит</w:t>
            </w:r>
            <w:r w:rsidRPr="00F420F3">
              <w:rPr>
                <w:sz w:val="24"/>
                <w:szCs w:val="24"/>
              </w:rPr>
              <w:t>ого альбома формата А4 на бумажном носителе (в цвете) в 2 (двух) экземплярах и на электронном носителе (</w:t>
            </w:r>
            <w:proofErr w:type="spellStart"/>
            <w:r w:rsidRPr="00F420F3">
              <w:rPr>
                <w:sz w:val="24"/>
                <w:szCs w:val="24"/>
              </w:rPr>
              <w:t>флеш</w:t>
            </w:r>
            <w:proofErr w:type="spellEnd"/>
            <w:r w:rsidRPr="00F420F3">
              <w:rPr>
                <w:sz w:val="24"/>
                <w:szCs w:val="24"/>
              </w:rPr>
              <w:t xml:space="preserve"> накопитель) в формате </w:t>
            </w:r>
            <w:proofErr w:type="spellStart"/>
            <w:r w:rsidRPr="00F420F3">
              <w:rPr>
                <w:sz w:val="24"/>
                <w:szCs w:val="24"/>
                <w:lang w:val="en-US"/>
              </w:rPr>
              <w:t>dwg</w:t>
            </w:r>
            <w:proofErr w:type="spellEnd"/>
            <w:r w:rsidRPr="00F420F3">
              <w:rPr>
                <w:sz w:val="24"/>
                <w:szCs w:val="24"/>
              </w:rPr>
              <w:t xml:space="preserve"> (версии не ниже 2012) и </w:t>
            </w:r>
            <w:r w:rsidRPr="00F420F3">
              <w:rPr>
                <w:sz w:val="24"/>
                <w:szCs w:val="24"/>
                <w:lang w:val="en-US"/>
              </w:rPr>
              <w:t>pdf</w:t>
            </w:r>
            <w:r w:rsidRPr="00F420F3">
              <w:rPr>
                <w:sz w:val="24"/>
                <w:szCs w:val="24"/>
              </w:rPr>
              <w:t xml:space="preserve"> (редактируемый).</w:t>
            </w:r>
          </w:p>
          <w:p w:rsidR="0045752B" w:rsidRPr="00F420F3" w:rsidRDefault="0045752B" w:rsidP="00F420F3">
            <w:pPr>
              <w:numPr>
                <w:ilvl w:val="0"/>
                <w:numId w:val="31"/>
              </w:numPr>
              <w:tabs>
                <w:tab w:val="left" w:pos="370"/>
              </w:tabs>
              <w:spacing w:before="0" w:after="0" w:line="240" w:lineRule="auto"/>
              <w:ind w:left="197" w:firstLine="44"/>
              <w:rPr>
                <w:sz w:val="24"/>
                <w:szCs w:val="24"/>
              </w:rPr>
            </w:pPr>
            <w:r w:rsidRPr="00F420F3">
              <w:rPr>
                <w:sz w:val="24"/>
                <w:szCs w:val="24"/>
              </w:rPr>
              <w:t xml:space="preserve">Результаты инженерно-геологических изысканий предоставляются в виде сброшюрованного </w:t>
            </w:r>
            <w:r w:rsidRPr="00F420F3" w:rsidDel="006047CB">
              <w:rPr>
                <w:sz w:val="24"/>
                <w:szCs w:val="24"/>
              </w:rPr>
              <w:t>и</w:t>
            </w:r>
            <w:r w:rsidRPr="00F420F3">
              <w:rPr>
                <w:sz w:val="24"/>
                <w:szCs w:val="24"/>
              </w:rPr>
              <w:t xml:space="preserve"> </w:t>
            </w:r>
            <w:r w:rsidRPr="00F420F3" w:rsidDel="006047CB">
              <w:rPr>
                <w:sz w:val="24"/>
                <w:szCs w:val="24"/>
              </w:rPr>
              <w:t>прошит</w:t>
            </w:r>
            <w:r w:rsidRPr="00F420F3">
              <w:rPr>
                <w:sz w:val="24"/>
                <w:szCs w:val="24"/>
              </w:rPr>
              <w:t>ого альбома формата А4 на бумажном носителе (в цвете) в 2 (двух) экземплярах и на электронном носителе (</w:t>
            </w:r>
            <w:proofErr w:type="spellStart"/>
            <w:r w:rsidRPr="00F420F3">
              <w:rPr>
                <w:sz w:val="24"/>
                <w:szCs w:val="24"/>
              </w:rPr>
              <w:t>флеш</w:t>
            </w:r>
            <w:proofErr w:type="spellEnd"/>
            <w:r w:rsidRPr="00F420F3">
              <w:rPr>
                <w:sz w:val="24"/>
                <w:szCs w:val="24"/>
              </w:rPr>
              <w:t xml:space="preserve"> накопитель) в формате </w:t>
            </w:r>
            <w:proofErr w:type="spellStart"/>
            <w:r w:rsidRPr="00F420F3">
              <w:rPr>
                <w:sz w:val="24"/>
                <w:szCs w:val="24"/>
                <w:lang w:val="en-US"/>
              </w:rPr>
              <w:t>dwg</w:t>
            </w:r>
            <w:proofErr w:type="spellEnd"/>
            <w:r w:rsidRPr="00F420F3">
              <w:rPr>
                <w:sz w:val="24"/>
                <w:szCs w:val="24"/>
              </w:rPr>
              <w:t xml:space="preserve"> (версии не ниже 2012) и </w:t>
            </w:r>
            <w:r w:rsidRPr="00F420F3">
              <w:rPr>
                <w:sz w:val="24"/>
                <w:szCs w:val="24"/>
                <w:lang w:val="en-US"/>
              </w:rPr>
              <w:t>pdf</w:t>
            </w:r>
            <w:r w:rsidRPr="00F420F3">
              <w:rPr>
                <w:sz w:val="24"/>
                <w:szCs w:val="24"/>
              </w:rPr>
              <w:t xml:space="preserve"> (редактируемый).</w:t>
            </w:r>
          </w:p>
          <w:p w:rsidR="0045752B" w:rsidRPr="00F420F3" w:rsidRDefault="0045752B" w:rsidP="00F420F3">
            <w:pPr>
              <w:numPr>
                <w:ilvl w:val="0"/>
                <w:numId w:val="31"/>
              </w:numPr>
              <w:tabs>
                <w:tab w:val="left" w:pos="370"/>
              </w:tabs>
              <w:spacing w:before="0" w:after="0" w:line="240" w:lineRule="auto"/>
              <w:ind w:left="197" w:firstLine="44"/>
              <w:rPr>
                <w:sz w:val="24"/>
                <w:szCs w:val="24"/>
              </w:rPr>
            </w:pPr>
            <w:r w:rsidRPr="00F420F3">
              <w:rPr>
                <w:sz w:val="24"/>
                <w:szCs w:val="24"/>
              </w:rPr>
              <w:t xml:space="preserve">Ориентировочный расчет стоимости затрат на проведение капитального ремонта с перепланировкой и ремонта общего домового имущества здания предоставляются в виде сброшюрованного </w:t>
            </w:r>
            <w:r w:rsidRPr="00F420F3" w:rsidDel="006047CB">
              <w:rPr>
                <w:sz w:val="24"/>
                <w:szCs w:val="24"/>
              </w:rPr>
              <w:t>и</w:t>
            </w:r>
            <w:r w:rsidRPr="00F420F3">
              <w:rPr>
                <w:sz w:val="24"/>
                <w:szCs w:val="24"/>
              </w:rPr>
              <w:t xml:space="preserve"> </w:t>
            </w:r>
            <w:r w:rsidRPr="00F420F3" w:rsidDel="006047CB">
              <w:rPr>
                <w:sz w:val="24"/>
                <w:szCs w:val="24"/>
              </w:rPr>
              <w:t>прошит</w:t>
            </w:r>
            <w:r w:rsidRPr="00F420F3">
              <w:rPr>
                <w:sz w:val="24"/>
                <w:szCs w:val="24"/>
              </w:rPr>
              <w:t>ого альбома формата А4 на бумажном носителе (в цвете) в 2 (двух) экземплярах и на электронном носителе (</w:t>
            </w:r>
            <w:proofErr w:type="spellStart"/>
            <w:r w:rsidRPr="00F420F3">
              <w:rPr>
                <w:sz w:val="24"/>
                <w:szCs w:val="24"/>
              </w:rPr>
              <w:t>флеш</w:t>
            </w:r>
            <w:proofErr w:type="spellEnd"/>
            <w:r w:rsidRPr="00F420F3">
              <w:rPr>
                <w:sz w:val="24"/>
                <w:szCs w:val="24"/>
              </w:rPr>
              <w:t xml:space="preserve"> накопитель) в формате </w:t>
            </w:r>
            <w:proofErr w:type="spellStart"/>
            <w:r w:rsidRPr="00F420F3">
              <w:rPr>
                <w:sz w:val="24"/>
                <w:szCs w:val="24"/>
                <w:lang w:val="en-US"/>
              </w:rPr>
              <w:t>dwg</w:t>
            </w:r>
            <w:proofErr w:type="spellEnd"/>
            <w:r w:rsidRPr="00F420F3">
              <w:rPr>
                <w:sz w:val="24"/>
                <w:szCs w:val="24"/>
              </w:rPr>
              <w:t xml:space="preserve"> (версии не ниже 2012) и </w:t>
            </w:r>
            <w:r w:rsidRPr="00F420F3">
              <w:rPr>
                <w:sz w:val="24"/>
                <w:szCs w:val="24"/>
                <w:lang w:val="en-US"/>
              </w:rPr>
              <w:t>pdf</w:t>
            </w:r>
            <w:r w:rsidRPr="00F420F3">
              <w:rPr>
                <w:sz w:val="24"/>
                <w:szCs w:val="24"/>
              </w:rPr>
              <w:t xml:space="preserve"> (редактируемый).</w:t>
            </w:r>
          </w:p>
          <w:p w:rsidR="0045752B" w:rsidRDefault="0045752B" w:rsidP="00F420F3">
            <w:pPr>
              <w:tabs>
                <w:tab w:val="left" w:pos="370"/>
              </w:tabs>
              <w:spacing w:before="0" w:after="0" w:line="240" w:lineRule="auto"/>
              <w:rPr>
                <w:sz w:val="24"/>
                <w:szCs w:val="24"/>
              </w:rPr>
            </w:pPr>
            <w:r w:rsidRPr="00F420F3">
              <w:rPr>
                <w:sz w:val="24"/>
                <w:szCs w:val="24"/>
              </w:rPr>
              <w:t>Оригинальные экземпляры результатов выполненных работ должны содержать оригинальные печати организации, оригинальные подписи исполнителей и руководителя организаций.</w:t>
            </w:r>
          </w:p>
          <w:p w:rsidR="00747855" w:rsidRPr="00F420F3" w:rsidRDefault="00747855" w:rsidP="00F420F3">
            <w:pPr>
              <w:tabs>
                <w:tab w:val="left" w:pos="370"/>
              </w:tabs>
              <w:spacing w:before="0" w:after="0" w:line="240" w:lineRule="auto"/>
              <w:rPr>
                <w:sz w:val="24"/>
                <w:szCs w:val="24"/>
              </w:rPr>
            </w:pPr>
          </w:p>
        </w:tc>
      </w:tr>
      <w:tr w:rsidR="0045752B" w:rsidRPr="00F420F3" w:rsidTr="00747855">
        <w:trPr>
          <w:gridBefore w:val="1"/>
          <w:wBefore w:w="12" w:type="dxa"/>
          <w:trHeight w:val="483"/>
        </w:trPr>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752B" w:rsidRPr="00F420F3" w:rsidRDefault="0045752B" w:rsidP="00F420F3">
            <w:pPr>
              <w:suppressAutoHyphens/>
              <w:spacing w:before="0" w:after="0" w:line="240" w:lineRule="auto"/>
              <w:ind w:firstLine="0"/>
              <w:jc w:val="center"/>
              <w:rPr>
                <w:sz w:val="24"/>
                <w:szCs w:val="24"/>
                <w:lang w:eastAsia="zh-CN"/>
              </w:rPr>
            </w:pPr>
            <w:r w:rsidRPr="00F420F3">
              <w:rPr>
                <w:sz w:val="24"/>
                <w:szCs w:val="24"/>
                <w:lang w:eastAsia="zh-CN"/>
              </w:rPr>
              <w:t>2.7</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752B" w:rsidRPr="00F420F3" w:rsidRDefault="0045752B" w:rsidP="00F420F3">
            <w:pPr>
              <w:spacing w:before="0" w:after="0" w:line="240" w:lineRule="auto"/>
              <w:ind w:firstLine="0"/>
              <w:rPr>
                <w:sz w:val="24"/>
                <w:szCs w:val="24"/>
              </w:rPr>
            </w:pPr>
            <w:r w:rsidRPr="00F420F3">
              <w:rPr>
                <w:sz w:val="24"/>
                <w:szCs w:val="24"/>
              </w:rPr>
              <w:t>Сроки выполнения работ</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52B" w:rsidRPr="00F420F3" w:rsidRDefault="0045752B" w:rsidP="00F420F3">
            <w:pPr>
              <w:pStyle w:val="12"/>
              <w:shd w:val="clear" w:color="auto" w:fill="auto"/>
              <w:spacing w:line="240" w:lineRule="auto"/>
              <w:ind w:firstLine="0"/>
              <w:jc w:val="both"/>
              <w:rPr>
                <w:sz w:val="24"/>
                <w:szCs w:val="24"/>
              </w:rPr>
            </w:pPr>
            <w:r w:rsidRPr="00F420F3">
              <w:rPr>
                <w:sz w:val="24"/>
                <w:szCs w:val="24"/>
              </w:rPr>
              <w:t xml:space="preserve">60 календарных </w:t>
            </w:r>
            <w:proofErr w:type="gramStart"/>
            <w:r w:rsidRPr="00F420F3">
              <w:rPr>
                <w:sz w:val="24"/>
                <w:szCs w:val="24"/>
              </w:rPr>
              <w:t>дней  с</w:t>
            </w:r>
            <w:proofErr w:type="gramEnd"/>
            <w:r w:rsidRPr="00F420F3">
              <w:rPr>
                <w:sz w:val="24"/>
                <w:szCs w:val="24"/>
              </w:rPr>
              <w:t xml:space="preserve"> даты начала Работ.</w:t>
            </w:r>
          </w:p>
          <w:p w:rsidR="0045752B" w:rsidRPr="00F420F3" w:rsidRDefault="0045752B" w:rsidP="00F420F3">
            <w:pPr>
              <w:spacing w:before="0" w:after="0" w:line="240" w:lineRule="auto"/>
              <w:ind w:right="175"/>
              <w:rPr>
                <w:sz w:val="24"/>
                <w:szCs w:val="24"/>
              </w:rPr>
            </w:pPr>
          </w:p>
        </w:tc>
      </w:tr>
    </w:tbl>
    <w:p w:rsidR="0045752B" w:rsidRPr="00F420F3" w:rsidRDefault="0045752B" w:rsidP="00F420F3">
      <w:pPr>
        <w:spacing w:before="0" w:after="0" w:line="240" w:lineRule="auto"/>
        <w:ind w:firstLine="709"/>
        <w:rPr>
          <w:sz w:val="26"/>
          <w:szCs w:val="26"/>
        </w:rPr>
      </w:pPr>
    </w:p>
    <w:p w:rsidR="0045752B" w:rsidRPr="00F420F3" w:rsidRDefault="0045752B" w:rsidP="00F420F3">
      <w:pPr>
        <w:spacing w:before="0" w:after="0" w:line="240" w:lineRule="auto"/>
        <w:ind w:firstLine="709"/>
        <w:rPr>
          <w:sz w:val="26"/>
          <w:szCs w:val="26"/>
        </w:rPr>
      </w:pPr>
    </w:p>
    <w:p w:rsidR="00F420F3" w:rsidRDefault="00F420F3" w:rsidP="00F420F3">
      <w:pPr>
        <w:pStyle w:val="12"/>
        <w:shd w:val="clear" w:color="auto" w:fill="auto"/>
        <w:spacing w:line="240" w:lineRule="auto"/>
        <w:ind w:firstLine="0"/>
        <w:jc w:val="center"/>
        <w:rPr>
          <w:b/>
          <w:bCs/>
        </w:rPr>
      </w:pPr>
    </w:p>
    <w:p w:rsidR="00747855" w:rsidRDefault="00747855" w:rsidP="00F420F3">
      <w:pPr>
        <w:pStyle w:val="12"/>
        <w:shd w:val="clear" w:color="auto" w:fill="auto"/>
        <w:spacing w:line="240" w:lineRule="auto"/>
        <w:ind w:firstLine="0"/>
        <w:jc w:val="center"/>
        <w:rPr>
          <w:b/>
          <w:bCs/>
        </w:rPr>
      </w:pPr>
    </w:p>
    <w:p w:rsidR="00F420F3" w:rsidRDefault="00F420F3" w:rsidP="00F420F3">
      <w:pPr>
        <w:pStyle w:val="12"/>
        <w:shd w:val="clear" w:color="auto" w:fill="auto"/>
        <w:spacing w:line="240" w:lineRule="auto"/>
        <w:ind w:firstLine="0"/>
        <w:jc w:val="center"/>
        <w:rPr>
          <w:b/>
          <w:bCs/>
        </w:rPr>
      </w:pPr>
    </w:p>
    <w:p w:rsidR="00F420F3" w:rsidRDefault="00F420F3" w:rsidP="00F420F3">
      <w:pPr>
        <w:pStyle w:val="12"/>
        <w:shd w:val="clear" w:color="auto" w:fill="auto"/>
        <w:spacing w:line="240" w:lineRule="auto"/>
        <w:ind w:firstLine="0"/>
        <w:jc w:val="center"/>
        <w:rPr>
          <w:b/>
          <w:bCs/>
        </w:rPr>
      </w:pPr>
    </w:p>
    <w:p w:rsidR="00F420F3" w:rsidRDefault="00F420F3" w:rsidP="00F420F3">
      <w:pPr>
        <w:pStyle w:val="12"/>
        <w:shd w:val="clear" w:color="auto" w:fill="auto"/>
        <w:spacing w:line="240" w:lineRule="auto"/>
        <w:ind w:firstLine="0"/>
        <w:jc w:val="center"/>
        <w:rPr>
          <w:b/>
          <w:bCs/>
        </w:rPr>
      </w:pPr>
    </w:p>
    <w:p w:rsidR="00F420F3" w:rsidRPr="00F420F3" w:rsidRDefault="00F420F3" w:rsidP="00F420F3">
      <w:pPr>
        <w:snapToGrid w:val="0"/>
        <w:spacing w:before="0" w:after="0" w:line="240" w:lineRule="auto"/>
        <w:ind w:firstLine="0"/>
        <w:jc w:val="right"/>
        <w:rPr>
          <w:sz w:val="24"/>
          <w:szCs w:val="24"/>
        </w:rPr>
      </w:pPr>
      <w:r w:rsidRPr="00F420F3">
        <w:rPr>
          <w:sz w:val="24"/>
          <w:szCs w:val="24"/>
        </w:rPr>
        <w:lastRenderedPageBreak/>
        <w:t>Приложение №</w:t>
      </w:r>
      <w:r w:rsidR="00747855">
        <w:rPr>
          <w:sz w:val="24"/>
          <w:szCs w:val="24"/>
        </w:rPr>
        <w:t>2</w:t>
      </w:r>
    </w:p>
    <w:p w:rsidR="00F420F3" w:rsidRPr="00F420F3" w:rsidRDefault="00F420F3" w:rsidP="00F420F3">
      <w:pPr>
        <w:snapToGrid w:val="0"/>
        <w:spacing w:before="0" w:after="0" w:line="240" w:lineRule="auto"/>
        <w:ind w:firstLine="0"/>
        <w:jc w:val="right"/>
        <w:rPr>
          <w:sz w:val="24"/>
          <w:szCs w:val="24"/>
        </w:rPr>
      </w:pPr>
      <w:r w:rsidRPr="00F420F3">
        <w:rPr>
          <w:sz w:val="24"/>
          <w:szCs w:val="24"/>
        </w:rPr>
        <w:t>к изменениям в документацию о закупке № 8-ЭЗП/2020</w:t>
      </w:r>
    </w:p>
    <w:p w:rsidR="00F420F3" w:rsidRDefault="00F420F3" w:rsidP="00F420F3">
      <w:pPr>
        <w:pStyle w:val="12"/>
        <w:shd w:val="clear" w:color="auto" w:fill="auto"/>
        <w:spacing w:line="240" w:lineRule="auto"/>
        <w:ind w:firstLine="0"/>
        <w:jc w:val="center"/>
        <w:rPr>
          <w:b/>
          <w:bCs/>
        </w:rPr>
      </w:pPr>
    </w:p>
    <w:p w:rsidR="00F420F3" w:rsidRDefault="00F420F3" w:rsidP="00F420F3">
      <w:pPr>
        <w:pStyle w:val="12"/>
        <w:shd w:val="clear" w:color="auto" w:fill="auto"/>
        <w:spacing w:line="240" w:lineRule="auto"/>
        <w:ind w:firstLine="0"/>
        <w:jc w:val="center"/>
        <w:rPr>
          <w:b/>
          <w:bCs/>
        </w:rPr>
      </w:pPr>
    </w:p>
    <w:p w:rsidR="00F420F3" w:rsidRPr="00F420F3" w:rsidRDefault="00F420F3" w:rsidP="00F420F3">
      <w:pPr>
        <w:pStyle w:val="12"/>
        <w:shd w:val="clear" w:color="auto" w:fill="auto"/>
        <w:spacing w:line="240" w:lineRule="auto"/>
        <w:ind w:firstLine="0"/>
        <w:jc w:val="center"/>
        <w:rPr>
          <w:sz w:val="24"/>
          <w:szCs w:val="24"/>
        </w:rPr>
      </w:pPr>
      <w:r w:rsidRPr="00F420F3">
        <w:rPr>
          <w:b/>
          <w:bCs/>
          <w:sz w:val="24"/>
          <w:szCs w:val="24"/>
        </w:rPr>
        <w:t>ДОГОВОР № ______</w:t>
      </w:r>
    </w:p>
    <w:p w:rsidR="00F420F3" w:rsidRPr="00F420F3" w:rsidRDefault="00F420F3" w:rsidP="00F420F3">
      <w:pPr>
        <w:pStyle w:val="12"/>
        <w:shd w:val="clear" w:color="auto" w:fill="auto"/>
        <w:spacing w:line="240" w:lineRule="auto"/>
        <w:ind w:firstLine="0"/>
        <w:jc w:val="center"/>
        <w:rPr>
          <w:b/>
          <w:bCs/>
          <w:sz w:val="24"/>
          <w:szCs w:val="24"/>
        </w:rPr>
      </w:pPr>
      <w:r w:rsidRPr="00F420F3">
        <w:rPr>
          <w:b/>
          <w:bCs/>
          <w:sz w:val="24"/>
          <w:szCs w:val="24"/>
        </w:rPr>
        <w:t xml:space="preserve">на выполнение работ по комплексному обследованию технического </w:t>
      </w:r>
      <w:proofErr w:type="gramStart"/>
      <w:r w:rsidRPr="00F420F3">
        <w:rPr>
          <w:b/>
          <w:bCs/>
          <w:sz w:val="24"/>
          <w:szCs w:val="24"/>
        </w:rPr>
        <w:t>состояния,</w:t>
      </w:r>
      <w:r>
        <w:rPr>
          <w:b/>
          <w:bCs/>
          <w:sz w:val="24"/>
          <w:szCs w:val="24"/>
        </w:rPr>
        <w:br/>
      </w:r>
      <w:r w:rsidRPr="00F420F3">
        <w:rPr>
          <w:b/>
          <w:bCs/>
          <w:sz w:val="24"/>
          <w:szCs w:val="24"/>
        </w:rPr>
        <w:t>а</w:t>
      </w:r>
      <w:proofErr w:type="gramEnd"/>
      <w:r w:rsidRPr="00F420F3">
        <w:rPr>
          <w:b/>
          <w:bCs/>
          <w:sz w:val="24"/>
          <w:szCs w:val="24"/>
        </w:rPr>
        <w:t xml:space="preserve"> также инженерно-геологическим и инженерно-геодезическим изысканиям</w:t>
      </w:r>
    </w:p>
    <w:p w:rsidR="00F420F3" w:rsidRPr="00F420F3" w:rsidRDefault="00F420F3" w:rsidP="00F420F3">
      <w:pPr>
        <w:pStyle w:val="12"/>
        <w:shd w:val="clear" w:color="auto" w:fill="auto"/>
        <w:spacing w:line="240" w:lineRule="auto"/>
        <w:ind w:firstLine="0"/>
        <w:jc w:val="center"/>
        <w:rPr>
          <w:b/>
          <w:bCs/>
          <w:sz w:val="24"/>
          <w:szCs w:val="24"/>
        </w:rPr>
      </w:pPr>
    </w:p>
    <w:p w:rsidR="00F420F3" w:rsidRPr="00F420F3" w:rsidRDefault="00F420F3" w:rsidP="00F420F3">
      <w:pPr>
        <w:pStyle w:val="12"/>
        <w:shd w:val="clear" w:color="auto" w:fill="auto"/>
        <w:spacing w:line="240" w:lineRule="auto"/>
        <w:ind w:firstLine="0"/>
        <w:jc w:val="center"/>
        <w:rPr>
          <w:b/>
          <w:bCs/>
          <w:sz w:val="24"/>
          <w:szCs w:val="24"/>
        </w:rPr>
      </w:pPr>
    </w:p>
    <w:p w:rsidR="00F420F3" w:rsidRPr="00F420F3" w:rsidRDefault="00F420F3" w:rsidP="00F420F3">
      <w:pPr>
        <w:pStyle w:val="12"/>
        <w:shd w:val="clear" w:color="auto" w:fill="auto"/>
        <w:tabs>
          <w:tab w:val="left" w:pos="7913"/>
        </w:tabs>
        <w:spacing w:line="240" w:lineRule="auto"/>
        <w:ind w:firstLine="760"/>
        <w:rPr>
          <w:sz w:val="24"/>
          <w:szCs w:val="24"/>
        </w:rPr>
      </w:pPr>
      <w:r w:rsidRPr="00F420F3">
        <w:rPr>
          <w:sz w:val="24"/>
          <w:szCs w:val="24"/>
        </w:rPr>
        <w:t>Санкт-Петербург                                                                        _________________ 2020 г.</w:t>
      </w:r>
    </w:p>
    <w:p w:rsidR="00F420F3" w:rsidRPr="00F420F3" w:rsidRDefault="00F420F3" w:rsidP="00F420F3">
      <w:pPr>
        <w:pStyle w:val="12"/>
        <w:shd w:val="clear" w:color="auto" w:fill="auto"/>
        <w:tabs>
          <w:tab w:val="left" w:pos="7913"/>
        </w:tabs>
        <w:spacing w:line="240" w:lineRule="auto"/>
        <w:ind w:firstLine="760"/>
        <w:rPr>
          <w:sz w:val="24"/>
          <w:szCs w:val="24"/>
        </w:rPr>
      </w:pPr>
    </w:p>
    <w:p w:rsidR="00F420F3" w:rsidRPr="00F420F3" w:rsidRDefault="00F420F3" w:rsidP="00F420F3">
      <w:pPr>
        <w:pStyle w:val="12"/>
        <w:shd w:val="clear" w:color="auto" w:fill="auto"/>
        <w:tabs>
          <w:tab w:val="left" w:pos="7913"/>
        </w:tabs>
        <w:spacing w:line="240" w:lineRule="auto"/>
        <w:ind w:firstLine="760"/>
        <w:rPr>
          <w:sz w:val="24"/>
          <w:szCs w:val="24"/>
        </w:rPr>
      </w:pPr>
    </w:p>
    <w:p w:rsidR="00F420F3" w:rsidRDefault="00F420F3" w:rsidP="00F420F3">
      <w:pPr>
        <w:pStyle w:val="12"/>
        <w:shd w:val="clear" w:color="auto" w:fill="auto"/>
        <w:spacing w:line="240" w:lineRule="auto"/>
        <w:ind w:firstLine="760"/>
        <w:jc w:val="both"/>
        <w:rPr>
          <w:sz w:val="24"/>
          <w:szCs w:val="24"/>
        </w:rPr>
      </w:pPr>
      <w:r w:rsidRPr="00F420F3">
        <w:rPr>
          <w:b/>
          <w:bCs/>
          <w:sz w:val="24"/>
          <w:szCs w:val="24"/>
        </w:rPr>
        <w:t xml:space="preserve">Акционерное общество «Санкт-Петербургский центр доступного жилья», </w:t>
      </w:r>
      <w:r w:rsidRPr="00F420F3">
        <w:rPr>
          <w:sz w:val="24"/>
          <w:szCs w:val="24"/>
        </w:rPr>
        <w:t xml:space="preserve">именуемое в дальнейшем </w:t>
      </w:r>
      <w:r w:rsidRPr="00F420F3">
        <w:rPr>
          <w:b/>
          <w:bCs/>
          <w:sz w:val="24"/>
          <w:szCs w:val="24"/>
        </w:rPr>
        <w:t xml:space="preserve">«Заказчик», </w:t>
      </w:r>
      <w:r w:rsidRPr="00F420F3">
        <w:rPr>
          <w:sz w:val="24"/>
          <w:szCs w:val="24"/>
        </w:rPr>
        <w:t xml:space="preserve">в лице заместителя генерального директора по капитальному ремонту Носова В. А., действующего на основании доверенности № 33 от 25.05.2020г., с одной стороны и </w:t>
      </w:r>
    </w:p>
    <w:p w:rsidR="00F420F3" w:rsidRPr="00F420F3" w:rsidRDefault="00F420F3" w:rsidP="00F420F3">
      <w:pPr>
        <w:pStyle w:val="12"/>
        <w:shd w:val="clear" w:color="auto" w:fill="auto"/>
        <w:spacing w:line="240" w:lineRule="auto"/>
        <w:ind w:firstLine="760"/>
        <w:jc w:val="both"/>
        <w:rPr>
          <w:sz w:val="24"/>
          <w:szCs w:val="24"/>
        </w:rPr>
      </w:pPr>
      <w:r w:rsidRPr="00F420F3">
        <w:rPr>
          <w:b/>
          <w:bCs/>
          <w:sz w:val="24"/>
          <w:szCs w:val="24"/>
        </w:rPr>
        <w:t xml:space="preserve">________________, </w:t>
      </w:r>
      <w:r w:rsidRPr="00F420F3">
        <w:rPr>
          <w:sz w:val="24"/>
          <w:szCs w:val="24"/>
        </w:rPr>
        <w:t xml:space="preserve">именуемое в дальнейшем </w:t>
      </w:r>
      <w:r w:rsidRPr="00F420F3">
        <w:rPr>
          <w:b/>
          <w:bCs/>
          <w:sz w:val="24"/>
          <w:szCs w:val="24"/>
        </w:rPr>
        <w:t xml:space="preserve">«Исполнитель», </w:t>
      </w:r>
      <w:r w:rsidRPr="00F420F3">
        <w:rPr>
          <w:sz w:val="24"/>
          <w:szCs w:val="24"/>
        </w:rPr>
        <w:t>в лице ___________ ___________, действующего на основании _____________ с другой стороны, вместе именуемые «Стороны», заключили настоящий Договор о нижеследующем.</w:t>
      </w:r>
    </w:p>
    <w:p w:rsidR="00F420F3" w:rsidRPr="00F420F3" w:rsidRDefault="00F420F3" w:rsidP="00F420F3">
      <w:pPr>
        <w:pStyle w:val="12"/>
        <w:shd w:val="clear" w:color="auto" w:fill="auto"/>
        <w:spacing w:line="240" w:lineRule="auto"/>
        <w:ind w:firstLine="760"/>
        <w:jc w:val="both"/>
        <w:rPr>
          <w:sz w:val="24"/>
          <w:szCs w:val="24"/>
        </w:rPr>
      </w:pPr>
    </w:p>
    <w:p w:rsidR="00F420F3" w:rsidRDefault="00F420F3" w:rsidP="00F420F3">
      <w:pPr>
        <w:pStyle w:val="15"/>
        <w:keepNext/>
        <w:keepLines/>
        <w:numPr>
          <w:ilvl w:val="0"/>
          <w:numId w:val="32"/>
        </w:numPr>
        <w:shd w:val="clear" w:color="auto" w:fill="auto"/>
        <w:tabs>
          <w:tab w:val="left" w:pos="562"/>
        </w:tabs>
        <w:spacing w:line="240" w:lineRule="auto"/>
        <w:rPr>
          <w:sz w:val="24"/>
          <w:szCs w:val="24"/>
        </w:rPr>
      </w:pPr>
      <w:bookmarkStart w:id="1" w:name="bookmark0"/>
      <w:bookmarkStart w:id="2" w:name="bookmark1"/>
      <w:r w:rsidRPr="00F420F3">
        <w:rPr>
          <w:sz w:val="24"/>
          <w:szCs w:val="24"/>
        </w:rPr>
        <w:t>ПРЕДМЕТ ДОГОВОРА</w:t>
      </w:r>
      <w:bookmarkEnd w:id="1"/>
      <w:bookmarkEnd w:id="2"/>
    </w:p>
    <w:p w:rsidR="00C51152" w:rsidRPr="00F420F3" w:rsidRDefault="00C51152" w:rsidP="00C51152">
      <w:pPr>
        <w:pStyle w:val="15"/>
        <w:keepNext/>
        <w:keepLines/>
        <w:shd w:val="clear" w:color="auto" w:fill="auto"/>
        <w:tabs>
          <w:tab w:val="left" w:pos="562"/>
        </w:tabs>
        <w:spacing w:line="240" w:lineRule="auto"/>
        <w:jc w:val="both"/>
        <w:rPr>
          <w:sz w:val="24"/>
          <w:szCs w:val="24"/>
        </w:rPr>
      </w:pPr>
    </w:p>
    <w:p w:rsidR="00F420F3" w:rsidRPr="00F420F3" w:rsidRDefault="00F420F3" w:rsidP="00F420F3">
      <w:pPr>
        <w:pStyle w:val="12"/>
        <w:numPr>
          <w:ilvl w:val="1"/>
          <w:numId w:val="32"/>
        </w:numPr>
        <w:shd w:val="clear" w:color="auto" w:fill="auto"/>
        <w:tabs>
          <w:tab w:val="left" w:pos="1417"/>
        </w:tabs>
        <w:spacing w:line="240" w:lineRule="auto"/>
        <w:ind w:firstLine="709"/>
        <w:jc w:val="both"/>
        <w:rPr>
          <w:sz w:val="24"/>
          <w:szCs w:val="24"/>
        </w:rPr>
      </w:pPr>
      <w:r w:rsidRPr="00F420F3">
        <w:rPr>
          <w:sz w:val="24"/>
          <w:szCs w:val="24"/>
        </w:rPr>
        <w:t xml:space="preserve">Исполнитель по поручению Заказчика обязуется в установленный Договором срок выполнить работы по комплексному обследованию технического состояния, а также инженерно-геологическим и инженерно-геодезическим изысканиям в соответствии с требованиями, установленными Техническим заданием (Приложение № 1 к настоящему Договору) (далее - Работы), расположенного по адресу: </w:t>
      </w:r>
      <w:r w:rsidRPr="00F420F3">
        <w:rPr>
          <w:b/>
          <w:bCs/>
          <w:sz w:val="24"/>
          <w:szCs w:val="24"/>
        </w:rPr>
        <w:t xml:space="preserve">Санкт-Петербург, Каменноостровский пр., д. 24 литера Б (далее - Объект) </w:t>
      </w:r>
      <w:r w:rsidRPr="00F420F3">
        <w:rPr>
          <w:sz w:val="24"/>
          <w:szCs w:val="24"/>
        </w:rPr>
        <w:t>и сдать результаты Заказчику, а Заказчик обязуется принять результаты выполненных работ и оплатить их в порядке, предусмотренном разделом 2 настоящего Договора.</w:t>
      </w:r>
    </w:p>
    <w:p w:rsidR="00F420F3" w:rsidRPr="00F420F3" w:rsidRDefault="00F420F3" w:rsidP="00F420F3">
      <w:pPr>
        <w:pStyle w:val="12"/>
        <w:numPr>
          <w:ilvl w:val="1"/>
          <w:numId w:val="32"/>
        </w:numPr>
        <w:shd w:val="clear" w:color="auto" w:fill="auto"/>
        <w:tabs>
          <w:tab w:val="left" w:pos="1417"/>
        </w:tabs>
        <w:spacing w:line="240" w:lineRule="auto"/>
        <w:ind w:firstLine="709"/>
        <w:jc w:val="both"/>
        <w:rPr>
          <w:sz w:val="24"/>
          <w:szCs w:val="24"/>
        </w:rPr>
      </w:pPr>
      <w:r w:rsidRPr="00F420F3">
        <w:rPr>
          <w:sz w:val="24"/>
          <w:szCs w:val="24"/>
        </w:rPr>
        <w:t>Результатом выполненных работ является Заключение по обследованию, выполненное в соответствии с Техническим заданием (приложение № 1 к настоящему Договору), с приложением материалов, обосновывающих техническое состояние Объекта, а также в соответствии с обязательными нормами и правилами (п.1.3 настоящего Договора).</w:t>
      </w:r>
    </w:p>
    <w:p w:rsidR="00F420F3" w:rsidRPr="00F420F3" w:rsidRDefault="00F420F3" w:rsidP="00F420F3">
      <w:pPr>
        <w:pStyle w:val="12"/>
        <w:numPr>
          <w:ilvl w:val="1"/>
          <w:numId w:val="32"/>
        </w:numPr>
        <w:shd w:val="clear" w:color="auto" w:fill="auto"/>
        <w:tabs>
          <w:tab w:val="left" w:pos="1417"/>
        </w:tabs>
        <w:spacing w:line="240" w:lineRule="auto"/>
        <w:ind w:firstLine="709"/>
        <w:jc w:val="both"/>
        <w:rPr>
          <w:sz w:val="24"/>
          <w:szCs w:val="24"/>
        </w:rPr>
      </w:pPr>
      <w:r w:rsidRPr="00F420F3">
        <w:rPr>
          <w:sz w:val="24"/>
          <w:szCs w:val="24"/>
        </w:rPr>
        <w:t>Работы выполняются в соответствии с Федеральным законом от 30.12.2009 № 384-ФЗ «Технический регламент о безопасности зданий и сооружений», ГОСТ 31937-2011 «Межгосударственный стандарт. Здания и сооружения. Правила обследования и мониторинга технического состояния», иными ГОСТ, СНиП, СП, обязательными нормами и правилами, регулирующими данную отрасль деятельности.</w:t>
      </w:r>
    </w:p>
    <w:p w:rsidR="00F420F3" w:rsidRPr="00F420F3" w:rsidRDefault="00F420F3" w:rsidP="00F420F3">
      <w:pPr>
        <w:pStyle w:val="12"/>
        <w:numPr>
          <w:ilvl w:val="1"/>
          <w:numId w:val="32"/>
        </w:numPr>
        <w:shd w:val="clear" w:color="auto" w:fill="auto"/>
        <w:tabs>
          <w:tab w:val="left" w:pos="1417"/>
        </w:tabs>
        <w:spacing w:line="240" w:lineRule="auto"/>
        <w:ind w:firstLine="709"/>
        <w:jc w:val="both"/>
        <w:rPr>
          <w:sz w:val="24"/>
          <w:szCs w:val="24"/>
        </w:rPr>
      </w:pPr>
      <w:r w:rsidRPr="00F420F3">
        <w:rPr>
          <w:sz w:val="24"/>
          <w:szCs w:val="24"/>
        </w:rPr>
        <w:t>Срок выполнения Работ:</w:t>
      </w:r>
    </w:p>
    <w:p w:rsidR="00F420F3" w:rsidRPr="00F420F3" w:rsidRDefault="00F420F3" w:rsidP="00F420F3">
      <w:pPr>
        <w:pStyle w:val="12"/>
        <w:shd w:val="clear" w:color="auto" w:fill="auto"/>
        <w:spacing w:line="240" w:lineRule="auto"/>
        <w:ind w:firstLine="709"/>
        <w:jc w:val="both"/>
        <w:rPr>
          <w:sz w:val="24"/>
          <w:szCs w:val="24"/>
        </w:rPr>
      </w:pPr>
      <w:r w:rsidRPr="00F420F3">
        <w:rPr>
          <w:sz w:val="24"/>
          <w:szCs w:val="24"/>
        </w:rPr>
        <w:t>Начало Работ - с момента передачи Исполнителю исходной документации.</w:t>
      </w:r>
    </w:p>
    <w:p w:rsidR="00F420F3" w:rsidRPr="00F420F3" w:rsidRDefault="00F420F3" w:rsidP="00F420F3">
      <w:pPr>
        <w:pStyle w:val="12"/>
        <w:shd w:val="clear" w:color="auto" w:fill="auto"/>
        <w:spacing w:line="240" w:lineRule="auto"/>
        <w:ind w:firstLine="709"/>
        <w:jc w:val="both"/>
        <w:rPr>
          <w:sz w:val="24"/>
          <w:szCs w:val="24"/>
        </w:rPr>
      </w:pPr>
      <w:r w:rsidRPr="00F420F3">
        <w:rPr>
          <w:sz w:val="24"/>
          <w:szCs w:val="24"/>
        </w:rPr>
        <w:t>Окончание Работ - 60 календарных дней с даты начала Работ.</w:t>
      </w:r>
    </w:p>
    <w:p w:rsidR="00F420F3" w:rsidRPr="00F420F3" w:rsidRDefault="00F420F3" w:rsidP="00F420F3">
      <w:pPr>
        <w:pStyle w:val="12"/>
        <w:shd w:val="clear" w:color="auto" w:fill="auto"/>
        <w:spacing w:line="240" w:lineRule="auto"/>
        <w:ind w:firstLine="760"/>
        <w:jc w:val="both"/>
        <w:rPr>
          <w:sz w:val="24"/>
          <w:szCs w:val="24"/>
        </w:rPr>
      </w:pPr>
    </w:p>
    <w:p w:rsidR="00F420F3" w:rsidRDefault="00F420F3" w:rsidP="00F420F3">
      <w:pPr>
        <w:pStyle w:val="15"/>
        <w:keepNext/>
        <w:keepLines/>
        <w:numPr>
          <w:ilvl w:val="0"/>
          <w:numId w:val="32"/>
        </w:numPr>
        <w:shd w:val="clear" w:color="auto" w:fill="auto"/>
        <w:tabs>
          <w:tab w:val="left" w:pos="562"/>
        </w:tabs>
        <w:spacing w:line="240" w:lineRule="auto"/>
        <w:rPr>
          <w:sz w:val="24"/>
          <w:szCs w:val="24"/>
        </w:rPr>
      </w:pPr>
      <w:bookmarkStart w:id="3" w:name="bookmark2"/>
      <w:bookmarkStart w:id="4" w:name="bookmark3"/>
      <w:r w:rsidRPr="00F420F3">
        <w:rPr>
          <w:sz w:val="24"/>
          <w:szCs w:val="24"/>
        </w:rPr>
        <w:t>СТОИМОСТЬ И ПОРЯДОК РАСЧЕТОВ</w:t>
      </w:r>
      <w:bookmarkEnd w:id="3"/>
      <w:bookmarkEnd w:id="4"/>
    </w:p>
    <w:p w:rsidR="00C51152" w:rsidRPr="00F420F3" w:rsidRDefault="00C51152" w:rsidP="00C51152">
      <w:pPr>
        <w:pStyle w:val="15"/>
        <w:keepNext/>
        <w:keepLines/>
        <w:shd w:val="clear" w:color="auto" w:fill="auto"/>
        <w:tabs>
          <w:tab w:val="left" w:pos="562"/>
        </w:tabs>
        <w:spacing w:line="240" w:lineRule="auto"/>
        <w:jc w:val="both"/>
        <w:rPr>
          <w:sz w:val="24"/>
          <w:szCs w:val="24"/>
        </w:rPr>
      </w:pPr>
    </w:p>
    <w:p w:rsidR="00F420F3" w:rsidRPr="00F420F3" w:rsidRDefault="00F420F3" w:rsidP="00F420F3">
      <w:pPr>
        <w:pStyle w:val="12"/>
        <w:numPr>
          <w:ilvl w:val="1"/>
          <w:numId w:val="32"/>
        </w:numPr>
        <w:shd w:val="clear" w:color="auto" w:fill="auto"/>
        <w:tabs>
          <w:tab w:val="left" w:pos="1417"/>
        </w:tabs>
        <w:spacing w:line="240" w:lineRule="auto"/>
        <w:ind w:firstLine="709"/>
        <w:jc w:val="both"/>
        <w:rPr>
          <w:sz w:val="24"/>
          <w:szCs w:val="24"/>
        </w:rPr>
      </w:pPr>
      <w:r w:rsidRPr="00F420F3">
        <w:rPr>
          <w:sz w:val="24"/>
          <w:szCs w:val="24"/>
        </w:rPr>
        <w:t>Общая стоимость выполнения Работ по настоящему Договору составляет: ___________ (__________) рублей, в том числе НДС 20% - ___/ НДС не облагается в связи с применением Исполнителем УСН.</w:t>
      </w:r>
    </w:p>
    <w:p w:rsidR="00F420F3" w:rsidRPr="00F420F3" w:rsidRDefault="00F420F3" w:rsidP="00F420F3">
      <w:pPr>
        <w:pStyle w:val="12"/>
        <w:numPr>
          <w:ilvl w:val="1"/>
          <w:numId w:val="32"/>
        </w:numPr>
        <w:shd w:val="clear" w:color="auto" w:fill="auto"/>
        <w:tabs>
          <w:tab w:val="left" w:pos="1417"/>
        </w:tabs>
        <w:spacing w:line="240" w:lineRule="auto"/>
        <w:ind w:firstLine="709"/>
        <w:jc w:val="both"/>
        <w:rPr>
          <w:sz w:val="24"/>
          <w:szCs w:val="24"/>
        </w:rPr>
      </w:pPr>
      <w:r w:rsidRPr="00F420F3">
        <w:rPr>
          <w:sz w:val="24"/>
          <w:szCs w:val="24"/>
        </w:rPr>
        <w:t>Расчеты по настоящему Договору производятся в следующем порядке:</w:t>
      </w:r>
    </w:p>
    <w:p w:rsidR="00F420F3" w:rsidRPr="00F420F3" w:rsidRDefault="00F420F3" w:rsidP="00F420F3">
      <w:pPr>
        <w:pStyle w:val="12"/>
        <w:numPr>
          <w:ilvl w:val="2"/>
          <w:numId w:val="32"/>
        </w:numPr>
        <w:shd w:val="clear" w:color="auto" w:fill="auto"/>
        <w:tabs>
          <w:tab w:val="left" w:pos="1417"/>
        </w:tabs>
        <w:spacing w:line="240" w:lineRule="auto"/>
        <w:ind w:firstLine="709"/>
        <w:jc w:val="both"/>
        <w:rPr>
          <w:sz w:val="24"/>
          <w:szCs w:val="24"/>
        </w:rPr>
      </w:pPr>
      <w:r w:rsidRPr="00F420F3">
        <w:rPr>
          <w:sz w:val="24"/>
          <w:szCs w:val="24"/>
        </w:rPr>
        <w:t>Оплата выполненных Работ по настоящему Договору производится Заказчиком в течение 15 (пятнадцати) рабочих дней с момента подписания Сторонами Акта сдачи-приемки выполненных работ с учётом п. 4.4 настоящего Договора.</w:t>
      </w:r>
    </w:p>
    <w:p w:rsidR="00F420F3" w:rsidRPr="00F420F3" w:rsidRDefault="00F420F3" w:rsidP="00F420F3">
      <w:pPr>
        <w:pStyle w:val="12"/>
        <w:numPr>
          <w:ilvl w:val="1"/>
          <w:numId w:val="32"/>
        </w:numPr>
        <w:shd w:val="clear" w:color="auto" w:fill="auto"/>
        <w:tabs>
          <w:tab w:val="left" w:pos="1417"/>
        </w:tabs>
        <w:spacing w:line="240" w:lineRule="auto"/>
        <w:ind w:firstLine="709"/>
        <w:jc w:val="both"/>
        <w:rPr>
          <w:sz w:val="24"/>
          <w:szCs w:val="24"/>
        </w:rPr>
      </w:pPr>
      <w:r w:rsidRPr="00F420F3">
        <w:rPr>
          <w:sz w:val="24"/>
          <w:szCs w:val="24"/>
        </w:rPr>
        <w:t>Датой оплаты выполненных работ считается дата списания денежных средств с расчетного счета Заказчика.</w:t>
      </w:r>
    </w:p>
    <w:p w:rsidR="00F420F3" w:rsidRPr="00F420F3" w:rsidRDefault="00F420F3" w:rsidP="00F420F3">
      <w:pPr>
        <w:pStyle w:val="12"/>
        <w:tabs>
          <w:tab w:val="left" w:pos="1417"/>
        </w:tabs>
        <w:spacing w:line="240" w:lineRule="auto"/>
        <w:ind w:left="760" w:firstLine="0"/>
        <w:rPr>
          <w:sz w:val="24"/>
          <w:szCs w:val="24"/>
        </w:rPr>
      </w:pPr>
    </w:p>
    <w:p w:rsidR="00F420F3" w:rsidRDefault="00F420F3" w:rsidP="00F420F3">
      <w:pPr>
        <w:pStyle w:val="15"/>
        <w:keepNext/>
        <w:keepLines/>
        <w:numPr>
          <w:ilvl w:val="0"/>
          <w:numId w:val="32"/>
        </w:numPr>
        <w:shd w:val="clear" w:color="auto" w:fill="auto"/>
        <w:tabs>
          <w:tab w:val="left" w:pos="569"/>
        </w:tabs>
        <w:spacing w:line="240" w:lineRule="auto"/>
        <w:rPr>
          <w:sz w:val="24"/>
          <w:szCs w:val="24"/>
        </w:rPr>
      </w:pPr>
      <w:bookmarkStart w:id="5" w:name="bookmark4"/>
      <w:bookmarkStart w:id="6" w:name="bookmark5"/>
      <w:r w:rsidRPr="00F420F3">
        <w:rPr>
          <w:sz w:val="24"/>
          <w:szCs w:val="24"/>
        </w:rPr>
        <w:lastRenderedPageBreak/>
        <w:t>ОБЯЗАННОСТИ СТОРОН</w:t>
      </w:r>
      <w:bookmarkEnd w:id="5"/>
      <w:bookmarkEnd w:id="6"/>
    </w:p>
    <w:p w:rsidR="00C51152" w:rsidRPr="00F420F3" w:rsidRDefault="00C51152" w:rsidP="00C51152">
      <w:pPr>
        <w:pStyle w:val="15"/>
        <w:keepNext/>
        <w:keepLines/>
        <w:shd w:val="clear" w:color="auto" w:fill="auto"/>
        <w:tabs>
          <w:tab w:val="left" w:pos="569"/>
        </w:tabs>
        <w:spacing w:line="240" w:lineRule="auto"/>
        <w:jc w:val="both"/>
        <w:rPr>
          <w:sz w:val="24"/>
          <w:szCs w:val="24"/>
        </w:rPr>
      </w:pPr>
    </w:p>
    <w:p w:rsidR="00F420F3" w:rsidRPr="00F420F3" w:rsidRDefault="00F420F3" w:rsidP="00F420F3">
      <w:pPr>
        <w:pStyle w:val="12"/>
        <w:numPr>
          <w:ilvl w:val="1"/>
          <w:numId w:val="32"/>
        </w:numPr>
        <w:shd w:val="clear" w:color="auto" w:fill="auto"/>
        <w:tabs>
          <w:tab w:val="left" w:pos="1363"/>
        </w:tabs>
        <w:spacing w:line="240" w:lineRule="auto"/>
        <w:ind w:firstLine="709"/>
        <w:jc w:val="both"/>
        <w:rPr>
          <w:sz w:val="24"/>
          <w:szCs w:val="24"/>
        </w:rPr>
      </w:pPr>
      <w:r w:rsidRPr="00F420F3">
        <w:rPr>
          <w:sz w:val="24"/>
          <w:szCs w:val="24"/>
        </w:rPr>
        <w:t>ЗАКАЗЧИК обязуется:</w:t>
      </w:r>
    </w:p>
    <w:p w:rsidR="00F420F3" w:rsidRPr="00F420F3" w:rsidRDefault="00F420F3" w:rsidP="00F420F3">
      <w:pPr>
        <w:pStyle w:val="12"/>
        <w:numPr>
          <w:ilvl w:val="2"/>
          <w:numId w:val="32"/>
        </w:numPr>
        <w:shd w:val="clear" w:color="auto" w:fill="auto"/>
        <w:tabs>
          <w:tab w:val="left" w:pos="1364"/>
        </w:tabs>
        <w:spacing w:line="240" w:lineRule="auto"/>
        <w:ind w:firstLine="709"/>
        <w:jc w:val="both"/>
        <w:rPr>
          <w:sz w:val="24"/>
          <w:szCs w:val="24"/>
        </w:rPr>
      </w:pPr>
      <w:r w:rsidRPr="00F420F3">
        <w:rPr>
          <w:sz w:val="24"/>
          <w:szCs w:val="24"/>
        </w:rPr>
        <w:t>Принять выполненные в соответствии с условиями Договора Работы, в порядке и сроки, предусмотренные настоящим Договором.</w:t>
      </w:r>
    </w:p>
    <w:p w:rsidR="00F420F3" w:rsidRPr="00F420F3" w:rsidRDefault="00F420F3" w:rsidP="00F420F3">
      <w:pPr>
        <w:pStyle w:val="12"/>
        <w:numPr>
          <w:ilvl w:val="2"/>
          <w:numId w:val="32"/>
        </w:numPr>
        <w:shd w:val="clear" w:color="auto" w:fill="auto"/>
        <w:tabs>
          <w:tab w:val="left" w:pos="1373"/>
        </w:tabs>
        <w:spacing w:line="240" w:lineRule="auto"/>
        <w:ind w:firstLine="709"/>
        <w:jc w:val="both"/>
        <w:rPr>
          <w:sz w:val="24"/>
          <w:szCs w:val="24"/>
        </w:rPr>
      </w:pPr>
      <w:r w:rsidRPr="00F420F3">
        <w:rPr>
          <w:sz w:val="24"/>
          <w:szCs w:val="24"/>
        </w:rPr>
        <w:t>Своевременно оплатить выполненные Работы на условиях, предусмотренных разделом 2 настоящего Договора.</w:t>
      </w:r>
    </w:p>
    <w:p w:rsidR="00F420F3" w:rsidRPr="00F420F3" w:rsidRDefault="00F420F3" w:rsidP="00F420F3">
      <w:pPr>
        <w:pStyle w:val="12"/>
        <w:numPr>
          <w:ilvl w:val="2"/>
          <w:numId w:val="32"/>
        </w:numPr>
        <w:shd w:val="clear" w:color="auto" w:fill="auto"/>
        <w:tabs>
          <w:tab w:val="left" w:pos="1373"/>
        </w:tabs>
        <w:spacing w:line="240" w:lineRule="auto"/>
        <w:ind w:firstLine="709"/>
        <w:jc w:val="both"/>
        <w:rPr>
          <w:sz w:val="24"/>
          <w:szCs w:val="24"/>
        </w:rPr>
      </w:pPr>
      <w:r w:rsidRPr="00F420F3">
        <w:rPr>
          <w:sz w:val="24"/>
          <w:szCs w:val="24"/>
        </w:rPr>
        <w:t>Предоставить Исполнителю в течение 5 (пяти) рабочих дней с момента заключения настоящего Договора документы, необходимые для исполнения Договора.</w:t>
      </w:r>
    </w:p>
    <w:p w:rsidR="00F420F3" w:rsidRPr="00F420F3" w:rsidRDefault="00F420F3" w:rsidP="00F420F3">
      <w:pPr>
        <w:pStyle w:val="12"/>
        <w:tabs>
          <w:tab w:val="left" w:pos="1373"/>
        </w:tabs>
        <w:spacing w:line="240" w:lineRule="auto"/>
        <w:ind w:firstLine="709"/>
        <w:rPr>
          <w:sz w:val="24"/>
          <w:szCs w:val="24"/>
        </w:rPr>
      </w:pPr>
    </w:p>
    <w:p w:rsidR="00F420F3" w:rsidRPr="00F420F3" w:rsidRDefault="00F420F3" w:rsidP="00F420F3">
      <w:pPr>
        <w:pStyle w:val="12"/>
        <w:numPr>
          <w:ilvl w:val="1"/>
          <w:numId w:val="32"/>
        </w:numPr>
        <w:shd w:val="clear" w:color="auto" w:fill="auto"/>
        <w:tabs>
          <w:tab w:val="left" w:pos="1373"/>
        </w:tabs>
        <w:spacing w:line="240" w:lineRule="auto"/>
        <w:ind w:firstLine="709"/>
        <w:jc w:val="both"/>
        <w:rPr>
          <w:sz w:val="24"/>
          <w:szCs w:val="24"/>
        </w:rPr>
      </w:pPr>
      <w:r w:rsidRPr="00F420F3">
        <w:rPr>
          <w:sz w:val="24"/>
          <w:szCs w:val="24"/>
        </w:rPr>
        <w:t>ИСПОЛНИТЕЛЬ обязуется:</w:t>
      </w:r>
    </w:p>
    <w:p w:rsidR="00F420F3" w:rsidRPr="00F420F3" w:rsidRDefault="00F420F3" w:rsidP="00F420F3">
      <w:pPr>
        <w:pStyle w:val="12"/>
        <w:numPr>
          <w:ilvl w:val="2"/>
          <w:numId w:val="32"/>
        </w:numPr>
        <w:shd w:val="clear" w:color="auto" w:fill="auto"/>
        <w:tabs>
          <w:tab w:val="left" w:pos="1508"/>
        </w:tabs>
        <w:spacing w:line="240" w:lineRule="auto"/>
        <w:ind w:firstLine="709"/>
        <w:jc w:val="both"/>
        <w:rPr>
          <w:sz w:val="24"/>
          <w:szCs w:val="24"/>
        </w:rPr>
      </w:pPr>
      <w:r w:rsidRPr="00F420F3">
        <w:rPr>
          <w:sz w:val="24"/>
          <w:szCs w:val="24"/>
        </w:rPr>
        <w:t>Организовать доступ во все помещения обследуемых объектов самостоятельно.</w:t>
      </w:r>
    </w:p>
    <w:p w:rsidR="00F420F3" w:rsidRPr="00F420F3" w:rsidRDefault="00F420F3" w:rsidP="00F420F3">
      <w:pPr>
        <w:pStyle w:val="12"/>
        <w:numPr>
          <w:ilvl w:val="2"/>
          <w:numId w:val="32"/>
        </w:numPr>
        <w:shd w:val="clear" w:color="auto" w:fill="auto"/>
        <w:tabs>
          <w:tab w:val="left" w:pos="1373"/>
        </w:tabs>
        <w:spacing w:line="240" w:lineRule="auto"/>
        <w:ind w:firstLine="709"/>
        <w:jc w:val="both"/>
        <w:rPr>
          <w:sz w:val="24"/>
          <w:szCs w:val="24"/>
        </w:rPr>
      </w:pPr>
      <w:r w:rsidRPr="00F420F3">
        <w:rPr>
          <w:sz w:val="24"/>
          <w:szCs w:val="24"/>
        </w:rPr>
        <w:t>Своевременно и должным образом выполнять принятые на себя обязательства в соответствии с условиями настоящего Договора, обязательными нормами и правилами.</w:t>
      </w:r>
    </w:p>
    <w:p w:rsidR="00F420F3" w:rsidRPr="00F420F3" w:rsidRDefault="00F420F3" w:rsidP="00F420F3">
      <w:pPr>
        <w:pStyle w:val="12"/>
        <w:numPr>
          <w:ilvl w:val="2"/>
          <w:numId w:val="32"/>
        </w:numPr>
        <w:shd w:val="clear" w:color="auto" w:fill="auto"/>
        <w:tabs>
          <w:tab w:val="left" w:pos="1378"/>
        </w:tabs>
        <w:spacing w:line="240" w:lineRule="auto"/>
        <w:ind w:firstLine="709"/>
        <w:jc w:val="both"/>
        <w:rPr>
          <w:sz w:val="24"/>
          <w:szCs w:val="24"/>
        </w:rPr>
      </w:pPr>
      <w:r w:rsidRPr="00F420F3">
        <w:rPr>
          <w:sz w:val="24"/>
          <w:szCs w:val="24"/>
        </w:rPr>
        <w:t>Соблюдать требования, содержащиеся в Техническом задании (Приложение № 1 к настоящему Договору).</w:t>
      </w:r>
    </w:p>
    <w:p w:rsidR="00F420F3" w:rsidRPr="00F420F3" w:rsidRDefault="00F420F3" w:rsidP="00F420F3">
      <w:pPr>
        <w:pStyle w:val="12"/>
        <w:numPr>
          <w:ilvl w:val="2"/>
          <w:numId w:val="32"/>
        </w:numPr>
        <w:shd w:val="clear" w:color="auto" w:fill="auto"/>
        <w:tabs>
          <w:tab w:val="left" w:pos="1373"/>
        </w:tabs>
        <w:spacing w:line="240" w:lineRule="auto"/>
        <w:ind w:firstLine="709"/>
        <w:jc w:val="both"/>
        <w:rPr>
          <w:sz w:val="24"/>
          <w:szCs w:val="24"/>
        </w:rPr>
      </w:pPr>
      <w:r w:rsidRPr="00F420F3">
        <w:rPr>
          <w:sz w:val="24"/>
          <w:szCs w:val="24"/>
        </w:rPr>
        <w:t xml:space="preserve">Осуществлять Работы по настоящему Договору в случаях, установленных законодательством, являясь членом Саморегулируемой организацией в области инженерных изысканий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подряда на выполнение инженерных изысканий,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Исполнителем действующей выпиской из реестра членов СРО по форме, которая утверждена Приказом </w:t>
      </w:r>
      <w:proofErr w:type="spellStart"/>
      <w:r w:rsidRPr="00F420F3">
        <w:rPr>
          <w:sz w:val="24"/>
          <w:szCs w:val="24"/>
        </w:rPr>
        <w:t>Ростехнадзора</w:t>
      </w:r>
      <w:proofErr w:type="spellEnd"/>
      <w:r w:rsidRPr="00F420F3">
        <w:rPr>
          <w:sz w:val="24"/>
          <w:szCs w:val="24"/>
        </w:rPr>
        <w:t xml:space="preserve"> от 04.03.2019 № 86, предоставленной Заказчику до заключения настоящего Договора.</w:t>
      </w:r>
    </w:p>
    <w:p w:rsidR="00F420F3" w:rsidRPr="00F420F3" w:rsidRDefault="00F420F3" w:rsidP="00F420F3">
      <w:pPr>
        <w:pStyle w:val="12"/>
        <w:numPr>
          <w:ilvl w:val="2"/>
          <w:numId w:val="32"/>
        </w:numPr>
        <w:shd w:val="clear" w:color="auto" w:fill="auto"/>
        <w:tabs>
          <w:tab w:val="left" w:pos="1373"/>
        </w:tabs>
        <w:spacing w:line="240" w:lineRule="auto"/>
        <w:ind w:firstLine="709"/>
        <w:jc w:val="both"/>
        <w:rPr>
          <w:sz w:val="24"/>
          <w:szCs w:val="24"/>
        </w:rPr>
      </w:pPr>
      <w:r w:rsidRPr="00F420F3">
        <w:rPr>
          <w:sz w:val="24"/>
          <w:szCs w:val="24"/>
        </w:rPr>
        <w:t>Передать Заказчику Заключение по обследованию, состав и объем которого определен в соответствии с требованиями Технического задания (приложение №1 к настоящему Договору).</w:t>
      </w:r>
    </w:p>
    <w:p w:rsidR="00F420F3" w:rsidRPr="00F420F3" w:rsidRDefault="00F420F3" w:rsidP="00F420F3">
      <w:pPr>
        <w:pStyle w:val="12"/>
        <w:numPr>
          <w:ilvl w:val="2"/>
          <w:numId w:val="32"/>
        </w:numPr>
        <w:shd w:val="clear" w:color="auto" w:fill="auto"/>
        <w:tabs>
          <w:tab w:val="left" w:pos="1373"/>
        </w:tabs>
        <w:spacing w:line="240" w:lineRule="auto"/>
        <w:ind w:firstLine="709"/>
        <w:jc w:val="both"/>
        <w:rPr>
          <w:sz w:val="24"/>
          <w:szCs w:val="24"/>
        </w:rPr>
      </w:pPr>
      <w:r w:rsidRPr="00F420F3">
        <w:rPr>
          <w:sz w:val="24"/>
          <w:szCs w:val="24"/>
        </w:rPr>
        <w:t>Выполнять указания Заказчика, представленные в письменном виде, в том числе о внесении изменений и дополнений в Заключение по обследованию, если они не противоречат условиям настоящего Договора, действующему законодательству и нормативным документам Российской Федерации и Санкт-Петербурга.</w:t>
      </w:r>
    </w:p>
    <w:p w:rsidR="00F420F3" w:rsidRPr="00F420F3" w:rsidRDefault="00F420F3" w:rsidP="00F420F3">
      <w:pPr>
        <w:pStyle w:val="12"/>
        <w:numPr>
          <w:ilvl w:val="2"/>
          <w:numId w:val="32"/>
        </w:numPr>
        <w:shd w:val="clear" w:color="auto" w:fill="auto"/>
        <w:tabs>
          <w:tab w:val="left" w:pos="1373"/>
        </w:tabs>
        <w:spacing w:line="240" w:lineRule="auto"/>
        <w:ind w:firstLine="709"/>
        <w:jc w:val="both"/>
        <w:rPr>
          <w:sz w:val="24"/>
          <w:szCs w:val="24"/>
        </w:rPr>
      </w:pPr>
      <w:r w:rsidRPr="00F420F3">
        <w:rPr>
          <w:sz w:val="24"/>
          <w:szCs w:val="24"/>
        </w:rPr>
        <w:t>Информировать регулярно Заказчика по его конкретному запросу о состоянии дел по выполнению настоящего Договора в сроки, указанные в таком запросе.</w:t>
      </w:r>
    </w:p>
    <w:p w:rsidR="00F420F3" w:rsidRPr="00F420F3" w:rsidRDefault="00F420F3" w:rsidP="00F420F3">
      <w:pPr>
        <w:pStyle w:val="12"/>
        <w:numPr>
          <w:ilvl w:val="2"/>
          <w:numId w:val="32"/>
        </w:numPr>
        <w:shd w:val="clear" w:color="auto" w:fill="auto"/>
        <w:tabs>
          <w:tab w:val="left" w:pos="1373"/>
        </w:tabs>
        <w:spacing w:line="240" w:lineRule="auto"/>
        <w:ind w:firstLine="709"/>
        <w:jc w:val="both"/>
        <w:rPr>
          <w:sz w:val="24"/>
          <w:szCs w:val="24"/>
        </w:rPr>
      </w:pPr>
      <w:r w:rsidRPr="00F420F3">
        <w:rPr>
          <w:sz w:val="24"/>
          <w:szCs w:val="24"/>
        </w:rPr>
        <w:t>За собственный счет устранять недоделки и дополнять Заключение по обследованию при получении от Заказчика мотивированного отказа от приемки выполненных Работ.</w:t>
      </w:r>
    </w:p>
    <w:p w:rsidR="00F420F3" w:rsidRPr="00F420F3" w:rsidRDefault="00F420F3" w:rsidP="00F420F3">
      <w:pPr>
        <w:pStyle w:val="12"/>
        <w:numPr>
          <w:ilvl w:val="2"/>
          <w:numId w:val="32"/>
        </w:numPr>
        <w:shd w:val="clear" w:color="auto" w:fill="auto"/>
        <w:tabs>
          <w:tab w:val="left" w:pos="1373"/>
        </w:tabs>
        <w:spacing w:line="240" w:lineRule="auto"/>
        <w:ind w:firstLine="709"/>
        <w:jc w:val="both"/>
        <w:rPr>
          <w:sz w:val="24"/>
          <w:szCs w:val="24"/>
        </w:rPr>
      </w:pPr>
      <w:r w:rsidRPr="00F420F3">
        <w:rPr>
          <w:sz w:val="24"/>
          <w:szCs w:val="24"/>
        </w:rPr>
        <w:t>Своевременно в письменной форме уведомлять Заказчика о появлении обстоятельств, влияющих на исполнение обязательств Исполнителя по настоящему Договору, в том числе обстоятельств, доказывающих нецелесообразность продолжения работ.</w:t>
      </w:r>
    </w:p>
    <w:p w:rsidR="00F420F3" w:rsidRPr="00F420F3" w:rsidRDefault="00F420F3" w:rsidP="00F420F3">
      <w:pPr>
        <w:pStyle w:val="12"/>
        <w:numPr>
          <w:ilvl w:val="2"/>
          <w:numId w:val="32"/>
        </w:numPr>
        <w:shd w:val="clear" w:color="auto" w:fill="auto"/>
        <w:tabs>
          <w:tab w:val="left" w:pos="1479"/>
        </w:tabs>
        <w:spacing w:line="240" w:lineRule="auto"/>
        <w:ind w:firstLine="709"/>
        <w:jc w:val="both"/>
        <w:rPr>
          <w:sz w:val="24"/>
          <w:szCs w:val="24"/>
        </w:rPr>
      </w:pPr>
      <w:r w:rsidRPr="00F420F3">
        <w:rPr>
          <w:sz w:val="24"/>
          <w:szCs w:val="24"/>
        </w:rPr>
        <w:t>Назначить в трехдневный срок с момента подписания настоящего договора представителей Исполнителя, ответственных за ход работ по настоящему Договору, официально известив об этом Заказчика в письменном виде с указанием представленных им полномочий.</w:t>
      </w:r>
    </w:p>
    <w:p w:rsidR="00F420F3" w:rsidRPr="00F420F3" w:rsidRDefault="00F420F3" w:rsidP="00F420F3">
      <w:pPr>
        <w:pStyle w:val="12"/>
        <w:numPr>
          <w:ilvl w:val="2"/>
          <w:numId w:val="32"/>
        </w:numPr>
        <w:shd w:val="clear" w:color="auto" w:fill="auto"/>
        <w:tabs>
          <w:tab w:val="left" w:pos="1508"/>
        </w:tabs>
        <w:spacing w:line="240" w:lineRule="auto"/>
        <w:ind w:firstLine="709"/>
        <w:jc w:val="both"/>
        <w:rPr>
          <w:sz w:val="24"/>
          <w:szCs w:val="24"/>
        </w:rPr>
      </w:pPr>
      <w:r w:rsidRPr="00F420F3">
        <w:rPr>
          <w:sz w:val="24"/>
          <w:szCs w:val="24"/>
        </w:rPr>
        <w:t>Предоставлять Заказчику оформленные надлежащим образом оригиналы счета и счет-фактуры (при необходимости), а также завизированный уполномоченным представителем Заказчика Акт сдачи-приемки выполненных работ не позднее 3 (трех) рабочих дней со дня начала осуществления сдачи-приемки результата выполненных работ по Договору.</w:t>
      </w:r>
    </w:p>
    <w:p w:rsidR="00F420F3" w:rsidRPr="00F420F3" w:rsidRDefault="00F420F3" w:rsidP="00F420F3">
      <w:pPr>
        <w:pStyle w:val="12"/>
        <w:numPr>
          <w:ilvl w:val="2"/>
          <w:numId w:val="32"/>
        </w:numPr>
        <w:shd w:val="clear" w:color="auto" w:fill="auto"/>
        <w:tabs>
          <w:tab w:val="left" w:pos="1508"/>
        </w:tabs>
        <w:spacing w:line="240" w:lineRule="auto"/>
        <w:ind w:firstLine="709"/>
        <w:jc w:val="both"/>
        <w:rPr>
          <w:sz w:val="24"/>
          <w:szCs w:val="24"/>
        </w:rPr>
      </w:pPr>
      <w:r w:rsidRPr="00F420F3">
        <w:rPr>
          <w:sz w:val="24"/>
          <w:szCs w:val="24"/>
        </w:rPr>
        <w:t>Исполнитель не вправе передавать результат Работы третьим лицам без письменного согласия Заказчика.</w:t>
      </w:r>
    </w:p>
    <w:p w:rsidR="00F420F3" w:rsidRPr="00F420F3" w:rsidRDefault="00F420F3" w:rsidP="00F420F3">
      <w:pPr>
        <w:pStyle w:val="12"/>
        <w:numPr>
          <w:ilvl w:val="2"/>
          <w:numId w:val="32"/>
        </w:numPr>
        <w:shd w:val="clear" w:color="auto" w:fill="auto"/>
        <w:tabs>
          <w:tab w:val="left" w:pos="1508"/>
        </w:tabs>
        <w:spacing w:line="240" w:lineRule="auto"/>
        <w:ind w:firstLine="709"/>
        <w:jc w:val="both"/>
        <w:rPr>
          <w:sz w:val="24"/>
          <w:szCs w:val="24"/>
        </w:rPr>
      </w:pPr>
      <w:r w:rsidRPr="00F420F3">
        <w:rPr>
          <w:sz w:val="24"/>
          <w:szCs w:val="24"/>
        </w:rPr>
        <w:t>При выполнении Работ Исполнитель несет ответственность за соблюдение правил охраны труда и техники безопасности, противопожарной безопасности.</w:t>
      </w:r>
    </w:p>
    <w:p w:rsidR="00F420F3" w:rsidRPr="00F420F3" w:rsidRDefault="00F420F3" w:rsidP="00F420F3">
      <w:pPr>
        <w:pStyle w:val="12"/>
        <w:numPr>
          <w:ilvl w:val="2"/>
          <w:numId w:val="32"/>
        </w:numPr>
        <w:shd w:val="clear" w:color="auto" w:fill="auto"/>
        <w:tabs>
          <w:tab w:val="left" w:pos="1554"/>
        </w:tabs>
        <w:spacing w:line="240" w:lineRule="auto"/>
        <w:ind w:firstLine="709"/>
        <w:jc w:val="both"/>
        <w:rPr>
          <w:sz w:val="24"/>
          <w:szCs w:val="24"/>
        </w:rPr>
      </w:pPr>
      <w:r w:rsidRPr="00F420F3">
        <w:rPr>
          <w:sz w:val="24"/>
          <w:szCs w:val="24"/>
        </w:rPr>
        <w:t xml:space="preserve">Соблюдать на объекте правила пропускного и </w:t>
      </w:r>
      <w:proofErr w:type="spellStart"/>
      <w:r w:rsidRPr="00F420F3">
        <w:rPr>
          <w:sz w:val="24"/>
          <w:szCs w:val="24"/>
        </w:rPr>
        <w:t>внутриобъектного</w:t>
      </w:r>
      <w:proofErr w:type="spellEnd"/>
      <w:r w:rsidRPr="00F420F3">
        <w:rPr>
          <w:sz w:val="24"/>
          <w:szCs w:val="24"/>
        </w:rPr>
        <w:t xml:space="preserve"> режима.</w:t>
      </w:r>
    </w:p>
    <w:p w:rsidR="00F420F3" w:rsidRPr="00F420F3" w:rsidRDefault="00F420F3" w:rsidP="00F420F3">
      <w:pPr>
        <w:pStyle w:val="12"/>
        <w:numPr>
          <w:ilvl w:val="2"/>
          <w:numId w:val="32"/>
        </w:numPr>
        <w:shd w:val="clear" w:color="auto" w:fill="auto"/>
        <w:tabs>
          <w:tab w:val="left" w:pos="1620"/>
        </w:tabs>
        <w:spacing w:line="240" w:lineRule="auto"/>
        <w:ind w:firstLine="709"/>
        <w:jc w:val="both"/>
        <w:rPr>
          <w:sz w:val="24"/>
          <w:szCs w:val="24"/>
        </w:rPr>
      </w:pPr>
      <w:r w:rsidRPr="00F420F3">
        <w:rPr>
          <w:sz w:val="24"/>
          <w:szCs w:val="24"/>
        </w:rPr>
        <w:t xml:space="preserve">Исполнитель гарантирует качество выполненных Работ и несет ответственность за обнаруженные недостатки в пределах 24 (двадцати четырех) месяцев гарантийного срока с </w:t>
      </w:r>
      <w:r w:rsidRPr="00F420F3">
        <w:rPr>
          <w:sz w:val="24"/>
          <w:szCs w:val="24"/>
        </w:rPr>
        <w:lastRenderedPageBreak/>
        <w:t>даты подписания Акта сдачи-приемки выполненных работ в соответствии с п.4.4 Договора.</w:t>
      </w:r>
    </w:p>
    <w:p w:rsidR="00F420F3" w:rsidRPr="00F420F3" w:rsidRDefault="00F420F3" w:rsidP="00F420F3">
      <w:pPr>
        <w:pStyle w:val="12"/>
        <w:numPr>
          <w:ilvl w:val="2"/>
          <w:numId w:val="32"/>
        </w:numPr>
        <w:shd w:val="clear" w:color="auto" w:fill="auto"/>
        <w:tabs>
          <w:tab w:val="left" w:pos="1486"/>
        </w:tabs>
        <w:spacing w:line="240" w:lineRule="auto"/>
        <w:ind w:firstLine="709"/>
        <w:jc w:val="both"/>
        <w:rPr>
          <w:sz w:val="24"/>
          <w:szCs w:val="24"/>
        </w:rPr>
      </w:pPr>
      <w:r w:rsidRPr="00F420F3">
        <w:rPr>
          <w:sz w:val="24"/>
          <w:szCs w:val="24"/>
        </w:rPr>
        <w:t>При наличии замечаний, недостатков к результатам Работ по настоящему Договору или необходимости уточнения результатов таких Работ, поступивших от организации, осуществляющей проектные работы, Исполнитель своими силами и за свой счет обязуется устранить замечания, недостатки, внести уточнения в результаты выполненных Работ в сроки, установленные Заказчиком. При этом замечания, недостатки или уточнения не могут быть предъявлены Заказчиком Исполнителю за пределами гарантийного срока, установленного п. 3.2.15 настоящего Договора.</w:t>
      </w:r>
    </w:p>
    <w:p w:rsidR="00F420F3" w:rsidRPr="00F420F3" w:rsidRDefault="00F420F3" w:rsidP="00F420F3">
      <w:pPr>
        <w:pStyle w:val="12"/>
        <w:numPr>
          <w:ilvl w:val="2"/>
          <w:numId w:val="32"/>
        </w:numPr>
        <w:shd w:val="clear" w:color="auto" w:fill="auto"/>
        <w:tabs>
          <w:tab w:val="left" w:pos="1486"/>
        </w:tabs>
        <w:spacing w:line="240" w:lineRule="auto"/>
        <w:ind w:firstLine="709"/>
        <w:jc w:val="both"/>
        <w:rPr>
          <w:sz w:val="24"/>
          <w:szCs w:val="24"/>
        </w:rPr>
      </w:pPr>
      <w:r w:rsidRPr="00F420F3">
        <w:rPr>
          <w:sz w:val="24"/>
          <w:szCs w:val="24"/>
        </w:rPr>
        <w:t>В случае привлечения к выполнению Работ по Договору субподрядных организаций ответственность за их действия перед Заказчиком несет Исполнитель.</w:t>
      </w:r>
    </w:p>
    <w:p w:rsidR="00F420F3" w:rsidRPr="00F420F3" w:rsidRDefault="00F420F3" w:rsidP="00F420F3">
      <w:pPr>
        <w:pStyle w:val="a4"/>
        <w:overflowPunct w:val="0"/>
        <w:autoSpaceDE w:val="0"/>
        <w:autoSpaceDN w:val="0"/>
        <w:spacing w:before="0" w:after="0" w:line="240" w:lineRule="auto"/>
        <w:ind w:left="0" w:firstLine="709"/>
        <w:textAlignment w:val="baseline"/>
        <w:rPr>
          <w:sz w:val="24"/>
          <w:szCs w:val="24"/>
        </w:rPr>
      </w:pPr>
      <w:r w:rsidRPr="00F420F3">
        <w:rPr>
          <w:sz w:val="24"/>
          <w:szCs w:val="24"/>
        </w:rPr>
        <w:t>3.2.18. В ходе выполнения Работ обеспечивать выполнение необходимых противопожарных мероприятий, мероприятий по охране труда и технике безопасности, охране окружающей среды, экологической безопасности и санитарных правил; своими силами проводить со своими работниками и иными лицами, выполняющими Работы, все инструктажи и обучения, предусмотренные действующим законодательством РФ.</w:t>
      </w:r>
    </w:p>
    <w:p w:rsidR="00F420F3" w:rsidRPr="00F420F3" w:rsidRDefault="00F420F3" w:rsidP="00F420F3">
      <w:pPr>
        <w:pStyle w:val="12"/>
        <w:numPr>
          <w:ilvl w:val="1"/>
          <w:numId w:val="32"/>
        </w:numPr>
        <w:shd w:val="clear" w:color="auto" w:fill="auto"/>
        <w:tabs>
          <w:tab w:val="left" w:pos="1238"/>
        </w:tabs>
        <w:spacing w:line="240" w:lineRule="auto"/>
        <w:ind w:firstLine="709"/>
        <w:jc w:val="both"/>
        <w:rPr>
          <w:sz w:val="24"/>
          <w:szCs w:val="24"/>
        </w:rPr>
      </w:pPr>
      <w:r w:rsidRPr="00F420F3">
        <w:rPr>
          <w:sz w:val="24"/>
          <w:szCs w:val="24"/>
        </w:rPr>
        <w:t>Стороны обязуются:</w:t>
      </w:r>
    </w:p>
    <w:p w:rsidR="00F420F3" w:rsidRPr="00F420F3" w:rsidRDefault="00F420F3" w:rsidP="00F420F3">
      <w:pPr>
        <w:pStyle w:val="12"/>
        <w:shd w:val="clear" w:color="auto" w:fill="auto"/>
        <w:spacing w:line="240" w:lineRule="auto"/>
        <w:ind w:firstLine="709"/>
        <w:jc w:val="both"/>
        <w:rPr>
          <w:sz w:val="24"/>
          <w:szCs w:val="24"/>
        </w:rPr>
      </w:pPr>
      <w:r w:rsidRPr="00F420F3">
        <w:rPr>
          <w:sz w:val="24"/>
          <w:szCs w:val="24"/>
        </w:rPr>
        <w:t>В случае невозможности выполнить принятые на себя обязательства в полном объеме или частично, а также в установленный настоящим Договором срок, Стороны своевременно сообщают об этом друг другу в письменной форме для принятия совместного решения.</w:t>
      </w:r>
    </w:p>
    <w:p w:rsidR="00F420F3" w:rsidRPr="00F420F3" w:rsidRDefault="00F420F3" w:rsidP="00F420F3">
      <w:pPr>
        <w:pStyle w:val="12"/>
        <w:shd w:val="clear" w:color="auto" w:fill="auto"/>
        <w:spacing w:line="240" w:lineRule="auto"/>
        <w:ind w:firstLine="709"/>
        <w:jc w:val="both"/>
        <w:rPr>
          <w:sz w:val="24"/>
          <w:szCs w:val="24"/>
        </w:rPr>
      </w:pPr>
    </w:p>
    <w:p w:rsidR="00F420F3" w:rsidRDefault="00F420F3" w:rsidP="00F420F3">
      <w:pPr>
        <w:pStyle w:val="15"/>
        <w:keepNext/>
        <w:keepLines/>
        <w:numPr>
          <w:ilvl w:val="0"/>
          <w:numId w:val="32"/>
        </w:numPr>
        <w:shd w:val="clear" w:color="auto" w:fill="auto"/>
        <w:tabs>
          <w:tab w:val="left" w:pos="565"/>
        </w:tabs>
        <w:spacing w:line="240" w:lineRule="auto"/>
        <w:rPr>
          <w:sz w:val="24"/>
          <w:szCs w:val="24"/>
        </w:rPr>
      </w:pPr>
      <w:bookmarkStart w:id="7" w:name="bookmark6"/>
      <w:bookmarkStart w:id="8" w:name="bookmark7"/>
      <w:r w:rsidRPr="00F420F3">
        <w:rPr>
          <w:sz w:val="24"/>
          <w:szCs w:val="24"/>
        </w:rPr>
        <w:t>ПОРЯДОК СДАЧИ И ПРИЕМКИ РАБОТ</w:t>
      </w:r>
      <w:bookmarkEnd w:id="7"/>
      <w:bookmarkEnd w:id="8"/>
    </w:p>
    <w:p w:rsidR="00C51152" w:rsidRPr="00F420F3" w:rsidRDefault="00C51152" w:rsidP="00C51152">
      <w:pPr>
        <w:pStyle w:val="15"/>
        <w:keepNext/>
        <w:keepLines/>
        <w:shd w:val="clear" w:color="auto" w:fill="auto"/>
        <w:tabs>
          <w:tab w:val="left" w:pos="565"/>
        </w:tabs>
        <w:spacing w:line="240" w:lineRule="auto"/>
        <w:jc w:val="both"/>
        <w:rPr>
          <w:sz w:val="24"/>
          <w:szCs w:val="24"/>
        </w:rPr>
      </w:pPr>
    </w:p>
    <w:p w:rsidR="00F420F3" w:rsidRPr="00F420F3" w:rsidRDefault="00F420F3" w:rsidP="00F420F3">
      <w:pPr>
        <w:pStyle w:val="12"/>
        <w:numPr>
          <w:ilvl w:val="1"/>
          <w:numId w:val="32"/>
        </w:numPr>
        <w:shd w:val="clear" w:color="auto" w:fill="auto"/>
        <w:tabs>
          <w:tab w:val="left" w:pos="1422"/>
        </w:tabs>
        <w:spacing w:line="240" w:lineRule="auto"/>
        <w:ind w:firstLine="709"/>
        <w:jc w:val="both"/>
        <w:rPr>
          <w:sz w:val="24"/>
          <w:szCs w:val="24"/>
        </w:rPr>
      </w:pPr>
      <w:r w:rsidRPr="00F420F3">
        <w:rPr>
          <w:sz w:val="24"/>
          <w:szCs w:val="24"/>
        </w:rPr>
        <w:t>Исполнитель производит сдачу выполненных Работ в полном объеме в срок, установленный п. 1.4 настоящего Договора. Выполнение Работ по Договору оформляется Актом сдачи — приемки выполненных работ.</w:t>
      </w:r>
    </w:p>
    <w:p w:rsidR="00F420F3" w:rsidRPr="00F420F3" w:rsidRDefault="00F420F3" w:rsidP="00F420F3">
      <w:pPr>
        <w:pStyle w:val="12"/>
        <w:numPr>
          <w:ilvl w:val="1"/>
          <w:numId w:val="32"/>
        </w:numPr>
        <w:shd w:val="clear" w:color="auto" w:fill="auto"/>
        <w:tabs>
          <w:tab w:val="left" w:pos="1422"/>
        </w:tabs>
        <w:spacing w:line="240" w:lineRule="auto"/>
        <w:ind w:firstLine="709"/>
        <w:jc w:val="both"/>
        <w:rPr>
          <w:sz w:val="24"/>
          <w:szCs w:val="24"/>
        </w:rPr>
      </w:pPr>
      <w:r w:rsidRPr="00F420F3">
        <w:rPr>
          <w:sz w:val="24"/>
          <w:szCs w:val="24"/>
        </w:rPr>
        <w:t>Результаты Работ в виде соответствующих Заключений должны содержать достаточные данные для принятия обоснованного решения по реализации целей проведенного обследования, определенных Техническим заданием (Приложение №1 к настоящему Договору).</w:t>
      </w:r>
    </w:p>
    <w:p w:rsidR="00F420F3" w:rsidRPr="00F420F3" w:rsidRDefault="00F420F3" w:rsidP="00F420F3">
      <w:pPr>
        <w:pStyle w:val="12"/>
        <w:numPr>
          <w:ilvl w:val="1"/>
          <w:numId w:val="32"/>
        </w:numPr>
        <w:shd w:val="clear" w:color="auto" w:fill="auto"/>
        <w:tabs>
          <w:tab w:val="left" w:pos="1422"/>
        </w:tabs>
        <w:spacing w:line="240" w:lineRule="auto"/>
        <w:ind w:firstLine="709"/>
        <w:jc w:val="both"/>
        <w:rPr>
          <w:sz w:val="24"/>
          <w:szCs w:val="24"/>
        </w:rPr>
      </w:pPr>
      <w:r w:rsidRPr="00F420F3">
        <w:rPr>
          <w:sz w:val="24"/>
          <w:szCs w:val="24"/>
        </w:rPr>
        <w:t>Исполнитель при передаче Заказчику Акта сдачи-приемки выполненных работ, одновременно передает последнему необходимое количество экземпляров Заключения по обследованию в соответствии с п.1.1 настоящего Договора по расписке.</w:t>
      </w:r>
    </w:p>
    <w:p w:rsidR="00F420F3" w:rsidRPr="00F420F3" w:rsidRDefault="00F420F3" w:rsidP="00F420F3">
      <w:pPr>
        <w:pStyle w:val="12"/>
        <w:numPr>
          <w:ilvl w:val="1"/>
          <w:numId w:val="32"/>
        </w:numPr>
        <w:shd w:val="clear" w:color="auto" w:fill="auto"/>
        <w:tabs>
          <w:tab w:val="left" w:pos="1422"/>
        </w:tabs>
        <w:spacing w:line="240" w:lineRule="auto"/>
        <w:ind w:firstLine="709"/>
        <w:jc w:val="both"/>
        <w:rPr>
          <w:sz w:val="24"/>
          <w:szCs w:val="24"/>
        </w:rPr>
      </w:pPr>
      <w:r w:rsidRPr="00F420F3">
        <w:rPr>
          <w:sz w:val="24"/>
          <w:szCs w:val="24"/>
        </w:rPr>
        <w:t>Заказчик в течение 10 (десяти) рабочих дней с момента получения Заключения по обследованию и Акта сдачи-приёмки выполненных работ обязан направить Исполнителю подписанный Акт сдачи-приёмки или мотивированный отказ от приёмки с перечнем некачественно выполненных работ и указанием срока для их устранения. Устранение некачественно выполненных работ выполняется за счёт Исполнителя. Если в установленный настоящим пунктом срок Заказчик не принял Работы или не направил Исполнителю мотивированный отказ от приемки Работ, результат Работы считается принятым и подлежащим оплате.</w:t>
      </w:r>
    </w:p>
    <w:p w:rsidR="00F420F3" w:rsidRPr="00F420F3" w:rsidRDefault="00F420F3" w:rsidP="00F420F3">
      <w:pPr>
        <w:pStyle w:val="12"/>
        <w:numPr>
          <w:ilvl w:val="1"/>
          <w:numId w:val="32"/>
        </w:numPr>
        <w:shd w:val="clear" w:color="auto" w:fill="auto"/>
        <w:tabs>
          <w:tab w:val="left" w:pos="1422"/>
        </w:tabs>
        <w:spacing w:line="240" w:lineRule="auto"/>
        <w:ind w:firstLine="709"/>
        <w:jc w:val="both"/>
        <w:rPr>
          <w:sz w:val="24"/>
          <w:szCs w:val="24"/>
        </w:rPr>
      </w:pPr>
      <w:r w:rsidRPr="00F420F3">
        <w:rPr>
          <w:sz w:val="24"/>
          <w:szCs w:val="24"/>
        </w:rPr>
        <w:t>Заказчик приобретает право собственности на Заключение по обследованию после подписания Акта сдачи - приемки выполненных работ и исполнения Заказчиком своих обязательств по оплате в полном объеме.</w:t>
      </w:r>
    </w:p>
    <w:p w:rsidR="00F420F3" w:rsidRPr="00F420F3" w:rsidRDefault="00F420F3" w:rsidP="00F420F3">
      <w:pPr>
        <w:pStyle w:val="12"/>
        <w:shd w:val="clear" w:color="auto" w:fill="auto"/>
        <w:tabs>
          <w:tab w:val="left" w:pos="1422"/>
        </w:tabs>
        <w:spacing w:line="240" w:lineRule="auto"/>
        <w:ind w:firstLine="709"/>
        <w:jc w:val="both"/>
        <w:rPr>
          <w:sz w:val="24"/>
          <w:szCs w:val="24"/>
        </w:rPr>
      </w:pPr>
    </w:p>
    <w:p w:rsidR="00F420F3" w:rsidRDefault="00F420F3" w:rsidP="00F420F3">
      <w:pPr>
        <w:pStyle w:val="15"/>
        <w:keepNext/>
        <w:keepLines/>
        <w:numPr>
          <w:ilvl w:val="0"/>
          <w:numId w:val="32"/>
        </w:numPr>
        <w:shd w:val="clear" w:color="auto" w:fill="auto"/>
        <w:tabs>
          <w:tab w:val="left" w:pos="565"/>
        </w:tabs>
        <w:spacing w:line="240" w:lineRule="auto"/>
        <w:rPr>
          <w:sz w:val="24"/>
          <w:szCs w:val="24"/>
        </w:rPr>
      </w:pPr>
      <w:bookmarkStart w:id="9" w:name="bookmark8"/>
      <w:bookmarkStart w:id="10" w:name="bookmark9"/>
      <w:r w:rsidRPr="00F420F3">
        <w:rPr>
          <w:sz w:val="24"/>
          <w:szCs w:val="24"/>
        </w:rPr>
        <w:t>ОТВЕТСТВЕННОСТЬ СТОРОН</w:t>
      </w:r>
      <w:bookmarkEnd w:id="9"/>
      <w:bookmarkEnd w:id="10"/>
    </w:p>
    <w:p w:rsidR="00C51152" w:rsidRPr="00F420F3" w:rsidRDefault="00C51152" w:rsidP="00C51152">
      <w:pPr>
        <w:pStyle w:val="15"/>
        <w:keepNext/>
        <w:keepLines/>
        <w:shd w:val="clear" w:color="auto" w:fill="auto"/>
        <w:tabs>
          <w:tab w:val="left" w:pos="565"/>
        </w:tabs>
        <w:spacing w:line="240" w:lineRule="auto"/>
        <w:jc w:val="both"/>
        <w:rPr>
          <w:sz w:val="24"/>
          <w:szCs w:val="24"/>
        </w:rPr>
      </w:pPr>
    </w:p>
    <w:p w:rsidR="00F420F3" w:rsidRPr="00F420F3" w:rsidRDefault="00F420F3" w:rsidP="00F420F3">
      <w:pPr>
        <w:pStyle w:val="12"/>
        <w:numPr>
          <w:ilvl w:val="1"/>
          <w:numId w:val="32"/>
        </w:numPr>
        <w:shd w:val="clear" w:color="auto" w:fill="auto"/>
        <w:tabs>
          <w:tab w:val="left" w:pos="1422"/>
        </w:tabs>
        <w:spacing w:line="240" w:lineRule="auto"/>
        <w:ind w:firstLine="709"/>
        <w:jc w:val="both"/>
        <w:rPr>
          <w:sz w:val="24"/>
          <w:szCs w:val="24"/>
        </w:rPr>
      </w:pPr>
      <w:r w:rsidRPr="00F420F3">
        <w:rPr>
          <w:sz w:val="24"/>
          <w:szCs w:val="24"/>
        </w:rPr>
        <w:t>Договор может быть изменен или дополнен только по взаимному согласию Сторон. Все изменения и дополнения должны быть составлены в письменной форме и подписаны уполномоченными представителями сторон.</w:t>
      </w:r>
    </w:p>
    <w:p w:rsidR="00F420F3" w:rsidRPr="00F420F3" w:rsidRDefault="00F420F3" w:rsidP="00F420F3">
      <w:pPr>
        <w:pStyle w:val="12"/>
        <w:numPr>
          <w:ilvl w:val="1"/>
          <w:numId w:val="32"/>
        </w:numPr>
        <w:shd w:val="clear" w:color="auto" w:fill="auto"/>
        <w:tabs>
          <w:tab w:val="left" w:pos="1422"/>
        </w:tabs>
        <w:spacing w:line="240" w:lineRule="auto"/>
        <w:ind w:firstLine="709"/>
        <w:jc w:val="both"/>
        <w:rPr>
          <w:sz w:val="24"/>
          <w:szCs w:val="24"/>
        </w:rPr>
      </w:pPr>
      <w:r w:rsidRPr="00F420F3">
        <w:rPr>
          <w:sz w:val="24"/>
          <w:szCs w:val="24"/>
        </w:rPr>
        <w:t>За нарушение предусмотренных Договором сроков выполнения Работ по вине Исполнителя, Исполнитель по требованию Заказчика оплачивает последнему пени в размере 0,1 % от общей стоимости Работ, указанной в п.2.1 настоящего Договора, за каждый день просрочки.</w:t>
      </w:r>
    </w:p>
    <w:p w:rsidR="00F420F3" w:rsidRPr="00F420F3" w:rsidRDefault="00F420F3" w:rsidP="00F420F3">
      <w:pPr>
        <w:pStyle w:val="12"/>
        <w:numPr>
          <w:ilvl w:val="1"/>
          <w:numId w:val="32"/>
        </w:numPr>
        <w:shd w:val="clear" w:color="auto" w:fill="auto"/>
        <w:tabs>
          <w:tab w:val="left" w:pos="1422"/>
        </w:tabs>
        <w:spacing w:line="240" w:lineRule="auto"/>
        <w:ind w:firstLine="709"/>
        <w:jc w:val="both"/>
        <w:rPr>
          <w:sz w:val="24"/>
          <w:szCs w:val="24"/>
        </w:rPr>
      </w:pPr>
      <w:r w:rsidRPr="00F420F3">
        <w:rPr>
          <w:sz w:val="24"/>
          <w:szCs w:val="24"/>
        </w:rPr>
        <w:t xml:space="preserve">За нарушение сроков устранения замечаний, недостатков в результатах Работ и (или) уточнений в результат Работ по настоящему Договору в сроки, установленные Заказчиком в порядке, предусмотренном п. 3.2.16 настоящего Договора, Исполнитель, по требованию </w:t>
      </w:r>
      <w:r w:rsidRPr="00F420F3">
        <w:rPr>
          <w:sz w:val="24"/>
          <w:szCs w:val="24"/>
        </w:rPr>
        <w:lastRenderedPageBreak/>
        <w:t>Заказчика оплачивает последнему неустойку в размере 0,1 % от Цены Договора за каждый день просрочки.</w:t>
      </w: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t>За нарушение предусмотренных Договором сроков оплаты работ, Заказчик по требованию Исполнителя оплачивает последнему пени в размере 0,1% от стоимости просроченного платежа за каждый день просрочки.</w:t>
      </w: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t>Штрафные санкции взимаются по письменному требованию Сторон.</w:t>
      </w: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t>Общий размер неустоек (штрафов, пени) не может превышать 10% от стоимости услуг, указанной в пункте 2.1 настоящего Договора. Оплата штрафных санкций не освобождает Стороны от обязательств и ответственности по Договору.</w:t>
      </w: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t>Договор может быть расторгнут по соглашению Сторон, либо в случае одностороннего отказа от договора одной из Сторон по основаниям, предусмотренным действующим законодательством РФ и настоящим Договором. При этом Сторона, решившая расторгнуть Договор, направляет другой Стороне письменное уведомление не менее чем за 10 (десять) рабочих дней до даты предполагаемого расторжения, с изложением обоснования. В случае одностороннего отказа от договора, Договор будет считаться расторгнутым с момента получения другой Стороной соответствующего уведомления.</w:t>
      </w: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t>В случае расторжения настоящего договора Стороны составляют двухсторонний акт на прекращение работ с указанием произведенных Исполнителем затрат, подлежащих возмещению на момент расторжения, порядка и сроков взаиморасчетов.</w:t>
      </w: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t>На основании акта о прекращении работ Стороны проводят сверку расчетов. По результатам сверки Заказчик оплачивает выполненный Исполнителем объем работ.</w:t>
      </w:r>
    </w:p>
    <w:p w:rsidR="00F420F3" w:rsidRPr="00F420F3" w:rsidRDefault="00F420F3" w:rsidP="00F420F3">
      <w:pPr>
        <w:pStyle w:val="12"/>
        <w:numPr>
          <w:ilvl w:val="1"/>
          <w:numId w:val="32"/>
        </w:numPr>
        <w:shd w:val="clear" w:color="auto" w:fill="auto"/>
        <w:tabs>
          <w:tab w:val="left" w:pos="1413"/>
        </w:tabs>
        <w:spacing w:line="240" w:lineRule="auto"/>
        <w:ind w:firstLine="709"/>
        <w:jc w:val="both"/>
        <w:rPr>
          <w:color w:val="000000"/>
          <w:sz w:val="24"/>
          <w:szCs w:val="24"/>
        </w:rPr>
      </w:pPr>
      <w:r w:rsidRPr="00F420F3">
        <w:rPr>
          <w:sz w:val="24"/>
          <w:szCs w:val="24"/>
        </w:rPr>
        <w:t>В случае применения к Заказчику мер административной или гражданско-правовой ответственности за неисполнение и/или ненадлежащее исполнение Исполнителем обязательств по настоящему Договору Исполнитель обязуется компенсировать понесенные Заказчиком затраты в полном объеме в течение 5 (пяти) рабочих дней, начиная со дня, следующего за днем получения письменного мотивированного требования Заказчика.</w:t>
      </w:r>
    </w:p>
    <w:p w:rsidR="00F420F3" w:rsidRPr="00F420F3" w:rsidRDefault="00F420F3" w:rsidP="00F420F3">
      <w:pPr>
        <w:pStyle w:val="12"/>
        <w:tabs>
          <w:tab w:val="left" w:pos="1413"/>
        </w:tabs>
        <w:spacing w:line="240" w:lineRule="auto"/>
        <w:ind w:firstLine="0"/>
        <w:rPr>
          <w:sz w:val="24"/>
          <w:szCs w:val="24"/>
        </w:rPr>
      </w:pPr>
    </w:p>
    <w:p w:rsidR="00F420F3" w:rsidRDefault="00F420F3" w:rsidP="00F420F3">
      <w:pPr>
        <w:pStyle w:val="15"/>
        <w:keepNext/>
        <w:keepLines/>
        <w:numPr>
          <w:ilvl w:val="0"/>
          <w:numId w:val="32"/>
        </w:numPr>
        <w:shd w:val="clear" w:color="auto" w:fill="auto"/>
        <w:tabs>
          <w:tab w:val="left" w:pos="569"/>
        </w:tabs>
        <w:spacing w:line="240" w:lineRule="auto"/>
        <w:rPr>
          <w:sz w:val="24"/>
          <w:szCs w:val="24"/>
        </w:rPr>
      </w:pPr>
      <w:bookmarkStart w:id="11" w:name="bookmark10"/>
      <w:bookmarkStart w:id="12" w:name="bookmark11"/>
      <w:r w:rsidRPr="00F420F3">
        <w:rPr>
          <w:sz w:val="24"/>
          <w:szCs w:val="24"/>
        </w:rPr>
        <w:t>ОБСТОЯТЕЛЬСТВА НЕПРЕОДОЛИМОЙ СИЛЫ</w:t>
      </w:r>
      <w:bookmarkEnd w:id="11"/>
      <w:bookmarkEnd w:id="12"/>
    </w:p>
    <w:p w:rsidR="00C51152" w:rsidRPr="00F420F3" w:rsidRDefault="00C51152" w:rsidP="00C51152">
      <w:pPr>
        <w:pStyle w:val="15"/>
        <w:keepNext/>
        <w:keepLines/>
        <w:shd w:val="clear" w:color="auto" w:fill="auto"/>
        <w:tabs>
          <w:tab w:val="left" w:pos="569"/>
        </w:tabs>
        <w:spacing w:line="240" w:lineRule="auto"/>
        <w:jc w:val="both"/>
        <w:rPr>
          <w:sz w:val="24"/>
          <w:szCs w:val="24"/>
        </w:rPr>
      </w:pP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или действий объективных внешних факторов, подтвержденных документально, непосредственно повлиявших на ход работ по настоящему договору.</w:t>
      </w:r>
    </w:p>
    <w:p w:rsidR="00F420F3" w:rsidRPr="00F420F3" w:rsidRDefault="00F420F3" w:rsidP="00F420F3">
      <w:pPr>
        <w:pStyle w:val="12"/>
        <w:numPr>
          <w:ilvl w:val="1"/>
          <w:numId w:val="32"/>
        </w:numPr>
        <w:shd w:val="clear" w:color="auto" w:fill="auto"/>
        <w:tabs>
          <w:tab w:val="left" w:pos="1184"/>
        </w:tabs>
        <w:spacing w:line="240" w:lineRule="auto"/>
        <w:ind w:firstLine="709"/>
        <w:jc w:val="both"/>
        <w:rPr>
          <w:sz w:val="24"/>
          <w:szCs w:val="24"/>
        </w:rPr>
      </w:pPr>
      <w:r w:rsidRPr="00F420F3">
        <w:rPr>
          <w:sz w:val="24"/>
          <w:szCs w:val="24"/>
        </w:rPr>
        <w:t>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письменной форме в течение 5 (пяти)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rsidR="00F420F3" w:rsidRPr="00F420F3" w:rsidRDefault="00F420F3" w:rsidP="00F420F3">
      <w:pPr>
        <w:pStyle w:val="12"/>
        <w:numPr>
          <w:ilvl w:val="1"/>
          <w:numId w:val="32"/>
        </w:numPr>
        <w:shd w:val="clear" w:color="auto" w:fill="auto"/>
        <w:tabs>
          <w:tab w:val="left" w:pos="1184"/>
        </w:tabs>
        <w:spacing w:line="240" w:lineRule="auto"/>
        <w:ind w:firstLine="709"/>
        <w:jc w:val="both"/>
        <w:rPr>
          <w:sz w:val="24"/>
          <w:szCs w:val="24"/>
        </w:rPr>
      </w:pPr>
      <w:r w:rsidRPr="00F420F3">
        <w:rPr>
          <w:sz w:val="24"/>
          <w:szCs w:val="24"/>
        </w:rPr>
        <w:t>Срок исполнения обязательств по настоящему Договору изменяется соразмерно времени, в течение которого действовали обстоятельства непреодолимой силы и последствия, вызванные этими обстоятельствами.</w:t>
      </w: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t>Если обстоятельства непреодолимой силы или их последствия длятся более одного календарного месяца, стороны обязаны обсудить меры, которые необходимо принять для дальнейшего исполнения настоящего Договора. В случае если в течение двух календарных месяцев после этого стороны не смогут договориться о дальнейшем исполнении настоящего Договора, любая из сторон имеет право в одностороннем порядке отказаться от исполнения Договора в порядке, предусмотренном п. 5.8 - 5.9 Договора.</w:t>
      </w:r>
    </w:p>
    <w:p w:rsidR="00F420F3" w:rsidRPr="00F420F3" w:rsidRDefault="00F420F3" w:rsidP="00F420F3">
      <w:pPr>
        <w:pStyle w:val="12"/>
        <w:shd w:val="clear" w:color="auto" w:fill="auto"/>
        <w:tabs>
          <w:tab w:val="left" w:pos="1413"/>
        </w:tabs>
        <w:spacing w:line="240" w:lineRule="auto"/>
        <w:ind w:left="740" w:firstLine="0"/>
        <w:jc w:val="both"/>
        <w:rPr>
          <w:sz w:val="24"/>
          <w:szCs w:val="24"/>
        </w:rPr>
      </w:pPr>
    </w:p>
    <w:p w:rsidR="00F420F3" w:rsidRDefault="00F420F3" w:rsidP="00F420F3">
      <w:pPr>
        <w:pStyle w:val="15"/>
        <w:keepNext/>
        <w:keepLines/>
        <w:numPr>
          <w:ilvl w:val="0"/>
          <w:numId w:val="32"/>
        </w:numPr>
        <w:shd w:val="clear" w:color="auto" w:fill="auto"/>
        <w:tabs>
          <w:tab w:val="left" w:pos="565"/>
        </w:tabs>
        <w:spacing w:line="240" w:lineRule="auto"/>
        <w:rPr>
          <w:sz w:val="24"/>
          <w:szCs w:val="24"/>
        </w:rPr>
      </w:pPr>
      <w:bookmarkStart w:id="13" w:name="bookmark12"/>
      <w:bookmarkStart w:id="14" w:name="bookmark13"/>
      <w:r w:rsidRPr="00F420F3">
        <w:rPr>
          <w:sz w:val="24"/>
          <w:szCs w:val="24"/>
        </w:rPr>
        <w:t>ОСОБЫЕ УСЛОВИЯ</w:t>
      </w:r>
      <w:bookmarkEnd w:id="13"/>
      <w:bookmarkEnd w:id="14"/>
    </w:p>
    <w:p w:rsidR="00C51152" w:rsidRPr="00F420F3" w:rsidRDefault="00C51152" w:rsidP="00C51152">
      <w:pPr>
        <w:pStyle w:val="15"/>
        <w:keepNext/>
        <w:keepLines/>
        <w:shd w:val="clear" w:color="auto" w:fill="auto"/>
        <w:tabs>
          <w:tab w:val="left" w:pos="565"/>
        </w:tabs>
        <w:spacing w:line="240" w:lineRule="auto"/>
        <w:jc w:val="both"/>
        <w:rPr>
          <w:sz w:val="24"/>
          <w:szCs w:val="24"/>
        </w:rPr>
      </w:pP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t>По всем вопросам, неурегулированным в Договоре, Стороны будут руководствоваться действующим законодательством Российской Федерации.</w:t>
      </w: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lastRenderedPageBreak/>
        <w:t>Споры и разногласия, которые могут возникнуть между Сторонами, разрешаются путем переговоров и(или) направления претензий. Сторона, получившая претензию, обязана направить ответ по существу претензии в течение 10 (десяти) рабочих дней с момента получения претензии.</w:t>
      </w: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t>В случае, когда возникшие споры и разногласия по настоящему Договору не могут быть урегулированы во внесудебном порядке, они разрешаются в соответствии с Законодательством РФ в Арбитражном суде города Санкт-Петербурга и Ленинградской области.</w:t>
      </w: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t>Все приложения, изменения и дополнения являются неотъемлемой частью Договора и действительны только в случае, когда они совершены в письменной форме и подписаны уполномоченными представителями Сторон.</w:t>
      </w: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t>При просрочке сдачи или приемки, риск случайной гибели или случайного</w:t>
      </w:r>
    </w:p>
    <w:p w:rsidR="00F420F3" w:rsidRPr="00F420F3" w:rsidRDefault="00F420F3" w:rsidP="00F420F3">
      <w:pPr>
        <w:pStyle w:val="12"/>
        <w:shd w:val="clear" w:color="auto" w:fill="auto"/>
        <w:tabs>
          <w:tab w:val="left" w:pos="4770"/>
          <w:tab w:val="left" w:leader="hyphen" w:pos="5198"/>
        </w:tabs>
        <w:spacing w:line="240" w:lineRule="auto"/>
        <w:ind w:firstLine="709"/>
        <w:jc w:val="both"/>
        <w:rPr>
          <w:sz w:val="24"/>
          <w:szCs w:val="24"/>
        </w:rPr>
      </w:pPr>
      <w:r w:rsidRPr="00F420F3">
        <w:rPr>
          <w:sz w:val="24"/>
          <w:szCs w:val="24"/>
        </w:rPr>
        <w:t>повреждения результата выполненной работы несет Сторона, по чьей вине произошла просрочка;</w:t>
      </w: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t xml:space="preserve">Настоящий договор заключен в результате проведения запроса предложений в электронной форме на основании </w:t>
      </w:r>
      <w:proofErr w:type="gramStart"/>
      <w:r w:rsidRPr="00F420F3">
        <w:rPr>
          <w:sz w:val="24"/>
          <w:szCs w:val="24"/>
        </w:rPr>
        <w:t>протокола  _</w:t>
      </w:r>
      <w:proofErr w:type="gramEnd"/>
      <w:r w:rsidRPr="00F420F3">
        <w:rPr>
          <w:sz w:val="24"/>
          <w:szCs w:val="24"/>
        </w:rPr>
        <w:t>_____________.</w:t>
      </w: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t>В случае изменения телефона, почтового адреса, а также иных реквизитов, Стороны обязаны немедленно оповещать друг друга об этих изменениях.</w:t>
      </w: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t>Уведомления и сообщения должны направляться в письменной форме, Сообщения будут считаться направленными надлежащим образом, если они посланы заказным письмом или доставлены курьером с получением под расписку по адресам Сторон, указанным в п. 11 Договора, либо в уведомлении об изменении соответствующего адреса.</w:t>
      </w: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t>В случае отсутствия Стороны по вышеуказанному адресу либо отказа или уклонения любой из Сторон от получения корреспонденции, корреспонденция считается полученной другой Стороной по истечении 10 дней с момента отправления заказной почтовой корреспонденции.</w:t>
      </w: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t>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rsidR="00F420F3" w:rsidRPr="00F420F3" w:rsidRDefault="00F420F3" w:rsidP="00F420F3">
      <w:pPr>
        <w:pStyle w:val="12"/>
        <w:shd w:val="clear" w:color="auto" w:fill="auto"/>
        <w:tabs>
          <w:tab w:val="left" w:pos="1413"/>
        </w:tabs>
        <w:spacing w:line="240" w:lineRule="auto"/>
        <w:ind w:left="760" w:firstLine="0"/>
        <w:jc w:val="both"/>
        <w:rPr>
          <w:sz w:val="24"/>
          <w:szCs w:val="24"/>
        </w:rPr>
      </w:pPr>
    </w:p>
    <w:p w:rsidR="00F420F3" w:rsidRDefault="00F420F3" w:rsidP="00F420F3">
      <w:pPr>
        <w:pStyle w:val="15"/>
        <w:keepNext/>
        <w:keepLines/>
        <w:numPr>
          <w:ilvl w:val="0"/>
          <w:numId w:val="32"/>
        </w:numPr>
        <w:shd w:val="clear" w:color="auto" w:fill="auto"/>
        <w:tabs>
          <w:tab w:val="left" w:pos="565"/>
        </w:tabs>
        <w:spacing w:line="240" w:lineRule="auto"/>
        <w:rPr>
          <w:sz w:val="24"/>
          <w:szCs w:val="24"/>
        </w:rPr>
      </w:pPr>
      <w:bookmarkStart w:id="15" w:name="bookmark14"/>
      <w:bookmarkStart w:id="16" w:name="bookmark15"/>
      <w:r w:rsidRPr="00F420F3">
        <w:rPr>
          <w:sz w:val="24"/>
          <w:szCs w:val="24"/>
        </w:rPr>
        <w:t>КОНФИДЕНЦИАЛЬНОСТЬ</w:t>
      </w:r>
      <w:bookmarkEnd w:id="15"/>
      <w:bookmarkEnd w:id="16"/>
    </w:p>
    <w:p w:rsidR="00C51152" w:rsidRPr="00F420F3" w:rsidRDefault="00C51152" w:rsidP="00C51152">
      <w:pPr>
        <w:pStyle w:val="15"/>
        <w:keepNext/>
        <w:keepLines/>
        <w:shd w:val="clear" w:color="auto" w:fill="auto"/>
        <w:tabs>
          <w:tab w:val="left" w:pos="565"/>
        </w:tabs>
        <w:spacing w:line="240" w:lineRule="auto"/>
        <w:jc w:val="both"/>
        <w:rPr>
          <w:sz w:val="24"/>
          <w:szCs w:val="24"/>
        </w:rPr>
      </w:pP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t>Стороны обязуются соблюдать конфиденциальность в отношении информации, полученной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t>Стороны установили, что ставшая известной в течение срока действия, а также в течение 3 (трех) лет после окончания срока действия настоящего Договора, информация о хозяйственной деятельности сторон, отнесенная к разряду конфиденциальной в силу действующего законодательства РФ, не подлежит разглашению третьим лицам.</w:t>
      </w:r>
    </w:p>
    <w:p w:rsidR="00F420F3" w:rsidRPr="00F420F3" w:rsidRDefault="00F420F3" w:rsidP="00F420F3">
      <w:pPr>
        <w:pStyle w:val="12"/>
        <w:numPr>
          <w:ilvl w:val="1"/>
          <w:numId w:val="32"/>
        </w:numPr>
        <w:shd w:val="clear" w:color="auto" w:fill="auto"/>
        <w:tabs>
          <w:tab w:val="left" w:pos="1413"/>
        </w:tabs>
        <w:spacing w:line="240" w:lineRule="auto"/>
        <w:ind w:firstLine="709"/>
        <w:jc w:val="both"/>
        <w:rPr>
          <w:sz w:val="24"/>
          <w:szCs w:val="24"/>
        </w:rPr>
      </w:pPr>
      <w:r w:rsidRPr="00F420F3">
        <w:rPr>
          <w:sz w:val="24"/>
          <w:szCs w:val="24"/>
        </w:rPr>
        <w:t>Любой ущерб, причиненный Стороне несоблюдением требований п. 8.1 Договора, подлежит полному возмещению виновной Стороной</w:t>
      </w:r>
      <w:bookmarkStart w:id="17" w:name="bookmark16"/>
      <w:bookmarkStart w:id="18" w:name="bookmark17"/>
    </w:p>
    <w:p w:rsidR="00F420F3" w:rsidRPr="00F420F3" w:rsidRDefault="00F420F3" w:rsidP="00F420F3">
      <w:pPr>
        <w:pStyle w:val="12"/>
        <w:shd w:val="clear" w:color="auto" w:fill="auto"/>
        <w:tabs>
          <w:tab w:val="left" w:pos="1413"/>
        </w:tabs>
        <w:spacing w:line="240" w:lineRule="auto"/>
        <w:jc w:val="both"/>
        <w:rPr>
          <w:b/>
          <w:sz w:val="24"/>
          <w:szCs w:val="24"/>
        </w:rPr>
      </w:pPr>
    </w:p>
    <w:p w:rsidR="00F420F3" w:rsidRDefault="00F420F3" w:rsidP="00F420F3">
      <w:pPr>
        <w:pStyle w:val="12"/>
        <w:keepNext/>
        <w:keepLines/>
        <w:numPr>
          <w:ilvl w:val="0"/>
          <w:numId w:val="32"/>
        </w:numPr>
        <w:shd w:val="clear" w:color="auto" w:fill="auto"/>
        <w:tabs>
          <w:tab w:val="left" w:pos="542"/>
          <w:tab w:val="left" w:pos="1413"/>
        </w:tabs>
        <w:spacing w:line="240" w:lineRule="auto"/>
        <w:jc w:val="center"/>
        <w:rPr>
          <w:b/>
          <w:sz w:val="24"/>
          <w:szCs w:val="24"/>
        </w:rPr>
      </w:pPr>
      <w:r w:rsidRPr="00F420F3">
        <w:rPr>
          <w:b/>
          <w:sz w:val="24"/>
          <w:szCs w:val="24"/>
        </w:rPr>
        <w:t>СРОК ДЕЙСТВИЯ ДОГОВОРА</w:t>
      </w:r>
      <w:bookmarkEnd w:id="17"/>
      <w:bookmarkEnd w:id="18"/>
    </w:p>
    <w:p w:rsidR="00C51152" w:rsidRPr="00F420F3" w:rsidRDefault="00C51152" w:rsidP="00C51152">
      <w:pPr>
        <w:pStyle w:val="12"/>
        <w:keepNext/>
        <w:keepLines/>
        <w:shd w:val="clear" w:color="auto" w:fill="auto"/>
        <w:tabs>
          <w:tab w:val="left" w:pos="542"/>
          <w:tab w:val="left" w:pos="1413"/>
        </w:tabs>
        <w:spacing w:line="240" w:lineRule="auto"/>
        <w:ind w:left="400" w:firstLine="0"/>
        <w:rPr>
          <w:b/>
          <w:sz w:val="24"/>
          <w:szCs w:val="24"/>
        </w:rPr>
      </w:pPr>
    </w:p>
    <w:p w:rsidR="00F420F3" w:rsidRPr="00F420F3" w:rsidRDefault="00F420F3" w:rsidP="00F420F3">
      <w:pPr>
        <w:pStyle w:val="12"/>
        <w:numPr>
          <w:ilvl w:val="1"/>
          <w:numId w:val="32"/>
        </w:numPr>
        <w:shd w:val="clear" w:color="auto" w:fill="auto"/>
        <w:tabs>
          <w:tab w:val="left" w:pos="1411"/>
        </w:tabs>
        <w:spacing w:line="240" w:lineRule="auto"/>
        <w:ind w:firstLine="709"/>
        <w:jc w:val="both"/>
        <w:rPr>
          <w:sz w:val="24"/>
          <w:szCs w:val="24"/>
        </w:rPr>
      </w:pPr>
      <w:r w:rsidRPr="00F420F3">
        <w:rPr>
          <w:sz w:val="24"/>
          <w:szCs w:val="24"/>
        </w:rPr>
        <w:t>Срок действия Договора устанавливается с даты заключения его Сторонами и действует до полного выполнения Сторонами своих обязательств по Договору.</w:t>
      </w:r>
    </w:p>
    <w:p w:rsidR="00F420F3" w:rsidRPr="00F420F3" w:rsidRDefault="00F420F3" w:rsidP="00F420F3">
      <w:pPr>
        <w:pStyle w:val="12"/>
        <w:numPr>
          <w:ilvl w:val="1"/>
          <w:numId w:val="32"/>
        </w:numPr>
        <w:shd w:val="clear" w:color="auto" w:fill="auto"/>
        <w:tabs>
          <w:tab w:val="left" w:pos="1411"/>
        </w:tabs>
        <w:spacing w:line="240" w:lineRule="auto"/>
        <w:ind w:firstLine="709"/>
        <w:jc w:val="both"/>
        <w:rPr>
          <w:sz w:val="24"/>
          <w:szCs w:val="24"/>
        </w:rPr>
      </w:pPr>
      <w:r w:rsidRPr="00F420F3">
        <w:rPr>
          <w:sz w:val="24"/>
          <w:szCs w:val="24"/>
        </w:rPr>
        <w:t>Договор составлен в двух экземплярах, один для Исполнителя и один для Заказчика, имеющих одинаковую юридическую силу.</w:t>
      </w:r>
    </w:p>
    <w:p w:rsidR="00F420F3" w:rsidRPr="00F420F3" w:rsidRDefault="00F420F3" w:rsidP="00F420F3">
      <w:pPr>
        <w:pStyle w:val="12"/>
        <w:shd w:val="clear" w:color="auto" w:fill="auto"/>
        <w:tabs>
          <w:tab w:val="left" w:pos="1411"/>
        </w:tabs>
        <w:spacing w:line="240" w:lineRule="auto"/>
        <w:ind w:firstLine="709"/>
        <w:jc w:val="both"/>
        <w:rPr>
          <w:sz w:val="24"/>
          <w:szCs w:val="24"/>
        </w:rPr>
      </w:pPr>
    </w:p>
    <w:p w:rsidR="00F420F3" w:rsidRDefault="00F420F3" w:rsidP="00F420F3">
      <w:pPr>
        <w:pStyle w:val="12"/>
        <w:shd w:val="clear" w:color="auto" w:fill="auto"/>
        <w:tabs>
          <w:tab w:val="left" w:pos="1411"/>
        </w:tabs>
        <w:spacing w:line="240" w:lineRule="auto"/>
        <w:ind w:firstLine="709"/>
        <w:jc w:val="both"/>
        <w:rPr>
          <w:sz w:val="24"/>
          <w:szCs w:val="24"/>
        </w:rPr>
      </w:pPr>
    </w:p>
    <w:p w:rsidR="00C51152" w:rsidRDefault="00C51152" w:rsidP="00F420F3">
      <w:pPr>
        <w:pStyle w:val="12"/>
        <w:shd w:val="clear" w:color="auto" w:fill="auto"/>
        <w:tabs>
          <w:tab w:val="left" w:pos="1411"/>
        </w:tabs>
        <w:spacing w:line="240" w:lineRule="auto"/>
        <w:ind w:firstLine="709"/>
        <w:jc w:val="both"/>
        <w:rPr>
          <w:sz w:val="24"/>
          <w:szCs w:val="24"/>
        </w:rPr>
      </w:pPr>
    </w:p>
    <w:p w:rsidR="00C51152" w:rsidRDefault="00C51152" w:rsidP="00F420F3">
      <w:pPr>
        <w:pStyle w:val="12"/>
        <w:shd w:val="clear" w:color="auto" w:fill="auto"/>
        <w:tabs>
          <w:tab w:val="left" w:pos="1411"/>
        </w:tabs>
        <w:spacing w:line="240" w:lineRule="auto"/>
        <w:ind w:firstLine="709"/>
        <w:jc w:val="both"/>
        <w:rPr>
          <w:sz w:val="24"/>
          <w:szCs w:val="24"/>
        </w:rPr>
      </w:pPr>
    </w:p>
    <w:p w:rsidR="00C51152" w:rsidRDefault="00C51152" w:rsidP="00F420F3">
      <w:pPr>
        <w:pStyle w:val="12"/>
        <w:shd w:val="clear" w:color="auto" w:fill="auto"/>
        <w:tabs>
          <w:tab w:val="left" w:pos="1411"/>
        </w:tabs>
        <w:spacing w:line="240" w:lineRule="auto"/>
        <w:ind w:firstLine="709"/>
        <w:jc w:val="both"/>
        <w:rPr>
          <w:sz w:val="24"/>
          <w:szCs w:val="24"/>
        </w:rPr>
      </w:pPr>
    </w:p>
    <w:p w:rsidR="00C51152" w:rsidRPr="00F420F3" w:rsidRDefault="00C51152" w:rsidP="00F420F3">
      <w:pPr>
        <w:pStyle w:val="12"/>
        <w:shd w:val="clear" w:color="auto" w:fill="auto"/>
        <w:tabs>
          <w:tab w:val="left" w:pos="1411"/>
        </w:tabs>
        <w:spacing w:line="240" w:lineRule="auto"/>
        <w:ind w:firstLine="709"/>
        <w:jc w:val="both"/>
        <w:rPr>
          <w:sz w:val="24"/>
          <w:szCs w:val="24"/>
        </w:rPr>
      </w:pPr>
    </w:p>
    <w:p w:rsidR="00F420F3" w:rsidRPr="00F420F3" w:rsidRDefault="00F420F3" w:rsidP="00F420F3">
      <w:pPr>
        <w:pStyle w:val="15"/>
        <w:keepNext/>
        <w:keepLines/>
        <w:numPr>
          <w:ilvl w:val="0"/>
          <w:numId w:val="32"/>
        </w:numPr>
        <w:shd w:val="clear" w:color="auto" w:fill="auto"/>
        <w:tabs>
          <w:tab w:val="left" w:pos="542"/>
        </w:tabs>
        <w:spacing w:line="240" w:lineRule="auto"/>
        <w:rPr>
          <w:sz w:val="24"/>
          <w:szCs w:val="24"/>
        </w:rPr>
      </w:pPr>
      <w:bookmarkStart w:id="19" w:name="bookmark18"/>
      <w:bookmarkStart w:id="20" w:name="bookmark19"/>
      <w:r w:rsidRPr="00F420F3">
        <w:rPr>
          <w:sz w:val="24"/>
          <w:szCs w:val="24"/>
        </w:rPr>
        <w:lastRenderedPageBreak/>
        <w:t>ПРИЛОЖЕНИЯ</w:t>
      </w:r>
      <w:bookmarkEnd w:id="19"/>
      <w:bookmarkEnd w:id="20"/>
    </w:p>
    <w:p w:rsidR="00F420F3" w:rsidRPr="00F420F3" w:rsidRDefault="00F420F3" w:rsidP="00F420F3">
      <w:pPr>
        <w:pStyle w:val="12"/>
        <w:shd w:val="clear" w:color="auto" w:fill="auto"/>
        <w:spacing w:line="240" w:lineRule="auto"/>
        <w:ind w:firstLine="720"/>
        <w:rPr>
          <w:sz w:val="24"/>
          <w:szCs w:val="24"/>
        </w:rPr>
      </w:pPr>
      <w:r w:rsidRPr="00F420F3">
        <w:rPr>
          <w:sz w:val="24"/>
          <w:szCs w:val="24"/>
        </w:rPr>
        <w:t>Приложение № 1 - Техническое задание.</w:t>
      </w:r>
    </w:p>
    <w:p w:rsidR="00F420F3" w:rsidRPr="00F420F3" w:rsidRDefault="00F420F3" w:rsidP="00F420F3">
      <w:pPr>
        <w:pStyle w:val="12"/>
        <w:shd w:val="clear" w:color="auto" w:fill="auto"/>
        <w:spacing w:line="240" w:lineRule="auto"/>
        <w:ind w:firstLine="720"/>
        <w:rPr>
          <w:sz w:val="24"/>
          <w:szCs w:val="24"/>
        </w:rPr>
      </w:pPr>
    </w:p>
    <w:p w:rsidR="00F420F3" w:rsidRPr="00F420F3" w:rsidRDefault="00F420F3" w:rsidP="00F420F3">
      <w:pPr>
        <w:pStyle w:val="12"/>
        <w:shd w:val="clear" w:color="auto" w:fill="auto"/>
        <w:spacing w:line="240" w:lineRule="auto"/>
        <w:ind w:firstLine="720"/>
        <w:rPr>
          <w:sz w:val="24"/>
          <w:szCs w:val="24"/>
        </w:rPr>
      </w:pPr>
    </w:p>
    <w:p w:rsidR="00F420F3" w:rsidRPr="00F420F3" w:rsidRDefault="00F420F3" w:rsidP="00F420F3">
      <w:pPr>
        <w:pStyle w:val="12"/>
        <w:shd w:val="clear" w:color="auto" w:fill="auto"/>
        <w:spacing w:line="240" w:lineRule="auto"/>
        <w:ind w:firstLine="720"/>
        <w:rPr>
          <w:sz w:val="24"/>
          <w:szCs w:val="24"/>
        </w:rPr>
      </w:pPr>
    </w:p>
    <w:p w:rsidR="00F420F3" w:rsidRPr="00F420F3" w:rsidRDefault="00F420F3" w:rsidP="00F420F3">
      <w:pPr>
        <w:pStyle w:val="12"/>
        <w:numPr>
          <w:ilvl w:val="0"/>
          <w:numId w:val="32"/>
        </w:numPr>
        <w:shd w:val="clear" w:color="auto" w:fill="auto"/>
        <w:tabs>
          <w:tab w:val="left" w:pos="542"/>
        </w:tabs>
        <w:spacing w:line="240" w:lineRule="auto"/>
        <w:ind w:firstLine="0"/>
        <w:jc w:val="center"/>
        <w:rPr>
          <w:sz w:val="24"/>
          <w:szCs w:val="24"/>
        </w:rPr>
      </w:pPr>
      <w:r w:rsidRPr="00F420F3">
        <w:rPr>
          <w:b/>
          <w:bCs/>
          <w:sz w:val="24"/>
          <w:szCs w:val="24"/>
        </w:rPr>
        <w:t>ЮРИДИЧЕСКИЕ АДРЕСА И РЕКВИЗИТЫ СТОРОН</w:t>
      </w:r>
    </w:p>
    <w:p w:rsidR="00F420F3" w:rsidRPr="00F420F3" w:rsidRDefault="00F420F3" w:rsidP="00F420F3">
      <w:pPr>
        <w:pStyle w:val="12"/>
        <w:shd w:val="clear" w:color="auto" w:fill="auto"/>
        <w:tabs>
          <w:tab w:val="left" w:pos="542"/>
        </w:tabs>
        <w:spacing w:line="240" w:lineRule="auto"/>
        <w:ind w:firstLine="0"/>
        <w:rPr>
          <w:sz w:val="24"/>
          <w:szCs w:val="24"/>
        </w:rPr>
      </w:pPr>
    </w:p>
    <w:tbl>
      <w:tblPr>
        <w:tblW w:w="0" w:type="auto"/>
        <w:tblLook w:val="01E0" w:firstRow="1" w:lastRow="1" w:firstColumn="1" w:lastColumn="1" w:noHBand="0" w:noVBand="0"/>
      </w:tblPr>
      <w:tblGrid>
        <w:gridCol w:w="4958"/>
        <w:gridCol w:w="4963"/>
      </w:tblGrid>
      <w:tr w:rsidR="00F420F3" w:rsidRPr="00F420F3" w:rsidTr="00F420F3">
        <w:tc>
          <w:tcPr>
            <w:tcW w:w="5069" w:type="dxa"/>
          </w:tcPr>
          <w:p w:rsidR="00F420F3" w:rsidRPr="00F420F3" w:rsidRDefault="00F420F3" w:rsidP="00F420F3">
            <w:pPr>
              <w:spacing w:before="0" w:after="0" w:line="240" w:lineRule="auto"/>
              <w:ind w:firstLine="0"/>
              <w:rPr>
                <w:b/>
                <w:sz w:val="24"/>
                <w:szCs w:val="24"/>
              </w:rPr>
            </w:pPr>
            <w:r w:rsidRPr="00F420F3">
              <w:rPr>
                <w:b/>
                <w:sz w:val="24"/>
                <w:szCs w:val="24"/>
              </w:rPr>
              <w:t>ЗАКАЗЧИК:</w:t>
            </w:r>
          </w:p>
          <w:p w:rsidR="00F420F3" w:rsidRPr="00F420F3" w:rsidRDefault="00F420F3" w:rsidP="00F420F3">
            <w:pPr>
              <w:spacing w:before="0" w:after="0" w:line="240" w:lineRule="auto"/>
              <w:ind w:firstLine="0"/>
              <w:jc w:val="left"/>
              <w:rPr>
                <w:b/>
                <w:sz w:val="24"/>
                <w:szCs w:val="24"/>
              </w:rPr>
            </w:pPr>
          </w:p>
          <w:p w:rsidR="00F420F3" w:rsidRPr="00F420F3" w:rsidRDefault="00F420F3" w:rsidP="00F420F3">
            <w:pPr>
              <w:spacing w:before="0" w:after="0" w:line="240" w:lineRule="auto"/>
              <w:ind w:firstLine="0"/>
              <w:jc w:val="left"/>
              <w:rPr>
                <w:sz w:val="24"/>
                <w:szCs w:val="24"/>
              </w:rPr>
            </w:pPr>
            <w:r w:rsidRPr="00F420F3">
              <w:rPr>
                <w:b/>
                <w:sz w:val="24"/>
                <w:szCs w:val="24"/>
              </w:rPr>
              <w:t>АО «Санкт-Петербургский центр доступного жилья»</w:t>
            </w:r>
          </w:p>
          <w:p w:rsidR="00F420F3" w:rsidRPr="00F420F3" w:rsidRDefault="00F420F3" w:rsidP="00F420F3">
            <w:pPr>
              <w:spacing w:before="0" w:after="0" w:line="240" w:lineRule="auto"/>
              <w:ind w:firstLine="0"/>
              <w:rPr>
                <w:sz w:val="24"/>
                <w:szCs w:val="24"/>
              </w:rPr>
            </w:pPr>
            <w:r w:rsidRPr="00F420F3">
              <w:rPr>
                <w:sz w:val="24"/>
                <w:szCs w:val="24"/>
              </w:rPr>
              <w:t>190031, г. Санкт-Петербург, пер. Гривцова,</w:t>
            </w:r>
          </w:p>
          <w:p w:rsidR="00F420F3" w:rsidRPr="00F420F3" w:rsidRDefault="00F420F3" w:rsidP="00F420F3">
            <w:pPr>
              <w:spacing w:before="0" w:after="0" w:line="240" w:lineRule="auto"/>
              <w:ind w:firstLine="0"/>
              <w:rPr>
                <w:sz w:val="24"/>
                <w:szCs w:val="24"/>
              </w:rPr>
            </w:pPr>
            <w:r w:rsidRPr="00F420F3">
              <w:rPr>
                <w:sz w:val="24"/>
                <w:szCs w:val="24"/>
              </w:rPr>
              <w:t>д. 20, лит. В</w:t>
            </w:r>
          </w:p>
          <w:p w:rsidR="00F420F3" w:rsidRPr="00F420F3" w:rsidRDefault="00F420F3" w:rsidP="00F420F3">
            <w:pPr>
              <w:keepNext/>
              <w:spacing w:before="0" w:after="0" w:line="240" w:lineRule="auto"/>
              <w:ind w:firstLine="0"/>
              <w:rPr>
                <w:sz w:val="24"/>
                <w:szCs w:val="24"/>
              </w:rPr>
            </w:pPr>
            <w:r w:rsidRPr="00F420F3">
              <w:rPr>
                <w:sz w:val="24"/>
                <w:szCs w:val="24"/>
              </w:rPr>
              <w:t>ИНН 7838469428, КПП 783801001</w:t>
            </w:r>
          </w:p>
          <w:p w:rsidR="00F420F3" w:rsidRPr="00F420F3" w:rsidRDefault="00F420F3" w:rsidP="00F420F3">
            <w:pPr>
              <w:keepNext/>
              <w:spacing w:before="0" w:after="0" w:line="240" w:lineRule="auto"/>
              <w:ind w:firstLine="0"/>
              <w:rPr>
                <w:sz w:val="24"/>
                <w:szCs w:val="24"/>
              </w:rPr>
            </w:pPr>
            <w:r w:rsidRPr="00F420F3">
              <w:rPr>
                <w:sz w:val="24"/>
                <w:szCs w:val="24"/>
              </w:rPr>
              <w:t xml:space="preserve">р/с №40702810337000005979 </w:t>
            </w:r>
          </w:p>
          <w:p w:rsidR="00F420F3" w:rsidRPr="00F420F3" w:rsidRDefault="00F420F3" w:rsidP="00F420F3">
            <w:pPr>
              <w:keepNext/>
              <w:spacing w:before="0" w:after="0" w:line="240" w:lineRule="auto"/>
              <w:ind w:firstLine="0"/>
              <w:rPr>
                <w:sz w:val="24"/>
                <w:szCs w:val="24"/>
              </w:rPr>
            </w:pPr>
            <w:r w:rsidRPr="00F420F3">
              <w:rPr>
                <w:sz w:val="24"/>
                <w:szCs w:val="24"/>
              </w:rPr>
              <w:t>в Ф. ОПЕРУ Банка ВТБ (ПАО)</w:t>
            </w:r>
          </w:p>
          <w:p w:rsidR="00F420F3" w:rsidRPr="00F420F3" w:rsidRDefault="00F420F3" w:rsidP="00F420F3">
            <w:pPr>
              <w:keepNext/>
              <w:spacing w:before="0" w:after="0" w:line="240" w:lineRule="auto"/>
              <w:ind w:firstLine="0"/>
              <w:rPr>
                <w:sz w:val="24"/>
                <w:szCs w:val="24"/>
              </w:rPr>
            </w:pPr>
            <w:r w:rsidRPr="00F420F3">
              <w:rPr>
                <w:sz w:val="24"/>
                <w:szCs w:val="24"/>
              </w:rPr>
              <w:t>в Санкт-Петербурге г. Санкт-Петербург</w:t>
            </w:r>
          </w:p>
          <w:p w:rsidR="00F420F3" w:rsidRPr="00F420F3" w:rsidRDefault="00F420F3" w:rsidP="00F420F3">
            <w:pPr>
              <w:keepNext/>
              <w:spacing w:before="0" w:after="0" w:line="240" w:lineRule="auto"/>
              <w:ind w:firstLine="0"/>
              <w:rPr>
                <w:sz w:val="24"/>
                <w:szCs w:val="24"/>
              </w:rPr>
            </w:pPr>
            <w:r w:rsidRPr="00F420F3">
              <w:rPr>
                <w:sz w:val="24"/>
                <w:szCs w:val="24"/>
              </w:rPr>
              <w:t>К/с 30101810200000000704</w:t>
            </w:r>
          </w:p>
          <w:p w:rsidR="00F420F3" w:rsidRPr="00F420F3" w:rsidRDefault="00F420F3" w:rsidP="00F420F3">
            <w:pPr>
              <w:keepNext/>
              <w:autoSpaceDE w:val="0"/>
              <w:autoSpaceDN w:val="0"/>
              <w:spacing w:before="0" w:after="0" w:line="240" w:lineRule="auto"/>
              <w:ind w:firstLine="0"/>
              <w:rPr>
                <w:sz w:val="24"/>
                <w:szCs w:val="24"/>
              </w:rPr>
            </w:pPr>
            <w:r w:rsidRPr="00F420F3">
              <w:rPr>
                <w:sz w:val="24"/>
                <w:szCs w:val="24"/>
              </w:rPr>
              <w:t>БИК 044030704</w:t>
            </w:r>
          </w:p>
          <w:p w:rsidR="00F420F3" w:rsidRPr="00F420F3" w:rsidRDefault="00F420F3" w:rsidP="00F420F3">
            <w:pPr>
              <w:keepNext/>
              <w:autoSpaceDE w:val="0"/>
              <w:autoSpaceDN w:val="0"/>
              <w:spacing w:before="0" w:after="0" w:line="240" w:lineRule="auto"/>
              <w:ind w:firstLine="0"/>
              <w:rPr>
                <w:b/>
                <w:bCs/>
                <w:sz w:val="24"/>
                <w:szCs w:val="24"/>
              </w:rPr>
            </w:pPr>
            <w:r w:rsidRPr="00F420F3">
              <w:rPr>
                <w:sz w:val="24"/>
                <w:szCs w:val="24"/>
              </w:rPr>
              <w:t xml:space="preserve">тел. (812) 640-57-22; </w:t>
            </w:r>
            <w:r w:rsidRPr="00F420F3">
              <w:rPr>
                <w:bCs/>
                <w:sz w:val="24"/>
                <w:szCs w:val="24"/>
              </w:rPr>
              <w:t>331-57-37</w:t>
            </w:r>
          </w:p>
        </w:tc>
        <w:tc>
          <w:tcPr>
            <w:tcW w:w="5070" w:type="dxa"/>
          </w:tcPr>
          <w:p w:rsidR="00F420F3" w:rsidRPr="00F420F3" w:rsidRDefault="00F420F3" w:rsidP="00F420F3">
            <w:pPr>
              <w:keepNext/>
              <w:autoSpaceDE w:val="0"/>
              <w:autoSpaceDN w:val="0"/>
              <w:spacing w:before="0" w:after="0" w:line="240" w:lineRule="auto"/>
              <w:rPr>
                <w:b/>
                <w:bCs/>
                <w:sz w:val="24"/>
                <w:szCs w:val="24"/>
              </w:rPr>
            </w:pPr>
            <w:r w:rsidRPr="00F420F3">
              <w:rPr>
                <w:b/>
                <w:bCs/>
                <w:sz w:val="24"/>
                <w:szCs w:val="24"/>
              </w:rPr>
              <w:t>ИСПОЛНИТЕЛЬ:</w:t>
            </w:r>
          </w:p>
          <w:p w:rsidR="00F420F3" w:rsidRPr="00F420F3" w:rsidRDefault="00F420F3" w:rsidP="00F420F3">
            <w:pPr>
              <w:keepNext/>
              <w:autoSpaceDE w:val="0"/>
              <w:autoSpaceDN w:val="0"/>
              <w:spacing w:before="0" w:after="0" w:line="240" w:lineRule="auto"/>
              <w:rPr>
                <w:b/>
                <w:bCs/>
                <w:sz w:val="24"/>
                <w:szCs w:val="24"/>
              </w:rPr>
            </w:pPr>
          </w:p>
          <w:p w:rsidR="00F420F3" w:rsidRPr="00F420F3" w:rsidRDefault="00F420F3" w:rsidP="00F420F3">
            <w:pPr>
              <w:keepNext/>
              <w:autoSpaceDE w:val="0"/>
              <w:autoSpaceDN w:val="0"/>
              <w:spacing w:before="0" w:after="0" w:line="240" w:lineRule="auto"/>
              <w:rPr>
                <w:b/>
                <w:bCs/>
                <w:sz w:val="24"/>
                <w:szCs w:val="24"/>
              </w:rPr>
            </w:pPr>
          </w:p>
        </w:tc>
      </w:tr>
      <w:tr w:rsidR="00F420F3" w:rsidRPr="00F420F3" w:rsidTr="00F420F3">
        <w:tc>
          <w:tcPr>
            <w:tcW w:w="5069" w:type="dxa"/>
          </w:tcPr>
          <w:p w:rsidR="00F420F3" w:rsidRPr="00F420F3" w:rsidRDefault="00F420F3" w:rsidP="00F420F3">
            <w:pPr>
              <w:adjustRightInd w:val="0"/>
              <w:spacing w:before="0" w:after="0" w:line="240" w:lineRule="auto"/>
              <w:ind w:firstLine="0"/>
              <w:rPr>
                <w:sz w:val="24"/>
                <w:szCs w:val="24"/>
              </w:rPr>
            </w:pPr>
          </w:p>
          <w:p w:rsidR="00F420F3" w:rsidRPr="00F420F3" w:rsidRDefault="00F420F3" w:rsidP="00F420F3">
            <w:pPr>
              <w:spacing w:before="0" w:after="0" w:line="240" w:lineRule="auto"/>
              <w:ind w:firstLine="0"/>
              <w:jc w:val="left"/>
              <w:rPr>
                <w:sz w:val="24"/>
                <w:szCs w:val="24"/>
              </w:rPr>
            </w:pPr>
            <w:r w:rsidRPr="00F420F3">
              <w:rPr>
                <w:sz w:val="24"/>
                <w:szCs w:val="24"/>
              </w:rPr>
              <w:t>Заместитель генерального директора по капитальному ремонту</w:t>
            </w:r>
          </w:p>
          <w:p w:rsidR="00F420F3" w:rsidRPr="00F420F3" w:rsidRDefault="00F420F3" w:rsidP="00F420F3">
            <w:pPr>
              <w:spacing w:before="0" w:after="0" w:line="240" w:lineRule="auto"/>
              <w:ind w:firstLine="0"/>
              <w:rPr>
                <w:sz w:val="24"/>
                <w:szCs w:val="24"/>
              </w:rPr>
            </w:pPr>
          </w:p>
          <w:p w:rsidR="00F420F3" w:rsidRPr="00F420F3" w:rsidRDefault="00F420F3" w:rsidP="00F420F3">
            <w:pPr>
              <w:keepNext/>
              <w:autoSpaceDE w:val="0"/>
              <w:autoSpaceDN w:val="0"/>
              <w:spacing w:before="0" w:after="0" w:line="240" w:lineRule="auto"/>
              <w:ind w:firstLine="0"/>
              <w:rPr>
                <w:bCs/>
                <w:sz w:val="24"/>
                <w:szCs w:val="24"/>
              </w:rPr>
            </w:pPr>
            <w:r w:rsidRPr="00F420F3">
              <w:rPr>
                <w:bCs/>
                <w:sz w:val="24"/>
                <w:szCs w:val="24"/>
              </w:rPr>
              <w:t>_________________ /В.А. Носов</w:t>
            </w:r>
          </w:p>
          <w:p w:rsidR="00F420F3" w:rsidRPr="00F420F3" w:rsidRDefault="00F420F3" w:rsidP="00F420F3">
            <w:pPr>
              <w:keepNext/>
              <w:autoSpaceDE w:val="0"/>
              <w:autoSpaceDN w:val="0"/>
              <w:spacing w:before="0" w:after="0" w:line="240" w:lineRule="auto"/>
              <w:ind w:firstLine="0"/>
              <w:rPr>
                <w:bCs/>
                <w:sz w:val="24"/>
                <w:szCs w:val="24"/>
              </w:rPr>
            </w:pPr>
            <w:r w:rsidRPr="00F420F3">
              <w:rPr>
                <w:bCs/>
                <w:sz w:val="24"/>
                <w:szCs w:val="24"/>
              </w:rPr>
              <w:t>М.П.</w:t>
            </w:r>
          </w:p>
        </w:tc>
        <w:tc>
          <w:tcPr>
            <w:tcW w:w="5070" w:type="dxa"/>
          </w:tcPr>
          <w:p w:rsidR="00F420F3" w:rsidRPr="00F420F3" w:rsidRDefault="00F420F3" w:rsidP="00F420F3">
            <w:pPr>
              <w:keepNext/>
              <w:autoSpaceDE w:val="0"/>
              <w:autoSpaceDN w:val="0"/>
              <w:spacing w:before="0" w:after="0" w:line="240" w:lineRule="auto"/>
              <w:rPr>
                <w:bCs/>
                <w:sz w:val="24"/>
                <w:szCs w:val="24"/>
              </w:rPr>
            </w:pPr>
          </w:p>
          <w:p w:rsidR="00F420F3" w:rsidRPr="00F420F3" w:rsidRDefault="00F420F3" w:rsidP="00F420F3">
            <w:pPr>
              <w:keepNext/>
              <w:autoSpaceDE w:val="0"/>
              <w:autoSpaceDN w:val="0"/>
              <w:spacing w:before="0" w:after="0" w:line="240" w:lineRule="auto"/>
              <w:rPr>
                <w:bCs/>
                <w:sz w:val="24"/>
                <w:szCs w:val="24"/>
              </w:rPr>
            </w:pPr>
            <w:r w:rsidRPr="00F420F3">
              <w:rPr>
                <w:bCs/>
                <w:sz w:val="24"/>
                <w:szCs w:val="24"/>
              </w:rPr>
              <w:t>__________________</w:t>
            </w:r>
          </w:p>
          <w:p w:rsidR="00F420F3" w:rsidRPr="00F420F3" w:rsidRDefault="00F420F3" w:rsidP="00F420F3">
            <w:pPr>
              <w:keepNext/>
              <w:autoSpaceDE w:val="0"/>
              <w:autoSpaceDN w:val="0"/>
              <w:spacing w:before="0" w:after="0" w:line="240" w:lineRule="auto"/>
              <w:rPr>
                <w:bCs/>
                <w:sz w:val="24"/>
                <w:szCs w:val="24"/>
              </w:rPr>
            </w:pPr>
          </w:p>
          <w:p w:rsidR="00F420F3" w:rsidRPr="00F420F3" w:rsidRDefault="00F420F3" w:rsidP="00F420F3">
            <w:pPr>
              <w:keepNext/>
              <w:autoSpaceDE w:val="0"/>
              <w:autoSpaceDN w:val="0"/>
              <w:spacing w:before="0" w:after="0" w:line="240" w:lineRule="auto"/>
              <w:rPr>
                <w:bCs/>
                <w:sz w:val="24"/>
                <w:szCs w:val="24"/>
              </w:rPr>
            </w:pPr>
          </w:p>
          <w:p w:rsidR="00F420F3" w:rsidRPr="00F420F3" w:rsidRDefault="00F420F3" w:rsidP="00F420F3">
            <w:pPr>
              <w:keepNext/>
              <w:autoSpaceDE w:val="0"/>
              <w:autoSpaceDN w:val="0"/>
              <w:spacing w:before="0" w:after="0" w:line="240" w:lineRule="auto"/>
              <w:rPr>
                <w:bCs/>
                <w:sz w:val="24"/>
                <w:szCs w:val="24"/>
              </w:rPr>
            </w:pPr>
            <w:r w:rsidRPr="00F420F3">
              <w:rPr>
                <w:bCs/>
                <w:sz w:val="24"/>
                <w:szCs w:val="24"/>
              </w:rPr>
              <w:t>________________</w:t>
            </w:r>
          </w:p>
          <w:p w:rsidR="00F420F3" w:rsidRPr="00F420F3" w:rsidRDefault="00F420F3" w:rsidP="00F420F3">
            <w:pPr>
              <w:keepNext/>
              <w:autoSpaceDE w:val="0"/>
              <w:autoSpaceDN w:val="0"/>
              <w:spacing w:before="0" w:after="0" w:line="240" w:lineRule="auto"/>
              <w:rPr>
                <w:bCs/>
                <w:sz w:val="24"/>
                <w:szCs w:val="24"/>
              </w:rPr>
            </w:pPr>
            <w:r w:rsidRPr="00F420F3">
              <w:rPr>
                <w:bCs/>
                <w:sz w:val="24"/>
                <w:szCs w:val="24"/>
              </w:rPr>
              <w:t>М.П.</w:t>
            </w:r>
          </w:p>
        </w:tc>
      </w:tr>
    </w:tbl>
    <w:p w:rsidR="00F420F3" w:rsidRPr="00F420F3" w:rsidRDefault="00F420F3" w:rsidP="00F420F3">
      <w:pPr>
        <w:spacing w:before="0" w:after="0" w:line="240" w:lineRule="auto"/>
        <w:rPr>
          <w:sz w:val="24"/>
          <w:szCs w:val="24"/>
        </w:rPr>
      </w:pPr>
    </w:p>
    <w:p w:rsidR="00F420F3" w:rsidRPr="00F420F3" w:rsidRDefault="00F420F3" w:rsidP="00F420F3">
      <w:pPr>
        <w:spacing w:before="0" w:after="0" w:line="240" w:lineRule="auto"/>
        <w:rPr>
          <w:sz w:val="24"/>
          <w:szCs w:val="24"/>
        </w:rPr>
      </w:pPr>
    </w:p>
    <w:p w:rsidR="00F420F3" w:rsidRPr="00F420F3" w:rsidRDefault="00F420F3" w:rsidP="00F420F3">
      <w:pPr>
        <w:spacing w:before="0" w:after="0" w:line="240" w:lineRule="auto"/>
        <w:rPr>
          <w:sz w:val="24"/>
          <w:szCs w:val="24"/>
        </w:rPr>
      </w:pPr>
    </w:p>
    <w:p w:rsidR="00F420F3" w:rsidRPr="00F420F3" w:rsidRDefault="00F420F3" w:rsidP="00F420F3">
      <w:pPr>
        <w:spacing w:before="0" w:after="0" w:line="240" w:lineRule="auto"/>
        <w:rPr>
          <w:sz w:val="24"/>
          <w:szCs w:val="24"/>
        </w:rPr>
      </w:pPr>
    </w:p>
    <w:p w:rsidR="00F420F3" w:rsidRPr="00F420F3" w:rsidRDefault="00F420F3" w:rsidP="00F420F3">
      <w:pPr>
        <w:spacing w:before="0" w:after="0" w:line="240" w:lineRule="auto"/>
      </w:pPr>
    </w:p>
    <w:p w:rsidR="00F420F3" w:rsidRPr="00F420F3" w:rsidRDefault="00F420F3" w:rsidP="00F420F3">
      <w:pPr>
        <w:spacing w:before="0" w:after="0" w:line="240" w:lineRule="auto"/>
      </w:pPr>
    </w:p>
    <w:p w:rsidR="00F420F3" w:rsidRPr="00F420F3" w:rsidRDefault="00F420F3" w:rsidP="00F420F3">
      <w:pPr>
        <w:spacing w:before="0" w:after="0" w:line="240" w:lineRule="auto"/>
      </w:pPr>
    </w:p>
    <w:p w:rsidR="00F420F3" w:rsidRPr="00F420F3" w:rsidRDefault="00F420F3" w:rsidP="00F420F3">
      <w:pPr>
        <w:spacing w:before="0" w:after="0" w:line="240" w:lineRule="auto"/>
      </w:pPr>
    </w:p>
    <w:p w:rsidR="00F420F3" w:rsidRPr="00F420F3" w:rsidRDefault="00F420F3" w:rsidP="00F420F3">
      <w:pPr>
        <w:spacing w:before="0" w:after="0" w:line="240" w:lineRule="auto"/>
      </w:pPr>
    </w:p>
    <w:p w:rsidR="00F420F3" w:rsidRPr="00F420F3" w:rsidRDefault="00F420F3" w:rsidP="00F420F3">
      <w:pPr>
        <w:spacing w:before="0" w:after="0" w:line="240" w:lineRule="auto"/>
      </w:pPr>
    </w:p>
    <w:p w:rsidR="00F420F3" w:rsidRPr="00F420F3" w:rsidRDefault="00F420F3" w:rsidP="00F420F3">
      <w:pPr>
        <w:spacing w:before="0" w:after="0" w:line="240" w:lineRule="auto"/>
      </w:pPr>
    </w:p>
    <w:p w:rsidR="00F420F3" w:rsidRPr="00F420F3" w:rsidRDefault="00F420F3" w:rsidP="00F420F3">
      <w:pPr>
        <w:framePr w:w="10080" w:wrap="auto" w:hAnchor="text"/>
        <w:tabs>
          <w:tab w:val="left" w:pos="2580"/>
        </w:tabs>
        <w:spacing w:before="0" w:after="0" w:line="240" w:lineRule="auto"/>
        <w:rPr>
          <w:lang w:eastAsia="zh-CN"/>
        </w:rPr>
        <w:sectPr w:rsidR="00F420F3" w:rsidRPr="00F420F3" w:rsidSect="00F420F3">
          <w:footerReference w:type="default" r:id="rId9"/>
          <w:pgSz w:w="11906" w:h="16838" w:code="9"/>
          <w:pgMar w:top="1134" w:right="851" w:bottom="709" w:left="1134" w:header="720" w:footer="0" w:gutter="0"/>
          <w:cols w:space="720"/>
          <w:docGrid w:linePitch="360"/>
        </w:sectPr>
      </w:pPr>
    </w:p>
    <w:p w:rsidR="00C51152" w:rsidRPr="00F420F3" w:rsidRDefault="00C51152" w:rsidP="00C51152">
      <w:pPr>
        <w:snapToGrid w:val="0"/>
        <w:spacing w:before="0" w:after="0" w:line="240" w:lineRule="auto"/>
        <w:ind w:firstLine="0"/>
        <w:jc w:val="right"/>
        <w:rPr>
          <w:sz w:val="24"/>
          <w:szCs w:val="24"/>
        </w:rPr>
      </w:pPr>
      <w:r w:rsidRPr="00F420F3">
        <w:rPr>
          <w:sz w:val="24"/>
          <w:szCs w:val="24"/>
        </w:rPr>
        <w:lastRenderedPageBreak/>
        <w:t>Приложение №1</w:t>
      </w:r>
    </w:p>
    <w:p w:rsidR="00C51152" w:rsidRPr="00F420F3" w:rsidRDefault="00C51152" w:rsidP="00C51152">
      <w:pPr>
        <w:snapToGrid w:val="0"/>
        <w:spacing w:before="0" w:after="0" w:line="240" w:lineRule="auto"/>
        <w:ind w:firstLine="0"/>
        <w:jc w:val="right"/>
        <w:rPr>
          <w:sz w:val="24"/>
          <w:szCs w:val="24"/>
        </w:rPr>
      </w:pPr>
      <w:r w:rsidRPr="00F420F3">
        <w:rPr>
          <w:sz w:val="24"/>
          <w:szCs w:val="24"/>
        </w:rPr>
        <w:t xml:space="preserve">к </w:t>
      </w:r>
      <w:r>
        <w:rPr>
          <w:sz w:val="24"/>
          <w:szCs w:val="24"/>
        </w:rPr>
        <w:t>договору</w:t>
      </w:r>
      <w:r w:rsidRPr="00F420F3">
        <w:rPr>
          <w:sz w:val="24"/>
          <w:szCs w:val="24"/>
        </w:rPr>
        <w:t xml:space="preserve"> № 8-ЭЗП/2020</w:t>
      </w:r>
      <w:r>
        <w:rPr>
          <w:sz w:val="24"/>
          <w:szCs w:val="24"/>
        </w:rPr>
        <w:t xml:space="preserve"> от </w:t>
      </w:r>
      <w:r>
        <w:rPr>
          <w:sz w:val="24"/>
          <w:szCs w:val="24"/>
        </w:rPr>
        <w:softHyphen/>
      </w:r>
      <w:r>
        <w:rPr>
          <w:sz w:val="24"/>
          <w:szCs w:val="24"/>
        </w:rPr>
        <w:softHyphen/>
      </w:r>
      <w:r>
        <w:rPr>
          <w:sz w:val="24"/>
          <w:szCs w:val="24"/>
        </w:rPr>
        <w:softHyphen/>
      </w:r>
      <w:r>
        <w:rPr>
          <w:sz w:val="24"/>
          <w:szCs w:val="24"/>
        </w:rPr>
        <w:softHyphen/>
        <w:t>__________</w:t>
      </w:r>
    </w:p>
    <w:p w:rsidR="00C51152" w:rsidRPr="00F420F3" w:rsidRDefault="00C51152" w:rsidP="00C51152">
      <w:pPr>
        <w:jc w:val="center"/>
        <w:rPr>
          <w:b/>
          <w:sz w:val="24"/>
          <w:szCs w:val="24"/>
        </w:rPr>
      </w:pPr>
    </w:p>
    <w:p w:rsidR="00C51152" w:rsidRPr="00F420F3" w:rsidRDefault="00C51152" w:rsidP="00C51152">
      <w:pPr>
        <w:spacing w:before="0" w:after="0" w:line="240" w:lineRule="auto"/>
        <w:ind w:firstLine="0"/>
        <w:jc w:val="center"/>
        <w:rPr>
          <w:sz w:val="24"/>
          <w:szCs w:val="24"/>
        </w:rPr>
      </w:pPr>
      <w:r w:rsidRPr="00F420F3">
        <w:rPr>
          <w:sz w:val="24"/>
          <w:szCs w:val="24"/>
        </w:rPr>
        <w:t xml:space="preserve">ТЕХНИЧЕСКОЕ ЗАДАНИЕ </w:t>
      </w:r>
    </w:p>
    <w:p w:rsidR="00C51152" w:rsidRPr="00F420F3" w:rsidRDefault="00C51152" w:rsidP="00E9454B">
      <w:pPr>
        <w:spacing w:before="0" w:after="0" w:line="240" w:lineRule="auto"/>
        <w:ind w:firstLine="0"/>
        <w:jc w:val="center"/>
        <w:rPr>
          <w:sz w:val="24"/>
          <w:szCs w:val="24"/>
        </w:rPr>
      </w:pPr>
      <w:r w:rsidRPr="00F420F3">
        <w:rPr>
          <w:sz w:val="24"/>
          <w:szCs w:val="24"/>
        </w:rPr>
        <w:t>на выполнение работ по комплексному обследованию технического состояния, а также инженерно-геологическим и инженерно-геодезическим изысканиям жилого дома, расположенного по адресу: Санкт-Петербург, Каменноостровский пр., д. 24 литера Б</w:t>
      </w:r>
    </w:p>
    <w:p w:rsidR="00C51152" w:rsidRPr="00F420F3" w:rsidRDefault="00C51152" w:rsidP="00C51152">
      <w:pPr>
        <w:spacing w:before="0" w:after="0" w:line="240" w:lineRule="auto"/>
        <w:ind w:firstLine="709"/>
        <w:rPr>
          <w:sz w:val="24"/>
          <w:szCs w:val="24"/>
        </w:rPr>
      </w:pPr>
    </w:p>
    <w:tbl>
      <w:tblPr>
        <w:tblpPr w:leftFromText="180" w:rightFromText="180" w:vertAnchor="text" w:tblpX="-505" w:tblpY="1"/>
        <w:tblOverlap w:val="never"/>
        <w:tblW w:w="10627" w:type="dxa"/>
        <w:tblLayout w:type="fixed"/>
        <w:tblCellMar>
          <w:left w:w="10" w:type="dxa"/>
          <w:right w:w="10" w:type="dxa"/>
        </w:tblCellMar>
        <w:tblLook w:val="00A0" w:firstRow="1" w:lastRow="0" w:firstColumn="1" w:lastColumn="0" w:noHBand="0" w:noVBand="0"/>
      </w:tblPr>
      <w:tblGrid>
        <w:gridCol w:w="12"/>
        <w:gridCol w:w="834"/>
        <w:gridCol w:w="2693"/>
        <w:gridCol w:w="7088"/>
      </w:tblGrid>
      <w:tr w:rsidR="00C51152" w:rsidRPr="00F420F3" w:rsidTr="00E9454B">
        <w:trPr>
          <w:gridBefore w:val="1"/>
          <w:wBefore w:w="12" w:type="dxa"/>
          <w:trHeight w:val="375"/>
        </w:trPr>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1152" w:rsidRPr="00F420F3" w:rsidRDefault="00C51152" w:rsidP="00A605AB">
            <w:pPr>
              <w:keepNext/>
              <w:keepLines/>
              <w:spacing w:before="0" w:after="0" w:line="240" w:lineRule="auto"/>
              <w:ind w:firstLine="0"/>
              <w:jc w:val="center"/>
              <w:rPr>
                <w:bCs/>
                <w:sz w:val="24"/>
                <w:szCs w:val="24"/>
              </w:rPr>
            </w:pPr>
            <w:r w:rsidRPr="00F420F3">
              <w:rPr>
                <w:bCs/>
                <w:sz w:val="24"/>
                <w:szCs w:val="24"/>
              </w:rPr>
              <w:t>№№</w:t>
            </w:r>
          </w:p>
          <w:p w:rsidR="00C51152" w:rsidRPr="00F420F3" w:rsidRDefault="00C51152" w:rsidP="00A605AB">
            <w:pPr>
              <w:keepNext/>
              <w:keepLines/>
              <w:spacing w:before="0" w:after="0" w:line="240" w:lineRule="auto"/>
              <w:ind w:firstLine="0"/>
              <w:jc w:val="center"/>
              <w:rPr>
                <w:bCs/>
                <w:sz w:val="24"/>
                <w:szCs w:val="24"/>
              </w:rPr>
            </w:pPr>
            <w:r w:rsidRPr="00F420F3">
              <w:rPr>
                <w:bCs/>
                <w:sz w:val="24"/>
                <w:szCs w:val="24"/>
              </w:rPr>
              <w:t>п/п</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1152" w:rsidRPr="00F420F3" w:rsidRDefault="00C51152" w:rsidP="00A605AB">
            <w:pPr>
              <w:keepNext/>
              <w:keepLines/>
              <w:spacing w:before="0" w:after="0" w:line="240" w:lineRule="auto"/>
              <w:ind w:firstLine="0"/>
              <w:jc w:val="center"/>
              <w:rPr>
                <w:bCs/>
                <w:sz w:val="24"/>
                <w:szCs w:val="24"/>
              </w:rPr>
            </w:pPr>
            <w:r w:rsidRPr="00F420F3">
              <w:rPr>
                <w:bCs/>
                <w:sz w:val="24"/>
                <w:szCs w:val="24"/>
              </w:rPr>
              <w:t>Наименование</w:t>
            </w:r>
          </w:p>
          <w:p w:rsidR="00C51152" w:rsidRPr="00F420F3" w:rsidRDefault="00C51152" w:rsidP="00A605AB">
            <w:pPr>
              <w:keepNext/>
              <w:keepLines/>
              <w:spacing w:before="0" w:after="0" w:line="240" w:lineRule="auto"/>
              <w:ind w:firstLine="0"/>
              <w:jc w:val="center"/>
              <w:rPr>
                <w:bCs/>
                <w:sz w:val="24"/>
                <w:szCs w:val="24"/>
              </w:rPr>
            </w:pPr>
            <w:r w:rsidRPr="00F420F3">
              <w:rPr>
                <w:bCs/>
                <w:sz w:val="24"/>
                <w:szCs w:val="24"/>
              </w:rPr>
              <w:t>требований</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1152" w:rsidRPr="00F420F3" w:rsidRDefault="00C51152" w:rsidP="00A605AB">
            <w:pPr>
              <w:keepNext/>
              <w:keepLines/>
              <w:spacing w:before="0" w:after="0" w:line="240" w:lineRule="auto"/>
              <w:jc w:val="center"/>
              <w:rPr>
                <w:bCs/>
                <w:sz w:val="24"/>
                <w:szCs w:val="24"/>
              </w:rPr>
            </w:pPr>
            <w:r w:rsidRPr="00F420F3">
              <w:rPr>
                <w:bCs/>
                <w:sz w:val="24"/>
                <w:szCs w:val="24"/>
              </w:rPr>
              <w:t>Содержание требований</w:t>
            </w:r>
          </w:p>
        </w:tc>
      </w:tr>
      <w:tr w:rsidR="00C51152" w:rsidRPr="00F420F3" w:rsidTr="00E9454B">
        <w:trPr>
          <w:gridBefore w:val="1"/>
          <w:wBefore w:w="12" w:type="dxa"/>
          <w:trHeight w:val="398"/>
        </w:trPr>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1152" w:rsidRPr="00F420F3" w:rsidRDefault="00C51152" w:rsidP="00A605AB">
            <w:pPr>
              <w:keepNext/>
              <w:keepLines/>
              <w:spacing w:before="0" w:after="0" w:line="240" w:lineRule="auto"/>
              <w:ind w:firstLine="0"/>
              <w:jc w:val="center"/>
              <w:rPr>
                <w:bCs/>
                <w:sz w:val="24"/>
                <w:szCs w:val="24"/>
              </w:rPr>
            </w:pPr>
            <w:r w:rsidRPr="00F420F3">
              <w:rPr>
                <w:bCs/>
                <w:sz w:val="24"/>
                <w:szCs w:val="24"/>
              </w:rPr>
              <w:t>1</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1152" w:rsidRPr="00F420F3" w:rsidRDefault="00C51152" w:rsidP="00A605AB">
            <w:pPr>
              <w:keepNext/>
              <w:keepLines/>
              <w:spacing w:before="0" w:after="0" w:line="240" w:lineRule="auto"/>
              <w:ind w:firstLine="0"/>
              <w:jc w:val="center"/>
              <w:rPr>
                <w:bCs/>
                <w:sz w:val="24"/>
                <w:szCs w:val="24"/>
              </w:rPr>
            </w:pPr>
            <w:r w:rsidRPr="00F420F3">
              <w:rPr>
                <w:bCs/>
                <w:sz w:val="24"/>
                <w:szCs w:val="24"/>
              </w:rPr>
              <w:t>2</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1152" w:rsidRPr="00F420F3" w:rsidRDefault="00C51152" w:rsidP="00A605AB">
            <w:pPr>
              <w:keepNext/>
              <w:keepLines/>
              <w:spacing w:before="0" w:after="0" w:line="240" w:lineRule="auto"/>
              <w:jc w:val="center"/>
              <w:rPr>
                <w:bCs/>
                <w:sz w:val="24"/>
                <w:szCs w:val="24"/>
              </w:rPr>
            </w:pPr>
            <w:r w:rsidRPr="00F420F3">
              <w:rPr>
                <w:bCs/>
                <w:sz w:val="24"/>
                <w:szCs w:val="24"/>
              </w:rPr>
              <w:t>3</w:t>
            </w:r>
          </w:p>
        </w:tc>
      </w:tr>
      <w:tr w:rsidR="00C51152" w:rsidRPr="00F420F3" w:rsidTr="00E9454B">
        <w:trPr>
          <w:gridBefore w:val="1"/>
          <w:wBefore w:w="12" w:type="dxa"/>
          <w:trHeight w:val="307"/>
        </w:trPr>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1152" w:rsidRPr="00F420F3" w:rsidRDefault="00C51152" w:rsidP="00A605AB">
            <w:pPr>
              <w:keepNext/>
              <w:keepLines/>
              <w:suppressAutoHyphens/>
              <w:spacing w:before="0" w:after="0" w:line="240" w:lineRule="auto"/>
              <w:ind w:firstLine="0"/>
              <w:jc w:val="center"/>
              <w:rPr>
                <w:sz w:val="24"/>
                <w:szCs w:val="24"/>
                <w:lang w:eastAsia="zh-CN"/>
              </w:rPr>
            </w:pPr>
            <w:r>
              <w:rPr>
                <w:sz w:val="24"/>
                <w:szCs w:val="24"/>
                <w:lang w:eastAsia="zh-CN"/>
              </w:rPr>
              <w:t>1.</w:t>
            </w:r>
          </w:p>
        </w:tc>
        <w:tc>
          <w:tcPr>
            <w:tcW w:w="97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1152" w:rsidRPr="00F420F3" w:rsidRDefault="00C51152" w:rsidP="00A605AB">
            <w:pPr>
              <w:keepNext/>
              <w:keepLines/>
              <w:suppressAutoHyphens/>
              <w:autoSpaceDN w:val="0"/>
              <w:spacing w:before="0" w:after="0" w:line="240" w:lineRule="auto"/>
              <w:ind w:firstLine="0"/>
              <w:jc w:val="center"/>
              <w:textAlignment w:val="baseline"/>
              <w:rPr>
                <w:sz w:val="24"/>
                <w:szCs w:val="24"/>
              </w:rPr>
            </w:pPr>
            <w:r w:rsidRPr="00F420F3">
              <w:rPr>
                <w:sz w:val="24"/>
                <w:szCs w:val="24"/>
              </w:rPr>
              <w:t>Общие данные</w:t>
            </w:r>
          </w:p>
        </w:tc>
      </w:tr>
      <w:tr w:rsidR="00C51152" w:rsidRPr="00F420F3" w:rsidTr="00E9454B">
        <w:trPr>
          <w:gridBefore w:val="1"/>
          <w:wBefore w:w="12" w:type="dxa"/>
          <w:trHeight w:val="561"/>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keepNext/>
              <w:keepLines/>
              <w:suppressAutoHyphens/>
              <w:spacing w:before="0" w:after="0" w:line="240" w:lineRule="auto"/>
              <w:ind w:firstLine="0"/>
              <w:jc w:val="center"/>
              <w:rPr>
                <w:sz w:val="24"/>
                <w:szCs w:val="24"/>
                <w:lang w:eastAsia="zh-CN"/>
              </w:rPr>
            </w:pPr>
            <w:r w:rsidRPr="00F420F3">
              <w:rPr>
                <w:sz w:val="24"/>
                <w:szCs w:val="24"/>
                <w:lang w:eastAsia="zh-CN"/>
              </w:rPr>
              <w:t>1.1</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keepNext/>
              <w:keepLines/>
              <w:spacing w:before="0" w:after="0" w:line="240" w:lineRule="auto"/>
              <w:ind w:firstLine="0"/>
              <w:jc w:val="left"/>
              <w:rPr>
                <w:sz w:val="24"/>
                <w:szCs w:val="24"/>
              </w:rPr>
            </w:pPr>
            <w:r w:rsidRPr="00F420F3">
              <w:rPr>
                <w:sz w:val="24"/>
                <w:szCs w:val="24"/>
              </w:rPr>
              <w:t>Место расположения объекта (здания).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spacing w:before="0" w:after="0" w:line="240" w:lineRule="auto"/>
              <w:rPr>
                <w:sz w:val="24"/>
                <w:szCs w:val="24"/>
              </w:rPr>
            </w:pPr>
            <w:r w:rsidRPr="00F420F3">
              <w:rPr>
                <w:sz w:val="24"/>
                <w:szCs w:val="24"/>
              </w:rPr>
              <w:t xml:space="preserve">Санкт-Петербург, Каменноостровский пр.24, </w:t>
            </w:r>
            <w:proofErr w:type="spellStart"/>
            <w:r w:rsidRPr="00F420F3">
              <w:rPr>
                <w:sz w:val="24"/>
                <w:szCs w:val="24"/>
              </w:rPr>
              <w:t>лит.Б</w:t>
            </w:r>
            <w:proofErr w:type="spellEnd"/>
            <w:r w:rsidRPr="00F420F3">
              <w:rPr>
                <w:sz w:val="24"/>
                <w:szCs w:val="24"/>
              </w:rPr>
              <w:t>.</w:t>
            </w:r>
          </w:p>
          <w:p w:rsidR="00C51152" w:rsidRPr="00F420F3" w:rsidRDefault="00C51152" w:rsidP="00A605AB">
            <w:pPr>
              <w:keepNext/>
              <w:keepLines/>
              <w:suppressAutoHyphens/>
              <w:autoSpaceDN w:val="0"/>
              <w:spacing w:before="0" w:after="0" w:line="240" w:lineRule="auto"/>
              <w:textAlignment w:val="baseline"/>
              <w:rPr>
                <w:sz w:val="24"/>
                <w:szCs w:val="24"/>
              </w:rPr>
            </w:pPr>
          </w:p>
        </w:tc>
      </w:tr>
      <w:tr w:rsidR="00C51152" w:rsidRPr="00F420F3" w:rsidTr="00E9454B">
        <w:trPr>
          <w:gridBefore w:val="1"/>
          <w:wBefore w:w="12" w:type="dxa"/>
          <w:trHeight w:val="345"/>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keepNext/>
              <w:keepLines/>
              <w:suppressAutoHyphens/>
              <w:spacing w:before="0" w:after="0" w:line="240" w:lineRule="auto"/>
              <w:ind w:firstLine="0"/>
              <w:jc w:val="center"/>
              <w:rPr>
                <w:sz w:val="24"/>
                <w:szCs w:val="24"/>
                <w:lang w:eastAsia="zh-CN"/>
              </w:rPr>
            </w:pPr>
            <w:r w:rsidRPr="00F420F3">
              <w:rPr>
                <w:sz w:val="24"/>
                <w:szCs w:val="24"/>
                <w:lang w:eastAsia="zh-CN"/>
              </w:rPr>
              <w:t>1.2.</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keepNext/>
              <w:keepLines/>
              <w:spacing w:before="0" w:after="0" w:line="240" w:lineRule="auto"/>
              <w:ind w:firstLine="0"/>
              <w:jc w:val="left"/>
              <w:rPr>
                <w:sz w:val="24"/>
                <w:szCs w:val="24"/>
              </w:rPr>
            </w:pPr>
            <w:r w:rsidRPr="00F420F3">
              <w:rPr>
                <w:sz w:val="24"/>
                <w:szCs w:val="24"/>
              </w:rPr>
              <w:t>Заказчик</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152" w:rsidRPr="00F420F3" w:rsidRDefault="00C51152" w:rsidP="00A605AB">
            <w:pPr>
              <w:keepNext/>
              <w:keepLines/>
              <w:suppressAutoHyphens/>
              <w:autoSpaceDN w:val="0"/>
              <w:spacing w:before="0" w:after="0" w:line="240" w:lineRule="auto"/>
              <w:textAlignment w:val="baseline"/>
              <w:rPr>
                <w:sz w:val="24"/>
                <w:szCs w:val="24"/>
              </w:rPr>
            </w:pPr>
            <w:r w:rsidRPr="00F420F3">
              <w:rPr>
                <w:sz w:val="24"/>
                <w:szCs w:val="24"/>
              </w:rPr>
              <w:t>АО «СПб ЦДЖ»</w:t>
            </w:r>
          </w:p>
        </w:tc>
      </w:tr>
      <w:tr w:rsidR="00C51152" w:rsidRPr="00F420F3" w:rsidTr="00E9454B">
        <w:trPr>
          <w:gridBefore w:val="1"/>
          <w:wBefore w:w="12" w:type="dxa"/>
          <w:trHeight w:val="345"/>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keepNext/>
              <w:keepLines/>
              <w:suppressAutoHyphens/>
              <w:spacing w:before="0" w:after="0" w:line="240" w:lineRule="auto"/>
              <w:ind w:firstLine="0"/>
              <w:jc w:val="center"/>
              <w:rPr>
                <w:sz w:val="24"/>
                <w:szCs w:val="24"/>
                <w:lang w:eastAsia="zh-CN"/>
              </w:rPr>
            </w:pPr>
            <w:r w:rsidRPr="00F420F3">
              <w:rPr>
                <w:sz w:val="24"/>
                <w:szCs w:val="24"/>
                <w:lang w:eastAsia="zh-CN"/>
              </w:rPr>
              <w:t>1.3</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keepNext/>
              <w:keepLines/>
              <w:spacing w:before="0" w:after="0" w:line="240" w:lineRule="auto"/>
              <w:ind w:firstLine="0"/>
              <w:jc w:val="left"/>
              <w:rPr>
                <w:sz w:val="24"/>
                <w:szCs w:val="24"/>
              </w:rPr>
            </w:pPr>
            <w:r w:rsidRPr="00F420F3">
              <w:rPr>
                <w:sz w:val="24"/>
                <w:szCs w:val="24"/>
              </w:rPr>
              <w:t>Вид работ</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152" w:rsidRPr="00F420F3" w:rsidRDefault="00C51152" w:rsidP="00A605AB">
            <w:pPr>
              <w:keepNext/>
              <w:keepLines/>
              <w:suppressAutoHyphens/>
              <w:autoSpaceDN w:val="0"/>
              <w:spacing w:before="0" w:after="0" w:line="240" w:lineRule="auto"/>
              <w:textAlignment w:val="baseline"/>
              <w:rPr>
                <w:sz w:val="24"/>
                <w:szCs w:val="24"/>
              </w:rPr>
            </w:pPr>
            <w:r w:rsidRPr="00F420F3">
              <w:rPr>
                <w:sz w:val="24"/>
                <w:szCs w:val="24"/>
              </w:rPr>
              <w:t>Комплексное обследование технического состояния здания, инженерно-геологические и инженерно-геодезические изыскания.</w:t>
            </w:r>
          </w:p>
        </w:tc>
      </w:tr>
      <w:tr w:rsidR="00C51152" w:rsidRPr="00F420F3" w:rsidTr="00E9454B">
        <w:trPr>
          <w:gridBefore w:val="1"/>
          <w:wBefore w:w="12" w:type="dxa"/>
          <w:trHeight w:val="384"/>
        </w:trPr>
        <w:tc>
          <w:tcPr>
            <w:tcW w:w="8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51152" w:rsidRPr="00F420F3" w:rsidRDefault="00C51152" w:rsidP="00A605AB">
            <w:pPr>
              <w:keepNext/>
              <w:keepLines/>
              <w:suppressAutoHyphens/>
              <w:spacing w:before="0" w:after="0" w:line="240" w:lineRule="auto"/>
              <w:ind w:firstLine="0"/>
              <w:jc w:val="center"/>
              <w:rPr>
                <w:sz w:val="24"/>
                <w:szCs w:val="24"/>
                <w:lang w:eastAsia="zh-CN"/>
              </w:rPr>
            </w:pPr>
            <w:r w:rsidRPr="00F420F3">
              <w:rPr>
                <w:sz w:val="24"/>
                <w:szCs w:val="24"/>
                <w:lang w:eastAsia="zh-CN"/>
              </w:rPr>
              <w:t>1.4</w:t>
            </w:r>
          </w:p>
        </w:tc>
        <w:tc>
          <w:tcPr>
            <w:tcW w:w="269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51152" w:rsidRPr="00F420F3" w:rsidRDefault="00C51152" w:rsidP="00A605AB">
            <w:pPr>
              <w:keepNext/>
              <w:keepLines/>
              <w:spacing w:before="0" w:after="0" w:line="240" w:lineRule="auto"/>
              <w:ind w:firstLine="0"/>
              <w:jc w:val="left"/>
              <w:rPr>
                <w:sz w:val="24"/>
                <w:szCs w:val="24"/>
              </w:rPr>
            </w:pPr>
            <w:r w:rsidRPr="00F420F3">
              <w:rPr>
                <w:sz w:val="24"/>
                <w:szCs w:val="24"/>
              </w:rPr>
              <w:t xml:space="preserve">Основания для проведения работ </w:t>
            </w:r>
          </w:p>
        </w:tc>
        <w:tc>
          <w:tcPr>
            <w:tcW w:w="708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1152" w:rsidRPr="00F420F3" w:rsidRDefault="00C51152" w:rsidP="00A605AB">
            <w:pPr>
              <w:keepNext/>
              <w:keepLines/>
              <w:suppressAutoHyphens/>
              <w:autoSpaceDN w:val="0"/>
              <w:spacing w:before="0" w:after="0" w:line="240" w:lineRule="auto"/>
              <w:textAlignment w:val="baseline"/>
              <w:rPr>
                <w:sz w:val="24"/>
                <w:szCs w:val="24"/>
              </w:rPr>
            </w:pPr>
            <w:r w:rsidRPr="00F420F3">
              <w:rPr>
                <w:sz w:val="24"/>
                <w:szCs w:val="24"/>
              </w:rPr>
              <w:t>Распоряжение Жилищного Комитета Правительства Санкт-Петербурга № 544-р от 08.06.2020;</w:t>
            </w:r>
          </w:p>
          <w:p w:rsidR="00C51152" w:rsidRPr="00F420F3" w:rsidRDefault="00C51152" w:rsidP="00A605AB">
            <w:pPr>
              <w:keepNext/>
              <w:keepLines/>
              <w:suppressAutoHyphens/>
              <w:autoSpaceDN w:val="0"/>
              <w:spacing w:before="0" w:after="0" w:line="240" w:lineRule="auto"/>
              <w:textAlignment w:val="baseline"/>
              <w:rPr>
                <w:sz w:val="24"/>
                <w:szCs w:val="24"/>
              </w:rPr>
            </w:pPr>
            <w:r w:rsidRPr="00F420F3">
              <w:rPr>
                <w:sz w:val="24"/>
                <w:szCs w:val="24"/>
              </w:rPr>
              <w:t>Распоряжение Жилищного Комитета Правительства Санкт-Петербурга №73-р от 30.01.2017.</w:t>
            </w:r>
          </w:p>
        </w:tc>
      </w:tr>
      <w:tr w:rsidR="00C51152" w:rsidRPr="00F420F3" w:rsidTr="00E9454B">
        <w:trPr>
          <w:gridBefore w:val="1"/>
          <w:wBefore w:w="12" w:type="dxa"/>
          <w:trHeight w:val="797"/>
        </w:trPr>
        <w:tc>
          <w:tcPr>
            <w:tcW w:w="8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keepNext/>
              <w:keepLines/>
              <w:suppressAutoHyphens/>
              <w:spacing w:before="0" w:after="0" w:line="240" w:lineRule="auto"/>
              <w:ind w:firstLine="0"/>
              <w:jc w:val="center"/>
              <w:rPr>
                <w:sz w:val="24"/>
                <w:szCs w:val="24"/>
                <w:lang w:eastAsia="zh-CN"/>
              </w:rPr>
            </w:pPr>
            <w:r w:rsidRPr="00F420F3">
              <w:rPr>
                <w:sz w:val="24"/>
                <w:szCs w:val="24"/>
                <w:lang w:eastAsia="zh-CN"/>
              </w:rPr>
              <w:t>1.5.</w:t>
            </w:r>
          </w:p>
        </w:tc>
        <w:tc>
          <w:tcPr>
            <w:tcW w:w="269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keepNext/>
              <w:keepLines/>
              <w:spacing w:before="0" w:after="0" w:line="240" w:lineRule="auto"/>
              <w:ind w:firstLine="0"/>
              <w:jc w:val="left"/>
              <w:rPr>
                <w:sz w:val="24"/>
                <w:szCs w:val="24"/>
              </w:rPr>
            </w:pPr>
            <w:r w:rsidRPr="00F420F3">
              <w:rPr>
                <w:sz w:val="24"/>
                <w:szCs w:val="24"/>
              </w:rPr>
              <w:t xml:space="preserve">Требования к исполнителю </w:t>
            </w:r>
          </w:p>
        </w:tc>
        <w:tc>
          <w:tcPr>
            <w:tcW w:w="708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1152" w:rsidRPr="00F420F3" w:rsidRDefault="00C51152" w:rsidP="00A605AB">
            <w:pPr>
              <w:autoSpaceDE w:val="0"/>
              <w:autoSpaceDN w:val="0"/>
              <w:adjustRightInd w:val="0"/>
              <w:spacing w:before="0" w:after="0" w:line="240" w:lineRule="auto"/>
              <w:rPr>
                <w:sz w:val="24"/>
                <w:szCs w:val="24"/>
              </w:rPr>
            </w:pPr>
            <w:r w:rsidRPr="00F420F3">
              <w:rPr>
                <w:sz w:val="24"/>
                <w:szCs w:val="24"/>
              </w:rPr>
              <w:t xml:space="preserve">Членство в саморегулируемых организациях в области инженерных изысканий </w:t>
            </w:r>
          </w:p>
          <w:p w:rsidR="00C51152" w:rsidRPr="00F420F3" w:rsidRDefault="00C51152" w:rsidP="00A605AB">
            <w:pPr>
              <w:autoSpaceDE w:val="0"/>
              <w:autoSpaceDN w:val="0"/>
              <w:adjustRightInd w:val="0"/>
              <w:spacing w:before="0" w:after="0" w:line="240" w:lineRule="auto"/>
              <w:rPr>
                <w:sz w:val="24"/>
                <w:szCs w:val="24"/>
              </w:rPr>
            </w:pPr>
            <w:r w:rsidRPr="00F420F3">
              <w:rPr>
                <w:sz w:val="24"/>
                <w:szCs w:val="24"/>
              </w:rPr>
              <w:t>Обследование технического состояния строительных конструкций здания может быть осуществлено как собственными, так и привлечёнными силами организаций, имеющих необходимые допуски к соответствующим видам работ.</w:t>
            </w:r>
          </w:p>
        </w:tc>
      </w:tr>
      <w:tr w:rsidR="00C51152" w:rsidRPr="00F420F3" w:rsidTr="00E9454B">
        <w:trPr>
          <w:gridBefore w:val="1"/>
          <w:wBefore w:w="12" w:type="dxa"/>
          <w:trHeight w:val="413"/>
        </w:trPr>
        <w:tc>
          <w:tcPr>
            <w:tcW w:w="8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keepNext/>
              <w:keepLines/>
              <w:suppressAutoHyphens/>
              <w:spacing w:before="0" w:after="0" w:line="240" w:lineRule="auto"/>
              <w:ind w:firstLine="0"/>
              <w:jc w:val="center"/>
              <w:rPr>
                <w:sz w:val="24"/>
                <w:szCs w:val="24"/>
                <w:lang w:eastAsia="zh-CN"/>
              </w:rPr>
            </w:pPr>
            <w:r w:rsidRPr="00F420F3">
              <w:rPr>
                <w:sz w:val="24"/>
                <w:szCs w:val="24"/>
                <w:lang w:eastAsia="zh-CN"/>
              </w:rPr>
              <w:t>1.6</w:t>
            </w:r>
          </w:p>
        </w:tc>
        <w:tc>
          <w:tcPr>
            <w:tcW w:w="269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keepNext/>
              <w:keepLines/>
              <w:spacing w:before="0" w:after="0" w:line="240" w:lineRule="auto"/>
              <w:ind w:firstLine="0"/>
              <w:jc w:val="left"/>
              <w:rPr>
                <w:sz w:val="24"/>
                <w:szCs w:val="24"/>
              </w:rPr>
            </w:pPr>
            <w:r w:rsidRPr="00F420F3">
              <w:rPr>
                <w:sz w:val="24"/>
                <w:szCs w:val="24"/>
              </w:rPr>
              <w:t>Источник финансирования</w:t>
            </w:r>
          </w:p>
        </w:tc>
        <w:tc>
          <w:tcPr>
            <w:tcW w:w="708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1152" w:rsidRPr="00F420F3" w:rsidRDefault="00C51152" w:rsidP="00A605AB">
            <w:pPr>
              <w:keepNext/>
              <w:keepLines/>
              <w:spacing w:before="0" w:after="0" w:line="240" w:lineRule="auto"/>
              <w:rPr>
                <w:color w:val="FF0000"/>
                <w:sz w:val="24"/>
                <w:szCs w:val="24"/>
              </w:rPr>
            </w:pPr>
            <w:r w:rsidRPr="00F420F3">
              <w:rPr>
                <w:sz w:val="24"/>
                <w:szCs w:val="24"/>
              </w:rPr>
              <w:t>Собственные средства Заказчика</w:t>
            </w:r>
          </w:p>
        </w:tc>
      </w:tr>
      <w:tr w:rsidR="00C51152" w:rsidRPr="00F420F3" w:rsidTr="00E9454B">
        <w:trPr>
          <w:gridBefore w:val="1"/>
          <w:wBefore w:w="12" w:type="dxa"/>
          <w:trHeight w:val="483"/>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keepNext/>
              <w:keepLines/>
              <w:suppressAutoHyphens/>
              <w:spacing w:before="0" w:after="0" w:line="240" w:lineRule="auto"/>
              <w:ind w:firstLine="0"/>
              <w:jc w:val="center"/>
              <w:rPr>
                <w:sz w:val="24"/>
                <w:szCs w:val="24"/>
                <w:lang w:eastAsia="zh-CN"/>
              </w:rPr>
            </w:pPr>
            <w:r w:rsidRPr="00F420F3">
              <w:rPr>
                <w:sz w:val="24"/>
                <w:szCs w:val="24"/>
                <w:lang w:eastAsia="zh-CN"/>
              </w:rPr>
              <w:t>1.7</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spacing w:before="0" w:after="0" w:line="240" w:lineRule="auto"/>
              <w:ind w:firstLine="0"/>
              <w:jc w:val="left"/>
              <w:rPr>
                <w:sz w:val="24"/>
                <w:szCs w:val="24"/>
              </w:rPr>
            </w:pPr>
            <w:r w:rsidRPr="00F420F3">
              <w:rPr>
                <w:sz w:val="24"/>
                <w:szCs w:val="24"/>
              </w:rPr>
              <w:t>Исходно-разрешительная документация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152" w:rsidRPr="00F420F3" w:rsidRDefault="00C51152" w:rsidP="00A605AB">
            <w:pPr>
              <w:numPr>
                <w:ilvl w:val="0"/>
                <w:numId w:val="24"/>
              </w:numPr>
              <w:suppressAutoHyphens/>
              <w:spacing w:before="0" w:after="0" w:line="240" w:lineRule="auto"/>
              <w:ind w:left="22" w:hanging="22"/>
              <w:rPr>
                <w:sz w:val="24"/>
                <w:szCs w:val="24"/>
              </w:rPr>
            </w:pPr>
            <w:r w:rsidRPr="00F420F3">
              <w:rPr>
                <w:sz w:val="24"/>
                <w:szCs w:val="24"/>
              </w:rPr>
              <w:t xml:space="preserve">Распоряжение </w:t>
            </w:r>
            <w:r w:rsidRPr="00F420F3">
              <w:rPr>
                <w:sz w:val="24"/>
                <w:szCs w:val="24"/>
                <w:lang w:eastAsia="zh-CN"/>
              </w:rPr>
              <w:t>Жилищного Комитета № 544-р от 08.06.2020</w:t>
            </w:r>
            <w:r w:rsidRPr="00F420F3">
              <w:rPr>
                <w:sz w:val="24"/>
                <w:szCs w:val="24"/>
              </w:rPr>
              <w:t xml:space="preserve">»; </w:t>
            </w:r>
          </w:p>
          <w:p w:rsidR="00C51152" w:rsidRPr="00F420F3" w:rsidRDefault="00C51152" w:rsidP="00A605AB">
            <w:pPr>
              <w:numPr>
                <w:ilvl w:val="0"/>
                <w:numId w:val="24"/>
              </w:numPr>
              <w:suppressAutoHyphens/>
              <w:spacing w:before="0" w:after="0" w:line="240" w:lineRule="auto"/>
              <w:ind w:left="22" w:hanging="22"/>
              <w:rPr>
                <w:sz w:val="24"/>
                <w:szCs w:val="24"/>
              </w:rPr>
            </w:pPr>
            <w:r w:rsidRPr="00F420F3">
              <w:rPr>
                <w:sz w:val="24"/>
                <w:szCs w:val="24"/>
              </w:rPr>
              <w:t>Распоряжение Жилищного Комитета Правительства Санкт-Петербурга №73-р от 30.01.2017.</w:t>
            </w:r>
          </w:p>
          <w:p w:rsidR="00C51152" w:rsidRPr="00F420F3" w:rsidRDefault="00C51152" w:rsidP="00A605AB">
            <w:pPr>
              <w:numPr>
                <w:ilvl w:val="0"/>
                <w:numId w:val="24"/>
              </w:numPr>
              <w:suppressAutoHyphens/>
              <w:spacing w:before="0" w:after="0" w:line="240" w:lineRule="auto"/>
              <w:ind w:left="22" w:hanging="22"/>
              <w:rPr>
                <w:sz w:val="24"/>
                <w:szCs w:val="24"/>
              </w:rPr>
            </w:pPr>
            <w:r w:rsidRPr="00F420F3">
              <w:rPr>
                <w:sz w:val="24"/>
                <w:szCs w:val="24"/>
              </w:rPr>
              <w:t>Технический паспорт на многоквартирный дом по адресу: Каменноостровский пр.24, литера Б от 1971 г (инвентаризация от 27.11.2009 г.) инв.№12, филиал ГУП ГУИОН Петроградского района Санкт-Петербурга;</w:t>
            </w:r>
          </w:p>
          <w:p w:rsidR="00C51152" w:rsidRPr="00F420F3" w:rsidRDefault="00C51152" w:rsidP="00A605AB">
            <w:pPr>
              <w:pStyle w:val="13"/>
              <w:numPr>
                <w:ilvl w:val="0"/>
                <w:numId w:val="24"/>
              </w:numPr>
              <w:ind w:left="459"/>
              <w:jc w:val="both"/>
              <w:rPr>
                <w:lang w:eastAsia="ru-RU"/>
              </w:rPr>
            </w:pPr>
            <w:r w:rsidRPr="00F420F3">
              <w:rPr>
                <w:lang w:eastAsia="ru-RU"/>
              </w:rPr>
              <w:t>Генеральный план участка №24 филиал ГУП ГУИОН Петроградского района Санкт-Петербурга (с пометками от 18.04.2012 и 03.04.2012 г.);</w:t>
            </w:r>
          </w:p>
          <w:p w:rsidR="00C51152" w:rsidRPr="00F420F3" w:rsidRDefault="00C51152" w:rsidP="00A605AB">
            <w:pPr>
              <w:pStyle w:val="13"/>
              <w:numPr>
                <w:ilvl w:val="0"/>
                <w:numId w:val="24"/>
              </w:numPr>
              <w:ind w:left="459"/>
              <w:jc w:val="both"/>
              <w:rPr>
                <w:lang w:eastAsia="ru-RU"/>
              </w:rPr>
            </w:pPr>
            <w:r w:rsidRPr="00F420F3">
              <w:rPr>
                <w:lang w:eastAsia="ru-RU"/>
              </w:rPr>
              <w:t>План цокольного, 1 - 4 этажей филиал ГУП ГУИОН Петроградского района Санкт-Петербурга;</w:t>
            </w:r>
          </w:p>
          <w:p w:rsidR="00C51152" w:rsidRPr="00F420F3" w:rsidRDefault="00C51152" w:rsidP="00A605AB">
            <w:pPr>
              <w:numPr>
                <w:ilvl w:val="0"/>
                <w:numId w:val="24"/>
              </w:numPr>
              <w:suppressAutoHyphens/>
              <w:spacing w:before="0" w:after="0" w:line="240" w:lineRule="auto"/>
              <w:ind w:left="22" w:hanging="22"/>
              <w:rPr>
                <w:sz w:val="24"/>
                <w:szCs w:val="24"/>
                <w:lang w:eastAsia="zh-CN"/>
              </w:rPr>
            </w:pPr>
            <w:r w:rsidRPr="00F420F3">
              <w:rPr>
                <w:sz w:val="24"/>
                <w:szCs w:val="24"/>
                <w:lang w:eastAsia="zh-CN"/>
              </w:rPr>
              <w:t>Ведомость помещений и их площадей Филиал ГУП “ГУИОН” ПИБ Петроградского района;</w:t>
            </w:r>
          </w:p>
          <w:p w:rsidR="00C51152" w:rsidRPr="00F420F3" w:rsidRDefault="00C51152" w:rsidP="00A605AB">
            <w:pPr>
              <w:pStyle w:val="13"/>
              <w:numPr>
                <w:ilvl w:val="0"/>
                <w:numId w:val="24"/>
              </w:numPr>
              <w:ind w:left="459"/>
              <w:jc w:val="both"/>
            </w:pPr>
            <w:r w:rsidRPr="00F420F3">
              <w:t>Ситуационный план участка филиала ГУП «</w:t>
            </w:r>
            <w:proofErr w:type="gramStart"/>
            <w:r w:rsidRPr="00F420F3">
              <w:t>ГУИОН»  ПИБ</w:t>
            </w:r>
            <w:proofErr w:type="gramEnd"/>
            <w:r w:rsidRPr="00F420F3">
              <w:t xml:space="preserve"> Петроградского района;</w:t>
            </w:r>
          </w:p>
        </w:tc>
      </w:tr>
      <w:tr w:rsidR="00C51152" w:rsidRPr="00F420F3" w:rsidTr="00E9454B">
        <w:trPr>
          <w:gridBefore w:val="1"/>
          <w:wBefore w:w="12" w:type="dxa"/>
          <w:trHeight w:val="483"/>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keepNext/>
              <w:keepLines/>
              <w:suppressAutoHyphens/>
              <w:spacing w:before="0" w:after="0" w:line="240" w:lineRule="auto"/>
              <w:ind w:firstLine="0"/>
              <w:jc w:val="center"/>
              <w:rPr>
                <w:sz w:val="24"/>
                <w:szCs w:val="24"/>
                <w:lang w:eastAsia="zh-CN"/>
              </w:rPr>
            </w:pPr>
            <w:r w:rsidRPr="00F420F3">
              <w:rPr>
                <w:sz w:val="24"/>
                <w:szCs w:val="24"/>
                <w:lang w:eastAsia="zh-CN"/>
              </w:rPr>
              <w:t>1.8.</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spacing w:before="0" w:after="0" w:line="240" w:lineRule="auto"/>
              <w:ind w:firstLine="0"/>
              <w:rPr>
                <w:sz w:val="24"/>
                <w:szCs w:val="24"/>
              </w:rPr>
            </w:pPr>
            <w:r w:rsidRPr="00F420F3">
              <w:rPr>
                <w:sz w:val="24"/>
                <w:szCs w:val="24"/>
              </w:rPr>
              <w:t>Основная информация по объекту.</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152" w:rsidRPr="00F420F3" w:rsidRDefault="00C51152" w:rsidP="00A605AB">
            <w:pPr>
              <w:suppressAutoHyphens/>
              <w:spacing w:before="0" w:after="0" w:line="240" w:lineRule="auto"/>
              <w:ind w:left="99"/>
              <w:rPr>
                <w:sz w:val="24"/>
                <w:szCs w:val="24"/>
              </w:rPr>
            </w:pPr>
            <w:r w:rsidRPr="00F420F3">
              <w:rPr>
                <w:sz w:val="24"/>
                <w:szCs w:val="24"/>
              </w:rPr>
              <w:t>Здание 1900 г. постройки, переоборудовано, надстроено (в соответствии с данным технического паспорта здания);</w:t>
            </w:r>
          </w:p>
          <w:p w:rsidR="00C51152" w:rsidRPr="00F420F3" w:rsidRDefault="00C51152" w:rsidP="00A605AB">
            <w:pPr>
              <w:suppressAutoHyphens/>
              <w:spacing w:before="0" w:after="0" w:line="240" w:lineRule="auto"/>
              <w:ind w:left="99"/>
              <w:rPr>
                <w:sz w:val="24"/>
                <w:szCs w:val="24"/>
              </w:rPr>
            </w:pPr>
            <w:r w:rsidRPr="00F420F3">
              <w:rPr>
                <w:sz w:val="24"/>
                <w:szCs w:val="24"/>
              </w:rPr>
              <w:t xml:space="preserve">Этажность – 5 этажей (в </w:t>
            </w:r>
            <w:proofErr w:type="spellStart"/>
            <w:r w:rsidRPr="00F420F3">
              <w:rPr>
                <w:sz w:val="24"/>
                <w:szCs w:val="24"/>
              </w:rPr>
              <w:t>т.ч</w:t>
            </w:r>
            <w:proofErr w:type="spellEnd"/>
            <w:r w:rsidRPr="00F420F3">
              <w:rPr>
                <w:sz w:val="24"/>
                <w:szCs w:val="24"/>
              </w:rPr>
              <w:t>. цокольный);</w:t>
            </w:r>
          </w:p>
          <w:p w:rsidR="00C51152" w:rsidRPr="00F420F3" w:rsidRDefault="00C51152" w:rsidP="00A605AB">
            <w:pPr>
              <w:suppressAutoHyphens/>
              <w:spacing w:before="0" w:after="0" w:line="240" w:lineRule="auto"/>
              <w:ind w:left="99"/>
              <w:rPr>
                <w:sz w:val="24"/>
                <w:szCs w:val="24"/>
              </w:rPr>
            </w:pPr>
            <w:r w:rsidRPr="00F420F3">
              <w:rPr>
                <w:sz w:val="24"/>
                <w:szCs w:val="24"/>
              </w:rPr>
              <w:t xml:space="preserve">Общая площадь здания – 2570,5 </w:t>
            </w:r>
            <w:proofErr w:type="spellStart"/>
            <w:r w:rsidRPr="00F420F3">
              <w:rPr>
                <w:sz w:val="24"/>
                <w:szCs w:val="24"/>
              </w:rPr>
              <w:t>кв.м</w:t>
            </w:r>
            <w:proofErr w:type="spellEnd"/>
            <w:r w:rsidRPr="00F420F3">
              <w:rPr>
                <w:sz w:val="24"/>
                <w:szCs w:val="24"/>
              </w:rPr>
              <w:t>.</w:t>
            </w:r>
          </w:p>
          <w:p w:rsidR="00C51152" w:rsidRPr="00F420F3" w:rsidRDefault="00C51152" w:rsidP="00A605AB">
            <w:pPr>
              <w:suppressAutoHyphens/>
              <w:spacing w:before="0" w:after="0" w:line="240" w:lineRule="auto"/>
              <w:ind w:left="99"/>
              <w:rPr>
                <w:sz w:val="24"/>
                <w:szCs w:val="24"/>
              </w:rPr>
            </w:pPr>
            <w:r w:rsidRPr="00F420F3">
              <w:rPr>
                <w:sz w:val="24"/>
                <w:szCs w:val="24"/>
              </w:rPr>
              <w:lastRenderedPageBreak/>
              <w:t xml:space="preserve">Объем здания – 13531 </w:t>
            </w:r>
            <w:proofErr w:type="spellStart"/>
            <w:r w:rsidRPr="00F420F3">
              <w:rPr>
                <w:sz w:val="24"/>
                <w:szCs w:val="24"/>
              </w:rPr>
              <w:t>куб.м</w:t>
            </w:r>
            <w:proofErr w:type="spellEnd"/>
            <w:r w:rsidRPr="00F420F3">
              <w:rPr>
                <w:sz w:val="24"/>
                <w:szCs w:val="24"/>
              </w:rPr>
              <w:t>.</w:t>
            </w:r>
          </w:p>
        </w:tc>
      </w:tr>
      <w:tr w:rsidR="00C51152" w:rsidRPr="00F420F3" w:rsidTr="00E9454B">
        <w:trPr>
          <w:gridBefore w:val="1"/>
          <w:wBefore w:w="12" w:type="dxa"/>
          <w:trHeight w:val="483"/>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suppressAutoHyphens/>
              <w:spacing w:before="0" w:after="0" w:line="240" w:lineRule="auto"/>
              <w:ind w:firstLine="0"/>
              <w:jc w:val="center"/>
              <w:rPr>
                <w:sz w:val="24"/>
                <w:szCs w:val="24"/>
                <w:lang w:eastAsia="zh-CN"/>
              </w:rPr>
            </w:pPr>
            <w:r w:rsidRPr="00F420F3">
              <w:rPr>
                <w:sz w:val="24"/>
                <w:szCs w:val="24"/>
                <w:lang w:eastAsia="zh-CN"/>
              </w:rPr>
              <w:lastRenderedPageBreak/>
              <w:t>2.</w:t>
            </w:r>
          </w:p>
        </w:tc>
        <w:tc>
          <w:tcPr>
            <w:tcW w:w="97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152" w:rsidRPr="00F420F3" w:rsidRDefault="00C51152" w:rsidP="00A605AB">
            <w:pPr>
              <w:suppressLineNumbers/>
              <w:tabs>
                <w:tab w:val="left" w:pos="271"/>
              </w:tabs>
              <w:suppressAutoHyphens/>
              <w:spacing w:before="0" w:after="0" w:line="240" w:lineRule="auto"/>
              <w:ind w:firstLine="0"/>
              <w:jc w:val="center"/>
              <w:rPr>
                <w:sz w:val="24"/>
                <w:szCs w:val="24"/>
              </w:rPr>
            </w:pPr>
            <w:r w:rsidRPr="00F420F3">
              <w:rPr>
                <w:sz w:val="24"/>
                <w:szCs w:val="24"/>
              </w:rPr>
              <w:t>Основные требования к выполнению работ</w:t>
            </w:r>
          </w:p>
        </w:tc>
      </w:tr>
      <w:tr w:rsidR="00C51152" w:rsidRPr="00F420F3" w:rsidTr="00E9454B">
        <w:trPr>
          <w:gridBefore w:val="1"/>
          <w:wBefore w:w="12" w:type="dxa"/>
          <w:trHeight w:val="483"/>
        </w:trPr>
        <w:tc>
          <w:tcPr>
            <w:tcW w:w="8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51152" w:rsidRPr="00F420F3" w:rsidRDefault="00C51152" w:rsidP="00A605AB">
            <w:pPr>
              <w:suppressAutoHyphens/>
              <w:spacing w:before="0" w:after="0" w:line="240" w:lineRule="auto"/>
              <w:ind w:firstLine="0"/>
              <w:jc w:val="center"/>
              <w:rPr>
                <w:sz w:val="24"/>
                <w:szCs w:val="24"/>
                <w:lang w:eastAsia="zh-CN"/>
              </w:rPr>
            </w:pPr>
            <w:r w:rsidRPr="00F420F3">
              <w:rPr>
                <w:sz w:val="24"/>
                <w:szCs w:val="24"/>
                <w:lang w:eastAsia="zh-CN"/>
              </w:rPr>
              <w:t>2.1.</w:t>
            </w:r>
          </w:p>
          <w:p w:rsidR="00C51152" w:rsidRPr="00F420F3" w:rsidRDefault="00C51152" w:rsidP="00A605AB">
            <w:pPr>
              <w:suppressAutoHyphens/>
              <w:spacing w:before="0" w:after="0" w:line="240" w:lineRule="auto"/>
              <w:ind w:firstLine="0"/>
              <w:jc w:val="center"/>
              <w:rPr>
                <w:sz w:val="24"/>
                <w:szCs w:val="24"/>
                <w:lang w:eastAsia="zh-CN"/>
              </w:rPr>
            </w:pPr>
          </w:p>
        </w:tc>
        <w:tc>
          <w:tcPr>
            <w:tcW w:w="269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1152" w:rsidRPr="00F420F3" w:rsidRDefault="00C51152" w:rsidP="00A605AB">
            <w:pPr>
              <w:spacing w:before="0" w:after="0" w:line="240" w:lineRule="auto"/>
              <w:ind w:firstLine="0"/>
              <w:rPr>
                <w:sz w:val="24"/>
                <w:szCs w:val="24"/>
              </w:rPr>
            </w:pPr>
            <w:r w:rsidRPr="00F420F3">
              <w:rPr>
                <w:sz w:val="24"/>
                <w:szCs w:val="24"/>
              </w:rPr>
              <w:t>Цель проведения комплексного обследования здания</w:t>
            </w:r>
          </w:p>
        </w:tc>
        <w:tc>
          <w:tcPr>
            <w:tcW w:w="708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1152" w:rsidRPr="00F420F3" w:rsidRDefault="00C51152" w:rsidP="00A605AB">
            <w:pPr>
              <w:autoSpaceDE w:val="0"/>
              <w:autoSpaceDN w:val="0"/>
              <w:adjustRightInd w:val="0"/>
              <w:spacing w:before="0" w:after="0" w:line="240" w:lineRule="auto"/>
              <w:rPr>
                <w:sz w:val="24"/>
                <w:szCs w:val="24"/>
              </w:rPr>
            </w:pPr>
            <w:r w:rsidRPr="00F420F3">
              <w:rPr>
                <w:sz w:val="24"/>
                <w:szCs w:val="24"/>
              </w:rPr>
              <w:t>Определение действительного технического состояния здания в целом, технического состояния существующих инженерных сетей (внутренних и наружных), для определения состава, объема и стоимости работ по капитальному ремонту здания с перепланировкой и ремонтом общего домового имущества.</w:t>
            </w:r>
          </w:p>
        </w:tc>
      </w:tr>
      <w:tr w:rsidR="00C51152" w:rsidRPr="00F420F3" w:rsidTr="00E9454B">
        <w:trPr>
          <w:gridBefore w:val="1"/>
          <w:wBefore w:w="12" w:type="dxa"/>
          <w:trHeight w:val="3390"/>
        </w:trPr>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1152" w:rsidRDefault="00C51152" w:rsidP="00A605AB">
            <w:pPr>
              <w:suppressAutoHyphens/>
              <w:spacing w:before="0" w:after="0" w:line="240" w:lineRule="auto"/>
              <w:ind w:firstLine="0"/>
              <w:jc w:val="center"/>
              <w:rPr>
                <w:sz w:val="24"/>
                <w:szCs w:val="24"/>
                <w:lang w:eastAsia="zh-CN"/>
              </w:rPr>
            </w:pPr>
          </w:p>
          <w:p w:rsidR="00C51152" w:rsidRDefault="00C51152" w:rsidP="00A605AB">
            <w:pPr>
              <w:suppressAutoHyphens/>
              <w:spacing w:before="0" w:after="0" w:line="240" w:lineRule="auto"/>
              <w:ind w:firstLine="0"/>
              <w:jc w:val="center"/>
              <w:rPr>
                <w:sz w:val="24"/>
                <w:szCs w:val="24"/>
                <w:lang w:eastAsia="zh-CN"/>
              </w:rPr>
            </w:pPr>
          </w:p>
          <w:p w:rsidR="00C51152" w:rsidRDefault="00C51152" w:rsidP="00A605AB">
            <w:pPr>
              <w:suppressAutoHyphens/>
              <w:spacing w:before="0" w:after="0" w:line="240" w:lineRule="auto"/>
              <w:ind w:firstLine="0"/>
              <w:jc w:val="center"/>
              <w:rPr>
                <w:sz w:val="24"/>
                <w:szCs w:val="24"/>
                <w:lang w:eastAsia="zh-CN"/>
              </w:rPr>
            </w:pPr>
          </w:p>
          <w:p w:rsidR="00C51152" w:rsidRDefault="00C51152" w:rsidP="00A605AB">
            <w:pPr>
              <w:suppressAutoHyphens/>
              <w:spacing w:before="0" w:after="0" w:line="240" w:lineRule="auto"/>
              <w:ind w:firstLine="0"/>
              <w:jc w:val="center"/>
              <w:rPr>
                <w:sz w:val="24"/>
                <w:szCs w:val="24"/>
                <w:lang w:eastAsia="zh-CN"/>
              </w:rPr>
            </w:pPr>
          </w:p>
          <w:p w:rsidR="00C51152" w:rsidRDefault="00C51152" w:rsidP="00A605AB">
            <w:pPr>
              <w:suppressAutoHyphens/>
              <w:spacing w:before="0" w:after="0" w:line="240" w:lineRule="auto"/>
              <w:ind w:firstLine="0"/>
              <w:jc w:val="center"/>
              <w:rPr>
                <w:sz w:val="24"/>
                <w:szCs w:val="24"/>
                <w:lang w:eastAsia="zh-CN"/>
              </w:rPr>
            </w:pPr>
          </w:p>
          <w:p w:rsidR="00C51152" w:rsidRDefault="00C51152" w:rsidP="00A605AB">
            <w:pPr>
              <w:suppressAutoHyphens/>
              <w:spacing w:before="0" w:after="0" w:line="240" w:lineRule="auto"/>
              <w:ind w:firstLine="0"/>
              <w:jc w:val="center"/>
              <w:rPr>
                <w:sz w:val="24"/>
                <w:szCs w:val="24"/>
                <w:lang w:eastAsia="zh-CN"/>
              </w:rPr>
            </w:pPr>
          </w:p>
          <w:p w:rsidR="00C51152" w:rsidRDefault="00C51152" w:rsidP="00A605AB">
            <w:pPr>
              <w:suppressAutoHyphens/>
              <w:spacing w:before="0" w:after="0" w:line="240" w:lineRule="auto"/>
              <w:ind w:firstLine="0"/>
              <w:jc w:val="center"/>
              <w:rPr>
                <w:sz w:val="24"/>
                <w:szCs w:val="24"/>
                <w:lang w:eastAsia="zh-CN"/>
              </w:rPr>
            </w:pPr>
          </w:p>
          <w:p w:rsidR="00C51152" w:rsidRDefault="00C51152" w:rsidP="00A605AB">
            <w:pPr>
              <w:suppressAutoHyphens/>
              <w:spacing w:before="0" w:after="0" w:line="240" w:lineRule="auto"/>
              <w:ind w:firstLine="0"/>
              <w:jc w:val="center"/>
              <w:rPr>
                <w:sz w:val="24"/>
                <w:szCs w:val="24"/>
                <w:lang w:eastAsia="zh-CN"/>
              </w:rPr>
            </w:pPr>
          </w:p>
          <w:p w:rsidR="00C51152" w:rsidRDefault="00C51152" w:rsidP="00A605AB">
            <w:pPr>
              <w:suppressAutoHyphens/>
              <w:spacing w:before="0" w:after="0" w:line="240" w:lineRule="auto"/>
              <w:ind w:firstLine="0"/>
              <w:jc w:val="center"/>
              <w:rPr>
                <w:sz w:val="24"/>
                <w:szCs w:val="24"/>
                <w:lang w:eastAsia="zh-CN"/>
              </w:rPr>
            </w:pPr>
          </w:p>
          <w:p w:rsidR="00C51152" w:rsidRDefault="00C51152" w:rsidP="00A605AB">
            <w:pPr>
              <w:suppressAutoHyphens/>
              <w:spacing w:before="0" w:after="0" w:line="240" w:lineRule="auto"/>
              <w:ind w:firstLine="0"/>
              <w:jc w:val="center"/>
              <w:rPr>
                <w:sz w:val="24"/>
                <w:szCs w:val="24"/>
                <w:lang w:eastAsia="zh-CN"/>
              </w:rPr>
            </w:pPr>
          </w:p>
          <w:p w:rsidR="00C51152" w:rsidRDefault="00C51152" w:rsidP="00A605AB">
            <w:pPr>
              <w:suppressAutoHyphens/>
              <w:spacing w:before="0" w:after="0" w:line="240" w:lineRule="auto"/>
              <w:ind w:firstLine="0"/>
              <w:jc w:val="center"/>
              <w:rPr>
                <w:sz w:val="24"/>
                <w:szCs w:val="24"/>
                <w:lang w:eastAsia="zh-CN"/>
              </w:rPr>
            </w:pPr>
          </w:p>
          <w:p w:rsidR="00C51152" w:rsidRDefault="00C51152" w:rsidP="00A605AB">
            <w:pPr>
              <w:suppressAutoHyphens/>
              <w:spacing w:before="0" w:after="0" w:line="240" w:lineRule="auto"/>
              <w:ind w:firstLine="0"/>
              <w:jc w:val="center"/>
              <w:rPr>
                <w:sz w:val="24"/>
                <w:szCs w:val="24"/>
                <w:lang w:eastAsia="zh-CN"/>
              </w:rPr>
            </w:pPr>
          </w:p>
          <w:p w:rsidR="00C51152" w:rsidRDefault="00C51152" w:rsidP="00A605AB">
            <w:pPr>
              <w:suppressAutoHyphens/>
              <w:spacing w:before="0" w:after="0" w:line="240" w:lineRule="auto"/>
              <w:ind w:firstLine="0"/>
              <w:jc w:val="center"/>
              <w:rPr>
                <w:sz w:val="24"/>
                <w:szCs w:val="24"/>
                <w:lang w:eastAsia="zh-CN"/>
              </w:rPr>
            </w:pPr>
          </w:p>
          <w:p w:rsidR="00C51152" w:rsidRDefault="00C51152" w:rsidP="00A605AB">
            <w:pPr>
              <w:suppressAutoHyphens/>
              <w:spacing w:before="0" w:after="0" w:line="240" w:lineRule="auto"/>
              <w:ind w:firstLine="0"/>
              <w:jc w:val="center"/>
              <w:rPr>
                <w:sz w:val="24"/>
                <w:szCs w:val="24"/>
                <w:lang w:eastAsia="zh-CN"/>
              </w:rPr>
            </w:pPr>
          </w:p>
          <w:p w:rsidR="00C51152" w:rsidRDefault="00C51152" w:rsidP="00A605AB">
            <w:pPr>
              <w:suppressAutoHyphens/>
              <w:spacing w:before="0" w:after="0" w:line="240" w:lineRule="auto"/>
              <w:ind w:firstLine="0"/>
              <w:jc w:val="center"/>
              <w:rPr>
                <w:sz w:val="24"/>
                <w:szCs w:val="24"/>
                <w:lang w:eastAsia="zh-CN"/>
              </w:rPr>
            </w:pPr>
          </w:p>
          <w:p w:rsidR="00C51152" w:rsidRDefault="00C51152" w:rsidP="00A605AB">
            <w:pPr>
              <w:suppressAutoHyphens/>
              <w:spacing w:before="0" w:after="0" w:line="240" w:lineRule="auto"/>
              <w:ind w:firstLine="0"/>
              <w:jc w:val="center"/>
              <w:rPr>
                <w:sz w:val="24"/>
                <w:szCs w:val="24"/>
                <w:lang w:eastAsia="zh-CN"/>
              </w:rPr>
            </w:pPr>
          </w:p>
          <w:p w:rsidR="00C51152" w:rsidRDefault="00C51152" w:rsidP="00A605AB">
            <w:pPr>
              <w:suppressAutoHyphens/>
              <w:spacing w:before="0" w:after="0" w:line="240" w:lineRule="auto"/>
              <w:ind w:firstLine="0"/>
              <w:jc w:val="center"/>
              <w:rPr>
                <w:sz w:val="24"/>
                <w:szCs w:val="24"/>
                <w:lang w:eastAsia="zh-CN"/>
              </w:rPr>
            </w:pPr>
          </w:p>
          <w:p w:rsidR="00C51152" w:rsidRDefault="00C51152" w:rsidP="00A605AB">
            <w:pPr>
              <w:suppressAutoHyphens/>
              <w:spacing w:before="0" w:after="0" w:line="240" w:lineRule="auto"/>
              <w:ind w:firstLine="0"/>
              <w:jc w:val="center"/>
              <w:rPr>
                <w:sz w:val="24"/>
                <w:szCs w:val="24"/>
                <w:lang w:eastAsia="zh-CN"/>
              </w:rPr>
            </w:pPr>
          </w:p>
          <w:p w:rsidR="00C51152" w:rsidRDefault="00C51152" w:rsidP="00A605AB">
            <w:pPr>
              <w:suppressAutoHyphens/>
              <w:spacing w:before="0" w:after="0" w:line="240" w:lineRule="auto"/>
              <w:ind w:firstLine="0"/>
              <w:jc w:val="center"/>
              <w:rPr>
                <w:sz w:val="24"/>
                <w:szCs w:val="24"/>
                <w:lang w:eastAsia="zh-CN"/>
              </w:rPr>
            </w:pPr>
          </w:p>
          <w:p w:rsidR="00C51152"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r w:rsidRPr="00F420F3">
              <w:rPr>
                <w:sz w:val="24"/>
                <w:szCs w:val="24"/>
                <w:lang w:eastAsia="zh-CN"/>
              </w:rPr>
              <w:t>2.2.</w:t>
            </w: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p w:rsidR="00C51152" w:rsidRPr="00F420F3" w:rsidRDefault="00C51152" w:rsidP="00A605AB">
            <w:pPr>
              <w:suppressAutoHyphens/>
              <w:spacing w:before="0" w:after="0" w:line="240" w:lineRule="auto"/>
              <w:ind w:firstLine="0"/>
              <w:jc w:val="center"/>
              <w:rPr>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1152" w:rsidRPr="00F420F3" w:rsidRDefault="00C51152" w:rsidP="00A605AB">
            <w:pPr>
              <w:spacing w:before="0" w:after="0" w:line="240" w:lineRule="auto"/>
              <w:ind w:firstLine="0"/>
              <w:jc w:val="center"/>
              <w:rPr>
                <w:sz w:val="24"/>
                <w:szCs w:val="24"/>
              </w:rPr>
            </w:pPr>
            <w:r w:rsidRPr="00F420F3">
              <w:rPr>
                <w:sz w:val="24"/>
                <w:szCs w:val="24"/>
              </w:rPr>
              <w:lastRenderedPageBreak/>
              <w:t>Общие требования к выполняемым работам</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152" w:rsidRPr="00F420F3" w:rsidRDefault="00C51152" w:rsidP="00A605AB">
            <w:pPr>
              <w:pStyle w:val="a4"/>
              <w:numPr>
                <w:ilvl w:val="0"/>
                <w:numId w:val="29"/>
              </w:numPr>
              <w:autoSpaceDE w:val="0"/>
              <w:autoSpaceDN w:val="0"/>
              <w:adjustRightInd w:val="0"/>
              <w:spacing w:before="0" w:after="0" w:line="240" w:lineRule="auto"/>
              <w:ind w:left="55" w:firstLine="0"/>
              <w:rPr>
                <w:sz w:val="24"/>
                <w:szCs w:val="24"/>
              </w:rPr>
            </w:pPr>
            <w:r w:rsidRPr="00F420F3">
              <w:rPr>
                <w:sz w:val="24"/>
                <w:szCs w:val="24"/>
              </w:rPr>
              <w:t xml:space="preserve">Необходимо определить действительное техническое состояние грунтов оснований существующих фундаментов, конструкций существующих фундаментов; строительных конструкций здания: стены, перегородки, перекрытия (в том числе балки, плиты, прогоны и др.), лестницы; конструкций кровли, покрытий кровли, элементов кровли, декоративных элементов, внутренних и наружных инженерных сетей (в том числе на фасадах). </w:t>
            </w:r>
          </w:p>
          <w:p w:rsidR="00C51152" w:rsidRPr="00F420F3" w:rsidRDefault="00C51152" w:rsidP="00A605AB">
            <w:pPr>
              <w:pStyle w:val="a4"/>
              <w:autoSpaceDE w:val="0"/>
              <w:autoSpaceDN w:val="0"/>
              <w:adjustRightInd w:val="0"/>
              <w:spacing w:before="0" w:after="0" w:line="240" w:lineRule="auto"/>
              <w:ind w:left="55"/>
              <w:rPr>
                <w:sz w:val="24"/>
                <w:szCs w:val="24"/>
              </w:rPr>
            </w:pPr>
            <w:r w:rsidRPr="00F420F3">
              <w:rPr>
                <w:sz w:val="24"/>
                <w:szCs w:val="24"/>
              </w:rPr>
              <w:t xml:space="preserve">Необходимо получить количественную оценку фактических показателей качества конструкций с учетом изменений, происходящих во времени, (в </w:t>
            </w:r>
            <w:proofErr w:type="spellStart"/>
            <w:r w:rsidRPr="00F420F3">
              <w:rPr>
                <w:sz w:val="24"/>
                <w:szCs w:val="24"/>
              </w:rPr>
              <w:t>т.ч</w:t>
            </w:r>
            <w:proofErr w:type="spellEnd"/>
            <w:r w:rsidRPr="00F420F3">
              <w:rPr>
                <w:sz w:val="24"/>
                <w:szCs w:val="24"/>
              </w:rPr>
              <w:t xml:space="preserve">. с учетом возможного увеличения нагрузок на конструкции), с учетом результатов всех необходимых инженерных изысканий, для уточнения состава, объема и стоимости работ по капитальному ремонту здания с перепланировкой и ремонтом общего домового имущества. В рамках работ необходимо получить актуальные данные теплотехнического расчета, оформить их в соответствии с нормативными требованиями. </w:t>
            </w:r>
          </w:p>
          <w:p w:rsidR="00C51152" w:rsidRPr="00F420F3" w:rsidRDefault="00C51152" w:rsidP="00A605AB">
            <w:pPr>
              <w:autoSpaceDE w:val="0"/>
              <w:autoSpaceDN w:val="0"/>
              <w:adjustRightInd w:val="0"/>
              <w:spacing w:before="0" w:after="0" w:line="240" w:lineRule="auto"/>
              <w:ind w:firstLine="317"/>
              <w:rPr>
                <w:sz w:val="24"/>
                <w:szCs w:val="24"/>
              </w:rPr>
            </w:pPr>
            <w:r w:rsidRPr="00F420F3">
              <w:rPr>
                <w:sz w:val="24"/>
                <w:szCs w:val="24"/>
              </w:rPr>
              <w:t>Для определения категории технического состояния конструкций необходимо предусмотреть:</w:t>
            </w:r>
          </w:p>
          <w:p w:rsidR="00C51152" w:rsidRPr="00F420F3" w:rsidRDefault="00C51152" w:rsidP="00A605AB">
            <w:pPr>
              <w:numPr>
                <w:ilvl w:val="0"/>
                <w:numId w:val="27"/>
              </w:numPr>
              <w:autoSpaceDE w:val="0"/>
              <w:autoSpaceDN w:val="0"/>
              <w:adjustRightInd w:val="0"/>
              <w:spacing w:before="0" w:after="0" w:line="240" w:lineRule="auto"/>
              <w:ind w:left="730"/>
              <w:rPr>
                <w:sz w:val="24"/>
                <w:szCs w:val="24"/>
              </w:rPr>
            </w:pPr>
            <w:r w:rsidRPr="00F420F3">
              <w:rPr>
                <w:sz w:val="24"/>
                <w:szCs w:val="24"/>
              </w:rPr>
              <w:t>подготовительные работы, по результатам которых предусмотреть составление программы работ;</w:t>
            </w:r>
          </w:p>
          <w:p w:rsidR="00C51152" w:rsidRPr="00F420F3" w:rsidRDefault="00C51152" w:rsidP="00A605AB">
            <w:pPr>
              <w:numPr>
                <w:ilvl w:val="0"/>
                <w:numId w:val="27"/>
              </w:numPr>
              <w:autoSpaceDE w:val="0"/>
              <w:autoSpaceDN w:val="0"/>
              <w:adjustRightInd w:val="0"/>
              <w:spacing w:before="0" w:after="0" w:line="240" w:lineRule="auto"/>
              <w:ind w:left="730"/>
              <w:rPr>
                <w:sz w:val="24"/>
                <w:szCs w:val="24"/>
              </w:rPr>
            </w:pPr>
            <w:r w:rsidRPr="00F420F3">
              <w:rPr>
                <w:sz w:val="24"/>
                <w:szCs w:val="24"/>
              </w:rPr>
              <w:t xml:space="preserve"> предварительное визуальное обследование;</w:t>
            </w:r>
          </w:p>
          <w:p w:rsidR="00C51152" w:rsidRPr="00F420F3" w:rsidRDefault="00C51152" w:rsidP="00A605AB">
            <w:pPr>
              <w:numPr>
                <w:ilvl w:val="0"/>
                <w:numId w:val="27"/>
              </w:numPr>
              <w:autoSpaceDE w:val="0"/>
              <w:autoSpaceDN w:val="0"/>
              <w:adjustRightInd w:val="0"/>
              <w:spacing w:before="0" w:after="0" w:line="240" w:lineRule="auto"/>
              <w:ind w:left="730"/>
              <w:rPr>
                <w:sz w:val="24"/>
                <w:szCs w:val="24"/>
              </w:rPr>
            </w:pPr>
            <w:r w:rsidRPr="00F420F3">
              <w:rPr>
                <w:sz w:val="24"/>
                <w:szCs w:val="24"/>
              </w:rPr>
              <w:t xml:space="preserve"> детальное (инструментальное) обследование.</w:t>
            </w:r>
          </w:p>
          <w:p w:rsidR="00C51152" w:rsidRPr="00F420F3" w:rsidRDefault="00C51152" w:rsidP="00A605AB">
            <w:pPr>
              <w:tabs>
                <w:tab w:val="left" w:pos="406"/>
              </w:tabs>
              <w:autoSpaceDE w:val="0"/>
              <w:autoSpaceDN w:val="0"/>
              <w:adjustRightInd w:val="0"/>
              <w:spacing w:before="0" w:after="0" w:line="240" w:lineRule="auto"/>
              <w:ind w:firstLine="284"/>
              <w:rPr>
                <w:sz w:val="24"/>
                <w:szCs w:val="24"/>
              </w:rPr>
            </w:pPr>
            <w:r w:rsidRPr="00F420F3">
              <w:rPr>
                <w:sz w:val="24"/>
                <w:szCs w:val="24"/>
              </w:rPr>
              <w:t>Оценку категорий технического состояния несущих конструкций производить на основании результатов обследования и поверочных расчетов всех основных несущих конструкций и результатов испытания кернов грунта.</w:t>
            </w:r>
          </w:p>
          <w:p w:rsidR="00C51152" w:rsidRPr="00F420F3" w:rsidRDefault="00C51152" w:rsidP="00A605AB">
            <w:pPr>
              <w:tabs>
                <w:tab w:val="left" w:pos="406"/>
              </w:tabs>
              <w:autoSpaceDE w:val="0"/>
              <w:autoSpaceDN w:val="0"/>
              <w:adjustRightInd w:val="0"/>
              <w:spacing w:before="0" w:after="0" w:line="240" w:lineRule="auto"/>
              <w:rPr>
                <w:bCs/>
                <w:sz w:val="24"/>
                <w:szCs w:val="24"/>
              </w:rPr>
            </w:pPr>
            <w:r w:rsidRPr="00F420F3">
              <w:rPr>
                <w:sz w:val="24"/>
                <w:szCs w:val="24"/>
              </w:rPr>
              <w:t>В рамках работ</w:t>
            </w:r>
            <w:r w:rsidRPr="00F420F3">
              <w:rPr>
                <w:bCs/>
                <w:sz w:val="24"/>
                <w:szCs w:val="24"/>
              </w:rPr>
              <w:t xml:space="preserve"> произвести исследования грунтов оснований фундаментов: </w:t>
            </w:r>
          </w:p>
          <w:p w:rsidR="00C51152" w:rsidRPr="00F420F3" w:rsidRDefault="00C51152" w:rsidP="00A605AB">
            <w:pPr>
              <w:tabs>
                <w:tab w:val="left" w:pos="406"/>
              </w:tabs>
              <w:autoSpaceDE w:val="0"/>
              <w:autoSpaceDN w:val="0"/>
              <w:adjustRightInd w:val="0"/>
              <w:spacing w:before="0" w:after="0" w:line="240" w:lineRule="auto"/>
              <w:rPr>
                <w:bCs/>
                <w:sz w:val="24"/>
                <w:szCs w:val="24"/>
              </w:rPr>
            </w:pPr>
            <w:r w:rsidRPr="00F420F3">
              <w:rPr>
                <w:bCs/>
                <w:sz w:val="24"/>
                <w:szCs w:val="24"/>
              </w:rPr>
              <w:t>- провести лабораторные испытания кернов грунта по несущей способности, отобранных из оснований фундаментов здания на участках (</w:t>
            </w:r>
            <w:r w:rsidRPr="00F420F3">
              <w:rPr>
                <w:sz w:val="24"/>
                <w:szCs w:val="24"/>
              </w:rPr>
              <w:t>местоположение этих участков и их необходимое количество определяет непосредственный Исполнитель по проведению комплексного обследования технического состояния здания согласно настоящему договору)</w:t>
            </w:r>
            <w:r w:rsidRPr="00F420F3">
              <w:rPr>
                <w:bCs/>
                <w:sz w:val="24"/>
                <w:szCs w:val="24"/>
              </w:rPr>
              <w:t xml:space="preserve">, необходимых для исследований (в соответствии с ГОСТ 12071-2014. «Межгосударственный стандарт. Грунты. Отбор, упаковка, транспортирование и хранение образцов», ГОСТ 12248-2010. «Межгосударственный стандарт. Грунты. Методы лабораторного определения характеристик прочности и </w:t>
            </w:r>
            <w:proofErr w:type="spellStart"/>
            <w:r w:rsidRPr="00F420F3">
              <w:rPr>
                <w:bCs/>
                <w:sz w:val="24"/>
                <w:szCs w:val="24"/>
              </w:rPr>
              <w:t>деформируемости</w:t>
            </w:r>
            <w:proofErr w:type="spellEnd"/>
            <w:r w:rsidRPr="00F420F3">
              <w:rPr>
                <w:bCs/>
                <w:sz w:val="24"/>
                <w:szCs w:val="24"/>
              </w:rPr>
              <w:t xml:space="preserve">»). </w:t>
            </w:r>
          </w:p>
          <w:p w:rsidR="00C51152" w:rsidRPr="00F420F3" w:rsidRDefault="00C51152" w:rsidP="00A605AB">
            <w:pPr>
              <w:tabs>
                <w:tab w:val="left" w:pos="406"/>
              </w:tabs>
              <w:autoSpaceDE w:val="0"/>
              <w:autoSpaceDN w:val="0"/>
              <w:adjustRightInd w:val="0"/>
              <w:spacing w:before="0" w:after="0" w:line="240" w:lineRule="auto"/>
              <w:rPr>
                <w:sz w:val="24"/>
                <w:szCs w:val="24"/>
              </w:rPr>
            </w:pPr>
            <w:r w:rsidRPr="00F420F3">
              <w:rPr>
                <w:sz w:val="24"/>
                <w:szCs w:val="24"/>
              </w:rPr>
              <w:lastRenderedPageBreak/>
              <w:t>В Заключении по результатам обследования технического состояния здания, технического состояния существующих инженерных сетей (внутренних и наружных), приводятся:</w:t>
            </w:r>
          </w:p>
          <w:p w:rsidR="00C51152" w:rsidRPr="00F420F3" w:rsidRDefault="00C51152" w:rsidP="00A605AB">
            <w:pPr>
              <w:numPr>
                <w:ilvl w:val="0"/>
                <w:numId w:val="26"/>
              </w:numPr>
              <w:tabs>
                <w:tab w:val="left" w:pos="596"/>
              </w:tabs>
              <w:autoSpaceDE w:val="0"/>
              <w:autoSpaceDN w:val="0"/>
              <w:adjustRightInd w:val="0"/>
              <w:spacing w:before="0" w:after="0" w:line="240" w:lineRule="auto"/>
              <w:ind w:left="175" w:hanging="34"/>
              <w:rPr>
                <w:sz w:val="24"/>
                <w:szCs w:val="24"/>
              </w:rPr>
            </w:pPr>
            <w:r w:rsidRPr="00F420F3">
              <w:rPr>
                <w:sz w:val="24"/>
                <w:szCs w:val="24"/>
              </w:rPr>
              <w:t xml:space="preserve">поэтажные планы, обмерные чертежи здания (в </w:t>
            </w:r>
            <w:proofErr w:type="spellStart"/>
            <w:r w:rsidRPr="00F420F3">
              <w:rPr>
                <w:sz w:val="24"/>
                <w:szCs w:val="24"/>
              </w:rPr>
              <w:t>т.ч</w:t>
            </w:r>
            <w:proofErr w:type="spellEnd"/>
            <w:r w:rsidRPr="00F420F3">
              <w:rPr>
                <w:sz w:val="24"/>
                <w:szCs w:val="24"/>
              </w:rPr>
              <w:t xml:space="preserve">. внутренних помещений, и фасадов), разрезы, ведомости дефектов и повреждений или схема дефектов и повреждений с фотографиями наиболее характерных из них (в том числе по каждой квартире и помещению); </w:t>
            </w:r>
          </w:p>
          <w:p w:rsidR="00C51152" w:rsidRPr="00F420F3" w:rsidRDefault="00C51152" w:rsidP="00A605AB">
            <w:pPr>
              <w:numPr>
                <w:ilvl w:val="0"/>
                <w:numId w:val="26"/>
              </w:numPr>
              <w:tabs>
                <w:tab w:val="left" w:pos="596"/>
              </w:tabs>
              <w:autoSpaceDE w:val="0"/>
              <w:autoSpaceDN w:val="0"/>
              <w:adjustRightInd w:val="0"/>
              <w:spacing w:before="0" w:after="0" w:line="240" w:lineRule="auto"/>
              <w:ind w:left="175" w:hanging="34"/>
              <w:rPr>
                <w:sz w:val="24"/>
                <w:szCs w:val="24"/>
              </w:rPr>
            </w:pPr>
            <w:r w:rsidRPr="00F420F3">
              <w:rPr>
                <w:sz w:val="24"/>
                <w:szCs w:val="24"/>
              </w:rPr>
              <w:t xml:space="preserve">схемы расположения трещин в железобетонных и каменных конструкциях и данные об их раскрытии; </w:t>
            </w:r>
          </w:p>
          <w:p w:rsidR="00C51152" w:rsidRPr="00F420F3" w:rsidRDefault="00C51152" w:rsidP="00A605AB">
            <w:pPr>
              <w:numPr>
                <w:ilvl w:val="0"/>
                <w:numId w:val="26"/>
              </w:numPr>
              <w:tabs>
                <w:tab w:val="left" w:pos="596"/>
              </w:tabs>
              <w:autoSpaceDE w:val="0"/>
              <w:autoSpaceDN w:val="0"/>
              <w:adjustRightInd w:val="0"/>
              <w:spacing w:before="0" w:after="0" w:line="240" w:lineRule="auto"/>
              <w:ind w:left="175" w:hanging="34"/>
              <w:rPr>
                <w:sz w:val="24"/>
                <w:szCs w:val="24"/>
              </w:rPr>
            </w:pPr>
            <w:r w:rsidRPr="00F420F3">
              <w:rPr>
                <w:sz w:val="24"/>
                <w:szCs w:val="24"/>
              </w:rPr>
              <w:t xml:space="preserve">значения всех контролируемых признаков, определение которых предусматривалось программой проведения обследования; </w:t>
            </w:r>
          </w:p>
          <w:p w:rsidR="00C51152" w:rsidRPr="00F420F3" w:rsidRDefault="00C51152" w:rsidP="00A605AB">
            <w:pPr>
              <w:numPr>
                <w:ilvl w:val="0"/>
                <w:numId w:val="26"/>
              </w:numPr>
              <w:tabs>
                <w:tab w:val="left" w:pos="596"/>
              </w:tabs>
              <w:autoSpaceDE w:val="0"/>
              <w:autoSpaceDN w:val="0"/>
              <w:adjustRightInd w:val="0"/>
              <w:spacing w:before="0" w:after="0" w:line="240" w:lineRule="auto"/>
              <w:ind w:left="175" w:hanging="34"/>
              <w:rPr>
                <w:sz w:val="24"/>
                <w:szCs w:val="24"/>
              </w:rPr>
            </w:pPr>
            <w:r w:rsidRPr="00F420F3">
              <w:rPr>
                <w:sz w:val="24"/>
                <w:szCs w:val="24"/>
              </w:rPr>
              <w:t xml:space="preserve">результаты поверочных расчетов несущих конструкций и определения прочности бетона, ж/б элементов конструкций и кирпичной кладки; </w:t>
            </w:r>
          </w:p>
          <w:p w:rsidR="00C51152" w:rsidRPr="00F420F3" w:rsidRDefault="00C51152" w:rsidP="00A605AB">
            <w:pPr>
              <w:numPr>
                <w:ilvl w:val="0"/>
                <w:numId w:val="26"/>
              </w:numPr>
              <w:tabs>
                <w:tab w:val="left" w:pos="596"/>
              </w:tabs>
              <w:autoSpaceDE w:val="0"/>
              <w:autoSpaceDN w:val="0"/>
              <w:adjustRightInd w:val="0"/>
              <w:spacing w:before="0" w:after="0" w:line="240" w:lineRule="auto"/>
              <w:ind w:left="176" w:hanging="34"/>
              <w:rPr>
                <w:sz w:val="24"/>
                <w:szCs w:val="24"/>
              </w:rPr>
            </w:pPr>
            <w:r w:rsidRPr="00F420F3">
              <w:rPr>
                <w:sz w:val="24"/>
                <w:szCs w:val="24"/>
              </w:rPr>
              <w:t>оценка состояния конструкций и инженерных сетей с рекомендуемыми мероприятиями по усилению конструкций, устранению дефектов и повреждений, а также устранению причин их появления.</w:t>
            </w:r>
          </w:p>
          <w:p w:rsidR="00C51152" w:rsidRPr="00F420F3" w:rsidRDefault="00C51152" w:rsidP="00A605AB">
            <w:pPr>
              <w:tabs>
                <w:tab w:val="left" w:pos="596"/>
              </w:tabs>
              <w:autoSpaceDE w:val="0"/>
              <w:autoSpaceDN w:val="0"/>
              <w:adjustRightInd w:val="0"/>
              <w:spacing w:before="0" w:after="0" w:line="240" w:lineRule="auto"/>
              <w:ind w:left="176"/>
              <w:rPr>
                <w:sz w:val="24"/>
                <w:szCs w:val="24"/>
              </w:rPr>
            </w:pPr>
          </w:p>
          <w:p w:rsidR="00C51152" w:rsidRPr="00F420F3" w:rsidRDefault="00C51152" w:rsidP="00A605AB">
            <w:pPr>
              <w:pStyle w:val="a4"/>
              <w:numPr>
                <w:ilvl w:val="0"/>
                <w:numId w:val="29"/>
              </w:numPr>
              <w:autoSpaceDE w:val="0"/>
              <w:autoSpaceDN w:val="0"/>
              <w:adjustRightInd w:val="0"/>
              <w:spacing w:before="0" w:after="0" w:line="240" w:lineRule="auto"/>
              <w:ind w:left="55" w:firstLine="0"/>
              <w:rPr>
                <w:sz w:val="24"/>
                <w:szCs w:val="24"/>
              </w:rPr>
            </w:pPr>
            <w:r w:rsidRPr="00F420F3">
              <w:rPr>
                <w:sz w:val="24"/>
                <w:szCs w:val="24"/>
              </w:rPr>
              <w:t>Необходимо произвести следующие инженерные изыскания на прилегающей к зданию территории с целью получения актуальных данных для последующей разработки рабочей документации по капитальному ремонту здания с перепланировкой и ремонтом общего домового имущества:</w:t>
            </w:r>
          </w:p>
          <w:p w:rsidR="00C51152" w:rsidRPr="00F420F3" w:rsidRDefault="00C51152" w:rsidP="00A605AB">
            <w:pPr>
              <w:pStyle w:val="a4"/>
              <w:numPr>
                <w:ilvl w:val="0"/>
                <w:numId w:val="30"/>
              </w:numPr>
              <w:autoSpaceDE w:val="0"/>
              <w:autoSpaceDN w:val="0"/>
              <w:adjustRightInd w:val="0"/>
              <w:spacing w:before="0" w:after="0" w:line="240" w:lineRule="auto"/>
              <w:ind w:left="55" w:hanging="11"/>
              <w:rPr>
                <w:bCs/>
                <w:noProof/>
                <w:sz w:val="24"/>
                <w:szCs w:val="24"/>
              </w:rPr>
            </w:pPr>
            <w:r w:rsidRPr="00F420F3">
              <w:rPr>
                <w:sz w:val="24"/>
                <w:szCs w:val="24"/>
              </w:rPr>
              <w:t xml:space="preserve">Произвести инженерно-геодезические изыскания (площадь изысканий – 1 га). </w:t>
            </w:r>
            <w:r w:rsidRPr="00F420F3">
              <w:rPr>
                <w:bCs/>
                <w:noProof/>
                <w:sz w:val="24"/>
                <w:szCs w:val="24"/>
              </w:rPr>
              <w:t xml:space="preserve"> </w:t>
            </w:r>
          </w:p>
          <w:p w:rsidR="00C51152" w:rsidRPr="00F420F3" w:rsidRDefault="00C51152" w:rsidP="00A605AB">
            <w:pPr>
              <w:pStyle w:val="a4"/>
              <w:autoSpaceDE w:val="0"/>
              <w:autoSpaceDN w:val="0"/>
              <w:adjustRightInd w:val="0"/>
              <w:spacing w:before="0" w:after="0" w:line="240" w:lineRule="auto"/>
              <w:ind w:left="55"/>
              <w:rPr>
                <w:bCs/>
                <w:noProof/>
                <w:sz w:val="24"/>
                <w:szCs w:val="24"/>
              </w:rPr>
            </w:pPr>
            <w:r w:rsidRPr="00F420F3">
              <w:rPr>
                <w:bCs/>
                <w:noProof/>
                <w:sz w:val="24"/>
                <w:szCs w:val="24"/>
              </w:rPr>
              <w:t>Исполнителю произвести согласование полноты плана подземных сооружений и технических характеристик сетей, нанесенных на план, со всеми эксплуатирующими организациями.</w:t>
            </w:r>
          </w:p>
          <w:p w:rsidR="00C51152" w:rsidRPr="00F420F3" w:rsidRDefault="00C51152" w:rsidP="00A605AB">
            <w:pPr>
              <w:pStyle w:val="a4"/>
              <w:autoSpaceDE w:val="0"/>
              <w:autoSpaceDN w:val="0"/>
              <w:adjustRightInd w:val="0"/>
              <w:spacing w:before="0" w:after="0" w:line="240" w:lineRule="auto"/>
              <w:ind w:left="55"/>
              <w:rPr>
                <w:bCs/>
                <w:noProof/>
                <w:sz w:val="24"/>
                <w:szCs w:val="24"/>
              </w:rPr>
            </w:pPr>
            <w:r w:rsidRPr="00F420F3">
              <w:rPr>
                <w:sz w:val="24"/>
                <w:szCs w:val="24"/>
              </w:rPr>
              <w:t>Работы и оформление их результатов производить в соответствии с требованиями нормативной документации, указанной в п.2.3 настоящего технического задания;</w:t>
            </w:r>
          </w:p>
          <w:p w:rsidR="00C51152" w:rsidRPr="00F420F3" w:rsidRDefault="00C51152" w:rsidP="00A605AB">
            <w:pPr>
              <w:pStyle w:val="a4"/>
              <w:autoSpaceDE w:val="0"/>
              <w:autoSpaceDN w:val="0"/>
              <w:adjustRightInd w:val="0"/>
              <w:spacing w:before="0" w:after="0" w:line="240" w:lineRule="auto"/>
              <w:ind w:left="55"/>
              <w:rPr>
                <w:bCs/>
                <w:noProof/>
                <w:sz w:val="24"/>
                <w:szCs w:val="24"/>
              </w:rPr>
            </w:pPr>
          </w:p>
          <w:p w:rsidR="00C51152" w:rsidRPr="00F420F3" w:rsidRDefault="00C51152" w:rsidP="00A605AB">
            <w:pPr>
              <w:pStyle w:val="a4"/>
              <w:numPr>
                <w:ilvl w:val="0"/>
                <w:numId w:val="30"/>
              </w:numPr>
              <w:autoSpaceDE w:val="0"/>
              <w:autoSpaceDN w:val="0"/>
              <w:adjustRightInd w:val="0"/>
              <w:spacing w:before="0" w:after="0" w:line="240" w:lineRule="auto"/>
              <w:ind w:left="55" w:hanging="11"/>
              <w:rPr>
                <w:sz w:val="24"/>
                <w:szCs w:val="24"/>
              </w:rPr>
            </w:pPr>
            <w:r w:rsidRPr="00F420F3">
              <w:rPr>
                <w:sz w:val="24"/>
                <w:szCs w:val="24"/>
              </w:rPr>
              <w:t xml:space="preserve">Произвести инженерно-геологические изыскания на территории объекта. </w:t>
            </w:r>
          </w:p>
          <w:p w:rsidR="00C51152" w:rsidRPr="00F420F3" w:rsidRDefault="00C51152" w:rsidP="00A605AB">
            <w:pPr>
              <w:pStyle w:val="a4"/>
              <w:numPr>
                <w:ilvl w:val="0"/>
                <w:numId w:val="28"/>
              </w:numPr>
              <w:tabs>
                <w:tab w:val="left" w:pos="379"/>
              </w:tabs>
              <w:autoSpaceDE w:val="0"/>
              <w:autoSpaceDN w:val="0"/>
              <w:adjustRightInd w:val="0"/>
              <w:spacing w:before="0" w:after="0" w:line="240" w:lineRule="auto"/>
              <w:ind w:left="22"/>
              <w:rPr>
                <w:sz w:val="24"/>
                <w:szCs w:val="24"/>
              </w:rPr>
            </w:pPr>
            <w:r w:rsidRPr="00F420F3">
              <w:rPr>
                <w:sz w:val="24"/>
                <w:szCs w:val="24"/>
              </w:rPr>
              <w:t>Необходимо произвести: механическое бурение (не менее 5 выработок, глубиной не менее 12 м); произвести статическое зондирование (необходимо количество определить программой работ); лабораторные исследования - комплекс физико-механических свойств грунтов, химический анализ воды (коррозии к стали).</w:t>
            </w:r>
            <w:r w:rsidRPr="00F420F3" w:rsidDel="002A09C3">
              <w:rPr>
                <w:sz w:val="24"/>
                <w:szCs w:val="24"/>
              </w:rPr>
              <w:t xml:space="preserve"> </w:t>
            </w:r>
          </w:p>
          <w:p w:rsidR="00C51152" w:rsidRPr="00F420F3" w:rsidRDefault="00C51152" w:rsidP="00A605AB">
            <w:pPr>
              <w:pStyle w:val="a4"/>
              <w:numPr>
                <w:ilvl w:val="0"/>
                <w:numId w:val="28"/>
              </w:numPr>
              <w:tabs>
                <w:tab w:val="left" w:pos="379"/>
              </w:tabs>
              <w:autoSpaceDE w:val="0"/>
              <w:autoSpaceDN w:val="0"/>
              <w:adjustRightInd w:val="0"/>
              <w:spacing w:before="0" w:after="0" w:line="240" w:lineRule="auto"/>
              <w:ind w:left="22"/>
              <w:rPr>
                <w:sz w:val="24"/>
                <w:szCs w:val="24"/>
              </w:rPr>
            </w:pPr>
            <w:r w:rsidRPr="00F420F3">
              <w:rPr>
                <w:bCs/>
                <w:noProof/>
                <w:sz w:val="24"/>
                <w:szCs w:val="24"/>
              </w:rPr>
              <w:t xml:space="preserve">Исполнителю произвести соответствующие </w:t>
            </w:r>
            <w:hyperlink r:id="rId10" w:history="1">
              <w:r w:rsidRPr="00F420F3">
                <w:rPr>
                  <w:bCs/>
                  <w:noProof/>
                  <w:sz w:val="24"/>
                  <w:szCs w:val="24"/>
                </w:rPr>
                <w:t>уведомления в городские государственные организации на производство инженерных изысканий</w:t>
              </w:r>
            </w:hyperlink>
            <w:r w:rsidRPr="00F420F3">
              <w:rPr>
                <w:bCs/>
                <w:noProof/>
                <w:sz w:val="24"/>
                <w:szCs w:val="24"/>
              </w:rPr>
              <w:t>.</w:t>
            </w:r>
          </w:p>
          <w:p w:rsidR="00C51152" w:rsidRPr="00F420F3" w:rsidRDefault="00C51152" w:rsidP="00A605AB">
            <w:pPr>
              <w:pStyle w:val="a4"/>
              <w:autoSpaceDE w:val="0"/>
              <w:autoSpaceDN w:val="0"/>
              <w:adjustRightInd w:val="0"/>
              <w:spacing w:before="0" w:after="0" w:line="240" w:lineRule="auto"/>
              <w:ind w:left="55"/>
              <w:rPr>
                <w:bCs/>
                <w:noProof/>
                <w:sz w:val="24"/>
                <w:szCs w:val="24"/>
              </w:rPr>
            </w:pPr>
            <w:r w:rsidRPr="00F420F3">
              <w:rPr>
                <w:sz w:val="24"/>
                <w:szCs w:val="24"/>
              </w:rPr>
              <w:t>Работы и оформление их результатов производить в соответствии с требованиями нормативной документации, указанной в п.2.3 настоящего технического задания;</w:t>
            </w:r>
          </w:p>
          <w:p w:rsidR="00C51152" w:rsidRPr="00F420F3" w:rsidRDefault="00C51152" w:rsidP="00A605AB">
            <w:pPr>
              <w:numPr>
                <w:ilvl w:val="0"/>
                <w:numId w:val="28"/>
              </w:numPr>
              <w:tabs>
                <w:tab w:val="left" w:pos="379"/>
              </w:tabs>
              <w:autoSpaceDE w:val="0"/>
              <w:autoSpaceDN w:val="0"/>
              <w:adjustRightInd w:val="0"/>
              <w:spacing w:before="0" w:after="0" w:line="240" w:lineRule="auto"/>
              <w:ind w:left="22"/>
              <w:rPr>
                <w:sz w:val="24"/>
                <w:szCs w:val="24"/>
              </w:rPr>
            </w:pPr>
          </w:p>
          <w:p w:rsidR="00C51152" w:rsidRPr="00F420F3" w:rsidRDefault="00C51152" w:rsidP="00A605AB">
            <w:pPr>
              <w:pStyle w:val="a4"/>
              <w:numPr>
                <w:ilvl w:val="0"/>
                <w:numId w:val="29"/>
              </w:numPr>
              <w:autoSpaceDE w:val="0"/>
              <w:autoSpaceDN w:val="0"/>
              <w:adjustRightInd w:val="0"/>
              <w:spacing w:before="0" w:after="0" w:line="240" w:lineRule="auto"/>
              <w:ind w:left="55" w:firstLine="0"/>
              <w:rPr>
                <w:sz w:val="24"/>
                <w:szCs w:val="24"/>
              </w:rPr>
            </w:pPr>
            <w:r w:rsidRPr="00F420F3">
              <w:rPr>
                <w:sz w:val="24"/>
                <w:szCs w:val="24"/>
              </w:rPr>
              <w:t xml:space="preserve">По результатам комплексного обследования технического состояния здания, существующих инженерных сетей (внутренних </w:t>
            </w:r>
            <w:r w:rsidRPr="00F420F3">
              <w:rPr>
                <w:sz w:val="24"/>
                <w:szCs w:val="24"/>
              </w:rPr>
              <w:lastRenderedPageBreak/>
              <w:t>и наружных) необходимо произвести ориентировочный расчет стоимости затрат на проведение капитального ремонта с перепланировкой и ремонта общего домового имущества здания, включив его в состав предусмотренных заданием работ.</w:t>
            </w:r>
          </w:p>
          <w:p w:rsidR="00C51152" w:rsidRPr="00F420F3" w:rsidRDefault="00C51152" w:rsidP="00A605AB">
            <w:pPr>
              <w:spacing w:before="0" w:after="0" w:line="240" w:lineRule="auto"/>
              <w:rPr>
                <w:bCs/>
                <w:sz w:val="24"/>
                <w:szCs w:val="24"/>
              </w:rPr>
            </w:pPr>
            <w:r w:rsidRPr="00F420F3">
              <w:rPr>
                <w:sz w:val="24"/>
                <w:szCs w:val="24"/>
              </w:rPr>
              <w:t>В случае выявления Исполнителем в процессе выполнения работ по настоящему договору обоснованной необходимости проведения дополнительных исследований (конструкций здания, грунтов оснований существующих фундаментов и т.п.), Исполнитель обязан своевременно (в течении 3 (трех) рабочих дней после выявления такой необходимости) в письменном виде уведомить Заказчика о необходимости проведения таких исследований.</w:t>
            </w:r>
          </w:p>
        </w:tc>
      </w:tr>
      <w:tr w:rsidR="00C51152" w:rsidRPr="00F420F3" w:rsidTr="00E9454B">
        <w:trPr>
          <w:gridBefore w:val="1"/>
          <w:wBefore w:w="12" w:type="dxa"/>
          <w:trHeight w:val="483"/>
        </w:trPr>
        <w:tc>
          <w:tcPr>
            <w:tcW w:w="8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keepNext/>
              <w:keepLines/>
              <w:suppressAutoHyphens/>
              <w:spacing w:before="0" w:after="0" w:line="240" w:lineRule="auto"/>
              <w:ind w:firstLine="0"/>
              <w:jc w:val="center"/>
              <w:rPr>
                <w:sz w:val="24"/>
                <w:szCs w:val="24"/>
                <w:lang w:eastAsia="zh-CN"/>
              </w:rPr>
            </w:pPr>
            <w:r w:rsidRPr="00F420F3">
              <w:rPr>
                <w:sz w:val="24"/>
                <w:szCs w:val="24"/>
                <w:lang w:eastAsia="zh-CN"/>
              </w:rPr>
              <w:lastRenderedPageBreak/>
              <w:t>2.3</w:t>
            </w:r>
          </w:p>
        </w:tc>
        <w:tc>
          <w:tcPr>
            <w:tcW w:w="269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spacing w:before="0" w:after="0" w:line="240" w:lineRule="auto"/>
              <w:ind w:firstLine="0"/>
              <w:jc w:val="left"/>
              <w:rPr>
                <w:sz w:val="24"/>
                <w:szCs w:val="24"/>
                <w:lang w:eastAsia="en-US"/>
              </w:rPr>
            </w:pPr>
            <w:r w:rsidRPr="00F420F3">
              <w:rPr>
                <w:sz w:val="24"/>
                <w:szCs w:val="24"/>
                <w:lang w:eastAsia="en-US"/>
              </w:rPr>
              <w:t>Законодательная, нормативная и правовая база</w:t>
            </w:r>
          </w:p>
        </w:tc>
        <w:tc>
          <w:tcPr>
            <w:tcW w:w="708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1152" w:rsidRPr="00F420F3" w:rsidRDefault="00C51152" w:rsidP="00A605AB">
            <w:pPr>
              <w:spacing w:before="0" w:after="0" w:line="240" w:lineRule="auto"/>
              <w:rPr>
                <w:sz w:val="24"/>
                <w:szCs w:val="24"/>
              </w:rPr>
            </w:pPr>
            <w:r w:rsidRPr="00F420F3">
              <w:rPr>
                <w:sz w:val="24"/>
                <w:szCs w:val="24"/>
              </w:rPr>
              <w:t>При проведении обследования и оформлении результатов обследования необходимо руководствоваться:</w:t>
            </w:r>
          </w:p>
          <w:p w:rsidR="00C51152" w:rsidRPr="00F420F3" w:rsidRDefault="00C51152" w:rsidP="00A605AB">
            <w:pPr>
              <w:numPr>
                <w:ilvl w:val="0"/>
                <w:numId w:val="23"/>
              </w:numPr>
              <w:tabs>
                <w:tab w:val="left" w:pos="319"/>
              </w:tabs>
              <w:spacing w:before="0" w:after="0" w:line="240" w:lineRule="auto"/>
              <w:ind w:left="67"/>
              <w:rPr>
                <w:iCs/>
                <w:sz w:val="24"/>
                <w:szCs w:val="24"/>
              </w:rPr>
            </w:pPr>
            <w:r w:rsidRPr="00F420F3">
              <w:rPr>
                <w:iCs/>
                <w:sz w:val="24"/>
                <w:szCs w:val="24"/>
              </w:rPr>
              <w:t>СП 13-102-2003 «Правила обследования несущих строительных конструкций зданий и сооружений»;</w:t>
            </w:r>
          </w:p>
          <w:p w:rsidR="00C51152" w:rsidRPr="00F420F3" w:rsidRDefault="00C51152" w:rsidP="00A605AB">
            <w:pPr>
              <w:numPr>
                <w:ilvl w:val="0"/>
                <w:numId w:val="23"/>
              </w:numPr>
              <w:tabs>
                <w:tab w:val="left" w:pos="319"/>
              </w:tabs>
              <w:spacing w:before="0" w:after="0" w:line="240" w:lineRule="auto"/>
              <w:ind w:left="67"/>
              <w:rPr>
                <w:iCs/>
                <w:sz w:val="24"/>
                <w:szCs w:val="24"/>
              </w:rPr>
            </w:pPr>
            <w:r w:rsidRPr="00F420F3">
              <w:rPr>
                <w:iCs/>
                <w:sz w:val="24"/>
                <w:szCs w:val="24"/>
              </w:rPr>
              <w:t>ГОСТ 31937-2011 «Здания и сооружения. Правила обследования и мониторинга технического состояния»;</w:t>
            </w:r>
          </w:p>
          <w:p w:rsidR="00C51152" w:rsidRPr="00F420F3" w:rsidRDefault="00C51152" w:rsidP="00A605AB">
            <w:pPr>
              <w:numPr>
                <w:ilvl w:val="0"/>
                <w:numId w:val="23"/>
              </w:numPr>
              <w:tabs>
                <w:tab w:val="left" w:pos="319"/>
              </w:tabs>
              <w:spacing w:before="0" w:after="0" w:line="240" w:lineRule="auto"/>
              <w:ind w:left="67"/>
              <w:rPr>
                <w:iCs/>
                <w:sz w:val="24"/>
                <w:szCs w:val="24"/>
              </w:rPr>
            </w:pPr>
            <w:r w:rsidRPr="00F420F3">
              <w:rPr>
                <w:iCs/>
                <w:sz w:val="24"/>
                <w:szCs w:val="24"/>
              </w:rPr>
              <w:t>СП 22.13330.2011 «Свод правил. Основания зданий и сооружений. Актуализированная редакция СНиП 2.02.01-83*»;</w:t>
            </w:r>
          </w:p>
          <w:p w:rsidR="00C51152" w:rsidRPr="00F420F3" w:rsidRDefault="00C51152" w:rsidP="00A605AB">
            <w:pPr>
              <w:numPr>
                <w:ilvl w:val="0"/>
                <w:numId w:val="23"/>
              </w:numPr>
              <w:tabs>
                <w:tab w:val="left" w:pos="319"/>
              </w:tabs>
              <w:spacing w:before="0" w:after="0" w:line="240" w:lineRule="auto"/>
              <w:ind w:left="67"/>
              <w:rPr>
                <w:iCs/>
                <w:sz w:val="24"/>
                <w:szCs w:val="24"/>
              </w:rPr>
            </w:pPr>
            <w:r w:rsidRPr="00F420F3">
              <w:rPr>
                <w:iCs/>
                <w:sz w:val="24"/>
                <w:szCs w:val="24"/>
              </w:rPr>
              <w:t>СП 45.13330.2017. «Свод правил. Земляные сооружения, основания и фундаменты. Актуализированная редакция СНиП 3.02.01-87»;</w:t>
            </w:r>
          </w:p>
          <w:p w:rsidR="00C51152" w:rsidRPr="00F420F3" w:rsidRDefault="00C51152" w:rsidP="00A605AB">
            <w:pPr>
              <w:numPr>
                <w:ilvl w:val="0"/>
                <w:numId w:val="23"/>
              </w:numPr>
              <w:tabs>
                <w:tab w:val="left" w:pos="319"/>
              </w:tabs>
              <w:spacing w:before="0" w:after="0" w:line="240" w:lineRule="auto"/>
              <w:ind w:left="68"/>
              <w:rPr>
                <w:b/>
                <w:sz w:val="24"/>
                <w:szCs w:val="24"/>
              </w:rPr>
            </w:pPr>
            <w:r w:rsidRPr="00F420F3">
              <w:rPr>
                <w:iCs/>
                <w:sz w:val="24"/>
                <w:szCs w:val="24"/>
              </w:rPr>
              <w:t>СП 47.13330.2016 «Свод правил. Инженерные изыскания для строительства. Основные положения. Актуализированная редакция СНиП 11-02-96» и другими соответствующими нормативными документами, действующими на территории Российской Федерации;</w:t>
            </w:r>
          </w:p>
          <w:p w:rsidR="00C51152" w:rsidRPr="00F420F3" w:rsidRDefault="00C51152" w:rsidP="00A605AB">
            <w:pPr>
              <w:autoSpaceDE w:val="0"/>
              <w:autoSpaceDN w:val="0"/>
              <w:adjustRightInd w:val="0"/>
              <w:spacing w:before="0" w:after="0" w:line="240" w:lineRule="auto"/>
              <w:rPr>
                <w:sz w:val="24"/>
                <w:szCs w:val="24"/>
              </w:rPr>
            </w:pPr>
            <w:r w:rsidRPr="00F420F3">
              <w:rPr>
                <w:sz w:val="24"/>
                <w:szCs w:val="24"/>
              </w:rPr>
              <w:t>- СП 317.1325800.2017 «Свод правил. Инженерно-геодезические изыскания для строительства. Общие правила производства работ»;</w:t>
            </w:r>
          </w:p>
          <w:p w:rsidR="00C51152" w:rsidRPr="00F420F3" w:rsidRDefault="00C51152" w:rsidP="00A605AB">
            <w:pPr>
              <w:tabs>
                <w:tab w:val="left" w:pos="319"/>
              </w:tabs>
              <w:spacing w:before="0" w:after="0" w:line="240" w:lineRule="auto"/>
              <w:rPr>
                <w:bCs/>
                <w:sz w:val="24"/>
                <w:szCs w:val="24"/>
              </w:rPr>
            </w:pPr>
            <w:r w:rsidRPr="00F420F3">
              <w:rPr>
                <w:sz w:val="24"/>
                <w:szCs w:val="24"/>
              </w:rPr>
              <w:t xml:space="preserve">- </w:t>
            </w:r>
            <w:r w:rsidRPr="00F420F3">
              <w:rPr>
                <w:bCs/>
                <w:sz w:val="24"/>
                <w:szCs w:val="24"/>
              </w:rPr>
              <w:t>СП 11-105-97 «Инженерно-геологические изыскания для строительства. Часть I. Общие правила производства работ»;</w:t>
            </w:r>
          </w:p>
          <w:p w:rsidR="00C51152" w:rsidRPr="00F420F3" w:rsidRDefault="00C51152" w:rsidP="00A605AB">
            <w:pPr>
              <w:autoSpaceDE w:val="0"/>
              <w:autoSpaceDN w:val="0"/>
              <w:adjustRightInd w:val="0"/>
              <w:spacing w:before="0" w:after="0" w:line="240" w:lineRule="auto"/>
              <w:rPr>
                <w:sz w:val="24"/>
                <w:szCs w:val="24"/>
              </w:rPr>
            </w:pPr>
            <w:r w:rsidRPr="00F420F3">
              <w:rPr>
                <w:sz w:val="24"/>
                <w:szCs w:val="24"/>
              </w:rPr>
              <w:t>- СП 446.1325800.2019. Свод правил. Инженерно-геологические изыскания для строительства. Общие правила производства работ";</w:t>
            </w:r>
          </w:p>
          <w:p w:rsidR="00C51152" w:rsidRPr="00F420F3" w:rsidRDefault="00C51152" w:rsidP="00725E7F">
            <w:pPr>
              <w:tabs>
                <w:tab w:val="left" w:pos="319"/>
              </w:tabs>
              <w:spacing w:before="0" w:after="0" w:line="240" w:lineRule="auto"/>
              <w:rPr>
                <w:b/>
                <w:sz w:val="24"/>
                <w:szCs w:val="24"/>
              </w:rPr>
            </w:pPr>
            <w:r w:rsidRPr="00F420F3">
              <w:rPr>
                <w:bCs/>
                <w:sz w:val="24"/>
                <w:szCs w:val="24"/>
              </w:rPr>
              <w:t xml:space="preserve">- ГОСТ 12071-2014 «Межгосударственный стандарт. Грунты. Отбор, упаковка, транспортирование и хранение образцов», ГОСТ 12248-2010. «Межгосударственный стандарт. Грунты. Методы лабораторного определения характеристик прочности и </w:t>
            </w:r>
            <w:proofErr w:type="spellStart"/>
            <w:r w:rsidRPr="00F420F3">
              <w:rPr>
                <w:bCs/>
                <w:sz w:val="24"/>
                <w:szCs w:val="24"/>
              </w:rPr>
              <w:t>деформируемости</w:t>
            </w:r>
            <w:proofErr w:type="spellEnd"/>
            <w:r w:rsidRPr="00F420F3">
              <w:rPr>
                <w:bCs/>
                <w:sz w:val="24"/>
                <w:szCs w:val="24"/>
              </w:rPr>
              <w:t xml:space="preserve">» и другими требованиями нормативной документации, </w:t>
            </w:r>
            <w:proofErr w:type="gramStart"/>
            <w:r w:rsidRPr="00F420F3">
              <w:rPr>
                <w:bCs/>
                <w:sz w:val="24"/>
                <w:szCs w:val="24"/>
              </w:rPr>
              <w:t>действующей  на</w:t>
            </w:r>
            <w:proofErr w:type="gramEnd"/>
            <w:r w:rsidRPr="00F420F3">
              <w:rPr>
                <w:bCs/>
                <w:sz w:val="24"/>
                <w:szCs w:val="24"/>
              </w:rPr>
              <w:t xml:space="preserve"> </w:t>
            </w:r>
            <w:r w:rsidR="00725E7F">
              <w:rPr>
                <w:bCs/>
                <w:sz w:val="24"/>
                <w:szCs w:val="24"/>
              </w:rPr>
              <w:t>территории Российской Федерации.</w:t>
            </w:r>
            <w:bookmarkStart w:id="21" w:name="_GoBack"/>
            <w:bookmarkEnd w:id="21"/>
          </w:p>
        </w:tc>
      </w:tr>
      <w:tr w:rsidR="00C51152" w:rsidRPr="00F420F3" w:rsidTr="00E9454B">
        <w:trPr>
          <w:gridBefore w:val="1"/>
          <w:wBefore w:w="12" w:type="dxa"/>
          <w:trHeight w:val="483"/>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keepNext/>
              <w:keepLines/>
              <w:suppressAutoHyphens/>
              <w:spacing w:before="0" w:after="0" w:line="240" w:lineRule="auto"/>
              <w:ind w:firstLine="0"/>
              <w:jc w:val="center"/>
              <w:rPr>
                <w:sz w:val="24"/>
                <w:szCs w:val="24"/>
                <w:lang w:eastAsia="zh-CN"/>
              </w:rPr>
            </w:pPr>
            <w:r w:rsidRPr="00F420F3">
              <w:rPr>
                <w:sz w:val="24"/>
                <w:szCs w:val="24"/>
                <w:lang w:val="en-US" w:eastAsia="zh-CN"/>
              </w:rPr>
              <w:t>2</w:t>
            </w:r>
            <w:r w:rsidRPr="00F420F3">
              <w:rPr>
                <w:sz w:val="24"/>
                <w:szCs w:val="24"/>
                <w:lang w:eastAsia="zh-CN"/>
              </w:rPr>
              <w:t>.4.</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spacing w:before="0" w:after="0" w:line="240" w:lineRule="auto"/>
              <w:ind w:firstLine="0"/>
              <w:rPr>
                <w:sz w:val="24"/>
                <w:szCs w:val="24"/>
                <w:lang w:eastAsia="en-US"/>
              </w:rPr>
            </w:pPr>
            <w:r w:rsidRPr="00F420F3">
              <w:rPr>
                <w:sz w:val="24"/>
                <w:szCs w:val="24"/>
              </w:rPr>
              <w:t>Основные требования к расчету стоимости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152" w:rsidRPr="00F420F3" w:rsidRDefault="00C51152" w:rsidP="00A605AB">
            <w:pPr>
              <w:spacing w:before="0" w:after="0" w:line="240" w:lineRule="auto"/>
              <w:rPr>
                <w:i/>
                <w:sz w:val="24"/>
                <w:szCs w:val="24"/>
              </w:rPr>
            </w:pPr>
            <w:r w:rsidRPr="00F420F3">
              <w:rPr>
                <w:sz w:val="24"/>
                <w:szCs w:val="24"/>
              </w:rPr>
              <w:t>Ориентировочный расчет стоимости затрат на проведение капитального ремонта с перепланировкой и ремонтом общего домового имущества</w:t>
            </w:r>
            <w:r w:rsidRPr="00F420F3">
              <w:rPr>
                <w:i/>
                <w:sz w:val="24"/>
                <w:szCs w:val="24"/>
              </w:rPr>
              <w:t>:</w:t>
            </w:r>
          </w:p>
          <w:p w:rsidR="00C51152" w:rsidRPr="00F420F3" w:rsidRDefault="00C51152" w:rsidP="00A605AB">
            <w:pPr>
              <w:spacing w:before="0" w:after="0" w:line="240" w:lineRule="auto"/>
              <w:rPr>
                <w:sz w:val="24"/>
                <w:szCs w:val="24"/>
              </w:rPr>
            </w:pPr>
            <w:r w:rsidRPr="00F420F3">
              <w:rPr>
                <w:sz w:val="24"/>
                <w:szCs w:val="24"/>
              </w:rPr>
              <w:t>Дефектная ведомость с указанием видов и объемов работ</w:t>
            </w:r>
          </w:p>
          <w:p w:rsidR="00C51152" w:rsidRPr="00F420F3" w:rsidRDefault="00C51152" w:rsidP="00A605AB">
            <w:pPr>
              <w:spacing w:before="0" w:after="0" w:line="240" w:lineRule="auto"/>
              <w:rPr>
                <w:sz w:val="24"/>
                <w:szCs w:val="24"/>
              </w:rPr>
            </w:pPr>
            <w:r w:rsidRPr="00F420F3">
              <w:rPr>
                <w:sz w:val="24"/>
                <w:szCs w:val="24"/>
              </w:rPr>
              <w:t>Расчет стоимости по укрупненным нормативам или объектам аналогам. В соответствии с МДС 81-35.2004 раздел V</w:t>
            </w:r>
          </w:p>
        </w:tc>
      </w:tr>
      <w:tr w:rsidR="00C51152" w:rsidRPr="00F420F3" w:rsidTr="00E9454B">
        <w:trPr>
          <w:trHeight w:val="483"/>
        </w:trPr>
        <w:tc>
          <w:tcPr>
            <w:tcW w:w="8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keepNext/>
              <w:keepLines/>
              <w:suppressAutoHyphens/>
              <w:spacing w:before="0" w:after="0" w:line="240" w:lineRule="auto"/>
              <w:ind w:firstLine="0"/>
              <w:jc w:val="center"/>
              <w:rPr>
                <w:sz w:val="24"/>
                <w:szCs w:val="24"/>
                <w:lang w:eastAsia="zh-CN"/>
              </w:rPr>
            </w:pPr>
            <w:r w:rsidRPr="00F420F3">
              <w:rPr>
                <w:sz w:val="24"/>
                <w:szCs w:val="24"/>
                <w:lang w:eastAsia="zh-CN"/>
              </w:rPr>
              <w:t>2.5</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152" w:rsidRPr="00F420F3" w:rsidRDefault="00C51152" w:rsidP="00A605AB">
            <w:pPr>
              <w:shd w:val="clear" w:color="auto" w:fill="FFFFFF"/>
              <w:tabs>
                <w:tab w:val="left" w:pos="315"/>
              </w:tabs>
              <w:spacing w:before="0" w:after="0" w:line="240" w:lineRule="auto"/>
              <w:ind w:firstLine="0"/>
              <w:rPr>
                <w:sz w:val="24"/>
                <w:szCs w:val="24"/>
              </w:rPr>
            </w:pPr>
            <w:r w:rsidRPr="00F420F3">
              <w:rPr>
                <w:sz w:val="24"/>
                <w:szCs w:val="24"/>
              </w:rPr>
              <w:t>Требования качеству</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152" w:rsidRPr="00F420F3" w:rsidRDefault="00C51152" w:rsidP="00A605AB">
            <w:pPr>
              <w:spacing w:before="0" w:after="0" w:line="240" w:lineRule="auto"/>
              <w:rPr>
                <w:bCs/>
                <w:sz w:val="24"/>
                <w:szCs w:val="24"/>
              </w:rPr>
            </w:pPr>
            <w:r w:rsidRPr="00F420F3">
              <w:rPr>
                <w:bCs/>
                <w:sz w:val="24"/>
                <w:szCs w:val="24"/>
              </w:rPr>
              <w:t>В случае ненадлежащего выполнения Исполнителем предусмотренных договором работ.</w:t>
            </w:r>
            <w:r w:rsidRPr="00F420F3" w:rsidDel="00104EB6">
              <w:rPr>
                <w:bCs/>
                <w:sz w:val="24"/>
                <w:szCs w:val="24"/>
              </w:rPr>
              <w:t xml:space="preserve"> </w:t>
            </w:r>
            <w:r w:rsidRPr="00F420F3">
              <w:rPr>
                <w:bCs/>
                <w:sz w:val="24"/>
                <w:szCs w:val="24"/>
              </w:rPr>
              <w:t xml:space="preserve">срок корректировки </w:t>
            </w:r>
            <w:r w:rsidRPr="00F420F3">
              <w:rPr>
                <w:bCs/>
                <w:sz w:val="24"/>
                <w:szCs w:val="24"/>
              </w:rPr>
              <w:lastRenderedPageBreak/>
              <w:t xml:space="preserve">документации, а также произведение дополнительных, связанных с этим работ, устанавливает Заказчик. </w:t>
            </w:r>
          </w:p>
          <w:p w:rsidR="00C51152" w:rsidRPr="00F420F3" w:rsidRDefault="00C51152" w:rsidP="00A605AB">
            <w:pPr>
              <w:spacing w:before="0" w:after="0" w:line="240" w:lineRule="auto"/>
              <w:rPr>
                <w:bCs/>
                <w:sz w:val="24"/>
                <w:szCs w:val="24"/>
              </w:rPr>
            </w:pPr>
            <w:r w:rsidRPr="00F420F3">
              <w:rPr>
                <w:bCs/>
                <w:sz w:val="24"/>
                <w:szCs w:val="24"/>
              </w:rPr>
              <w:t xml:space="preserve">В соответствии со статьей 761 Гражданского кодекса РФ: </w:t>
            </w:r>
          </w:p>
          <w:p w:rsidR="00C51152" w:rsidRPr="00F420F3" w:rsidRDefault="00C51152" w:rsidP="00A605AB">
            <w:pPr>
              <w:autoSpaceDE w:val="0"/>
              <w:autoSpaceDN w:val="0"/>
              <w:adjustRightInd w:val="0"/>
              <w:spacing w:before="0" w:after="0" w:line="240" w:lineRule="auto"/>
              <w:rPr>
                <w:sz w:val="24"/>
                <w:szCs w:val="24"/>
              </w:rPr>
            </w:pPr>
            <w:r w:rsidRPr="00F420F3">
              <w:rPr>
                <w:sz w:val="24"/>
                <w:szCs w:val="24"/>
              </w:rPr>
              <w:t xml:space="preserve">Исполнитель по договору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при проведении капитального ремонта, а также в процессе эксплуатации объекта, созданного на основе технической документации и данных изыскательских работ. </w:t>
            </w:r>
          </w:p>
          <w:p w:rsidR="00C51152" w:rsidRPr="00F420F3" w:rsidRDefault="00C51152" w:rsidP="00A605AB">
            <w:pPr>
              <w:autoSpaceDE w:val="0"/>
              <w:autoSpaceDN w:val="0"/>
              <w:adjustRightInd w:val="0"/>
              <w:spacing w:before="0" w:after="0" w:line="240" w:lineRule="auto"/>
              <w:rPr>
                <w:bCs/>
                <w:sz w:val="24"/>
                <w:szCs w:val="24"/>
              </w:rPr>
            </w:pPr>
            <w:r w:rsidRPr="00F420F3">
              <w:rPr>
                <w:sz w:val="24"/>
                <w:szCs w:val="24"/>
              </w:rPr>
              <w:t>При обнаружении недостатков в технической документации или в изыскательских работах Исполнитель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w:t>
            </w:r>
          </w:p>
        </w:tc>
      </w:tr>
      <w:tr w:rsidR="00C51152" w:rsidRPr="00F420F3" w:rsidTr="00E9454B">
        <w:trPr>
          <w:gridBefore w:val="1"/>
          <w:wBefore w:w="12" w:type="dxa"/>
          <w:trHeight w:val="483"/>
        </w:trPr>
        <w:tc>
          <w:tcPr>
            <w:tcW w:w="8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51152" w:rsidRPr="00F420F3" w:rsidRDefault="00C51152" w:rsidP="00A605AB">
            <w:pPr>
              <w:keepNext/>
              <w:keepLines/>
              <w:suppressAutoHyphens/>
              <w:spacing w:before="0" w:after="0" w:line="240" w:lineRule="auto"/>
              <w:ind w:firstLine="0"/>
              <w:jc w:val="center"/>
              <w:rPr>
                <w:sz w:val="24"/>
                <w:szCs w:val="24"/>
                <w:lang w:eastAsia="zh-CN"/>
              </w:rPr>
            </w:pPr>
            <w:r w:rsidRPr="00F420F3">
              <w:rPr>
                <w:sz w:val="24"/>
                <w:szCs w:val="24"/>
                <w:lang w:eastAsia="zh-CN"/>
              </w:rPr>
              <w:lastRenderedPageBreak/>
              <w:t>2.6</w:t>
            </w:r>
          </w:p>
        </w:tc>
        <w:tc>
          <w:tcPr>
            <w:tcW w:w="269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51152" w:rsidRPr="00F420F3" w:rsidRDefault="00C51152" w:rsidP="00A605AB">
            <w:pPr>
              <w:numPr>
                <w:ilvl w:val="12"/>
                <w:numId w:val="0"/>
              </w:numPr>
              <w:tabs>
                <w:tab w:val="left" w:pos="0"/>
              </w:tabs>
              <w:spacing w:before="0" w:after="0" w:line="240" w:lineRule="auto"/>
              <w:jc w:val="center"/>
              <w:rPr>
                <w:sz w:val="24"/>
                <w:szCs w:val="24"/>
              </w:rPr>
            </w:pPr>
            <w:r w:rsidRPr="00F420F3">
              <w:rPr>
                <w:sz w:val="24"/>
                <w:szCs w:val="24"/>
              </w:rPr>
              <w:t>Требования к оформлению результата работ</w:t>
            </w:r>
          </w:p>
        </w:tc>
        <w:tc>
          <w:tcPr>
            <w:tcW w:w="708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51152" w:rsidRPr="00F420F3" w:rsidRDefault="00C51152" w:rsidP="00A605AB">
            <w:pPr>
              <w:numPr>
                <w:ilvl w:val="0"/>
                <w:numId w:val="31"/>
              </w:numPr>
              <w:tabs>
                <w:tab w:val="left" w:pos="370"/>
              </w:tabs>
              <w:spacing w:before="0" w:after="0" w:line="240" w:lineRule="auto"/>
              <w:ind w:left="197" w:firstLine="44"/>
              <w:rPr>
                <w:sz w:val="24"/>
                <w:szCs w:val="24"/>
              </w:rPr>
            </w:pPr>
            <w:r w:rsidRPr="00F420F3">
              <w:rPr>
                <w:sz w:val="24"/>
                <w:szCs w:val="24"/>
              </w:rPr>
              <w:t xml:space="preserve">Результаты обследования технического </w:t>
            </w:r>
            <w:proofErr w:type="gramStart"/>
            <w:r w:rsidRPr="00F420F3">
              <w:rPr>
                <w:sz w:val="24"/>
                <w:szCs w:val="24"/>
              </w:rPr>
              <w:t>состояния  здания</w:t>
            </w:r>
            <w:proofErr w:type="gramEnd"/>
            <w:r w:rsidRPr="00F420F3">
              <w:rPr>
                <w:sz w:val="24"/>
                <w:szCs w:val="24"/>
              </w:rPr>
              <w:t xml:space="preserve">, существующих инженерных сетей (внутренних и наружных) (Заключение) предоставляются в виде сброшюрованного </w:t>
            </w:r>
            <w:r w:rsidRPr="00F420F3" w:rsidDel="006047CB">
              <w:rPr>
                <w:sz w:val="24"/>
                <w:szCs w:val="24"/>
              </w:rPr>
              <w:t>и</w:t>
            </w:r>
            <w:r w:rsidRPr="00F420F3">
              <w:rPr>
                <w:sz w:val="24"/>
                <w:szCs w:val="24"/>
              </w:rPr>
              <w:t xml:space="preserve"> </w:t>
            </w:r>
            <w:r w:rsidRPr="00F420F3" w:rsidDel="006047CB">
              <w:rPr>
                <w:sz w:val="24"/>
                <w:szCs w:val="24"/>
              </w:rPr>
              <w:t>прошит</w:t>
            </w:r>
            <w:r w:rsidRPr="00F420F3">
              <w:rPr>
                <w:sz w:val="24"/>
                <w:szCs w:val="24"/>
              </w:rPr>
              <w:t>ого альбома формата А4 на бумажном носителе (в цвете) в 2 (двух) экземплярах и на электронном носителе (</w:t>
            </w:r>
            <w:proofErr w:type="spellStart"/>
            <w:r w:rsidRPr="00F420F3">
              <w:rPr>
                <w:sz w:val="24"/>
                <w:szCs w:val="24"/>
              </w:rPr>
              <w:t>флеш</w:t>
            </w:r>
            <w:proofErr w:type="spellEnd"/>
            <w:r w:rsidRPr="00F420F3">
              <w:rPr>
                <w:sz w:val="24"/>
                <w:szCs w:val="24"/>
              </w:rPr>
              <w:t xml:space="preserve"> накопитель) в формате </w:t>
            </w:r>
            <w:proofErr w:type="spellStart"/>
            <w:r w:rsidRPr="00F420F3">
              <w:rPr>
                <w:sz w:val="24"/>
                <w:szCs w:val="24"/>
                <w:lang w:val="en-US"/>
              </w:rPr>
              <w:t>dwg</w:t>
            </w:r>
            <w:proofErr w:type="spellEnd"/>
            <w:r w:rsidRPr="00F420F3">
              <w:rPr>
                <w:sz w:val="24"/>
                <w:szCs w:val="24"/>
              </w:rPr>
              <w:t xml:space="preserve"> (версии не ниже 2012) и </w:t>
            </w:r>
            <w:r w:rsidRPr="00F420F3">
              <w:rPr>
                <w:sz w:val="24"/>
                <w:szCs w:val="24"/>
                <w:lang w:val="en-US"/>
              </w:rPr>
              <w:t>pdf</w:t>
            </w:r>
            <w:r w:rsidRPr="00F420F3">
              <w:rPr>
                <w:sz w:val="24"/>
                <w:szCs w:val="24"/>
              </w:rPr>
              <w:t xml:space="preserve"> (редактируемый). </w:t>
            </w:r>
          </w:p>
          <w:p w:rsidR="00C51152" w:rsidRPr="00F420F3" w:rsidRDefault="00C51152" w:rsidP="00A605AB">
            <w:pPr>
              <w:numPr>
                <w:ilvl w:val="0"/>
                <w:numId w:val="31"/>
              </w:numPr>
              <w:tabs>
                <w:tab w:val="left" w:pos="370"/>
              </w:tabs>
              <w:spacing w:before="0" w:after="0" w:line="240" w:lineRule="auto"/>
              <w:ind w:left="197" w:firstLine="44"/>
              <w:rPr>
                <w:sz w:val="24"/>
                <w:szCs w:val="24"/>
              </w:rPr>
            </w:pPr>
            <w:r w:rsidRPr="00F420F3">
              <w:rPr>
                <w:sz w:val="24"/>
                <w:szCs w:val="24"/>
              </w:rPr>
              <w:t xml:space="preserve">Результаты инженерно-геодезических изысканий предоставляются в виде сброшюрованного </w:t>
            </w:r>
            <w:r w:rsidRPr="00F420F3" w:rsidDel="006047CB">
              <w:rPr>
                <w:sz w:val="24"/>
                <w:szCs w:val="24"/>
              </w:rPr>
              <w:t>и</w:t>
            </w:r>
            <w:r w:rsidRPr="00F420F3">
              <w:rPr>
                <w:sz w:val="24"/>
                <w:szCs w:val="24"/>
              </w:rPr>
              <w:t xml:space="preserve"> </w:t>
            </w:r>
            <w:r w:rsidRPr="00F420F3" w:rsidDel="006047CB">
              <w:rPr>
                <w:sz w:val="24"/>
                <w:szCs w:val="24"/>
              </w:rPr>
              <w:t>прошит</w:t>
            </w:r>
            <w:r w:rsidRPr="00F420F3">
              <w:rPr>
                <w:sz w:val="24"/>
                <w:szCs w:val="24"/>
              </w:rPr>
              <w:t>ого альбома формата А4 на бумажном носителе (в цвете) в 2 (двух) экземплярах и на электронном носителе (</w:t>
            </w:r>
            <w:proofErr w:type="spellStart"/>
            <w:r w:rsidRPr="00F420F3">
              <w:rPr>
                <w:sz w:val="24"/>
                <w:szCs w:val="24"/>
              </w:rPr>
              <w:t>флеш</w:t>
            </w:r>
            <w:proofErr w:type="spellEnd"/>
            <w:r w:rsidRPr="00F420F3">
              <w:rPr>
                <w:sz w:val="24"/>
                <w:szCs w:val="24"/>
              </w:rPr>
              <w:t xml:space="preserve"> накопитель) в формате </w:t>
            </w:r>
            <w:proofErr w:type="spellStart"/>
            <w:r w:rsidRPr="00F420F3">
              <w:rPr>
                <w:sz w:val="24"/>
                <w:szCs w:val="24"/>
                <w:lang w:val="en-US"/>
              </w:rPr>
              <w:t>dwg</w:t>
            </w:r>
            <w:proofErr w:type="spellEnd"/>
            <w:r w:rsidRPr="00F420F3">
              <w:rPr>
                <w:sz w:val="24"/>
                <w:szCs w:val="24"/>
              </w:rPr>
              <w:t xml:space="preserve"> (версии не ниже 2012) и </w:t>
            </w:r>
            <w:r w:rsidRPr="00F420F3">
              <w:rPr>
                <w:sz w:val="24"/>
                <w:szCs w:val="24"/>
                <w:lang w:val="en-US"/>
              </w:rPr>
              <w:t>pdf</w:t>
            </w:r>
            <w:r w:rsidRPr="00F420F3">
              <w:rPr>
                <w:sz w:val="24"/>
                <w:szCs w:val="24"/>
              </w:rPr>
              <w:t xml:space="preserve"> (редактируемый).</w:t>
            </w:r>
          </w:p>
          <w:p w:rsidR="00C51152" w:rsidRPr="00F420F3" w:rsidRDefault="00C51152" w:rsidP="00A605AB">
            <w:pPr>
              <w:numPr>
                <w:ilvl w:val="0"/>
                <w:numId w:val="31"/>
              </w:numPr>
              <w:tabs>
                <w:tab w:val="left" w:pos="370"/>
              </w:tabs>
              <w:spacing w:before="0" w:after="0" w:line="240" w:lineRule="auto"/>
              <w:ind w:left="197" w:firstLine="44"/>
              <w:rPr>
                <w:sz w:val="24"/>
                <w:szCs w:val="24"/>
              </w:rPr>
            </w:pPr>
            <w:r w:rsidRPr="00F420F3">
              <w:rPr>
                <w:sz w:val="24"/>
                <w:szCs w:val="24"/>
              </w:rPr>
              <w:t xml:space="preserve">Результаты инженерно-геологических изысканий предоставляются в виде сброшюрованного </w:t>
            </w:r>
            <w:r w:rsidRPr="00F420F3" w:rsidDel="006047CB">
              <w:rPr>
                <w:sz w:val="24"/>
                <w:szCs w:val="24"/>
              </w:rPr>
              <w:t>и</w:t>
            </w:r>
            <w:r w:rsidRPr="00F420F3">
              <w:rPr>
                <w:sz w:val="24"/>
                <w:szCs w:val="24"/>
              </w:rPr>
              <w:t xml:space="preserve"> </w:t>
            </w:r>
            <w:r w:rsidRPr="00F420F3" w:rsidDel="006047CB">
              <w:rPr>
                <w:sz w:val="24"/>
                <w:szCs w:val="24"/>
              </w:rPr>
              <w:t>прошит</w:t>
            </w:r>
            <w:r w:rsidRPr="00F420F3">
              <w:rPr>
                <w:sz w:val="24"/>
                <w:szCs w:val="24"/>
              </w:rPr>
              <w:t>ого альбома формата А4 на бумажном носителе (в цвете) в 2 (двух) экземплярах и на электронном носителе (</w:t>
            </w:r>
            <w:proofErr w:type="spellStart"/>
            <w:r w:rsidRPr="00F420F3">
              <w:rPr>
                <w:sz w:val="24"/>
                <w:szCs w:val="24"/>
              </w:rPr>
              <w:t>флеш</w:t>
            </w:r>
            <w:proofErr w:type="spellEnd"/>
            <w:r w:rsidRPr="00F420F3">
              <w:rPr>
                <w:sz w:val="24"/>
                <w:szCs w:val="24"/>
              </w:rPr>
              <w:t xml:space="preserve"> накопитель) в формате </w:t>
            </w:r>
            <w:proofErr w:type="spellStart"/>
            <w:r w:rsidRPr="00F420F3">
              <w:rPr>
                <w:sz w:val="24"/>
                <w:szCs w:val="24"/>
                <w:lang w:val="en-US"/>
              </w:rPr>
              <w:t>dwg</w:t>
            </w:r>
            <w:proofErr w:type="spellEnd"/>
            <w:r w:rsidRPr="00F420F3">
              <w:rPr>
                <w:sz w:val="24"/>
                <w:szCs w:val="24"/>
              </w:rPr>
              <w:t xml:space="preserve"> (версии не ниже 2012) и </w:t>
            </w:r>
            <w:r w:rsidRPr="00F420F3">
              <w:rPr>
                <w:sz w:val="24"/>
                <w:szCs w:val="24"/>
                <w:lang w:val="en-US"/>
              </w:rPr>
              <w:t>pdf</w:t>
            </w:r>
            <w:r w:rsidRPr="00F420F3">
              <w:rPr>
                <w:sz w:val="24"/>
                <w:szCs w:val="24"/>
              </w:rPr>
              <w:t xml:space="preserve"> (редактируемый).</w:t>
            </w:r>
          </w:p>
          <w:p w:rsidR="00C51152" w:rsidRPr="00F420F3" w:rsidRDefault="00C51152" w:rsidP="00A605AB">
            <w:pPr>
              <w:numPr>
                <w:ilvl w:val="0"/>
                <w:numId w:val="31"/>
              </w:numPr>
              <w:tabs>
                <w:tab w:val="left" w:pos="370"/>
              </w:tabs>
              <w:spacing w:before="0" w:after="0" w:line="240" w:lineRule="auto"/>
              <w:ind w:left="197" w:firstLine="44"/>
              <w:rPr>
                <w:sz w:val="24"/>
                <w:szCs w:val="24"/>
              </w:rPr>
            </w:pPr>
            <w:r w:rsidRPr="00F420F3">
              <w:rPr>
                <w:sz w:val="24"/>
                <w:szCs w:val="24"/>
              </w:rPr>
              <w:t xml:space="preserve">Ориентировочный расчет стоимости затрат на проведение капитального ремонта с перепланировкой и ремонта общего домового имущества здания предоставляются в виде сброшюрованного </w:t>
            </w:r>
            <w:r w:rsidRPr="00F420F3" w:rsidDel="006047CB">
              <w:rPr>
                <w:sz w:val="24"/>
                <w:szCs w:val="24"/>
              </w:rPr>
              <w:t>и</w:t>
            </w:r>
            <w:r w:rsidRPr="00F420F3">
              <w:rPr>
                <w:sz w:val="24"/>
                <w:szCs w:val="24"/>
              </w:rPr>
              <w:t xml:space="preserve"> </w:t>
            </w:r>
            <w:r w:rsidRPr="00F420F3" w:rsidDel="006047CB">
              <w:rPr>
                <w:sz w:val="24"/>
                <w:szCs w:val="24"/>
              </w:rPr>
              <w:t>прошит</w:t>
            </w:r>
            <w:r w:rsidRPr="00F420F3">
              <w:rPr>
                <w:sz w:val="24"/>
                <w:szCs w:val="24"/>
              </w:rPr>
              <w:t>ого альбома формата А4 на бумажном носителе (в цвете) в 2 (двух) экземплярах и на электронном носителе (</w:t>
            </w:r>
            <w:proofErr w:type="spellStart"/>
            <w:r w:rsidRPr="00F420F3">
              <w:rPr>
                <w:sz w:val="24"/>
                <w:szCs w:val="24"/>
              </w:rPr>
              <w:t>флеш</w:t>
            </w:r>
            <w:proofErr w:type="spellEnd"/>
            <w:r w:rsidRPr="00F420F3">
              <w:rPr>
                <w:sz w:val="24"/>
                <w:szCs w:val="24"/>
              </w:rPr>
              <w:t xml:space="preserve"> накопитель) в формате </w:t>
            </w:r>
            <w:proofErr w:type="spellStart"/>
            <w:r w:rsidRPr="00F420F3">
              <w:rPr>
                <w:sz w:val="24"/>
                <w:szCs w:val="24"/>
                <w:lang w:val="en-US"/>
              </w:rPr>
              <w:t>dwg</w:t>
            </w:r>
            <w:proofErr w:type="spellEnd"/>
            <w:r w:rsidRPr="00F420F3">
              <w:rPr>
                <w:sz w:val="24"/>
                <w:szCs w:val="24"/>
              </w:rPr>
              <w:t xml:space="preserve"> (версии не ниже 2012) и </w:t>
            </w:r>
            <w:r w:rsidRPr="00F420F3">
              <w:rPr>
                <w:sz w:val="24"/>
                <w:szCs w:val="24"/>
                <w:lang w:val="en-US"/>
              </w:rPr>
              <w:t>pdf</w:t>
            </w:r>
            <w:r w:rsidRPr="00F420F3">
              <w:rPr>
                <w:sz w:val="24"/>
                <w:szCs w:val="24"/>
              </w:rPr>
              <w:t xml:space="preserve"> (редактируемый).</w:t>
            </w:r>
          </w:p>
          <w:p w:rsidR="00C51152" w:rsidRPr="00F420F3" w:rsidRDefault="00C51152" w:rsidP="00A605AB">
            <w:pPr>
              <w:tabs>
                <w:tab w:val="left" w:pos="370"/>
              </w:tabs>
              <w:spacing w:before="0" w:after="0" w:line="240" w:lineRule="auto"/>
              <w:rPr>
                <w:sz w:val="24"/>
                <w:szCs w:val="24"/>
              </w:rPr>
            </w:pPr>
            <w:r w:rsidRPr="00F420F3">
              <w:rPr>
                <w:sz w:val="24"/>
                <w:szCs w:val="24"/>
              </w:rPr>
              <w:t>Оригинальные экземпляры результатов выполненных работ должны содержать оригинальные печати организации, оригинальные подписи исполнителей и руководителя организаций.</w:t>
            </w:r>
          </w:p>
        </w:tc>
      </w:tr>
      <w:tr w:rsidR="00C51152" w:rsidRPr="00F420F3" w:rsidTr="00E9454B">
        <w:trPr>
          <w:gridBefore w:val="1"/>
          <w:wBefore w:w="12" w:type="dxa"/>
          <w:trHeight w:val="483"/>
        </w:trPr>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1152" w:rsidRPr="00F420F3" w:rsidRDefault="00C51152" w:rsidP="00A605AB">
            <w:pPr>
              <w:suppressAutoHyphens/>
              <w:spacing w:before="0" w:after="0" w:line="240" w:lineRule="auto"/>
              <w:ind w:firstLine="0"/>
              <w:jc w:val="center"/>
              <w:rPr>
                <w:sz w:val="24"/>
                <w:szCs w:val="24"/>
                <w:lang w:eastAsia="zh-CN"/>
              </w:rPr>
            </w:pPr>
            <w:r w:rsidRPr="00F420F3">
              <w:rPr>
                <w:sz w:val="24"/>
                <w:szCs w:val="24"/>
                <w:lang w:eastAsia="zh-CN"/>
              </w:rPr>
              <w:t>2.7</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1152" w:rsidRPr="00F420F3" w:rsidRDefault="00C51152" w:rsidP="00A605AB">
            <w:pPr>
              <w:spacing w:before="0" w:after="0" w:line="240" w:lineRule="auto"/>
              <w:ind w:firstLine="0"/>
              <w:rPr>
                <w:sz w:val="24"/>
                <w:szCs w:val="24"/>
              </w:rPr>
            </w:pPr>
            <w:r w:rsidRPr="00F420F3">
              <w:rPr>
                <w:sz w:val="24"/>
                <w:szCs w:val="24"/>
              </w:rPr>
              <w:t>Сроки выполнения работ</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152" w:rsidRPr="00F420F3" w:rsidRDefault="00C51152" w:rsidP="00A605AB">
            <w:pPr>
              <w:pStyle w:val="12"/>
              <w:shd w:val="clear" w:color="auto" w:fill="auto"/>
              <w:spacing w:line="240" w:lineRule="auto"/>
              <w:ind w:firstLine="0"/>
              <w:jc w:val="both"/>
              <w:rPr>
                <w:sz w:val="24"/>
                <w:szCs w:val="24"/>
              </w:rPr>
            </w:pPr>
            <w:r w:rsidRPr="00F420F3">
              <w:rPr>
                <w:sz w:val="24"/>
                <w:szCs w:val="24"/>
              </w:rPr>
              <w:t xml:space="preserve">60 календарных </w:t>
            </w:r>
            <w:proofErr w:type="gramStart"/>
            <w:r w:rsidRPr="00F420F3">
              <w:rPr>
                <w:sz w:val="24"/>
                <w:szCs w:val="24"/>
              </w:rPr>
              <w:t>дней  с</w:t>
            </w:r>
            <w:proofErr w:type="gramEnd"/>
            <w:r w:rsidRPr="00F420F3">
              <w:rPr>
                <w:sz w:val="24"/>
                <w:szCs w:val="24"/>
              </w:rPr>
              <w:t xml:space="preserve"> даты начала Работ.</w:t>
            </w:r>
          </w:p>
          <w:p w:rsidR="00C51152" w:rsidRPr="00F420F3" w:rsidRDefault="00C51152" w:rsidP="00A605AB">
            <w:pPr>
              <w:spacing w:before="0" w:after="0" w:line="240" w:lineRule="auto"/>
              <w:ind w:right="175"/>
              <w:rPr>
                <w:sz w:val="24"/>
                <w:szCs w:val="24"/>
              </w:rPr>
            </w:pPr>
          </w:p>
        </w:tc>
      </w:tr>
    </w:tbl>
    <w:p w:rsidR="00C51152" w:rsidRDefault="00C51152" w:rsidP="00C51152">
      <w:pPr>
        <w:spacing w:before="0" w:after="0" w:line="240" w:lineRule="auto"/>
        <w:ind w:firstLine="709"/>
        <w:rPr>
          <w:sz w:val="26"/>
          <w:szCs w:val="2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E9454B" w:rsidTr="00E9454B">
        <w:tc>
          <w:tcPr>
            <w:tcW w:w="4955" w:type="dxa"/>
          </w:tcPr>
          <w:p w:rsidR="00E9454B" w:rsidRPr="008A073C" w:rsidRDefault="00E9454B" w:rsidP="00E9454B">
            <w:pPr>
              <w:spacing w:before="0" w:after="0" w:line="240" w:lineRule="auto"/>
              <w:ind w:firstLine="0"/>
              <w:rPr>
                <w:b/>
                <w:sz w:val="22"/>
                <w:szCs w:val="22"/>
              </w:rPr>
            </w:pPr>
            <w:r w:rsidRPr="008A073C">
              <w:rPr>
                <w:b/>
                <w:sz w:val="22"/>
                <w:szCs w:val="22"/>
              </w:rPr>
              <w:t>ЗАКАЗЧИК:</w:t>
            </w:r>
          </w:p>
          <w:p w:rsidR="00E9454B" w:rsidRDefault="00E9454B" w:rsidP="00E9454B">
            <w:pPr>
              <w:spacing w:before="0" w:after="0" w:line="240" w:lineRule="auto"/>
              <w:ind w:firstLine="0"/>
              <w:rPr>
                <w:b/>
                <w:sz w:val="22"/>
                <w:szCs w:val="22"/>
              </w:rPr>
            </w:pPr>
            <w:r w:rsidRPr="008A073C">
              <w:rPr>
                <w:b/>
                <w:sz w:val="22"/>
                <w:szCs w:val="22"/>
              </w:rPr>
              <w:t>АО «СПб ЦДЖ»</w:t>
            </w:r>
          </w:p>
          <w:p w:rsidR="00E9454B" w:rsidRDefault="00E9454B" w:rsidP="00E9454B">
            <w:pPr>
              <w:spacing w:before="0" w:after="0" w:line="240" w:lineRule="auto"/>
              <w:ind w:firstLine="0"/>
              <w:rPr>
                <w:sz w:val="26"/>
                <w:szCs w:val="26"/>
              </w:rPr>
            </w:pPr>
          </w:p>
        </w:tc>
        <w:tc>
          <w:tcPr>
            <w:tcW w:w="4956" w:type="dxa"/>
          </w:tcPr>
          <w:p w:rsidR="00E9454B" w:rsidRPr="008A073C" w:rsidRDefault="00E9454B" w:rsidP="00E9454B">
            <w:pPr>
              <w:keepNext/>
              <w:autoSpaceDE w:val="0"/>
              <w:autoSpaceDN w:val="0"/>
              <w:spacing w:before="0" w:after="0" w:line="240" w:lineRule="auto"/>
              <w:ind w:firstLine="0"/>
              <w:rPr>
                <w:b/>
                <w:bCs/>
                <w:sz w:val="22"/>
                <w:szCs w:val="22"/>
              </w:rPr>
            </w:pPr>
            <w:r w:rsidRPr="008A073C">
              <w:rPr>
                <w:b/>
                <w:bCs/>
                <w:sz w:val="22"/>
                <w:szCs w:val="22"/>
              </w:rPr>
              <w:t>ИСПОЛНИТЕЛЬ:</w:t>
            </w:r>
          </w:p>
          <w:p w:rsidR="00E9454B" w:rsidRDefault="00E9454B" w:rsidP="00E9454B">
            <w:pPr>
              <w:spacing w:before="0" w:after="0" w:line="240" w:lineRule="auto"/>
              <w:ind w:firstLine="0"/>
              <w:rPr>
                <w:sz w:val="26"/>
                <w:szCs w:val="26"/>
              </w:rPr>
            </w:pPr>
          </w:p>
        </w:tc>
      </w:tr>
      <w:tr w:rsidR="00E9454B" w:rsidTr="00E9454B">
        <w:tc>
          <w:tcPr>
            <w:tcW w:w="4955" w:type="dxa"/>
          </w:tcPr>
          <w:p w:rsidR="00E9454B" w:rsidRDefault="00E9454B" w:rsidP="00E9454B">
            <w:pPr>
              <w:spacing w:before="0" w:after="0" w:line="240" w:lineRule="auto"/>
              <w:ind w:firstLine="0"/>
              <w:jc w:val="left"/>
              <w:rPr>
                <w:sz w:val="22"/>
                <w:szCs w:val="22"/>
              </w:rPr>
            </w:pPr>
            <w:r>
              <w:rPr>
                <w:sz w:val="22"/>
                <w:szCs w:val="22"/>
              </w:rPr>
              <w:t>За</w:t>
            </w:r>
            <w:r w:rsidRPr="008A073C">
              <w:rPr>
                <w:sz w:val="22"/>
                <w:szCs w:val="22"/>
              </w:rPr>
              <w:t>меститель генерального директора по капитальному ремонту</w:t>
            </w:r>
          </w:p>
          <w:p w:rsidR="00E9454B" w:rsidRPr="008A073C" w:rsidRDefault="00E9454B" w:rsidP="00E9454B">
            <w:pPr>
              <w:spacing w:before="0" w:after="0" w:line="240" w:lineRule="auto"/>
              <w:ind w:firstLine="0"/>
              <w:jc w:val="left"/>
              <w:rPr>
                <w:sz w:val="22"/>
                <w:szCs w:val="22"/>
              </w:rPr>
            </w:pPr>
          </w:p>
          <w:p w:rsidR="00E9454B" w:rsidRPr="008A073C" w:rsidRDefault="00E9454B" w:rsidP="00E9454B">
            <w:pPr>
              <w:keepNext/>
              <w:autoSpaceDE w:val="0"/>
              <w:autoSpaceDN w:val="0"/>
              <w:spacing w:before="0" w:after="0" w:line="240" w:lineRule="auto"/>
              <w:ind w:firstLine="0"/>
              <w:rPr>
                <w:bCs/>
                <w:sz w:val="22"/>
                <w:szCs w:val="22"/>
              </w:rPr>
            </w:pPr>
            <w:r w:rsidRPr="008A073C">
              <w:rPr>
                <w:bCs/>
                <w:sz w:val="22"/>
                <w:szCs w:val="22"/>
              </w:rPr>
              <w:t>_________________ В.А. Носов</w:t>
            </w:r>
          </w:p>
          <w:p w:rsidR="00E9454B" w:rsidRDefault="00E9454B" w:rsidP="00E9454B">
            <w:pPr>
              <w:spacing w:before="0" w:after="0" w:line="240" w:lineRule="auto"/>
              <w:ind w:firstLine="0"/>
              <w:rPr>
                <w:sz w:val="26"/>
                <w:szCs w:val="26"/>
              </w:rPr>
            </w:pPr>
            <w:r w:rsidRPr="008A073C">
              <w:rPr>
                <w:bCs/>
                <w:sz w:val="22"/>
                <w:szCs w:val="22"/>
              </w:rPr>
              <w:t>М.П.</w:t>
            </w:r>
          </w:p>
        </w:tc>
        <w:tc>
          <w:tcPr>
            <w:tcW w:w="4956" w:type="dxa"/>
          </w:tcPr>
          <w:p w:rsidR="00E9454B" w:rsidRDefault="00E9454B" w:rsidP="00E9454B">
            <w:pPr>
              <w:spacing w:before="0" w:after="0" w:line="240" w:lineRule="auto"/>
              <w:ind w:firstLine="0"/>
              <w:rPr>
                <w:bCs/>
                <w:sz w:val="22"/>
                <w:szCs w:val="22"/>
              </w:rPr>
            </w:pPr>
          </w:p>
          <w:p w:rsidR="00E9454B" w:rsidRDefault="00E9454B" w:rsidP="00E9454B">
            <w:pPr>
              <w:spacing w:before="0" w:after="0" w:line="240" w:lineRule="auto"/>
              <w:ind w:firstLine="0"/>
              <w:rPr>
                <w:sz w:val="26"/>
                <w:szCs w:val="26"/>
              </w:rPr>
            </w:pPr>
          </w:p>
          <w:p w:rsidR="00E9454B" w:rsidRDefault="00E9454B" w:rsidP="00E9454B">
            <w:pPr>
              <w:spacing w:before="0" w:after="0" w:line="240" w:lineRule="auto"/>
              <w:ind w:firstLine="0"/>
              <w:rPr>
                <w:sz w:val="26"/>
                <w:szCs w:val="26"/>
              </w:rPr>
            </w:pPr>
          </w:p>
          <w:p w:rsidR="00E9454B" w:rsidRPr="008A073C" w:rsidRDefault="00E9454B" w:rsidP="00E9454B">
            <w:pPr>
              <w:keepNext/>
              <w:autoSpaceDE w:val="0"/>
              <w:autoSpaceDN w:val="0"/>
              <w:spacing w:before="0" w:after="0" w:line="240" w:lineRule="auto"/>
              <w:ind w:firstLine="0"/>
              <w:rPr>
                <w:bCs/>
                <w:sz w:val="22"/>
                <w:szCs w:val="22"/>
              </w:rPr>
            </w:pPr>
            <w:r w:rsidRPr="008A073C">
              <w:rPr>
                <w:bCs/>
                <w:sz w:val="22"/>
                <w:szCs w:val="22"/>
              </w:rPr>
              <w:t>_________________</w:t>
            </w:r>
            <w:r>
              <w:rPr>
                <w:bCs/>
                <w:sz w:val="22"/>
                <w:szCs w:val="22"/>
              </w:rPr>
              <w:t>(____________)</w:t>
            </w:r>
          </w:p>
          <w:p w:rsidR="00E9454B" w:rsidRDefault="00E9454B" w:rsidP="00E9454B">
            <w:pPr>
              <w:spacing w:before="0" w:after="0" w:line="240" w:lineRule="auto"/>
              <w:ind w:firstLine="0"/>
              <w:rPr>
                <w:sz w:val="26"/>
                <w:szCs w:val="26"/>
              </w:rPr>
            </w:pPr>
            <w:r w:rsidRPr="008A073C">
              <w:rPr>
                <w:bCs/>
                <w:sz w:val="22"/>
                <w:szCs w:val="22"/>
              </w:rPr>
              <w:t>М.П.</w:t>
            </w:r>
          </w:p>
        </w:tc>
      </w:tr>
    </w:tbl>
    <w:p w:rsidR="00F420F3" w:rsidRPr="00F420F3" w:rsidRDefault="00F420F3" w:rsidP="00E9454B">
      <w:pPr>
        <w:spacing w:before="0" w:after="0" w:line="240" w:lineRule="auto"/>
        <w:ind w:firstLine="709"/>
        <w:rPr>
          <w:sz w:val="26"/>
          <w:szCs w:val="26"/>
        </w:rPr>
      </w:pPr>
    </w:p>
    <w:sectPr w:rsidR="00F420F3" w:rsidRPr="00F420F3" w:rsidSect="00E9454B">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AF7" w:rsidRDefault="000A0AF7" w:rsidP="00E31B9E">
      <w:pPr>
        <w:spacing w:before="0" w:after="0" w:line="240" w:lineRule="auto"/>
      </w:pPr>
      <w:r>
        <w:separator/>
      </w:r>
    </w:p>
  </w:endnote>
  <w:endnote w:type="continuationSeparator" w:id="0">
    <w:p w:rsidR="000A0AF7" w:rsidRDefault="000A0AF7" w:rsidP="00E31B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AB" w:rsidRDefault="00A605AB">
    <w:pPr>
      <w:pStyle w:val="af3"/>
      <w:jc w:val="center"/>
    </w:pPr>
    <w:r>
      <w:fldChar w:fldCharType="begin"/>
    </w:r>
    <w:r>
      <w:instrText>PAGE   \* MERGEFORMAT</w:instrText>
    </w:r>
    <w:r>
      <w:fldChar w:fldCharType="separate"/>
    </w:r>
    <w:r w:rsidR="00725E7F">
      <w:rPr>
        <w:noProof/>
      </w:rPr>
      <w:t>18</w:t>
    </w:r>
    <w:r>
      <w:fldChar w:fldCharType="end"/>
    </w:r>
  </w:p>
  <w:p w:rsidR="00A605AB" w:rsidRDefault="00A605A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AF7" w:rsidRDefault="000A0AF7" w:rsidP="00E31B9E">
      <w:pPr>
        <w:spacing w:before="0" w:after="0" w:line="240" w:lineRule="auto"/>
      </w:pPr>
      <w:r>
        <w:separator/>
      </w:r>
    </w:p>
  </w:footnote>
  <w:footnote w:type="continuationSeparator" w:id="0">
    <w:p w:rsidR="000A0AF7" w:rsidRDefault="000A0AF7" w:rsidP="00E31B9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5C809AE"/>
    <w:lvl w:ilvl="0">
      <w:numFmt w:val="bullet"/>
      <w:lvlText w:val="*"/>
      <w:lvlJc w:val="left"/>
    </w:lvl>
  </w:abstractNum>
  <w:abstractNum w:abstractNumId="1" w15:restartNumberingAfterBreak="0">
    <w:nsid w:val="02A061E2"/>
    <w:multiLevelType w:val="multilevel"/>
    <w:tmpl w:val="090A15E0"/>
    <w:lvl w:ilvl="0">
      <w:start w:val="1"/>
      <w:numFmt w:val="decimal"/>
      <w:lvlText w:val="%1."/>
      <w:lvlJc w:val="left"/>
      <w:pPr>
        <w:ind w:left="928" w:hanging="360"/>
      </w:pPr>
      <w:rPr>
        <w:rFonts w:hint="default"/>
      </w:rPr>
    </w:lvl>
    <w:lvl w:ilvl="1">
      <w:start w:val="5"/>
      <w:numFmt w:val="decimal"/>
      <w:isLgl/>
      <w:lvlText w:val="%1.%2."/>
      <w:lvlJc w:val="left"/>
      <w:pPr>
        <w:ind w:left="1204" w:hanging="49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 w15:restartNumberingAfterBreak="0">
    <w:nsid w:val="0A476F97"/>
    <w:multiLevelType w:val="multilevel"/>
    <w:tmpl w:val="B08A3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44404B"/>
    <w:multiLevelType w:val="hybridMultilevel"/>
    <w:tmpl w:val="6004CF10"/>
    <w:lvl w:ilvl="0" w:tplc="3C9E0C0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830E25"/>
    <w:multiLevelType w:val="hybridMultilevel"/>
    <w:tmpl w:val="6C66E8AC"/>
    <w:lvl w:ilvl="0" w:tplc="71BA67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C0747"/>
    <w:multiLevelType w:val="hybridMultilevel"/>
    <w:tmpl w:val="C7D600F4"/>
    <w:lvl w:ilvl="0" w:tplc="174C03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9446C"/>
    <w:multiLevelType w:val="hybridMultilevel"/>
    <w:tmpl w:val="F28099E0"/>
    <w:lvl w:ilvl="0" w:tplc="F51E2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0EC3FBB"/>
    <w:multiLevelType w:val="hybridMultilevel"/>
    <w:tmpl w:val="2E7C99EE"/>
    <w:lvl w:ilvl="0" w:tplc="5540C9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0929C8"/>
    <w:multiLevelType w:val="multilevel"/>
    <w:tmpl w:val="2B8AB7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FE0556"/>
    <w:multiLevelType w:val="hybridMultilevel"/>
    <w:tmpl w:val="D990F3D6"/>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5E1A6A"/>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15:restartNumberingAfterBreak="0">
    <w:nsid w:val="2FA17D3D"/>
    <w:multiLevelType w:val="hybridMultilevel"/>
    <w:tmpl w:val="CD48DD12"/>
    <w:lvl w:ilvl="0" w:tplc="748C9B46">
      <w:start w:val="1"/>
      <w:numFmt w:val="decimal"/>
      <w:lvlText w:val="%1."/>
      <w:lvlJc w:val="left"/>
      <w:pPr>
        <w:ind w:left="72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3C1902"/>
    <w:multiLevelType w:val="hybridMultilevel"/>
    <w:tmpl w:val="1A5A6BBE"/>
    <w:lvl w:ilvl="0" w:tplc="9832319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5D773B"/>
    <w:multiLevelType w:val="hybridMultilevel"/>
    <w:tmpl w:val="BB6CA992"/>
    <w:lvl w:ilvl="0" w:tplc="D3DE7D5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5213CB"/>
    <w:multiLevelType w:val="hybridMultilevel"/>
    <w:tmpl w:val="F8E2820C"/>
    <w:lvl w:ilvl="0" w:tplc="D3DE7D5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84703A"/>
    <w:multiLevelType w:val="hybridMultilevel"/>
    <w:tmpl w:val="7FE621A2"/>
    <w:lvl w:ilvl="0" w:tplc="D3DE7D5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FF6440"/>
    <w:multiLevelType w:val="hybridMultilevel"/>
    <w:tmpl w:val="4ED4A230"/>
    <w:lvl w:ilvl="0" w:tplc="174C03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CD7285F"/>
    <w:multiLevelType w:val="hybridMultilevel"/>
    <w:tmpl w:val="C5CCACB4"/>
    <w:lvl w:ilvl="0" w:tplc="5BEA93F6">
      <w:start w:val="1"/>
      <w:numFmt w:val="bullet"/>
      <w:suff w:val="space"/>
      <w:lvlText w:val=""/>
      <w:lvlJc w:val="left"/>
      <w:pPr>
        <w:ind w:left="0" w:firstLine="567"/>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4016E2"/>
    <w:multiLevelType w:val="hybridMultilevel"/>
    <w:tmpl w:val="92D6C31A"/>
    <w:lvl w:ilvl="0" w:tplc="6F20AB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101324"/>
    <w:multiLevelType w:val="hybridMultilevel"/>
    <w:tmpl w:val="CCA20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7E6A60"/>
    <w:multiLevelType w:val="multilevel"/>
    <w:tmpl w:val="7D9C41C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DAB448F"/>
    <w:multiLevelType w:val="hybridMultilevel"/>
    <w:tmpl w:val="C4CC63BA"/>
    <w:lvl w:ilvl="0" w:tplc="8CF4DB08">
      <w:start w:val="1"/>
      <w:numFmt w:val="bullet"/>
      <w:lvlText w:val=""/>
      <w:lvlJc w:val="left"/>
      <w:pPr>
        <w:ind w:left="918" w:hanging="360"/>
      </w:pPr>
      <w:rPr>
        <w:rFonts w:ascii="Symbol" w:hAnsi="Symbol" w:hint="default"/>
        <w:color w:val="auto"/>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23" w15:restartNumberingAfterBreak="0">
    <w:nsid w:val="60735839"/>
    <w:multiLevelType w:val="hybridMultilevel"/>
    <w:tmpl w:val="873EBB98"/>
    <w:lvl w:ilvl="0" w:tplc="D3DE7D5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D43F66"/>
    <w:multiLevelType w:val="hybridMultilevel"/>
    <w:tmpl w:val="FC10A418"/>
    <w:lvl w:ilvl="0" w:tplc="D3DE7D5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F43DA0"/>
    <w:multiLevelType w:val="hybridMultilevel"/>
    <w:tmpl w:val="3FB4456E"/>
    <w:lvl w:ilvl="0" w:tplc="16BC9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7811E59"/>
    <w:multiLevelType w:val="hybridMultilevel"/>
    <w:tmpl w:val="C53C11A2"/>
    <w:lvl w:ilvl="0" w:tplc="D3DE7D5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461B33"/>
    <w:multiLevelType w:val="hybridMultilevel"/>
    <w:tmpl w:val="3D3A34FA"/>
    <w:lvl w:ilvl="0" w:tplc="AFFAA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F55CFD"/>
    <w:multiLevelType w:val="hybridMultilevel"/>
    <w:tmpl w:val="3F54029C"/>
    <w:lvl w:ilvl="0" w:tplc="5540C912">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9" w15:restartNumberingAfterBreak="0">
    <w:nsid w:val="6B3D4DE2"/>
    <w:multiLevelType w:val="hybridMultilevel"/>
    <w:tmpl w:val="3FB4456E"/>
    <w:lvl w:ilvl="0" w:tplc="16BC9B8E">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0" w15:restartNumberingAfterBreak="0">
    <w:nsid w:val="6F473442"/>
    <w:multiLevelType w:val="hybridMultilevel"/>
    <w:tmpl w:val="997EF3A2"/>
    <w:lvl w:ilvl="0" w:tplc="E5C2DCD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7A5B4951"/>
    <w:multiLevelType w:val="hybridMultilevel"/>
    <w:tmpl w:val="ED6839CE"/>
    <w:lvl w:ilvl="0" w:tplc="04190005">
      <w:start w:val="1"/>
      <w:numFmt w:val="bullet"/>
      <w:lvlText w:val=""/>
      <w:lvlJc w:val="left"/>
      <w:pPr>
        <w:tabs>
          <w:tab w:val="num" w:pos="1095"/>
        </w:tabs>
        <w:ind w:left="1095" w:hanging="360"/>
      </w:pPr>
      <w:rPr>
        <w:rFonts w:ascii="Wingdings" w:hAnsi="Wingdings" w:hint="default"/>
      </w:rPr>
    </w:lvl>
    <w:lvl w:ilvl="1" w:tplc="04190003" w:tentative="1">
      <w:start w:val="1"/>
      <w:numFmt w:val="bullet"/>
      <w:lvlText w:val="o"/>
      <w:lvlJc w:val="left"/>
      <w:pPr>
        <w:tabs>
          <w:tab w:val="num" w:pos="1815"/>
        </w:tabs>
        <w:ind w:left="1815" w:hanging="360"/>
      </w:pPr>
      <w:rPr>
        <w:rFonts w:ascii="Courier New" w:hAnsi="Courier New" w:cs="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cs="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cs="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num w:numId="1">
    <w:abstractNumId w:val="20"/>
  </w:num>
  <w:num w:numId="2">
    <w:abstractNumId w:val="17"/>
  </w:num>
  <w:num w:numId="3">
    <w:abstractNumId w:val="29"/>
  </w:num>
  <w:num w:numId="4">
    <w:abstractNumId w:val="1"/>
  </w:num>
  <w:num w:numId="5">
    <w:abstractNumId w:val="30"/>
  </w:num>
  <w:num w:numId="6">
    <w:abstractNumId w:val="11"/>
  </w:num>
  <w:num w:numId="7">
    <w:abstractNumId w:val="18"/>
  </w:num>
  <w:num w:numId="8">
    <w:abstractNumId w:val="10"/>
  </w:num>
  <w:num w:numId="9">
    <w:abstractNumId w:val="21"/>
  </w:num>
  <w:num w:numId="10">
    <w:abstractNumId w:val="25"/>
  </w:num>
  <w:num w:numId="11">
    <w:abstractNumId w:val="0"/>
    <w:lvlOverride w:ilvl="0">
      <w:lvl w:ilvl="0">
        <w:start w:val="65535"/>
        <w:numFmt w:val="bullet"/>
        <w:lvlText w:val="-"/>
        <w:legacy w:legacy="1" w:legacySpace="0" w:legacyIndent="307"/>
        <w:lvlJc w:val="left"/>
        <w:rPr>
          <w:rFonts w:ascii="Arial" w:hAnsi="Arial" w:cs="Arial" w:hint="default"/>
        </w:rPr>
      </w:lvl>
    </w:lvlOverride>
  </w:num>
  <w:num w:numId="12">
    <w:abstractNumId w:val="16"/>
  </w:num>
  <w:num w:numId="13">
    <w:abstractNumId w:val="13"/>
  </w:num>
  <w:num w:numId="14">
    <w:abstractNumId w:val="24"/>
  </w:num>
  <w:num w:numId="15">
    <w:abstractNumId w:val="5"/>
  </w:num>
  <w:num w:numId="16">
    <w:abstractNumId w:val="14"/>
  </w:num>
  <w:num w:numId="17">
    <w:abstractNumId w:val="15"/>
  </w:num>
  <w:num w:numId="18">
    <w:abstractNumId w:val="26"/>
  </w:num>
  <w:num w:numId="19">
    <w:abstractNumId w:val="23"/>
  </w:num>
  <w:num w:numId="20">
    <w:abstractNumId w:val="27"/>
  </w:num>
  <w:num w:numId="21">
    <w:abstractNumId w:val="3"/>
  </w:num>
  <w:num w:numId="22">
    <w:abstractNumId w:val="6"/>
  </w:num>
  <w:num w:numId="23">
    <w:abstractNumId w:val="12"/>
  </w:num>
  <w:num w:numId="24">
    <w:abstractNumId w:val="9"/>
  </w:num>
  <w:num w:numId="25">
    <w:abstractNumId w:val="2"/>
  </w:num>
  <w:num w:numId="26">
    <w:abstractNumId w:val="22"/>
  </w:num>
  <w:num w:numId="27">
    <w:abstractNumId w:val="31"/>
  </w:num>
  <w:num w:numId="28">
    <w:abstractNumId w:val="19"/>
  </w:num>
  <w:num w:numId="29">
    <w:abstractNumId w:val="4"/>
  </w:num>
  <w:num w:numId="30">
    <w:abstractNumId w:val="28"/>
  </w:num>
  <w:num w:numId="31">
    <w:abstractNumId w:val="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8C"/>
    <w:rsid w:val="00005554"/>
    <w:rsid w:val="00033A96"/>
    <w:rsid w:val="000663FC"/>
    <w:rsid w:val="00076A02"/>
    <w:rsid w:val="000A0AF7"/>
    <w:rsid w:val="000E498A"/>
    <w:rsid w:val="00171A8B"/>
    <w:rsid w:val="0018084B"/>
    <w:rsid w:val="00186D16"/>
    <w:rsid w:val="001B7049"/>
    <w:rsid w:val="001C0BD0"/>
    <w:rsid w:val="001E4619"/>
    <w:rsid w:val="00217917"/>
    <w:rsid w:val="00253F24"/>
    <w:rsid w:val="002970D3"/>
    <w:rsid w:val="00364500"/>
    <w:rsid w:val="003A3C88"/>
    <w:rsid w:val="003A49F0"/>
    <w:rsid w:val="0045752B"/>
    <w:rsid w:val="004849E8"/>
    <w:rsid w:val="004950A5"/>
    <w:rsid w:val="005651C5"/>
    <w:rsid w:val="00566CF9"/>
    <w:rsid w:val="005D2849"/>
    <w:rsid w:val="005D4955"/>
    <w:rsid w:val="006105C0"/>
    <w:rsid w:val="006132CC"/>
    <w:rsid w:val="006223E6"/>
    <w:rsid w:val="00725E7F"/>
    <w:rsid w:val="00732C9A"/>
    <w:rsid w:val="00733639"/>
    <w:rsid w:val="0073474E"/>
    <w:rsid w:val="00747855"/>
    <w:rsid w:val="00776ABE"/>
    <w:rsid w:val="00793A32"/>
    <w:rsid w:val="007B1FC1"/>
    <w:rsid w:val="007C2B81"/>
    <w:rsid w:val="00826DDB"/>
    <w:rsid w:val="00876AA6"/>
    <w:rsid w:val="008D42B2"/>
    <w:rsid w:val="008D52CD"/>
    <w:rsid w:val="00931711"/>
    <w:rsid w:val="009903C0"/>
    <w:rsid w:val="009C73E7"/>
    <w:rsid w:val="009E3942"/>
    <w:rsid w:val="00A06C03"/>
    <w:rsid w:val="00A605AB"/>
    <w:rsid w:val="00A86149"/>
    <w:rsid w:val="00AB6F43"/>
    <w:rsid w:val="00AF2F8C"/>
    <w:rsid w:val="00AF613B"/>
    <w:rsid w:val="00B375E1"/>
    <w:rsid w:val="00BD34B9"/>
    <w:rsid w:val="00BD5062"/>
    <w:rsid w:val="00BF6F18"/>
    <w:rsid w:val="00C00863"/>
    <w:rsid w:val="00C51152"/>
    <w:rsid w:val="00CA50CF"/>
    <w:rsid w:val="00CE0E21"/>
    <w:rsid w:val="00D06A1F"/>
    <w:rsid w:val="00D94519"/>
    <w:rsid w:val="00E23220"/>
    <w:rsid w:val="00E31B9E"/>
    <w:rsid w:val="00E5195F"/>
    <w:rsid w:val="00E51F4D"/>
    <w:rsid w:val="00E52B98"/>
    <w:rsid w:val="00E9454B"/>
    <w:rsid w:val="00F02725"/>
    <w:rsid w:val="00F1764A"/>
    <w:rsid w:val="00F420F3"/>
    <w:rsid w:val="00F515A9"/>
    <w:rsid w:val="00F66D22"/>
    <w:rsid w:val="00FC18CE"/>
    <w:rsid w:val="00FF1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A98E3-6176-411C-BCAC-BF5E744D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2F8C"/>
    <w:pPr>
      <w:spacing w:before="100" w:after="100" w:line="360" w:lineRule="auto"/>
      <w:ind w:firstLine="567"/>
      <w:jc w:val="both"/>
    </w:pPr>
    <w:rPr>
      <w:rFonts w:ascii="Times New Roman" w:eastAsia="Times New Roman" w:hAnsi="Times New Roman" w:cs="Times New Roman"/>
      <w:snapToGrid w:val="0"/>
      <w:sz w:val="28"/>
      <w:szCs w:val="28"/>
      <w:lang w:eastAsia="ru-RU"/>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0"/>
    <w:next w:val="a0"/>
    <w:link w:val="10"/>
    <w:qFormat/>
    <w:rsid w:val="00793A32"/>
    <w:pPr>
      <w:keepNext/>
      <w:keepLines/>
      <w:pageBreakBefore/>
      <w:numPr>
        <w:numId w:val="2"/>
      </w:numPr>
      <w:suppressAutoHyphens/>
      <w:spacing w:before="480" w:after="240" w:line="240" w:lineRule="auto"/>
      <w:jc w:val="left"/>
      <w:outlineLvl w:val="0"/>
    </w:pPr>
    <w:rPr>
      <w:rFonts w:ascii="Arial" w:hAnsi="Arial"/>
      <w:b/>
      <w:snapToGrid/>
      <w:kern w:val="28"/>
      <w:sz w:val="40"/>
    </w:rPr>
  </w:style>
  <w:style w:type="paragraph" w:styleId="2">
    <w:name w:val="heading 2"/>
    <w:aliases w:val="H2,H2 Знак,Заголовок 21"/>
    <w:basedOn w:val="a0"/>
    <w:next w:val="a0"/>
    <w:link w:val="20"/>
    <w:qFormat/>
    <w:rsid w:val="00793A32"/>
    <w:pPr>
      <w:keepNext/>
      <w:numPr>
        <w:ilvl w:val="1"/>
        <w:numId w:val="2"/>
      </w:numPr>
      <w:suppressAutoHyphens/>
      <w:spacing w:before="360" w:after="120" w:line="240" w:lineRule="auto"/>
      <w:jc w:val="left"/>
      <w:outlineLvl w:val="1"/>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0"/>
    <w:link w:val="a5"/>
    <w:uiPriority w:val="34"/>
    <w:qFormat/>
    <w:rsid w:val="00AF2F8C"/>
    <w:pPr>
      <w:ind w:left="720"/>
      <w:contextualSpacing/>
    </w:pPr>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1"/>
    <w:link w:val="1"/>
    <w:uiPriority w:val="99"/>
    <w:rsid w:val="00793A32"/>
    <w:rPr>
      <w:rFonts w:ascii="Arial" w:eastAsia="Times New Roman" w:hAnsi="Arial" w:cs="Times New Roman"/>
      <w:b/>
      <w:kern w:val="28"/>
      <w:sz w:val="40"/>
      <w:szCs w:val="28"/>
      <w:lang w:eastAsia="ru-RU"/>
    </w:rPr>
  </w:style>
  <w:style w:type="character" w:customStyle="1" w:styleId="20">
    <w:name w:val="Заголовок 2 Знак"/>
    <w:aliases w:val="H2 Знак1,H2 Знак Знак,Заголовок 21 Знак"/>
    <w:basedOn w:val="a1"/>
    <w:link w:val="2"/>
    <w:rsid w:val="00793A32"/>
    <w:rPr>
      <w:rFonts w:ascii="Times New Roman" w:eastAsia="Times New Roman" w:hAnsi="Times New Roman" w:cs="Times New Roman"/>
      <w:b/>
      <w:snapToGrid w:val="0"/>
      <w:sz w:val="32"/>
      <w:szCs w:val="28"/>
      <w:lang w:eastAsia="ru-RU"/>
    </w:rPr>
  </w:style>
  <w:style w:type="character" w:customStyle="1" w:styleId="a5">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4"/>
    <w:uiPriority w:val="34"/>
    <w:qFormat/>
    <w:locked/>
    <w:rsid w:val="00793A32"/>
    <w:rPr>
      <w:rFonts w:ascii="Times New Roman" w:eastAsia="Times New Roman" w:hAnsi="Times New Roman" w:cs="Times New Roman"/>
      <w:snapToGrid w:val="0"/>
      <w:sz w:val="28"/>
      <w:szCs w:val="28"/>
      <w:lang w:eastAsia="ru-RU"/>
    </w:rPr>
  </w:style>
  <w:style w:type="paragraph" w:customStyle="1" w:styleId="a">
    <w:name w:val="Пункт"/>
    <w:basedOn w:val="a0"/>
    <w:link w:val="11"/>
    <w:rsid w:val="00793A32"/>
    <w:pPr>
      <w:numPr>
        <w:ilvl w:val="2"/>
        <w:numId w:val="2"/>
      </w:numPr>
      <w:spacing w:before="0" w:after="0"/>
    </w:pPr>
  </w:style>
  <w:style w:type="character" w:customStyle="1" w:styleId="11">
    <w:name w:val="Пункт Знак1"/>
    <w:basedOn w:val="a1"/>
    <w:link w:val="a"/>
    <w:rsid w:val="00793A32"/>
    <w:rPr>
      <w:rFonts w:ascii="Times New Roman" w:eastAsia="Times New Roman" w:hAnsi="Times New Roman" w:cs="Times New Roman"/>
      <w:snapToGrid w:val="0"/>
      <w:sz w:val="28"/>
      <w:szCs w:val="28"/>
      <w:lang w:eastAsia="ru-RU"/>
    </w:rPr>
  </w:style>
  <w:style w:type="paragraph" w:styleId="a6">
    <w:name w:val="Body Text"/>
    <w:basedOn w:val="a0"/>
    <w:link w:val="a7"/>
    <w:rsid w:val="00793A32"/>
    <w:pPr>
      <w:spacing w:after="120"/>
    </w:pPr>
  </w:style>
  <w:style w:type="character" w:customStyle="1" w:styleId="a7">
    <w:name w:val="Основной текст Знак"/>
    <w:basedOn w:val="a1"/>
    <w:link w:val="a6"/>
    <w:rsid w:val="00793A32"/>
    <w:rPr>
      <w:rFonts w:ascii="Times New Roman" w:eastAsia="Times New Roman" w:hAnsi="Times New Roman" w:cs="Times New Roman"/>
      <w:snapToGrid w:val="0"/>
      <w:sz w:val="28"/>
      <w:szCs w:val="28"/>
      <w:lang w:eastAsia="ru-RU"/>
    </w:rPr>
  </w:style>
  <w:style w:type="paragraph" w:customStyle="1" w:styleId="ConsNonformat">
    <w:name w:val="ConsNonformat"/>
    <w:uiPriority w:val="99"/>
    <w:rsid w:val="00FC18CE"/>
    <w:pPr>
      <w:widowControl w:val="0"/>
      <w:autoSpaceDE w:val="0"/>
      <w:autoSpaceDN w:val="0"/>
      <w:adjustRightInd w:val="0"/>
      <w:spacing w:before="100" w:after="100" w:line="240" w:lineRule="auto"/>
      <w:ind w:right="19772"/>
      <w:jc w:val="right"/>
    </w:pPr>
    <w:rPr>
      <w:rFonts w:ascii="Courier New" w:eastAsia="Times New Roman" w:hAnsi="Courier New" w:cs="Courier New"/>
      <w:sz w:val="20"/>
      <w:szCs w:val="20"/>
      <w:lang w:eastAsia="ru-RU"/>
    </w:rPr>
  </w:style>
  <w:style w:type="paragraph" w:styleId="a8">
    <w:name w:val="Plain Text"/>
    <w:aliases w:val=" Знак1 Знак"/>
    <w:basedOn w:val="a0"/>
    <w:link w:val="a9"/>
    <w:uiPriority w:val="99"/>
    <w:unhideWhenUsed/>
    <w:rsid w:val="00E31B9E"/>
    <w:pPr>
      <w:spacing w:line="240" w:lineRule="auto"/>
      <w:ind w:firstLine="0"/>
      <w:jc w:val="left"/>
    </w:pPr>
    <w:rPr>
      <w:rFonts w:ascii="Tahoma" w:eastAsia="Calibri" w:hAnsi="Tahoma"/>
      <w:snapToGrid/>
      <w:sz w:val="20"/>
      <w:szCs w:val="21"/>
      <w:lang w:eastAsia="en-US"/>
    </w:rPr>
  </w:style>
  <w:style w:type="character" w:customStyle="1" w:styleId="a9">
    <w:name w:val="Текст Знак"/>
    <w:aliases w:val=" Знак1 Знак Знак"/>
    <w:basedOn w:val="a1"/>
    <w:link w:val="a8"/>
    <w:uiPriority w:val="99"/>
    <w:rsid w:val="00E31B9E"/>
    <w:rPr>
      <w:rFonts w:ascii="Tahoma" w:eastAsia="Calibri" w:hAnsi="Tahoma" w:cs="Times New Roman"/>
      <w:sz w:val="20"/>
      <w:szCs w:val="21"/>
    </w:rPr>
  </w:style>
  <w:style w:type="paragraph" w:styleId="aa">
    <w:name w:val="footnote text"/>
    <w:basedOn w:val="a0"/>
    <w:link w:val="ab"/>
    <w:uiPriority w:val="99"/>
    <w:rsid w:val="00E31B9E"/>
    <w:pPr>
      <w:spacing w:line="240" w:lineRule="auto"/>
      <w:ind w:firstLine="0"/>
      <w:jc w:val="left"/>
    </w:pPr>
    <w:rPr>
      <w:snapToGrid/>
      <w:sz w:val="20"/>
      <w:szCs w:val="20"/>
    </w:rPr>
  </w:style>
  <w:style w:type="character" w:customStyle="1" w:styleId="ab">
    <w:name w:val="Текст сноски Знак"/>
    <w:basedOn w:val="a1"/>
    <w:link w:val="aa"/>
    <w:uiPriority w:val="99"/>
    <w:rsid w:val="00E31B9E"/>
    <w:rPr>
      <w:rFonts w:ascii="Times New Roman" w:eastAsia="Times New Roman" w:hAnsi="Times New Roman" w:cs="Times New Roman"/>
      <w:sz w:val="20"/>
      <w:szCs w:val="20"/>
      <w:lang w:eastAsia="ru-RU"/>
    </w:rPr>
  </w:style>
  <w:style w:type="character" w:styleId="ac">
    <w:name w:val="footnote reference"/>
    <w:uiPriority w:val="99"/>
    <w:rsid w:val="00E31B9E"/>
    <w:rPr>
      <w:vertAlign w:val="superscript"/>
    </w:rPr>
  </w:style>
  <w:style w:type="paragraph" w:customStyle="1" w:styleId="ad">
    <w:name w:val="Документ"/>
    <w:basedOn w:val="a0"/>
    <w:rsid w:val="00E31B9E"/>
    <w:pPr>
      <w:widowControl w:val="0"/>
      <w:spacing w:line="240" w:lineRule="auto"/>
    </w:pPr>
    <w:rPr>
      <w:snapToGrid/>
      <w:kern w:val="20"/>
      <w:sz w:val="24"/>
      <w:szCs w:val="20"/>
    </w:rPr>
  </w:style>
  <w:style w:type="paragraph" w:styleId="ae">
    <w:name w:val="Balloon Text"/>
    <w:basedOn w:val="a0"/>
    <w:link w:val="af"/>
    <w:uiPriority w:val="99"/>
    <w:semiHidden/>
    <w:unhideWhenUsed/>
    <w:rsid w:val="003A3C88"/>
    <w:pPr>
      <w:spacing w:before="0"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3A3C88"/>
    <w:rPr>
      <w:rFonts w:ascii="Segoe UI" w:eastAsia="Times New Roman" w:hAnsi="Segoe UI" w:cs="Segoe UI"/>
      <w:snapToGrid w:val="0"/>
      <w:sz w:val="18"/>
      <w:szCs w:val="18"/>
      <w:lang w:eastAsia="ru-RU"/>
    </w:rPr>
  </w:style>
  <w:style w:type="paragraph" w:styleId="af0">
    <w:name w:val="No Spacing"/>
    <w:link w:val="af1"/>
    <w:uiPriority w:val="1"/>
    <w:qFormat/>
    <w:rsid w:val="006105C0"/>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rsid w:val="006105C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375E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375E1"/>
    <w:rPr>
      <w:rFonts w:ascii="Arial" w:eastAsia="Times New Roman" w:hAnsi="Arial" w:cs="Arial"/>
      <w:sz w:val="20"/>
      <w:szCs w:val="20"/>
      <w:lang w:eastAsia="ru-RU"/>
    </w:rPr>
  </w:style>
  <w:style w:type="character" w:customStyle="1" w:styleId="af2">
    <w:name w:val="Основной текст_"/>
    <w:basedOn w:val="a1"/>
    <w:link w:val="12"/>
    <w:rsid w:val="0045752B"/>
    <w:rPr>
      <w:rFonts w:ascii="Times New Roman" w:eastAsia="Times New Roman" w:hAnsi="Times New Roman" w:cs="Times New Roman"/>
      <w:shd w:val="clear" w:color="auto" w:fill="FFFFFF"/>
    </w:rPr>
  </w:style>
  <w:style w:type="paragraph" w:customStyle="1" w:styleId="12">
    <w:name w:val="Основной текст1"/>
    <w:basedOn w:val="a0"/>
    <w:link w:val="af2"/>
    <w:rsid w:val="0045752B"/>
    <w:pPr>
      <w:widowControl w:val="0"/>
      <w:shd w:val="clear" w:color="auto" w:fill="FFFFFF"/>
      <w:spacing w:before="0" w:after="0" w:line="262" w:lineRule="auto"/>
      <w:ind w:firstLine="400"/>
      <w:jc w:val="left"/>
    </w:pPr>
    <w:rPr>
      <w:snapToGrid/>
      <w:sz w:val="22"/>
      <w:szCs w:val="22"/>
      <w:lang w:eastAsia="en-US"/>
    </w:rPr>
  </w:style>
  <w:style w:type="paragraph" w:customStyle="1" w:styleId="13">
    <w:name w:val="Без интервала1"/>
    <w:rsid w:val="0045752B"/>
    <w:pPr>
      <w:suppressAutoHyphens/>
      <w:spacing w:after="0" w:line="240" w:lineRule="auto"/>
    </w:pPr>
    <w:rPr>
      <w:rFonts w:ascii="Times New Roman" w:eastAsia="Times New Roman" w:hAnsi="Times New Roman" w:cs="Times New Roman"/>
      <w:sz w:val="24"/>
      <w:szCs w:val="24"/>
      <w:lang w:eastAsia="zh-CN"/>
    </w:rPr>
  </w:style>
  <w:style w:type="character" w:customStyle="1" w:styleId="14">
    <w:name w:val="Заголовок №1_"/>
    <w:basedOn w:val="a1"/>
    <w:link w:val="15"/>
    <w:rsid w:val="00F420F3"/>
    <w:rPr>
      <w:rFonts w:ascii="Times New Roman" w:eastAsia="Times New Roman" w:hAnsi="Times New Roman" w:cs="Times New Roman"/>
      <w:b/>
      <w:bCs/>
      <w:shd w:val="clear" w:color="auto" w:fill="FFFFFF"/>
    </w:rPr>
  </w:style>
  <w:style w:type="paragraph" w:customStyle="1" w:styleId="15">
    <w:name w:val="Заголовок №1"/>
    <w:basedOn w:val="a0"/>
    <w:link w:val="14"/>
    <w:rsid w:val="00F420F3"/>
    <w:pPr>
      <w:widowControl w:val="0"/>
      <w:shd w:val="clear" w:color="auto" w:fill="FFFFFF"/>
      <w:spacing w:before="0" w:after="0" w:line="262" w:lineRule="auto"/>
      <w:ind w:firstLine="0"/>
      <w:jc w:val="center"/>
      <w:outlineLvl w:val="0"/>
    </w:pPr>
    <w:rPr>
      <w:b/>
      <w:bCs/>
      <w:snapToGrid/>
      <w:sz w:val="22"/>
      <w:szCs w:val="22"/>
      <w:lang w:eastAsia="en-US"/>
    </w:rPr>
  </w:style>
  <w:style w:type="paragraph" w:styleId="af3">
    <w:name w:val="footer"/>
    <w:basedOn w:val="a0"/>
    <w:link w:val="af4"/>
    <w:uiPriority w:val="99"/>
    <w:rsid w:val="00F420F3"/>
    <w:pPr>
      <w:tabs>
        <w:tab w:val="center" w:pos="4677"/>
        <w:tab w:val="right" w:pos="9355"/>
      </w:tabs>
      <w:spacing w:before="0" w:after="0" w:line="240" w:lineRule="auto"/>
      <w:ind w:firstLine="0"/>
      <w:jc w:val="left"/>
    </w:pPr>
    <w:rPr>
      <w:snapToGrid/>
      <w:sz w:val="24"/>
      <w:szCs w:val="24"/>
    </w:rPr>
  </w:style>
  <w:style w:type="character" w:customStyle="1" w:styleId="af4">
    <w:name w:val="Нижний колонтитул Знак"/>
    <w:basedOn w:val="a1"/>
    <w:link w:val="af3"/>
    <w:uiPriority w:val="99"/>
    <w:rsid w:val="00F420F3"/>
    <w:rPr>
      <w:rFonts w:ascii="Times New Roman" w:eastAsia="Times New Roman" w:hAnsi="Times New Roman" w:cs="Times New Roman"/>
      <w:sz w:val="24"/>
      <w:szCs w:val="24"/>
      <w:lang w:eastAsia="ru-RU"/>
    </w:rPr>
  </w:style>
  <w:style w:type="table" w:styleId="af5">
    <w:name w:val="Table Grid"/>
    <w:basedOn w:val="a2"/>
    <w:uiPriority w:val="39"/>
    <w:rsid w:val="00E94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gainfo.spb.ru/wp-content/uploads/2018/11/4-1_&#1054;&#1073;&#1088;&#1072;&#1079;&#1077;&#1094;_-&#1047;&#1072;&#1087;&#1088;&#1086;&#1089;&#1072;_&#1059;&#1074;&#1077;&#1076;&#1086;&#1084;&#1083;&#1077;&#1085;&#1080;&#1077;_&#1043;&#1077;&#1086;&#1083;&#1086;&#1075;&#1080;&#1103;.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kgainfo.spb.ru/wp-content/uploads/2018/11/4-1_&#1054;&#1073;&#1088;&#1072;&#1079;&#1077;&#1094;_-&#1047;&#1072;&#1087;&#1088;&#1086;&#1089;&#1072;_&#1059;&#1074;&#1077;&#1076;&#1086;&#1084;&#1083;&#1077;&#1085;&#1080;&#1077;_&#1043;&#1077;&#1086;&#1083;&#1086;&#1075;&#1080;&#1103;.doc"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18</Pages>
  <Words>6479</Words>
  <Characters>36931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ОАО "СПб ЦДЖ" Старцева Александра Валерьевна</dc:creator>
  <cp:keywords/>
  <dc:description/>
  <cp:lastModifiedBy>АО "СПб ЦДЖ" Водолажская Лилия Вадимовна</cp:lastModifiedBy>
  <cp:revision>9</cp:revision>
  <cp:lastPrinted>2020-07-08T13:49:00Z</cp:lastPrinted>
  <dcterms:created xsi:type="dcterms:W3CDTF">2020-07-08T09:21:00Z</dcterms:created>
  <dcterms:modified xsi:type="dcterms:W3CDTF">2020-07-08T13:51:00Z</dcterms:modified>
</cp:coreProperties>
</file>