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91" w:rsidRPr="00DE5214" w:rsidRDefault="00823B91" w:rsidP="00823B91">
      <w:pPr>
        <w:jc w:val="center"/>
        <w:rPr>
          <w:b/>
          <w:bCs/>
          <w:sz w:val="26"/>
          <w:szCs w:val="26"/>
          <w:u w:val="single"/>
        </w:rPr>
      </w:pPr>
      <w:r w:rsidRPr="00DE5214">
        <w:rPr>
          <w:b/>
          <w:bCs/>
          <w:sz w:val="26"/>
          <w:szCs w:val="26"/>
          <w:u w:val="single"/>
        </w:rPr>
        <w:t xml:space="preserve">Извещение о проведении запроса предложений </w:t>
      </w:r>
      <w:r w:rsidR="00D96B4C" w:rsidRPr="00DE5214">
        <w:rPr>
          <w:b/>
          <w:bCs/>
          <w:sz w:val="26"/>
          <w:szCs w:val="26"/>
          <w:u w:val="single"/>
        </w:rPr>
        <w:t>в электронной форме</w:t>
      </w:r>
      <w:r w:rsidR="00D96B4C" w:rsidRPr="00DE5214">
        <w:rPr>
          <w:b/>
          <w:bCs/>
          <w:sz w:val="26"/>
          <w:szCs w:val="26"/>
          <w:u w:val="single"/>
        </w:rPr>
        <w:br/>
      </w:r>
      <w:r w:rsidRPr="00DE5214">
        <w:rPr>
          <w:b/>
          <w:bCs/>
          <w:sz w:val="26"/>
          <w:szCs w:val="26"/>
          <w:u w:val="single"/>
        </w:rPr>
        <w:t>№</w:t>
      </w:r>
      <w:r w:rsidR="008A04D9" w:rsidRPr="00DE5214">
        <w:rPr>
          <w:b/>
          <w:bCs/>
          <w:sz w:val="26"/>
          <w:szCs w:val="26"/>
          <w:u w:val="single"/>
        </w:rPr>
        <w:t xml:space="preserve"> </w:t>
      </w:r>
      <w:r w:rsidR="0045185F" w:rsidRPr="0045185F">
        <w:rPr>
          <w:b/>
          <w:bCs/>
          <w:sz w:val="26"/>
          <w:szCs w:val="26"/>
          <w:u w:val="single"/>
        </w:rPr>
        <w:t>7</w:t>
      </w:r>
      <w:r w:rsidRPr="00DE5214">
        <w:rPr>
          <w:b/>
          <w:bCs/>
          <w:sz w:val="26"/>
          <w:szCs w:val="26"/>
          <w:u w:val="single"/>
        </w:rPr>
        <w:t>-</w:t>
      </w:r>
      <w:r w:rsidR="00745A67" w:rsidRPr="00DE5214">
        <w:rPr>
          <w:b/>
          <w:bCs/>
          <w:sz w:val="26"/>
          <w:szCs w:val="26"/>
          <w:u w:val="single"/>
        </w:rPr>
        <w:t>Э</w:t>
      </w:r>
      <w:r w:rsidRPr="00DE5214">
        <w:rPr>
          <w:b/>
          <w:bCs/>
          <w:sz w:val="26"/>
          <w:szCs w:val="26"/>
          <w:u w:val="single"/>
        </w:rPr>
        <w:t>ЗП/</w:t>
      </w:r>
      <w:r w:rsidR="00546FA9" w:rsidRPr="00DE5214">
        <w:rPr>
          <w:b/>
          <w:bCs/>
          <w:sz w:val="26"/>
          <w:szCs w:val="26"/>
          <w:u w:val="single"/>
        </w:rPr>
        <w:t>20</w:t>
      </w:r>
      <w:r w:rsidR="00B5358F" w:rsidRPr="00DE5214">
        <w:rPr>
          <w:b/>
          <w:bCs/>
          <w:sz w:val="26"/>
          <w:szCs w:val="26"/>
          <w:u w:val="single"/>
        </w:rPr>
        <w:t>2</w:t>
      </w:r>
      <w:r w:rsidR="0045185F">
        <w:rPr>
          <w:b/>
          <w:bCs/>
          <w:sz w:val="26"/>
          <w:szCs w:val="26"/>
          <w:u w:val="single"/>
        </w:rPr>
        <w:t>4</w:t>
      </w:r>
    </w:p>
    <w:p w:rsidR="001A624B" w:rsidRPr="00386BEB" w:rsidRDefault="001A624B" w:rsidP="001A624B">
      <w:pPr>
        <w:ind w:firstLine="709"/>
        <w:jc w:val="center"/>
        <w:rPr>
          <w:b/>
          <w:bCs/>
          <w:sz w:val="26"/>
          <w:szCs w:val="26"/>
        </w:rPr>
      </w:pPr>
      <w:r w:rsidRPr="00386BEB">
        <w:rPr>
          <w:b/>
          <w:bCs/>
          <w:sz w:val="26"/>
          <w:szCs w:val="26"/>
        </w:rPr>
        <w:t>на право оказания услуг по уборке</w:t>
      </w:r>
      <w:r w:rsidR="00F4170C">
        <w:rPr>
          <w:b/>
          <w:bCs/>
          <w:sz w:val="26"/>
          <w:szCs w:val="26"/>
        </w:rPr>
        <w:t xml:space="preserve"> </w:t>
      </w:r>
      <w:r w:rsidRPr="00386BEB">
        <w:rPr>
          <w:b/>
          <w:bCs/>
          <w:sz w:val="26"/>
          <w:szCs w:val="26"/>
        </w:rPr>
        <w:t>помещений Акционерного общества «Санкт-Петербургский центр доступного жилья»</w:t>
      </w:r>
    </w:p>
    <w:p w:rsidR="001A624B" w:rsidRPr="00446700" w:rsidRDefault="001A624B" w:rsidP="001A624B">
      <w:pPr>
        <w:ind w:firstLine="709"/>
        <w:jc w:val="center"/>
        <w:rPr>
          <w:b/>
          <w:sz w:val="26"/>
          <w:szCs w:val="26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796"/>
      </w:tblGrid>
      <w:tr w:rsidR="00544A6A" w:rsidRPr="00005021" w:rsidTr="004C1E93">
        <w:tc>
          <w:tcPr>
            <w:tcW w:w="2978" w:type="dxa"/>
          </w:tcPr>
          <w:p w:rsidR="00544A6A" w:rsidRPr="00005021" w:rsidRDefault="00544A6A" w:rsidP="00544A6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Способ осуществления </w:t>
            </w:r>
            <w:r w:rsidRPr="00005021">
              <w:rPr>
                <w:b/>
                <w:bCs/>
                <w:sz w:val="24"/>
                <w:szCs w:val="24"/>
              </w:rPr>
              <w:t>закупки:</w:t>
            </w:r>
          </w:p>
        </w:tc>
        <w:tc>
          <w:tcPr>
            <w:tcW w:w="7796" w:type="dxa"/>
          </w:tcPr>
          <w:p w:rsidR="00544A6A" w:rsidRDefault="00544A6A" w:rsidP="00544A6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3D05A8">
              <w:rPr>
                <w:bCs/>
                <w:sz w:val="24"/>
                <w:szCs w:val="24"/>
              </w:rPr>
              <w:t>апрос предложений</w:t>
            </w:r>
            <w:r w:rsidRPr="003D05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электронной форме</w:t>
            </w:r>
          </w:p>
          <w:p w:rsidR="00544A6A" w:rsidRPr="003D05A8" w:rsidRDefault="00544A6A" w:rsidP="00544A6A">
            <w:pPr>
              <w:jc w:val="center"/>
              <w:rPr>
                <w:sz w:val="24"/>
                <w:szCs w:val="24"/>
              </w:rPr>
            </w:pPr>
          </w:p>
        </w:tc>
      </w:tr>
      <w:tr w:rsidR="00544A6A" w:rsidRPr="00005021" w:rsidTr="004C1E93">
        <w:tc>
          <w:tcPr>
            <w:tcW w:w="2978" w:type="dxa"/>
          </w:tcPr>
          <w:p w:rsidR="00544A6A" w:rsidRDefault="00544A6A" w:rsidP="00544A6A">
            <w:r w:rsidRPr="00383FAB">
              <w:rPr>
                <w:b/>
                <w:bCs/>
                <w:sz w:val="24"/>
                <w:szCs w:val="24"/>
              </w:rPr>
              <w:t>Возможность участия в закупке субъектов малого и среднего предпринимательства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544A6A" w:rsidRDefault="00544A6A" w:rsidP="00544A6A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Участниками закупки могут быть </w:t>
            </w:r>
            <w:r w:rsidRPr="00BA481A">
              <w:rPr>
                <w:bCs/>
                <w:sz w:val="24"/>
                <w:szCs w:val="24"/>
              </w:rPr>
              <w:t>только</w:t>
            </w:r>
            <w:r>
              <w:rPr>
                <w:bCs/>
                <w:sz w:val="24"/>
                <w:szCs w:val="24"/>
              </w:rPr>
              <w:t xml:space="preserve"> субъекты малого и среднего предпринимательства</w:t>
            </w:r>
          </w:p>
        </w:tc>
      </w:tr>
      <w:tr w:rsidR="00544A6A" w:rsidRPr="00005021" w:rsidTr="004C1E93">
        <w:tc>
          <w:tcPr>
            <w:tcW w:w="2978" w:type="dxa"/>
          </w:tcPr>
          <w:p w:rsidR="00544A6A" w:rsidRPr="00005021" w:rsidRDefault="00544A6A" w:rsidP="00544A6A">
            <w:pPr>
              <w:rPr>
                <w:sz w:val="24"/>
                <w:szCs w:val="24"/>
              </w:rPr>
            </w:pPr>
            <w:r w:rsidRPr="00005021">
              <w:rPr>
                <w:b/>
                <w:bCs/>
                <w:sz w:val="24"/>
                <w:szCs w:val="24"/>
              </w:rPr>
              <w:t>Заказчик</w:t>
            </w:r>
            <w:r w:rsidRPr="00005021">
              <w:rPr>
                <w:sz w:val="24"/>
                <w:szCs w:val="24"/>
              </w:rPr>
              <w:t xml:space="preserve"> </w:t>
            </w:r>
          </w:p>
          <w:p w:rsidR="00544A6A" w:rsidRPr="00005021" w:rsidRDefault="00544A6A" w:rsidP="00544A6A">
            <w:pPr>
              <w:rPr>
                <w:b/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(адрес местонахождения, </w:t>
            </w:r>
          </w:p>
          <w:p w:rsidR="00544A6A" w:rsidRPr="00005021" w:rsidRDefault="00544A6A" w:rsidP="00544A6A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>контактное лицо)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544A6A" w:rsidRPr="000A7F3E" w:rsidRDefault="00544A6A" w:rsidP="00544A6A">
            <w:pPr>
              <w:jc w:val="center"/>
              <w:rPr>
                <w:i/>
                <w:sz w:val="24"/>
                <w:szCs w:val="24"/>
              </w:rPr>
            </w:pPr>
            <w:r w:rsidRPr="000A7F3E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 xml:space="preserve">кционерное общество </w:t>
            </w:r>
            <w:r w:rsidRPr="000A7F3E">
              <w:rPr>
                <w:i/>
                <w:sz w:val="24"/>
                <w:szCs w:val="24"/>
              </w:rPr>
              <w:t>«Санкт-Петербургский центр доступного жилья»</w:t>
            </w:r>
            <w:r>
              <w:rPr>
                <w:i/>
                <w:sz w:val="24"/>
                <w:szCs w:val="24"/>
              </w:rPr>
              <w:t xml:space="preserve"> (далее – АО «СПб ЦДЖ»)</w:t>
            </w:r>
            <w:r w:rsidRPr="000A7F3E">
              <w:rPr>
                <w:i/>
                <w:sz w:val="24"/>
                <w:szCs w:val="24"/>
              </w:rPr>
              <w:t>,</w:t>
            </w:r>
          </w:p>
          <w:p w:rsidR="001A624B" w:rsidRPr="000A7F3E" w:rsidRDefault="00544A6A" w:rsidP="001A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A624B">
              <w:rPr>
                <w:sz w:val="24"/>
                <w:szCs w:val="24"/>
              </w:rPr>
              <w:t>190031</w:t>
            </w:r>
            <w:r w:rsidR="001A624B" w:rsidRPr="000A7F3E">
              <w:rPr>
                <w:sz w:val="24"/>
                <w:szCs w:val="24"/>
              </w:rPr>
              <w:t xml:space="preserve">, город Санкт-Петербург, </w:t>
            </w:r>
            <w:r w:rsidR="001A624B">
              <w:rPr>
                <w:sz w:val="24"/>
                <w:szCs w:val="24"/>
              </w:rPr>
              <w:t>пер.Гривцова, д.20, литер В</w:t>
            </w:r>
            <w:r w:rsidR="001A624B" w:rsidRPr="000A7F3E">
              <w:rPr>
                <w:sz w:val="24"/>
                <w:szCs w:val="24"/>
              </w:rPr>
              <w:t xml:space="preserve"> </w:t>
            </w:r>
          </w:p>
          <w:p w:rsidR="001A624B" w:rsidRDefault="001A624B" w:rsidP="001A6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лицо: Цветкова Светлана Павловна</w:t>
            </w:r>
            <w:r w:rsidRPr="000A7F3E">
              <w:rPr>
                <w:sz w:val="24"/>
                <w:szCs w:val="24"/>
              </w:rPr>
              <w:t xml:space="preserve"> </w:t>
            </w:r>
          </w:p>
          <w:p w:rsidR="00544A6A" w:rsidRPr="000A7F3E" w:rsidRDefault="00544A6A" w:rsidP="001A624B">
            <w:pPr>
              <w:jc w:val="center"/>
              <w:rPr>
                <w:sz w:val="24"/>
                <w:szCs w:val="24"/>
              </w:rPr>
            </w:pPr>
            <w:r w:rsidRPr="000A7F3E">
              <w:rPr>
                <w:sz w:val="24"/>
                <w:szCs w:val="24"/>
              </w:rPr>
              <w:t xml:space="preserve">т. (812) </w:t>
            </w:r>
            <w:r w:rsidR="00DD6543">
              <w:rPr>
                <w:sz w:val="24"/>
                <w:szCs w:val="24"/>
              </w:rPr>
              <w:t>331-57-37,</w:t>
            </w:r>
            <w:r w:rsidR="009E0689">
              <w:rPr>
                <w:sz w:val="24"/>
                <w:szCs w:val="24"/>
              </w:rPr>
              <w:t xml:space="preserve"> </w:t>
            </w:r>
            <w:r w:rsidRPr="000A7F3E">
              <w:rPr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0A7F3E">
              <w:rPr>
                <w:sz w:val="24"/>
                <w:szCs w:val="24"/>
                <w:u w:val="single"/>
                <w:lang w:val="en-US"/>
              </w:rPr>
              <w:t>zakaz</w:t>
            </w:r>
            <w:proofErr w:type="spellEnd"/>
            <w:r w:rsidRPr="000A7F3E">
              <w:rPr>
                <w:sz w:val="24"/>
                <w:szCs w:val="24"/>
                <w:u w:val="single"/>
              </w:rPr>
              <w:t>@</w:t>
            </w:r>
            <w:proofErr w:type="spellStart"/>
            <w:r w:rsidRPr="000A7F3E">
              <w:rPr>
                <w:sz w:val="24"/>
                <w:szCs w:val="24"/>
                <w:u w:val="single"/>
                <w:lang w:val="en-US"/>
              </w:rPr>
              <w:t>spb</w:t>
            </w:r>
            <w:r>
              <w:rPr>
                <w:sz w:val="24"/>
                <w:szCs w:val="24"/>
                <w:u w:val="single"/>
                <w:lang w:val="en-US"/>
              </w:rPr>
              <w:t>cdg</w:t>
            </w:r>
            <w:proofErr w:type="spellEnd"/>
            <w:r w:rsidRPr="000A7F3E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0A7F3E">
              <w:rPr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C175F8" w:rsidRPr="00005021" w:rsidTr="004C1E93">
        <w:trPr>
          <w:trHeight w:val="395"/>
        </w:trPr>
        <w:tc>
          <w:tcPr>
            <w:tcW w:w="10774" w:type="dxa"/>
            <w:gridSpan w:val="2"/>
          </w:tcPr>
          <w:p w:rsidR="006762B3" w:rsidRPr="000A7F3E" w:rsidRDefault="00C175F8" w:rsidP="003D05A8">
            <w:pPr>
              <w:jc w:val="center"/>
              <w:rPr>
                <w:sz w:val="24"/>
                <w:szCs w:val="24"/>
              </w:rPr>
            </w:pPr>
            <w:r w:rsidRPr="000A7F3E">
              <w:rPr>
                <w:b/>
                <w:sz w:val="24"/>
                <w:szCs w:val="24"/>
              </w:rPr>
              <w:t>Сведения об объекте закупки:</w:t>
            </w:r>
          </w:p>
        </w:tc>
      </w:tr>
      <w:tr w:rsidR="00544A6A" w:rsidRPr="00005021" w:rsidTr="004C1E93">
        <w:tc>
          <w:tcPr>
            <w:tcW w:w="2978" w:type="dxa"/>
          </w:tcPr>
          <w:p w:rsidR="00544A6A" w:rsidRPr="00005021" w:rsidRDefault="00544A6A" w:rsidP="00544A6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 договора</w:t>
            </w:r>
            <w:r w:rsidRPr="0000502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DE5214" w:rsidRPr="00B5358F" w:rsidRDefault="001A624B" w:rsidP="0045185F">
            <w:pPr>
              <w:jc w:val="center"/>
              <w:rPr>
                <w:sz w:val="24"/>
                <w:szCs w:val="24"/>
              </w:rPr>
            </w:pPr>
            <w:r w:rsidRPr="009114A4">
              <w:rPr>
                <w:bCs/>
                <w:sz w:val="24"/>
                <w:szCs w:val="24"/>
              </w:rPr>
              <w:t xml:space="preserve">Оказание услуг по уборке помещений Акционерного общества </w:t>
            </w:r>
            <w:r>
              <w:rPr>
                <w:bCs/>
                <w:sz w:val="24"/>
                <w:szCs w:val="24"/>
              </w:rPr>
              <w:br/>
            </w:r>
            <w:r w:rsidRPr="009114A4">
              <w:rPr>
                <w:bCs/>
                <w:sz w:val="24"/>
                <w:szCs w:val="24"/>
              </w:rPr>
              <w:t>«Санкт-Петербургский центр доступного жилья»</w:t>
            </w:r>
          </w:p>
        </w:tc>
      </w:tr>
      <w:tr w:rsidR="00544A6A" w:rsidRPr="00005021" w:rsidTr="004C1E93">
        <w:tc>
          <w:tcPr>
            <w:tcW w:w="2978" w:type="dxa"/>
          </w:tcPr>
          <w:p w:rsidR="00544A6A" w:rsidRPr="00005021" w:rsidRDefault="00544A6A" w:rsidP="00544A6A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>Характеристики и объем оказываемых услуг:</w:t>
            </w:r>
          </w:p>
        </w:tc>
        <w:tc>
          <w:tcPr>
            <w:tcW w:w="7796" w:type="dxa"/>
          </w:tcPr>
          <w:p w:rsidR="00544A6A" w:rsidRPr="00CC0BFE" w:rsidRDefault="00544A6A" w:rsidP="00247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Объем, а также технические характеристики оказываемых услуг</w:t>
            </w:r>
            <w:r w:rsidRPr="00CC0B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установлены в техническом</w:t>
            </w:r>
            <w:r w:rsidRPr="00CC0BFE">
              <w:rPr>
                <w:sz w:val="24"/>
                <w:szCs w:val="24"/>
              </w:rPr>
              <w:t xml:space="preserve"> задани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br/>
            </w:r>
            <w:r w:rsidRPr="00CC0BF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</w:t>
            </w:r>
            <w:r w:rsidRPr="00CC0BFE">
              <w:rPr>
                <w:sz w:val="24"/>
                <w:szCs w:val="24"/>
              </w:rPr>
              <w:t>риложение №</w:t>
            </w:r>
            <w:r>
              <w:rPr>
                <w:sz w:val="24"/>
                <w:szCs w:val="24"/>
              </w:rPr>
              <w:t xml:space="preserve"> </w:t>
            </w:r>
            <w:r w:rsidR="0024758F">
              <w:rPr>
                <w:sz w:val="24"/>
                <w:szCs w:val="24"/>
              </w:rPr>
              <w:t>1</w:t>
            </w:r>
            <w:r w:rsidRPr="00CC0BFE">
              <w:rPr>
                <w:sz w:val="24"/>
                <w:szCs w:val="24"/>
              </w:rPr>
              <w:t xml:space="preserve"> к документации о </w:t>
            </w:r>
            <w:r>
              <w:rPr>
                <w:sz w:val="24"/>
                <w:szCs w:val="24"/>
              </w:rPr>
              <w:t>закупке</w:t>
            </w:r>
            <w:r w:rsidRPr="00CC0BFE">
              <w:rPr>
                <w:sz w:val="24"/>
                <w:szCs w:val="24"/>
              </w:rPr>
              <w:t>)</w:t>
            </w:r>
          </w:p>
        </w:tc>
      </w:tr>
      <w:tr w:rsidR="00544A6A" w:rsidRPr="00005021" w:rsidTr="004C1E93">
        <w:tc>
          <w:tcPr>
            <w:tcW w:w="2978" w:type="dxa"/>
          </w:tcPr>
          <w:p w:rsidR="00544A6A" w:rsidRPr="00005021" w:rsidRDefault="00544A6A" w:rsidP="00544A6A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>Начальная (максимальная) цена договора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CD6AC9" w:rsidRDefault="0045185F" w:rsidP="00544A6A">
            <w:pPr>
              <w:jc w:val="center"/>
              <w:rPr>
                <w:bCs/>
                <w:sz w:val="24"/>
                <w:szCs w:val="24"/>
              </w:rPr>
            </w:pPr>
            <w:r w:rsidRPr="004518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 </w:t>
            </w:r>
            <w:r w:rsidRPr="0045185F">
              <w:rPr>
                <w:sz w:val="24"/>
                <w:szCs w:val="24"/>
              </w:rPr>
              <w:t>710 000</w:t>
            </w:r>
            <w:r>
              <w:rPr>
                <w:sz w:val="24"/>
                <w:szCs w:val="24"/>
              </w:rPr>
              <w:t xml:space="preserve"> (два</w:t>
            </w:r>
            <w:r w:rsidR="00D36AE3" w:rsidRPr="00D36AE3">
              <w:rPr>
                <w:sz w:val="24"/>
                <w:szCs w:val="24"/>
              </w:rPr>
              <w:t xml:space="preserve"> миллион</w:t>
            </w:r>
            <w:r>
              <w:rPr>
                <w:sz w:val="24"/>
                <w:szCs w:val="24"/>
              </w:rPr>
              <w:t>а</w:t>
            </w:r>
            <w:r w:rsidR="00D36AE3" w:rsidRPr="00D36A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D36AE3" w:rsidRPr="00D36AE3">
              <w:rPr>
                <w:sz w:val="24"/>
                <w:szCs w:val="24"/>
              </w:rPr>
              <w:t xml:space="preserve">емьсот </w:t>
            </w:r>
            <w:r>
              <w:rPr>
                <w:sz w:val="24"/>
                <w:szCs w:val="24"/>
              </w:rPr>
              <w:t>десять тысяч</w:t>
            </w:r>
            <w:r w:rsidR="00D36AE3" w:rsidRPr="00D36AE3">
              <w:rPr>
                <w:sz w:val="24"/>
                <w:szCs w:val="24"/>
              </w:rPr>
              <w:t xml:space="preserve">) </w:t>
            </w:r>
            <w:r w:rsidR="00882B3F" w:rsidRPr="00FA0E77">
              <w:rPr>
                <w:sz w:val="24"/>
                <w:szCs w:val="24"/>
              </w:rPr>
              <w:t>рублей</w:t>
            </w:r>
            <w:r w:rsidR="00FE072C">
              <w:rPr>
                <w:bCs/>
                <w:sz w:val="24"/>
                <w:szCs w:val="24"/>
              </w:rPr>
              <w:t xml:space="preserve"> </w:t>
            </w:r>
            <w:r w:rsidR="00CD6AC9" w:rsidRPr="00CD6AC9">
              <w:rPr>
                <w:bCs/>
                <w:sz w:val="24"/>
                <w:szCs w:val="24"/>
              </w:rPr>
              <w:t>00 копеек.</w:t>
            </w:r>
          </w:p>
          <w:p w:rsidR="00544A6A" w:rsidRPr="00CC0BFE" w:rsidRDefault="00544A6A" w:rsidP="00544A6A">
            <w:pPr>
              <w:jc w:val="center"/>
              <w:rPr>
                <w:sz w:val="24"/>
                <w:szCs w:val="24"/>
              </w:rPr>
            </w:pPr>
            <w:r w:rsidRPr="009241BF">
              <w:rPr>
                <w:sz w:val="24"/>
                <w:szCs w:val="24"/>
              </w:rPr>
              <w:t>Цена указана с учетом всех расходов, налогов и сборов, установленных действующим законодательством РФ</w:t>
            </w:r>
          </w:p>
        </w:tc>
      </w:tr>
      <w:tr w:rsidR="001A624B" w:rsidRPr="00005021" w:rsidTr="004C1E93">
        <w:tc>
          <w:tcPr>
            <w:tcW w:w="2978" w:type="dxa"/>
          </w:tcPr>
          <w:p w:rsidR="001A624B" w:rsidRPr="00005021" w:rsidRDefault="001A624B" w:rsidP="001A624B">
            <w:pPr>
              <w:rPr>
                <w:sz w:val="24"/>
                <w:szCs w:val="24"/>
              </w:rPr>
            </w:pPr>
            <w:r w:rsidRPr="00005021">
              <w:rPr>
                <w:b/>
                <w:bCs/>
                <w:sz w:val="24"/>
                <w:szCs w:val="24"/>
              </w:rPr>
              <w:t xml:space="preserve">Срок </w:t>
            </w:r>
            <w:r>
              <w:rPr>
                <w:b/>
                <w:bCs/>
                <w:sz w:val="24"/>
                <w:szCs w:val="24"/>
              </w:rPr>
              <w:t>оказания услуг</w:t>
            </w:r>
            <w:r w:rsidRPr="0000502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4B4753" w:rsidRDefault="0045185F" w:rsidP="00882B3F">
            <w:pPr>
              <w:pStyle w:val="aa"/>
              <w:tabs>
                <w:tab w:val="clear" w:pos="1134"/>
              </w:tabs>
              <w:spacing w:line="240" w:lineRule="auto"/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2A5D59">
              <w:rPr>
                <w:rFonts w:eastAsia="Calibri"/>
                <w:sz w:val="24"/>
                <w:szCs w:val="24"/>
              </w:rPr>
              <w:t>с даты заключения Договора</w:t>
            </w:r>
            <w:r>
              <w:rPr>
                <w:rFonts w:eastAsia="Calibri"/>
                <w:sz w:val="24"/>
                <w:szCs w:val="24"/>
              </w:rPr>
              <w:t xml:space="preserve"> до 30.11.2025 г.</w:t>
            </w:r>
          </w:p>
          <w:p w:rsidR="0045185F" w:rsidRPr="00CC0BFE" w:rsidRDefault="0045185F" w:rsidP="00882B3F">
            <w:pPr>
              <w:pStyle w:val="aa"/>
              <w:tabs>
                <w:tab w:val="clear" w:pos="113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A624B" w:rsidRPr="00005021" w:rsidTr="00CC38A8">
        <w:tc>
          <w:tcPr>
            <w:tcW w:w="2978" w:type="dxa"/>
          </w:tcPr>
          <w:p w:rsidR="001A624B" w:rsidRPr="00005021" w:rsidRDefault="001A624B" w:rsidP="001A624B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Место </w:t>
            </w:r>
            <w:r>
              <w:rPr>
                <w:b/>
                <w:sz w:val="24"/>
                <w:szCs w:val="24"/>
              </w:rPr>
              <w:t>оказания услуг</w:t>
            </w:r>
            <w:r w:rsidRPr="0000502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45185F" w:rsidRPr="00456495" w:rsidRDefault="0045185F" w:rsidP="0045185F">
            <w:pPr>
              <w:jc w:val="center"/>
              <w:rPr>
                <w:sz w:val="24"/>
                <w:szCs w:val="24"/>
              </w:rPr>
            </w:pPr>
            <w:r w:rsidRPr="00456495">
              <w:rPr>
                <w:sz w:val="24"/>
                <w:szCs w:val="24"/>
              </w:rPr>
              <w:t>- Санкт-Пете</w:t>
            </w:r>
            <w:r>
              <w:rPr>
                <w:sz w:val="24"/>
                <w:szCs w:val="24"/>
              </w:rPr>
              <w:t xml:space="preserve">рбург, пер. Гривцова, д.20, литер </w:t>
            </w:r>
            <w:r w:rsidRPr="00456495">
              <w:rPr>
                <w:sz w:val="24"/>
                <w:szCs w:val="24"/>
              </w:rPr>
              <w:t>В;</w:t>
            </w:r>
          </w:p>
          <w:p w:rsidR="0045185F" w:rsidRDefault="0045185F" w:rsidP="0045185F">
            <w:pPr>
              <w:jc w:val="center"/>
              <w:rPr>
                <w:sz w:val="24"/>
                <w:szCs w:val="24"/>
              </w:rPr>
            </w:pPr>
            <w:r w:rsidRPr="00456495">
              <w:rPr>
                <w:sz w:val="24"/>
                <w:szCs w:val="24"/>
              </w:rPr>
              <w:t xml:space="preserve">- Санкт-Петербург, ул. Серпуховская </w:t>
            </w:r>
            <w:r>
              <w:rPr>
                <w:sz w:val="24"/>
                <w:szCs w:val="24"/>
              </w:rPr>
              <w:t xml:space="preserve">д. </w:t>
            </w:r>
            <w:r w:rsidRPr="00456495">
              <w:rPr>
                <w:sz w:val="24"/>
                <w:szCs w:val="24"/>
              </w:rPr>
              <w:t>2/68, литер А;</w:t>
            </w:r>
          </w:p>
          <w:p w:rsidR="0045185F" w:rsidRPr="00456495" w:rsidRDefault="0045185F" w:rsidP="004518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Санкт-Петербург, </w:t>
            </w:r>
            <w:proofErr w:type="spellStart"/>
            <w:r w:rsidRPr="00A83295">
              <w:rPr>
                <w:color w:val="000000"/>
                <w:sz w:val="24"/>
                <w:szCs w:val="24"/>
              </w:rPr>
              <w:t>вн</w:t>
            </w:r>
            <w:proofErr w:type="spellEnd"/>
            <w:r w:rsidRPr="00A8329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3295">
              <w:rPr>
                <w:color w:val="000000"/>
                <w:sz w:val="24"/>
                <w:szCs w:val="24"/>
              </w:rPr>
              <w:t>тер.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3295">
              <w:rPr>
                <w:color w:val="000000"/>
                <w:sz w:val="24"/>
                <w:szCs w:val="24"/>
              </w:rPr>
              <w:t>г. поселок Парголово, тер. Торфяное, 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83295">
              <w:rPr>
                <w:color w:val="000000"/>
                <w:sz w:val="24"/>
                <w:szCs w:val="24"/>
              </w:rPr>
              <w:t xml:space="preserve"> Кооперативная, д. 5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83295">
              <w:rPr>
                <w:color w:val="000000"/>
                <w:sz w:val="24"/>
                <w:szCs w:val="24"/>
              </w:rPr>
              <w:t xml:space="preserve"> к</w:t>
            </w:r>
            <w:r>
              <w:rPr>
                <w:color w:val="000000"/>
                <w:sz w:val="24"/>
                <w:szCs w:val="24"/>
              </w:rPr>
              <w:t>орп</w:t>
            </w:r>
            <w:r w:rsidRPr="00A83295">
              <w:rPr>
                <w:color w:val="000000"/>
                <w:sz w:val="24"/>
                <w:szCs w:val="24"/>
              </w:rPr>
              <w:t>. 2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83295">
              <w:rPr>
                <w:color w:val="000000"/>
                <w:sz w:val="24"/>
                <w:szCs w:val="24"/>
              </w:rPr>
              <w:t xml:space="preserve"> стр. 1</w:t>
            </w:r>
          </w:p>
          <w:p w:rsidR="001A624B" w:rsidRPr="00D16823" w:rsidRDefault="001A624B" w:rsidP="00CC38A8">
            <w:pPr>
              <w:ind w:firstLine="709"/>
              <w:rPr>
                <w:sz w:val="24"/>
                <w:szCs w:val="24"/>
              </w:rPr>
            </w:pPr>
          </w:p>
        </w:tc>
      </w:tr>
      <w:tr w:rsidR="00544A6A" w:rsidRPr="00005021" w:rsidTr="004C1E93">
        <w:tc>
          <w:tcPr>
            <w:tcW w:w="2978" w:type="dxa"/>
          </w:tcPr>
          <w:p w:rsidR="00544A6A" w:rsidRPr="00005021" w:rsidRDefault="002255A6" w:rsidP="002255A6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Срок, место и п</w:t>
            </w:r>
            <w:r w:rsidR="00544A6A" w:rsidRPr="00005021">
              <w:rPr>
                <w:b/>
                <w:bCs/>
                <w:sz w:val="24"/>
                <w:szCs w:val="24"/>
              </w:rPr>
              <w:t xml:space="preserve">орядок предоставления участникам </w:t>
            </w:r>
            <w:r>
              <w:rPr>
                <w:b/>
                <w:bCs/>
                <w:sz w:val="24"/>
                <w:szCs w:val="24"/>
              </w:rPr>
              <w:t>документации</w:t>
            </w:r>
            <w:r w:rsidR="00544A6A" w:rsidRPr="00005021">
              <w:rPr>
                <w:b/>
                <w:bCs/>
                <w:sz w:val="24"/>
                <w:szCs w:val="24"/>
              </w:rPr>
              <w:t xml:space="preserve"> о закупке: </w:t>
            </w:r>
            <w:r w:rsidR="00544A6A" w:rsidRPr="0000502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544A6A" w:rsidRPr="007968EC" w:rsidRDefault="00544A6A" w:rsidP="00544A6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9933"/>
                <w:sz w:val="24"/>
                <w:szCs w:val="24"/>
                <w:shd w:val="clear" w:color="auto" w:fill="FFFFFF"/>
              </w:rPr>
            </w:pPr>
            <w:r w:rsidRPr="005A21E7">
              <w:rPr>
                <w:bCs/>
                <w:sz w:val="24"/>
                <w:szCs w:val="24"/>
              </w:rPr>
              <w:t xml:space="preserve">Документация о закупке размещена </w:t>
            </w:r>
            <w:r>
              <w:rPr>
                <w:bCs/>
                <w:sz w:val="24"/>
                <w:szCs w:val="24"/>
              </w:rPr>
              <w:t>в единой информационной системе (ЕИС)</w:t>
            </w:r>
            <w:r w:rsidRPr="005A21E7">
              <w:rPr>
                <w:bCs/>
                <w:sz w:val="24"/>
                <w:szCs w:val="24"/>
              </w:rPr>
              <w:t xml:space="preserve"> по адресу: </w:t>
            </w:r>
            <w:proofErr w:type="spellStart"/>
            <w:r w:rsidRPr="009E1277">
              <w:rPr>
                <w:b/>
                <w:sz w:val="24"/>
                <w:szCs w:val="24"/>
                <w:shd w:val="clear" w:color="auto" w:fill="FFFFFF"/>
              </w:rPr>
              <w:t>www</w:t>
            </w:r>
            <w:proofErr w:type="spellEnd"/>
            <w:r w:rsidRPr="009E1277">
              <w:rPr>
                <w:b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E1277">
              <w:rPr>
                <w:b/>
                <w:sz w:val="24"/>
                <w:szCs w:val="24"/>
                <w:shd w:val="clear" w:color="auto" w:fill="FFFFFF"/>
                <w:lang w:val="en-US"/>
              </w:rPr>
              <w:t>zakupki</w:t>
            </w:r>
            <w:proofErr w:type="spellEnd"/>
            <w:r w:rsidRPr="009E1277">
              <w:rPr>
                <w:b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E1277">
              <w:rPr>
                <w:b/>
                <w:sz w:val="24"/>
                <w:szCs w:val="24"/>
                <w:shd w:val="clear" w:color="auto" w:fill="FFFFFF"/>
                <w:lang w:val="en-US"/>
              </w:rPr>
              <w:t>gov</w:t>
            </w:r>
            <w:proofErr w:type="spellEnd"/>
            <w:r w:rsidRPr="009E1277">
              <w:rPr>
                <w:b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E1277">
              <w:rPr>
                <w:b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9E1277">
              <w:rPr>
                <w:b/>
                <w:sz w:val="24"/>
                <w:szCs w:val="24"/>
                <w:shd w:val="clear" w:color="auto" w:fill="FFFFFF"/>
              </w:rPr>
              <w:t>,</w:t>
            </w:r>
          </w:p>
          <w:p w:rsidR="00544A6A" w:rsidRDefault="00544A6A" w:rsidP="00544A6A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2537B3">
              <w:rPr>
                <w:sz w:val="24"/>
                <w:szCs w:val="24"/>
                <w:shd w:val="clear" w:color="auto" w:fill="FFFFFF"/>
              </w:rPr>
              <w:t xml:space="preserve">а также </w:t>
            </w:r>
            <w:r w:rsidR="002255A6" w:rsidRPr="009F496E">
              <w:rPr>
                <w:sz w:val="24"/>
                <w:szCs w:val="24"/>
              </w:rPr>
              <w:t>на с</w:t>
            </w:r>
            <w:r w:rsidR="002255A6">
              <w:rPr>
                <w:sz w:val="24"/>
                <w:szCs w:val="24"/>
              </w:rPr>
              <w:t>айте группы электронных площадок</w:t>
            </w:r>
            <w:r w:rsidR="002255A6" w:rsidRPr="009F496E">
              <w:rPr>
                <w:sz w:val="24"/>
                <w:szCs w:val="24"/>
              </w:rPr>
              <w:t xml:space="preserve"> </w:t>
            </w:r>
            <w:r w:rsidR="002255A6">
              <w:rPr>
                <w:sz w:val="24"/>
                <w:szCs w:val="24"/>
              </w:rPr>
              <w:t xml:space="preserve">Сбербанк- АСТ, </w:t>
            </w:r>
            <w:r w:rsidR="002255A6" w:rsidRPr="009F496E">
              <w:rPr>
                <w:sz w:val="24"/>
                <w:szCs w:val="24"/>
              </w:rPr>
              <w:t xml:space="preserve">адрес в сети интернет </w:t>
            </w:r>
            <w:r w:rsidR="002255A6" w:rsidRPr="009E1277">
              <w:rPr>
                <w:rStyle w:val="a6"/>
                <w:b/>
                <w:sz w:val="24"/>
                <w:szCs w:val="24"/>
              </w:rPr>
              <w:t>http://utp.sberbank-ast.ru</w:t>
            </w:r>
            <w:r w:rsidR="002255A6" w:rsidRPr="009E127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9E0689">
              <w:rPr>
                <w:b/>
                <w:sz w:val="22"/>
                <w:szCs w:val="24"/>
                <w:shd w:val="clear" w:color="auto" w:fill="FFFFFF"/>
              </w:rPr>
              <w:t xml:space="preserve">(далее – ЭТП) </w:t>
            </w:r>
            <w:r w:rsidRPr="002537B3">
              <w:rPr>
                <w:sz w:val="24"/>
                <w:szCs w:val="24"/>
                <w:shd w:val="clear" w:color="auto" w:fill="FFFFFF"/>
              </w:rPr>
              <w:t>и находится в свободном доступе</w:t>
            </w:r>
            <w:r w:rsidR="002255A6">
              <w:rPr>
                <w:sz w:val="24"/>
                <w:szCs w:val="24"/>
                <w:shd w:val="clear" w:color="auto" w:fill="FFFFFF"/>
              </w:rPr>
              <w:t>.</w:t>
            </w:r>
          </w:p>
          <w:p w:rsidR="002255A6" w:rsidRPr="002537B3" w:rsidRDefault="002255A6" w:rsidP="00544A6A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Участник закупки вправе ознакомиться с документацией о закупке с даты и времени размещения в ЕИС извещения о настоящей закупки до даты и времени окончания подачи заявок на участие в настоящей закупке.</w:t>
            </w:r>
          </w:p>
          <w:p w:rsidR="00544A6A" w:rsidRPr="00CC0BFE" w:rsidRDefault="00544A6A" w:rsidP="00544A6A">
            <w:pPr>
              <w:jc w:val="center"/>
              <w:rPr>
                <w:sz w:val="24"/>
                <w:szCs w:val="24"/>
              </w:rPr>
            </w:pPr>
            <w:r w:rsidRPr="002537B3">
              <w:rPr>
                <w:sz w:val="24"/>
                <w:szCs w:val="24"/>
              </w:rPr>
              <w:t>Плата за предоставление документации</w:t>
            </w:r>
            <w:r w:rsidR="009E1277">
              <w:rPr>
                <w:sz w:val="24"/>
                <w:szCs w:val="24"/>
              </w:rPr>
              <w:t xml:space="preserve"> о закупке</w:t>
            </w:r>
            <w:r>
              <w:rPr>
                <w:sz w:val="24"/>
                <w:szCs w:val="24"/>
              </w:rPr>
              <w:t xml:space="preserve"> – не требуется.</w:t>
            </w:r>
          </w:p>
        </w:tc>
      </w:tr>
      <w:tr w:rsidR="00544A6A" w:rsidRPr="00005021" w:rsidTr="004C1E93">
        <w:tc>
          <w:tcPr>
            <w:tcW w:w="2978" w:type="dxa"/>
          </w:tcPr>
          <w:p w:rsidR="00544A6A" w:rsidRPr="00005021" w:rsidRDefault="002255A6" w:rsidP="002255A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Порядок, дата начала, дата и время окончания </w:t>
            </w:r>
            <w:r w:rsidR="00544A6A" w:rsidRPr="00005021">
              <w:rPr>
                <w:b/>
                <w:bCs/>
                <w:sz w:val="24"/>
                <w:szCs w:val="24"/>
              </w:rPr>
              <w:t xml:space="preserve">подачи </w:t>
            </w:r>
            <w:r w:rsidR="00544A6A">
              <w:rPr>
                <w:b/>
                <w:bCs/>
                <w:sz w:val="24"/>
                <w:szCs w:val="24"/>
              </w:rPr>
              <w:t>заявок</w:t>
            </w:r>
            <w:r w:rsidR="00544A6A" w:rsidRPr="0000502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544A6A" w:rsidRPr="00266614" w:rsidRDefault="00544A6A" w:rsidP="002255A6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bCs/>
                <w:sz w:val="24"/>
                <w:szCs w:val="24"/>
              </w:rPr>
            </w:pPr>
            <w:r w:rsidRPr="002255A6">
              <w:rPr>
                <w:color w:val="000000"/>
                <w:sz w:val="24"/>
                <w:szCs w:val="24"/>
              </w:rPr>
              <w:t xml:space="preserve">Участники закупки подают свои предложения в электронной форме через </w:t>
            </w:r>
            <w:r w:rsidR="00266614">
              <w:rPr>
                <w:color w:val="000000"/>
                <w:sz w:val="24"/>
                <w:szCs w:val="24"/>
              </w:rPr>
              <w:t xml:space="preserve">ЭТП в сети интернет по адресу: </w:t>
            </w:r>
            <w:r w:rsidR="002255A6" w:rsidRPr="002255A6">
              <w:rPr>
                <w:rStyle w:val="a6"/>
                <w:sz w:val="24"/>
                <w:szCs w:val="24"/>
              </w:rPr>
              <w:t>http://utp.sberbank-ast.ru</w:t>
            </w:r>
            <w:r w:rsidRPr="002255A6">
              <w:rPr>
                <w:color w:val="000000"/>
                <w:sz w:val="24"/>
                <w:szCs w:val="24"/>
              </w:rPr>
              <w:t xml:space="preserve"> </w:t>
            </w:r>
            <w:r w:rsidR="002255A6" w:rsidRPr="002255A6">
              <w:rPr>
                <w:color w:val="000000"/>
                <w:sz w:val="24"/>
                <w:szCs w:val="24"/>
              </w:rPr>
              <w:t xml:space="preserve">с даты </w:t>
            </w:r>
            <w:r w:rsidR="002255A6" w:rsidRPr="002255A6">
              <w:rPr>
                <w:sz w:val="24"/>
                <w:szCs w:val="24"/>
                <w:shd w:val="clear" w:color="auto" w:fill="FFFFFF"/>
              </w:rPr>
              <w:t xml:space="preserve">размещения в ЕИС </w:t>
            </w:r>
            <w:r w:rsidR="002255A6">
              <w:rPr>
                <w:sz w:val="24"/>
                <w:szCs w:val="24"/>
                <w:shd w:val="clear" w:color="auto" w:fill="FFFFFF"/>
              </w:rPr>
              <w:t xml:space="preserve">извещения о проведении настоящей </w:t>
            </w:r>
            <w:r w:rsidR="002255A6" w:rsidRPr="00266614">
              <w:rPr>
                <w:sz w:val="24"/>
                <w:szCs w:val="24"/>
                <w:shd w:val="clear" w:color="auto" w:fill="FFFFFF"/>
              </w:rPr>
              <w:t xml:space="preserve">закупки до </w:t>
            </w:r>
            <w:r w:rsidR="00DD6543">
              <w:rPr>
                <w:sz w:val="24"/>
                <w:szCs w:val="24"/>
                <w:shd w:val="clear" w:color="auto" w:fill="FFFFFF"/>
              </w:rPr>
              <w:br/>
            </w:r>
            <w:r w:rsidR="007D5EEA">
              <w:rPr>
                <w:b/>
                <w:bCs/>
                <w:sz w:val="24"/>
                <w:szCs w:val="24"/>
              </w:rPr>
              <w:t>«</w:t>
            </w:r>
            <w:r w:rsidR="00CE353B">
              <w:rPr>
                <w:b/>
                <w:bCs/>
                <w:sz w:val="24"/>
                <w:szCs w:val="24"/>
              </w:rPr>
              <w:t>02</w:t>
            </w:r>
            <w:r w:rsidR="00DD6543">
              <w:rPr>
                <w:b/>
                <w:bCs/>
                <w:sz w:val="24"/>
                <w:szCs w:val="24"/>
              </w:rPr>
              <w:t xml:space="preserve">» </w:t>
            </w:r>
            <w:r w:rsidR="0045185F">
              <w:rPr>
                <w:b/>
                <w:bCs/>
                <w:sz w:val="24"/>
                <w:szCs w:val="24"/>
              </w:rPr>
              <w:t>ноября</w:t>
            </w:r>
            <w:r w:rsidR="00B5358F">
              <w:rPr>
                <w:b/>
                <w:bCs/>
                <w:sz w:val="24"/>
                <w:szCs w:val="24"/>
              </w:rPr>
              <w:t xml:space="preserve"> </w:t>
            </w:r>
            <w:r w:rsidR="00266614" w:rsidRPr="009E0689">
              <w:rPr>
                <w:b/>
                <w:bCs/>
                <w:sz w:val="24"/>
                <w:szCs w:val="24"/>
              </w:rPr>
              <w:t>20</w:t>
            </w:r>
            <w:r w:rsidR="00546FA9">
              <w:rPr>
                <w:b/>
                <w:bCs/>
                <w:sz w:val="24"/>
                <w:szCs w:val="24"/>
              </w:rPr>
              <w:t>2</w:t>
            </w:r>
            <w:r w:rsidR="0045185F">
              <w:rPr>
                <w:b/>
                <w:bCs/>
                <w:sz w:val="24"/>
                <w:szCs w:val="24"/>
              </w:rPr>
              <w:t>4</w:t>
            </w:r>
            <w:r w:rsidR="00266614" w:rsidRPr="009E0689">
              <w:rPr>
                <w:b/>
                <w:bCs/>
                <w:sz w:val="24"/>
                <w:szCs w:val="24"/>
              </w:rPr>
              <w:t xml:space="preserve"> г., </w:t>
            </w:r>
            <w:r w:rsidR="00FA0E77">
              <w:rPr>
                <w:b/>
                <w:bCs/>
                <w:sz w:val="24"/>
                <w:szCs w:val="24"/>
              </w:rPr>
              <w:t>09</w:t>
            </w:r>
            <w:r w:rsidR="007D7F58">
              <w:rPr>
                <w:b/>
                <w:bCs/>
                <w:sz w:val="24"/>
                <w:szCs w:val="24"/>
              </w:rPr>
              <w:t xml:space="preserve"> </w:t>
            </w:r>
            <w:r w:rsidR="00266614" w:rsidRPr="009E0689">
              <w:rPr>
                <w:b/>
                <w:bCs/>
                <w:sz w:val="24"/>
                <w:szCs w:val="24"/>
              </w:rPr>
              <w:t>час. 00 мин.</w:t>
            </w:r>
          </w:p>
          <w:p w:rsidR="00266614" w:rsidRDefault="00266614" w:rsidP="002255A6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266614">
              <w:rPr>
                <w:sz w:val="24"/>
                <w:szCs w:val="24"/>
              </w:rPr>
              <w:t xml:space="preserve">Порядок подачи заявок на ЭТП определяется </w:t>
            </w:r>
            <w:r>
              <w:rPr>
                <w:sz w:val="24"/>
                <w:szCs w:val="24"/>
              </w:rPr>
              <w:t>регламентом работы данной ЭТ</w:t>
            </w:r>
            <w:r w:rsidRPr="00266614">
              <w:rPr>
                <w:sz w:val="24"/>
                <w:szCs w:val="24"/>
              </w:rPr>
              <w:t>П.</w:t>
            </w:r>
          </w:p>
          <w:p w:rsidR="00DD6543" w:rsidRPr="008143EF" w:rsidRDefault="004C1E93" w:rsidP="005E546C">
            <w:pPr>
              <w:suppressAutoHyphens/>
              <w:jc w:val="center"/>
            </w:pPr>
            <w:r w:rsidRPr="009F496E">
              <w:rPr>
                <w:sz w:val="24"/>
                <w:szCs w:val="24"/>
              </w:rPr>
              <w:t xml:space="preserve">Заявка на участие в запросе предложений представляет собой предложение участника закупки, сформированное путем заполнения форм в интерфейсе системы ЭТП, а также сведения и документы, загруженные в систему ЭТП, заполненные в соответствии с </w:t>
            </w:r>
            <w:r w:rsidRPr="009F496E">
              <w:rPr>
                <w:sz w:val="24"/>
                <w:szCs w:val="24"/>
              </w:rPr>
              <w:lastRenderedPageBreak/>
              <w:t>требованиями документации</w:t>
            </w:r>
            <w:r w:rsidR="009E0689">
              <w:rPr>
                <w:sz w:val="24"/>
                <w:szCs w:val="24"/>
              </w:rPr>
              <w:t xml:space="preserve"> о закупке</w:t>
            </w:r>
            <w:r w:rsidRPr="009F496E">
              <w:rPr>
                <w:sz w:val="24"/>
                <w:szCs w:val="24"/>
              </w:rPr>
              <w:t>, с учетом правил работы (регламентом и инструкциями) ЭТП.</w:t>
            </w:r>
          </w:p>
        </w:tc>
      </w:tr>
      <w:tr w:rsidR="004C1E93" w:rsidRPr="00005021" w:rsidTr="004C1E93">
        <w:tc>
          <w:tcPr>
            <w:tcW w:w="2978" w:type="dxa"/>
          </w:tcPr>
          <w:p w:rsidR="004C1E93" w:rsidRDefault="004C1E93" w:rsidP="004C1E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Порядок, м</w:t>
            </w:r>
            <w:r w:rsidRPr="00005021">
              <w:rPr>
                <w:b/>
                <w:sz w:val="24"/>
                <w:szCs w:val="24"/>
              </w:rPr>
              <w:t xml:space="preserve">есто, дата и время рассмотрения </w:t>
            </w:r>
            <w:r>
              <w:rPr>
                <w:b/>
                <w:sz w:val="24"/>
                <w:szCs w:val="24"/>
              </w:rPr>
              <w:t>первых частей заявок</w:t>
            </w:r>
            <w:r w:rsidRPr="00005021">
              <w:rPr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4C1E93" w:rsidRPr="009E0689" w:rsidRDefault="004C1E93" w:rsidP="004C1E93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>Рассмотрение первых частей заявки участников закупки будет осуществляться на сайте ЭТП в порядке, предусмотренном регламентом работы ЭТП</w:t>
            </w:r>
            <w:r w:rsidR="009E1277" w:rsidRPr="009E1277">
              <w:rPr>
                <w:sz w:val="24"/>
                <w:szCs w:val="24"/>
              </w:rPr>
              <w:t xml:space="preserve"> </w:t>
            </w:r>
            <w:proofErr w:type="gramStart"/>
            <w:r w:rsidR="00CE353B">
              <w:rPr>
                <w:b/>
                <w:bCs/>
                <w:sz w:val="24"/>
                <w:szCs w:val="24"/>
              </w:rPr>
              <w:t>« 06</w:t>
            </w:r>
            <w:bookmarkStart w:id="0" w:name="_GoBack"/>
            <w:bookmarkEnd w:id="0"/>
            <w:proofErr w:type="gramEnd"/>
            <w:r w:rsidR="00D36AE3">
              <w:rPr>
                <w:b/>
                <w:bCs/>
                <w:sz w:val="24"/>
                <w:szCs w:val="24"/>
              </w:rPr>
              <w:t xml:space="preserve">» </w:t>
            </w:r>
            <w:r w:rsidR="0045185F">
              <w:rPr>
                <w:b/>
                <w:bCs/>
                <w:sz w:val="24"/>
                <w:szCs w:val="24"/>
              </w:rPr>
              <w:t>нояб</w:t>
            </w:r>
            <w:r w:rsidR="004B4753">
              <w:rPr>
                <w:b/>
                <w:bCs/>
                <w:sz w:val="24"/>
                <w:szCs w:val="24"/>
              </w:rPr>
              <w:t>ря</w:t>
            </w:r>
            <w:r w:rsidR="00D36AE3">
              <w:rPr>
                <w:b/>
                <w:bCs/>
                <w:sz w:val="24"/>
                <w:szCs w:val="24"/>
              </w:rPr>
              <w:t xml:space="preserve"> </w:t>
            </w:r>
            <w:r w:rsidR="00D36AE3" w:rsidRPr="009E0689">
              <w:rPr>
                <w:b/>
                <w:bCs/>
                <w:sz w:val="24"/>
                <w:szCs w:val="24"/>
              </w:rPr>
              <w:t>20</w:t>
            </w:r>
            <w:r w:rsidR="0045185F">
              <w:rPr>
                <w:b/>
                <w:bCs/>
                <w:sz w:val="24"/>
                <w:szCs w:val="24"/>
              </w:rPr>
              <w:t>24</w:t>
            </w:r>
            <w:r w:rsidR="00D36AE3" w:rsidRPr="009E0689">
              <w:rPr>
                <w:b/>
                <w:bCs/>
                <w:sz w:val="24"/>
                <w:szCs w:val="24"/>
              </w:rPr>
              <w:t xml:space="preserve"> </w:t>
            </w:r>
            <w:r w:rsidRPr="009E0689">
              <w:rPr>
                <w:b/>
                <w:bCs/>
                <w:sz w:val="24"/>
                <w:szCs w:val="24"/>
              </w:rPr>
              <w:t xml:space="preserve">года </w:t>
            </w:r>
          </w:p>
          <w:p w:rsidR="004C1E93" w:rsidRPr="009E1277" w:rsidRDefault="004C1E93" w:rsidP="004C1E93">
            <w:pPr>
              <w:contextualSpacing/>
              <w:jc w:val="center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Процедура рассмотрения первых частей заявок на участие в запросе предложений не является публичной. </w:t>
            </w:r>
          </w:p>
          <w:p w:rsidR="004C1E93" w:rsidRPr="009E1277" w:rsidRDefault="004C1E93" w:rsidP="004C1E93">
            <w:pPr>
              <w:contextualSpacing/>
              <w:jc w:val="center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>Первые части заявок участников запроса предложений рассматриваются на соответствие требованиям, изложенным в документации о проведении запроса предложений, на основании представленных в составе первой части заявки документов.</w:t>
            </w:r>
          </w:p>
          <w:p w:rsidR="004C1E93" w:rsidRPr="009E1277" w:rsidRDefault="004C1E93" w:rsidP="009E1277">
            <w:pPr>
              <w:contextualSpacing/>
              <w:jc w:val="center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Заявка на участие в запросе предложений не допускается к участию в запросе предложений в случае несоответствия поставляемого товара, выполняемой работы, оказываемой услуги требованиям документации о проведении запроса предложений. </w:t>
            </w:r>
            <w:r w:rsidRPr="009E1277">
              <w:rPr>
                <w:sz w:val="24"/>
                <w:szCs w:val="24"/>
              </w:rPr>
              <w:br/>
              <w:t>По результатам рассмотрения первых частей заявок на участие в запросе предложений закупочной комиссией составляется протокол.</w:t>
            </w:r>
          </w:p>
        </w:tc>
      </w:tr>
      <w:tr w:rsidR="004C1E93" w:rsidRPr="00005021" w:rsidTr="004C1E93">
        <w:tc>
          <w:tcPr>
            <w:tcW w:w="2978" w:type="dxa"/>
          </w:tcPr>
          <w:p w:rsidR="004C1E93" w:rsidRPr="00005021" w:rsidRDefault="004C1E93" w:rsidP="004C1E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Порядок, м</w:t>
            </w:r>
            <w:r w:rsidRPr="00005021">
              <w:rPr>
                <w:b/>
                <w:sz w:val="24"/>
                <w:szCs w:val="24"/>
              </w:rPr>
              <w:t xml:space="preserve">есто, дата и время рассмотрения </w:t>
            </w:r>
            <w:r>
              <w:rPr>
                <w:b/>
                <w:sz w:val="24"/>
                <w:szCs w:val="24"/>
              </w:rPr>
              <w:t>вторых частей заявок</w:t>
            </w:r>
            <w:r w:rsidRPr="00005021">
              <w:rPr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B5358F" w:rsidRPr="009E0689" w:rsidRDefault="004C1E93" w:rsidP="00B5358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Рассмотрение вторых частей заявки участников закупки будет осуществляться на сайте ЭТП в порядке, предусмотренном регламентом работы ЭТП </w:t>
            </w:r>
            <w:r w:rsidR="0045185F">
              <w:rPr>
                <w:b/>
                <w:bCs/>
                <w:sz w:val="24"/>
                <w:szCs w:val="24"/>
              </w:rPr>
              <w:t>«08</w:t>
            </w:r>
            <w:r w:rsidR="004B4753">
              <w:rPr>
                <w:b/>
                <w:bCs/>
                <w:sz w:val="24"/>
                <w:szCs w:val="24"/>
              </w:rPr>
              <w:t xml:space="preserve">» </w:t>
            </w:r>
            <w:r w:rsidR="0045185F">
              <w:rPr>
                <w:b/>
                <w:bCs/>
                <w:sz w:val="24"/>
                <w:szCs w:val="24"/>
              </w:rPr>
              <w:t>ноября</w:t>
            </w:r>
            <w:r w:rsidR="00D36AE3">
              <w:rPr>
                <w:b/>
                <w:bCs/>
                <w:sz w:val="24"/>
                <w:szCs w:val="24"/>
              </w:rPr>
              <w:t xml:space="preserve"> </w:t>
            </w:r>
            <w:r w:rsidR="00D36AE3" w:rsidRPr="009E0689">
              <w:rPr>
                <w:b/>
                <w:bCs/>
                <w:sz w:val="24"/>
                <w:szCs w:val="24"/>
              </w:rPr>
              <w:t>20</w:t>
            </w:r>
            <w:r w:rsidR="0045185F">
              <w:rPr>
                <w:b/>
                <w:bCs/>
                <w:sz w:val="24"/>
                <w:szCs w:val="24"/>
              </w:rPr>
              <w:t>24</w:t>
            </w:r>
            <w:r w:rsidR="00D36AE3" w:rsidRPr="009E0689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4C1E93" w:rsidRPr="009E1277" w:rsidRDefault="004C1E93" w:rsidP="002255A6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Процедура рассмотрения вторых частей заявок на участие в запросе предложений не является публичной. </w:t>
            </w:r>
          </w:p>
          <w:p w:rsidR="004B4753" w:rsidRDefault="004C1E93" w:rsidP="004B4753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Вторые части заявок на участие в запросе предложений претендентов рассматриваются на соответствие требованиям, изложенным в документации о проведении запроса предложений, на основании представленных в составе </w:t>
            </w:r>
            <w:r w:rsidR="004B4753">
              <w:rPr>
                <w:sz w:val="24"/>
                <w:szCs w:val="24"/>
              </w:rPr>
              <w:t>второй части заявки документов.</w:t>
            </w:r>
          </w:p>
          <w:p w:rsidR="004C1E93" w:rsidRPr="009E1277" w:rsidRDefault="004C1E93" w:rsidP="004B4753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По результатам рассмотрения вторых частей заявок на участие в запросе предложений заказчик принимает решение о допуске (отказе в допуске) претендента к участию в запросе предложений и о признании его участником запроса предложений. </w:t>
            </w:r>
            <w:r w:rsidR="009E1277" w:rsidRPr="009E1277">
              <w:rPr>
                <w:sz w:val="24"/>
                <w:szCs w:val="24"/>
              </w:rPr>
              <w:br/>
            </w:r>
            <w:r w:rsidRPr="009E1277">
              <w:rPr>
                <w:sz w:val="24"/>
                <w:szCs w:val="24"/>
              </w:rPr>
              <w:t>По результатам рассмотрения вторых частей заявок на участие в запросе предложений формирует протокол</w:t>
            </w:r>
            <w:r w:rsidR="009E1277" w:rsidRPr="009E1277">
              <w:rPr>
                <w:sz w:val="24"/>
                <w:szCs w:val="24"/>
              </w:rPr>
              <w:t>.</w:t>
            </w:r>
          </w:p>
        </w:tc>
      </w:tr>
      <w:tr w:rsidR="00266614" w:rsidRPr="00005021" w:rsidTr="004C1E93">
        <w:tc>
          <w:tcPr>
            <w:tcW w:w="2978" w:type="dxa"/>
          </w:tcPr>
          <w:p w:rsidR="00266614" w:rsidRDefault="004C1E93" w:rsidP="002255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Порядок, место дата и время </w:t>
            </w:r>
            <w:r w:rsidR="00266614">
              <w:rPr>
                <w:b/>
                <w:bCs/>
                <w:sz w:val="24"/>
                <w:szCs w:val="24"/>
              </w:rPr>
              <w:t>подведения итогов закупки:</w:t>
            </w:r>
          </w:p>
        </w:tc>
        <w:tc>
          <w:tcPr>
            <w:tcW w:w="7796" w:type="dxa"/>
          </w:tcPr>
          <w:p w:rsidR="00B5358F" w:rsidRPr="009E0689" w:rsidRDefault="009E1277" w:rsidP="00B5358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Оценка заявок и подведение итогов закупки будет осуществляться на сайте ЭТП в порядке, предусмотренном регламентом работы ЭТП </w:t>
            </w:r>
            <w:r w:rsidR="009E0689">
              <w:rPr>
                <w:sz w:val="24"/>
                <w:szCs w:val="24"/>
              </w:rPr>
              <w:br/>
            </w:r>
            <w:r w:rsidR="006708E2">
              <w:rPr>
                <w:b/>
                <w:bCs/>
                <w:sz w:val="24"/>
                <w:szCs w:val="24"/>
              </w:rPr>
              <w:t xml:space="preserve">  </w:t>
            </w:r>
            <w:r w:rsidR="0045185F">
              <w:rPr>
                <w:b/>
                <w:bCs/>
                <w:sz w:val="24"/>
                <w:szCs w:val="24"/>
              </w:rPr>
              <w:t>«11</w:t>
            </w:r>
            <w:r w:rsidR="004B4753">
              <w:rPr>
                <w:b/>
                <w:bCs/>
                <w:sz w:val="24"/>
                <w:szCs w:val="24"/>
              </w:rPr>
              <w:t xml:space="preserve">» </w:t>
            </w:r>
            <w:r w:rsidR="0045185F">
              <w:rPr>
                <w:b/>
                <w:bCs/>
                <w:sz w:val="24"/>
                <w:szCs w:val="24"/>
              </w:rPr>
              <w:t xml:space="preserve"> ноября</w:t>
            </w:r>
            <w:r w:rsidR="00D36AE3">
              <w:rPr>
                <w:b/>
                <w:bCs/>
                <w:sz w:val="24"/>
                <w:szCs w:val="24"/>
              </w:rPr>
              <w:t xml:space="preserve"> </w:t>
            </w:r>
            <w:r w:rsidR="00D36AE3" w:rsidRPr="009E0689">
              <w:rPr>
                <w:b/>
                <w:bCs/>
                <w:sz w:val="24"/>
                <w:szCs w:val="24"/>
              </w:rPr>
              <w:t>20</w:t>
            </w:r>
            <w:r w:rsidR="0045185F">
              <w:rPr>
                <w:b/>
                <w:bCs/>
                <w:sz w:val="24"/>
                <w:szCs w:val="24"/>
              </w:rPr>
              <w:t>24</w:t>
            </w:r>
            <w:r w:rsidR="00D36AE3" w:rsidRPr="009E0689"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9E1277" w:rsidRPr="009E1277" w:rsidRDefault="00266614" w:rsidP="002255A6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>Процедура оценки заявок на участие в запросе предложений и подведения итогов запроса предложений не является публичной.</w:t>
            </w:r>
          </w:p>
          <w:p w:rsidR="009E1277" w:rsidRPr="009E1277" w:rsidRDefault="00266614" w:rsidP="009E1277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t xml:space="preserve"> Для оценки заявки на участие в запросе предложений осуществляется расчет итогового рейтинга по каждой заявке на участие в запросе предложений. Итоговый рейтинг заявки рассчитывается путем сложения рейтингов по каждому критерию оценки заявок, установленных в документации, умноженных на их значимость. Присуждение каждой заявке на участие в запросе предложений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заявке. Заявке на участие в запросе предложений, набравшей наибольший итоговый рейтинг, присваивается первый номер. Дальнейшее распределение порядковых номеров заявок осуществляется в порядке убывания итогового рейтинга. </w:t>
            </w:r>
            <w:r w:rsidR="009E1277" w:rsidRPr="009E1277">
              <w:rPr>
                <w:sz w:val="24"/>
                <w:szCs w:val="24"/>
              </w:rPr>
              <w:br/>
            </w:r>
            <w:r w:rsidRPr="009E1277">
              <w:rPr>
                <w:sz w:val="24"/>
                <w:szCs w:val="24"/>
              </w:rPr>
              <w:t>Победителем запроса предложений признается участник запроса предложений, который предложил лучшие условия исполнения договора (максимальный итоговый рейтинг), и заявке на участие в запросе предложений которого присвоен первый номер.</w:t>
            </w:r>
          </w:p>
          <w:p w:rsidR="00266614" w:rsidRPr="009E1277" w:rsidRDefault="00266614" w:rsidP="009E1277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4"/>
                <w:szCs w:val="24"/>
              </w:rPr>
            </w:pPr>
            <w:r w:rsidRPr="009E1277">
              <w:rPr>
                <w:sz w:val="24"/>
                <w:szCs w:val="24"/>
              </w:rPr>
              <w:lastRenderedPageBreak/>
              <w:t>По результатам оценки заявок на участие в запросе предложений и подведения итогов запроса предложений закупочная комиссия формирует итоговый протокол.</w:t>
            </w:r>
          </w:p>
        </w:tc>
      </w:tr>
      <w:tr w:rsidR="00544A6A" w:rsidRPr="00005021" w:rsidTr="004C1E93">
        <w:tc>
          <w:tcPr>
            <w:tcW w:w="2978" w:type="dxa"/>
          </w:tcPr>
          <w:p w:rsidR="00544A6A" w:rsidRPr="00005021" w:rsidRDefault="00544A6A" w:rsidP="00544A6A">
            <w:pPr>
              <w:rPr>
                <w:sz w:val="24"/>
                <w:szCs w:val="24"/>
              </w:rPr>
            </w:pPr>
            <w:r w:rsidRPr="00005021">
              <w:rPr>
                <w:b/>
                <w:bCs/>
                <w:sz w:val="24"/>
                <w:szCs w:val="24"/>
              </w:rPr>
              <w:lastRenderedPageBreak/>
              <w:t xml:space="preserve">Требования к содержанию, форме и </w:t>
            </w:r>
            <w:r>
              <w:rPr>
                <w:b/>
                <w:bCs/>
                <w:sz w:val="24"/>
                <w:szCs w:val="24"/>
              </w:rPr>
              <w:t>оформлению</w:t>
            </w:r>
            <w:r w:rsidRPr="0000502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заявки </w:t>
            </w:r>
            <w:r w:rsidRPr="00005021">
              <w:rPr>
                <w:b/>
                <w:bCs/>
                <w:sz w:val="24"/>
                <w:szCs w:val="24"/>
              </w:rPr>
              <w:t>участника закупки:</w:t>
            </w:r>
          </w:p>
        </w:tc>
        <w:tc>
          <w:tcPr>
            <w:tcW w:w="7796" w:type="dxa"/>
          </w:tcPr>
          <w:p w:rsidR="00544A6A" w:rsidRPr="004C70FB" w:rsidRDefault="00544A6A" w:rsidP="00544A6A">
            <w:pPr>
              <w:jc w:val="center"/>
              <w:rPr>
                <w:sz w:val="24"/>
                <w:szCs w:val="24"/>
              </w:rPr>
            </w:pPr>
            <w:r w:rsidRPr="004C70FB">
              <w:rPr>
                <w:sz w:val="24"/>
                <w:szCs w:val="24"/>
              </w:rPr>
              <w:t xml:space="preserve">в соответствии с разделом 4 </w:t>
            </w:r>
          </w:p>
          <w:p w:rsidR="00544A6A" w:rsidRPr="008143EF" w:rsidRDefault="00544A6A" w:rsidP="00544A6A">
            <w:pPr>
              <w:jc w:val="center"/>
              <w:rPr>
                <w:sz w:val="24"/>
                <w:szCs w:val="24"/>
              </w:rPr>
            </w:pPr>
            <w:r w:rsidRPr="004C70FB">
              <w:rPr>
                <w:sz w:val="24"/>
                <w:szCs w:val="24"/>
              </w:rPr>
              <w:t>документации о запросе предложений</w:t>
            </w:r>
            <w:r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544A6A" w:rsidRPr="00005021" w:rsidTr="004C1E93">
        <w:tc>
          <w:tcPr>
            <w:tcW w:w="2978" w:type="dxa"/>
          </w:tcPr>
          <w:p w:rsidR="00544A6A" w:rsidRPr="00005021" w:rsidRDefault="009E1277" w:rsidP="00544A6A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Порядок предоставления </w:t>
            </w:r>
            <w:r>
              <w:rPr>
                <w:b/>
                <w:sz w:val="24"/>
                <w:szCs w:val="24"/>
              </w:rPr>
              <w:t xml:space="preserve">заявок, </w:t>
            </w:r>
            <w:r w:rsidRPr="009F496E">
              <w:rPr>
                <w:b/>
                <w:sz w:val="24"/>
                <w:szCs w:val="24"/>
              </w:rPr>
              <w:t>порядок и срок отзыва заявок участников закупки</w:t>
            </w:r>
            <w:r w:rsidRPr="0000502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544A6A" w:rsidRPr="00BB5E1C" w:rsidRDefault="00544A6A" w:rsidP="00544A6A">
            <w:pPr>
              <w:jc w:val="center"/>
              <w:rPr>
                <w:sz w:val="24"/>
                <w:szCs w:val="24"/>
              </w:rPr>
            </w:pPr>
            <w:r w:rsidRPr="0062337E"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>разделом 6</w:t>
            </w:r>
          </w:p>
          <w:p w:rsidR="00544A6A" w:rsidRPr="00005021" w:rsidRDefault="00544A6A" w:rsidP="00544A6A">
            <w:pPr>
              <w:jc w:val="center"/>
              <w:rPr>
                <w:sz w:val="24"/>
                <w:szCs w:val="24"/>
              </w:rPr>
            </w:pPr>
            <w:r w:rsidRPr="0062337E">
              <w:rPr>
                <w:sz w:val="24"/>
                <w:szCs w:val="24"/>
              </w:rPr>
              <w:t>документаци</w:t>
            </w:r>
            <w:r>
              <w:rPr>
                <w:sz w:val="24"/>
                <w:szCs w:val="24"/>
              </w:rPr>
              <w:t>и о запросе предложений в электронной форме.</w:t>
            </w:r>
          </w:p>
        </w:tc>
      </w:tr>
      <w:tr w:rsidR="00544A6A" w:rsidRPr="00005021" w:rsidTr="004C1E93">
        <w:tc>
          <w:tcPr>
            <w:tcW w:w="2978" w:type="dxa"/>
          </w:tcPr>
          <w:p w:rsidR="00544A6A" w:rsidRPr="00005021" w:rsidRDefault="00544A6A" w:rsidP="009E1277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Сведения о возможности изменения объема выполняемых работ </w:t>
            </w:r>
            <w:r>
              <w:rPr>
                <w:b/>
                <w:sz w:val="24"/>
                <w:szCs w:val="24"/>
              </w:rPr>
              <w:t xml:space="preserve">(оказываемых услуг) </w:t>
            </w:r>
            <w:r w:rsidRPr="00005021">
              <w:rPr>
                <w:b/>
                <w:sz w:val="24"/>
                <w:szCs w:val="24"/>
              </w:rPr>
              <w:t>в ходе исполнения договора:</w:t>
            </w:r>
          </w:p>
        </w:tc>
        <w:tc>
          <w:tcPr>
            <w:tcW w:w="7796" w:type="dxa"/>
          </w:tcPr>
          <w:p w:rsidR="00544A6A" w:rsidRPr="00005021" w:rsidRDefault="00544A6A" w:rsidP="00544A6A">
            <w:pPr>
              <w:jc w:val="center"/>
              <w:rPr>
                <w:sz w:val="24"/>
                <w:szCs w:val="24"/>
              </w:rPr>
            </w:pPr>
            <w:r w:rsidRPr="00005021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 xml:space="preserve"> оказываемых услуг</w:t>
            </w:r>
            <w:r w:rsidRPr="00005021">
              <w:rPr>
                <w:sz w:val="24"/>
                <w:szCs w:val="24"/>
              </w:rPr>
              <w:t xml:space="preserve"> может быть изменен в ходе исполнения договора посредством заключения сторонами дополнительного соглашения к договору</w:t>
            </w:r>
            <w:r>
              <w:rPr>
                <w:sz w:val="24"/>
                <w:szCs w:val="24"/>
              </w:rPr>
              <w:t>.</w:t>
            </w:r>
          </w:p>
        </w:tc>
      </w:tr>
      <w:tr w:rsidR="00544A6A" w:rsidRPr="00005021" w:rsidTr="004C1E93">
        <w:tc>
          <w:tcPr>
            <w:tcW w:w="2978" w:type="dxa"/>
          </w:tcPr>
          <w:p w:rsidR="00544A6A" w:rsidRPr="00005021" w:rsidRDefault="00544A6A" w:rsidP="00544A6A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>Сведения о возможности заключения договора с несколькими участниками запроса предложений:</w:t>
            </w:r>
          </w:p>
        </w:tc>
        <w:tc>
          <w:tcPr>
            <w:tcW w:w="7796" w:type="dxa"/>
          </w:tcPr>
          <w:p w:rsidR="00544A6A" w:rsidRPr="00005021" w:rsidRDefault="00544A6A" w:rsidP="00544A6A">
            <w:pPr>
              <w:jc w:val="center"/>
              <w:rPr>
                <w:sz w:val="24"/>
                <w:szCs w:val="24"/>
              </w:rPr>
            </w:pPr>
            <w:r w:rsidRPr="00005021">
              <w:rPr>
                <w:sz w:val="24"/>
                <w:szCs w:val="24"/>
              </w:rPr>
              <w:t>договор может быть заключен только с одним участником запроса предложений</w:t>
            </w:r>
            <w:r>
              <w:rPr>
                <w:sz w:val="24"/>
                <w:szCs w:val="24"/>
              </w:rPr>
              <w:t xml:space="preserve"> в электронной форме.</w:t>
            </w:r>
          </w:p>
        </w:tc>
      </w:tr>
      <w:tr w:rsidR="00544A6A" w:rsidRPr="00005021" w:rsidTr="004C1E93">
        <w:tc>
          <w:tcPr>
            <w:tcW w:w="2978" w:type="dxa"/>
          </w:tcPr>
          <w:p w:rsidR="00544A6A" w:rsidRPr="00005021" w:rsidRDefault="00544A6A" w:rsidP="00544A6A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>Порядок проведения запроса предложений:</w:t>
            </w:r>
          </w:p>
        </w:tc>
        <w:tc>
          <w:tcPr>
            <w:tcW w:w="7796" w:type="dxa"/>
          </w:tcPr>
          <w:p w:rsidR="00544A6A" w:rsidRDefault="00544A6A" w:rsidP="00544A6A">
            <w:pPr>
              <w:jc w:val="center"/>
              <w:rPr>
                <w:sz w:val="24"/>
                <w:szCs w:val="24"/>
              </w:rPr>
            </w:pPr>
            <w:r w:rsidRPr="00005021"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>разделом 9</w:t>
            </w:r>
          </w:p>
          <w:p w:rsidR="00544A6A" w:rsidRPr="00005021" w:rsidRDefault="00544A6A" w:rsidP="00544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документации</w:t>
            </w:r>
            <w:r w:rsidRPr="00005021">
              <w:rPr>
                <w:sz w:val="24"/>
                <w:szCs w:val="24"/>
              </w:rPr>
              <w:t xml:space="preserve"> о запросе предложений</w:t>
            </w:r>
            <w:r>
              <w:rPr>
                <w:sz w:val="24"/>
                <w:szCs w:val="24"/>
              </w:rPr>
              <w:t xml:space="preserve"> в электронной форме</w:t>
            </w:r>
            <w:r w:rsidRPr="00005021">
              <w:rPr>
                <w:sz w:val="24"/>
                <w:szCs w:val="24"/>
              </w:rPr>
              <w:t>.</w:t>
            </w:r>
          </w:p>
        </w:tc>
      </w:tr>
      <w:tr w:rsidR="00544A6A" w:rsidRPr="00005021" w:rsidTr="004C1E93">
        <w:tc>
          <w:tcPr>
            <w:tcW w:w="2978" w:type="dxa"/>
          </w:tcPr>
          <w:p w:rsidR="00544A6A" w:rsidRPr="00005021" w:rsidRDefault="00544A6A" w:rsidP="00544A6A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 xml:space="preserve">Критерии оценки </w:t>
            </w:r>
            <w:r>
              <w:rPr>
                <w:b/>
                <w:sz w:val="24"/>
                <w:szCs w:val="24"/>
              </w:rPr>
              <w:t>заявок участников</w:t>
            </w:r>
            <w:r w:rsidRPr="00005021">
              <w:rPr>
                <w:b/>
                <w:sz w:val="24"/>
                <w:szCs w:val="24"/>
              </w:rPr>
              <w:t xml:space="preserve">, порядок рассмотрения и оценки </w:t>
            </w:r>
            <w:r>
              <w:rPr>
                <w:b/>
                <w:sz w:val="24"/>
                <w:szCs w:val="24"/>
              </w:rPr>
              <w:t>заявок участников</w:t>
            </w:r>
            <w:r w:rsidRPr="00005021">
              <w:rPr>
                <w:b/>
                <w:sz w:val="24"/>
                <w:szCs w:val="24"/>
              </w:rPr>
              <w:t>:</w:t>
            </w:r>
            <w:r w:rsidRPr="000050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544A6A" w:rsidRDefault="00544A6A" w:rsidP="00544A6A">
            <w:pPr>
              <w:jc w:val="center"/>
              <w:rPr>
                <w:sz w:val="24"/>
                <w:szCs w:val="24"/>
              </w:rPr>
            </w:pPr>
            <w:r w:rsidRPr="00005021"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 xml:space="preserve">разделами 11-12 </w:t>
            </w:r>
          </w:p>
          <w:p w:rsidR="00544A6A" w:rsidRPr="00005021" w:rsidRDefault="00544A6A" w:rsidP="00544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документации</w:t>
            </w:r>
            <w:r w:rsidRPr="00005021">
              <w:rPr>
                <w:sz w:val="24"/>
                <w:szCs w:val="24"/>
              </w:rPr>
              <w:t xml:space="preserve"> о запросе предложений</w:t>
            </w:r>
            <w:r>
              <w:rPr>
                <w:sz w:val="24"/>
                <w:szCs w:val="24"/>
              </w:rPr>
              <w:t xml:space="preserve"> в электронной форме</w:t>
            </w:r>
            <w:r w:rsidRPr="00005021">
              <w:rPr>
                <w:sz w:val="24"/>
                <w:szCs w:val="24"/>
              </w:rPr>
              <w:t>.</w:t>
            </w:r>
          </w:p>
        </w:tc>
      </w:tr>
      <w:tr w:rsidR="00544A6A" w:rsidRPr="00005021" w:rsidTr="004C1E93">
        <w:tc>
          <w:tcPr>
            <w:tcW w:w="2978" w:type="dxa"/>
          </w:tcPr>
          <w:p w:rsidR="00544A6A" w:rsidRPr="00005021" w:rsidRDefault="00544A6A" w:rsidP="00544A6A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>Порядок заключения договора:</w:t>
            </w:r>
          </w:p>
        </w:tc>
        <w:tc>
          <w:tcPr>
            <w:tcW w:w="7796" w:type="dxa"/>
          </w:tcPr>
          <w:p w:rsidR="00544A6A" w:rsidRPr="00BB5E1C" w:rsidRDefault="00544A6A" w:rsidP="00544A6A">
            <w:pPr>
              <w:jc w:val="center"/>
              <w:rPr>
                <w:sz w:val="24"/>
                <w:szCs w:val="24"/>
              </w:rPr>
            </w:pPr>
            <w:r w:rsidRPr="00005021">
              <w:rPr>
                <w:sz w:val="24"/>
                <w:szCs w:val="24"/>
              </w:rPr>
              <w:t xml:space="preserve">в соответствии с </w:t>
            </w:r>
            <w:r w:rsidR="009E1277">
              <w:rPr>
                <w:sz w:val="24"/>
                <w:szCs w:val="24"/>
              </w:rPr>
              <w:t>разделом 13</w:t>
            </w:r>
          </w:p>
          <w:p w:rsidR="00544A6A" w:rsidRPr="00005021" w:rsidRDefault="00544A6A" w:rsidP="009E1277">
            <w:pPr>
              <w:jc w:val="center"/>
              <w:rPr>
                <w:sz w:val="24"/>
                <w:szCs w:val="24"/>
              </w:rPr>
            </w:pPr>
            <w:r w:rsidRPr="00005021">
              <w:rPr>
                <w:sz w:val="24"/>
                <w:szCs w:val="24"/>
              </w:rPr>
              <w:t>документаци</w:t>
            </w:r>
            <w:r>
              <w:rPr>
                <w:sz w:val="24"/>
                <w:szCs w:val="24"/>
              </w:rPr>
              <w:t>и</w:t>
            </w:r>
            <w:r w:rsidRPr="00005021">
              <w:rPr>
                <w:sz w:val="24"/>
                <w:szCs w:val="24"/>
              </w:rPr>
              <w:t xml:space="preserve"> о запросе предложений</w:t>
            </w:r>
            <w:r>
              <w:rPr>
                <w:sz w:val="24"/>
                <w:szCs w:val="24"/>
              </w:rPr>
              <w:t xml:space="preserve"> в электронной форме</w:t>
            </w:r>
            <w:r w:rsidRPr="00005021">
              <w:rPr>
                <w:sz w:val="24"/>
                <w:szCs w:val="24"/>
              </w:rPr>
              <w:t>.</w:t>
            </w:r>
          </w:p>
        </w:tc>
      </w:tr>
      <w:tr w:rsidR="00544A6A" w:rsidRPr="00005021" w:rsidTr="004C1E93">
        <w:tc>
          <w:tcPr>
            <w:tcW w:w="2978" w:type="dxa"/>
          </w:tcPr>
          <w:p w:rsidR="00544A6A" w:rsidRPr="00005021" w:rsidRDefault="00544A6A" w:rsidP="00544A6A">
            <w:pPr>
              <w:rPr>
                <w:sz w:val="24"/>
                <w:szCs w:val="24"/>
              </w:rPr>
            </w:pPr>
            <w:r w:rsidRPr="00005021">
              <w:rPr>
                <w:b/>
                <w:sz w:val="24"/>
                <w:szCs w:val="24"/>
              </w:rPr>
              <w:t>Сведения о наличии или отсутствии возможности подать альтернативные предложения:</w:t>
            </w:r>
          </w:p>
        </w:tc>
        <w:tc>
          <w:tcPr>
            <w:tcW w:w="7796" w:type="dxa"/>
          </w:tcPr>
          <w:p w:rsidR="00544A6A" w:rsidRPr="00005021" w:rsidRDefault="00544A6A" w:rsidP="00544A6A">
            <w:pPr>
              <w:jc w:val="center"/>
              <w:rPr>
                <w:sz w:val="24"/>
                <w:szCs w:val="24"/>
              </w:rPr>
            </w:pPr>
            <w:r w:rsidRPr="00005021">
              <w:rPr>
                <w:sz w:val="24"/>
                <w:szCs w:val="24"/>
              </w:rPr>
              <w:t xml:space="preserve">Участник имеет право подать только одно предложение. </w:t>
            </w:r>
          </w:p>
        </w:tc>
      </w:tr>
      <w:tr w:rsidR="009E1277" w:rsidRPr="00005021" w:rsidTr="004C1E93">
        <w:tc>
          <w:tcPr>
            <w:tcW w:w="2978" w:type="dxa"/>
          </w:tcPr>
          <w:p w:rsidR="009E1277" w:rsidRPr="00005021" w:rsidRDefault="009E1277" w:rsidP="00544A6A">
            <w:pPr>
              <w:rPr>
                <w:b/>
                <w:sz w:val="24"/>
                <w:szCs w:val="24"/>
              </w:rPr>
            </w:pPr>
            <w:r w:rsidRPr="009F496E">
              <w:rPr>
                <w:b/>
                <w:bCs/>
                <w:sz w:val="24"/>
                <w:szCs w:val="24"/>
              </w:rPr>
              <w:t>Порядок предоставления приоритета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9E1277" w:rsidRPr="00005021" w:rsidRDefault="009E1277" w:rsidP="00544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F496E">
              <w:rPr>
                <w:sz w:val="24"/>
                <w:szCs w:val="24"/>
              </w:rPr>
              <w:t>становлен приоритет работам</w:t>
            </w:r>
            <w:r>
              <w:rPr>
                <w:sz w:val="24"/>
                <w:szCs w:val="24"/>
              </w:rPr>
              <w:t xml:space="preserve"> (услугам)</w:t>
            </w:r>
            <w:r w:rsidRPr="009F496E">
              <w:rPr>
                <w:sz w:val="24"/>
                <w:szCs w:val="24"/>
              </w:rPr>
              <w:t xml:space="preserve">, выполняемым </w:t>
            </w:r>
            <w:r>
              <w:rPr>
                <w:sz w:val="24"/>
                <w:szCs w:val="24"/>
              </w:rPr>
              <w:t xml:space="preserve">(оказываемым) </w:t>
            </w:r>
            <w:r w:rsidRPr="009F496E">
              <w:rPr>
                <w:sz w:val="24"/>
                <w:szCs w:val="24"/>
              </w:rPr>
              <w:t>российскими лицами, по отношению к работам, выполняемым иностранными лицами</w:t>
            </w:r>
          </w:p>
        </w:tc>
      </w:tr>
      <w:tr w:rsidR="00544A6A" w:rsidRPr="00005021" w:rsidTr="004C1E93">
        <w:tc>
          <w:tcPr>
            <w:tcW w:w="2978" w:type="dxa"/>
          </w:tcPr>
          <w:p w:rsidR="00544A6A" w:rsidRPr="00005021" w:rsidRDefault="00544A6A" w:rsidP="009E1277">
            <w:pPr>
              <w:rPr>
                <w:b/>
                <w:sz w:val="24"/>
                <w:szCs w:val="24"/>
              </w:rPr>
            </w:pPr>
            <w:r w:rsidRPr="00005021"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 xml:space="preserve">беспечение заявки на участие в </w:t>
            </w:r>
            <w:r w:rsidRPr="00005021">
              <w:rPr>
                <w:b/>
                <w:bCs/>
                <w:sz w:val="24"/>
                <w:szCs w:val="24"/>
              </w:rPr>
              <w:t>з</w:t>
            </w:r>
            <w:r w:rsidR="009E1277">
              <w:rPr>
                <w:b/>
                <w:bCs/>
                <w:sz w:val="24"/>
                <w:szCs w:val="24"/>
              </w:rPr>
              <w:t>акупке</w:t>
            </w:r>
            <w:r w:rsidRPr="0000502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:rsidR="00544A6A" w:rsidRPr="00964558" w:rsidRDefault="00544A6A" w:rsidP="00544A6A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установлено</w:t>
            </w:r>
          </w:p>
          <w:p w:rsidR="00544A6A" w:rsidRPr="00964558" w:rsidRDefault="00544A6A" w:rsidP="00544A6A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</w:tr>
      <w:tr w:rsidR="00544A6A" w:rsidRPr="00005021" w:rsidTr="004C1E93">
        <w:tc>
          <w:tcPr>
            <w:tcW w:w="2978" w:type="dxa"/>
          </w:tcPr>
          <w:p w:rsidR="00544A6A" w:rsidRPr="00005021" w:rsidRDefault="00544A6A" w:rsidP="00544A6A">
            <w:pPr>
              <w:rPr>
                <w:b/>
                <w:sz w:val="24"/>
                <w:szCs w:val="24"/>
              </w:rPr>
            </w:pPr>
            <w:r w:rsidRPr="00005021">
              <w:rPr>
                <w:b/>
                <w:bCs/>
                <w:sz w:val="24"/>
                <w:szCs w:val="24"/>
              </w:rPr>
              <w:t>Обеспечение договора:</w:t>
            </w:r>
          </w:p>
        </w:tc>
        <w:tc>
          <w:tcPr>
            <w:tcW w:w="7796" w:type="dxa"/>
          </w:tcPr>
          <w:p w:rsidR="00544A6A" w:rsidRPr="00005021" w:rsidRDefault="00544A6A" w:rsidP="00544A6A">
            <w:pPr>
              <w:jc w:val="center"/>
              <w:rPr>
                <w:sz w:val="24"/>
                <w:szCs w:val="24"/>
              </w:rPr>
            </w:pPr>
            <w:r w:rsidRPr="00005021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установлено</w:t>
            </w:r>
          </w:p>
          <w:p w:rsidR="00544A6A" w:rsidRPr="00005021" w:rsidRDefault="00544A6A" w:rsidP="00544A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75F8" w:rsidRDefault="00C175F8" w:rsidP="00C175F8">
      <w:pPr>
        <w:jc w:val="both"/>
        <w:rPr>
          <w:sz w:val="24"/>
          <w:szCs w:val="24"/>
        </w:rPr>
      </w:pPr>
    </w:p>
    <w:p w:rsidR="007363F6" w:rsidRDefault="007363F6" w:rsidP="00C175F8">
      <w:pPr>
        <w:jc w:val="both"/>
        <w:rPr>
          <w:sz w:val="24"/>
          <w:szCs w:val="24"/>
        </w:rPr>
      </w:pPr>
    </w:p>
    <w:p w:rsidR="001A624B" w:rsidRPr="00DE3A8D" w:rsidRDefault="001A624B" w:rsidP="001A624B">
      <w:pPr>
        <w:spacing w:before="100" w:after="10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Генеральный директор</w:t>
      </w:r>
      <w:r w:rsidRPr="00DE3A8D">
        <w:rPr>
          <w:b/>
          <w:sz w:val="26"/>
          <w:szCs w:val="26"/>
        </w:rPr>
        <w:tab/>
        <w:t xml:space="preserve"> </w:t>
      </w:r>
    </w:p>
    <w:p w:rsidR="001A624B" w:rsidRDefault="001A624B" w:rsidP="001A624B">
      <w:pPr>
        <w:spacing w:before="100" w:after="100"/>
        <w:contextualSpacing/>
        <w:jc w:val="both"/>
        <w:rPr>
          <w:b/>
          <w:bCs/>
          <w:sz w:val="26"/>
          <w:szCs w:val="26"/>
        </w:rPr>
      </w:pPr>
      <w:r w:rsidRPr="00DE3A8D">
        <w:rPr>
          <w:b/>
          <w:sz w:val="26"/>
          <w:szCs w:val="26"/>
        </w:rPr>
        <w:t>АО «</w:t>
      </w:r>
      <w:r>
        <w:rPr>
          <w:b/>
          <w:sz w:val="26"/>
          <w:szCs w:val="26"/>
        </w:rPr>
        <w:t xml:space="preserve">СПб </w:t>
      </w:r>
      <w:proofErr w:type="gramStart"/>
      <w:r>
        <w:rPr>
          <w:b/>
          <w:sz w:val="26"/>
          <w:szCs w:val="26"/>
        </w:rPr>
        <w:t>ЦДЖ</w:t>
      </w:r>
      <w:r w:rsidRPr="00DE3A8D">
        <w:rPr>
          <w:b/>
          <w:sz w:val="26"/>
          <w:szCs w:val="26"/>
        </w:rPr>
        <w:t xml:space="preserve">»   </w:t>
      </w:r>
      <w:proofErr w:type="gramEnd"/>
      <w:r w:rsidRPr="00DE3A8D">
        <w:rPr>
          <w:b/>
          <w:sz w:val="26"/>
          <w:szCs w:val="26"/>
        </w:rPr>
        <w:t xml:space="preserve">                                                    </w:t>
      </w:r>
      <w:r>
        <w:rPr>
          <w:b/>
          <w:sz w:val="26"/>
          <w:szCs w:val="26"/>
        </w:rPr>
        <w:t xml:space="preserve">                                        </w:t>
      </w:r>
      <w:r>
        <w:rPr>
          <w:b/>
          <w:bCs/>
          <w:sz w:val="26"/>
          <w:szCs w:val="26"/>
        </w:rPr>
        <w:t xml:space="preserve">Д.Ю. Зубарев </w:t>
      </w:r>
    </w:p>
    <w:p w:rsidR="001A624B" w:rsidRPr="00C175F8" w:rsidRDefault="001A624B" w:rsidP="001A624B">
      <w:pPr>
        <w:spacing w:before="100" w:after="100"/>
        <w:contextualSpacing/>
        <w:jc w:val="both"/>
        <w:rPr>
          <w:sz w:val="24"/>
          <w:szCs w:val="24"/>
        </w:rPr>
      </w:pPr>
    </w:p>
    <w:p w:rsidR="007363F6" w:rsidRPr="00C175F8" w:rsidRDefault="007363F6" w:rsidP="001A624B">
      <w:pPr>
        <w:spacing w:before="100" w:after="100"/>
        <w:contextualSpacing/>
        <w:jc w:val="both"/>
        <w:rPr>
          <w:sz w:val="24"/>
          <w:szCs w:val="24"/>
        </w:rPr>
      </w:pPr>
    </w:p>
    <w:sectPr w:rsidR="007363F6" w:rsidRPr="00C175F8" w:rsidSect="003A3884">
      <w:pgSz w:w="11900" w:h="16820" w:code="9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FD3"/>
    <w:multiLevelType w:val="multilevel"/>
    <w:tmpl w:val="7C78880A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 w15:restartNumberingAfterBreak="0">
    <w:nsid w:val="1985466F"/>
    <w:multiLevelType w:val="multilevel"/>
    <w:tmpl w:val="A58A39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u w:val="none"/>
      </w:rPr>
    </w:lvl>
  </w:abstractNum>
  <w:abstractNum w:abstractNumId="2" w15:restartNumberingAfterBreak="0">
    <w:nsid w:val="30A0214D"/>
    <w:multiLevelType w:val="multilevel"/>
    <w:tmpl w:val="DC08A4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107"/>
        </w:tabs>
        <w:ind w:left="110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8893A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F5F0C3D"/>
    <w:multiLevelType w:val="hybridMultilevel"/>
    <w:tmpl w:val="BBA658F8"/>
    <w:lvl w:ilvl="0" w:tplc="7E6ED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14BE5E" w:tentative="1">
      <w:start w:val="1"/>
      <w:numFmt w:val="lowerLetter"/>
      <w:lvlText w:val="%2."/>
      <w:lvlJc w:val="left"/>
      <w:pPr>
        <w:ind w:left="1440" w:hanging="360"/>
      </w:pPr>
    </w:lvl>
    <w:lvl w:ilvl="2" w:tplc="A43C113A" w:tentative="1">
      <w:start w:val="1"/>
      <w:numFmt w:val="lowerRoman"/>
      <w:lvlText w:val="%3."/>
      <w:lvlJc w:val="right"/>
      <w:pPr>
        <w:ind w:left="2160" w:hanging="180"/>
      </w:pPr>
    </w:lvl>
    <w:lvl w:ilvl="3" w:tplc="6062E8B6" w:tentative="1">
      <w:start w:val="1"/>
      <w:numFmt w:val="decimal"/>
      <w:lvlText w:val="%4."/>
      <w:lvlJc w:val="left"/>
      <w:pPr>
        <w:ind w:left="2880" w:hanging="360"/>
      </w:pPr>
    </w:lvl>
    <w:lvl w:ilvl="4" w:tplc="19D45CFC" w:tentative="1">
      <w:start w:val="1"/>
      <w:numFmt w:val="lowerLetter"/>
      <w:lvlText w:val="%5."/>
      <w:lvlJc w:val="left"/>
      <w:pPr>
        <w:ind w:left="3600" w:hanging="360"/>
      </w:pPr>
    </w:lvl>
    <w:lvl w:ilvl="5" w:tplc="900A3318" w:tentative="1">
      <w:start w:val="1"/>
      <w:numFmt w:val="lowerRoman"/>
      <w:lvlText w:val="%6."/>
      <w:lvlJc w:val="right"/>
      <w:pPr>
        <w:ind w:left="4320" w:hanging="180"/>
      </w:pPr>
    </w:lvl>
    <w:lvl w:ilvl="6" w:tplc="9FFC34C2" w:tentative="1">
      <w:start w:val="1"/>
      <w:numFmt w:val="decimal"/>
      <w:lvlText w:val="%7."/>
      <w:lvlJc w:val="left"/>
      <w:pPr>
        <w:ind w:left="5040" w:hanging="360"/>
      </w:pPr>
    </w:lvl>
    <w:lvl w:ilvl="7" w:tplc="4C36328A" w:tentative="1">
      <w:start w:val="1"/>
      <w:numFmt w:val="lowerLetter"/>
      <w:lvlText w:val="%8."/>
      <w:lvlJc w:val="left"/>
      <w:pPr>
        <w:ind w:left="5760" w:hanging="360"/>
      </w:pPr>
    </w:lvl>
    <w:lvl w:ilvl="8" w:tplc="38046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A576F"/>
    <w:multiLevelType w:val="multilevel"/>
    <w:tmpl w:val="058297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D74570D"/>
    <w:multiLevelType w:val="multilevel"/>
    <w:tmpl w:val="B37C273A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8" w15:restartNumberingAfterBreak="0">
    <w:nsid w:val="6EB325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2F854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80941AC"/>
    <w:multiLevelType w:val="multilevel"/>
    <w:tmpl w:val="587276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41"/>
    <w:rsid w:val="00003B5C"/>
    <w:rsid w:val="00005021"/>
    <w:rsid w:val="00006122"/>
    <w:rsid w:val="00007ECD"/>
    <w:rsid w:val="00026BC6"/>
    <w:rsid w:val="000360FA"/>
    <w:rsid w:val="000405C2"/>
    <w:rsid w:val="000445B3"/>
    <w:rsid w:val="00047F6B"/>
    <w:rsid w:val="00053BBD"/>
    <w:rsid w:val="00060F0D"/>
    <w:rsid w:val="00075EAD"/>
    <w:rsid w:val="00083ADB"/>
    <w:rsid w:val="0008445D"/>
    <w:rsid w:val="00093930"/>
    <w:rsid w:val="000A465F"/>
    <w:rsid w:val="000A5585"/>
    <w:rsid w:val="000A66FC"/>
    <w:rsid w:val="000A7F3E"/>
    <w:rsid w:val="000B1DEE"/>
    <w:rsid w:val="000B40E0"/>
    <w:rsid w:val="000C304C"/>
    <w:rsid w:val="000D35A1"/>
    <w:rsid w:val="000E1464"/>
    <w:rsid w:val="000F0D21"/>
    <w:rsid w:val="000F18B3"/>
    <w:rsid w:val="000F2544"/>
    <w:rsid w:val="0010626D"/>
    <w:rsid w:val="00113580"/>
    <w:rsid w:val="00120951"/>
    <w:rsid w:val="0012166B"/>
    <w:rsid w:val="00124894"/>
    <w:rsid w:val="001269C2"/>
    <w:rsid w:val="001326E3"/>
    <w:rsid w:val="001346D6"/>
    <w:rsid w:val="00140778"/>
    <w:rsid w:val="00153AB5"/>
    <w:rsid w:val="00155F5C"/>
    <w:rsid w:val="00155FC8"/>
    <w:rsid w:val="00160C08"/>
    <w:rsid w:val="001636DF"/>
    <w:rsid w:val="001644CE"/>
    <w:rsid w:val="00171356"/>
    <w:rsid w:val="0017497C"/>
    <w:rsid w:val="00176B86"/>
    <w:rsid w:val="00181E82"/>
    <w:rsid w:val="001933B5"/>
    <w:rsid w:val="0019666B"/>
    <w:rsid w:val="001A2460"/>
    <w:rsid w:val="001A33FE"/>
    <w:rsid w:val="001A624B"/>
    <w:rsid w:val="001B1B47"/>
    <w:rsid w:val="001B3C2B"/>
    <w:rsid w:val="001C6BFE"/>
    <w:rsid w:val="001D08E6"/>
    <w:rsid w:val="001D6DDE"/>
    <w:rsid w:val="001E0E71"/>
    <w:rsid w:val="001E14C3"/>
    <w:rsid w:val="001E4DE7"/>
    <w:rsid w:val="001F0082"/>
    <w:rsid w:val="001F0627"/>
    <w:rsid w:val="001F069C"/>
    <w:rsid w:val="001F3F40"/>
    <w:rsid w:val="00200D6E"/>
    <w:rsid w:val="00205AD9"/>
    <w:rsid w:val="00207CF2"/>
    <w:rsid w:val="00223A8D"/>
    <w:rsid w:val="002255A6"/>
    <w:rsid w:val="00225E5C"/>
    <w:rsid w:val="00231C26"/>
    <w:rsid w:val="002348EF"/>
    <w:rsid w:val="00235A5A"/>
    <w:rsid w:val="0024758F"/>
    <w:rsid w:val="00251F19"/>
    <w:rsid w:val="00256332"/>
    <w:rsid w:val="00263AF8"/>
    <w:rsid w:val="00266614"/>
    <w:rsid w:val="002670F8"/>
    <w:rsid w:val="002730A6"/>
    <w:rsid w:val="00274D4B"/>
    <w:rsid w:val="002808DA"/>
    <w:rsid w:val="00282DA4"/>
    <w:rsid w:val="00284483"/>
    <w:rsid w:val="00285D12"/>
    <w:rsid w:val="00286581"/>
    <w:rsid w:val="00287FBB"/>
    <w:rsid w:val="00290221"/>
    <w:rsid w:val="00294155"/>
    <w:rsid w:val="002963F4"/>
    <w:rsid w:val="002A02E0"/>
    <w:rsid w:val="002A6819"/>
    <w:rsid w:val="002A777A"/>
    <w:rsid w:val="002C53A0"/>
    <w:rsid w:val="002D0411"/>
    <w:rsid w:val="002D15CB"/>
    <w:rsid w:val="002E2C1F"/>
    <w:rsid w:val="002F1E66"/>
    <w:rsid w:val="002F52C9"/>
    <w:rsid w:val="0030046F"/>
    <w:rsid w:val="00304C6B"/>
    <w:rsid w:val="00305BB5"/>
    <w:rsid w:val="00307B17"/>
    <w:rsid w:val="00322D8C"/>
    <w:rsid w:val="00324B9F"/>
    <w:rsid w:val="00325082"/>
    <w:rsid w:val="00326EA0"/>
    <w:rsid w:val="003338DE"/>
    <w:rsid w:val="003402B1"/>
    <w:rsid w:val="00346055"/>
    <w:rsid w:val="00357D1E"/>
    <w:rsid w:val="00361E28"/>
    <w:rsid w:val="0036304C"/>
    <w:rsid w:val="00386B08"/>
    <w:rsid w:val="00395312"/>
    <w:rsid w:val="00395A80"/>
    <w:rsid w:val="003971B9"/>
    <w:rsid w:val="003A0972"/>
    <w:rsid w:val="003A2362"/>
    <w:rsid w:val="003A3884"/>
    <w:rsid w:val="003A7CDA"/>
    <w:rsid w:val="003B0FEE"/>
    <w:rsid w:val="003B45EA"/>
    <w:rsid w:val="003C0D10"/>
    <w:rsid w:val="003D05A8"/>
    <w:rsid w:val="003D150D"/>
    <w:rsid w:val="003D3C76"/>
    <w:rsid w:val="003D65CF"/>
    <w:rsid w:val="003D7269"/>
    <w:rsid w:val="003E79D2"/>
    <w:rsid w:val="003F1300"/>
    <w:rsid w:val="003F588B"/>
    <w:rsid w:val="004102CF"/>
    <w:rsid w:val="004127FD"/>
    <w:rsid w:val="0042243D"/>
    <w:rsid w:val="00422BF3"/>
    <w:rsid w:val="00434D7A"/>
    <w:rsid w:val="0045148F"/>
    <w:rsid w:val="0045185F"/>
    <w:rsid w:val="004535E5"/>
    <w:rsid w:val="00455291"/>
    <w:rsid w:val="0045567F"/>
    <w:rsid w:val="004557E4"/>
    <w:rsid w:val="00461175"/>
    <w:rsid w:val="004630AF"/>
    <w:rsid w:val="004648DB"/>
    <w:rsid w:val="004678AB"/>
    <w:rsid w:val="00471EBA"/>
    <w:rsid w:val="00475E47"/>
    <w:rsid w:val="00476527"/>
    <w:rsid w:val="0047731E"/>
    <w:rsid w:val="00477F25"/>
    <w:rsid w:val="004822B7"/>
    <w:rsid w:val="004835BE"/>
    <w:rsid w:val="00491FBE"/>
    <w:rsid w:val="00494E75"/>
    <w:rsid w:val="00496792"/>
    <w:rsid w:val="004A0839"/>
    <w:rsid w:val="004A41A7"/>
    <w:rsid w:val="004B4753"/>
    <w:rsid w:val="004B64CD"/>
    <w:rsid w:val="004B7B7F"/>
    <w:rsid w:val="004C1E93"/>
    <w:rsid w:val="004C44B1"/>
    <w:rsid w:val="004D0857"/>
    <w:rsid w:val="004D1C2E"/>
    <w:rsid w:val="004D758D"/>
    <w:rsid w:val="004E075D"/>
    <w:rsid w:val="004E569E"/>
    <w:rsid w:val="004F01C5"/>
    <w:rsid w:val="00507ECB"/>
    <w:rsid w:val="0051029F"/>
    <w:rsid w:val="0051125E"/>
    <w:rsid w:val="00521B36"/>
    <w:rsid w:val="00525790"/>
    <w:rsid w:val="005349D7"/>
    <w:rsid w:val="00536A28"/>
    <w:rsid w:val="00536CE8"/>
    <w:rsid w:val="00537EB3"/>
    <w:rsid w:val="00544229"/>
    <w:rsid w:val="00544A6A"/>
    <w:rsid w:val="00544EA1"/>
    <w:rsid w:val="00546CFC"/>
    <w:rsid w:val="00546FA9"/>
    <w:rsid w:val="00554BC7"/>
    <w:rsid w:val="0056271B"/>
    <w:rsid w:val="00567083"/>
    <w:rsid w:val="00567449"/>
    <w:rsid w:val="0057082B"/>
    <w:rsid w:val="00572C4B"/>
    <w:rsid w:val="005770AC"/>
    <w:rsid w:val="00583FA9"/>
    <w:rsid w:val="00587F0F"/>
    <w:rsid w:val="00590F48"/>
    <w:rsid w:val="005977C6"/>
    <w:rsid w:val="005A7A4F"/>
    <w:rsid w:val="005B0169"/>
    <w:rsid w:val="005B42ED"/>
    <w:rsid w:val="005B7847"/>
    <w:rsid w:val="005C71CA"/>
    <w:rsid w:val="005D3E55"/>
    <w:rsid w:val="005E12A6"/>
    <w:rsid w:val="005E2BFF"/>
    <w:rsid w:val="005E408D"/>
    <w:rsid w:val="005E546C"/>
    <w:rsid w:val="005E5BA3"/>
    <w:rsid w:val="005F14EE"/>
    <w:rsid w:val="005F1792"/>
    <w:rsid w:val="005F198E"/>
    <w:rsid w:val="005F776A"/>
    <w:rsid w:val="006026DA"/>
    <w:rsid w:val="0060310E"/>
    <w:rsid w:val="0060390D"/>
    <w:rsid w:val="00606727"/>
    <w:rsid w:val="00612996"/>
    <w:rsid w:val="0062671C"/>
    <w:rsid w:val="0063214D"/>
    <w:rsid w:val="00632C2F"/>
    <w:rsid w:val="00641EA9"/>
    <w:rsid w:val="0064250C"/>
    <w:rsid w:val="0064693D"/>
    <w:rsid w:val="006554EB"/>
    <w:rsid w:val="00656067"/>
    <w:rsid w:val="00657CBF"/>
    <w:rsid w:val="00661AF1"/>
    <w:rsid w:val="00662F0D"/>
    <w:rsid w:val="006708E2"/>
    <w:rsid w:val="00672AAD"/>
    <w:rsid w:val="006762B3"/>
    <w:rsid w:val="00685901"/>
    <w:rsid w:val="006A7586"/>
    <w:rsid w:val="006B1BF9"/>
    <w:rsid w:val="006C087F"/>
    <w:rsid w:val="006C226E"/>
    <w:rsid w:val="006C7F82"/>
    <w:rsid w:val="006F3FB8"/>
    <w:rsid w:val="0070040F"/>
    <w:rsid w:val="007100CB"/>
    <w:rsid w:val="00710A02"/>
    <w:rsid w:val="00713BE1"/>
    <w:rsid w:val="00720880"/>
    <w:rsid w:val="00721822"/>
    <w:rsid w:val="00724627"/>
    <w:rsid w:val="00734864"/>
    <w:rsid w:val="00735F46"/>
    <w:rsid w:val="00736047"/>
    <w:rsid w:val="007363F6"/>
    <w:rsid w:val="00741ACE"/>
    <w:rsid w:val="00745A67"/>
    <w:rsid w:val="00752477"/>
    <w:rsid w:val="00753252"/>
    <w:rsid w:val="0076306B"/>
    <w:rsid w:val="00764CB3"/>
    <w:rsid w:val="00772FFE"/>
    <w:rsid w:val="00773D6A"/>
    <w:rsid w:val="00784D6E"/>
    <w:rsid w:val="00791CA1"/>
    <w:rsid w:val="00792B4A"/>
    <w:rsid w:val="007A2D6E"/>
    <w:rsid w:val="007C3278"/>
    <w:rsid w:val="007C72C0"/>
    <w:rsid w:val="007D31AE"/>
    <w:rsid w:val="007D599B"/>
    <w:rsid w:val="007D5EEA"/>
    <w:rsid w:val="007D7D65"/>
    <w:rsid w:val="007D7F58"/>
    <w:rsid w:val="007E156F"/>
    <w:rsid w:val="007E365C"/>
    <w:rsid w:val="007E3A31"/>
    <w:rsid w:val="007E71FB"/>
    <w:rsid w:val="007F0C1E"/>
    <w:rsid w:val="0080207F"/>
    <w:rsid w:val="00806846"/>
    <w:rsid w:val="008143EF"/>
    <w:rsid w:val="00820E51"/>
    <w:rsid w:val="00823B91"/>
    <w:rsid w:val="00823C98"/>
    <w:rsid w:val="00826AB7"/>
    <w:rsid w:val="00842F11"/>
    <w:rsid w:val="0085336D"/>
    <w:rsid w:val="008566CC"/>
    <w:rsid w:val="00860304"/>
    <w:rsid w:val="00864483"/>
    <w:rsid w:val="00875B88"/>
    <w:rsid w:val="00875F94"/>
    <w:rsid w:val="0087618B"/>
    <w:rsid w:val="00882B3F"/>
    <w:rsid w:val="00895AD9"/>
    <w:rsid w:val="00895D2C"/>
    <w:rsid w:val="00897EF6"/>
    <w:rsid w:val="008A04D9"/>
    <w:rsid w:val="008A2DCA"/>
    <w:rsid w:val="008A31FB"/>
    <w:rsid w:val="008A55ED"/>
    <w:rsid w:val="008A7D7C"/>
    <w:rsid w:val="008B247B"/>
    <w:rsid w:val="008B3A5B"/>
    <w:rsid w:val="008B5FA7"/>
    <w:rsid w:val="008C3E3A"/>
    <w:rsid w:val="008D4F5D"/>
    <w:rsid w:val="008D4FEB"/>
    <w:rsid w:val="008E23DE"/>
    <w:rsid w:val="00902E56"/>
    <w:rsid w:val="00903A59"/>
    <w:rsid w:val="0090483B"/>
    <w:rsid w:val="00912E57"/>
    <w:rsid w:val="009152D8"/>
    <w:rsid w:val="0091672D"/>
    <w:rsid w:val="00917BE9"/>
    <w:rsid w:val="00920EB2"/>
    <w:rsid w:val="00931595"/>
    <w:rsid w:val="00934F10"/>
    <w:rsid w:val="00940474"/>
    <w:rsid w:val="00954F03"/>
    <w:rsid w:val="009556FA"/>
    <w:rsid w:val="009560F5"/>
    <w:rsid w:val="00971CF0"/>
    <w:rsid w:val="0098366F"/>
    <w:rsid w:val="00983E80"/>
    <w:rsid w:val="009924F6"/>
    <w:rsid w:val="00993EE4"/>
    <w:rsid w:val="00996BA1"/>
    <w:rsid w:val="009A0771"/>
    <w:rsid w:val="009A1079"/>
    <w:rsid w:val="009A1182"/>
    <w:rsid w:val="009A2526"/>
    <w:rsid w:val="009A5E52"/>
    <w:rsid w:val="009A7866"/>
    <w:rsid w:val="009B0EE7"/>
    <w:rsid w:val="009B5475"/>
    <w:rsid w:val="009B5929"/>
    <w:rsid w:val="009C1243"/>
    <w:rsid w:val="009D5E7F"/>
    <w:rsid w:val="009E0689"/>
    <w:rsid w:val="009E1277"/>
    <w:rsid w:val="009F0605"/>
    <w:rsid w:val="009F0D51"/>
    <w:rsid w:val="00A009C9"/>
    <w:rsid w:val="00A13820"/>
    <w:rsid w:val="00A150B6"/>
    <w:rsid w:val="00A16F38"/>
    <w:rsid w:val="00A20CF1"/>
    <w:rsid w:val="00A340B7"/>
    <w:rsid w:val="00A34EF2"/>
    <w:rsid w:val="00A37989"/>
    <w:rsid w:val="00A40FC9"/>
    <w:rsid w:val="00A41548"/>
    <w:rsid w:val="00A5273B"/>
    <w:rsid w:val="00A53F86"/>
    <w:rsid w:val="00A568D7"/>
    <w:rsid w:val="00A63D27"/>
    <w:rsid w:val="00A65862"/>
    <w:rsid w:val="00A7230C"/>
    <w:rsid w:val="00A73D67"/>
    <w:rsid w:val="00A75D89"/>
    <w:rsid w:val="00A86B44"/>
    <w:rsid w:val="00A879F3"/>
    <w:rsid w:val="00A97301"/>
    <w:rsid w:val="00AA33B0"/>
    <w:rsid w:val="00AA35E3"/>
    <w:rsid w:val="00AA4F41"/>
    <w:rsid w:val="00AA6ECB"/>
    <w:rsid w:val="00AB7A81"/>
    <w:rsid w:val="00AC2821"/>
    <w:rsid w:val="00AC4499"/>
    <w:rsid w:val="00AD6A62"/>
    <w:rsid w:val="00AE39D6"/>
    <w:rsid w:val="00AF250B"/>
    <w:rsid w:val="00AF5AB0"/>
    <w:rsid w:val="00B005A7"/>
    <w:rsid w:val="00B05376"/>
    <w:rsid w:val="00B06BD8"/>
    <w:rsid w:val="00B10972"/>
    <w:rsid w:val="00B204AD"/>
    <w:rsid w:val="00B22642"/>
    <w:rsid w:val="00B23AE4"/>
    <w:rsid w:val="00B27B4E"/>
    <w:rsid w:val="00B309FC"/>
    <w:rsid w:val="00B338A1"/>
    <w:rsid w:val="00B435A7"/>
    <w:rsid w:val="00B4388A"/>
    <w:rsid w:val="00B47C2D"/>
    <w:rsid w:val="00B51780"/>
    <w:rsid w:val="00B51C4D"/>
    <w:rsid w:val="00B5358F"/>
    <w:rsid w:val="00B5721B"/>
    <w:rsid w:val="00B607DE"/>
    <w:rsid w:val="00B62B29"/>
    <w:rsid w:val="00B63192"/>
    <w:rsid w:val="00B66563"/>
    <w:rsid w:val="00B7302C"/>
    <w:rsid w:val="00B8068B"/>
    <w:rsid w:val="00B842DF"/>
    <w:rsid w:val="00BA1652"/>
    <w:rsid w:val="00BA1E58"/>
    <w:rsid w:val="00BA6B80"/>
    <w:rsid w:val="00BA7AE4"/>
    <w:rsid w:val="00BB24DD"/>
    <w:rsid w:val="00BB7447"/>
    <w:rsid w:val="00BC2B4F"/>
    <w:rsid w:val="00BC4545"/>
    <w:rsid w:val="00BD207A"/>
    <w:rsid w:val="00BD5F83"/>
    <w:rsid w:val="00BF3C40"/>
    <w:rsid w:val="00BF6AC4"/>
    <w:rsid w:val="00C03411"/>
    <w:rsid w:val="00C175F8"/>
    <w:rsid w:val="00C2076D"/>
    <w:rsid w:val="00C46F8B"/>
    <w:rsid w:val="00C46F94"/>
    <w:rsid w:val="00C63E67"/>
    <w:rsid w:val="00C7468D"/>
    <w:rsid w:val="00C76A2F"/>
    <w:rsid w:val="00C82850"/>
    <w:rsid w:val="00C82ADF"/>
    <w:rsid w:val="00C82E2F"/>
    <w:rsid w:val="00C93A72"/>
    <w:rsid w:val="00C97D6B"/>
    <w:rsid w:val="00CA68EC"/>
    <w:rsid w:val="00CB1A09"/>
    <w:rsid w:val="00CB693C"/>
    <w:rsid w:val="00CC0BFE"/>
    <w:rsid w:val="00CC38A8"/>
    <w:rsid w:val="00CD3183"/>
    <w:rsid w:val="00CD6AC9"/>
    <w:rsid w:val="00CE349E"/>
    <w:rsid w:val="00CE353B"/>
    <w:rsid w:val="00CE6C95"/>
    <w:rsid w:val="00CE74A2"/>
    <w:rsid w:val="00CF73AF"/>
    <w:rsid w:val="00D000C8"/>
    <w:rsid w:val="00D00D48"/>
    <w:rsid w:val="00D029B6"/>
    <w:rsid w:val="00D04750"/>
    <w:rsid w:val="00D05E5D"/>
    <w:rsid w:val="00D12087"/>
    <w:rsid w:val="00D1446E"/>
    <w:rsid w:val="00D220C6"/>
    <w:rsid w:val="00D22B96"/>
    <w:rsid w:val="00D36AE3"/>
    <w:rsid w:val="00D47DCD"/>
    <w:rsid w:val="00D575F6"/>
    <w:rsid w:val="00D5776F"/>
    <w:rsid w:val="00D72666"/>
    <w:rsid w:val="00D7655E"/>
    <w:rsid w:val="00D84140"/>
    <w:rsid w:val="00D92AEF"/>
    <w:rsid w:val="00D96048"/>
    <w:rsid w:val="00D96B4C"/>
    <w:rsid w:val="00DA5212"/>
    <w:rsid w:val="00DA7810"/>
    <w:rsid w:val="00DA7CDE"/>
    <w:rsid w:val="00DB0995"/>
    <w:rsid w:val="00DB0D9F"/>
    <w:rsid w:val="00DB3B1E"/>
    <w:rsid w:val="00DB6DC7"/>
    <w:rsid w:val="00DC3777"/>
    <w:rsid w:val="00DC7373"/>
    <w:rsid w:val="00DD5174"/>
    <w:rsid w:val="00DD6543"/>
    <w:rsid w:val="00DE2112"/>
    <w:rsid w:val="00DE3A8D"/>
    <w:rsid w:val="00DE4608"/>
    <w:rsid w:val="00DE5214"/>
    <w:rsid w:val="00DE6AFB"/>
    <w:rsid w:val="00DF12EF"/>
    <w:rsid w:val="00DF186C"/>
    <w:rsid w:val="00DF2457"/>
    <w:rsid w:val="00DF38AE"/>
    <w:rsid w:val="00E004B4"/>
    <w:rsid w:val="00E118C1"/>
    <w:rsid w:val="00E12FB3"/>
    <w:rsid w:val="00E151A5"/>
    <w:rsid w:val="00E2200B"/>
    <w:rsid w:val="00E322EC"/>
    <w:rsid w:val="00E35AFF"/>
    <w:rsid w:val="00E532D7"/>
    <w:rsid w:val="00E53C18"/>
    <w:rsid w:val="00E53D4A"/>
    <w:rsid w:val="00E608E7"/>
    <w:rsid w:val="00E83789"/>
    <w:rsid w:val="00E92D61"/>
    <w:rsid w:val="00E97C6C"/>
    <w:rsid w:val="00EA1E1E"/>
    <w:rsid w:val="00EA571D"/>
    <w:rsid w:val="00EA612A"/>
    <w:rsid w:val="00EB543F"/>
    <w:rsid w:val="00EC184A"/>
    <w:rsid w:val="00EC1D36"/>
    <w:rsid w:val="00EC4B51"/>
    <w:rsid w:val="00EC68A6"/>
    <w:rsid w:val="00ED23D6"/>
    <w:rsid w:val="00ED386F"/>
    <w:rsid w:val="00EE2328"/>
    <w:rsid w:val="00EF0209"/>
    <w:rsid w:val="00EF132A"/>
    <w:rsid w:val="00EF5E42"/>
    <w:rsid w:val="00EF6D5B"/>
    <w:rsid w:val="00EF6EB4"/>
    <w:rsid w:val="00F03D13"/>
    <w:rsid w:val="00F04B95"/>
    <w:rsid w:val="00F22974"/>
    <w:rsid w:val="00F250EA"/>
    <w:rsid w:val="00F326ED"/>
    <w:rsid w:val="00F32E99"/>
    <w:rsid w:val="00F341FA"/>
    <w:rsid w:val="00F357A7"/>
    <w:rsid w:val="00F366C2"/>
    <w:rsid w:val="00F36B4C"/>
    <w:rsid w:val="00F4170C"/>
    <w:rsid w:val="00F418CF"/>
    <w:rsid w:val="00F500AB"/>
    <w:rsid w:val="00F701C1"/>
    <w:rsid w:val="00F86189"/>
    <w:rsid w:val="00F9568C"/>
    <w:rsid w:val="00FA0E77"/>
    <w:rsid w:val="00FA43BF"/>
    <w:rsid w:val="00FA4D56"/>
    <w:rsid w:val="00F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E9E0F"/>
  <w15:docId w15:val="{B3A3713F-A753-4672-9815-2C3CFF64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E4"/>
  </w:style>
  <w:style w:type="paragraph" w:styleId="1">
    <w:name w:val="heading 1"/>
    <w:aliases w:val="P1,H1,Заголовок 1 Знак2,Заголовок 1 Знак1 Знак,Заголовок 1 Знак Знак Знак,Заголовок 1 Знак Знак1 Знак,Заголовок 1 Знак Знак2,Заголовок 1 Знак Знак,Заголовок 1 Знак2 Знак,Заголовок 1 Знак1 Знак Знак,Заголовок 1 Знак Знак Знак Знак Знак"/>
    <w:basedOn w:val="a"/>
    <w:next w:val="a"/>
    <w:uiPriority w:val="99"/>
    <w:qFormat/>
    <w:rsid w:val="00993EE4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aliases w:val="Заголовок 2 Знак,H2,H2 Знак,Заголовок 21"/>
    <w:basedOn w:val="a"/>
    <w:next w:val="a"/>
    <w:uiPriority w:val="9"/>
    <w:qFormat/>
    <w:rsid w:val="00993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rsid w:val="00993EE4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993EE4"/>
    <w:pPr>
      <w:keepNext/>
      <w:ind w:left="567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993EE4"/>
    <w:pPr>
      <w:keepNext/>
      <w:ind w:firstLine="567"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93EE4"/>
    <w:pPr>
      <w:widowControl w:val="0"/>
      <w:spacing w:line="220" w:lineRule="exact"/>
      <w:jc w:val="both"/>
    </w:pPr>
    <w:rPr>
      <w:sz w:val="22"/>
      <w:szCs w:val="22"/>
    </w:rPr>
  </w:style>
  <w:style w:type="paragraph" w:styleId="30">
    <w:name w:val="Body Text 3"/>
    <w:basedOn w:val="a"/>
    <w:rsid w:val="00993EE4"/>
    <w:pPr>
      <w:jc w:val="both"/>
    </w:pPr>
    <w:rPr>
      <w:noProof/>
      <w:sz w:val="22"/>
      <w:szCs w:val="22"/>
    </w:rPr>
  </w:style>
  <w:style w:type="paragraph" w:customStyle="1" w:styleId="10">
    <w:name w:val="Обычный1"/>
    <w:rsid w:val="00993EE4"/>
    <w:pPr>
      <w:jc w:val="both"/>
    </w:pPr>
    <w:rPr>
      <w:rFonts w:ascii="TimesET" w:hAnsi="TimesET"/>
      <w:sz w:val="24"/>
      <w:szCs w:val="24"/>
    </w:rPr>
  </w:style>
  <w:style w:type="paragraph" w:styleId="a4">
    <w:name w:val="Body Text Indent"/>
    <w:basedOn w:val="a"/>
    <w:rsid w:val="00993EE4"/>
    <w:pPr>
      <w:widowControl w:val="0"/>
      <w:spacing w:before="180"/>
      <w:ind w:firstLine="709"/>
      <w:jc w:val="both"/>
    </w:pPr>
    <w:rPr>
      <w:noProof/>
      <w:sz w:val="22"/>
      <w:szCs w:val="22"/>
    </w:rPr>
  </w:style>
  <w:style w:type="paragraph" w:styleId="20">
    <w:name w:val="Body Text Indent 2"/>
    <w:basedOn w:val="a"/>
    <w:rsid w:val="00993EE4"/>
    <w:pPr>
      <w:widowControl w:val="0"/>
      <w:spacing w:before="180"/>
      <w:ind w:firstLine="567"/>
      <w:jc w:val="both"/>
    </w:pPr>
    <w:rPr>
      <w:sz w:val="22"/>
      <w:szCs w:val="22"/>
    </w:rPr>
  </w:style>
  <w:style w:type="paragraph" w:styleId="31">
    <w:name w:val="Body Text Indent 3"/>
    <w:basedOn w:val="a"/>
    <w:rsid w:val="00993EE4"/>
    <w:pPr>
      <w:ind w:firstLine="567"/>
      <w:jc w:val="both"/>
    </w:pPr>
    <w:rPr>
      <w:sz w:val="24"/>
      <w:szCs w:val="24"/>
    </w:rPr>
  </w:style>
  <w:style w:type="paragraph" w:styleId="a5">
    <w:name w:val="Title"/>
    <w:basedOn w:val="a"/>
    <w:qFormat/>
    <w:rsid w:val="00993EE4"/>
    <w:pPr>
      <w:widowControl w:val="0"/>
      <w:spacing w:line="320" w:lineRule="exact"/>
      <w:ind w:right="-46"/>
      <w:jc w:val="center"/>
    </w:pPr>
    <w:rPr>
      <w:b/>
      <w:bCs/>
      <w:sz w:val="24"/>
      <w:szCs w:val="24"/>
    </w:rPr>
  </w:style>
  <w:style w:type="paragraph" w:customStyle="1" w:styleId="ConsNonformat">
    <w:name w:val="ConsNonformat"/>
    <w:rsid w:val="00993E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6">
    <w:name w:val="Hyperlink"/>
    <w:unhideWhenUsed/>
    <w:rsid w:val="00E118C1"/>
    <w:rPr>
      <w:color w:val="0000FF"/>
      <w:u w:val="single"/>
    </w:rPr>
  </w:style>
  <w:style w:type="table" w:styleId="a7">
    <w:name w:val="Table Grid"/>
    <w:basedOn w:val="a1"/>
    <w:rsid w:val="001E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72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link w:val="a9"/>
    <w:uiPriority w:val="34"/>
    <w:qFormat/>
    <w:rsid w:val="00735F46"/>
    <w:pPr>
      <w:ind w:left="720"/>
      <w:contextualSpacing/>
    </w:pPr>
    <w:rPr>
      <w:sz w:val="24"/>
      <w:szCs w:val="24"/>
    </w:rPr>
  </w:style>
  <w:style w:type="paragraph" w:customStyle="1" w:styleId="aa">
    <w:name w:val="Пункт"/>
    <w:basedOn w:val="a"/>
    <w:link w:val="11"/>
    <w:rsid w:val="00DF186C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8"/>
    </w:rPr>
  </w:style>
  <w:style w:type="character" w:customStyle="1" w:styleId="11">
    <w:name w:val="Пункт Знак1"/>
    <w:basedOn w:val="a0"/>
    <w:link w:val="aa"/>
    <w:rsid w:val="00DF186C"/>
    <w:rPr>
      <w:snapToGrid w:val="0"/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E608E7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C71C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5C7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BFT\Order\Reports\OrderNotic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67868-339A-4C22-8522-889F52A2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OrderNotice</Template>
  <TotalTime>399</TotalTime>
  <Pages>3</Pages>
  <Words>992</Words>
  <Characters>6884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</vt:lpstr>
    </vt:vector>
  </TitlesOfParts>
  <Company>.</Company>
  <LinksUpToDate>false</LinksUpToDate>
  <CharactersWithSpaces>7861</CharactersWithSpaces>
  <SharedDoc>false</SharedDoc>
  <HLinks>
    <vt:vector size="6" baseType="variant">
      <vt:variant>
        <vt:i4>1114194</vt:i4>
      </vt:variant>
      <vt:variant>
        <vt:i4>0</vt:i4>
      </vt:variant>
      <vt:variant>
        <vt:i4>0</vt:i4>
      </vt:variant>
      <vt:variant>
        <vt:i4>5</vt:i4>
      </vt:variant>
      <vt:variant>
        <vt:lpwstr>http://www.gorcenter.spb.ru/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</dc:title>
  <dc:subject/>
  <dc:creator>ShkaburaOP</dc:creator>
  <cp:keywords/>
  <cp:lastModifiedBy>АО "СПб ЦДЖ" Старцева Александра Валерьевна</cp:lastModifiedBy>
  <cp:revision>60</cp:revision>
  <cp:lastPrinted>2018-11-28T08:43:00Z</cp:lastPrinted>
  <dcterms:created xsi:type="dcterms:W3CDTF">2018-07-10T12:26:00Z</dcterms:created>
  <dcterms:modified xsi:type="dcterms:W3CDTF">2024-10-25T07:44:00Z</dcterms:modified>
</cp:coreProperties>
</file>