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42" w:type="dxa"/>
        <w:tblLook w:val="04A0" w:firstRow="1" w:lastRow="0" w:firstColumn="1" w:lastColumn="0" w:noHBand="0" w:noVBand="1"/>
      </w:tblPr>
      <w:tblGrid>
        <w:gridCol w:w="4678"/>
        <w:gridCol w:w="4961"/>
      </w:tblGrid>
      <w:tr w:rsidR="00213D75" w:rsidRPr="009F496E" w14:paraId="6D7C74CE" w14:textId="77777777" w:rsidTr="00A073E3">
        <w:trPr>
          <w:trHeight w:val="2485"/>
        </w:trPr>
        <w:tc>
          <w:tcPr>
            <w:tcW w:w="4678" w:type="dxa"/>
          </w:tcPr>
          <w:p w14:paraId="2B73500F" w14:textId="77777777" w:rsidR="00213D75" w:rsidRPr="009F496E" w:rsidRDefault="00213D75" w:rsidP="00213D75">
            <w:pPr>
              <w:spacing w:before="100" w:after="100" w:line="240" w:lineRule="auto"/>
              <w:ind w:right="-108"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9F496E">
              <w:rPr>
                <w:b/>
                <w:bCs/>
                <w:sz w:val="24"/>
                <w:szCs w:val="24"/>
              </w:rPr>
              <w:t>СОГЛАСОВАНО:</w:t>
            </w:r>
          </w:p>
          <w:p w14:paraId="1832439E" w14:textId="454E023E" w:rsidR="00213D75" w:rsidRPr="009F496E" w:rsidRDefault="00753696" w:rsidP="00213D75">
            <w:pPr>
              <w:spacing w:before="100" w:after="100" w:line="240" w:lineRule="auto"/>
              <w:ind w:firstLine="0"/>
              <w:contextualSpacing/>
              <w:jc w:val="left"/>
              <w:rPr>
                <w:bCs/>
                <w:sz w:val="24"/>
                <w:szCs w:val="24"/>
              </w:rPr>
            </w:pPr>
            <w:r>
              <w:rPr>
                <w:bCs/>
                <w:sz w:val="24"/>
                <w:szCs w:val="24"/>
              </w:rPr>
              <w:t>Руководитель</w:t>
            </w:r>
            <w:r w:rsidR="00D41BA2">
              <w:rPr>
                <w:bCs/>
                <w:sz w:val="24"/>
                <w:szCs w:val="24"/>
              </w:rPr>
              <w:t xml:space="preserve"> </w:t>
            </w:r>
            <w:r w:rsidR="00EB7772">
              <w:rPr>
                <w:bCs/>
                <w:sz w:val="24"/>
                <w:szCs w:val="24"/>
              </w:rPr>
              <w:t xml:space="preserve">строительного </w:t>
            </w:r>
            <w:r w:rsidR="003E12AE">
              <w:rPr>
                <w:bCs/>
                <w:sz w:val="24"/>
                <w:szCs w:val="24"/>
              </w:rPr>
              <w:t xml:space="preserve">управления </w:t>
            </w:r>
          </w:p>
          <w:p w14:paraId="5B58B3AE"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Акционерного общества</w:t>
            </w:r>
          </w:p>
          <w:p w14:paraId="74F1FC4A"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02689A2C"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доступного жилья»</w:t>
            </w:r>
          </w:p>
          <w:p w14:paraId="3F6D08B8" w14:textId="77777777" w:rsidR="00EB7772" w:rsidRDefault="00EB7772" w:rsidP="00213D75">
            <w:pPr>
              <w:spacing w:before="100" w:after="100" w:line="240" w:lineRule="auto"/>
              <w:ind w:firstLine="0"/>
              <w:contextualSpacing/>
              <w:jc w:val="left"/>
              <w:rPr>
                <w:bCs/>
                <w:sz w:val="24"/>
                <w:szCs w:val="24"/>
              </w:rPr>
            </w:pPr>
          </w:p>
          <w:p w14:paraId="54C55174" w14:textId="77777777" w:rsidR="00753696" w:rsidRPr="009F496E" w:rsidRDefault="00753696" w:rsidP="00213D75">
            <w:pPr>
              <w:spacing w:before="100" w:after="100" w:line="240" w:lineRule="auto"/>
              <w:ind w:firstLine="0"/>
              <w:contextualSpacing/>
              <w:jc w:val="left"/>
              <w:rPr>
                <w:bCs/>
                <w:sz w:val="24"/>
                <w:szCs w:val="24"/>
              </w:rPr>
            </w:pPr>
          </w:p>
          <w:p w14:paraId="0C4A69E7" w14:textId="226D01F8" w:rsidR="00213D75" w:rsidRPr="00EB7772" w:rsidRDefault="00EB7772" w:rsidP="00213D75">
            <w:pPr>
              <w:spacing w:before="100" w:after="100" w:line="240" w:lineRule="auto"/>
              <w:ind w:firstLine="0"/>
              <w:contextualSpacing/>
              <w:jc w:val="left"/>
              <w:rPr>
                <w:bCs/>
                <w:sz w:val="24"/>
                <w:szCs w:val="24"/>
                <w:lang w:val="en-US"/>
              </w:rPr>
            </w:pPr>
            <w:r>
              <w:rPr>
                <w:bCs/>
                <w:sz w:val="24"/>
                <w:szCs w:val="24"/>
              </w:rPr>
              <w:t>___________________</w:t>
            </w:r>
            <w:r w:rsidR="00753696">
              <w:rPr>
                <w:bCs/>
                <w:sz w:val="24"/>
                <w:szCs w:val="24"/>
              </w:rPr>
              <w:t>А.Л.</w:t>
            </w:r>
            <w:r w:rsidR="003F30C0">
              <w:rPr>
                <w:bCs/>
                <w:sz w:val="24"/>
                <w:szCs w:val="24"/>
              </w:rPr>
              <w:t xml:space="preserve"> </w:t>
            </w:r>
            <w:r w:rsidR="00753696">
              <w:rPr>
                <w:bCs/>
                <w:sz w:val="24"/>
                <w:szCs w:val="24"/>
              </w:rPr>
              <w:t>Комарова</w:t>
            </w:r>
          </w:p>
          <w:p w14:paraId="5F3B31EF" w14:textId="43B5AB24" w:rsidR="00213D75" w:rsidRPr="007A0335" w:rsidRDefault="00213D75" w:rsidP="00213D75">
            <w:pPr>
              <w:spacing w:line="240" w:lineRule="auto"/>
              <w:ind w:firstLine="0"/>
              <w:rPr>
                <w:bCs/>
                <w:sz w:val="24"/>
                <w:szCs w:val="24"/>
              </w:rPr>
            </w:pPr>
          </w:p>
        </w:tc>
        <w:tc>
          <w:tcPr>
            <w:tcW w:w="4961" w:type="dxa"/>
          </w:tcPr>
          <w:p w14:paraId="1DCD7B0B" w14:textId="77777777" w:rsidR="00213D75" w:rsidRPr="009F496E" w:rsidRDefault="00213D75" w:rsidP="00213D75">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6EF60A5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6FF7B865" w14:textId="32648168"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по </w:t>
            </w:r>
            <w:r w:rsidR="00753696">
              <w:rPr>
                <w:bCs/>
                <w:sz w:val="24"/>
                <w:szCs w:val="24"/>
              </w:rPr>
              <w:t>капитальному ремонту</w:t>
            </w:r>
          </w:p>
          <w:p w14:paraId="0D69E039"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1CBA2FB"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6C383A7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6D279CC5" w14:textId="0E8CCDB5" w:rsidR="002D19BB" w:rsidRPr="009F496E" w:rsidRDefault="00213D75" w:rsidP="00213D75">
            <w:pPr>
              <w:tabs>
                <w:tab w:val="left" w:pos="3695"/>
              </w:tabs>
              <w:spacing w:before="100" w:after="100" w:line="240" w:lineRule="auto"/>
              <w:ind w:firstLine="0"/>
              <w:contextualSpacing/>
              <w:rPr>
                <w:bCs/>
                <w:sz w:val="24"/>
                <w:szCs w:val="24"/>
              </w:rPr>
            </w:pPr>
            <w:r w:rsidRPr="009F496E">
              <w:rPr>
                <w:bCs/>
                <w:sz w:val="24"/>
                <w:szCs w:val="24"/>
              </w:rPr>
              <w:tab/>
            </w:r>
          </w:p>
          <w:p w14:paraId="2DCEB181" w14:textId="3E0AF809" w:rsidR="00213D75" w:rsidRPr="007A0335" w:rsidRDefault="00FF537F" w:rsidP="00753696">
            <w:pPr>
              <w:spacing w:before="100" w:after="100" w:line="240" w:lineRule="auto"/>
              <w:ind w:firstLine="0"/>
              <w:rPr>
                <w:bCs/>
                <w:sz w:val="24"/>
                <w:szCs w:val="24"/>
              </w:rPr>
            </w:pPr>
            <w:r>
              <w:rPr>
                <w:bCs/>
                <w:sz w:val="24"/>
                <w:szCs w:val="24"/>
              </w:rPr>
              <w:t xml:space="preserve">                   </w:t>
            </w:r>
            <w:r w:rsidR="00A073E3">
              <w:rPr>
                <w:bCs/>
                <w:sz w:val="24"/>
                <w:szCs w:val="24"/>
              </w:rPr>
              <w:t>___</w:t>
            </w:r>
            <w:r w:rsidR="00213D75" w:rsidRPr="009F496E">
              <w:rPr>
                <w:bCs/>
                <w:sz w:val="24"/>
                <w:szCs w:val="24"/>
              </w:rPr>
              <w:t xml:space="preserve">_________________ </w:t>
            </w:r>
            <w:r w:rsidR="00753696">
              <w:rPr>
                <w:bCs/>
                <w:sz w:val="24"/>
                <w:szCs w:val="24"/>
              </w:rPr>
              <w:t>В.А.</w:t>
            </w:r>
            <w:r w:rsidR="003F30C0">
              <w:rPr>
                <w:bCs/>
                <w:sz w:val="24"/>
                <w:szCs w:val="24"/>
              </w:rPr>
              <w:t xml:space="preserve"> </w:t>
            </w:r>
            <w:r w:rsidR="00753696">
              <w:rPr>
                <w:bCs/>
                <w:sz w:val="24"/>
                <w:szCs w:val="24"/>
              </w:rPr>
              <w:t>Носов</w:t>
            </w:r>
            <w:r w:rsidR="003E12AE" w:rsidRPr="009F496E">
              <w:rPr>
                <w:bCs/>
                <w:sz w:val="24"/>
                <w:szCs w:val="24"/>
              </w:rPr>
              <w:t xml:space="preserve"> </w:t>
            </w:r>
          </w:p>
        </w:tc>
      </w:tr>
    </w:tbl>
    <w:p w14:paraId="392BB8E6" w14:textId="77777777" w:rsidR="003E12AE" w:rsidRDefault="003E12AE" w:rsidP="00B11433">
      <w:pPr>
        <w:spacing w:line="240" w:lineRule="auto"/>
        <w:ind w:firstLine="0"/>
        <w:jc w:val="center"/>
        <w:rPr>
          <w:b/>
          <w:bCs/>
          <w:sz w:val="24"/>
          <w:szCs w:val="24"/>
        </w:rPr>
      </w:pPr>
    </w:p>
    <w:p w14:paraId="7944CAD0" w14:textId="49FE896B" w:rsidR="001F4DAE" w:rsidRPr="002D19BB" w:rsidRDefault="002200C3" w:rsidP="00B11433">
      <w:pPr>
        <w:spacing w:line="240" w:lineRule="auto"/>
        <w:ind w:firstLine="0"/>
        <w:jc w:val="center"/>
        <w:rPr>
          <w:b/>
          <w:bCs/>
          <w:sz w:val="24"/>
          <w:szCs w:val="24"/>
        </w:rPr>
      </w:pPr>
      <w:r w:rsidRPr="002D19BB">
        <w:rPr>
          <w:b/>
          <w:bCs/>
          <w:sz w:val="24"/>
          <w:szCs w:val="24"/>
        </w:rPr>
        <w:t>Документация</w:t>
      </w:r>
      <w:r w:rsidR="00EC2512" w:rsidRPr="002D19BB">
        <w:rPr>
          <w:b/>
          <w:bCs/>
          <w:sz w:val="24"/>
          <w:szCs w:val="24"/>
        </w:rPr>
        <w:t xml:space="preserve"> № </w:t>
      </w:r>
      <w:r w:rsidR="00753696">
        <w:rPr>
          <w:b/>
          <w:bCs/>
          <w:sz w:val="24"/>
          <w:szCs w:val="24"/>
        </w:rPr>
        <w:t>5</w:t>
      </w:r>
      <w:r w:rsidR="006F26E4" w:rsidRPr="002D19BB">
        <w:rPr>
          <w:b/>
          <w:bCs/>
          <w:sz w:val="24"/>
          <w:szCs w:val="24"/>
        </w:rPr>
        <w:t>-</w:t>
      </w:r>
      <w:r w:rsidR="00D20CE0" w:rsidRPr="002D19BB">
        <w:rPr>
          <w:b/>
          <w:bCs/>
          <w:sz w:val="24"/>
          <w:szCs w:val="24"/>
        </w:rPr>
        <w:t>Э</w:t>
      </w:r>
      <w:r w:rsidR="002F50A6">
        <w:rPr>
          <w:b/>
          <w:bCs/>
          <w:sz w:val="24"/>
          <w:szCs w:val="24"/>
        </w:rPr>
        <w:t>К</w:t>
      </w:r>
      <w:r w:rsidR="00EA7B9C">
        <w:rPr>
          <w:b/>
          <w:bCs/>
          <w:sz w:val="24"/>
          <w:szCs w:val="24"/>
        </w:rPr>
        <w:t>/2020</w:t>
      </w:r>
    </w:p>
    <w:p w14:paraId="10FB0338" w14:textId="49FEE888" w:rsidR="001F4DAE" w:rsidRPr="002F50A6" w:rsidRDefault="002D19BB" w:rsidP="0089178C">
      <w:pPr>
        <w:tabs>
          <w:tab w:val="left" w:pos="-142"/>
        </w:tabs>
        <w:spacing w:line="240" w:lineRule="auto"/>
        <w:ind w:firstLine="709"/>
        <w:jc w:val="center"/>
        <w:rPr>
          <w:b/>
          <w:bCs/>
          <w:sz w:val="24"/>
          <w:szCs w:val="24"/>
        </w:rPr>
      </w:pPr>
      <w:r w:rsidRPr="002D19BB">
        <w:rPr>
          <w:b/>
          <w:bCs/>
          <w:sz w:val="24"/>
          <w:szCs w:val="24"/>
        </w:rPr>
        <w:t xml:space="preserve">на проведение закупки путем </w:t>
      </w:r>
      <w:r w:rsidR="002F50A6">
        <w:rPr>
          <w:b/>
          <w:bCs/>
          <w:sz w:val="24"/>
          <w:szCs w:val="24"/>
        </w:rPr>
        <w:t>конкурса</w:t>
      </w:r>
      <w:r w:rsidRPr="002D19BB">
        <w:rPr>
          <w:b/>
          <w:bCs/>
          <w:sz w:val="24"/>
          <w:szCs w:val="24"/>
        </w:rPr>
        <w:t xml:space="preserve"> в электронной форме</w:t>
      </w:r>
      <w:r w:rsidR="00514901">
        <w:rPr>
          <w:b/>
          <w:bCs/>
          <w:sz w:val="24"/>
          <w:szCs w:val="24"/>
        </w:rPr>
        <w:t>,</w:t>
      </w:r>
      <w:r w:rsidRPr="002D19BB">
        <w:rPr>
          <w:b/>
          <w:bCs/>
          <w:sz w:val="24"/>
          <w:szCs w:val="24"/>
        </w:rPr>
        <w:t xml:space="preserve"> </w:t>
      </w:r>
      <w:r w:rsidR="00514901" w:rsidRPr="00514901">
        <w:rPr>
          <w:b/>
          <w:bCs/>
          <w:sz w:val="24"/>
          <w:szCs w:val="24"/>
        </w:rPr>
        <w:t xml:space="preserve">участниками которого </w:t>
      </w:r>
      <w:r w:rsidR="00514901" w:rsidRPr="00DA5A2E">
        <w:rPr>
          <w:b/>
          <w:bCs/>
          <w:sz w:val="24"/>
          <w:szCs w:val="24"/>
        </w:rPr>
        <w:t xml:space="preserve">могут быть только субъекты малого и среднего предпринимательства, </w:t>
      </w:r>
      <w:r w:rsidR="002F50A6" w:rsidRPr="00DA5A2E">
        <w:rPr>
          <w:b/>
          <w:bCs/>
          <w:sz w:val="24"/>
          <w:szCs w:val="24"/>
        </w:rPr>
        <w:br/>
      </w:r>
      <w:r w:rsidRPr="00DA5A2E">
        <w:rPr>
          <w:b/>
          <w:bCs/>
          <w:sz w:val="24"/>
          <w:szCs w:val="24"/>
        </w:rPr>
        <w:t xml:space="preserve">на </w:t>
      </w:r>
      <w:r w:rsidR="002F50A6" w:rsidRPr="00DA5A2E">
        <w:rPr>
          <w:b/>
          <w:bCs/>
          <w:sz w:val="24"/>
          <w:szCs w:val="24"/>
        </w:rPr>
        <w:t>в</w:t>
      </w:r>
      <w:r w:rsidR="002F50A6" w:rsidRPr="00DA5A2E">
        <w:rPr>
          <w:b/>
          <w:sz w:val="24"/>
          <w:szCs w:val="24"/>
        </w:rPr>
        <w:t xml:space="preserve">ыполнение </w:t>
      </w:r>
      <w:r w:rsidR="00DA5A2E" w:rsidRPr="00DA5A2E">
        <w:rPr>
          <w:b/>
          <w:sz w:val="24"/>
          <w:szCs w:val="24"/>
        </w:rPr>
        <w:t xml:space="preserve">работ по капитальному ремонту </w:t>
      </w:r>
      <w:r w:rsidR="00753696">
        <w:rPr>
          <w:b/>
          <w:sz w:val="24"/>
          <w:szCs w:val="24"/>
        </w:rPr>
        <w:t>квартир в здании, расположенном</w:t>
      </w:r>
      <w:r w:rsidR="00DA5A2E" w:rsidRPr="00DA5A2E">
        <w:rPr>
          <w:b/>
          <w:sz w:val="24"/>
          <w:szCs w:val="24"/>
        </w:rPr>
        <w:t xml:space="preserve"> по адресу:</w:t>
      </w:r>
      <w:r w:rsidR="00A073E3">
        <w:rPr>
          <w:b/>
          <w:sz w:val="24"/>
          <w:szCs w:val="24"/>
        </w:rPr>
        <w:t xml:space="preserve"> </w:t>
      </w:r>
      <w:r w:rsidR="00DA5A2E">
        <w:rPr>
          <w:b/>
          <w:sz w:val="24"/>
          <w:szCs w:val="24"/>
        </w:rPr>
        <w:t xml:space="preserve">Санкт-Петербург, </w:t>
      </w:r>
      <w:r w:rsidR="00DA5A2E" w:rsidRPr="00DA5A2E">
        <w:rPr>
          <w:b/>
          <w:sz w:val="24"/>
          <w:szCs w:val="24"/>
        </w:rPr>
        <w:t>Кирилловская</w:t>
      </w:r>
      <w:r w:rsidR="00A073E3">
        <w:rPr>
          <w:b/>
          <w:sz w:val="24"/>
          <w:szCs w:val="24"/>
        </w:rPr>
        <w:t xml:space="preserve"> улица, дом 23, литер </w:t>
      </w:r>
      <w:r w:rsidR="00DA5A2E" w:rsidRPr="00DA5A2E">
        <w:rPr>
          <w:b/>
          <w:sz w:val="24"/>
          <w:szCs w:val="24"/>
        </w:rPr>
        <w:t>А</w:t>
      </w:r>
    </w:p>
    <w:p w14:paraId="1DE66B75" w14:textId="77777777" w:rsidR="0089178C" w:rsidRPr="002F50A6" w:rsidRDefault="0089178C" w:rsidP="0089178C">
      <w:pPr>
        <w:tabs>
          <w:tab w:val="left" w:pos="-142"/>
        </w:tabs>
        <w:spacing w:line="240" w:lineRule="auto"/>
        <w:ind w:firstLine="709"/>
        <w:jc w:val="center"/>
        <w:rPr>
          <w:b/>
          <w:sz w:val="24"/>
          <w:szCs w:val="24"/>
        </w:rPr>
      </w:pPr>
    </w:p>
    <w:p w14:paraId="5AD19211" w14:textId="77777777" w:rsidR="00BE1B0D" w:rsidRPr="009F496E" w:rsidRDefault="00042BBE" w:rsidP="002F13BD">
      <w:pPr>
        <w:pStyle w:val="a4"/>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6A62125" w14:textId="181AD249" w:rsidR="00200885" w:rsidRPr="00DA5A2E" w:rsidRDefault="00213D75" w:rsidP="001F6CBE">
      <w:pPr>
        <w:spacing w:line="240" w:lineRule="auto"/>
        <w:ind w:firstLine="709"/>
        <w:rPr>
          <w:sz w:val="24"/>
          <w:szCs w:val="24"/>
        </w:rPr>
      </w:pPr>
      <w:r w:rsidRPr="0095496A">
        <w:rPr>
          <w:sz w:val="24"/>
          <w:szCs w:val="24"/>
        </w:rPr>
        <w:t xml:space="preserve">1. Предмет </w:t>
      </w:r>
      <w:r w:rsidRPr="00DA5A2E">
        <w:rPr>
          <w:sz w:val="24"/>
          <w:szCs w:val="24"/>
        </w:rPr>
        <w:t xml:space="preserve">закупки: </w:t>
      </w:r>
      <w:r w:rsidR="00DA5A2E" w:rsidRPr="00DA5A2E">
        <w:rPr>
          <w:sz w:val="24"/>
          <w:szCs w:val="24"/>
        </w:rPr>
        <w:t xml:space="preserve">Выполнение работ по капитальному ремонту </w:t>
      </w:r>
      <w:r w:rsidR="00753696">
        <w:rPr>
          <w:sz w:val="24"/>
          <w:szCs w:val="24"/>
        </w:rPr>
        <w:t>квартир в здании, расположенном</w:t>
      </w:r>
      <w:r w:rsidR="00DA5A2E" w:rsidRPr="00DA5A2E">
        <w:rPr>
          <w:sz w:val="24"/>
          <w:szCs w:val="24"/>
        </w:rPr>
        <w:t xml:space="preserve"> по адресу: Санкт-Петербург, Кирилловская улица, дом 23, лит.</w:t>
      </w:r>
      <w:r w:rsidR="009712A5">
        <w:rPr>
          <w:sz w:val="24"/>
          <w:szCs w:val="24"/>
        </w:rPr>
        <w:t xml:space="preserve"> </w:t>
      </w:r>
      <w:r w:rsidR="00DA5A2E" w:rsidRPr="00DA5A2E">
        <w:rPr>
          <w:sz w:val="24"/>
          <w:szCs w:val="24"/>
        </w:rPr>
        <w:t>А</w:t>
      </w:r>
      <w:r w:rsidR="0089178C" w:rsidRPr="00DA5A2E">
        <w:rPr>
          <w:bCs/>
          <w:sz w:val="24"/>
          <w:szCs w:val="24"/>
        </w:rPr>
        <w:t xml:space="preserve"> </w:t>
      </w:r>
      <w:r w:rsidR="00200885" w:rsidRPr="00DA5A2E">
        <w:rPr>
          <w:sz w:val="24"/>
          <w:szCs w:val="24"/>
        </w:rPr>
        <w:t>в соответствии с техническим заданием (Приложение № 1 к настоящей документации).</w:t>
      </w:r>
    </w:p>
    <w:p w14:paraId="57184991" w14:textId="77777777" w:rsidR="00753696" w:rsidRPr="0095496A" w:rsidRDefault="00213D75" w:rsidP="001F6CBE">
      <w:pPr>
        <w:spacing w:line="240" w:lineRule="auto"/>
        <w:ind w:firstLine="709"/>
        <w:rPr>
          <w:sz w:val="24"/>
          <w:szCs w:val="24"/>
        </w:rPr>
      </w:pPr>
      <w:r w:rsidRPr="00DA5A2E">
        <w:rPr>
          <w:sz w:val="24"/>
          <w:szCs w:val="24"/>
        </w:rPr>
        <w:t xml:space="preserve">2. Начальная (максимальная) цена договора – </w:t>
      </w:r>
      <w:r w:rsidR="00753696">
        <w:rPr>
          <w:sz w:val="24"/>
          <w:szCs w:val="24"/>
        </w:rPr>
        <w:t xml:space="preserve">92 277 756 </w:t>
      </w:r>
      <w:r w:rsidR="00753696" w:rsidRPr="00DA5A2E">
        <w:rPr>
          <w:sz w:val="24"/>
          <w:szCs w:val="24"/>
        </w:rPr>
        <w:t>(</w:t>
      </w:r>
      <w:r w:rsidR="00753696">
        <w:rPr>
          <w:sz w:val="24"/>
          <w:szCs w:val="24"/>
        </w:rPr>
        <w:t>девяносто два миллиона двести семьдесят семь тысяч семьсот пятьдесят шесть</w:t>
      </w:r>
      <w:r w:rsidR="00753696" w:rsidRPr="00DA5A2E">
        <w:rPr>
          <w:sz w:val="24"/>
          <w:szCs w:val="24"/>
        </w:rPr>
        <w:t>)</w:t>
      </w:r>
      <w:r w:rsidR="00753696" w:rsidRPr="0095496A">
        <w:rPr>
          <w:sz w:val="24"/>
          <w:szCs w:val="24"/>
        </w:rPr>
        <w:t xml:space="preserve"> рубл</w:t>
      </w:r>
      <w:r w:rsidR="00753696">
        <w:rPr>
          <w:sz w:val="24"/>
          <w:szCs w:val="24"/>
        </w:rPr>
        <w:t>ей 00 копеек</w:t>
      </w:r>
      <w:r w:rsidR="00753696" w:rsidRPr="0095496A">
        <w:rPr>
          <w:sz w:val="24"/>
          <w:szCs w:val="24"/>
        </w:rPr>
        <w:t>.</w:t>
      </w:r>
    </w:p>
    <w:p w14:paraId="1D44A3F1" w14:textId="63588CA4" w:rsidR="00213D75" w:rsidRPr="0095496A" w:rsidRDefault="00213D75" w:rsidP="001F6CBE">
      <w:pPr>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6D520DDE" w14:textId="26155904" w:rsidR="00213D75" w:rsidRPr="006B0DF5" w:rsidRDefault="00213D75" w:rsidP="001F6CBE">
      <w:pPr>
        <w:pStyle w:val="a4"/>
        <w:numPr>
          <w:ilvl w:val="0"/>
          <w:numId w:val="0"/>
        </w:numPr>
        <w:tabs>
          <w:tab w:val="left" w:pos="708"/>
        </w:tabs>
        <w:spacing w:line="240" w:lineRule="auto"/>
        <w:ind w:firstLine="709"/>
        <w:rPr>
          <w:sz w:val="24"/>
          <w:szCs w:val="24"/>
        </w:rPr>
      </w:pPr>
      <w:r w:rsidRPr="0095496A">
        <w:rPr>
          <w:sz w:val="24"/>
          <w:szCs w:val="24"/>
        </w:rPr>
        <w:t xml:space="preserve">4. Требования к техническим характеристикам </w:t>
      </w:r>
      <w:r w:rsidR="00200885">
        <w:rPr>
          <w:sz w:val="24"/>
          <w:szCs w:val="24"/>
        </w:rPr>
        <w:t>выполняемых работ</w:t>
      </w:r>
      <w:r w:rsidRPr="0095496A">
        <w:rPr>
          <w:sz w:val="24"/>
          <w:szCs w:val="24"/>
        </w:rPr>
        <w:t xml:space="preserve"> и их результатам – в соответствии </w:t>
      </w:r>
      <w:r w:rsidRPr="006B0DF5">
        <w:rPr>
          <w:sz w:val="24"/>
          <w:szCs w:val="24"/>
        </w:rPr>
        <w:t>с техническим заданием (приложение № 1 к настоящей документации).</w:t>
      </w:r>
    </w:p>
    <w:p w14:paraId="3E473909" w14:textId="77777777" w:rsidR="00DC4A2E" w:rsidRPr="006B0DF5" w:rsidRDefault="00DC4A2E" w:rsidP="001F6CBE">
      <w:pPr>
        <w:tabs>
          <w:tab w:val="left" w:pos="993"/>
        </w:tabs>
        <w:spacing w:line="240" w:lineRule="auto"/>
        <w:ind w:firstLine="709"/>
        <w:contextualSpacing/>
        <w:rPr>
          <w:sz w:val="24"/>
          <w:szCs w:val="24"/>
        </w:rPr>
      </w:pPr>
      <w:r w:rsidRPr="006B0DF5">
        <w:rPr>
          <w:sz w:val="24"/>
          <w:szCs w:val="24"/>
        </w:rPr>
        <w:t>5. Срок выполнения работ.</w:t>
      </w:r>
    </w:p>
    <w:p w14:paraId="1952E5FC" w14:textId="677886DC" w:rsidR="00DC4A2E" w:rsidRPr="00444E05" w:rsidRDefault="00DC4A2E" w:rsidP="001F6CBE">
      <w:pPr>
        <w:tabs>
          <w:tab w:val="left" w:pos="993"/>
        </w:tabs>
        <w:spacing w:line="240" w:lineRule="auto"/>
        <w:ind w:firstLine="709"/>
        <w:contextualSpacing/>
        <w:rPr>
          <w:sz w:val="24"/>
          <w:szCs w:val="24"/>
        </w:rPr>
      </w:pPr>
      <w:r w:rsidRPr="00444E05">
        <w:rPr>
          <w:sz w:val="24"/>
          <w:szCs w:val="24"/>
        </w:rPr>
        <w:t>Начало выполнения работ</w:t>
      </w:r>
      <w:r w:rsidR="005C7B88" w:rsidRPr="00444E05">
        <w:rPr>
          <w:sz w:val="24"/>
          <w:szCs w:val="24"/>
        </w:rPr>
        <w:t xml:space="preserve"> – </w:t>
      </w:r>
      <w:r w:rsidRPr="00444E05">
        <w:rPr>
          <w:sz w:val="24"/>
          <w:szCs w:val="24"/>
        </w:rPr>
        <w:t xml:space="preserve">с даты передачи </w:t>
      </w:r>
      <w:r w:rsidR="006B0DF5" w:rsidRPr="00444E05">
        <w:rPr>
          <w:sz w:val="24"/>
          <w:szCs w:val="24"/>
        </w:rPr>
        <w:t xml:space="preserve">Объекта </w:t>
      </w:r>
      <w:r w:rsidRPr="00444E05">
        <w:rPr>
          <w:sz w:val="24"/>
          <w:szCs w:val="24"/>
        </w:rPr>
        <w:t>по акту приема-передачи.</w:t>
      </w:r>
    </w:p>
    <w:p w14:paraId="7FEAFC20" w14:textId="28E4EC03" w:rsidR="00213D75" w:rsidRPr="00251AFC" w:rsidRDefault="00DC4A2E" w:rsidP="001F6CBE">
      <w:pPr>
        <w:tabs>
          <w:tab w:val="left" w:pos="993"/>
        </w:tabs>
        <w:spacing w:line="240" w:lineRule="auto"/>
        <w:ind w:firstLine="709"/>
        <w:contextualSpacing/>
        <w:rPr>
          <w:sz w:val="24"/>
          <w:szCs w:val="24"/>
        </w:rPr>
      </w:pPr>
      <w:r w:rsidRPr="00444E05">
        <w:rPr>
          <w:sz w:val="24"/>
          <w:szCs w:val="24"/>
        </w:rPr>
        <w:t>Окончание выполнения работ – не позднее</w:t>
      </w:r>
      <w:r w:rsidR="00213D75" w:rsidRPr="00444E05">
        <w:rPr>
          <w:sz w:val="24"/>
          <w:szCs w:val="24"/>
        </w:rPr>
        <w:t xml:space="preserve"> </w:t>
      </w:r>
      <w:r w:rsidR="00444E05" w:rsidRPr="00444E05">
        <w:rPr>
          <w:sz w:val="24"/>
          <w:szCs w:val="24"/>
        </w:rPr>
        <w:t>30</w:t>
      </w:r>
      <w:r w:rsidR="00C96AA3" w:rsidRPr="00444E05">
        <w:rPr>
          <w:sz w:val="24"/>
          <w:szCs w:val="24"/>
        </w:rPr>
        <w:t>.10</w:t>
      </w:r>
      <w:r w:rsidR="00753696" w:rsidRPr="00444E05">
        <w:rPr>
          <w:sz w:val="24"/>
          <w:szCs w:val="24"/>
        </w:rPr>
        <w:t>.2021</w:t>
      </w:r>
      <w:r w:rsidR="006B0DF5" w:rsidRPr="00444E05">
        <w:rPr>
          <w:sz w:val="24"/>
          <w:szCs w:val="24"/>
        </w:rPr>
        <w:t xml:space="preserve"> г.</w:t>
      </w:r>
    </w:p>
    <w:p w14:paraId="74D748D7" w14:textId="28B96763" w:rsidR="00213D75" w:rsidRPr="0095496A" w:rsidRDefault="00213D75" w:rsidP="001F6CBE">
      <w:pPr>
        <w:tabs>
          <w:tab w:val="left" w:pos="993"/>
        </w:tabs>
        <w:spacing w:line="240" w:lineRule="auto"/>
        <w:ind w:firstLine="709"/>
        <w:contextualSpacing/>
        <w:rPr>
          <w:sz w:val="24"/>
          <w:szCs w:val="24"/>
        </w:rPr>
      </w:pPr>
      <w:r w:rsidRPr="006B0DF5">
        <w:rPr>
          <w:sz w:val="24"/>
          <w:szCs w:val="24"/>
        </w:rPr>
        <w:t xml:space="preserve">6. Условия </w:t>
      </w:r>
      <w:r w:rsidR="00200885" w:rsidRPr="006B0DF5">
        <w:rPr>
          <w:sz w:val="24"/>
          <w:szCs w:val="24"/>
        </w:rPr>
        <w:t>выполнения работ</w:t>
      </w:r>
      <w:r w:rsidRPr="006B0DF5">
        <w:rPr>
          <w:sz w:val="24"/>
          <w:szCs w:val="24"/>
        </w:rPr>
        <w:t xml:space="preserve"> – в соответствии с</w:t>
      </w:r>
      <w:r w:rsidRPr="0095496A">
        <w:rPr>
          <w:sz w:val="24"/>
          <w:szCs w:val="24"/>
        </w:rPr>
        <w:t xml:space="preserve"> техническим заданием (Приложение </w:t>
      </w:r>
      <w:r w:rsidR="002D19BB">
        <w:rPr>
          <w:sz w:val="24"/>
          <w:szCs w:val="24"/>
        </w:rPr>
        <w:br/>
      </w:r>
      <w:r w:rsidRPr="0095496A">
        <w:rPr>
          <w:sz w:val="24"/>
          <w:szCs w:val="24"/>
        </w:rPr>
        <w:t xml:space="preserve">№ </w:t>
      </w:r>
      <w:r>
        <w:rPr>
          <w:sz w:val="24"/>
          <w:szCs w:val="24"/>
        </w:rPr>
        <w:t>1</w:t>
      </w:r>
      <w:r w:rsidRPr="0095496A">
        <w:rPr>
          <w:sz w:val="24"/>
          <w:szCs w:val="24"/>
        </w:rPr>
        <w:t xml:space="preserve"> к настоящей документации).</w:t>
      </w:r>
    </w:p>
    <w:p w14:paraId="369D6CF6" w14:textId="39C9502A" w:rsidR="00200885" w:rsidRDefault="00213D75" w:rsidP="001F6CBE">
      <w:pPr>
        <w:spacing w:line="240" w:lineRule="auto"/>
        <w:ind w:firstLine="709"/>
        <w:rPr>
          <w:sz w:val="24"/>
          <w:szCs w:val="24"/>
        </w:rPr>
      </w:pPr>
      <w:r w:rsidRPr="0095496A">
        <w:rPr>
          <w:sz w:val="24"/>
          <w:szCs w:val="24"/>
        </w:rPr>
        <w:t xml:space="preserve">7. Место </w:t>
      </w:r>
      <w:r w:rsidR="00200885">
        <w:rPr>
          <w:sz w:val="24"/>
          <w:szCs w:val="24"/>
        </w:rPr>
        <w:t xml:space="preserve">выполнения работ </w:t>
      </w:r>
      <w:r w:rsidRPr="0095496A">
        <w:rPr>
          <w:sz w:val="24"/>
          <w:szCs w:val="24"/>
        </w:rPr>
        <w:t>–</w:t>
      </w:r>
      <w:r w:rsidRPr="007276C0">
        <w:rPr>
          <w:sz w:val="24"/>
          <w:szCs w:val="24"/>
        </w:rPr>
        <w:t xml:space="preserve"> </w:t>
      </w:r>
      <w:r w:rsidR="002F50A6" w:rsidRPr="002F50A6">
        <w:rPr>
          <w:sz w:val="24"/>
          <w:szCs w:val="24"/>
        </w:rPr>
        <w:t xml:space="preserve">г. </w:t>
      </w:r>
      <w:r w:rsidR="001C493F" w:rsidRPr="00DA5A2E">
        <w:rPr>
          <w:sz w:val="24"/>
          <w:szCs w:val="24"/>
        </w:rPr>
        <w:t>Санкт-Петербург, Кирилловская улица, дом 23, лит.А</w:t>
      </w:r>
    </w:p>
    <w:p w14:paraId="12EC2C25" w14:textId="76093BE8" w:rsidR="00213D75" w:rsidRPr="0095496A" w:rsidRDefault="00213D75" w:rsidP="001F6CBE">
      <w:pPr>
        <w:spacing w:line="240" w:lineRule="auto"/>
        <w:ind w:firstLine="709"/>
        <w:rPr>
          <w:sz w:val="24"/>
          <w:szCs w:val="24"/>
        </w:rPr>
      </w:pPr>
      <w:r w:rsidRPr="0095496A">
        <w:rPr>
          <w:sz w:val="24"/>
          <w:szCs w:val="24"/>
        </w:rPr>
        <w:t>8. Сроки и пор</w:t>
      </w:r>
      <w:r w:rsidR="009935FE">
        <w:rPr>
          <w:sz w:val="24"/>
          <w:szCs w:val="24"/>
        </w:rPr>
        <w:t>ядок расчетов с исполнителем –</w:t>
      </w:r>
      <w:r w:rsidRPr="0095496A">
        <w:rPr>
          <w:sz w:val="24"/>
          <w:szCs w:val="24"/>
        </w:rPr>
        <w:t xml:space="preserve">   Срок и порядок расчетов установлены в </w:t>
      </w:r>
      <w:r>
        <w:rPr>
          <w:sz w:val="24"/>
          <w:szCs w:val="24"/>
        </w:rPr>
        <w:t>проекте договора (Приложение № 2</w:t>
      </w:r>
      <w:r w:rsidRPr="0095496A">
        <w:rPr>
          <w:sz w:val="24"/>
          <w:szCs w:val="24"/>
        </w:rPr>
        <w:t xml:space="preserve"> к настоящей документации).</w:t>
      </w:r>
    </w:p>
    <w:p w14:paraId="551E93C5" w14:textId="117383B9" w:rsidR="00C46465" w:rsidRDefault="002F50A6" w:rsidP="001F6CBE">
      <w:pPr>
        <w:pStyle w:val="a4"/>
        <w:numPr>
          <w:ilvl w:val="0"/>
          <w:numId w:val="0"/>
        </w:numPr>
        <w:spacing w:line="240" w:lineRule="auto"/>
        <w:ind w:firstLine="709"/>
        <w:rPr>
          <w:sz w:val="24"/>
          <w:szCs w:val="24"/>
        </w:rPr>
      </w:pPr>
      <w:r w:rsidRPr="00056B8E">
        <w:rPr>
          <w:sz w:val="24"/>
          <w:szCs w:val="24"/>
        </w:rPr>
        <w:t xml:space="preserve">9. Обеспечение заявки на участие в </w:t>
      </w:r>
      <w:r>
        <w:rPr>
          <w:sz w:val="24"/>
          <w:szCs w:val="24"/>
        </w:rPr>
        <w:t>конкурсе</w:t>
      </w:r>
      <w:r w:rsidRPr="00056B8E">
        <w:rPr>
          <w:sz w:val="24"/>
          <w:szCs w:val="24"/>
        </w:rPr>
        <w:t xml:space="preserve"> – устанавливается в </w:t>
      </w:r>
      <w:r w:rsidRPr="008B465D">
        <w:rPr>
          <w:sz w:val="24"/>
          <w:szCs w:val="24"/>
        </w:rPr>
        <w:t xml:space="preserve">размере </w:t>
      </w:r>
      <w:r w:rsidR="00C46465" w:rsidRPr="008B465D">
        <w:rPr>
          <w:sz w:val="24"/>
          <w:szCs w:val="24"/>
        </w:rPr>
        <w:t xml:space="preserve">в размере </w:t>
      </w:r>
      <w:r w:rsidR="00C46465">
        <w:rPr>
          <w:sz w:val="24"/>
          <w:szCs w:val="24"/>
        </w:rPr>
        <w:t>2</w:t>
      </w:r>
      <w:r w:rsidR="00C46465" w:rsidRPr="008B465D">
        <w:rPr>
          <w:sz w:val="24"/>
          <w:szCs w:val="24"/>
        </w:rPr>
        <w:t xml:space="preserve"> %</w:t>
      </w:r>
      <w:r w:rsidR="00581170">
        <w:rPr>
          <w:sz w:val="24"/>
          <w:szCs w:val="24"/>
        </w:rPr>
        <w:t xml:space="preserve"> </w:t>
      </w:r>
      <w:r w:rsidR="00581170">
        <w:rPr>
          <w:sz w:val="24"/>
          <w:szCs w:val="24"/>
        </w:rPr>
        <w:br/>
        <w:t>от начальной (максимальной) цены договора</w:t>
      </w:r>
      <w:r w:rsidR="00C46465" w:rsidRPr="008B465D">
        <w:rPr>
          <w:sz w:val="24"/>
          <w:szCs w:val="24"/>
        </w:rPr>
        <w:t xml:space="preserve">, что составляет </w:t>
      </w:r>
      <w:r w:rsidR="00753696">
        <w:rPr>
          <w:sz w:val="24"/>
          <w:szCs w:val="24"/>
        </w:rPr>
        <w:t>1 845 555</w:t>
      </w:r>
      <w:r w:rsidR="00C46465" w:rsidRPr="008B465D">
        <w:rPr>
          <w:sz w:val="24"/>
          <w:szCs w:val="24"/>
        </w:rPr>
        <w:t xml:space="preserve"> (</w:t>
      </w:r>
      <w:r w:rsidR="00753696">
        <w:rPr>
          <w:sz w:val="24"/>
          <w:szCs w:val="24"/>
        </w:rPr>
        <w:t>один миллион восемьсот сорок пять тысяч пятьсот пятьдесят пять) рублей 12</w:t>
      </w:r>
      <w:r w:rsidR="00C46465" w:rsidRPr="008B465D">
        <w:rPr>
          <w:sz w:val="24"/>
          <w:szCs w:val="24"/>
        </w:rPr>
        <w:t xml:space="preserve"> коп.</w:t>
      </w:r>
    </w:p>
    <w:p w14:paraId="3C541299" w14:textId="037AB3CC" w:rsidR="008B465D" w:rsidRPr="008B465D" w:rsidRDefault="002F50A6" w:rsidP="001F6CBE">
      <w:pPr>
        <w:pStyle w:val="a4"/>
        <w:numPr>
          <w:ilvl w:val="0"/>
          <w:numId w:val="0"/>
        </w:numPr>
        <w:spacing w:line="240" w:lineRule="auto"/>
        <w:ind w:firstLine="709"/>
        <w:rPr>
          <w:sz w:val="24"/>
          <w:szCs w:val="24"/>
        </w:rPr>
      </w:pPr>
      <w:r w:rsidRPr="008B465D">
        <w:rPr>
          <w:sz w:val="24"/>
          <w:szCs w:val="24"/>
        </w:rPr>
        <w:t xml:space="preserve">10. Обеспечение исполнения договора – устанавливается в размере </w:t>
      </w:r>
      <w:r w:rsidR="00C46465">
        <w:rPr>
          <w:sz w:val="24"/>
          <w:szCs w:val="24"/>
        </w:rPr>
        <w:t>5</w:t>
      </w:r>
      <w:r w:rsidRPr="008B465D">
        <w:rPr>
          <w:sz w:val="24"/>
          <w:szCs w:val="24"/>
        </w:rPr>
        <w:t xml:space="preserve"> %</w:t>
      </w:r>
      <w:r w:rsidR="00581170">
        <w:rPr>
          <w:sz w:val="24"/>
          <w:szCs w:val="24"/>
        </w:rPr>
        <w:t xml:space="preserve"> от начальной (максимальной) цены договора</w:t>
      </w:r>
      <w:r w:rsidR="00581170" w:rsidRPr="008B465D">
        <w:rPr>
          <w:sz w:val="24"/>
          <w:szCs w:val="24"/>
        </w:rPr>
        <w:t>,</w:t>
      </w:r>
      <w:r w:rsidRPr="008B465D">
        <w:rPr>
          <w:sz w:val="24"/>
          <w:szCs w:val="24"/>
        </w:rPr>
        <w:t xml:space="preserve"> что составляет </w:t>
      </w:r>
      <w:r w:rsidR="00753696">
        <w:rPr>
          <w:sz w:val="24"/>
          <w:szCs w:val="24"/>
        </w:rPr>
        <w:t>4 613 887</w:t>
      </w:r>
      <w:r w:rsidR="008B465D" w:rsidRPr="008B465D">
        <w:rPr>
          <w:sz w:val="24"/>
          <w:szCs w:val="24"/>
        </w:rPr>
        <w:t xml:space="preserve"> (</w:t>
      </w:r>
      <w:r w:rsidR="00753696">
        <w:rPr>
          <w:sz w:val="24"/>
          <w:szCs w:val="24"/>
        </w:rPr>
        <w:t>четыре миллиона шестьсот тринадцать тысяч восемьсот восемьдесят семь) рублей 80</w:t>
      </w:r>
      <w:r w:rsidR="008B465D" w:rsidRPr="008B465D">
        <w:rPr>
          <w:sz w:val="24"/>
          <w:szCs w:val="24"/>
        </w:rPr>
        <w:t xml:space="preserve"> коп.</w:t>
      </w:r>
    </w:p>
    <w:p w14:paraId="4C01BBD9" w14:textId="66B4ACBF" w:rsidR="0039478E" w:rsidRDefault="0039478E" w:rsidP="008B465D">
      <w:pPr>
        <w:pStyle w:val="a4"/>
        <w:numPr>
          <w:ilvl w:val="0"/>
          <w:numId w:val="0"/>
        </w:numPr>
        <w:spacing w:line="240" w:lineRule="auto"/>
        <w:ind w:firstLine="709"/>
        <w:rPr>
          <w:sz w:val="24"/>
          <w:szCs w:val="24"/>
        </w:rPr>
      </w:pPr>
    </w:p>
    <w:p w14:paraId="0E49E0AE" w14:textId="77777777" w:rsidR="002F13BD" w:rsidRPr="00172AD4" w:rsidRDefault="00042BBE" w:rsidP="002F13BD">
      <w:pPr>
        <w:pStyle w:val="a4"/>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602AF77A" w:rsidR="000A7C96" w:rsidRPr="009F496E" w:rsidRDefault="00EA1BC5" w:rsidP="001F6CBE">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2F50A6">
        <w:rPr>
          <w:rFonts w:eastAsia="Calibri"/>
          <w:color w:val="000000"/>
          <w:lang w:eastAsia="ar-SA"/>
        </w:rPr>
        <w:t>конкурсе</w:t>
      </w:r>
      <w:r w:rsidR="000A7C96" w:rsidRPr="009F496E">
        <w:rPr>
          <w:rFonts w:eastAsia="Calibri"/>
          <w:lang w:eastAsia="ar-SA"/>
        </w:rPr>
        <w:t xml:space="preserve"> </w:t>
      </w:r>
      <w:r w:rsidR="00553979">
        <w:t xml:space="preserve">в электронной форме (далее- </w:t>
      </w:r>
      <w:r w:rsidR="002F50A6">
        <w:t>конкурс, закупка</w:t>
      </w:r>
      <w:r w:rsidR="00553979">
        <w:t>)</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6001E4E6" w14:textId="77777777" w:rsidR="002F50A6" w:rsidRPr="00831A82" w:rsidRDefault="002F50A6" w:rsidP="001F6CBE">
      <w:pPr>
        <w:pStyle w:val="affd"/>
        <w:widowControl w:val="0"/>
        <w:numPr>
          <w:ilvl w:val="0"/>
          <w:numId w:val="16"/>
        </w:numPr>
        <w:tabs>
          <w:tab w:val="left" w:pos="993"/>
        </w:tabs>
        <w:autoSpaceDE w:val="0"/>
        <w:autoSpaceDN w:val="0"/>
        <w:adjustRightInd w:val="0"/>
        <w:ind w:left="0" w:firstLine="709"/>
        <w:jc w:val="both"/>
        <w:rPr>
          <w:bCs/>
        </w:rPr>
      </w:pPr>
      <w:r w:rsidRPr="00831A82">
        <w:t>Участник закупки должен соответствовать следующим обязательным требованиям</w:t>
      </w:r>
      <w:r w:rsidRPr="00831A82">
        <w:rPr>
          <w:bCs/>
        </w:rPr>
        <w:t>:</w:t>
      </w:r>
    </w:p>
    <w:p w14:paraId="43B730DC" w14:textId="77777777" w:rsidR="002F50A6" w:rsidRPr="00FC4BEC" w:rsidRDefault="002F50A6" w:rsidP="001F6CBE">
      <w:pPr>
        <w:pStyle w:val="affd"/>
        <w:autoSpaceDE w:val="0"/>
        <w:autoSpaceDN w:val="0"/>
        <w:adjustRightInd w:val="0"/>
        <w:ind w:left="0" w:firstLine="709"/>
        <w:jc w:val="both"/>
      </w:pPr>
      <w:r>
        <w:rPr>
          <w:snapToGrid w:val="0"/>
        </w:rPr>
        <w:t>2.1</w:t>
      </w:r>
      <w:r w:rsidRPr="00FC4BEC">
        <w:rPr>
          <w:snapToGrid w:val="0"/>
        </w:rPr>
        <w:t>. У</w:t>
      </w:r>
      <w:r w:rsidRPr="00FC4BEC">
        <w:rPr>
          <w:rFonts w:cs="Calibri"/>
          <w:snapToGrid w:val="0"/>
          <w:lang w:eastAsia="ar-SA"/>
        </w:rPr>
        <w:t xml:space="preserve">частник </w:t>
      </w:r>
      <w:r w:rsidRPr="00FC4BEC">
        <w:t>должен соответствовать требованиям, установленным в соответствии с законодательством Российской Федерации к лицам, осуществляющим выполнение работы, являющейся предметом закупки:</w:t>
      </w:r>
    </w:p>
    <w:p w14:paraId="65DA3193" w14:textId="77777777" w:rsidR="002F50A6" w:rsidRPr="00FC4BEC" w:rsidRDefault="002F50A6" w:rsidP="001F6CBE">
      <w:pPr>
        <w:pStyle w:val="affd"/>
        <w:ind w:left="0" w:firstLine="709"/>
        <w:jc w:val="both"/>
      </w:pPr>
      <w:r w:rsidRPr="00FC4BEC">
        <w:t>1) наличие у участника закупки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w:t>
      </w:r>
    </w:p>
    <w:p w14:paraId="7EACC371" w14:textId="77777777" w:rsidR="002F50A6" w:rsidRPr="00FC4BEC" w:rsidRDefault="002F50A6" w:rsidP="001F6CBE">
      <w:pPr>
        <w:pStyle w:val="affd"/>
        <w:autoSpaceDE w:val="0"/>
        <w:autoSpaceDN w:val="0"/>
        <w:adjustRightInd w:val="0"/>
        <w:ind w:left="0" w:firstLine="709"/>
        <w:jc w:val="both"/>
      </w:pPr>
      <w:r w:rsidRPr="00FC4BEC">
        <w:t xml:space="preserve">2) предельный размер обязательств участника закупки по договорам строительного подряда, </w:t>
      </w:r>
      <w:r w:rsidRPr="00FC4BEC">
        <w:rPr>
          <w:rFonts w:eastAsia="Calibri"/>
          <w:color w:val="000000"/>
        </w:rPr>
        <w:t>которые заключены с использованием конкурентных способов,</w:t>
      </w:r>
      <w:r w:rsidRPr="00FC4BEC">
        <w:t xml:space="preserve"> должен соответствовать требованиям частей 12-13 статьи 55.16 Градостроительного кодекса Российской Федерации и быть не менее цены договора, предложенной участником закупки.</w:t>
      </w:r>
    </w:p>
    <w:p w14:paraId="44D2CD99" w14:textId="77777777" w:rsidR="002F50A6" w:rsidRDefault="002F50A6" w:rsidP="001F6CBE">
      <w:pPr>
        <w:pStyle w:val="affd"/>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6F78CB94" w14:textId="400B75DF" w:rsidR="000A7C96" w:rsidRPr="009F496E" w:rsidRDefault="0039478E" w:rsidP="001F6CBE">
      <w:pPr>
        <w:pStyle w:val="affd"/>
        <w:tabs>
          <w:tab w:val="left" w:pos="1134"/>
        </w:tabs>
        <w:ind w:left="0" w:firstLine="709"/>
        <w:jc w:val="both"/>
      </w:pPr>
      <w:r w:rsidRPr="00C716DF">
        <w:t>2.</w:t>
      </w:r>
      <w:r w:rsidR="002F50A6">
        <w:t>2</w:t>
      </w:r>
      <w:r w:rsidRPr="00E61666">
        <w:t>.</w:t>
      </w:r>
      <w:r w:rsidRPr="00200885">
        <w:rPr>
          <w:color w:val="FF0000"/>
        </w:rPr>
        <w:t xml:space="preserve"> </w:t>
      </w:r>
      <w:r w:rsidR="000A7C96" w:rsidRPr="009F496E">
        <w:t>непроведение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5F82D5F1" w:rsidR="000A7C96" w:rsidRPr="009F496E" w:rsidRDefault="000A7C96" w:rsidP="001F6CBE">
      <w:pPr>
        <w:pStyle w:val="affd"/>
        <w:numPr>
          <w:ilvl w:val="1"/>
          <w:numId w:val="16"/>
        </w:numPr>
        <w:tabs>
          <w:tab w:val="left" w:pos="284"/>
        </w:tabs>
        <w:ind w:left="0" w:firstLine="709"/>
        <w:jc w:val="both"/>
      </w:pPr>
      <w:r w:rsidRPr="009F496E">
        <w:t>неприостановление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C860A7F" w:rsidR="000A7C96" w:rsidRPr="009F496E" w:rsidRDefault="000A7C96" w:rsidP="001F6CBE">
      <w:pPr>
        <w:pStyle w:val="affd"/>
        <w:numPr>
          <w:ilvl w:val="1"/>
          <w:numId w:val="16"/>
        </w:numPr>
        <w:tabs>
          <w:tab w:val="left" w:pos="284"/>
        </w:tabs>
        <w:ind w:left="0" w:firstLine="709"/>
        <w:jc w:val="both"/>
      </w:pPr>
      <w:r w:rsidRPr="009F496E">
        <w:t xml:space="preserve">отсутствие в отношении участника закупки исков, судебных разбирательств, рассматриваемых на дату подачи заявки на участие в </w:t>
      </w:r>
      <w:r w:rsidR="002F4667">
        <w:t>закупке</w:t>
      </w:r>
      <w:r w:rsidRPr="009F496E">
        <w:t>,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1F6CBE">
      <w:pPr>
        <w:pStyle w:val="affd"/>
        <w:numPr>
          <w:ilvl w:val="1"/>
          <w:numId w:val="16"/>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4C7A855E" w:rsidR="00120B30" w:rsidRPr="009F496E" w:rsidRDefault="00C716DF" w:rsidP="001F6CBE">
      <w:pPr>
        <w:pStyle w:val="affd"/>
        <w:autoSpaceDE w:val="0"/>
        <w:autoSpaceDN w:val="0"/>
        <w:adjustRightInd w:val="0"/>
        <w:ind w:left="0" w:firstLine="709"/>
        <w:jc w:val="both"/>
      </w:pPr>
      <w:r>
        <w:t>2.</w:t>
      </w:r>
      <w:r w:rsidR="002F50A6">
        <w:t>6</w:t>
      </w:r>
      <w:r w:rsidR="00120B30" w:rsidRPr="009F496E">
        <w:t>.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31909C49" w:rsidR="00120B30" w:rsidRPr="009F496E" w:rsidRDefault="002F50A6" w:rsidP="001F6CBE">
      <w:pPr>
        <w:pStyle w:val="affd"/>
        <w:autoSpaceDE w:val="0"/>
        <w:autoSpaceDN w:val="0"/>
        <w:adjustRightInd w:val="0"/>
        <w:ind w:left="0" w:firstLine="709"/>
        <w:jc w:val="both"/>
      </w:pPr>
      <w:r>
        <w:t>2.7</w:t>
      </w:r>
      <w:r w:rsidR="00120B30" w:rsidRPr="009F496E">
        <w:t xml:space="preserve">.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63A45E71" w:rsidR="00120B30" w:rsidRDefault="00120B30" w:rsidP="001F6CBE">
      <w:pPr>
        <w:pStyle w:val="affd"/>
        <w:numPr>
          <w:ilvl w:val="1"/>
          <w:numId w:val="21"/>
        </w:numPr>
        <w:tabs>
          <w:tab w:val="left" w:pos="284"/>
          <w:tab w:val="left" w:pos="1134"/>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FC2CDDE" w14:textId="7FD1F215" w:rsidR="003D1374" w:rsidRPr="009F496E" w:rsidRDefault="00B03620" w:rsidP="001F6CBE">
      <w:pPr>
        <w:pStyle w:val="affd"/>
        <w:numPr>
          <w:ilvl w:val="1"/>
          <w:numId w:val="21"/>
        </w:numPr>
        <w:tabs>
          <w:tab w:val="left" w:pos="284"/>
          <w:tab w:val="left" w:pos="1134"/>
        </w:tabs>
        <w:ind w:left="0" w:firstLine="709"/>
        <w:jc w:val="both"/>
      </w:pPr>
      <w:r>
        <w:lastRenderedPageBreak/>
        <w:t>о</w:t>
      </w:r>
      <w:r w:rsidR="003D1374">
        <w:t>тсутствие у участника закупки фактов неисполненных обязательств перед Заказчиком, фактов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 вне зависимости от срока их обнаружения заказчиком.</w:t>
      </w:r>
    </w:p>
    <w:p w14:paraId="3BD172F0" w14:textId="263BD36E" w:rsidR="00260DA6" w:rsidRPr="009F496E" w:rsidRDefault="002F50A6" w:rsidP="001F6CBE">
      <w:pPr>
        <w:pStyle w:val="affd"/>
        <w:autoSpaceDE w:val="0"/>
        <w:autoSpaceDN w:val="0"/>
        <w:adjustRightInd w:val="0"/>
        <w:ind w:left="0" w:firstLine="709"/>
        <w:jc w:val="both"/>
      </w:pPr>
      <w:r>
        <w:t>2.10.</w:t>
      </w:r>
      <w:r w:rsidR="00260DA6" w:rsidRPr="009F496E">
        <w:t xml:space="preserve"> 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D37EA6">
        <w:t xml:space="preserve"> </w:t>
      </w:r>
      <w:r w:rsidR="00260DA6" w:rsidRPr="009F496E">
        <w:t xml:space="preserve">209-ФЗ </w:t>
      </w:r>
      <w:r w:rsidR="008009E1">
        <w:br/>
      </w:r>
      <w:r w:rsidR="00260DA6" w:rsidRPr="009F496E">
        <w:t>«О развитии малого и среднего предпринимательства в Российской Федерации».</w:t>
      </w:r>
    </w:p>
    <w:p w14:paraId="6D333F4C" w14:textId="40E72829" w:rsidR="00260DA6" w:rsidRPr="009F496E" w:rsidRDefault="00260DA6" w:rsidP="001F6CBE">
      <w:pPr>
        <w:autoSpaceDE w:val="0"/>
        <w:autoSpaceDN w:val="0"/>
        <w:adjustRightInd w:val="0"/>
        <w:spacing w:line="240" w:lineRule="auto"/>
        <w:ind w:firstLine="709"/>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2F4667">
        <w:rPr>
          <w:rFonts w:eastAsia="Calibri"/>
          <w:snapToGrid/>
          <w:sz w:val="24"/>
          <w:szCs w:val="24"/>
          <w:lang w:eastAsia="en-US"/>
        </w:rPr>
        <w:t>частнике закупки</w:t>
      </w:r>
      <w:r w:rsidR="00BC1EB5" w:rsidRPr="009F496E">
        <w:rPr>
          <w:rFonts w:eastAsia="Calibri"/>
          <w:snapToGrid/>
          <w:sz w:val="24"/>
          <w:szCs w:val="24"/>
          <w:lang w:eastAsia="en-US"/>
        </w:rPr>
        <w:t>»</w:t>
      </w:r>
      <w:r w:rsidRPr="009F496E">
        <w:rPr>
          <w:rFonts w:eastAsia="Calibri"/>
          <w:snapToGrid/>
          <w:sz w:val="24"/>
          <w:szCs w:val="24"/>
          <w:lang w:eastAsia="en-US"/>
        </w:rPr>
        <w:t>, оформленн</w:t>
      </w:r>
      <w:r w:rsidR="00BC1EB5" w:rsidRPr="009F496E">
        <w:rPr>
          <w:rFonts w:eastAsia="Calibri"/>
          <w:snapToGrid/>
          <w:sz w:val="24"/>
          <w:szCs w:val="24"/>
          <w:lang w:eastAsia="en-US"/>
        </w:rPr>
        <w:t>ой</w:t>
      </w:r>
      <w:r w:rsidRPr="009F496E">
        <w:rPr>
          <w:rFonts w:eastAsia="Calibri"/>
          <w:snapToGrid/>
          <w:sz w:val="24"/>
          <w:szCs w:val="24"/>
          <w:lang w:eastAsia="en-US"/>
        </w:rPr>
        <w:t xml:space="preserve"> в соответствии с приложением № </w:t>
      </w:r>
      <w:r w:rsidR="00204679" w:rsidRPr="009F496E">
        <w:rPr>
          <w:rFonts w:eastAsia="Calibri"/>
          <w:snapToGrid/>
          <w:sz w:val="24"/>
          <w:szCs w:val="24"/>
          <w:lang w:eastAsia="en-US"/>
        </w:rPr>
        <w:t>4</w:t>
      </w:r>
      <w:r w:rsidRPr="009F496E">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непредоставлении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1F6CBE">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1F6CBE">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1F6CBE">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1F6CBE">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3"/>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23089726" w14:textId="77777777" w:rsidR="00E61666" w:rsidRPr="009F496E" w:rsidRDefault="00E61666" w:rsidP="00260DA6">
      <w:pPr>
        <w:spacing w:line="240" w:lineRule="auto"/>
        <w:ind w:firstLine="709"/>
        <w:rPr>
          <w:sz w:val="24"/>
          <w:szCs w:val="24"/>
        </w:rPr>
      </w:pPr>
    </w:p>
    <w:p w14:paraId="2ACA1203" w14:textId="3B2B108D" w:rsidR="002F13BD" w:rsidRPr="009F496E" w:rsidRDefault="007D2C33" w:rsidP="002F13BD">
      <w:pPr>
        <w:pStyle w:val="a4"/>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 xml:space="preserve">Перечень документов для участия в </w:t>
      </w:r>
      <w:r w:rsidR="002F4667">
        <w:rPr>
          <w:b/>
          <w:sz w:val="24"/>
          <w:szCs w:val="24"/>
        </w:rPr>
        <w:t>конкурсе</w:t>
      </w:r>
      <w:r w:rsidR="008F2F71" w:rsidRPr="009F496E">
        <w:rPr>
          <w:b/>
          <w:sz w:val="24"/>
          <w:szCs w:val="24"/>
        </w:rPr>
        <w:t>:</w:t>
      </w:r>
    </w:p>
    <w:p w14:paraId="2521D68E" w14:textId="1CA40499" w:rsidR="00A0309D" w:rsidRPr="009F496E" w:rsidRDefault="00A0309D" w:rsidP="001F6CBE">
      <w:pPr>
        <w:spacing w:line="240" w:lineRule="auto"/>
        <w:ind w:firstLine="709"/>
        <w:rPr>
          <w:sz w:val="24"/>
          <w:szCs w:val="24"/>
        </w:rPr>
      </w:pPr>
      <w:r w:rsidRPr="009F496E">
        <w:rPr>
          <w:sz w:val="24"/>
          <w:szCs w:val="24"/>
        </w:rPr>
        <w:t xml:space="preserve">1. Для участия в </w:t>
      </w:r>
      <w:r w:rsidR="002F50A6">
        <w:rPr>
          <w:sz w:val="24"/>
          <w:szCs w:val="24"/>
        </w:rPr>
        <w:t>конкурсе</w:t>
      </w:r>
      <w:r w:rsidRPr="009F496E">
        <w:rPr>
          <w:sz w:val="24"/>
          <w:szCs w:val="24"/>
        </w:rPr>
        <w:t xml:space="preserve">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50AD319A" w:rsidR="00CB5194" w:rsidRPr="009F496E" w:rsidRDefault="00CB5194" w:rsidP="001F6CBE">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w:t>
      </w:r>
      <w:r w:rsidR="002F50A6">
        <w:rPr>
          <w:sz w:val="24"/>
          <w:szCs w:val="24"/>
        </w:rPr>
        <w:t>конкурсе</w:t>
      </w:r>
      <w:r w:rsidR="00F06E0E" w:rsidRPr="009F496E">
        <w:rPr>
          <w:sz w:val="24"/>
          <w:szCs w:val="24"/>
        </w:rPr>
        <w:t xml:space="preserve">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F6CBE">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0183A858" w14:textId="77777777" w:rsidR="00011173" w:rsidRDefault="001B1CFA" w:rsidP="001F6CBE">
      <w:pPr>
        <w:autoSpaceDE w:val="0"/>
        <w:autoSpaceDN w:val="0"/>
        <w:adjustRightInd w:val="0"/>
        <w:spacing w:line="240" w:lineRule="auto"/>
        <w:ind w:firstLine="709"/>
        <w:rPr>
          <w:sz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 xml:space="preserve">писание поставляемого товара, выполняемой работы, </w:t>
      </w:r>
      <w:r w:rsidR="00465048" w:rsidRPr="00EA7B9C">
        <w:rPr>
          <w:sz w:val="24"/>
        </w:rPr>
        <w:t>оказываемой услуги, которы</w:t>
      </w:r>
      <w:r w:rsidR="002F50A6" w:rsidRPr="00EA7B9C">
        <w:rPr>
          <w:sz w:val="24"/>
        </w:rPr>
        <w:t>е являются предметом настоящей закупки</w:t>
      </w:r>
      <w:r w:rsidR="00465048" w:rsidRPr="00EA7B9C">
        <w:rPr>
          <w:sz w:val="24"/>
        </w:rPr>
        <w:t>, составленное в соответствии с формой</w:t>
      </w:r>
      <w:r w:rsidR="002545F1" w:rsidRPr="00EA7B9C">
        <w:rPr>
          <w:sz w:val="24"/>
        </w:rPr>
        <w:t xml:space="preserve"> </w:t>
      </w:r>
      <w:r w:rsidR="002545F1" w:rsidRPr="00EA7B9C">
        <w:rPr>
          <w:sz w:val="24"/>
          <w:szCs w:val="24"/>
        </w:rPr>
        <w:t>«</w:t>
      </w:r>
      <w:r w:rsidR="00111612" w:rsidRPr="00EA7B9C">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2545F1" w:rsidRPr="00EA7B9C">
        <w:rPr>
          <w:sz w:val="24"/>
          <w:szCs w:val="24"/>
          <w:lang w:eastAsia="en-US"/>
        </w:rPr>
        <w:t>»</w:t>
      </w:r>
      <w:r w:rsidR="00111612" w:rsidRPr="00EA7B9C">
        <w:rPr>
          <w:sz w:val="24"/>
        </w:rPr>
        <w:t>, являющей</w:t>
      </w:r>
      <w:r w:rsidR="002545F1" w:rsidRPr="00EA7B9C">
        <w:rPr>
          <w:sz w:val="24"/>
        </w:rPr>
        <w:t>ся</w:t>
      </w:r>
      <w:r w:rsidR="00465048" w:rsidRPr="00EA7B9C">
        <w:rPr>
          <w:sz w:val="24"/>
        </w:rPr>
        <w:t xml:space="preserve"> приложением</w:t>
      </w:r>
      <w:r w:rsidR="002545F1" w:rsidRPr="00EA7B9C">
        <w:rPr>
          <w:sz w:val="24"/>
        </w:rPr>
        <w:t xml:space="preserve"> № 3</w:t>
      </w:r>
      <w:r w:rsidR="00465048" w:rsidRPr="00EA7B9C">
        <w:rPr>
          <w:sz w:val="24"/>
        </w:rPr>
        <w:t xml:space="preserve"> к </w:t>
      </w:r>
      <w:r w:rsidR="00010DE9" w:rsidRPr="00EA7B9C">
        <w:rPr>
          <w:sz w:val="24"/>
        </w:rPr>
        <w:t xml:space="preserve">настоящей </w:t>
      </w:r>
      <w:r w:rsidR="00465048" w:rsidRPr="00EA7B9C">
        <w:rPr>
          <w:sz w:val="24"/>
        </w:rPr>
        <w:t xml:space="preserve">документации. </w:t>
      </w:r>
    </w:p>
    <w:p w14:paraId="23A520F1" w14:textId="4A166E8C" w:rsidR="00EA7B9C" w:rsidRPr="0003481B" w:rsidRDefault="00465048" w:rsidP="001F6CBE">
      <w:pPr>
        <w:suppressAutoHyphens/>
        <w:spacing w:line="240" w:lineRule="auto"/>
        <w:ind w:firstLine="709"/>
        <w:rPr>
          <w:sz w:val="24"/>
        </w:rPr>
      </w:pPr>
      <w:r w:rsidRPr="00010DE9">
        <w:rPr>
          <w:sz w:val="24"/>
        </w:rPr>
        <w:t xml:space="preserve">Все условия, указанные в первой части заявки на участие в </w:t>
      </w:r>
      <w:r w:rsidR="002F50A6">
        <w:rPr>
          <w:sz w:val="24"/>
        </w:rPr>
        <w:t>конкурсе</w:t>
      </w:r>
      <w:r w:rsidRPr="00010DE9">
        <w:rPr>
          <w:sz w:val="24"/>
        </w:rPr>
        <w:t>, должны быть изложены таким образом, чтобы заказчик мог определить конкретные показатели, характеристики предлагаемых товаров, работ, услуг</w:t>
      </w:r>
      <w:r w:rsidR="006B105E">
        <w:rPr>
          <w:sz w:val="24"/>
        </w:rPr>
        <w:t>, в соответствии с приложением №3 к техническому заданию.</w:t>
      </w:r>
      <w:r w:rsidR="00EA7B9C">
        <w:rPr>
          <w:sz w:val="24"/>
        </w:rPr>
        <w:t xml:space="preserve"> </w:t>
      </w:r>
    </w:p>
    <w:p w14:paraId="437DF6AB" w14:textId="78ABB965" w:rsidR="00465048" w:rsidRPr="00010DE9" w:rsidRDefault="00465048" w:rsidP="001F6CBE">
      <w:pPr>
        <w:pStyle w:val="afc"/>
        <w:tabs>
          <w:tab w:val="left" w:pos="1418"/>
        </w:tabs>
        <w:suppressAutoHyphens/>
        <w:spacing w:after="0" w:line="240" w:lineRule="auto"/>
        <w:ind w:firstLine="709"/>
        <w:rPr>
          <w:snapToGrid/>
          <w:sz w:val="24"/>
          <w:szCs w:val="24"/>
        </w:rPr>
      </w:pPr>
      <w:r w:rsidRPr="00010DE9">
        <w:rPr>
          <w:sz w:val="24"/>
        </w:rPr>
        <w:t xml:space="preserve">В случае поставки товаров в первой части заявки на участие в </w:t>
      </w:r>
      <w:r w:rsidR="003E73F1">
        <w:rPr>
          <w:sz w:val="24"/>
        </w:rPr>
        <w:t>конкурсе</w:t>
      </w:r>
      <w:r w:rsidRPr="00010DE9">
        <w:rPr>
          <w:sz w:val="24"/>
        </w:rPr>
        <w:t xml:space="preserve"> должны быть указаны марки, модели, наименования предлагаемого товара по каждой позиции. Если участником </w:t>
      </w:r>
      <w:r w:rsidR="002F4667">
        <w:rPr>
          <w:sz w:val="24"/>
        </w:rPr>
        <w:t>закупки</w:t>
      </w:r>
      <w:r w:rsidRPr="00010DE9">
        <w:rPr>
          <w:sz w:val="24"/>
        </w:rPr>
        <w:t xml:space="preserve"> предлагается эквивалентный товар, в первой части заявки на участие в </w:t>
      </w:r>
      <w:r w:rsidR="00830473">
        <w:rPr>
          <w:sz w:val="24"/>
        </w:rPr>
        <w:t>закупке</w:t>
      </w:r>
      <w:r w:rsidRPr="00010DE9">
        <w:rPr>
          <w:sz w:val="24"/>
        </w:rPr>
        <w:t xml:space="preserve">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w:t>
      </w:r>
      <w:r w:rsidR="002F4667">
        <w:rPr>
          <w:sz w:val="24"/>
        </w:rPr>
        <w:t>закупке</w:t>
      </w:r>
      <w:r w:rsidRPr="00010DE9">
        <w:rPr>
          <w:sz w:val="24"/>
        </w:rPr>
        <w:t xml:space="preserve"> сведений об участнике </w:t>
      </w:r>
      <w:r w:rsidR="002F4667">
        <w:rPr>
          <w:sz w:val="24"/>
        </w:rPr>
        <w:t>закупки</w:t>
      </w:r>
      <w:r w:rsidRPr="00010DE9">
        <w:rPr>
          <w:sz w:val="24"/>
        </w:rPr>
        <w:t xml:space="preserve"> и о его соответствии квалификационным требованиям, установленным в </w:t>
      </w:r>
      <w:r w:rsidR="002F4667">
        <w:rPr>
          <w:sz w:val="24"/>
        </w:rPr>
        <w:t xml:space="preserve">конкурсной </w:t>
      </w:r>
      <w:r w:rsidRPr="00010DE9">
        <w:rPr>
          <w:sz w:val="24"/>
        </w:rPr>
        <w:t>документации.</w:t>
      </w:r>
    </w:p>
    <w:p w14:paraId="606B4BA3" w14:textId="73A988BE" w:rsidR="00D255BD" w:rsidRPr="009979F5" w:rsidRDefault="00D255BD" w:rsidP="001F6CBE">
      <w:pPr>
        <w:spacing w:line="240" w:lineRule="auto"/>
        <w:ind w:firstLine="709"/>
        <w:rPr>
          <w:sz w:val="24"/>
          <w:szCs w:val="24"/>
        </w:rPr>
      </w:pPr>
      <w:r w:rsidRPr="00010DE9">
        <w:rPr>
          <w:sz w:val="24"/>
          <w:szCs w:val="24"/>
        </w:rPr>
        <w:t xml:space="preserve">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w:t>
      </w:r>
      <w:r w:rsidR="003E73F1">
        <w:rPr>
          <w:sz w:val="24"/>
          <w:szCs w:val="24"/>
        </w:rPr>
        <w:t>конкурса</w:t>
      </w:r>
      <w:r w:rsidRPr="00010DE9">
        <w:rPr>
          <w:sz w:val="24"/>
          <w:szCs w:val="24"/>
        </w:rPr>
        <w:t>,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5E83E7FB" w:rsidR="00D93E80" w:rsidRDefault="00A0309D" w:rsidP="001F6CBE">
      <w:pPr>
        <w:pStyle w:val="affd"/>
        <w:numPr>
          <w:ilvl w:val="0"/>
          <w:numId w:val="21"/>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w:t>
      </w:r>
      <w:r w:rsidR="00AC4C9A">
        <w:t>и</w:t>
      </w:r>
      <w:r w:rsidR="00D93E80">
        <w:t>,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4BDB29CC" w:rsidR="00D255BD" w:rsidRPr="009F496E" w:rsidRDefault="00AA3661" w:rsidP="001F6CBE">
      <w:pPr>
        <w:autoSpaceDE w:val="0"/>
        <w:autoSpaceDN w:val="0"/>
        <w:adjustRightInd w:val="0"/>
        <w:spacing w:line="240" w:lineRule="auto"/>
        <w:ind w:firstLine="709"/>
        <w:rPr>
          <w:sz w:val="24"/>
          <w:szCs w:val="24"/>
        </w:rPr>
      </w:pPr>
      <w:r w:rsidRPr="009F496E">
        <w:rPr>
          <w:sz w:val="24"/>
          <w:szCs w:val="24"/>
        </w:rPr>
        <w:t xml:space="preserve">3.1. </w:t>
      </w:r>
      <w:r w:rsidR="00A93C21" w:rsidRPr="00244208">
        <w:rPr>
          <w:bCs/>
          <w:sz w:val="24"/>
          <w:szCs w:val="24"/>
        </w:rPr>
        <w:t xml:space="preserve">заполненную и подписанную участником форму </w:t>
      </w:r>
      <w:r w:rsidR="002705D7" w:rsidRPr="009F496E">
        <w:rPr>
          <w:color w:val="000000"/>
          <w:sz w:val="24"/>
          <w:szCs w:val="24"/>
        </w:rPr>
        <w:t xml:space="preserve">«Сведения об участнике </w:t>
      </w:r>
      <w:r w:rsidR="003E73F1">
        <w:rPr>
          <w:color w:val="000000"/>
          <w:sz w:val="24"/>
          <w:szCs w:val="24"/>
        </w:rPr>
        <w:t>конкурса</w:t>
      </w:r>
      <w:r w:rsidR="00D84E95">
        <w:rPr>
          <w:color w:val="000000"/>
          <w:sz w:val="24"/>
          <w:szCs w:val="24"/>
        </w:rPr>
        <w:t>» в соответствии</w:t>
      </w:r>
      <w:r w:rsidR="002705D7" w:rsidRPr="009F496E">
        <w:rPr>
          <w:color w:val="000000"/>
          <w:sz w:val="24"/>
          <w:szCs w:val="24"/>
        </w:rPr>
        <w:t xml:space="preserve"> с </w:t>
      </w:r>
      <w:r w:rsidR="00D255BD" w:rsidRPr="009F496E">
        <w:rPr>
          <w:sz w:val="24"/>
          <w:szCs w:val="24"/>
        </w:rPr>
        <w:t>приложени</w:t>
      </w:r>
      <w:r w:rsidR="002705D7" w:rsidRPr="009F496E">
        <w:rPr>
          <w:sz w:val="24"/>
          <w:szCs w:val="24"/>
        </w:rPr>
        <w:t>ем</w:t>
      </w:r>
      <w:r w:rsidR="00D255BD" w:rsidRPr="009F496E">
        <w:rPr>
          <w:sz w:val="24"/>
          <w:szCs w:val="24"/>
        </w:rPr>
        <w:t xml:space="preserve"> №</w:t>
      </w:r>
      <w:r w:rsidR="002705D7" w:rsidRPr="009F496E">
        <w:rPr>
          <w:sz w:val="24"/>
          <w:szCs w:val="24"/>
        </w:rPr>
        <w:t xml:space="preserve"> 4</w:t>
      </w:r>
      <w:r w:rsidR="00D255BD" w:rsidRPr="009F496E">
        <w:rPr>
          <w:sz w:val="24"/>
          <w:szCs w:val="24"/>
        </w:rPr>
        <w:t xml:space="preserve"> к настоящей документации.</w:t>
      </w:r>
    </w:p>
    <w:p w14:paraId="113C2922" w14:textId="74CDC449" w:rsidR="001B1CFA" w:rsidRPr="009F496E" w:rsidRDefault="00D255BD" w:rsidP="001F6CBE">
      <w:pPr>
        <w:spacing w:line="240" w:lineRule="auto"/>
        <w:ind w:firstLine="709"/>
        <w:rPr>
          <w:color w:val="000000" w:themeColor="text1"/>
          <w:sz w:val="24"/>
          <w:szCs w:val="24"/>
        </w:rPr>
      </w:pPr>
      <w:r w:rsidRPr="009F496E">
        <w:rPr>
          <w:color w:val="000000" w:themeColor="text1"/>
          <w:sz w:val="24"/>
          <w:szCs w:val="24"/>
        </w:rPr>
        <w:t>Сведения об участнике должны содержать</w:t>
      </w:r>
      <w:r w:rsidR="001B1CFA" w:rsidRPr="009F496E">
        <w:rPr>
          <w:color w:val="000000" w:themeColor="text1"/>
          <w:sz w:val="24"/>
          <w:szCs w:val="24"/>
        </w:rPr>
        <w:t xml:space="preserve"> следующую информацию: наименование,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001B1CFA" w:rsidRPr="009F496E">
        <w:rPr>
          <w:color w:val="000000" w:themeColor="text1"/>
          <w:sz w:val="24"/>
          <w:szCs w:val="24"/>
          <w:lang w:val="en-US"/>
        </w:rPr>
        <w:t>e</w:t>
      </w:r>
      <w:r w:rsidR="001B1CFA" w:rsidRPr="009F496E">
        <w:rPr>
          <w:color w:val="000000" w:themeColor="text1"/>
          <w:sz w:val="24"/>
          <w:szCs w:val="24"/>
        </w:rPr>
        <w:t>-</w:t>
      </w:r>
      <w:r w:rsidR="001B1CFA" w:rsidRPr="009F496E">
        <w:rPr>
          <w:color w:val="000000" w:themeColor="text1"/>
          <w:sz w:val="24"/>
          <w:szCs w:val="24"/>
          <w:lang w:val="en-US"/>
        </w:rPr>
        <w:t>mail</w:t>
      </w:r>
      <w:r w:rsidR="001B1CFA" w:rsidRPr="009F496E">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r w:rsidR="00A21EBD">
        <w:rPr>
          <w:color w:val="000000" w:themeColor="text1"/>
          <w:sz w:val="24"/>
          <w:szCs w:val="24"/>
        </w:rPr>
        <w:t>, Ф.И.О контактного лица</w:t>
      </w:r>
      <w:r w:rsidR="001B1CFA" w:rsidRPr="009F496E">
        <w:rPr>
          <w:color w:val="000000" w:themeColor="text1"/>
          <w:sz w:val="24"/>
          <w:szCs w:val="24"/>
        </w:rPr>
        <w:t>;</w:t>
      </w:r>
    </w:p>
    <w:p w14:paraId="20B098A9" w14:textId="2C9627B8" w:rsidR="009C16B1" w:rsidRPr="009F496E" w:rsidRDefault="00030947" w:rsidP="001F6CBE">
      <w:pPr>
        <w:pStyle w:val="ad"/>
        <w:spacing w:before="0" w:beforeAutospacing="0" w:after="0" w:afterAutospacing="0"/>
        <w:ind w:firstLine="709"/>
        <w:jc w:val="both"/>
      </w:pPr>
      <w:r w:rsidRPr="009F496E">
        <w:t>3</w:t>
      </w:r>
      <w:r w:rsidR="009C16B1" w:rsidRPr="009F496E">
        <w:t>.</w:t>
      </w:r>
      <w:r w:rsidRPr="009F496E">
        <w:t>2</w:t>
      </w:r>
      <w:r w:rsidR="009C16B1" w:rsidRPr="009F496E">
        <w:t xml:space="preserve">. полученную не ранее чем </w:t>
      </w:r>
      <w:r w:rsidR="00B30C87" w:rsidRPr="009F496E">
        <w:t>за три месяца</w:t>
      </w:r>
      <w:r w:rsidR="00281D1A" w:rsidRPr="009F496E">
        <w:t xml:space="preserve"> </w:t>
      </w:r>
      <w:r w:rsidR="00063B16" w:rsidRPr="009F496E">
        <w:t xml:space="preserve"> </w:t>
      </w:r>
      <w:r w:rsidR="009C16B1" w:rsidRPr="009F496E">
        <w:t xml:space="preserve">до дня размещения </w:t>
      </w:r>
      <w:r w:rsidR="003D1374">
        <w:t>в ЕИС</w:t>
      </w:r>
      <w:r w:rsidR="009C16B1" w:rsidRPr="009F496E">
        <w:t xml:space="preserve"> извещения о проведении </w:t>
      </w:r>
      <w:r w:rsidR="003E73F1">
        <w:rPr>
          <w:bCs/>
        </w:rPr>
        <w:t>конкурса</w:t>
      </w:r>
      <w:r w:rsidR="009C16B1" w:rsidRPr="009F496E">
        <w:rPr>
          <w:bCs/>
        </w:rPr>
        <w:t xml:space="preserve">, </w:t>
      </w:r>
      <w:r w:rsidR="009C16B1" w:rsidRPr="009F496E">
        <w:t>выписку из единого государственного реестра юридических лиц (или нотариально заверенную копию такой выписки), выписку из единого государственного реестра индивидуальных предпринимателей (или нотариально заверенную копию) (для индивидуальных предпринимателей), копии документов удостоверяющих личн</w:t>
      </w:r>
      <w:r w:rsidR="00120B30" w:rsidRPr="009F496E">
        <w:t>ость (для иных физических лиц) либо выписку из единого государственного реестра юридических лиц, полученную в электронной форме на сайте МИ ФНС России и имеющую отметку о подписании усиленной квалифицированной подписью, принадлежащей МИ ФНС России.</w:t>
      </w:r>
    </w:p>
    <w:p w14:paraId="31DD5F2A" w14:textId="77777777" w:rsidR="00EA1BC5" w:rsidRPr="009F496E" w:rsidRDefault="00030947" w:rsidP="001F6CBE">
      <w:pPr>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3</w:t>
      </w:r>
      <w:r w:rsidR="009C16B1" w:rsidRPr="009F496E">
        <w:rPr>
          <w:sz w:val="24"/>
          <w:szCs w:val="24"/>
        </w:rPr>
        <w:t>. </w:t>
      </w:r>
      <w:r w:rsidR="004A60BC" w:rsidRPr="009F496E">
        <w:rPr>
          <w:sz w:val="24"/>
          <w:szCs w:val="24"/>
        </w:rPr>
        <w:t xml:space="preserve">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1498AAF2" w14:textId="77777777" w:rsidR="004A60BC" w:rsidRPr="009F496E" w:rsidRDefault="004A60BC" w:rsidP="001F6CBE">
      <w:pPr>
        <w:spacing w:line="240" w:lineRule="auto"/>
        <w:ind w:firstLine="709"/>
        <w:rPr>
          <w:sz w:val="24"/>
          <w:szCs w:val="24"/>
        </w:rPr>
      </w:pPr>
      <w:r w:rsidRPr="009F496E">
        <w:rPr>
          <w:sz w:val="24"/>
          <w:szCs w:val="24"/>
        </w:rPr>
        <w:t>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предложение должно содержать также документ, подтверждающий полномочия такого лица;</w:t>
      </w:r>
    </w:p>
    <w:p w14:paraId="3FE2D3D7" w14:textId="04E0E121" w:rsidR="00030947" w:rsidRDefault="00030947" w:rsidP="001F6CBE">
      <w:pPr>
        <w:autoSpaceDE w:val="0"/>
        <w:autoSpaceDN w:val="0"/>
        <w:adjustRightInd w:val="0"/>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4</w:t>
      </w:r>
      <w:r w:rsidR="009C16B1" w:rsidRPr="009F496E">
        <w:rPr>
          <w:sz w:val="24"/>
          <w:szCs w:val="24"/>
        </w:rPr>
        <w:t>. </w:t>
      </w:r>
      <w:r w:rsidR="00F937BC">
        <w:rPr>
          <w:sz w:val="24"/>
          <w:szCs w:val="24"/>
        </w:rPr>
        <w:t xml:space="preserve"> </w:t>
      </w:r>
      <w:r w:rsidR="00B30C87" w:rsidRPr="009F496E">
        <w:rPr>
          <w:sz w:val="24"/>
          <w:szCs w:val="24"/>
        </w:rPr>
        <w:t>учредительные документы з</w:t>
      </w:r>
      <w:r w:rsidR="000D44F5">
        <w:rPr>
          <w:sz w:val="24"/>
          <w:szCs w:val="24"/>
        </w:rPr>
        <w:t>аявителя (для юридических лиц) со всеми изменениями</w:t>
      </w:r>
      <w:r w:rsidR="00B30C87" w:rsidRPr="009F496E">
        <w:rPr>
          <w:sz w:val="24"/>
          <w:szCs w:val="24"/>
        </w:rPr>
        <w:t xml:space="preserve">. </w:t>
      </w:r>
    </w:p>
    <w:p w14:paraId="7BE5B558" w14:textId="439AB580" w:rsidR="00030947" w:rsidRPr="009F496E" w:rsidRDefault="00030947" w:rsidP="001F6CBE">
      <w:pPr>
        <w:autoSpaceDE w:val="0"/>
        <w:autoSpaceDN w:val="0"/>
        <w:adjustRightInd w:val="0"/>
        <w:spacing w:line="240" w:lineRule="auto"/>
        <w:ind w:firstLine="709"/>
        <w:rPr>
          <w:sz w:val="24"/>
          <w:szCs w:val="24"/>
        </w:rPr>
      </w:pPr>
      <w:r w:rsidRPr="009F496E">
        <w:rPr>
          <w:sz w:val="24"/>
          <w:szCs w:val="24"/>
        </w:rPr>
        <w:t>3.</w:t>
      </w:r>
      <w:r w:rsidR="00D37EA6">
        <w:rPr>
          <w:sz w:val="24"/>
          <w:szCs w:val="24"/>
        </w:rPr>
        <w:t>5</w:t>
      </w:r>
      <w:r w:rsidRPr="009F496E">
        <w:rPr>
          <w:sz w:val="24"/>
          <w:szCs w:val="24"/>
        </w:rPr>
        <w:t xml:space="preserve">.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или справки (письмо) о том, что для участника закупки указанная сделка не является крупной. </w:t>
      </w:r>
    </w:p>
    <w:p w14:paraId="15443A95" w14:textId="3C161D08" w:rsidR="003E73F1" w:rsidRPr="00E464AB" w:rsidRDefault="003E73F1" w:rsidP="001F6CBE">
      <w:pPr>
        <w:spacing w:line="240" w:lineRule="auto"/>
        <w:ind w:firstLine="709"/>
        <w:rPr>
          <w:color w:val="000000" w:themeColor="text1"/>
          <w:sz w:val="24"/>
          <w:szCs w:val="24"/>
        </w:rPr>
      </w:pPr>
      <w:r>
        <w:rPr>
          <w:color w:val="000000" w:themeColor="text1"/>
          <w:sz w:val="24"/>
          <w:szCs w:val="24"/>
        </w:rPr>
        <w:t>3.6</w:t>
      </w:r>
      <w:r w:rsidRPr="00E464AB">
        <w:rPr>
          <w:color w:val="000000" w:themeColor="text1"/>
          <w:sz w:val="24"/>
          <w:szCs w:val="24"/>
        </w:rPr>
        <w:t>. документы, подтверждающие соответствие участника требова</w:t>
      </w:r>
      <w:r>
        <w:rPr>
          <w:color w:val="000000" w:themeColor="text1"/>
          <w:sz w:val="24"/>
          <w:szCs w:val="24"/>
        </w:rPr>
        <w:t>ниям, установленным в пункте 2.1</w:t>
      </w:r>
      <w:r w:rsidRPr="00E464AB">
        <w:rPr>
          <w:color w:val="000000" w:themeColor="text1"/>
          <w:sz w:val="24"/>
          <w:szCs w:val="24"/>
        </w:rPr>
        <w:t xml:space="preserve"> части 2 раздела 2 настоящей документации, в том числе:</w:t>
      </w:r>
    </w:p>
    <w:p w14:paraId="75882A16" w14:textId="56BBE919" w:rsidR="003E73F1" w:rsidRDefault="00360CE9" w:rsidP="001F6CBE">
      <w:pPr>
        <w:spacing w:line="240" w:lineRule="auto"/>
        <w:ind w:firstLine="709"/>
        <w:rPr>
          <w:color w:val="000000" w:themeColor="text1"/>
          <w:sz w:val="24"/>
          <w:szCs w:val="24"/>
        </w:rPr>
      </w:pPr>
      <w:r>
        <w:rPr>
          <w:color w:val="000000" w:themeColor="text1"/>
          <w:sz w:val="24"/>
          <w:szCs w:val="24"/>
        </w:rPr>
        <w:t>3.6.1.</w:t>
      </w:r>
      <w:r w:rsidR="003E73F1" w:rsidRPr="00E464AB">
        <w:rPr>
          <w:color w:val="000000" w:themeColor="text1"/>
          <w:sz w:val="24"/>
          <w:szCs w:val="24"/>
        </w:rPr>
        <w:t xml:space="preserve"> полученную не ранее чем за один месяц до дня размещения в ЕИС извещения о проведении </w:t>
      </w:r>
      <w:r w:rsidR="003E73F1" w:rsidRPr="00E464AB">
        <w:rPr>
          <w:bCs/>
          <w:color w:val="000000" w:themeColor="text1"/>
          <w:sz w:val="24"/>
          <w:szCs w:val="24"/>
        </w:rPr>
        <w:t>закупки,</w:t>
      </w:r>
      <w:r w:rsidR="003E73F1" w:rsidRPr="00E464AB">
        <w:rPr>
          <w:color w:val="000000" w:themeColor="text1"/>
          <w:sz w:val="24"/>
          <w:szCs w:val="24"/>
        </w:rPr>
        <w:t xml:space="preserve"> выписку из реестра членов СРО, выданную по форме, утвержденной приказом </w:t>
      </w:r>
      <w:r w:rsidR="006C40BD">
        <w:rPr>
          <w:snapToGrid/>
          <w:sz w:val="24"/>
          <w:szCs w:val="24"/>
        </w:rPr>
        <w:t xml:space="preserve">Ростехнадзора от 04.03.2019 № 86 </w:t>
      </w:r>
      <w:r w:rsidR="007D1169" w:rsidRPr="00880410">
        <w:rPr>
          <w:sz w:val="24"/>
          <w:szCs w:val="24"/>
        </w:rPr>
        <w:t>"Об утверждении формы выписки из реестра членов саморегулируемой организации"</w:t>
      </w:r>
      <w:r w:rsidR="007D1169">
        <w:rPr>
          <w:sz w:val="24"/>
          <w:szCs w:val="24"/>
        </w:rPr>
        <w:t xml:space="preserve"> </w:t>
      </w:r>
      <w:r w:rsidR="006C40BD" w:rsidRPr="00E464AB">
        <w:rPr>
          <w:color w:val="000000" w:themeColor="text1"/>
          <w:sz w:val="24"/>
          <w:szCs w:val="24"/>
        </w:rPr>
        <w:t xml:space="preserve">и </w:t>
      </w:r>
      <w:r w:rsidR="003E73F1" w:rsidRPr="00E464AB">
        <w:rPr>
          <w:color w:val="000000" w:themeColor="text1"/>
          <w:sz w:val="24"/>
          <w:szCs w:val="24"/>
        </w:rPr>
        <w:t>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 (оригинал или нотариально заверенная копия).</w:t>
      </w:r>
    </w:p>
    <w:p w14:paraId="7EC016AA" w14:textId="099ED549" w:rsidR="003E73F1" w:rsidRPr="003E73F1" w:rsidRDefault="003E73F1" w:rsidP="001F6CBE">
      <w:pPr>
        <w:pStyle w:val="affd"/>
        <w:numPr>
          <w:ilvl w:val="1"/>
          <w:numId w:val="22"/>
        </w:numPr>
        <w:autoSpaceDE w:val="0"/>
        <w:autoSpaceDN w:val="0"/>
        <w:adjustRightInd w:val="0"/>
        <w:ind w:left="0" w:firstLine="709"/>
        <w:jc w:val="both"/>
        <w:rPr>
          <w:color w:val="000000" w:themeColor="text1"/>
        </w:rPr>
      </w:pPr>
      <w:r w:rsidRPr="00E245AE">
        <w:t xml:space="preserve">заполненную </w:t>
      </w:r>
      <w:r w:rsidRPr="003E73F1">
        <w:rPr>
          <w:color w:val="000000" w:themeColor="text1"/>
        </w:rPr>
        <w:t>и подписанную участником форму «Декларация о соответствии участника закупки требованиям, установленным документацией о закупке», по форме приложения № 5 к настоящей документации.</w:t>
      </w:r>
    </w:p>
    <w:p w14:paraId="59AB2D99" w14:textId="20CAA797" w:rsidR="002D19BB" w:rsidRDefault="00AC4C9A" w:rsidP="001F6CBE">
      <w:pPr>
        <w:pStyle w:val="affd"/>
        <w:widowControl w:val="0"/>
        <w:numPr>
          <w:ilvl w:val="1"/>
          <w:numId w:val="22"/>
        </w:numPr>
        <w:shd w:val="clear" w:color="auto" w:fill="FFFFFF"/>
        <w:ind w:left="0" w:firstLine="709"/>
        <w:jc w:val="both"/>
      </w:pPr>
      <w:r>
        <w:t>з</w:t>
      </w:r>
      <w:r w:rsidR="00172AD4">
        <w:t xml:space="preserve">аполненную и подписанную участником </w:t>
      </w:r>
      <w:r w:rsidR="002D19BB">
        <w:t>форму</w:t>
      </w:r>
      <w:r w:rsidR="002D19BB" w:rsidRPr="009F496E">
        <w:t xml:space="preserve"> «Справка об опыте участника по </w:t>
      </w:r>
      <w:r w:rsidR="002D19BB">
        <w:t>выполнению работ (</w:t>
      </w:r>
      <w:r w:rsidR="002D19BB" w:rsidRPr="009F496E">
        <w:t>оказанию услуг</w:t>
      </w:r>
      <w:r w:rsidR="002D19BB">
        <w:t>)</w:t>
      </w:r>
      <w:r w:rsidR="002D19BB" w:rsidRPr="009F496E">
        <w:t xml:space="preserve"> сопоставимого характера» по форме приложения № </w:t>
      </w:r>
      <w:r w:rsidR="002D19BB">
        <w:t>6</w:t>
      </w:r>
      <w:r w:rsidR="002D19BB" w:rsidRPr="009F496E">
        <w:t xml:space="preserve"> к настоящей документации.</w:t>
      </w:r>
    </w:p>
    <w:p w14:paraId="05FF3BDE" w14:textId="6D0BECE6" w:rsidR="006B0DF5" w:rsidRPr="006B0DF5" w:rsidRDefault="006B0DF5" w:rsidP="001F6CBE">
      <w:pPr>
        <w:pStyle w:val="affd"/>
        <w:autoSpaceDE w:val="0"/>
        <w:autoSpaceDN w:val="0"/>
        <w:adjustRightInd w:val="0"/>
        <w:ind w:left="0" w:firstLine="709"/>
        <w:jc w:val="both"/>
        <w:rPr>
          <w:bCs/>
        </w:rPr>
      </w:pPr>
      <w:r w:rsidRPr="006B0DF5">
        <w:rPr>
          <w:bCs/>
        </w:rPr>
        <w:t>3.</w:t>
      </w:r>
      <w:r w:rsidR="003E73F1">
        <w:rPr>
          <w:bCs/>
        </w:rPr>
        <w:t xml:space="preserve">9. </w:t>
      </w:r>
      <w:r w:rsidRPr="006B0DF5">
        <w:rPr>
          <w:bCs/>
        </w:rPr>
        <w:t>заполненную и подписанную участником форму «Справка о кадровых ресурсах» по форме приложения № 7 к настоящей документации.</w:t>
      </w:r>
    </w:p>
    <w:p w14:paraId="6A6E7726" w14:textId="714727EB" w:rsidR="003E73F1" w:rsidRDefault="003E73F1" w:rsidP="001F6CBE">
      <w:pPr>
        <w:spacing w:line="240" w:lineRule="auto"/>
        <w:ind w:firstLine="709"/>
        <w:contextualSpacing/>
        <w:rPr>
          <w:bCs/>
          <w:sz w:val="24"/>
          <w:szCs w:val="24"/>
        </w:rPr>
      </w:pPr>
      <w:r>
        <w:rPr>
          <w:bCs/>
          <w:sz w:val="24"/>
          <w:szCs w:val="24"/>
        </w:rPr>
        <w:t xml:space="preserve">3.10. </w:t>
      </w:r>
      <w:r w:rsidRPr="00244208">
        <w:rPr>
          <w:bCs/>
          <w:sz w:val="24"/>
          <w:szCs w:val="24"/>
        </w:rPr>
        <w:t>заполненную и подписанную участником форму «Справк</w:t>
      </w:r>
      <w:r>
        <w:rPr>
          <w:bCs/>
          <w:sz w:val="24"/>
          <w:szCs w:val="24"/>
        </w:rPr>
        <w:t xml:space="preserve">а о </w:t>
      </w:r>
      <w:r w:rsidR="008424F0">
        <w:rPr>
          <w:bCs/>
          <w:sz w:val="24"/>
          <w:szCs w:val="24"/>
        </w:rPr>
        <w:t>наличии технических ресурсов</w:t>
      </w:r>
      <w:r>
        <w:rPr>
          <w:bCs/>
          <w:sz w:val="24"/>
          <w:szCs w:val="24"/>
        </w:rPr>
        <w:t>»</w:t>
      </w:r>
      <w:r w:rsidRPr="00244208">
        <w:rPr>
          <w:bCs/>
          <w:sz w:val="24"/>
          <w:szCs w:val="24"/>
        </w:rPr>
        <w:t xml:space="preserve"> по форме приложения № </w:t>
      </w:r>
      <w:r>
        <w:rPr>
          <w:bCs/>
          <w:sz w:val="24"/>
          <w:szCs w:val="24"/>
        </w:rPr>
        <w:t>8</w:t>
      </w:r>
      <w:r w:rsidRPr="00244208">
        <w:rPr>
          <w:bCs/>
          <w:sz w:val="24"/>
          <w:szCs w:val="24"/>
        </w:rPr>
        <w:t xml:space="preserve"> к настоящей документации.</w:t>
      </w:r>
    </w:p>
    <w:p w14:paraId="1E309F08" w14:textId="11475CB2" w:rsidR="003E73F1" w:rsidRDefault="003E73F1" w:rsidP="001F6CBE">
      <w:pPr>
        <w:autoSpaceDE w:val="0"/>
        <w:autoSpaceDN w:val="0"/>
        <w:adjustRightInd w:val="0"/>
        <w:spacing w:line="240" w:lineRule="auto"/>
        <w:ind w:firstLine="709"/>
        <w:rPr>
          <w:sz w:val="24"/>
          <w:szCs w:val="24"/>
        </w:rPr>
      </w:pPr>
      <w:r>
        <w:rPr>
          <w:sz w:val="24"/>
          <w:szCs w:val="24"/>
        </w:rPr>
        <w:t>3</w:t>
      </w:r>
      <w:r w:rsidRPr="00B968DB">
        <w:rPr>
          <w:sz w:val="24"/>
          <w:szCs w:val="24"/>
        </w:rPr>
        <w:t>.1</w:t>
      </w:r>
      <w:r>
        <w:rPr>
          <w:sz w:val="24"/>
          <w:szCs w:val="24"/>
        </w:rPr>
        <w:t>1</w:t>
      </w:r>
      <w:r w:rsidRPr="00B968DB">
        <w:rPr>
          <w:sz w:val="24"/>
          <w:szCs w:val="24"/>
        </w:rPr>
        <w:t xml:space="preserve">. </w:t>
      </w:r>
      <w:r>
        <w:rPr>
          <w:sz w:val="24"/>
          <w:szCs w:val="24"/>
        </w:rPr>
        <w:t>д</w:t>
      </w:r>
      <w:r w:rsidRPr="00713069">
        <w:rPr>
          <w:sz w:val="24"/>
          <w:szCs w:val="24"/>
        </w:rPr>
        <w:t>окумент(ы) подтверждающие исполнение обязанности по обеспечению заявки на участие в закупки</w:t>
      </w:r>
      <w:r>
        <w:rPr>
          <w:sz w:val="24"/>
          <w:szCs w:val="24"/>
        </w:rPr>
        <w:t>.</w:t>
      </w:r>
    </w:p>
    <w:p w14:paraId="14FB8752" w14:textId="4B222746" w:rsidR="003E73F1" w:rsidRDefault="003E73F1" w:rsidP="001F6CBE">
      <w:pPr>
        <w:pStyle w:val="ad"/>
        <w:spacing w:before="0" w:beforeAutospacing="0" w:after="0" w:afterAutospacing="0"/>
        <w:ind w:firstLine="709"/>
        <w:jc w:val="both"/>
      </w:pPr>
      <w:r>
        <w:rPr>
          <w:color w:val="000000" w:themeColor="text1"/>
        </w:rPr>
        <w:t>3.12</w:t>
      </w:r>
      <w:r w:rsidRPr="004E32CA">
        <w:rPr>
          <w:color w:val="000000" w:themeColor="text1"/>
        </w:rPr>
        <w:t xml:space="preserve">.  документ, подтверждающий принадлежность участника закупки к субъектам малого и среднего предпринимательства: </w:t>
      </w:r>
      <w:r w:rsidR="00A93C21" w:rsidRPr="00244208">
        <w:rPr>
          <w:bCs/>
        </w:rPr>
        <w:t xml:space="preserve">заполненную и подписанную участником форму </w:t>
      </w:r>
      <w:r w:rsidRPr="004E32CA">
        <w:rPr>
          <w:color w:val="000000" w:themeColor="text1"/>
        </w:rPr>
        <w:t xml:space="preserve">«Декларация о соответствии участника закупки критериям отнесения к субъектам малого и среднего предпринимательства» по форме приложения № </w:t>
      </w:r>
      <w:r>
        <w:rPr>
          <w:color w:val="000000" w:themeColor="text1"/>
        </w:rPr>
        <w:t>10</w:t>
      </w:r>
      <w:r w:rsidRPr="004E32CA">
        <w:rPr>
          <w:color w:val="000000" w:themeColor="text1"/>
        </w:rPr>
        <w:t xml:space="preserve"> к настоящей документации либо Сведения</w:t>
      </w:r>
      <w:r>
        <w:rPr>
          <w:color w:val="000000" w:themeColor="text1"/>
        </w:rPr>
        <w:t xml:space="preserve"> из Единого реестра субъектов малого и среднего предпринимательства </w:t>
      </w:r>
      <w:r>
        <w:t>полученные</w:t>
      </w:r>
      <w:r w:rsidRPr="009F496E">
        <w:t xml:space="preserve"> в электронной форме </w:t>
      </w:r>
      <w:r>
        <w:t>на сайте МИ ФНС России и имеющие</w:t>
      </w:r>
      <w:r w:rsidRPr="009F496E">
        <w:t xml:space="preserve"> отметку о подписании усиленной квалифицированной подписью, принадлежащей МИ ФНС России.</w:t>
      </w:r>
    </w:p>
    <w:p w14:paraId="748F1F0E" w14:textId="5BBEBFE7" w:rsidR="006B0DF5" w:rsidRPr="006B0DF5" w:rsidRDefault="006B0DF5" w:rsidP="001F6CBE">
      <w:pPr>
        <w:pStyle w:val="affd"/>
        <w:ind w:left="0" w:firstLine="709"/>
        <w:jc w:val="both"/>
        <w:outlineLvl w:val="3"/>
      </w:pPr>
      <w:r w:rsidRPr="006B0DF5">
        <w:t>3.</w:t>
      </w:r>
      <w:r>
        <w:t>1</w:t>
      </w:r>
      <w:r w:rsidR="00444E05">
        <w:t>3</w:t>
      </w:r>
      <w:r w:rsidRPr="006B0DF5">
        <w:t xml:space="preserve">. заполненную и подписанную участником форму «Опись входящих в состав заявки документов» по форме приложения № </w:t>
      </w:r>
      <w:r w:rsidR="008424F0">
        <w:t>12</w:t>
      </w:r>
      <w:r w:rsidRPr="006B0DF5">
        <w:t xml:space="preserve"> к настоящей документации.</w:t>
      </w:r>
    </w:p>
    <w:p w14:paraId="1AA32E72" w14:textId="663D5A9A" w:rsidR="00F556C4" w:rsidRDefault="006B0DF5" w:rsidP="001F6CBE">
      <w:pPr>
        <w:widowControl w:val="0"/>
        <w:spacing w:line="240" w:lineRule="auto"/>
        <w:ind w:firstLine="709"/>
        <w:contextualSpacing/>
        <w:rPr>
          <w:sz w:val="24"/>
          <w:szCs w:val="24"/>
        </w:rPr>
      </w:pPr>
      <w:r>
        <w:rPr>
          <w:sz w:val="24"/>
          <w:szCs w:val="24"/>
        </w:rPr>
        <w:t>3.1</w:t>
      </w:r>
      <w:r w:rsidR="00444E05">
        <w:rPr>
          <w:sz w:val="24"/>
          <w:szCs w:val="24"/>
        </w:rPr>
        <w:t>4</w:t>
      </w:r>
      <w:r w:rsidR="002D19BB" w:rsidRPr="009F496E">
        <w:rPr>
          <w:sz w:val="24"/>
          <w:szCs w:val="24"/>
        </w:rPr>
        <w:t xml:space="preserve">. </w:t>
      </w:r>
      <w:r w:rsidR="00AC4C9A">
        <w:rPr>
          <w:sz w:val="24"/>
          <w:szCs w:val="24"/>
        </w:rPr>
        <w:t xml:space="preserve">заверенные и подписанные </w:t>
      </w:r>
      <w:r w:rsidR="002D19BB" w:rsidRPr="009F496E">
        <w:rPr>
          <w:sz w:val="24"/>
          <w:szCs w:val="24"/>
        </w:rPr>
        <w:t xml:space="preserve">документы, подтверждающие </w:t>
      </w:r>
      <w:r w:rsidR="00F556C4">
        <w:rPr>
          <w:sz w:val="24"/>
          <w:szCs w:val="24"/>
        </w:rPr>
        <w:t>квалификацию</w:t>
      </w:r>
      <w:r w:rsidR="002D19BB" w:rsidRPr="009F496E">
        <w:rPr>
          <w:sz w:val="24"/>
          <w:szCs w:val="24"/>
        </w:rPr>
        <w:t xml:space="preserve"> участника закупки: </w:t>
      </w:r>
    </w:p>
    <w:p w14:paraId="6C7A959F" w14:textId="04A1CC95" w:rsidR="00830033" w:rsidRPr="00EC5DDF" w:rsidRDefault="00830033" w:rsidP="001F6CBE">
      <w:pPr>
        <w:spacing w:line="240" w:lineRule="auto"/>
        <w:ind w:firstLine="709"/>
        <w:contextualSpacing/>
        <w:rPr>
          <w:sz w:val="24"/>
          <w:szCs w:val="24"/>
        </w:rPr>
      </w:pPr>
      <w:r>
        <w:rPr>
          <w:sz w:val="24"/>
          <w:szCs w:val="24"/>
        </w:rPr>
        <w:t>3</w:t>
      </w:r>
      <w:r w:rsidRPr="00C54973">
        <w:rPr>
          <w:sz w:val="24"/>
          <w:szCs w:val="24"/>
        </w:rPr>
        <w:t>.</w:t>
      </w:r>
      <w:r w:rsidR="003F0811">
        <w:rPr>
          <w:sz w:val="24"/>
          <w:szCs w:val="24"/>
        </w:rPr>
        <w:t>1</w:t>
      </w:r>
      <w:r w:rsidR="00444E05">
        <w:rPr>
          <w:sz w:val="24"/>
          <w:szCs w:val="24"/>
        </w:rPr>
        <w:t>4</w:t>
      </w:r>
      <w:r w:rsidRPr="00C54973">
        <w:rPr>
          <w:sz w:val="24"/>
          <w:szCs w:val="24"/>
        </w:rPr>
        <w:t>.1</w:t>
      </w:r>
      <w:r w:rsidRPr="00EC5DDF">
        <w:rPr>
          <w:sz w:val="24"/>
          <w:szCs w:val="24"/>
        </w:rPr>
        <w:t xml:space="preserve">. полные копии </w:t>
      </w:r>
      <w:r w:rsidRPr="001C493F">
        <w:rPr>
          <w:sz w:val="24"/>
          <w:szCs w:val="24"/>
        </w:rPr>
        <w:t>контрактов (договоров) на выполнение работ, сопоставимых предмету закупки</w:t>
      </w:r>
      <w:r w:rsidRPr="001C493F">
        <w:rPr>
          <w:rStyle w:val="afffb"/>
          <w:sz w:val="24"/>
          <w:szCs w:val="24"/>
        </w:rPr>
        <w:footnoteReference w:id="1"/>
      </w:r>
      <w:r w:rsidRPr="001C493F">
        <w:rPr>
          <w:sz w:val="24"/>
          <w:szCs w:val="24"/>
        </w:rPr>
        <w:t xml:space="preserve">, </w:t>
      </w:r>
      <w:r w:rsidR="001C493F" w:rsidRPr="001C493F">
        <w:rPr>
          <w:sz w:val="24"/>
          <w:szCs w:val="24"/>
        </w:rPr>
        <w:t xml:space="preserve">заключенные не ранее </w:t>
      </w:r>
      <w:r w:rsidRPr="001C493F">
        <w:rPr>
          <w:sz w:val="24"/>
          <w:szCs w:val="24"/>
        </w:rPr>
        <w:t>01.01.201</w:t>
      </w:r>
      <w:r w:rsidR="001C493F" w:rsidRPr="001C493F">
        <w:rPr>
          <w:sz w:val="24"/>
          <w:szCs w:val="24"/>
        </w:rPr>
        <w:t>8</w:t>
      </w:r>
      <w:r w:rsidR="00D84E95">
        <w:rPr>
          <w:sz w:val="24"/>
          <w:szCs w:val="24"/>
        </w:rPr>
        <w:t xml:space="preserve"> </w:t>
      </w:r>
      <w:r w:rsidR="001C493F" w:rsidRPr="001C493F">
        <w:rPr>
          <w:sz w:val="24"/>
          <w:szCs w:val="24"/>
        </w:rPr>
        <w:t xml:space="preserve">г, </w:t>
      </w:r>
      <w:r w:rsidRPr="001C493F">
        <w:rPr>
          <w:sz w:val="24"/>
          <w:szCs w:val="24"/>
        </w:rPr>
        <w:t>со всеми приложениями</w:t>
      </w:r>
      <w:r w:rsidRPr="00EC5DDF">
        <w:rPr>
          <w:sz w:val="24"/>
          <w:szCs w:val="24"/>
        </w:rPr>
        <w:t>, дополнениями и изменениями к таким договорам (при их наличии);</w:t>
      </w:r>
    </w:p>
    <w:p w14:paraId="35CAE5AE" w14:textId="75029DAD" w:rsidR="00830033" w:rsidRPr="00244208" w:rsidRDefault="00830033" w:rsidP="001F6CBE">
      <w:pPr>
        <w:spacing w:line="240" w:lineRule="auto"/>
        <w:ind w:firstLine="709"/>
        <w:contextualSpacing/>
        <w:rPr>
          <w:sz w:val="24"/>
          <w:szCs w:val="24"/>
        </w:rPr>
      </w:pPr>
      <w:r>
        <w:rPr>
          <w:sz w:val="24"/>
          <w:szCs w:val="24"/>
        </w:rPr>
        <w:t>3</w:t>
      </w:r>
      <w:r w:rsidRPr="00EC5DDF">
        <w:rPr>
          <w:sz w:val="24"/>
          <w:szCs w:val="24"/>
        </w:rPr>
        <w:t>.1</w:t>
      </w:r>
      <w:r w:rsidR="00444E05">
        <w:rPr>
          <w:sz w:val="24"/>
          <w:szCs w:val="24"/>
        </w:rPr>
        <w:t>4</w:t>
      </w:r>
      <w:r w:rsidRPr="00EC5DDF">
        <w:rPr>
          <w:sz w:val="24"/>
          <w:szCs w:val="24"/>
        </w:rPr>
        <w:t>.2. копии всех актов выполненных работ (КС-3) в хронологическом</w:t>
      </w:r>
      <w:r>
        <w:rPr>
          <w:sz w:val="24"/>
          <w:szCs w:val="24"/>
        </w:rPr>
        <w:t xml:space="preserve"> порядке, сформированные</w:t>
      </w:r>
      <w:r w:rsidRPr="00C54973">
        <w:rPr>
          <w:sz w:val="24"/>
          <w:szCs w:val="24"/>
        </w:rPr>
        <w:t xml:space="preserve"> по каждому представленному контракту (договору)</w:t>
      </w:r>
      <w:r>
        <w:rPr>
          <w:sz w:val="24"/>
          <w:szCs w:val="24"/>
        </w:rPr>
        <w:t xml:space="preserve"> и</w:t>
      </w:r>
      <w:r w:rsidRPr="00C54973">
        <w:rPr>
          <w:sz w:val="24"/>
          <w:szCs w:val="24"/>
        </w:rPr>
        <w:t xml:space="preserve"> подтверждающие его исполнение в полном объеме;</w:t>
      </w:r>
    </w:p>
    <w:p w14:paraId="43DA13DC" w14:textId="0F1CFBAA" w:rsidR="00830033" w:rsidRDefault="00444E05" w:rsidP="001F6CBE">
      <w:pPr>
        <w:spacing w:line="240" w:lineRule="auto"/>
        <w:ind w:firstLine="709"/>
        <w:rPr>
          <w:sz w:val="24"/>
          <w:szCs w:val="24"/>
        </w:rPr>
      </w:pPr>
      <w:r>
        <w:rPr>
          <w:bCs/>
          <w:sz w:val="24"/>
          <w:szCs w:val="24"/>
        </w:rPr>
        <w:t>3.14</w:t>
      </w:r>
      <w:r w:rsidR="00830033" w:rsidRPr="00244208">
        <w:rPr>
          <w:bCs/>
          <w:sz w:val="24"/>
          <w:szCs w:val="24"/>
        </w:rPr>
        <w:t>.3.</w:t>
      </w:r>
      <w:r w:rsidR="00830033" w:rsidRPr="00244208">
        <w:rPr>
          <w:sz w:val="24"/>
          <w:szCs w:val="24"/>
        </w:rPr>
        <w:t xml:space="preserve"> </w:t>
      </w:r>
      <w:r w:rsidR="00830033" w:rsidRPr="007D4011">
        <w:rPr>
          <w:sz w:val="24"/>
          <w:szCs w:val="24"/>
        </w:rPr>
        <w:t>копии дипломов об образовании, копии документов, подтверждающих квалификацию</w:t>
      </w:r>
      <w:r w:rsidR="00830033">
        <w:rPr>
          <w:sz w:val="24"/>
          <w:szCs w:val="24"/>
        </w:rPr>
        <w:t xml:space="preserve"> и</w:t>
      </w:r>
      <w:r w:rsidR="00D84E95">
        <w:rPr>
          <w:sz w:val="24"/>
          <w:szCs w:val="24"/>
        </w:rPr>
        <w:t xml:space="preserve"> квалификационный </w:t>
      </w:r>
      <w:r w:rsidR="00830033">
        <w:rPr>
          <w:sz w:val="24"/>
          <w:szCs w:val="24"/>
        </w:rPr>
        <w:t>разряд специалистов</w:t>
      </w:r>
      <w:r w:rsidR="00830033" w:rsidRPr="007D4011">
        <w:rPr>
          <w:sz w:val="24"/>
          <w:szCs w:val="24"/>
        </w:rPr>
        <w:t xml:space="preserve">, а также </w:t>
      </w:r>
      <w:r w:rsidR="00830033">
        <w:rPr>
          <w:sz w:val="24"/>
          <w:szCs w:val="24"/>
        </w:rPr>
        <w:t xml:space="preserve">полные </w:t>
      </w:r>
      <w:r>
        <w:rPr>
          <w:sz w:val="24"/>
          <w:szCs w:val="24"/>
        </w:rPr>
        <w:t>копии трудовых книжек</w:t>
      </w:r>
      <w:r w:rsidR="00830033">
        <w:rPr>
          <w:sz w:val="24"/>
          <w:szCs w:val="24"/>
        </w:rPr>
        <w:t xml:space="preserve"> </w:t>
      </w:r>
      <w:r w:rsidR="00830033" w:rsidRPr="007D4011">
        <w:rPr>
          <w:sz w:val="24"/>
          <w:szCs w:val="24"/>
        </w:rPr>
        <w:t xml:space="preserve">сотрудников. </w:t>
      </w:r>
    </w:p>
    <w:p w14:paraId="2038BBFC" w14:textId="173458D6" w:rsidR="00830033" w:rsidRDefault="00830033" w:rsidP="001F6CBE">
      <w:pPr>
        <w:autoSpaceDE w:val="0"/>
        <w:autoSpaceDN w:val="0"/>
        <w:adjustRightInd w:val="0"/>
        <w:spacing w:line="240" w:lineRule="auto"/>
        <w:ind w:firstLine="709"/>
        <w:rPr>
          <w:bCs/>
          <w:sz w:val="24"/>
          <w:szCs w:val="24"/>
        </w:rPr>
      </w:pPr>
      <w:r>
        <w:rPr>
          <w:sz w:val="24"/>
          <w:szCs w:val="24"/>
        </w:rPr>
        <w:t>3.1</w:t>
      </w:r>
      <w:r w:rsidR="00444E05">
        <w:rPr>
          <w:sz w:val="24"/>
          <w:szCs w:val="24"/>
        </w:rPr>
        <w:t>4</w:t>
      </w:r>
      <w:r>
        <w:rPr>
          <w:sz w:val="24"/>
          <w:szCs w:val="24"/>
        </w:rPr>
        <w:t>.</w:t>
      </w:r>
      <w:r w:rsidR="001C493F">
        <w:rPr>
          <w:sz w:val="24"/>
          <w:szCs w:val="24"/>
        </w:rPr>
        <w:t>4</w:t>
      </w:r>
      <w:r w:rsidRPr="00EC5DDF">
        <w:rPr>
          <w:sz w:val="24"/>
          <w:szCs w:val="24"/>
        </w:rPr>
        <w:t>.</w:t>
      </w:r>
      <w:r w:rsidRPr="00EC5DDF">
        <w:rPr>
          <w:bCs/>
          <w:sz w:val="24"/>
          <w:szCs w:val="24"/>
        </w:rPr>
        <w:t xml:space="preserve"> копии документов, подтверждающих право собственности или право аренды технических ресурсов, находящихся у участника закупки.</w:t>
      </w:r>
    </w:p>
    <w:p w14:paraId="618DEC45" w14:textId="6EB0D53F" w:rsidR="00444E05" w:rsidRPr="005D6923" w:rsidRDefault="00444E05" w:rsidP="001F6CBE">
      <w:pPr>
        <w:widowControl w:val="0"/>
        <w:autoSpaceDE w:val="0"/>
        <w:autoSpaceDN w:val="0"/>
        <w:adjustRightInd w:val="0"/>
        <w:spacing w:line="240" w:lineRule="auto"/>
        <w:ind w:firstLine="709"/>
        <w:rPr>
          <w:sz w:val="24"/>
          <w:szCs w:val="24"/>
        </w:rPr>
      </w:pPr>
      <w:r>
        <w:rPr>
          <w:sz w:val="24"/>
          <w:szCs w:val="24"/>
        </w:rPr>
        <w:t xml:space="preserve">3.14.5. </w:t>
      </w:r>
      <w:r w:rsidRPr="005D6923">
        <w:rPr>
          <w:sz w:val="24"/>
          <w:szCs w:val="24"/>
        </w:rPr>
        <w:t xml:space="preserve"> </w:t>
      </w:r>
      <w:r>
        <w:rPr>
          <w:sz w:val="24"/>
          <w:szCs w:val="24"/>
        </w:rPr>
        <w:t>копию</w:t>
      </w:r>
      <w:r w:rsidRPr="005D6923">
        <w:rPr>
          <w:sz w:val="24"/>
          <w:szCs w:val="24"/>
        </w:rPr>
        <w:t xml:space="preserve"> бухгалтерской (финансовой) отчетности в стандартных утвержденных формах </w:t>
      </w:r>
      <w:r>
        <w:rPr>
          <w:sz w:val="24"/>
          <w:szCs w:val="24"/>
        </w:rPr>
        <w:t>за 2019</w:t>
      </w:r>
      <w:r w:rsidRPr="005D6923">
        <w:rPr>
          <w:sz w:val="24"/>
          <w:szCs w:val="24"/>
        </w:rPr>
        <w:t xml:space="preserve"> год</w:t>
      </w:r>
      <w:r>
        <w:rPr>
          <w:sz w:val="24"/>
          <w:szCs w:val="24"/>
        </w:rPr>
        <w:t xml:space="preserve">, </w:t>
      </w:r>
      <w:r w:rsidRPr="005D6923">
        <w:rPr>
          <w:sz w:val="24"/>
          <w:szCs w:val="24"/>
        </w:rPr>
        <w:t xml:space="preserve">с пояснениями к бухгалтерскому балансу и отчету о финансовых результатах </w:t>
      </w:r>
      <w:r>
        <w:rPr>
          <w:sz w:val="24"/>
          <w:szCs w:val="24"/>
        </w:rPr>
        <w:br/>
      </w:r>
      <w:r w:rsidRPr="005D6923">
        <w:rPr>
          <w:sz w:val="24"/>
          <w:szCs w:val="24"/>
        </w:rPr>
        <w:t xml:space="preserve">(ф. 0710005), с отметками налоговой инспекции </w:t>
      </w:r>
      <w:r w:rsidRPr="005D6923">
        <w:rPr>
          <w:bCs/>
          <w:sz w:val="24"/>
          <w:szCs w:val="24"/>
        </w:rPr>
        <w:t>о принятии</w:t>
      </w:r>
      <w:r>
        <w:rPr>
          <w:bCs/>
          <w:sz w:val="24"/>
          <w:szCs w:val="24"/>
        </w:rPr>
        <w:t>.</w:t>
      </w:r>
    </w:p>
    <w:p w14:paraId="6460684B" w14:textId="77777777" w:rsidR="00444E05" w:rsidRPr="00EC5DDF" w:rsidRDefault="00444E05" w:rsidP="001F6CBE">
      <w:pPr>
        <w:autoSpaceDE w:val="0"/>
        <w:autoSpaceDN w:val="0"/>
        <w:adjustRightInd w:val="0"/>
        <w:spacing w:line="240" w:lineRule="auto"/>
        <w:ind w:firstLine="709"/>
        <w:rPr>
          <w:bCs/>
          <w:sz w:val="24"/>
          <w:szCs w:val="24"/>
        </w:rPr>
      </w:pPr>
    </w:p>
    <w:p w14:paraId="6BC1DB28" w14:textId="692408F0" w:rsidR="00465048" w:rsidRDefault="00CB5194" w:rsidP="001F6CBE">
      <w:pPr>
        <w:spacing w:line="240" w:lineRule="auto"/>
        <w:ind w:firstLine="709"/>
        <w:outlineLvl w:val="3"/>
        <w:rPr>
          <w:sz w:val="24"/>
          <w:szCs w:val="24"/>
        </w:rPr>
      </w:pPr>
      <w:r w:rsidRPr="009F496E">
        <w:rPr>
          <w:sz w:val="24"/>
          <w:szCs w:val="24"/>
        </w:rPr>
        <w:t xml:space="preserve">4. </w:t>
      </w:r>
      <w:r w:rsidR="00465048" w:rsidRPr="00010DE9">
        <w:rPr>
          <w:sz w:val="24"/>
          <w:szCs w:val="24"/>
        </w:rPr>
        <w:t xml:space="preserve">Ценовое предложение к заявке на участие в </w:t>
      </w:r>
      <w:r w:rsidR="002F4667">
        <w:rPr>
          <w:sz w:val="24"/>
          <w:szCs w:val="24"/>
        </w:rPr>
        <w:t>настоящей закупке</w:t>
      </w:r>
      <w:r w:rsidR="00465048" w:rsidRPr="00010DE9">
        <w:rPr>
          <w:sz w:val="24"/>
          <w:szCs w:val="24"/>
        </w:rPr>
        <w:t xml:space="preserve"> должно содержать предложение претендента о цене договора </w:t>
      </w:r>
      <w:r w:rsidR="00BE331B">
        <w:rPr>
          <w:sz w:val="24"/>
          <w:szCs w:val="24"/>
        </w:rPr>
        <w:t xml:space="preserve">по </w:t>
      </w:r>
      <w:r w:rsidR="00465048" w:rsidRPr="00010DE9">
        <w:rPr>
          <w:sz w:val="24"/>
          <w:szCs w:val="24"/>
        </w:rPr>
        <w:t xml:space="preserve">форме </w:t>
      </w:r>
      <w:r w:rsidR="003E73F1">
        <w:rPr>
          <w:sz w:val="24"/>
          <w:szCs w:val="24"/>
        </w:rPr>
        <w:t>приложения № 1</w:t>
      </w:r>
      <w:r w:rsidR="008424F0">
        <w:rPr>
          <w:sz w:val="24"/>
          <w:szCs w:val="24"/>
        </w:rPr>
        <w:t>3</w:t>
      </w:r>
      <w:r w:rsidR="003E73F1" w:rsidRPr="005E73D5">
        <w:rPr>
          <w:sz w:val="24"/>
          <w:szCs w:val="24"/>
        </w:rPr>
        <w:t xml:space="preserve"> к настоящей </w:t>
      </w:r>
      <w:r w:rsidR="003E73F1" w:rsidRPr="003B606C">
        <w:rPr>
          <w:sz w:val="24"/>
          <w:szCs w:val="24"/>
        </w:rPr>
        <w:t>документации.</w:t>
      </w:r>
    </w:p>
    <w:p w14:paraId="724268FA" w14:textId="616066E3" w:rsidR="001E7F13" w:rsidRPr="001E7F13" w:rsidRDefault="001E7F13" w:rsidP="001F6CBE">
      <w:pPr>
        <w:pStyle w:val="affd"/>
        <w:numPr>
          <w:ilvl w:val="0"/>
          <w:numId w:val="13"/>
        </w:numPr>
        <w:autoSpaceDE w:val="0"/>
        <w:autoSpaceDN w:val="0"/>
        <w:adjustRightInd w:val="0"/>
        <w:ind w:left="0" w:firstLine="709"/>
        <w:jc w:val="both"/>
        <w:rPr>
          <w:rFonts w:eastAsia="Calibri"/>
          <w:color w:val="000000"/>
          <w:lang w:eastAsia="ar-SA"/>
        </w:rPr>
      </w:pPr>
      <w:r w:rsidRPr="001E7F13">
        <w:t>Непредставление участником закупки документов, подтверждающих квалификацию, установленных пунктом 3.</w:t>
      </w:r>
      <w:r w:rsidR="00444E05">
        <w:t>14</w:t>
      </w:r>
      <w:r w:rsidRPr="001E7F13">
        <w:t xml:space="preserve"> настоящего раздела, не является основанием для отклонения заявки участника. В этом случае, сведения об опыте участника при оценке заявок по соответствующему критерию не рассматриваются и соответствующие баллы не начисляются.</w:t>
      </w:r>
    </w:p>
    <w:p w14:paraId="4B9C3978" w14:textId="073F335D" w:rsidR="00010DE9" w:rsidRPr="00010DE9" w:rsidRDefault="00010DE9" w:rsidP="001F6CBE">
      <w:pPr>
        <w:pStyle w:val="affd"/>
        <w:numPr>
          <w:ilvl w:val="0"/>
          <w:numId w:val="13"/>
        </w:numPr>
        <w:tabs>
          <w:tab w:val="left" w:pos="1134"/>
        </w:tabs>
        <w:ind w:left="0" w:firstLine="709"/>
        <w:jc w:val="both"/>
      </w:pPr>
      <w:r w:rsidRPr="00010DE9">
        <w:t xml:space="preserve">В случае участия иностранного лица в </w:t>
      </w:r>
      <w:r w:rsidR="00830033">
        <w:t>конкурсе</w:t>
      </w:r>
      <w:r w:rsidRPr="00010DE9">
        <w:t xml:space="preserve">,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d"/>
        <w:tabs>
          <w:tab w:val="left" w:pos="1134"/>
        </w:tabs>
        <w:ind w:left="750"/>
      </w:pPr>
    </w:p>
    <w:p w14:paraId="53925E15" w14:textId="45CA596B" w:rsidR="002F13BD" w:rsidRPr="009F496E" w:rsidRDefault="00EA1392" w:rsidP="002F13BD">
      <w:pPr>
        <w:pStyle w:val="a4"/>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00951B68" w:rsidR="00307CD4" w:rsidRPr="009F496E" w:rsidRDefault="00307CD4" w:rsidP="001F6CBE">
      <w:pPr>
        <w:pStyle w:val="affd"/>
        <w:suppressAutoHyphens/>
        <w:ind w:left="0" w:firstLine="709"/>
        <w:jc w:val="both"/>
        <w:rPr>
          <w:color w:val="000000"/>
        </w:rPr>
      </w:pPr>
      <w:r w:rsidRPr="009F496E">
        <w:rPr>
          <w:color w:val="000000"/>
        </w:rPr>
        <w:t>1.</w:t>
      </w:r>
      <w:r w:rsidRPr="009F496E">
        <w:t xml:space="preserve"> Подача заявок на участие в </w:t>
      </w:r>
      <w:r w:rsidR="003556B8">
        <w:t>конкурсе</w:t>
      </w:r>
      <w:r w:rsidRPr="009F496E">
        <w:t xml:space="preserve"> осуществляется только лицами, получившими аккредитацию на ЭТП. </w:t>
      </w:r>
      <w:r w:rsidRPr="009F496E">
        <w:rPr>
          <w:color w:val="000000"/>
        </w:rPr>
        <w:t xml:space="preserve"> </w:t>
      </w:r>
    </w:p>
    <w:p w14:paraId="2B1FBB37" w14:textId="587ED344" w:rsidR="00307CD4" w:rsidRPr="009F496E" w:rsidRDefault="00307CD4" w:rsidP="001F6CBE">
      <w:pPr>
        <w:suppressAutoHyphens/>
        <w:spacing w:line="240" w:lineRule="auto"/>
        <w:ind w:firstLine="709"/>
        <w:rPr>
          <w:sz w:val="24"/>
          <w:szCs w:val="24"/>
        </w:rPr>
      </w:pPr>
      <w:r w:rsidRPr="009F496E">
        <w:rPr>
          <w:sz w:val="24"/>
          <w:szCs w:val="24"/>
        </w:rPr>
        <w:t xml:space="preserve">Заявка на участие в </w:t>
      </w:r>
      <w:r w:rsidR="003556B8">
        <w:rPr>
          <w:sz w:val="24"/>
          <w:szCs w:val="24"/>
        </w:rPr>
        <w:t>конкурсе</w:t>
      </w:r>
      <w:r w:rsidRPr="009F496E">
        <w:rPr>
          <w:sz w:val="24"/>
          <w:szCs w:val="24"/>
        </w:rPr>
        <w:t xml:space="preserve">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1F6CBE">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1F6CBE">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E7E0FA2" w14:textId="6A7EDA56" w:rsidR="00743971" w:rsidRPr="009F496E" w:rsidRDefault="00743971" w:rsidP="001F6CBE">
      <w:pPr>
        <w:spacing w:line="240" w:lineRule="auto"/>
        <w:ind w:firstLine="709"/>
        <w:rPr>
          <w:sz w:val="24"/>
          <w:szCs w:val="24"/>
        </w:rPr>
      </w:pPr>
      <w:r w:rsidRPr="009F496E">
        <w:rPr>
          <w:sz w:val="24"/>
          <w:szCs w:val="24"/>
        </w:rPr>
        <w:t xml:space="preserve">- указание во второй части заявки на участие в </w:t>
      </w:r>
      <w:r w:rsidR="003556B8">
        <w:rPr>
          <w:sz w:val="24"/>
          <w:szCs w:val="24"/>
        </w:rPr>
        <w:t>конкурсе</w:t>
      </w:r>
      <w:r w:rsidRPr="009F496E">
        <w:rPr>
          <w:sz w:val="24"/>
          <w:szCs w:val="24"/>
        </w:rPr>
        <w:t xml:space="preserve">, сведений о ценовом предложении участника закупки. </w:t>
      </w:r>
    </w:p>
    <w:p w14:paraId="7B5DE95F" w14:textId="3219723F" w:rsidR="00307CD4" w:rsidRPr="009F496E" w:rsidRDefault="00307CD4" w:rsidP="001F6CBE">
      <w:pPr>
        <w:suppressAutoHyphens/>
        <w:spacing w:line="240" w:lineRule="auto"/>
        <w:ind w:firstLine="709"/>
        <w:rPr>
          <w:sz w:val="24"/>
          <w:szCs w:val="24"/>
        </w:rPr>
      </w:pPr>
      <w:r w:rsidRPr="009F496E">
        <w:rPr>
          <w:sz w:val="24"/>
          <w:szCs w:val="24"/>
        </w:rPr>
        <w:t xml:space="preserve">2. До подачи заявки на участие в </w:t>
      </w:r>
      <w:r w:rsidR="003556B8">
        <w:rPr>
          <w:sz w:val="24"/>
          <w:szCs w:val="24"/>
        </w:rPr>
        <w:t>конкурсе</w:t>
      </w:r>
      <w:r w:rsidRPr="009F496E">
        <w:rPr>
          <w:sz w:val="24"/>
          <w:szCs w:val="24"/>
        </w:rPr>
        <w:t xml:space="preserve">,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6E6D94B9" w:rsidR="00307CD4" w:rsidRPr="009F496E" w:rsidRDefault="00307CD4" w:rsidP="001F6CBE">
      <w:pPr>
        <w:suppressAutoHyphens/>
        <w:spacing w:line="240" w:lineRule="auto"/>
        <w:ind w:firstLine="709"/>
        <w:rPr>
          <w:sz w:val="24"/>
          <w:szCs w:val="24"/>
        </w:rPr>
      </w:pPr>
      <w:r w:rsidRPr="009F496E">
        <w:rPr>
          <w:sz w:val="24"/>
          <w:szCs w:val="24"/>
        </w:rPr>
        <w:t xml:space="preserve">3. Прием заявок на участие в </w:t>
      </w:r>
      <w:r w:rsidR="003556B8">
        <w:rPr>
          <w:sz w:val="24"/>
          <w:szCs w:val="24"/>
        </w:rPr>
        <w:t>конкурсе</w:t>
      </w:r>
      <w:r w:rsidRPr="009F496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Default="00307CD4" w:rsidP="001F6CBE">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1F6CBE">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F504BA" w:rsidRDefault="00307CD4" w:rsidP="001F6CBE">
      <w:pPr>
        <w:spacing w:line="240" w:lineRule="auto"/>
        <w:ind w:firstLine="709"/>
        <w:rPr>
          <w:sz w:val="24"/>
          <w:szCs w:val="24"/>
        </w:rPr>
      </w:pPr>
      <w:bookmarkStart w:id="10"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w:t>
      </w:r>
      <w:r w:rsidRPr="00F504BA">
        <w:rPr>
          <w:sz w:val="24"/>
          <w:szCs w:val="24"/>
        </w:rPr>
        <w:t xml:space="preserve">допускать двусмысленных толкований. </w:t>
      </w:r>
    </w:p>
    <w:p w14:paraId="34CC6D81" w14:textId="77777777" w:rsidR="00A24476" w:rsidRDefault="00A93C21" w:rsidP="001F6CBE">
      <w:pPr>
        <w:suppressAutoHyphens/>
        <w:spacing w:line="240" w:lineRule="auto"/>
        <w:ind w:firstLine="709"/>
        <w:rPr>
          <w:sz w:val="24"/>
          <w:szCs w:val="24"/>
        </w:rPr>
      </w:pPr>
      <w:r w:rsidRPr="00F504BA">
        <w:rPr>
          <w:sz w:val="24"/>
          <w:szCs w:val="24"/>
        </w:rPr>
        <w:t xml:space="preserve">7. Сведения и документы </w:t>
      </w:r>
      <w:r w:rsidR="00A24476">
        <w:rPr>
          <w:sz w:val="24"/>
          <w:szCs w:val="24"/>
        </w:rPr>
        <w:t xml:space="preserve">в составе заявки </w:t>
      </w:r>
      <w:r w:rsidRPr="00F504BA">
        <w:rPr>
          <w:sz w:val="24"/>
          <w:szCs w:val="24"/>
        </w:rPr>
        <w:t>должны быть предоставлены участником в отсканированном виде</w:t>
      </w:r>
      <w:r w:rsidR="00BC6760" w:rsidRPr="00F504BA">
        <w:rPr>
          <w:sz w:val="24"/>
          <w:szCs w:val="24"/>
        </w:rPr>
        <w:t xml:space="preserve">. </w:t>
      </w:r>
    </w:p>
    <w:p w14:paraId="706EFE4C" w14:textId="2191BECA" w:rsidR="00A24476" w:rsidRPr="009F496E" w:rsidRDefault="00A24476" w:rsidP="001F6CBE">
      <w:pPr>
        <w:suppressAutoHyphens/>
        <w:spacing w:line="240" w:lineRule="auto"/>
        <w:ind w:firstLine="709"/>
        <w:rPr>
          <w:sz w:val="24"/>
          <w:szCs w:val="24"/>
        </w:rPr>
      </w:pPr>
      <w:r w:rsidRPr="00F504BA">
        <w:rPr>
          <w:sz w:val="24"/>
          <w:szCs w:val="24"/>
        </w:rPr>
        <w:t>Документы в сканированном виде представляются</w:t>
      </w:r>
      <w:r>
        <w:rPr>
          <w:sz w:val="24"/>
          <w:szCs w:val="24"/>
        </w:rPr>
        <w:t xml:space="preserve"> </w:t>
      </w:r>
      <w:r w:rsidRPr="00F504BA">
        <w:rPr>
          <w:sz w:val="24"/>
          <w:szCs w:val="24"/>
        </w:rPr>
        <w:t>в форматах</w:t>
      </w:r>
      <w:r w:rsidRPr="00D84E95">
        <w:rPr>
          <w:sz w:val="24"/>
          <w:szCs w:val="24"/>
        </w:rPr>
        <w:t xml:space="preserve"> </w:t>
      </w:r>
      <w:r w:rsidRPr="00D84E95">
        <w:rPr>
          <w:sz w:val="24"/>
          <w:szCs w:val="24"/>
          <w:lang w:val="en-US"/>
        </w:rPr>
        <w:t>PDF</w:t>
      </w:r>
      <w:r w:rsidRPr="00D84E95">
        <w:rPr>
          <w:sz w:val="24"/>
          <w:szCs w:val="24"/>
        </w:rPr>
        <w:t xml:space="preserve"> либо </w:t>
      </w:r>
      <w:r w:rsidRPr="00D84E95">
        <w:rPr>
          <w:sz w:val="24"/>
          <w:szCs w:val="24"/>
          <w:lang w:val="en-US"/>
        </w:rPr>
        <w:t>JPG</w:t>
      </w:r>
      <w:r w:rsidRPr="00D84E95">
        <w:rPr>
          <w:sz w:val="24"/>
          <w:szCs w:val="24"/>
        </w:rPr>
        <w:t xml:space="preserve"> / </w:t>
      </w:r>
      <w:r w:rsidRPr="00D84E95">
        <w:rPr>
          <w:sz w:val="24"/>
          <w:szCs w:val="24"/>
          <w:lang w:val="en-US"/>
        </w:rPr>
        <w:t>JPEG</w:t>
      </w:r>
      <w:r w:rsidRPr="00D84E95">
        <w:rPr>
          <w:sz w:val="24"/>
          <w:szCs w:val="24"/>
        </w:rPr>
        <w:t>, при</w:t>
      </w:r>
      <w:r w:rsidRPr="009F496E">
        <w:rPr>
          <w:sz w:val="24"/>
          <w:szCs w:val="24"/>
        </w:rPr>
        <w:t xml:space="preserve">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w:t>
      </w:r>
      <w:r>
        <w:rPr>
          <w:sz w:val="24"/>
          <w:szCs w:val="24"/>
        </w:rPr>
        <w:t xml:space="preserve"> печати</w:t>
      </w:r>
      <w:r w:rsidRPr="009F496E">
        <w:rPr>
          <w:sz w:val="24"/>
          <w:szCs w:val="24"/>
        </w:rPr>
        <w:t xml:space="preserve">). </w:t>
      </w:r>
    </w:p>
    <w:p w14:paraId="4212C481" w14:textId="1F2983AE" w:rsidR="00A93C21" w:rsidRPr="00F504BA" w:rsidRDefault="00A24476" w:rsidP="001F6CBE">
      <w:pPr>
        <w:suppressAutoHyphens/>
        <w:spacing w:line="240" w:lineRule="auto"/>
        <w:ind w:firstLine="709"/>
        <w:rPr>
          <w:sz w:val="24"/>
          <w:szCs w:val="24"/>
        </w:rPr>
      </w:pPr>
      <w:r>
        <w:rPr>
          <w:sz w:val="24"/>
          <w:szCs w:val="24"/>
        </w:rPr>
        <w:t>8. Форма</w:t>
      </w:r>
      <w:r w:rsidR="00A93C21" w:rsidRPr="00F504BA">
        <w:rPr>
          <w:sz w:val="24"/>
          <w:szCs w:val="24"/>
        </w:rPr>
        <w:t xml:space="preserve"> «</w:t>
      </w:r>
      <w:r w:rsidR="00A93C21" w:rsidRPr="00F504BA">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A93C21" w:rsidRPr="00F504BA">
        <w:rPr>
          <w:sz w:val="24"/>
        </w:rPr>
        <w:t>, предст</w:t>
      </w:r>
      <w:r>
        <w:rPr>
          <w:sz w:val="24"/>
        </w:rPr>
        <w:t>авляемая</w:t>
      </w:r>
      <w:r w:rsidR="00BC6760" w:rsidRPr="00F504BA">
        <w:rPr>
          <w:sz w:val="24"/>
        </w:rPr>
        <w:t xml:space="preserve"> в</w:t>
      </w:r>
      <w:r w:rsidR="008150C6">
        <w:rPr>
          <w:sz w:val="24"/>
        </w:rPr>
        <w:t xml:space="preserve"> составе </w:t>
      </w:r>
      <w:r w:rsidR="00BC6760" w:rsidRPr="00F504BA">
        <w:rPr>
          <w:sz w:val="24"/>
        </w:rPr>
        <w:t>первой части заявки</w:t>
      </w:r>
      <w:r w:rsidR="00A93C21" w:rsidRPr="00F504BA">
        <w:rPr>
          <w:sz w:val="24"/>
          <w:szCs w:val="24"/>
        </w:rPr>
        <w:t xml:space="preserve"> </w:t>
      </w:r>
      <w:r>
        <w:rPr>
          <w:sz w:val="24"/>
          <w:szCs w:val="24"/>
        </w:rPr>
        <w:t xml:space="preserve">должна быть представлена </w:t>
      </w:r>
      <w:r w:rsidR="00A93C21" w:rsidRPr="00F504BA">
        <w:rPr>
          <w:sz w:val="24"/>
          <w:szCs w:val="24"/>
        </w:rPr>
        <w:t xml:space="preserve">в формате </w:t>
      </w:r>
      <w:r w:rsidR="00A93C21" w:rsidRPr="00F504BA">
        <w:rPr>
          <w:sz w:val="24"/>
          <w:szCs w:val="24"/>
          <w:lang w:val="en-US"/>
        </w:rPr>
        <w:t>Word</w:t>
      </w:r>
      <w:r w:rsidR="00A93C21" w:rsidRPr="00F504BA">
        <w:rPr>
          <w:sz w:val="24"/>
          <w:szCs w:val="24"/>
        </w:rPr>
        <w:t xml:space="preserve"> либо </w:t>
      </w:r>
      <w:r w:rsidR="00A93C21" w:rsidRPr="00F504BA">
        <w:rPr>
          <w:sz w:val="24"/>
          <w:szCs w:val="24"/>
          <w:lang w:val="en-US"/>
        </w:rPr>
        <w:t>Excel</w:t>
      </w:r>
      <w:r w:rsidR="00BC6760" w:rsidRPr="00F504BA">
        <w:rPr>
          <w:sz w:val="24"/>
          <w:szCs w:val="24"/>
        </w:rPr>
        <w:t>.</w:t>
      </w:r>
    </w:p>
    <w:p w14:paraId="1784BC5A" w14:textId="1856C7EB" w:rsidR="00CE4077" w:rsidRDefault="00A24476" w:rsidP="001F6CBE">
      <w:pPr>
        <w:spacing w:line="240" w:lineRule="auto"/>
        <w:ind w:firstLine="709"/>
        <w:rPr>
          <w:sz w:val="24"/>
          <w:szCs w:val="24"/>
        </w:rPr>
      </w:pPr>
      <w:r>
        <w:rPr>
          <w:sz w:val="24"/>
          <w:szCs w:val="24"/>
        </w:rPr>
        <w:t>9</w:t>
      </w:r>
      <w:r w:rsidR="00307CD4" w:rsidRPr="009F496E">
        <w:rPr>
          <w:sz w:val="24"/>
          <w:szCs w:val="24"/>
        </w:rPr>
        <w:t xml:space="preserve">. Документы, входящие в состав заявки должны быть представлены в следующем формате: один файл равен одному документу. </w:t>
      </w:r>
      <w:r w:rsidR="00CE4077" w:rsidRPr="00CE4077">
        <w:rPr>
          <w:sz w:val="24"/>
          <w:szCs w:val="24"/>
        </w:rPr>
        <w:t>В случае, когда документ состоит из нескольких листов, он должен быть отсканирован и сохранен в форме одного файла.</w:t>
      </w:r>
    </w:p>
    <w:p w14:paraId="151756D6" w14:textId="3DAC5F86" w:rsidR="00307CD4" w:rsidRDefault="00A24476" w:rsidP="001F6CBE">
      <w:pPr>
        <w:spacing w:line="240" w:lineRule="auto"/>
        <w:ind w:firstLine="709"/>
        <w:rPr>
          <w:sz w:val="24"/>
          <w:szCs w:val="24"/>
        </w:rPr>
      </w:pPr>
      <w:r>
        <w:rPr>
          <w:sz w:val="24"/>
          <w:szCs w:val="24"/>
        </w:rPr>
        <w:t>10</w:t>
      </w:r>
      <w:r w:rsidR="00307CD4" w:rsidRPr="009F496E">
        <w:rPr>
          <w:sz w:val="24"/>
          <w:szCs w:val="24"/>
        </w:rPr>
        <w:t>.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8D96409" w:rsidR="00010DE9" w:rsidRPr="00010DE9" w:rsidRDefault="00A24476" w:rsidP="001F6CBE">
      <w:pPr>
        <w:spacing w:line="240" w:lineRule="auto"/>
        <w:ind w:firstLine="709"/>
        <w:rPr>
          <w:sz w:val="24"/>
          <w:szCs w:val="24"/>
        </w:rPr>
      </w:pPr>
      <w:r>
        <w:rPr>
          <w:sz w:val="24"/>
          <w:szCs w:val="24"/>
        </w:rPr>
        <w:t xml:space="preserve">11. </w:t>
      </w:r>
      <w:r w:rsidR="00010DE9"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D84E95">
        <w:rPr>
          <w:sz w:val="24"/>
          <w:szCs w:val="24"/>
        </w:rPr>
        <w:t>др.)</w:t>
      </w:r>
      <w:r w:rsidR="008A22B4">
        <w:rPr>
          <w:sz w:val="24"/>
          <w:szCs w:val="24"/>
        </w:rPr>
        <w:t xml:space="preserve"> </w:t>
      </w:r>
      <w:r w:rsidR="009C13F5">
        <w:rPr>
          <w:sz w:val="24"/>
          <w:szCs w:val="24"/>
        </w:rPr>
        <w:t>либо документ представлен</w:t>
      </w:r>
      <w:r w:rsidR="00D84E95">
        <w:rPr>
          <w:sz w:val="24"/>
          <w:szCs w:val="24"/>
        </w:rPr>
        <w:t xml:space="preserve"> не в полном объеме (например, отсутствуют отдельные страницы), </w:t>
      </w:r>
      <w:r w:rsidR="009C13F5">
        <w:rPr>
          <w:sz w:val="24"/>
          <w:szCs w:val="24"/>
        </w:rPr>
        <w:t xml:space="preserve">такой </w:t>
      </w:r>
      <w:r w:rsidR="008A22B4">
        <w:rPr>
          <w:sz w:val="24"/>
          <w:szCs w:val="24"/>
        </w:rPr>
        <w:t>документ считается непред</w:t>
      </w:r>
      <w:r w:rsidR="00010DE9" w:rsidRPr="00010DE9">
        <w:rPr>
          <w:sz w:val="24"/>
          <w:szCs w:val="24"/>
        </w:rPr>
        <w:t>ставленным и не рассматривается.</w:t>
      </w:r>
    </w:p>
    <w:p w14:paraId="3B6B17F9" w14:textId="77777777" w:rsidR="00307CD4" w:rsidRPr="009F496E" w:rsidRDefault="00307CD4" w:rsidP="001F6CBE">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23166AFB" w:rsidR="00307CD4" w:rsidRPr="009F496E" w:rsidRDefault="00A24476" w:rsidP="001F6CBE">
      <w:pPr>
        <w:spacing w:line="240" w:lineRule="auto"/>
        <w:ind w:firstLine="709"/>
        <w:rPr>
          <w:sz w:val="24"/>
          <w:szCs w:val="24"/>
        </w:rPr>
      </w:pPr>
      <w:r>
        <w:rPr>
          <w:sz w:val="24"/>
          <w:szCs w:val="24"/>
        </w:rPr>
        <w:t>12</w:t>
      </w:r>
      <w:r w:rsidR="00307CD4" w:rsidRPr="009F496E">
        <w:rPr>
          <w:sz w:val="24"/>
          <w:szCs w:val="24"/>
        </w:rPr>
        <w:t xml:space="preserve">. Прочие правила подготовки и подачи заявки на участие в </w:t>
      </w:r>
      <w:r w:rsidR="00734D8B" w:rsidRPr="009F496E">
        <w:rPr>
          <w:sz w:val="24"/>
          <w:szCs w:val="24"/>
        </w:rPr>
        <w:t>закупке</w:t>
      </w:r>
      <w:r w:rsidR="00307CD4" w:rsidRPr="009F496E">
        <w:rPr>
          <w:sz w:val="24"/>
          <w:szCs w:val="24"/>
        </w:rPr>
        <w:t xml:space="preserve"> могут быть определены регламентом работы ЭТП.</w:t>
      </w:r>
    </w:p>
    <w:p w14:paraId="4F32FF8E" w14:textId="288F10DD" w:rsidR="00307CD4" w:rsidRPr="009F496E" w:rsidRDefault="00A24476" w:rsidP="001F6CBE">
      <w:pPr>
        <w:spacing w:line="240" w:lineRule="auto"/>
        <w:ind w:firstLine="709"/>
        <w:rPr>
          <w:sz w:val="24"/>
          <w:szCs w:val="24"/>
        </w:rPr>
      </w:pPr>
      <w:r>
        <w:rPr>
          <w:sz w:val="24"/>
          <w:szCs w:val="24"/>
        </w:rPr>
        <w:t>13</w:t>
      </w:r>
      <w:r w:rsidR="00307CD4" w:rsidRPr="009F496E">
        <w:rPr>
          <w:sz w:val="24"/>
          <w:szCs w:val="24"/>
        </w:rPr>
        <w:t>.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30CD126F" w:rsidR="00307CD4" w:rsidRPr="009F496E" w:rsidRDefault="00A24476" w:rsidP="001F6CBE">
      <w:pPr>
        <w:spacing w:line="240" w:lineRule="auto"/>
        <w:ind w:firstLine="709"/>
        <w:rPr>
          <w:sz w:val="24"/>
          <w:szCs w:val="24"/>
        </w:rPr>
      </w:pPr>
      <w:r>
        <w:rPr>
          <w:sz w:val="24"/>
          <w:szCs w:val="24"/>
        </w:rPr>
        <w:t>13</w:t>
      </w:r>
      <w:r w:rsidR="00307CD4" w:rsidRPr="009F496E">
        <w:rPr>
          <w:sz w:val="24"/>
          <w:szCs w:val="24"/>
        </w:rPr>
        <w:t xml:space="preserve">. Участник закупки вправе подать только одну заявку на участие в </w:t>
      </w:r>
      <w:r w:rsidR="00734D8B" w:rsidRPr="009F496E">
        <w:rPr>
          <w:sz w:val="24"/>
          <w:szCs w:val="24"/>
        </w:rPr>
        <w:t>закупке</w:t>
      </w:r>
      <w:r w:rsidR="00307CD4" w:rsidRPr="009F496E">
        <w:rPr>
          <w:sz w:val="24"/>
          <w:szCs w:val="24"/>
        </w:rPr>
        <w:t>.</w:t>
      </w:r>
    </w:p>
    <w:p w14:paraId="200680A1" w14:textId="77777777" w:rsidR="00307CD4" w:rsidRPr="009F496E" w:rsidRDefault="00307CD4" w:rsidP="001F6CBE">
      <w:pPr>
        <w:pStyle w:val="affd"/>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777ECD75" w:rsidR="00307CD4" w:rsidRPr="009F496E" w:rsidRDefault="00A24476" w:rsidP="001F6CBE">
      <w:pPr>
        <w:suppressAutoHyphens/>
        <w:spacing w:line="240" w:lineRule="auto"/>
        <w:ind w:firstLine="709"/>
        <w:rPr>
          <w:sz w:val="24"/>
          <w:szCs w:val="24"/>
        </w:rPr>
      </w:pPr>
      <w:r>
        <w:rPr>
          <w:sz w:val="24"/>
          <w:szCs w:val="24"/>
        </w:rPr>
        <w:t>14</w:t>
      </w:r>
      <w:r w:rsidR="00307CD4" w:rsidRPr="009F496E">
        <w:rPr>
          <w:sz w:val="24"/>
          <w:szCs w:val="24"/>
        </w:rPr>
        <w:t xml:space="preserve">.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00307CD4" w:rsidRPr="009F496E">
        <w:rPr>
          <w:sz w:val="24"/>
          <w:szCs w:val="24"/>
        </w:rPr>
        <w:t>, идентификационный номер (далее — номер участника).</w:t>
      </w:r>
    </w:p>
    <w:p w14:paraId="656FC37F" w14:textId="5E71846E" w:rsidR="00307CD4" w:rsidRPr="009F496E" w:rsidRDefault="00A24476" w:rsidP="001F6CBE">
      <w:pPr>
        <w:pStyle w:val="affd"/>
        <w:ind w:left="0" w:firstLine="709"/>
        <w:jc w:val="both"/>
      </w:pPr>
      <w:r>
        <w:t>15</w:t>
      </w:r>
      <w:r w:rsidR="00307CD4" w:rsidRPr="009F496E">
        <w:t xml:space="preserve">. </w:t>
      </w:r>
      <w:bookmarkEnd w:id="10"/>
      <w:r w:rsidR="00307CD4" w:rsidRPr="009F496E">
        <w:t xml:space="preserve">Участник </w:t>
      </w:r>
      <w:r w:rsidR="00734D8B" w:rsidRPr="009F496E">
        <w:t>закупки</w:t>
      </w:r>
      <w:r w:rsidR="00307CD4"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43EE8DA6" w:rsidR="00307CD4" w:rsidRDefault="00A24476" w:rsidP="001F6CBE">
      <w:pPr>
        <w:pStyle w:val="-3"/>
        <w:tabs>
          <w:tab w:val="left" w:pos="1985"/>
        </w:tabs>
        <w:spacing w:line="240" w:lineRule="auto"/>
        <w:ind w:left="0" w:firstLine="709"/>
        <w:rPr>
          <w:sz w:val="24"/>
        </w:rPr>
      </w:pPr>
      <w:r>
        <w:rPr>
          <w:sz w:val="24"/>
        </w:rPr>
        <w:t>16</w:t>
      </w:r>
      <w:r w:rsidR="00307CD4" w:rsidRPr="009F496E">
        <w:rPr>
          <w:sz w:val="24"/>
        </w:rPr>
        <w:t xml:space="preserve">.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00307CD4" w:rsidRPr="00010DE9">
        <w:rPr>
          <w:sz w:val="24"/>
        </w:rPr>
        <w:t>заявки участников закупки.</w:t>
      </w:r>
    </w:p>
    <w:p w14:paraId="11E1AE99" w14:textId="77777777" w:rsidR="00D37EA6" w:rsidRPr="00010DE9" w:rsidRDefault="00D37EA6" w:rsidP="001F6CBE">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1F6CBE">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1F6CBE">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1F6CBE">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1F6CBE">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1F6CBE">
      <w:pPr>
        <w:pStyle w:val="affd"/>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1F6CBE">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1F6CBE">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1F6CBE">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1F6CBE">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Default="00307CD4" w:rsidP="001F6CBE">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6C1F1C70" w14:textId="77777777" w:rsidR="003F5090" w:rsidRDefault="003F5090" w:rsidP="001F6CBE">
      <w:pPr>
        <w:spacing w:line="240" w:lineRule="auto"/>
        <w:ind w:firstLine="709"/>
        <w:rPr>
          <w:sz w:val="24"/>
          <w:szCs w:val="24"/>
        </w:rPr>
      </w:pPr>
    </w:p>
    <w:p w14:paraId="08965F6A" w14:textId="77777777" w:rsidR="003F5090" w:rsidRPr="009114A4" w:rsidRDefault="003F5090" w:rsidP="003F5090">
      <w:pPr>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43AF8ACF" w14:textId="77777777" w:rsidR="0039709D" w:rsidRDefault="003F5090" w:rsidP="001F6CBE">
      <w:pPr>
        <w:pStyle w:val="a4"/>
        <w:numPr>
          <w:ilvl w:val="0"/>
          <w:numId w:val="0"/>
        </w:numPr>
        <w:spacing w:line="240" w:lineRule="auto"/>
        <w:ind w:firstLine="709"/>
        <w:rPr>
          <w:sz w:val="24"/>
          <w:szCs w:val="24"/>
        </w:rPr>
      </w:pPr>
      <w:r w:rsidRPr="009114A4">
        <w:rPr>
          <w:rFonts w:eastAsia="Calibri"/>
          <w:sz w:val="24"/>
          <w:szCs w:val="24"/>
        </w:rPr>
        <w:t xml:space="preserve">1. При проведении настоящей закупки </w:t>
      </w:r>
      <w:r w:rsidRPr="006D7263">
        <w:rPr>
          <w:rFonts w:eastAsia="Calibri"/>
          <w:sz w:val="24"/>
          <w:szCs w:val="24"/>
        </w:rPr>
        <w:t xml:space="preserve">устанавливается обеспечение заявки на участие в закупке. Размер такого обеспечения устанавливается в размере </w:t>
      </w:r>
      <w:r w:rsidR="00C46465">
        <w:rPr>
          <w:rFonts w:eastAsia="Calibri"/>
          <w:sz w:val="24"/>
          <w:szCs w:val="24"/>
        </w:rPr>
        <w:t>2</w:t>
      </w:r>
      <w:r w:rsidR="008B465D">
        <w:rPr>
          <w:rFonts w:eastAsia="Calibri"/>
          <w:sz w:val="24"/>
          <w:szCs w:val="24"/>
        </w:rPr>
        <w:t xml:space="preserve"> (</w:t>
      </w:r>
      <w:r w:rsidR="00C46465">
        <w:rPr>
          <w:rFonts w:eastAsia="Calibri"/>
          <w:sz w:val="24"/>
          <w:szCs w:val="24"/>
        </w:rPr>
        <w:t>двух</w:t>
      </w:r>
      <w:r w:rsidR="008B465D">
        <w:rPr>
          <w:rFonts w:eastAsia="Calibri"/>
          <w:sz w:val="24"/>
          <w:szCs w:val="24"/>
        </w:rPr>
        <w:t>)</w:t>
      </w:r>
      <w:r w:rsidR="00C46465">
        <w:rPr>
          <w:rFonts w:eastAsia="Calibri"/>
          <w:sz w:val="24"/>
          <w:szCs w:val="24"/>
        </w:rPr>
        <w:t xml:space="preserve"> процентов</w:t>
      </w:r>
      <w:r w:rsidRPr="006D7263">
        <w:rPr>
          <w:rFonts w:eastAsia="Calibri"/>
          <w:sz w:val="24"/>
          <w:szCs w:val="24"/>
        </w:rPr>
        <w:t xml:space="preserve"> от начальной (максимальной) цены договора</w:t>
      </w:r>
      <w:r w:rsidR="00C46465">
        <w:rPr>
          <w:rFonts w:eastAsia="Calibri"/>
          <w:sz w:val="24"/>
          <w:szCs w:val="24"/>
        </w:rPr>
        <w:t xml:space="preserve">, </w:t>
      </w:r>
      <w:r w:rsidR="00C46465" w:rsidRPr="008B465D">
        <w:rPr>
          <w:sz w:val="24"/>
          <w:szCs w:val="24"/>
        </w:rPr>
        <w:t xml:space="preserve">что составляет </w:t>
      </w:r>
      <w:r w:rsidR="0039709D">
        <w:rPr>
          <w:sz w:val="24"/>
          <w:szCs w:val="24"/>
        </w:rPr>
        <w:t>1 845 555</w:t>
      </w:r>
      <w:r w:rsidR="0039709D" w:rsidRPr="008B465D">
        <w:rPr>
          <w:sz w:val="24"/>
          <w:szCs w:val="24"/>
        </w:rPr>
        <w:t xml:space="preserve"> (</w:t>
      </w:r>
      <w:r w:rsidR="0039709D">
        <w:rPr>
          <w:sz w:val="24"/>
          <w:szCs w:val="24"/>
        </w:rPr>
        <w:t>один миллион восемьсот сорок пять тысяч пятьсот пятьдесят пять) рублей 12</w:t>
      </w:r>
      <w:r w:rsidR="0039709D" w:rsidRPr="008B465D">
        <w:rPr>
          <w:sz w:val="24"/>
          <w:szCs w:val="24"/>
        </w:rPr>
        <w:t xml:space="preserve"> коп.</w:t>
      </w:r>
    </w:p>
    <w:p w14:paraId="57B23887" w14:textId="72911A6C" w:rsidR="003F5090" w:rsidRDefault="003F5090" w:rsidP="001F6CBE">
      <w:pPr>
        <w:pStyle w:val="a4"/>
        <w:numPr>
          <w:ilvl w:val="0"/>
          <w:numId w:val="0"/>
        </w:numPr>
        <w:spacing w:line="240" w:lineRule="auto"/>
        <w:ind w:firstLine="709"/>
        <w:rPr>
          <w:sz w:val="24"/>
          <w:szCs w:val="24"/>
        </w:rPr>
      </w:pPr>
      <w:r w:rsidRPr="00152777">
        <w:rPr>
          <w:sz w:val="24"/>
          <w:szCs w:val="24"/>
        </w:rPr>
        <w:t>Валютой обеспечения заявки является российский рубль.</w:t>
      </w:r>
    </w:p>
    <w:p w14:paraId="6B2F653D" w14:textId="77777777" w:rsidR="003F5090" w:rsidRPr="00152777" w:rsidRDefault="003F5090" w:rsidP="001F6CBE">
      <w:pPr>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144BB8F8" w14:textId="4D1275D7" w:rsidR="003F5090" w:rsidRDefault="003F5090" w:rsidP="001F6CBE">
      <w:pPr>
        <w:autoSpaceDE w:val="0"/>
        <w:autoSpaceDN w:val="0"/>
        <w:adjustRightInd w:val="0"/>
        <w:spacing w:line="240" w:lineRule="auto"/>
        <w:ind w:firstLine="709"/>
        <w:rPr>
          <w:sz w:val="24"/>
          <w:szCs w:val="24"/>
        </w:rPr>
      </w:pPr>
      <w:r>
        <w:rPr>
          <w:sz w:val="24"/>
          <w:szCs w:val="24"/>
        </w:rPr>
        <w:t>3</w:t>
      </w:r>
      <w:r w:rsidRPr="00356959">
        <w:rPr>
          <w:sz w:val="24"/>
          <w:szCs w:val="24"/>
        </w:rPr>
        <w:t xml:space="preserve">. </w:t>
      </w:r>
      <w:r w:rsidRPr="00152777">
        <w:rPr>
          <w:sz w:val="24"/>
          <w:szCs w:val="24"/>
        </w:rPr>
        <w:t>О</w:t>
      </w:r>
      <w:r>
        <w:rPr>
          <w:sz w:val="24"/>
          <w:szCs w:val="24"/>
        </w:rPr>
        <w:t>беспечение заявки на участие в конкурсе</w:t>
      </w:r>
      <w:r w:rsidRPr="00152777">
        <w:rPr>
          <w:sz w:val="24"/>
          <w:szCs w:val="24"/>
        </w:rPr>
        <w:t xml:space="preserve"> 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Pr>
          <w:sz w:val="24"/>
          <w:szCs w:val="24"/>
        </w:rPr>
        <w:t>предоставления банковской гарантии</w:t>
      </w:r>
      <w:r w:rsidRPr="00152777">
        <w:rPr>
          <w:sz w:val="24"/>
          <w:szCs w:val="24"/>
        </w:rPr>
        <w:t xml:space="preserve">. </w:t>
      </w:r>
    </w:p>
    <w:p w14:paraId="3803B379" w14:textId="77777777" w:rsidR="003F5090" w:rsidRPr="00152777" w:rsidRDefault="003F5090" w:rsidP="001F6CBE">
      <w:pPr>
        <w:autoSpaceDE w:val="0"/>
        <w:autoSpaceDN w:val="0"/>
        <w:adjustRightInd w:val="0"/>
        <w:spacing w:line="240" w:lineRule="auto"/>
        <w:ind w:firstLine="70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0108F756" w14:textId="77777777" w:rsidR="003F5090" w:rsidRPr="00CD6029" w:rsidRDefault="003F5090" w:rsidP="001F6CBE">
      <w:pPr>
        <w:autoSpaceDE w:val="0"/>
        <w:autoSpaceDN w:val="0"/>
        <w:adjustRightInd w:val="0"/>
        <w:spacing w:line="240" w:lineRule="auto"/>
        <w:ind w:firstLine="70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50055191" w14:textId="1BA44C31" w:rsidR="003F5090" w:rsidRDefault="003F5090" w:rsidP="001F6CBE">
      <w:pPr>
        <w:autoSpaceDE w:val="0"/>
        <w:autoSpaceDN w:val="0"/>
        <w:adjustRightInd w:val="0"/>
        <w:spacing w:line="240" w:lineRule="auto"/>
        <w:ind w:firstLine="70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w:t>
      </w:r>
      <w:r>
        <w:rPr>
          <w:bCs/>
          <w:color w:val="000000"/>
          <w:sz w:val="24"/>
          <w:szCs w:val="24"/>
          <w:u w:val="single"/>
        </w:rPr>
        <w:t xml:space="preserve">внесения </w:t>
      </w:r>
      <w:r w:rsidRPr="00CD6029">
        <w:rPr>
          <w:bCs/>
          <w:color w:val="000000"/>
          <w:sz w:val="24"/>
          <w:szCs w:val="24"/>
          <w:u w:val="single"/>
        </w:rPr>
        <w:t xml:space="preserve">денежных средств: </w:t>
      </w:r>
    </w:p>
    <w:p w14:paraId="771711C6" w14:textId="28216BF3" w:rsidR="003F5090" w:rsidRDefault="003F5090" w:rsidP="001F6CBE">
      <w:pPr>
        <w:autoSpaceDE w:val="0"/>
        <w:autoSpaceDN w:val="0"/>
        <w:adjustRightInd w:val="0"/>
        <w:spacing w:line="240" w:lineRule="auto"/>
        <w:ind w:firstLine="709"/>
        <w:rPr>
          <w:sz w:val="24"/>
          <w:szCs w:val="24"/>
        </w:rPr>
      </w:pPr>
      <w:r>
        <w:rPr>
          <w:sz w:val="24"/>
          <w:szCs w:val="24"/>
        </w:rPr>
        <w:t xml:space="preserve">1) Участник закупки до подачи заявки на участие в закупке обязан внести денежные средства в размере, установленном пунктом 1 настоящего раздела на </w:t>
      </w:r>
      <w:r w:rsidR="00177948">
        <w:rPr>
          <w:sz w:val="24"/>
          <w:szCs w:val="24"/>
        </w:rPr>
        <w:t xml:space="preserve">специальный счет, открытый им в банке, включенном в перечень, определенный Правительством РФ в соответствии с Федеральным законом от 05.04.2013 г. №44-ФЗ «О контрактной системе в сфере закупок товаров, работ, услуг для нужд обеспечения государственных и муниципальных нужд». </w:t>
      </w:r>
    </w:p>
    <w:p w14:paraId="138ADB84" w14:textId="762A9494" w:rsidR="003F5090" w:rsidRDefault="00D52D80" w:rsidP="001F6CBE">
      <w:pPr>
        <w:autoSpaceDE w:val="0"/>
        <w:autoSpaceDN w:val="0"/>
        <w:adjustRightInd w:val="0"/>
        <w:spacing w:line="240" w:lineRule="auto"/>
        <w:ind w:firstLine="709"/>
        <w:rPr>
          <w:sz w:val="24"/>
          <w:szCs w:val="24"/>
        </w:rPr>
      </w:pPr>
      <w:r>
        <w:rPr>
          <w:sz w:val="24"/>
          <w:szCs w:val="24"/>
        </w:rPr>
        <w:t>2</w:t>
      </w:r>
      <w:r w:rsidR="003F5090">
        <w:rPr>
          <w:sz w:val="24"/>
          <w:szCs w:val="24"/>
        </w:rPr>
        <w:t xml:space="preserve">) </w:t>
      </w:r>
      <w:r w:rsidR="003F5090" w:rsidRPr="00152777">
        <w:rPr>
          <w:sz w:val="24"/>
          <w:szCs w:val="24"/>
        </w:rPr>
        <w:t xml:space="preserve">Факт внесения участником </w:t>
      </w:r>
      <w:r w:rsidR="003F5090">
        <w:rPr>
          <w:sz w:val="24"/>
          <w:szCs w:val="24"/>
        </w:rPr>
        <w:t>закупки</w:t>
      </w:r>
      <w:r w:rsidR="003F5090" w:rsidRPr="00152777">
        <w:rPr>
          <w:sz w:val="24"/>
          <w:szCs w:val="24"/>
        </w:rPr>
        <w:t xml:space="preserve"> обеспечения заявки подтверждаться </w:t>
      </w:r>
      <w:r>
        <w:rPr>
          <w:sz w:val="24"/>
          <w:szCs w:val="24"/>
        </w:rPr>
        <w:t xml:space="preserve">оператором ЭТП. </w:t>
      </w:r>
    </w:p>
    <w:p w14:paraId="511404F5" w14:textId="77777777" w:rsidR="003F5090" w:rsidRPr="00152777" w:rsidRDefault="003F5090" w:rsidP="001F6CBE">
      <w:pPr>
        <w:autoSpaceDE w:val="0"/>
        <w:autoSpaceDN w:val="0"/>
        <w:adjustRightInd w:val="0"/>
        <w:spacing w:line="240" w:lineRule="auto"/>
        <w:ind w:firstLine="709"/>
        <w:rPr>
          <w:sz w:val="24"/>
          <w:szCs w:val="24"/>
        </w:rPr>
      </w:pPr>
    </w:p>
    <w:p w14:paraId="080F1914" w14:textId="77777777" w:rsidR="003F5090" w:rsidRPr="00356959" w:rsidRDefault="003F5090" w:rsidP="001F6CBE">
      <w:pPr>
        <w:autoSpaceDE w:val="0"/>
        <w:autoSpaceDN w:val="0"/>
        <w:adjustRightInd w:val="0"/>
        <w:spacing w:line="240" w:lineRule="auto"/>
        <w:ind w:firstLine="70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 xml:space="preserve">путем предоставления </w:t>
      </w:r>
      <w:r w:rsidRPr="00CD6029">
        <w:rPr>
          <w:bCs/>
          <w:color w:val="000000"/>
          <w:sz w:val="24"/>
          <w:szCs w:val="24"/>
          <w:u w:val="single"/>
        </w:rPr>
        <w:t>б</w:t>
      </w:r>
      <w:r>
        <w:rPr>
          <w:bCs/>
          <w:color w:val="000000"/>
          <w:sz w:val="24"/>
          <w:szCs w:val="24"/>
          <w:u w:val="single"/>
        </w:rPr>
        <w:t>анковской гарантии</w:t>
      </w:r>
      <w:r w:rsidRPr="00356959">
        <w:rPr>
          <w:bCs/>
          <w:color w:val="000000"/>
          <w:sz w:val="24"/>
          <w:szCs w:val="24"/>
          <w:u w:val="single"/>
        </w:rPr>
        <w:t xml:space="preserve">: </w:t>
      </w:r>
    </w:p>
    <w:p w14:paraId="4641C139" w14:textId="77777777" w:rsidR="003F5090" w:rsidRDefault="003F5090" w:rsidP="001F6CBE">
      <w:pPr>
        <w:pStyle w:val="affd"/>
        <w:autoSpaceDE w:val="0"/>
        <w:autoSpaceDN w:val="0"/>
        <w:adjustRightInd w:val="0"/>
        <w:ind w:left="0" w:firstLine="709"/>
        <w:jc w:val="both"/>
        <w:rPr>
          <w:color w:val="000000"/>
        </w:rPr>
      </w:pPr>
      <w:r>
        <w:rPr>
          <w:color w:val="000000"/>
        </w:rPr>
        <w:t xml:space="preserve">1) </w:t>
      </w:r>
      <w:r w:rsidRPr="00356959">
        <w:rPr>
          <w:color w:val="000000"/>
        </w:rPr>
        <w:t xml:space="preserve">Заказчик в качестве обеспечения </w:t>
      </w:r>
      <w:r>
        <w:rPr>
          <w:color w:val="000000"/>
        </w:rPr>
        <w:t>заявки</w:t>
      </w:r>
      <w:r w:rsidRPr="00CD6029">
        <w:rPr>
          <w:color w:val="000000"/>
        </w:rPr>
        <w:t xml:space="preserve"> </w:t>
      </w:r>
      <w:r w:rsidRPr="00356959">
        <w:rPr>
          <w:color w:val="000000"/>
        </w:rPr>
        <w:t xml:space="preserve">принимает банковские гарантии, выданные банками, соответствующими требованиям, установленным </w:t>
      </w:r>
      <w:r>
        <w:rPr>
          <w:color w:val="000000"/>
        </w:rPr>
        <w:t>настоящей документацией.</w:t>
      </w:r>
    </w:p>
    <w:p w14:paraId="639E80F2" w14:textId="77777777" w:rsidR="003F5090" w:rsidRPr="00152777" w:rsidRDefault="003F5090" w:rsidP="001F6CBE">
      <w:pPr>
        <w:autoSpaceDE w:val="0"/>
        <w:autoSpaceDN w:val="0"/>
        <w:adjustRightInd w:val="0"/>
        <w:spacing w:line="240" w:lineRule="auto"/>
        <w:ind w:firstLine="709"/>
        <w:rPr>
          <w:sz w:val="24"/>
          <w:szCs w:val="24"/>
        </w:rPr>
      </w:pPr>
      <w:r w:rsidRPr="00152777">
        <w:rPr>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52C5AA91" w14:textId="77777777" w:rsidR="003F5090" w:rsidRPr="00330256" w:rsidRDefault="003F5090" w:rsidP="001F6CBE">
      <w:pPr>
        <w:pStyle w:val="affd"/>
        <w:tabs>
          <w:tab w:val="left" w:pos="1145"/>
        </w:tabs>
        <w:autoSpaceDE w:val="0"/>
        <w:autoSpaceDN w:val="0"/>
        <w:adjustRightInd w:val="0"/>
        <w:ind w:left="0" w:firstLine="709"/>
        <w:jc w:val="both"/>
      </w:pPr>
      <w:r>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заявки,</w:t>
      </w:r>
      <w:r w:rsidRPr="002A3B3F">
        <w:t xml:space="preserve"> должна отвечать следующим требованиям:</w:t>
      </w:r>
    </w:p>
    <w:p w14:paraId="042D50AD" w14:textId="77777777" w:rsidR="003F5090" w:rsidRPr="00E93E24" w:rsidRDefault="003F5090" w:rsidP="001F6CBE">
      <w:pPr>
        <w:pStyle w:val="affd"/>
        <w:tabs>
          <w:tab w:val="left" w:pos="709"/>
        </w:tabs>
        <w:ind w:left="0" w:firstLine="709"/>
        <w:jc w:val="both"/>
      </w:pPr>
      <w:r w:rsidRPr="00E93E24">
        <w:t>- безотзывная и безусловная;</w:t>
      </w:r>
    </w:p>
    <w:p w14:paraId="597CA1B6" w14:textId="77777777" w:rsidR="003F5090" w:rsidRPr="00E93E24" w:rsidRDefault="003F5090" w:rsidP="001F6CBE">
      <w:pPr>
        <w:pStyle w:val="affd"/>
        <w:tabs>
          <w:tab w:val="left" w:pos="709"/>
        </w:tabs>
        <w:ind w:left="0" w:firstLine="709"/>
        <w:jc w:val="both"/>
      </w:pPr>
      <w:r w:rsidRPr="00E93E24">
        <w:t>- выдана банком, отвечающим следующим требованиям на день проверки соответствия банка критериям:</w:t>
      </w:r>
    </w:p>
    <w:p w14:paraId="1D54AB0C" w14:textId="77777777" w:rsidR="003F5090" w:rsidRPr="00E93E24" w:rsidRDefault="003F5090" w:rsidP="001F6CBE">
      <w:pPr>
        <w:pStyle w:val="affd"/>
        <w:tabs>
          <w:tab w:val="left" w:pos="709"/>
        </w:tabs>
        <w:ind w:left="0" w:firstLine="709"/>
        <w:jc w:val="both"/>
      </w:pPr>
      <w:r w:rsidRPr="008B465D">
        <w:t>а) наличие у банка универсальной лицензии Центрального банка Российской Федерации на осуществление банковских операций;</w:t>
      </w:r>
    </w:p>
    <w:p w14:paraId="54329C5D" w14:textId="77777777" w:rsidR="003F5090" w:rsidRPr="00E93E24" w:rsidRDefault="003F5090" w:rsidP="001F6CBE">
      <w:pPr>
        <w:pStyle w:val="affd"/>
        <w:tabs>
          <w:tab w:val="left" w:pos="709"/>
        </w:tabs>
        <w:ind w:left="0" w:firstLine="709"/>
        <w:jc w:val="both"/>
      </w:pPr>
      <w:r w:rsidRPr="00E93E24">
        <w:t>б) 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34A56DAF" w14:textId="77777777" w:rsidR="003F5090" w:rsidRPr="00E93E24" w:rsidRDefault="003F5090" w:rsidP="001F6CBE">
      <w:pPr>
        <w:pStyle w:val="affd"/>
        <w:tabs>
          <w:tab w:val="left" w:pos="709"/>
        </w:tabs>
        <w:ind w:left="0" w:firstLine="709"/>
        <w:jc w:val="both"/>
      </w:pPr>
      <w:r w:rsidRPr="00E93E24">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«Фитч Рейтингс» (Fitch Ratings), «Стандарт энд Пурс» (Standard &amp; Poor's), «Мудис Инвесторс Сервис» (Moody's Investors Service)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«BBB+ (RU)» по национальной рейтинговой шкале.</w:t>
      </w:r>
    </w:p>
    <w:p w14:paraId="496D9A81" w14:textId="77777777" w:rsidR="003F5090" w:rsidRPr="00E93E24" w:rsidRDefault="003F5090" w:rsidP="001F6CBE">
      <w:pPr>
        <w:pStyle w:val="affd"/>
        <w:tabs>
          <w:tab w:val="left" w:pos="709"/>
        </w:tabs>
        <w:ind w:left="0" w:firstLine="709"/>
        <w:jc w:val="both"/>
      </w:pPr>
      <w:r w:rsidRPr="00E93E24">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0CCD2F18" w14:textId="77777777" w:rsidR="003F5090" w:rsidRPr="00E93E24" w:rsidRDefault="003F5090" w:rsidP="001F6CBE">
      <w:pPr>
        <w:pStyle w:val="affd"/>
        <w:tabs>
          <w:tab w:val="left" w:pos="709"/>
        </w:tabs>
        <w:ind w:left="0" w:firstLine="709"/>
        <w:jc w:val="both"/>
      </w:pPr>
      <w:r w:rsidRPr="00E93E24">
        <w:t>-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3694523C" w14:textId="77777777" w:rsidR="003F5090" w:rsidRPr="00E93E24" w:rsidRDefault="003F5090" w:rsidP="001F6CBE">
      <w:pPr>
        <w:pStyle w:val="affd"/>
        <w:tabs>
          <w:tab w:val="left" w:pos="993"/>
        </w:tabs>
        <w:ind w:left="0" w:firstLine="709"/>
        <w:jc w:val="both"/>
      </w:pPr>
      <w:r w:rsidRPr="00E93E24">
        <w:t xml:space="preserve">- срок </w:t>
      </w:r>
      <w:r>
        <w:t>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r w:rsidRPr="00E93E24">
        <w:t>;</w:t>
      </w:r>
    </w:p>
    <w:p w14:paraId="73238935" w14:textId="77777777" w:rsidR="003F5090" w:rsidRPr="00E93E24" w:rsidRDefault="003F5090" w:rsidP="001F6CBE">
      <w:pPr>
        <w:pStyle w:val="affd"/>
        <w:tabs>
          <w:tab w:val="left" w:pos="993"/>
        </w:tabs>
        <w:ind w:left="0" w:firstLine="709"/>
        <w:jc w:val="both"/>
      </w:pPr>
      <w:r w:rsidRPr="00E93E2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3553A60C" w14:textId="77777777" w:rsidR="003F5090" w:rsidRDefault="003F5090" w:rsidP="001F6CBE">
      <w:pPr>
        <w:pStyle w:val="affd"/>
        <w:tabs>
          <w:tab w:val="left" w:pos="993"/>
        </w:tabs>
        <w:ind w:left="0" w:firstLine="709"/>
        <w:jc w:val="both"/>
      </w:pPr>
      <w:r w:rsidRPr="00E93E24">
        <w:t>- условие о том, что расходы, возникающие в связи с перечислением денежной суммы гарантом по ба</w:t>
      </w:r>
      <w:r>
        <w:t>нковской гарантии, несет гарант.</w:t>
      </w:r>
    </w:p>
    <w:p w14:paraId="6515F47F" w14:textId="77777777" w:rsidR="003F5090" w:rsidRDefault="003F5090" w:rsidP="001F6CBE">
      <w:pPr>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заявки представлена в приложении № 9 к настоящей документации.</w:t>
      </w:r>
    </w:p>
    <w:p w14:paraId="165199AF" w14:textId="77777777" w:rsidR="003F5090" w:rsidRDefault="003F5090" w:rsidP="001F6CBE">
      <w:pPr>
        <w:autoSpaceDE w:val="0"/>
        <w:autoSpaceDN w:val="0"/>
        <w:adjustRightInd w:val="0"/>
        <w:spacing w:line="240" w:lineRule="auto"/>
        <w:ind w:firstLine="709"/>
        <w:rPr>
          <w:sz w:val="24"/>
          <w:szCs w:val="24"/>
        </w:rPr>
      </w:pPr>
      <w:r w:rsidRPr="009F78CE">
        <w:rPr>
          <w:sz w:val="24"/>
          <w:szCs w:val="24"/>
        </w:rPr>
        <w:t>3</w:t>
      </w:r>
      <w:r w:rsidRPr="005E3627">
        <w:rPr>
          <w:sz w:val="24"/>
          <w:szCs w:val="24"/>
        </w:rPr>
        <w:t xml:space="preserve">) Заказчик рассматривает поступившую от Подрядчика банковскую гарантию </w:t>
      </w:r>
      <w:r w:rsidRPr="00152777">
        <w:rPr>
          <w:sz w:val="24"/>
          <w:szCs w:val="24"/>
        </w:rPr>
        <w:t>до даты рассмотрения зая</w:t>
      </w:r>
      <w:r>
        <w:rPr>
          <w:sz w:val="24"/>
          <w:szCs w:val="24"/>
        </w:rPr>
        <w:t xml:space="preserve">вок в </w:t>
      </w:r>
      <w:r w:rsidRPr="005E3627">
        <w:rPr>
          <w:sz w:val="24"/>
          <w:szCs w:val="24"/>
        </w:rPr>
        <w:t>срок</w:t>
      </w:r>
      <w:r>
        <w:rPr>
          <w:sz w:val="24"/>
          <w:szCs w:val="24"/>
        </w:rPr>
        <w:t>и</w:t>
      </w:r>
      <w:r w:rsidRPr="005E3627">
        <w:rPr>
          <w:sz w:val="24"/>
          <w:szCs w:val="24"/>
        </w:rPr>
        <w:t xml:space="preserve">, </w:t>
      </w:r>
      <w:r>
        <w:rPr>
          <w:sz w:val="24"/>
          <w:szCs w:val="24"/>
        </w:rPr>
        <w:t>установленные настоящей документацией.</w:t>
      </w:r>
    </w:p>
    <w:p w14:paraId="5381977B" w14:textId="77777777" w:rsidR="003F5090" w:rsidRPr="00E93E24" w:rsidRDefault="003F5090" w:rsidP="001F6CBE">
      <w:pPr>
        <w:pStyle w:val="affd"/>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2D9D1969" w14:textId="77777777" w:rsidR="003F5090" w:rsidRPr="00E93E24" w:rsidRDefault="003F5090" w:rsidP="001F6CBE">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7EE48ECF" w14:textId="77777777" w:rsidR="003F5090" w:rsidRPr="00E93E24" w:rsidRDefault="003F5090" w:rsidP="001F6CBE">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214787D9" w14:textId="77777777" w:rsidR="003F5090" w:rsidRPr="00E93E24" w:rsidRDefault="003F5090" w:rsidP="001F6CBE">
      <w:pPr>
        <w:pStyle w:val="affd"/>
        <w:tabs>
          <w:tab w:val="left" w:pos="993"/>
        </w:tabs>
        <w:ind w:left="0" w:firstLine="709"/>
        <w:jc w:val="both"/>
      </w:pPr>
      <w:r w:rsidRPr="00E93E24">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14:paraId="503351FE" w14:textId="77777777" w:rsidR="003F5090" w:rsidRPr="00E93E24" w:rsidRDefault="003F5090" w:rsidP="001F6CBE">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5BDD6606" w14:textId="77777777" w:rsidR="003F5090" w:rsidRPr="00E93E24" w:rsidRDefault="003F5090" w:rsidP="001F6CBE">
      <w:pPr>
        <w:pStyle w:val="affd"/>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579FCB78" w14:textId="77777777" w:rsidR="003F5090" w:rsidRDefault="003F5090" w:rsidP="001F6CBE">
      <w:pPr>
        <w:pStyle w:val="affd"/>
        <w:tabs>
          <w:tab w:val="left" w:pos="1134"/>
        </w:tabs>
        <w:autoSpaceDE w:val="0"/>
        <w:autoSpaceDN w:val="0"/>
        <w:adjustRightInd w:val="0"/>
        <w:ind w:left="0" w:firstLine="709"/>
        <w:jc w:val="both"/>
        <w:rPr>
          <w:rFonts w:eastAsia="Calibri"/>
          <w:color w:val="FF0000"/>
        </w:rPr>
      </w:pPr>
      <w:r>
        <w:t xml:space="preserve">4) </w:t>
      </w:r>
      <w:r w:rsidRPr="00E93E24">
        <w:t xml:space="preserve">В случае отказа </w:t>
      </w:r>
      <w:r>
        <w:t xml:space="preserve">Заказчиком </w:t>
      </w:r>
      <w:r w:rsidRPr="00E93E24">
        <w:t>в принят</w:t>
      </w:r>
      <w:r>
        <w:t xml:space="preserve">ии банковской гарантии, представленной </w:t>
      </w:r>
      <w:r w:rsidRPr="00152777">
        <w:t xml:space="preserve">участником </w:t>
      </w:r>
      <w:r>
        <w:t>закупки</w:t>
      </w:r>
      <w:r w:rsidRPr="00152777">
        <w:t xml:space="preserve"> в составе заявки, такой участник </w:t>
      </w:r>
      <w:r>
        <w:t>закупки</w:t>
      </w:r>
      <w:r w:rsidRPr="00152777">
        <w:t xml:space="preserve"> признается не предоставившим обеспечение заявки.</w:t>
      </w:r>
    </w:p>
    <w:p w14:paraId="2F9E8C55" w14:textId="1B8959EB" w:rsidR="000A3913" w:rsidRDefault="003F5090" w:rsidP="001F6CBE">
      <w:pPr>
        <w:autoSpaceDE w:val="0"/>
        <w:autoSpaceDN w:val="0"/>
        <w:adjustRightInd w:val="0"/>
        <w:spacing w:line="240" w:lineRule="auto"/>
        <w:ind w:firstLine="709"/>
        <w:rPr>
          <w:rFonts w:eastAsia="Calibri"/>
          <w:sz w:val="24"/>
          <w:szCs w:val="24"/>
          <w:lang w:eastAsia="en-US"/>
        </w:rPr>
      </w:pPr>
      <w:r>
        <w:rPr>
          <w:sz w:val="24"/>
          <w:szCs w:val="24"/>
        </w:rPr>
        <w:t xml:space="preserve">5. </w:t>
      </w:r>
      <w:r w:rsidRPr="00152777">
        <w:rPr>
          <w:rFonts w:eastAsia="Calibri"/>
          <w:sz w:val="24"/>
          <w:szCs w:val="24"/>
          <w:lang w:eastAsia="en-US"/>
        </w:rPr>
        <w:t xml:space="preserve">Денежные средства, внесенные </w:t>
      </w:r>
      <w:r w:rsidR="00D52D80">
        <w:rPr>
          <w:rFonts w:eastAsia="Calibri"/>
          <w:sz w:val="24"/>
          <w:szCs w:val="24"/>
          <w:lang w:eastAsia="en-US"/>
        </w:rPr>
        <w:t xml:space="preserve">на специальный банковский счет в качестве </w:t>
      </w:r>
      <w:r w:rsidRPr="00152777">
        <w:rPr>
          <w:rFonts w:eastAsia="Calibri"/>
          <w:sz w:val="24"/>
          <w:szCs w:val="24"/>
          <w:lang w:eastAsia="en-US"/>
        </w:rPr>
        <w:t>обеспечения заявки</w:t>
      </w:r>
      <w:r w:rsidR="00D52D80">
        <w:rPr>
          <w:rFonts w:eastAsia="Calibri"/>
          <w:sz w:val="24"/>
          <w:szCs w:val="24"/>
          <w:lang w:eastAsia="en-US"/>
        </w:rPr>
        <w:t xml:space="preserve"> на участие </w:t>
      </w:r>
      <w:r w:rsidR="000A3913">
        <w:rPr>
          <w:rFonts w:eastAsia="Calibri"/>
          <w:sz w:val="24"/>
          <w:szCs w:val="24"/>
          <w:lang w:eastAsia="en-US"/>
        </w:rPr>
        <w:t>в конкурсе,</w:t>
      </w:r>
      <w:r w:rsidR="00D52D80">
        <w:rPr>
          <w:rFonts w:eastAsia="Calibri"/>
          <w:sz w:val="24"/>
          <w:szCs w:val="24"/>
          <w:lang w:eastAsia="en-US"/>
        </w:rPr>
        <w:t xml:space="preserve"> перечисляются на счет заказчика, </w:t>
      </w:r>
      <w:r w:rsidR="000A3913">
        <w:rPr>
          <w:rFonts w:eastAsia="Calibri"/>
          <w:sz w:val="24"/>
          <w:szCs w:val="24"/>
          <w:lang w:eastAsia="en-US"/>
        </w:rPr>
        <w:t>указанный в настоящей документации, в случае уклонения, в том числе непредоставления или предоставления с нарушением условий, установленных извещением о закупке или документацией о закупке, до заключения договора Заказчику обеспечения исполнения договора (если такое требование установлено) или отказа участника закупки заключить договор.</w:t>
      </w:r>
    </w:p>
    <w:p w14:paraId="7749FA95" w14:textId="6714F160" w:rsidR="003F5090" w:rsidRDefault="003F5090" w:rsidP="001F6CBE">
      <w:pPr>
        <w:autoSpaceDE w:val="0"/>
        <w:autoSpaceDN w:val="0"/>
        <w:adjustRightInd w:val="0"/>
        <w:spacing w:line="240" w:lineRule="auto"/>
        <w:ind w:firstLine="709"/>
        <w:rPr>
          <w:rFonts w:eastAsia="Calibri"/>
          <w:sz w:val="24"/>
          <w:szCs w:val="24"/>
          <w:lang w:eastAsia="en-US"/>
        </w:rPr>
      </w:pPr>
      <w:r w:rsidRPr="00152777">
        <w:rPr>
          <w:rFonts w:eastAsia="Calibri"/>
          <w:sz w:val="24"/>
          <w:szCs w:val="24"/>
          <w:lang w:eastAsia="en-US"/>
        </w:rPr>
        <w:t xml:space="preserve">Возврат банковской гарантии в случаях, указанных в </w:t>
      </w:r>
      <w:r>
        <w:rPr>
          <w:rFonts w:eastAsia="Calibri"/>
          <w:sz w:val="24"/>
          <w:szCs w:val="24"/>
          <w:lang w:eastAsia="en-US"/>
        </w:rPr>
        <w:t>пункте 5 настоящего раздела, З</w:t>
      </w:r>
      <w:r w:rsidRPr="00152777">
        <w:rPr>
          <w:rFonts w:eastAsia="Calibri"/>
          <w:sz w:val="24"/>
          <w:szCs w:val="24"/>
          <w:lang w:eastAsia="en-US"/>
        </w:rPr>
        <w:t>аказчиком лицу или гаранту, предоставившим банковскую гарантию, не осуществляется, взыскание по ней не производится.</w:t>
      </w:r>
    </w:p>
    <w:p w14:paraId="74FC27F9" w14:textId="77777777" w:rsidR="003F5090" w:rsidRDefault="003F5090" w:rsidP="00307CD4">
      <w:pPr>
        <w:spacing w:line="240" w:lineRule="auto"/>
        <w:ind w:firstLine="709"/>
        <w:rPr>
          <w:sz w:val="24"/>
          <w:szCs w:val="24"/>
        </w:rPr>
      </w:pPr>
    </w:p>
    <w:p w14:paraId="5A32125F" w14:textId="07C5B803"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0A3913">
        <w:rPr>
          <w:b/>
          <w:sz w:val="24"/>
          <w:szCs w:val="24"/>
        </w:rPr>
        <w:t>7</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1F6CBE">
      <w:pPr>
        <w:pStyle w:val="affd"/>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394F0B" w:rsidRDefault="00A371E3" w:rsidP="001F6CBE">
      <w:pPr>
        <w:spacing w:line="240" w:lineRule="auto"/>
        <w:ind w:firstLine="709"/>
        <w:rPr>
          <w:sz w:val="24"/>
          <w:szCs w:val="24"/>
        </w:rPr>
      </w:pPr>
      <w:r w:rsidRPr="009F496E">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w:t>
      </w:r>
      <w:r w:rsidRPr="00394F0B">
        <w:rPr>
          <w:sz w:val="24"/>
          <w:szCs w:val="24"/>
        </w:rPr>
        <w:t>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038E6D94" w:rsidR="00A371E3" w:rsidRPr="00394F0B" w:rsidRDefault="00A371E3" w:rsidP="001F6CBE">
      <w:pPr>
        <w:pStyle w:val="affd"/>
        <w:ind w:left="0" w:firstLine="709"/>
        <w:jc w:val="both"/>
      </w:pPr>
      <w:r w:rsidRPr="00394F0B">
        <w:rPr>
          <w:bCs/>
        </w:rPr>
        <w:t xml:space="preserve">3. Дата и время окончания срока подачи заявок (время мск.): </w:t>
      </w:r>
      <w:r w:rsidR="00C20E9F" w:rsidRPr="00394F0B">
        <w:rPr>
          <w:bCs/>
          <w:iCs/>
        </w:rPr>
        <w:t>«</w:t>
      </w:r>
      <w:r w:rsidR="00FA13DA">
        <w:rPr>
          <w:bCs/>
          <w:iCs/>
        </w:rPr>
        <w:t>12</w:t>
      </w:r>
      <w:r w:rsidRPr="00394F0B">
        <w:rPr>
          <w:bCs/>
          <w:iCs/>
        </w:rPr>
        <w:t xml:space="preserve">» </w:t>
      </w:r>
      <w:r w:rsidR="00FA13DA">
        <w:rPr>
          <w:bCs/>
          <w:iCs/>
        </w:rPr>
        <w:t>января</w:t>
      </w:r>
      <w:r w:rsidR="00BB2D13" w:rsidRPr="00394F0B">
        <w:rPr>
          <w:bCs/>
          <w:iCs/>
        </w:rPr>
        <w:t xml:space="preserve"> </w:t>
      </w:r>
      <w:r w:rsidR="00FA13DA">
        <w:rPr>
          <w:bCs/>
          <w:iCs/>
        </w:rPr>
        <w:t>2021</w:t>
      </w:r>
      <w:r w:rsidR="00CA422D" w:rsidRPr="00394F0B">
        <w:rPr>
          <w:bCs/>
          <w:iCs/>
        </w:rPr>
        <w:t xml:space="preserve"> г. </w:t>
      </w:r>
      <w:r w:rsidR="00CA422D" w:rsidRPr="00394F0B">
        <w:rPr>
          <w:bCs/>
          <w:iCs/>
        </w:rPr>
        <w:br/>
      </w:r>
      <w:r w:rsidR="004675D3" w:rsidRPr="0050266B">
        <w:rPr>
          <w:bCs/>
          <w:iCs/>
        </w:rPr>
        <w:t>09</w:t>
      </w:r>
      <w:r w:rsidR="00CA422D" w:rsidRPr="00394F0B">
        <w:rPr>
          <w:bCs/>
          <w:iCs/>
        </w:rPr>
        <w:t xml:space="preserve"> час.</w:t>
      </w:r>
      <w:r w:rsidR="00224638" w:rsidRPr="00394F0B">
        <w:rPr>
          <w:bCs/>
          <w:iCs/>
        </w:rPr>
        <w:t>00</w:t>
      </w:r>
      <w:r w:rsidRPr="00394F0B">
        <w:rPr>
          <w:bCs/>
          <w:iCs/>
        </w:rPr>
        <w:t xml:space="preserve"> мин. </w:t>
      </w:r>
    </w:p>
    <w:p w14:paraId="7B7C8838"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394F0B" w:rsidRDefault="00A371E3" w:rsidP="001F6CBE">
      <w:pPr>
        <w:pStyle w:val="affd"/>
        <w:autoSpaceDE w:val="0"/>
        <w:autoSpaceDN w:val="0"/>
        <w:adjustRightInd w:val="0"/>
        <w:ind w:left="0" w:firstLine="709"/>
        <w:jc w:val="both"/>
        <w:rPr>
          <w:rFonts w:eastAsia="Calibri"/>
        </w:rPr>
      </w:pPr>
      <w:r w:rsidRPr="00394F0B">
        <w:rPr>
          <w:rFonts w:eastAsia="Calibri"/>
        </w:rPr>
        <w:t xml:space="preserve">5. Заявки, поданные после окончания срока подачи заявок, установленного настоящей документацией, а </w:t>
      </w:r>
      <w:r w:rsidR="00E06E60" w:rsidRPr="00394F0B">
        <w:rPr>
          <w:rFonts w:eastAsia="Calibri"/>
        </w:rPr>
        <w:t xml:space="preserve">также </w:t>
      </w:r>
      <w:r w:rsidRPr="00394F0B">
        <w:rPr>
          <w:rFonts w:eastAsia="Calibri"/>
        </w:rPr>
        <w:t>любые и</w:t>
      </w:r>
      <w:r w:rsidRPr="00394F0B">
        <w:t xml:space="preserve">зменения либо дополнения в заявку на участие в закупке, представленные после </w:t>
      </w:r>
      <w:r w:rsidRPr="00394F0B">
        <w:rPr>
          <w:rFonts w:eastAsia="Calibri"/>
        </w:rPr>
        <w:t>окончания срока подачи заявок,</w:t>
      </w:r>
      <w:r w:rsidRPr="00394F0B">
        <w:t xml:space="preserve"> не учитываются и </w:t>
      </w:r>
      <w:r w:rsidRPr="00394F0B">
        <w:rPr>
          <w:rFonts w:eastAsia="Calibri"/>
        </w:rPr>
        <w:t>не рассматриваются.</w:t>
      </w:r>
    </w:p>
    <w:p w14:paraId="0781A4F7" w14:textId="77777777" w:rsidR="00713094" w:rsidRPr="00394F0B" w:rsidRDefault="00713094" w:rsidP="001F6CBE">
      <w:pPr>
        <w:pStyle w:val="afff"/>
        <w:ind w:firstLine="709"/>
        <w:jc w:val="both"/>
        <w:rPr>
          <w:b/>
        </w:rPr>
      </w:pPr>
    </w:p>
    <w:p w14:paraId="522C58F2" w14:textId="27868FCE" w:rsidR="00C11F57" w:rsidRPr="00394F0B" w:rsidRDefault="00C11F57" w:rsidP="00C11F57">
      <w:pPr>
        <w:pStyle w:val="afff"/>
        <w:jc w:val="both"/>
        <w:rPr>
          <w:b/>
        </w:rPr>
      </w:pPr>
      <w:r w:rsidRPr="00394F0B">
        <w:rPr>
          <w:b/>
        </w:rPr>
        <w:t xml:space="preserve">Раздел </w:t>
      </w:r>
      <w:r w:rsidR="000A3913" w:rsidRPr="00394F0B">
        <w:rPr>
          <w:b/>
        </w:rPr>
        <w:t>8</w:t>
      </w:r>
      <w:r w:rsidRPr="00394F0B">
        <w:rPr>
          <w:b/>
        </w:rPr>
        <w:t xml:space="preserve">. Внесение изменений в извещение о проведении </w:t>
      </w:r>
      <w:r w:rsidR="002F4667" w:rsidRPr="00394F0B">
        <w:rPr>
          <w:b/>
        </w:rPr>
        <w:t>закупки</w:t>
      </w:r>
      <w:r w:rsidRPr="00394F0B">
        <w:rPr>
          <w:b/>
        </w:rPr>
        <w:t>, отказ от проведения закупки:</w:t>
      </w:r>
    </w:p>
    <w:p w14:paraId="0A5D19F4" w14:textId="69C93157" w:rsidR="00713094" w:rsidRPr="00394F0B" w:rsidRDefault="00713094" w:rsidP="001F6CBE">
      <w:pPr>
        <w:pStyle w:val="afff"/>
        <w:numPr>
          <w:ilvl w:val="0"/>
          <w:numId w:val="9"/>
        </w:numPr>
        <w:ind w:left="0" w:firstLine="709"/>
        <w:jc w:val="both"/>
      </w:pPr>
      <w:r w:rsidRPr="00394F0B">
        <w:t xml:space="preserve">Заказчик вправе принять решение о внесении изменений в извещение о проведении </w:t>
      </w:r>
      <w:r w:rsidR="009F48D5" w:rsidRPr="00394F0B">
        <w:t>конкурса</w:t>
      </w:r>
      <w:r w:rsidRPr="00394F0B">
        <w:t xml:space="preserve"> и/или </w:t>
      </w:r>
      <w:r w:rsidR="009F48D5" w:rsidRPr="00394F0B">
        <w:t xml:space="preserve">конкурсную </w:t>
      </w:r>
      <w:r w:rsidRPr="00394F0B">
        <w:t xml:space="preserve">документацию в любой момент закупок после ее объявления. </w:t>
      </w:r>
    </w:p>
    <w:p w14:paraId="30B9578B" w14:textId="4639E869" w:rsidR="00713094" w:rsidRPr="00394F0B" w:rsidRDefault="00713094" w:rsidP="001F6CBE">
      <w:pPr>
        <w:pStyle w:val="afff"/>
        <w:ind w:firstLine="709"/>
        <w:jc w:val="both"/>
      </w:pPr>
      <w:r w:rsidRPr="00394F0B">
        <w:t xml:space="preserve">В течение 3 (трех) дней со дня принятия указанного решения, такие изменения размещаются </w:t>
      </w:r>
      <w:r w:rsidR="006517D4" w:rsidRPr="00394F0B">
        <w:t>в ЕИС</w:t>
      </w:r>
      <w:r w:rsidRPr="00394F0B">
        <w:t xml:space="preserve"> и на сайте ЭТП.  При этом срок подачи заявок на участие в закупке продлевается так, чтобы со дня размещения </w:t>
      </w:r>
      <w:r w:rsidR="00165ABC" w:rsidRPr="00394F0B">
        <w:t>в ЕИС</w:t>
      </w:r>
      <w:r w:rsidRPr="00394F0B">
        <w:t xml:space="preserve">, внесенных изменений в извещение и/или </w:t>
      </w:r>
      <w:r w:rsidR="002F4667" w:rsidRPr="00394F0B">
        <w:t xml:space="preserve">конкурсную </w:t>
      </w:r>
      <w:r w:rsidRPr="00394F0B">
        <w:t xml:space="preserve">документацию до даты окончания срока подачи заявок на участие в закупке, такой срок составлял не менее чем </w:t>
      </w:r>
      <w:r w:rsidR="003F0811" w:rsidRPr="00394F0B">
        <w:br/>
      </w:r>
      <w:r w:rsidR="009F48D5" w:rsidRPr="00394F0B">
        <w:t>8</w:t>
      </w:r>
      <w:r w:rsidRPr="00394F0B">
        <w:t xml:space="preserve"> (</w:t>
      </w:r>
      <w:r w:rsidR="009F48D5" w:rsidRPr="00394F0B">
        <w:t>восемь</w:t>
      </w:r>
      <w:r w:rsidRPr="00394F0B">
        <w:t>)</w:t>
      </w:r>
      <w:r w:rsidR="00165ABC" w:rsidRPr="00394F0B">
        <w:t xml:space="preserve"> </w:t>
      </w:r>
      <w:r w:rsidRPr="00394F0B">
        <w:t>дн</w:t>
      </w:r>
      <w:r w:rsidR="009F48D5" w:rsidRPr="00394F0B">
        <w:t>ей</w:t>
      </w:r>
      <w:r w:rsidRPr="00394F0B">
        <w:t>.</w:t>
      </w:r>
    </w:p>
    <w:p w14:paraId="51604849" w14:textId="01BA446F" w:rsidR="00713094" w:rsidRPr="00394F0B" w:rsidRDefault="00713094" w:rsidP="001F6CBE">
      <w:pPr>
        <w:pStyle w:val="afff"/>
        <w:ind w:firstLine="709"/>
        <w:jc w:val="both"/>
      </w:pPr>
      <w:r w:rsidRPr="00394F0B">
        <w:t xml:space="preserve">Заказчик не несет ответственности в случае, если участник закупки не ознакомился с изменениями, внесенными в извещение и/или в </w:t>
      </w:r>
      <w:r w:rsidR="002F4667" w:rsidRPr="00394F0B">
        <w:t xml:space="preserve">конкурсную </w:t>
      </w:r>
      <w:r w:rsidRPr="00394F0B">
        <w:t>документацию, размещенными надлежащим образом.</w:t>
      </w:r>
    </w:p>
    <w:p w14:paraId="0174F92C" w14:textId="062D2607" w:rsidR="00A371E3" w:rsidRPr="00394F0B" w:rsidRDefault="00A371E3" w:rsidP="001F6CBE">
      <w:pPr>
        <w:pStyle w:val="afff"/>
        <w:ind w:firstLine="709"/>
        <w:jc w:val="both"/>
        <w:rPr>
          <w:rFonts w:eastAsia="TimesNewRomanPS-BoldMT"/>
        </w:rPr>
      </w:pPr>
      <w:r w:rsidRPr="00394F0B">
        <w:rPr>
          <w:rFonts w:eastAsia="TimesNewRomanPS-BoldMT"/>
        </w:rPr>
        <w:t xml:space="preserve">2. Заказчик вправе отменить </w:t>
      </w:r>
      <w:r w:rsidRPr="00394F0B">
        <w:t>закупку не позднее даты и времени окончания срока подачи заявок на участие в закупке.</w:t>
      </w:r>
      <w:r w:rsidRPr="00394F0B">
        <w:rPr>
          <w:rFonts w:eastAsia="TimesNewRomanPS-BoldMT"/>
        </w:rPr>
        <w:t xml:space="preserve"> </w:t>
      </w:r>
    </w:p>
    <w:p w14:paraId="75C1FBB9" w14:textId="1B34BA2F" w:rsidR="00713094" w:rsidRPr="00394F0B" w:rsidRDefault="00A371E3" w:rsidP="001F6CBE">
      <w:pPr>
        <w:pStyle w:val="afff"/>
        <w:ind w:firstLine="709"/>
        <w:jc w:val="both"/>
        <w:rPr>
          <w:rFonts w:eastAsia="TimesNewRomanPS-BoldMT"/>
        </w:rPr>
      </w:pPr>
      <w:r w:rsidRPr="00394F0B">
        <w:rPr>
          <w:rFonts w:eastAsia="TimesNewRomanPS-BoldMT"/>
        </w:rPr>
        <w:t>3.</w:t>
      </w:r>
      <w:r w:rsidR="00333E57" w:rsidRPr="00394F0B">
        <w:rPr>
          <w:rFonts w:eastAsia="TimesNewRomanPS-BoldMT"/>
        </w:rPr>
        <w:t xml:space="preserve"> </w:t>
      </w:r>
      <w:r w:rsidRPr="00394F0B">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394F0B" w:rsidRDefault="00A371E3" w:rsidP="001F6CBE">
      <w:pPr>
        <w:tabs>
          <w:tab w:val="num" w:pos="1440"/>
        </w:tabs>
        <w:spacing w:line="240" w:lineRule="auto"/>
        <w:ind w:firstLine="709"/>
        <w:rPr>
          <w:sz w:val="24"/>
          <w:szCs w:val="24"/>
        </w:rPr>
      </w:pPr>
      <w:r w:rsidRPr="00394F0B">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394F0B" w:rsidRDefault="00165ABC" w:rsidP="00713094">
      <w:pPr>
        <w:pStyle w:val="afff"/>
        <w:ind w:firstLine="709"/>
        <w:jc w:val="both"/>
      </w:pPr>
    </w:p>
    <w:p w14:paraId="107DC2FA" w14:textId="3A296DDF" w:rsidR="002A371F" w:rsidRPr="00394F0B" w:rsidRDefault="002A371F" w:rsidP="002A371F">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9</w:t>
      </w:r>
      <w:r w:rsidRPr="00394F0B">
        <w:rPr>
          <w:rFonts w:ascii="Times New Roman" w:hAnsi="Times New Roman" w:cs="Times New Roman"/>
          <w:b/>
          <w:color w:val="000000"/>
          <w:sz w:val="24"/>
          <w:szCs w:val="24"/>
        </w:rPr>
        <w:t xml:space="preserve">. Место и дата рассмотрения </w:t>
      </w:r>
      <w:r w:rsidR="00B56E3E" w:rsidRPr="00394F0B">
        <w:rPr>
          <w:rFonts w:ascii="Times New Roman" w:hAnsi="Times New Roman" w:cs="Times New Roman"/>
          <w:b/>
          <w:color w:val="000000"/>
          <w:sz w:val="24"/>
          <w:szCs w:val="24"/>
        </w:rPr>
        <w:t xml:space="preserve">заявок </w:t>
      </w:r>
      <w:r w:rsidRPr="00394F0B">
        <w:rPr>
          <w:rFonts w:ascii="Times New Roman" w:hAnsi="Times New Roman" w:cs="Times New Roman"/>
          <w:b/>
          <w:color w:val="000000"/>
          <w:sz w:val="24"/>
          <w:szCs w:val="24"/>
        </w:rPr>
        <w:t>участников закупки и подведения итогов закупки</w:t>
      </w:r>
    </w:p>
    <w:p w14:paraId="76C9F1AF" w14:textId="0BB550BA" w:rsidR="00957F90" w:rsidRPr="00394F0B" w:rsidRDefault="002A4689" w:rsidP="001F6CBE">
      <w:pPr>
        <w:spacing w:line="240" w:lineRule="auto"/>
        <w:ind w:firstLine="709"/>
        <w:contextualSpacing/>
        <w:rPr>
          <w:bCs/>
          <w:sz w:val="24"/>
          <w:szCs w:val="24"/>
        </w:rPr>
      </w:pPr>
      <w:r w:rsidRPr="00394F0B">
        <w:rPr>
          <w:sz w:val="24"/>
          <w:szCs w:val="24"/>
        </w:rPr>
        <w:t>1</w:t>
      </w:r>
      <w:r w:rsidR="00957F90" w:rsidRPr="00394F0B">
        <w:rPr>
          <w:sz w:val="24"/>
          <w:szCs w:val="24"/>
        </w:rPr>
        <w:t>. Рассмотрение</w:t>
      </w:r>
      <w:r w:rsidR="00D367E9" w:rsidRPr="00394F0B">
        <w:rPr>
          <w:sz w:val="24"/>
          <w:szCs w:val="24"/>
        </w:rPr>
        <w:t xml:space="preserve"> первых частей</w:t>
      </w:r>
      <w:r w:rsidR="00957F90" w:rsidRPr="00394F0B">
        <w:rPr>
          <w:sz w:val="24"/>
          <w:szCs w:val="24"/>
        </w:rPr>
        <w:t xml:space="preserve"> </w:t>
      </w:r>
      <w:r w:rsidR="003B3CFF" w:rsidRPr="00394F0B">
        <w:rPr>
          <w:sz w:val="24"/>
          <w:szCs w:val="24"/>
        </w:rPr>
        <w:t>заявок</w:t>
      </w:r>
      <w:r w:rsidR="00957F90" w:rsidRPr="00394F0B">
        <w:rPr>
          <w:sz w:val="24"/>
          <w:szCs w:val="24"/>
        </w:rPr>
        <w:t xml:space="preserve"> участников закупки будет осуществляться на сайте ЭТП в порядке, предусмотренном регламентом работы ЭТП </w:t>
      </w:r>
      <w:r w:rsidR="00957F90" w:rsidRPr="00394F0B">
        <w:rPr>
          <w:bCs/>
          <w:sz w:val="24"/>
          <w:szCs w:val="24"/>
        </w:rPr>
        <w:t>«</w:t>
      </w:r>
      <w:r w:rsidR="00775EAD">
        <w:rPr>
          <w:bCs/>
          <w:sz w:val="24"/>
          <w:szCs w:val="24"/>
        </w:rPr>
        <w:t>18</w:t>
      </w:r>
      <w:r w:rsidR="001A315B" w:rsidRPr="00394F0B">
        <w:rPr>
          <w:bCs/>
          <w:sz w:val="24"/>
          <w:szCs w:val="24"/>
        </w:rPr>
        <w:t>»</w:t>
      </w:r>
      <w:r w:rsidR="006033A1" w:rsidRPr="00394F0B">
        <w:rPr>
          <w:bCs/>
          <w:sz w:val="24"/>
          <w:szCs w:val="24"/>
        </w:rPr>
        <w:t xml:space="preserve"> </w:t>
      </w:r>
      <w:r w:rsidR="00775EAD">
        <w:rPr>
          <w:bCs/>
          <w:sz w:val="24"/>
          <w:szCs w:val="24"/>
        </w:rPr>
        <w:t>января</w:t>
      </w:r>
      <w:r w:rsidR="00940D4B" w:rsidRPr="00394F0B">
        <w:rPr>
          <w:bCs/>
          <w:sz w:val="24"/>
          <w:szCs w:val="24"/>
        </w:rPr>
        <w:t xml:space="preserve"> </w:t>
      </w:r>
      <w:r w:rsidR="00775EAD">
        <w:rPr>
          <w:bCs/>
          <w:sz w:val="24"/>
          <w:szCs w:val="24"/>
        </w:rPr>
        <w:t xml:space="preserve">2021 </w:t>
      </w:r>
      <w:r w:rsidR="00C46465" w:rsidRPr="00394F0B">
        <w:rPr>
          <w:bCs/>
          <w:sz w:val="24"/>
          <w:szCs w:val="24"/>
        </w:rPr>
        <w:t>года.</w:t>
      </w:r>
    </w:p>
    <w:p w14:paraId="12C46D79" w14:textId="676CA6D8" w:rsidR="00D367E9" w:rsidRPr="00394F0B" w:rsidRDefault="001B501D" w:rsidP="001F6CBE">
      <w:pPr>
        <w:spacing w:line="240" w:lineRule="auto"/>
        <w:ind w:firstLine="709"/>
        <w:contextualSpacing/>
        <w:rPr>
          <w:bCs/>
          <w:sz w:val="24"/>
          <w:szCs w:val="24"/>
        </w:rPr>
      </w:pPr>
      <w:r w:rsidRPr="00394F0B">
        <w:rPr>
          <w:bCs/>
          <w:sz w:val="24"/>
          <w:szCs w:val="24"/>
        </w:rPr>
        <w:t>2</w:t>
      </w:r>
      <w:r w:rsidR="00D367E9" w:rsidRPr="00394F0B">
        <w:rPr>
          <w:bCs/>
          <w:sz w:val="24"/>
          <w:szCs w:val="24"/>
        </w:rPr>
        <w:t xml:space="preserve">. </w:t>
      </w:r>
      <w:r w:rsidR="00D367E9" w:rsidRPr="00394F0B">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2545F1" w:rsidRPr="00394F0B">
        <w:rPr>
          <w:bCs/>
          <w:sz w:val="24"/>
          <w:szCs w:val="24"/>
        </w:rPr>
        <w:t>«</w:t>
      </w:r>
      <w:r w:rsidR="00775EAD">
        <w:rPr>
          <w:bCs/>
          <w:sz w:val="24"/>
          <w:szCs w:val="24"/>
        </w:rPr>
        <w:t>21</w:t>
      </w:r>
      <w:r w:rsidR="00D367E9" w:rsidRPr="00394F0B">
        <w:rPr>
          <w:bCs/>
          <w:sz w:val="24"/>
          <w:szCs w:val="24"/>
        </w:rPr>
        <w:t xml:space="preserve">» </w:t>
      </w:r>
      <w:r w:rsidR="00775EAD">
        <w:rPr>
          <w:bCs/>
          <w:sz w:val="24"/>
          <w:szCs w:val="24"/>
        </w:rPr>
        <w:t>января 2021</w:t>
      </w:r>
      <w:r w:rsidR="00A93C21" w:rsidRPr="00394F0B">
        <w:rPr>
          <w:bCs/>
          <w:sz w:val="24"/>
          <w:szCs w:val="24"/>
        </w:rPr>
        <w:t xml:space="preserve"> года</w:t>
      </w:r>
    </w:p>
    <w:p w14:paraId="3C49C5A7" w14:textId="6C884033" w:rsidR="00957F90" w:rsidRPr="00394F0B" w:rsidRDefault="002A4689" w:rsidP="001F6CBE">
      <w:pPr>
        <w:spacing w:line="240" w:lineRule="auto"/>
        <w:ind w:firstLine="709"/>
        <w:contextualSpacing/>
        <w:rPr>
          <w:bCs/>
          <w:sz w:val="24"/>
          <w:szCs w:val="24"/>
        </w:rPr>
      </w:pPr>
      <w:r w:rsidRPr="00394F0B">
        <w:rPr>
          <w:bCs/>
          <w:sz w:val="24"/>
          <w:szCs w:val="24"/>
        </w:rPr>
        <w:t>3</w:t>
      </w:r>
      <w:r w:rsidR="00957F90" w:rsidRPr="00394F0B">
        <w:rPr>
          <w:bCs/>
          <w:sz w:val="24"/>
          <w:szCs w:val="24"/>
        </w:rPr>
        <w:t xml:space="preserve">. </w:t>
      </w:r>
      <w:r w:rsidR="00A371E3" w:rsidRPr="00394F0B">
        <w:rPr>
          <w:bCs/>
          <w:sz w:val="24"/>
          <w:szCs w:val="24"/>
        </w:rPr>
        <w:t>П</w:t>
      </w:r>
      <w:r w:rsidR="00957F90" w:rsidRPr="00394F0B">
        <w:rPr>
          <w:sz w:val="24"/>
          <w:szCs w:val="24"/>
        </w:rPr>
        <w:t xml:space="preserve">одведение итогов </w:t>
      </w:r>
      <w:r w:rsidR="009F48D5" w:rsidRPr="00394F0B">
        <w:rPr>
          <w:sz w:val="24"/>
          <w:szCs w:val="24"/>
        </w:rPr>
        <w:t>конкурса</w:t>
      </w:r>
      <w:r w:rsidR="00957F90" w:rsidRPr="00394F0B">
        <w:rPr>
          <w:sz w:val="24"/>
          <w:szCs w:val="24"/>
        </w:rPr>
        <w:t xml:space="preserve"> будет осуществляться на сайте ЭТП в порядке, предусмотренном регламентом работы ЭТП</w:t>
      </w:r>
      <w:r w:rsidR="00A371E3" w:rsidRPr="00394F0B">
        <w:rPr>
          <w:sz w:val="24"/>
          <w:szCs w:val="24"/>
        </w:rPr>
        <w:t xml:space="preserve"> </w:t>
      </w:r>
      <w:r w:rsidRPr="00394F0B">
        <w:rPr>
          <w:bCs/>
          <w:sz w:val="24"/>
          <w:szCs w:val="24"/>
        </w:rPr>
        <w:t>«</w:t>
      </w:r>
      <w:r w:rsidR="00775EAD">
        <w:rPr>
          <w:bCs/>
          <w:sz w:val="24"/>
          <w:szCs w:val="24"/>
        </w:rPr>
        <w:t>22</w:t>
      </w:r>
      <w:r w:rsidR="00D367E9" w:rsidRPr="00394F0B">
        <w:rPr>
          <w:bCs/>
          <w:sz w:val="24"/>
          <w:szCs w:val="24"/>
        </w:rPr>
        <w:t>»</w:t>
      </w:r>
      <w:r w:rsidR="00775EAD">
        <w:rPr>
          <w:bCs/>
          <w:sz w:val="24"/>
          <w:szCs w:val="24"/>
        </w:rPr>
        <w:t xml:space="preserve"> января </w:t>
      </w:r>
      <w:r w:rsidR="00333E57" w:rsidRPr="00394F0B">
        <w:rPr>
          <w:bCs/>
          <w:sz w:val="24"/>
          <w:szCs w:val="24"/>
        </w:rPr>
        <w:t>20</w:t>
      </w:r>
      <w:r w:rsidR="00775EAD">
        <w:rPr>
          <w:bCs/>
          <w:sz w:val="24"/>
          <w:szCs w:val="24"/>
        </w:rPr>
        <w:t>21</w:t>
      </w:r>
      <w:r w:rsidR="00333E57" w:rsidRPr="00394F0B">
        <w:rPr>
          <w:bCs/>
          <w:sz w:val="24"/>
          <w:szCs w:val="24"/>
        </w:rPr>
        <w:t xml:space="preserve"> </w:t>
      </w:r>
      <w:r w:rsidR="00C46465" w:rsidRPr="00394F0B">
        <w:rPr>
          <w:bCs/>
          <w:sz w:val="24"/>
          <w:szCs w:val="24"/>
        </w:rPr>
        <w:t>года.</w:t>
      </w:r>
    </w:p>
    <w:p w14:paraId="753073E7" w14:textId="77777777" w:rsidR="009765CA" w:rsidRPr="00394F0B" w:rsidRDefault="009765CA" w:rsidP="00586EDB">
      <w:pPr>
        <w:pStyle w:val="ConsPlusNormal"/>
        <w:ind w:firstLine="0"/>
        <w:jc w:val="both"/>
        <w:rPr>
          <w:rFonts w:ascii="Times New Roman" w:hAnsi="Times New Roman" w:cs="Times New Roman"/>
          <w:b/>
          <w:sz w:val="24"/>
          <w:szCs w:val="24"/>
        </w:rPr>
      </w:pPr>
    </w:p>
    <w:p w14:paraId="5EDB55C2" w14:textId="6A929732" w:rsidR="00D752D5" w:rsidRPr="00394F0B" w:rsidRDefault="00C11F57" w:rsidP="00586EDB">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10</w:t>
      </w:r>
      <w:r w:rsidR="00D752D5" w:rsidRPr="00394F0B">
        <w:rPr>
          <w:rFonts w:ascii="Times New Roman" w:hAnsi="Times New Roman" w:cs="Times New Roman"/>
          <w:b/>
          <w:color w:val="000000"/>
          <w:sz w:val="24"/>
          <w:szCs w:val="24"/>
        </w:rPr>
        <w:t xml:space="preserve">. Порядок проведения </w:t>
      </w:r>
      <w:r w:rsidR="009F48D5" w:rsidRPr="00394F0B">
        <w:rPr>
          <w:rFonts w:ascii="Times New Roman" w:hAnsi="Times New Roman" w:cs="Times New Roman"/>
          <w:b/>
          <w:color w:val="000000"/>
          <w:sz w:val="24"/>
          <w:szCs w:val="24"/>
        </w:rPr>
        <w:t>конкурса</w:t>
      </w:r>
      <w:r w:rsidR="00D752D5" w:rsidRPr="00394F0B">
        <w:rPr>
          <w:rFonts w:ascii="Times New Roman" w:hAnsi="Times New Roman" w:cs="Times New Roman"/>
          <w:b/>
          <w:color w:val="000000"/>
          <w:sz w:val="24"/>
          <w:szCs w:val="24"/>
        </w:rPr>
        <w:t>:</w:t>
      </w:r>
    </w:p>
    <w:p w14:paraId="1F75E299" w14:textId="5C0D0340" w:rsidR="00C17D7F" w:rsidRPr="00394F0B" w:rsidRDefault="00C17D7F" w:rsidP="001F6CBE">
      <w:pPr>
        <w:pStyle w:val="ConsPlusNormal"/>
        <w:ind w:firstLine="709"/>
        <w:jc w:val="both"/>
        <w:rPr>
          <w:rFonts w:ascii="Times New Roman" w:hAnsi="Times New Roman" w:cs="Times New Roman"/>
          <w:b/>
          <w:sz w:val="24"/>
          <w:szCs w:val="24"/>
        </w:rPr>
      </w:pPr>
      <w:r w:rsidRPr="00394F0B">
        <w:rPr>
          <w:rFonts w:ascii="Times New Roman" w:hAnsi="Times New Roman" w:cs="Times New Roman"/>
          <w:sz w:val="24"/>
          <w:szCs w:val="24"/>
        </w:rPr>
        <w:t>1.</w:t>
      </w:r>
      <w:r w:rsidRPr="00394F0B">
        <w:rPr>
          <w:rFonts w:ascii="Times New Roman" w:hAnsi="Times New Roman" w:cs="Times New Roman"/>
          <w:b/>
          <w:sz w:val="24"/>
          <w:szCs w:val="24"/>
        </w:rPr>
        <w:t xml:space="preserve"> </w:t>
      </w:r>
      <w:r w:rsidR="009F48D5" w:rsidRPr="00394F0B">
        <w:rPr>
          <w:rFonts w:ascii="Times New Roman" w:hAnsi="Times New Roman" w:cs="Times New Roman"/>
          <w:sz w:val="24"/>
          <w:szCs w:val="24"/>
        </w:rPr>
        <w:t>Конкурс</w:t>
      </w:r>
      <w:r w:rsidRPr="00394F0B">
        <w:rPr>
          <w:rFonts w:ascii="Times New Roman" w:hAnsi="Times New Roman" w:cs="Times New Roman"/>
          <w:sz w:val="24"/>
          <w:szCs w:val="24"/>
        </w:rPr>
        <w:t xml:space="preserve"> проводится в следующем порядке:</w:t>
      </w:r>
    </w:p>
    <w:p w14:paraId="097A9FE6" w14:textId="77777777" w:rsidR="00A371E3" w:rsidRPr="009F496E" w:rsidRDefault="00C17D7F" w:rsidP="001F6CBE">
      <w:pPr>
        <w:pStyle w:val="ConsPlusNormal"/>
        <w:ind w:firstLine="709"/>
        <w:jc w:val="both"/>
        <w:rPr>
          <w:rFonts w:ascii="Times New Roman" w:hAnsi="Times New Roman" w:cs="Times New Roman"/>
          <w:sz w:val="24"/>
          <w:szCs w:val="24"/>
        </w:rPr>
      </w:pPr>
      <w:r w:rsidRPr="00394F0B">
        <w:rPr>
          <w:rFonts w:ascii="Times New Roman" w:hAnsi="Times New Roman" w:cs="Times New Roman"/>
          <w:sz w:val="24"/>
          <w:szCs w:val="24"/>
        </w:rPr>
        <w:t xml:space="preserve">1) </w:t>
      </w:r>
      <w:r w:rsidR="00A371E3" w:rsidRPr="00394F0B">
        <w:rPr>
          <w:rFonts w:ascii="Times New Roman" w:hAnsi="Times New Roman" w:cs="Times New Roman"/>
          <w:sz w:val="24"/>
          <w:szCs w:val="24"/>
        </w:rPr>
        <w:t>С</w:t>
      </w:r>
      <w:r w:rsidRPr="00394F0B">
        <w:rPr>
          <w:rFonts w:ascii="Times New Roman" w:hAnsi="Times New Roman" w:cs="Times New Roman"/>
          <w:sz w:val="24"/>
          <w:szCs w:val="24"/>
        </w:rPr>
        <w:t xml:space="preserve">бор </w:t>
      </w:r>
      <w:r w:rsidR="00455E02" w:rsidRPr="00394F0B">
        <w:rPr>
          <w:rFonts w:ascii="Times New Roman" w:hAnsi="Times New Roman" w:cs="Times New Roman"/>
          <w:sz w:val="24"/>
          <w:szCs w:val="24"/>
        </w:rPr>
        <w:t>заявок</w:t>
      </w:r>
      <w:r w:rsidRPr="00394F0B">
        <w:rPr>
          <w:rFonts w:ascii="Times New Roman" w:hAnsi="Times New Roman" w:cs="Times New Roman"/>
          <w:sz w:val="24"/>
          <w:szCs w:val="24"/>
        </w:rPr>
        <w:t>.</w:t>
      </w:r>
      <w:r w:rsidRPr="009F496E">
        <w:rPr>
          <w:rFonts w:ascii="Times New Roman" w:hAnsi="Times New Roman" w:cs="Times New Roman"/>
          <w:sz w:val="24"/>
          <w:szCs w:val="24"/>
        </w:rPr>
        <w:t xml:space="preserve"> </w:t>
      </w:r>
    </w:p>
    <w:p w14:paraId="1786E033" w14:textId="77777777"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1F6CBE">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1F6CBE">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6866421" w:rsidR="00076DD8" w:rsidRPr="009F496E" w:rsidRDefault="00076DD8" w:rsidP="001F6CBE">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оформляется протокол рассмотрения </w:t>
      </w:r>
      <w:r>
        <w:rPr>
          <w:sz w:val="24"/>
        </w:rPr>
        <w:t xml:space="preserve">первых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08E689C1" w14:textId="77D4B075" w:rsidR="00C53702" w:rsidRPr="009F496E" w:rsidRDefault="00295071"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1F6CBE">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1F6CBE">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1F6CBE">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1F6CBE">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1F6CBE">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69A05DC7" w:rsidR="00A371E3" w:rsidRPr="009F496E" w:rsidRDefault="00A371E3" w:rsidP="001F6CBE">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9F48D5">
        <w:rPr>
          <w:sz w:val="24"/>
        </w:rPr>
        <w:t>конкурсе</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1F6CBE">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1F6CBE">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0B1BAC6F" w:rsidR="00165ABC" w:rsidRPr="009F496E" w:rsidRDefault="00165ABC" w:rsidP="001F6CBE">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 xml:space="preserve">2. Победителем </w:t>
      </w:r>
      <w:r w:rsidR="009F48D5">
        <w:rPr>
          <w:rFonts w:ascii="Times New Roman" w:hAnsi="Times New Roman"/>
          <w:sz w:val="24"/>
          <w:szCs w:val="24"/>
        </w:rPr>
        <w:t>конкурса</w:t>
      </w:r>
      <w:r w:rsidRPr="009F496E">
        <w:rPr>
          <w:rFonts w:ascii="Times New Roman" w:hAnsi="Times New Roman"/>
          <w:sz w:val="24"/>
          <w:szCs w:val="24"/>
        </w:rPr>
        <w:t xml:space="preserve">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4A21B767" w:rsidR="00165ABC" w:rsidRPr="009F496E" w:rsidRDefault="00165ABC" w:rsidP="001F6CBE">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 xml:space="preserve">Победитель </w:t>
      </w:r>
      <w:r w:rsidR="009F48D5">
        <w:rPr>
          <w:rFonts w:ascii="Times New Roman" w:hAnsi="Times New Roman"/>
          <w:sz w:val="24"/>
          <w:szCs w:val="24"/>
        </w:rPr>
        <w:t>конкурса</w:t>
      </w:r>
      <w:r w:rsidRPr="009F496E">
        <w:rPr>
          <w:rFonts w:ascii="Times New Roman" w:hAnsi="Times New Roman"/>
          <w:sz w:val="24"/>
          <w:szCs w:val="24"/>
        </w:rPr>
        <w:t xml:space="preserve"> не вправе отказаться от заключения договора.</w:t>
      </w:r>
    </w:p>
    <w:p w14:paraId="3740112C" w14:textId="49F1DC33" w:rsidR="00165ABC" w:rsidRPr="009F496E" w:rsidRDefault="00165ABC" w:rsidP="001F6CBE">
      <w:pPr>
        <w:spacing w:line="240" w:lineRule="auto"/>
        <w:ind w:firstLine="709"/>
        <w:rPr>
          <w:sz w:val="24"/>
          <w:szCs w:val="24"/>
        </w:rPr>
      </w:pPr>
      <w:r w:rsidRPr="009F496E">
        <w:rPr>
          <w:sz w:val="24"/>
          <w:szCs w:val="24"/>
        </w:rPr>
        <w:t xml:space="preserve">3. </w:t>
      </w:r>
      <w:r w:rsidR="009F48D5">
        <w:rPr>
          <w:sz w:val="24"/>
          <w:szCs w:val="24"/>
        </w:rPr>
        <w:t>Конкурс</w:t>
      </w:r>
      <w:r w:rsidRPr="009F496E">
        <w:rPr>
          <w:sz w:val="24"/>
          <w:szCs w:val="24"/>
        </w:rPr>
        <w:t xml:space="preserve"> признается несостоявшимся </w:t>
      </w:r>
      <w:r w:rsidRPr="009F496E">
        <w:rPr>
          <w:spacing w:val="-4"/>
          <w:sz w:val="24"/>
          <w:szCs w:val="24"/>
        </w:rPr>
        <w:t>в следующих случаях</w:t>
      </w:r>
      <w:r w:rsidRPr="009F496E">
        <w:rPr>
          <w:sz w:val="24"/>
          <w:szCs w:val="24"/>
        </w:rPr>
        <w:t>:</w:t>
      </w:r>
    </w:p>
    <w:p w14:paraId="2FDF9A08" w14:textId="3D8435FA" w:rsidR="00165ABC" w:rsidRPr="009F496E" w:rsidRDefault="00165ABC" w:rsidP="001F6CBE">
      <w:pPr>
        <w:spacing w:line="240" w:lineRule="auto"/>
        <w:ind w:firstLine="709"/>
        <w:rPr>
          <w:sz w:val="24"/>
          <w:szCs w:val="24"/>
        </w:rPr>
      </w:pPr>
      <w:r w:rsidRPr="009F496E">
        <w:rPr>
          <w:sz w:val="24"/>
          <w:szCs w:val="24"/>
        </w:rPr>
        <w:t xml:space="preserve">1) если по окончании срока подачи заявок на участие в </w:t>
      </w:r>
      <w:r w:rsidR="009F48D5">
        <w:rPr>
          <w:sz w:val="24"/>
          <w:szCs w:val="24"/>
        </w:rPr>
        <w:t>закупке</w:t>
      </w:r>
      <w:r w:rsidRPr="009F496E">
        <w:rPr>
          <w:sz w:val="24"/>
          <w:szCs w:val="24"/>
        </w:rPr>
        <w:t xml:space="preserve"> подана только одна заявка на участие. </w:t>
      </w:r>
    </w:p>
    <w:p w14:paraId="3024DE9A" w14:textId="2FD7E4D3" w:rsidR="00165ABC" w:rsidRPr="009F496E" w:rsidRDefault="00165ABC" w:rsidP="001F6CBE">
      <w:pPr>
        <w:spacing w:line="240" w:lineRule="auto"/>
        <w:ind w:firstLine="709"/>
        <w:rPr>
          <w:sz w:val="24"/>
          <w:szCs w:val="24"/>
        </w:rPr>
      </w:pPr>
      <w:r w:rsidRPr="009F496E">
        <w:rPr>
          <w:sz w:val="24"/>
          <w:szCs w:val="24"/>
        </w:rPr>
        <w:t xml:space="preserve">В случае, если указанная заявка, а также участник, подавший единственную заявку на участие в </w:t>
      </w:r>
      <w:r w:rsidR="009F48D5">
        <w:rPr>
          <w:sz w:val="24"/>
          <w:szCs w:val="24"/>
        </w:rPr>
        <w:t>конкурсе</w:t>
      </w:r>
      <w:r w:rsidRPr="009F496E">
        <w:rPr>
          <w:sz w:val="24"/>
          <w:szCs w:val="24"/>
        </w:rPr>
        <w:t>,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w:t>
      </w:r>
      <w:r w:rsidR="009F48D5">
        <w:rPr>
          <w:sz w:val="24"/>
          <w:szCs w:val="24"/>
        </w:rPr>
        <w:t>конкурса</w:t>
      </w:r>
      <w:r w:rsidRPr="009F496E">
        <w:rPr>
          <w:sz w:val="24"/>
          <w:szCs w:val="24"/>
        </w:rPr>
        <w:t xml:space="preserve">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1203FFE4" w:rsidR="00165ABC" w:rsidRPr="009F496E" w:rsidRDefault="00165ABC" w:rsidP="001F6CBE">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w:t>
      </w:r>
      <w:r w:rsidR="009F48D5">
        <w:rPr>
          <w:sz w:val="24"/>
          <w:szCs w:val="24"/>
        </w:rPr>
        <w:t>закупке</w:t>
      </w:r>
      <w:r w:rsidRPr="009F496E">
        <w:rPr>
          <w:sz w:val="24"/>
          <w:szCs w:val="24"/>
        </w:rPr>
        <w:t xml:space="preserve"> принято решение о допуске к участию в </w:t>
      </w:r>
      <w:r w:rsidR="009F48D5">
        <w:rPr>
          <w:sz w:val="24"/>
          <w:szCs w:val="24"/>
        </w:rPr>
        <w:t>конкурсе</w:t>
      </w:r>
      <w:r w:rsidRPr="009F496E">
        <w:rPr>
          <w:sz w:val="24"/>
          <w:szCs w:val="24"/>
        </w:rPr>
        <w:t xml:space="preserve"> только одного участника закупки, подавшего заявку на участие в закупке. </w:t>
      </w:r>
    </w:p>
    <w:p w14:paraId="727520BE" w14:textId="47E6F11D" w:rsidR="00165ABC" w:rsidRPr="009F496E" w:rsidRDefault="00165ABC" w:rsidP="001F6CBE">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w:t>
      </w:r>
      <w:r w:rsidR="009F48D5">
        <w:rPr>
          <w:sz w:val="24"/>
          <w:szCs w:val="24"/>
        </w:rPr>
        <w:t>конкурса</w:t>
      </w:r>
      <w:r w:rsidRPr="009F496E">
        <w:rPr>
          <w:sz w:val="24"/>
          <w:szCs w:val="24"/>
        </w:rPr>
        <w:t xml:space="preserve">,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412ED5BD" w:rsidR="00165ABC" w:rsidRPr="009F496E" w:rsidRDefault="00165ABC" w:rsidP="001F6CBE">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w:t>
      </w:r>
      <w:r w:rsidR="009F48D5">
        <w:rPr>
          <w:sz w:val="24"/>
          <w:szCs w:val="24"/>
        </w:rPr>
        <w:t>закупке</w:t>
      </w:r>
      <w:r w:rsidRPr="009F496E">
        <w:rPr>
          <w:sz w:val="24"/>
          <w:szCs w:val="24"/>
        </w:rPr>
        <w:t xml:space="preserve">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3EAC7251" w:rsidR="00743971" w:rsidRPr="009F496E" w:rsidRDefault="00743971" w:rsidP="001F6CBE">
      <w:pPr>
        <w:spacing w:line="240" w:lineRule="auto"/>
        <w:ind w:firstLine="709"/>
        <w:rPr>
          <w:sz w:val="24"/>
          <w:szCs w:val="24"/>
        </w:rPr>
      </w:pPr>
      <w:r w:rsidRPr="009F496E">
        <w:rPr>
          <w:sz w:val="24"/>
          <w:szCs w:val="24"/>
        </w:rPr>
        <w:t xml:space="preserve">4. Вне зависимости от результатов </w:t>
      </w:r>
      <w:r w:rsidR="009F48D5">
        <w:rPr>
          <w:sz w:val="24"/>
          <w:szCs w:val="24"/>
        </w:rPr>
        <w:t>конкурса</w:t>
      </w:r>
      <w:r w:rsidRPr="009F496E">
        <w:rPr>
          <w:sz w:val="24"/>
          <w:szCs w:val="24"/>
        </w:rPr>
        <w:t xml:space="preserve">,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C26D0D6" w14:textId="77777777" w:rsidR="00E6048A" w:rsidRPr="009F496E" w:rsidRDefault="00E6048A" w:rsidP="00C17D7F">
      <w:pPr>
        <w:pStyle w:val="affd"/>
        <w:widowControl w:val="0"/>
        <w:autoSpaceDE w:val="0"/>
        <w:autoSpaceDN w:val="0"/>
        <w:adjustRightInd w:val="0"/>
        <w:ind w:left="0" w:firstLine="709"/>
        <w:jc w:val="both"/>
      </w:pPr>
    </w:p>
    <w:p w14:paraId="28268087" w14:textId="0847E5B1"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0A3913">
        <w:rPr>
          <w:b/>
          <w:snapToGrid/>
          <w:color w:val="000000"/>
          <w:sz w:val="24"/>
          <w:szCs w:val="24"/>
        </w:rPr>
        <w:t>11</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05955724" w:rsidR="00957F90" w:rsidRPr="009F496E" w:rsidRDefault="00957F90" w:rsidP="001F6CBE">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w:t>
      </w:r>
      <w:r w:rsidR="009F48D5">
        <w:rPr>
          <w:color w:val="000000"/>
          <w:sz w:val="24"/>
          <w:szCs w:val="24"/>
        </w:rPr>
        <w:t>конкурсе</w:t>
      </w:r>
      <w:r w:rsidRPr="009F496E">
        <w:rPr>
          <w:color w:val="000000"/>
          <w:sz w:val="24"/>
          <w:szCs w:val="24"/>
        </w:rPr>
        <w:t xml:space="preserve">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w:t>
      </w:r>
      <w:r w:rsidR="009F48D5">
        <w:rPr>
          <w:color w:val="000000"/>
          <w:sz w:val="24"/>
          <w:szCs w:val="24"/>
        </w:rPr>
        <w:t xml:space="preserve">конкурсе </w:t>
      </w:r>
      <w:r w:rsidRPr="009F496E">
        <w:rPr>
          <w:color w:val="000000"/>
          <w:sz w:val="24"/>
          <w:szCs w:val="24"/>
        </w:rPr>
        <w:t>в случае:</w:t>
      </w:r>
      <w:r w:rsidRPr="009F496E">
        <w:rPr>
          <w:sz w:val="24"/>
          <w:szCs w:val="24"/>
        </w:rPr>
        <w:t xml:space="preserve"> </w:t>
      </w:r>
    </w:p>
    <w:p w14:paraId="509DC284"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1F6CBE">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4B0701BC"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 xml:space="preserve">проведении </w:t>
      </w:r>
      <w:r w:rsidR="002F4667">
        <w:rPr>
          <w:bCs/>
          <w:sz w:val="24"/>
          <w:szCs w:val="24"/>
        </w:rPr>
        <w:t>закупки</w:t>
      </w:r>
      <w:r w:rsidRPr="009F496E">
        <w:rPr>
          <w:bCs/>
          <w:sz w:val="24"/>
          <w:szCs w:val="24"/>
        </w:rPr>
        <w:t xml:space="preserve"> и документацией</w:t>
      </w:r>
      <w:r w:rsidR="002F4667">
        <w:rPr>
          <w:bCs/>
          <w:sz w:val="24"/>
          <w:szCs w:val="24"/>
        </w:rPr>
        <w:t xml:space="preserve"> о закупке</w:t>
      </w:r>
      <w:r w:rsidRPr="009F496E">
        <w:rPr>
          <w:bCs/>
          <w:sz w:val="24"/>
          <w:szCs w:val="24"/>
        </w:rPr>
        <w:t>;</w:t>
      </w:r>
    </w:p>
    <w:p w14:paraId="01DAA0B6" w14:textId="3FDA8FD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22BF00D3" w:rsidR="00957F90"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w:t>
      </w:r>
      <w:r w:rsidR="009F48D5">
        <w:rPr>
          <w:bCs/>
          <w:sz w:val="24"/>
          <w:szCs w:val="24"/>
        </w:rPr>
        <w:t>конкурсе</w:t>
      </w:r>
      <w:r w:rsidRPr="009F496E">
        <w:rPr>
          <w:bCs/>
          <w:sz w:val="24"/>
          <w:szCs w:val="24"/>
        </w:rPr>
        <w:t xml:space="preserve">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1F6CBE">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5E20164E" w14:textId="6B3EE7AD" w:rsidR="000A2D18" w:rsidRPr="009F496E" w:rsidRDefault="000A2D18" w:rsidP="001F6CBE">
      <w:pPr>
        <w:spacing w:line="240" w:lineRule="auto"/>
        <w:ind w:firstLine="709"/>
        <w:rPr>
          <w:sz w:val="24"/>
          <w:szCs w:val="24"/>
        </w:rPr>
      </w:pPr>
      <w:r>
        <w:rPr>
          <w:sz w:val="24"/>
          <w:szCs w:val="24"/>
        </w:rPr>
        <w:t xml:space="preserve">1.3.6. в случае </w:t>
      </w:r>
      <w:r w:rsidRPr="009F496E">
        <w:rPr>
          <w:sz w:val="24"/>
          <w:szCs w:val="24"/>
        </w:rPr>
        <w:t>указани</w:t>
      </w:r>
      <w:r>
        <w:rPr>
          <w:sz w:val="24"/>
          <w:szCs w:val="24"/>
        </w:rPr>
        <w:t>я</w:t>
      </w:r>
      <w:r w:rsidRPr="009F496E">
        <w:rPr>
          <w:sz w:val="24"/>
          <w:szCs w:val="24"/>
        </w:rPr>
        <w:t xml:space="preserve"> во второй части заявки на участие в </w:t>
      </w:r>
      <w:r>
        <w:rPr>
          <w:sz w:val="24"/>
          <w:szCs w:val="24"/>
        </w:rPr>
        <w:t>закупке</w:t>
      </w:r>
      <w:r w:rsidRPr="009F496E">
        <w:rPr>
          <w:sz w:val="24"/>
          <w:szCs w:val="24"/>
        </w:rPr>
        <w:t xml:space="preserve">, сведений о ценовом предложении участника закупки. </w:t>
      </w:r>
    </w:p>
    <w:p w14:paraId="40EE5C1E" w14:textId="4F6925D5" w:rsidR="00A231A5" w:rsidRPr="009F496E" w:rsidRDefault="00A231A5" w:rsidP="001F6CBE">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1E7F13">
        <w:rPr>
          <w:sz w:val="24"/>
        </w:rPr>
        <w:br/>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1F6CBE">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1F6CBE">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611D3E47" w:rsidR="00465048" w:rsidRPr="000C54B6" w:rsidRDefault="00465048" w:rsidP="001F6CBE">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w:t>
      </w:r>
      <w:r w:rsidR="009F48D5">
        <w:rPr>
          <w:sz w:val="24"/>
          <w:szCs w:val="24"/>
        </w:rPr>
        <w:t>конкурса</w:t>
      </w:r>
      <w:r w:rsidRPr="000C54B6">
        <w:rPr>
          <w:sz w:val="24"/>
          <w:szCs w:val="24"/>
        </w:rPr>
        <w:t xml:space="preserve">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 xml:space="preserve">в составе заявки на участие в </w:t>
      </w:r>
      <w:r w:rsidR="002F4667">
        <w:rPr>
          <w:sz w:val="24"/>
          <w:szCs w:val="24"/>
        </w:rPr>
        <w:t>конкурсе</w:t>
      </w:r>
      <w:r w:rsidRPr="000C54B6">
        <w:rPr>
          <w:sz w:val="24"/>
          <w:szCs w:val="24"/>
        </w:rPr>
        <w:t>,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2FDD106B"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Раздел 1</w:t>
      </w:r>
      <w:r w:rsidR="00B755CB">
        <w:rPr>
          <w:rFonts w:ascii="Times New Roman" w:hAnsi="Times New Roman" w:cs="Times New Roman"/>
          <w:b/>
          <w:color w:val="000000"/>
          <w:sz w:val="24"/>
          <w:szCs w:val="24"/>
        </w:rPr>
        <w:t>2</w:t>
      </w:r>
      <w:r w:rsidRPr="009F496E">
        <w:rPr>
          <w:rFonts w:ascii="Times New Roman" w:hAnsi="Times New Roman" w:cs="Times New Roman"/>
          <w:b/>
          <w:color w:val="000000"/>
          <w:sz w:val="24"/>
          <w:szCs w:val="24"/>
        </w:rPr>
        <w:t xml:space="preserve">. Критерии оценки заявок:     </w:t>
      </w:r>
    </w:p>
    <w:p w14:paraId="5630E5A4" w14:textId="2E54A66E" w:rsidR="00213D75" w:rsidRPr="00D630A5" w:rsidRDefault="00213D75" w:rsidP="001F6CBE">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Pr="00D630A5">
        <w:rPr>
          <w:rFonts w:ascii="Times New Roman" w:hAnsi="Times New Roman" w:cs="Times New Roman"/>
          <w:color w:val="000000"/>
          <w:sz w:val="24"/>
          <w:szCs w:val="24"/>
        </w:rPr>
        <w:t>Оценка заявок участников закупки, в целях исполнения условий договора, осуществляется по следующим критериям:</w:t>
      </w:r>
    </w:p>
    <w:p w14:paraId="2CE6A5E9" w14:textId="111B55EB" w:rsidR="00213D75" w:rsidRPr="00D630A5" w:rsidRDefault="00213D75" w:rsidP="001F6CBE">
      <w:pPr>
        <w:pStyle w:val="ConsPlusNormal"/>
        <w:ind w:firstLine="709"/>
        <w:jc w:val="both"/>
        <w:rPr>
          <w:rFonts w:ascii="Times New Roman" w:hAnsi="Times New Roman" w:cs="Times New Roman"/>
          <w:b/>
          <w:sz w:val="24"/>
          <w:szCs w:val="24"/>
        </w:rPr>
      </w:pPr>
      <w:r w:rsidRPr="00D630A5">
        <w:rPr>
          <w:rFonts w:ascii="Times New Roman" w:hAnsi="Times New Roman" w:cs="Times New Roman"/>
          <w:b/>
          <w:sz w:val="24"/>
          <w:szCs w:val="24"/>
        </w:rPr>
        <w:t xml:space="preserve">1) цена договора, значимость критерия - </w:t>
      </w:r>
      <w:r w:rsidR="00EE61AE" w:rsidRPr="00D630A5">
        <w:rPr>
          <w:rFonts w:ascii="Times New Roman" w:hAnsi="Times New Roman" w:cs="Times New Roman"/>
          <w:b/>
          <w:sz w:val="24"/>
          <w:szCs w:val="24"/>
        </w:rPr>
        <w:t>30</w:t>
      </w:r>
      <w:r w:rsidRPr="00D630A5">
        <w:rPr>
          <w:rFonts w:ascii="Times New Roman" w:hAnsi="Times New Roman" w:cs="Times New Roman"/>
          <w:b/>
          <w:sz w:val="24"/>
          <w:szCs w:val="24"/>
        </w:rPr>
        <w:t>%</w:t>
      </w:r>
    </w:p>
    <w:p w14:paraId="2777B39D" w14:textId="20234E86" w:rsidR="00213D75" w:rsidRPr="00D630A5" w:rsidRDefault="00213D75" w:rsidP="001F6CBE">
      <w:pPr>
        <w:pStyle w:val="ConsPlusNormal"/>
        <w:ind w:firstLine="709"/>
        <w:jc w:val="both"/>
        <w:rPr>
          <w:rFonts w:ascii="Times New Roman" w:hAnsi="Times New Roman" w:cs="Times New Roman"/>
          <w:b/>
          <w:sz w:val="24"/>
          <w:szCs w:val="24"/>
        </w:rPr>
      </w:pPr>
      <w:r w:rsidRPr="00D630A5">
        <w:rPr>
          <w:rFonts w:ascii="Times New Roman" w:hAnsi="Times New Roman" w:cs="Times New Roman"/>
          <w:b/>
          <w:sz w:val="24"/>
          <w:szCs w:val="24"/>
        </w:rPr>
        <w:t xml:space="preserve">2) квалификация участника, </w:t>
      </w:r>
      <w:r w:rsidRPr="00D630A5">
        <w:rPr>
          <w:rFonts w:ascii="Times New Roman" w:hAnsi="Times New Roman" w:cs="Times New Roman"/>
          <w:b/>
          <w:color w:val="000000"/>
          <w:sz w:val="24"/>
          <w:szCs w:val="24"/>
        </w:rPr>
        <w:t>значимость критерия</w:t>
      </w:r>
      <w:r w:rsidRPr="00D630A5">
        <w:rPr>
          <w:rFonts w:ascii="Times New Roman" w:hAnsi="Times New Roman" w:cs="Times New Roman"/>
          <w:b/>
          <w:sz w:val="24"/>
          <w:szCs w:val="24"/>
        </w:rPr>
        <w:t xml:space="preserve"> - </w:t>
      </w:r>
      <w:r w:rsidR="00EE61AE" w:rsidRPr="00D630A5">
        <w:rPr>
          <w:rFonts w:ascii="Times New Roman" w:hAnsi="Times New Roman" w:cs="Times New Roman"/>
          <w:b/>
          <w:sz w:val="24"/>
          <w:szCs w:val="24"/>
        </w:rPr>
        <w:t>7</w:t>
      </w:r>
      <w:r w:rsidRPr="00D630A5">
        <w:rPr>
          <w:rFonts w:ascii="Times New Roman" w:hAnsi="Times New Roman" w:cs="Times New Roman"/>
          <w:b/>
          <w:sz w:val="24"/>
          <w:szCs w:val="24"/>
        </w:rPr>
        <w:t>0%</w:t>
      </w:r>
    </w:p>
    <w:p w14:paraId="36324AF4" w14:textId="77777777" w:rsidR="00213D75" w:rsidRPr="00CB7D27" w:rsidRDefault="00213D75" w:rsidP="001F6CBE">
      <w:pPr>
        <w:pStyle w:val="ConsPlusNormal"/>
        <w:ind w:firstLine="709"/>
        <w:jc w:val="both"/>
        <w:rPr>
          <w:rFonts w:ascii="Times New Roman" w:hAnsi="Times New Roman" w:cs="Times New Roman"/>
          <w:color w:val="000000"/>
          <w:sz w:val="24"/>
          <w:szCs w:val="24"/>
        </w:rPr>
      </w:pPr>
      <w:r w:rsidRPr="00D630A5">
        <w:rPr>
          <w:rFonts w:ascii="Times New Roman" w:hAnsi="Times New Roman" w:cs="Times New Roman"/>
          <w:color w:val="000000"/>
          <w:sz w:val="24"/>
          <w:szCs w:val="24"/>
        </w:rPr>
        <w:t>2. Рейтинг представляет собой оценку в баллах, получаемую по результатам</w:t>
      </w:r>
      <w:r w:rsidRPr="00CB7D27">
        <w:rPr>
          <w:rFonts w:ascii="Times New Roman" w:hAnsi="Times New Roman" w:cs="Times New Roman"/>
          <w:color w:val="000000"/>
          <w:sz w:val="24"/>
          <w:szCs w:val="24"/>
        </w:rPr>
        <w:t xml:space="preserve">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1F6CBE">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08E91C01" w:rsidR="00213D75" w:rsidRPr="00CB7D27" w:rsidRDefault="00B755CB" w:rsidP="00213D75">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13</w:t>
      </w:r>
      <w:r w:rsidR="00213D75" w:rsidRPr="00CB7D27">
        <w:rPr>
          <w:rFonts w:ascii="Times New Roman" w:hAnsi="Times New Roman" w:cs="Times New Roman"/>
          <w:b/>
          <w:color w:val="000000"/>
          <w:sz w:val="24"/>
          <w:szCs w:val="24"/>
        </w:rPr>
        <w:t xml:space="preserve">. Порядок рассмотрения и оценки заявок:     </w:t>
      </w:r>
    </w:p>
    <w:p w14:paraId="14C18025" w14:textId="38C12155" w:rsidR="00213D75" w:rsidRPr="003A65A9" w:rsidRDefault="00950C2B" w:rsidP="00213D75">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 Оценка предложений</w:t>
      </w:r>
      <w:r w:rsidR="00213D75" w:rsidRPr="00CB7D27">
        <w:rPr>
          <w:rFonts w:ascii="Times New Roman" w:hAnsi="Times New Roman" w:cs="Times New Roman"/>
          <w:color w:val="000000"/>
          <w:sz w:val="24"/>
          <w:szCs w:val="24"/>
        </w:rPr>
        <w:t xml:space="preserve"> участников </w:t>
      </w:r>
      <w:r w:rsidR="00213D75" w:rsidRPr="00CB7D27">
        <w:rPr>
          <w:rFonts w:ascii="Times New Roman" w:hAnsi="Times New Roman" w:cs="Times New Roman"/>
          <w:sz w:val="24"/>
          <w:szCs w:val="24"/>
        </w:rPr>
        <w:t>закупки</w:t>
      </w:r>
      <w:r w:rsidR="00213D75"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8" o:title=""/>
          </v:shape>
          <o:OLEObject Type="Embed" ProgID="Equation.3" ShapeID="_x0000_i1025" DrawAspect="Content" ObjectID="_1670076370" r:id="rId9"/>
        </w:object>
      </w:r>
    </w:p>
    <w:p w14:paraId="463E94E9" w14:textId="77777777" w:rsidR="00213D75" w:rsidRPr="00C66B6D" w:rsidRDefault="00213D75" w:rsidP="00213D75">
      <w:pPr>
        <w:pStyle w:val="afc"/>
        <w:spacing w:after="0" w:line="240" w:lineRule="auto"/>
        <w:ind w:firstLine="709"/>
        <w:rPr>
          <w:i/>
          <w:sz w:val="20"/>
          <w:szCs w:val="20"/>
        </w:rPr>
      </w:pPr>
      <w:r w:rsidRPr="00C66B6D">
        <w:rPr>
          <w:i/>
          <w:sz w:val="20"/>
          <w:szCs w:val="20"/>
        </w:rPr>
        <w:t xml:space="preserve">где:   </w:t>
      </w:r>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i-му предложению по указанному критерию;</w:t>
      </w:r>
    </w:p>
    <w:p w14:paraId="69E3943F"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i-го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96128AA" w14:textId="77777777" w:rsidR="00213D75" w:rsidRDefault="00213D75" w:rsidP="00213D75">
      <w:pPr>
        <w:pStyle w:val="afc"/>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приведенной таблицей. При этом сумма максимальных значений всех установленных показателей составляет 100 баллов. </w:t>
      </w:r>
    </w:p>
    <w:p w14:paraId="7DF92C36" w14:textId="77777777" w:rsidR="001F6CBE" w:rsidRDefault="001F6CBE" w:rsidP="00213D75">
      <w:pPr>
        <w:pStyle w:val="afc"/>
        <w:spacing w:after="0" w:line="240" w:lineRule="auto"/>
        <w:ind w:firstLine="709"/>
        <w:contextualSpacing/>
        <w:rPr>
          <w:sz w:val="24"/>
          <w:szCs w:val="24"/>
        </w:rPr>
      </w:pPr>
    </w:p>
    <w:p w14:paraId="1773CE9D" w14:textId="77777777" w:rsidR="00B755CB" w:rsidRDefault="00B755CB" w:rsidP="00B755CB">
      <w:pPr>
        <w:pStyle w:val="afc"/>
        <w:spacing w:after="0" w:line="240" w:lineRule="auto"/>
        <w:ind w:firstLine="709"/>
        <w:contextualSpacing/>
        <w:jc w:val="right"/>
        <w:rPr>
          <w:sz w:val="24"/>
          <w:szCs w:val="24"/>
        </w:rPr>
      </w:pPr>
      <w:r w:rsidRPr="00237B33">
        <w:rPr>
          <w:sz w:val="22"/>
          <w:szCs w:val="22"/>
        </w:rPr>
        <w:t>Таблица №1</w:t>
      </w:r>
    </w:p>
    <w:tbl>
      <w:tblPr>
        <w:tblW w:w="5000" w:type="pct"/>
        <w:tblInd w:w="-5" w:type="dxa"/>
        <w:tblLayout w:type="fixed"/>
        <w:tblLook w:val="0000" w:firstRow="0" w:lastRow="0" w:firstColumn="0" w:lastColumn="0" w:noHBand="0" w:noVBand="0"/>
      </w:tblPr>
      <w:tblGrid>
        <w:gridCol w:w="559"/>
        <w:gridCol w:w="2403"/>
        <w:gridCol w:w="3442"/>
        <w:gridCol w:w="2314"/>
        <w:gridCol w:w="1193"/>
      </w:tblGrid>
      <w:tr w:rsidR="00B755CB" w:rsidRPr="0071789C" w14:paraId="36BB6CBC" w14:textId="77777777" w:rsidTr="001C0703">
        <w:trPr>
          <w:trHeight w:val="600"/>
        </w:trPr>
        <w:tc>
          <w:tcPr>
            <w:tcW w:w="573" w:type="dxa"/>
            <w:tcBorders>
              <w:top w:val="single" w:sz="4" w:space="0" w:color="auto"/>
              <w:left w:val="single" w:sz="4" w:space="0" w:color="auto"/>
              <w:bottom w:val="single" w:sz="4" w:space="0" w:color="auto"/>
              <w:right w:val="single" w:sz="4" w:space="0" w:color="auto"/>
            </w:tcBorders>
          </w:tcPr>
          <w:p w14:paraId="50CA29D6" w14:textId="77777777" w:rsidR="00B755CB" w:rsidRPr="001C0703" w:rsidRDefault="00B755CB" w:rsidP="002F4667">
            <w:pPr>
              <w:spacing w:line="240" w:lineRule="auto"/>
              <w:ind w:firstLine="0"/>
              <w:jc w:val="center"/>
              <w:rPr>
                <w:b/>
                <w:sz w:val="22"/>
                <w:szCs w:val="22"/>
              </w:rPr>
            </w:pPr>
            <w:r w:rsidRPr="001C0703">
              <w:rPr>
                <w:b/>
                <w:sz w:val="22"/>
                <w:szCs w:val="22"/>
              </w:rPr>
              <w:t>№  п/п</w:t>
            </w:r>
          </w:p>
        </w:tc>
        <w:tc>
          <w:tcPr>
            <w:tcW w:w="2502" w:type="dxa"/>
            <w:tcBorders>
              <w:top w:val="single" w:sz="4" w:space="0" w:color="auto"/>
              <w:left w:val="nil"/>
              <w:bottom w:val="single" w:sz="4" w:space="0" w:color="auto"/>
              <w:right w:val="single" w:sz="4" w:space="0" w:color="auto"/>
            </w:tcBorders>
          </w:tcPr>
          <w:p w14:paraId="76B3D78C" w14:textId="77777777" w:rsidR="00B755CB" w:rsidRPr="001C0703" w:rsidRDefault="00B755CB" w:rsidP="002F4667">
            <w:pPr>
              <w:spacing w:line="240" w:lineRule="auto"/>
              <w:ind w:firstLine="0"/>
              <w:jc w:val="center"/>
              <w:rPr>
                <w:b/>
                <w:sz w:val="22"/>
                <w:szCs w:val="22"/>
              </w:rPr>
            </w:pPr>
            <w:r w:rsidRPr="001C0703">
              <w:rPr>
                <w:b/>
                <w:sz w:val="22"/>
                <w:szCs w:val="22"/>
              </w:rPr>
              <w:t>Наименование показателя</w:t>
            </w:r>
          </w:p>
        </w:tc>
        <w:tc>
          <w:tcPr>
            <w:tcW w:w="3588" w:type="dxa"/>
            <w:tcBorders>
              <w:top w:val="single" w:sz="4" w:space="0" w:color="auto"/>
              <w:left w:val="nil"/>
              <w:bottom w:val="single" w:sz="4" w:space="0" w:color="auto"/>
              <w:right w:val="single" w:sz="4" w:space="0" w:color="auto"/>
            </w:tcBorders>
          </w:tcPr>
          <w:p w14:paraId="6C6109C5" w14:textId="77777777" w:rsidR="00B755CB" w:rsidRPr="001C0703" w:rsidRDefault="00B755CB" w:rsidP="002F4667">
            <w:pPr>
              <w:spacing w:line="240" w:lineRule="auto"/>
              <w:ind w:firstLine="0"/>
              <w:jc w:val="center"/>
              <w:rPr>
                <w:b/>
                <w:bCs/>
                <w:sz w:val="22"/>
                <w:szCs w:val="22"/>
              </w:rPr>
            </w:pPr>
            <w:r w:rsidRPr="001C0703">
              <w:rPr>
                <w:b/>
                <w:bCs/>
                <w:sz w:val="22"/>
                <w:szCs w:val="22"/>
              </w:rPr>
              <w:t xml:space="preserve">Порядок оценки </w:t>
            </w:r>
          </w:p>
          <w:p w14:paraId="61C0CAC4" w14:textId="77777777" w:rsidR="00B755CB" w:rsidRPr="001C0703" w:rsidRDefault="00B755CB" w:rsidP="002F4667">
            <w:pPr>
              <w:spacing w:line="240" w:lineRule="auto"/>
              <w:ind w:firstLine="0"/>
              <w:jc w:val="center"/>
              <w:rPr>
                <w:b/>
                <w:sz w:val="22"/>
                <w:szCs w:val="22"/>
              </w:rPr>
            </w:pPr>
            <w:r w:rsidRPr="001C0703">
              <w:rPr>
                <w:b/>
                <w:bCs/>
                <w:sz w:val="22"/>
                <w:szCs w:val="22"/>
              </w:rPr>
              <w:t>показателя</w:t>
            </w:r>
          </w:p>
        </w:tc>
        <w:tc>
          <w:tcPr>
            <w:tcW w:w="2409" w:type="dxa"/>
            <w:tcBorders>
              <w:top w:val="single" w:sz="4" w:space="0" w:color="auto"/>
              <w:left w:val="single" w:sz="4" w:space="0" w:color="auto"/>
              <w:bottom w:val="single" w:sz="4" w:space="0" w:color="auto"/>
              <w:right w:val="single" w:sz="4" w:space="0" w:color="auto"/>
            </w:tcBorders>
          </w:tcPr>
          <w:p w14:paraId="3C2FB950" w14:textId="77777777" w:rsidR="00B755CB" w:rsidRPr="001C0703" w:rsidRDefault="00B755CB" w:rsidP="002F4667">
            <w:pPr>
              <w:spacing w:line="240" w:lineRule="auto"/>
              <w:ind w:firstLine="0"/>
              <w:jc w:val="center"/>
              <w:rPr>
                <w:b/>
                <w:sz w:val="22"/>
                <w:szCs w:val="22"/>
              </w:rPr>
            </w:pPr>
            <w:r w:rsidRPr="001C0703">
              <w:rPr>
                <w:b/>
                <w:sz w:val="22"/>
                <w:szCs w:val="22"/>
              </w:rPr>
              <w:t>Варианты</w:t>
            </w:r>
          </w:p>
          <w:p w14:paraId="0DE5126C" w14:textId="77777777" w:rsidR="00B755CB" w:rsidRPr="001C0703" w:rsidRDefault="00B755CB" w:rsidP="002F4667">
            <w:pPr>
              <w:spacing w:line="240" w:lineRule="auto"/>
              <w:ind w:firstLine="0"/>
              <w:jc w:val="center"/>
              <w:rPr>
                <w:b/>
                <w:sz w:val="22"/>
                <w:szCs w:val="22"/>
              </w:rPr>
            </w:pPr>
            <w:r w:rsidRPr="001C0703">
              <w:rPr>
                <w:b/>
                <w:sz w:val="22"/>
                <w:szCs w:val="22"/>
              </w:rPr>
              <w:t>значений показателя</w:t>
            </w:r>
          </w:p>
        </w:tc>
        <w:tc>
          <w:tcPr>
            <w:tcW w:w="1236" w:type="dxa"/>
            <w:tcBorders>
              <w:top w:val="single" w:sz="4" w:space="0" w:color="auto"/>
              <w:left w:val="nil"/>
              <w:bottom w:val="single" w:sz="4" w:space="0" w:color="auto"/>
              <w:right w:val="single" w:sz="4" w:space="0" w:color="auto"/>
            </w:tcBorders>
          </w:tcPr>
          <w:p w14:paraId="28008357" w14:textId="01282D26" w:rsidR="00B755CB" w:rsidRPr="001C0703" w:rsidRDefault="001C0703" w:rsidP="001C0703">
            <w:pPr>
              <w:spacing w:line="240" w:lineRule="auto"/>
              <w:ind w:firstLine="0"/>
              <w:jc w:val="center"/>
              <w:rPr>
                <w:b/>
                <w:sz w:val="22"/>
                <w:szCs w:val="22"/>
              </w:rPr>
            </w:pPr>
            <w:r>
              <w:rPr>
                <w:b/>
                <w:sz w:val="22"/>
                <w:szCs w:val="22"/>
              </w:rPr>
              <w:t>Кол-во</w:t>
            </w:r>
            <w:r w:rsidR="00B755CB" w:rsidRPr="001C0703">
              <w:rPr>
                <w:b/>
                <w:sz w:val="22"/>
                <w:szCs w:val="22"/>
              </w:rPr>
              <w:t xml:space="preserve"> баллов (</w:t>
            </w:r>
            <w:r w:rsidR="00B755CB" w:rsidRPr="001C0703">
              <w:rPr>
                <w:b/>
                <w:sz w:val="22"/>
                <w:szCs w:val="22"/>
                <w:lang w:val="en-US"/>
              </w:rPr>
              <w:t>j)</w:t>
            </w:r>
          </w:p>
        </w:tc>
      </w:tr>
      <w:tr w:rsidR="00B755CB" w:rsidRPr="0071789C" w14:paraId="701FD2B8" w14:textId="77777777" w:rsidTr="001C0703">
        <w:trPr>
          <w:trHeight w:val="699"/>
        </w:trPr>
        <w:tc>
          <w:tcPr>
            <w:tcW w:w="573" w:type="dxa"/>
            <w:tcBorders>
              <w:top w:val="single" w:sz="4" w:space="0" w:color="auto"/>
              <w:left w:val="single" w:sz="4" w:space="0" w:color="auto"/>
              <w:bottom w:val="single" w:sz="4" w:space="0" w:color="auto"/>
              <w:right w:val="single" w:sz="4" w:space="0" w:color="auto"/>
            </w:tcBorders>
          </w:tcPr>
          <w:p w14:paraId="4F4730C0" w14:textId="77777777" w:rsidR="00B755CB" w:rsidRPr="00204C35" w:rsidRDefault="00B755CB" w:rsidP="002F4667">
            <w:pPr>
              <w:spacing w:line="240" w:lineRule="auto"/>
              <w:ind w:firstLine="0"/>
              <w:jc w:val="center"/>
              <w:rPr>
                <w:sz w:val="20"/>
                <w:szCs w:val="20"/>
              </w:rPr>
            </w:pPr>
            <w:r>
              <w:rPr>
                <w:sz w:val="20"/>
                <w:szCs w:val="20"/>
              </w:rPr>
              <w:t>1</w:t>
            </w:r>
          </w:p>
        </w:tc>
        <w:tc>
          <w:tcPr>
            <w:tcW w:w="2502" w:type="dxa"/>
            <w:tcBorders>
              <w:top w:val="single" w:sz="4" w:space="0" w:color="auto"/>
              <w:left w:val="nil"/>
              <w:bottom w:val="single" w:sz="4" w:space="0" w:color="auto"/>
              <w:right w:val="single" w:sz="4" w:space="0" w:color="auto"/>
            </w:tcBorders>
          </w:tcPr>
          <w:p w14:paraId="47E85AB8" w14:textId="232C0506" w:rsidR="00B755CB" w:rsidRPr="00204C35" w:rsidRDefault="00B755CB" w:rsidP="00C46465">
            <w:pPr>
              <w:spacing w:line="240" w:lineRule="auto"/>
              <w:ind w:firstLine="0"/>
              <w:rPr>
                <w:sz w:val="20"/>
                <w:szCs w:val="20"/>
              </w:rPr>
            </w:pPr>
            <w:r w:rsidRPr="00204C35">
              <w:rPr>
                <w:bCs/>
                <w:sz w:val="20"/>
                <w:szCs w:val="20"/>
              </w:rPr>
              <w:t xml:space="preserve">Количество </w:t>
            </w:r>
            <w:r>
              <w:rPr>
                <w:bCs/>
                <w:sz w:val="20"/>
                <w:szCs w:val="20"/>
              </w:rPr>
              <w:t>контрактов (</w:t>
            </w:r>
            <w:r w:rsidRPr="00204C35">
              <w:rPr>
                <w:bCs/>
                <w:sz w:val="20"/>
                <w:szCs w:val="20"/>
              </w:rPr>
              <w:t>договоров</w:t>
            </w:r>
            <w:r>
              <w:rPr>
                <w:bCs/>
                <w:sz w:val="20"/>
                <w:szCs w:val="20"/>
              </w:rPr>
              <w:t>)</w:t>
            </w:r>
            <w:r w:rsidRPr="00204C35">
              <w:rPr>
                <w:bCs/>
                <w:sz w:val="20"/>
                <w:szCs w:val="20"/>
              </w:rPr>
              <w:t xml:space="preserve"> на выполнение работ сопоставимого характера и объема</w:t>
            </w:r>
            <w:r>
              <w:rPr>
                <w:rStyle w:val="afffb"/>
                <w:bCs/>
                <w:sz w:val="20"/>
                <w:szCs w:val="20"/>
              </w:rPr>
              <w:footnoteReference w:id="2"/>
            </w:r>
            <w:r w:rsidRPr="00204C35">
              <w:rPr>
                <w:bCs/>
                <w:sz w:val="20"/>
                <w:szCs w:val="20"/>
              </w:rPr>
              <w:t xml:space="preserve">, </w:t>
            </w:r>
            <w:r>
              <w:rPr>
                <w:bCs/>
                <w:sz w:val="20"/>
                <w:szCs w:val="20"/>
              </w:rPr>
              <w:t xml:space="preserve">исполненных в полном </w:t>
            </w:r>
            <w:r w:rsidRPr="00C75D41">
              <w:rPr>
                <w:bCs/>
                <w:sz w:val="20"/>
                <w:szCs w:val="20"/>
              </w:rPr>
              <w:t xml:space="preserve">объеме </w:t>
            </w:r>
            <w:r w:rsidRPr="00204C35">
              <w:rPr>
                <w:bCs/>
                <w:i/>
                <w:sz w:val="20"/>
                <w:szCs w:val="20"/>
              </w:rPr>
              <w:t>(</w:t>
            </w:r>
            <w:r w:rsidRPr="007E0AB9">
              <w:rPr>
                <w:bCs/>
                <w:i/>
                <w:sz w:val="20"/>
                <w:szCs w:val="20"/>
              </w:rPr>
              <w:t>подтверждается</w:t>
            </w:r>
            <w:r w:rsidR="001F6CBE">
              <w:rPr>
                <w:bCs/>
                <w:i/>
                <w:sz w:val="20"/>
                <w:szCs w:val="20"/>
              </w:rPr>
              <w:t xml:space="preserve"> справкой по форме приложения</w:t>
            </w:r>
            <w:r w:rsidR="001F6CBE">
              <w:rPr>
                <w:bCs/>
                <w:i/>
                <w:sz w:val="20"/>
                <w:szCs w:val="20"/>
              </w:rPr>
              <w:br/>
              <w:t>№6</w:t>
            </w:r>
            <w:r w:rsidRPr="007E0AB9">
              <w:rPr>
                <w:bCs/>
                <w:i/>
                <w:sz w:val="20"/>
                <w:szCs w:val="20"/>
              </w:rPr>
              <w:t xml:space="preserve"> документации</w:t>
            </w:r>
            <w:r w:rsidRPr="00204C35">
              <w:rPr>
                <w:bCs/>
                <w:i/>
                <w:sz w:val="20"/>
                <w:szCs w:val="20"/>
              </w:rPr>
              <w:t>, с приложением соответствующих документов)</w:t>
            </w:r>
          </w:p>
        </w:tc>
        <w:tc>
          <w:tcPr>
            <w:tcW w:w="3588" w:type="dxa"/>
            <w:tcBorders>
              <w:top w:val="single" w:sz="4" w:space="0" w:color="auto"/>
              <w:left w:val="nil"/>
              <w:bottom w:val="single" w:sz="4" w:space="0" w:color="auto"/>
              <w:right w:val="single" w:sz="4" w:space="0" w:color="auto"/>
            </w:tcBorders>
          </w:tcPr>
          <w:p w14:paraId="37ED2F51" w14:textId="77777777" w:rsidR="00B755CB" w:rsidRPr="00204C35" w:rsidRDefault="00B755CB" w:rsidP="002F4667">
            <w:pPr>
              <w:spacing w:line="240" w:lineRule="auto"/>
              <w:ind w:firstLine="0"/>
              <w:rPr>
                <w:sz w:val="20"/>
                <w:szCs w:val="20"/>
              </w:rPr>
            </w:pPr>
            <w:r w:rsidRPr="00204C35">
              <w:rPr>
                <w:sz w:val="20"/>
                <w:szCs w:val="20"/>
              </w:rPr>
              <w:t xml:space="preserve">Комиссией при начислении баллов по данному показателю учитываются </w:t>
            </w:r>
            <w:r>
              <w:rPr>
                <w:sz w:val="20"/>
                <w:szCs w:val="20"/>
              </w:rPr>
              <w:t>только</w:t>
            </w:r>
            <w:r w:rsidRPr="00204C35">
              <w:rPr>
                <w:sz w:val="20"/>
                <w:szCs w:val="20"/>
              </w:rPr>
              <w:t xml:space="preserve"> </w:t>
            </w:r>
            <w:r>
              <w:rPr>
                <w:sz w:val="20"/>
                <w:szCs w:val="20"/>
              </w:rPr>
              <w:t>контракты (</w:t>
            </w:r>
            <w:r w:rsidRPr="00204C35">
              <w:rPr>
                <w:sz w:val="20"/>
                <w:szCs w:val="20"/>
              </w:rPr>
              <w:t>договоры</w:t>
            </w:r>
            <w:r>
              <w:rPr>
                <w:sz w:val="20"/>
                <w:szCs w:val="20"/>
              </w:rPr>
              <w:t>)</w:t>
            </w:r>
            <w:r w:rsidRPr="00204C35">
              <w:rPr>
                <w:sz w:val="20"/>
                <w:szCs w:val="20"/>
              </w:rPr>
              <w:t>, которые удовлетворяют одновременно всем следующим требованиям:</w:t>
            </w:r>
          </w:p>
          <w:p w14:paraId="213D148A" w14:textId="77777777" w:rsidR="00B755CB" w:rsidRPr="00204C35" w:rsidRDefault="00B755CB" w:rsidP="002F4667">
            <w:pPr>
              <w:spacing w:line="240" w:lineRule="auto"/>
              <w:ind w:firstLine="0"/>
              <w:rPr>
                <w:sz w:val="20"/>
                <w:szCs w:val="20"/>
              </w:rPr>
            </w:pPr>
            <w:r w:rsidRPr="00204C35">
              <w:rPr>
                <w:sz w:val="20"/>
                <w:szCs w:val="20"/>
              </w:rPr>
              <w:t xml:space="preserve">1) наименование предмета </w:t>
            </w:r>
            <w:r>
              <w:rPr>
                <w:sz w:val="20"/>
                <w:szCs w:val="20"/>
              </w:rPr>
              <w:t>контракта (</w:t>
            </w:r>
            <w:r w:rsidRPr="00204C35">
              <w:rPr>
                <w:sz w:val="20"/>
                <w:szCs w:val="20"/>
              </w:rPr>
              <w:t>договора</w:t>
            </w:r>
            <w:r>
              <w:rPr>
                <w:sz w:val="20"/>
                <w:szCs w:val="20"/>
              </w:rPr>
              <w:t>)</w:t>
            </w:r>
            <w:r w:rsidRPr="00204C35">
              <w:rPr>
                <w:sz w:val="20"/>
                <w:szCs w:val="20"/>
              </w:rPr>
              <w:t xml:space="preserve"> соп</w:t>
            </w:r>
            <w:r>
              <w:rPr>
                <w:sz w:val="20"/>
                <w:szCs w:val="20"/>
              </w:rPr>
              <w:t xml:space="preserve">оставимо видам работ, являющимся предметом закупки </w:t>
            </w:r>
          </w:p>
          <w:p w14:paraId="3F49AB01" w14:textId="77777777" w:rsidR="00B755CB" w:rsidRDefault="00B755CB" w:rsidP="002F4667">
            <w:pPr>
              <w:spacing w:line="240" w:lineRule="auto"/>
              <w:ind w:firstLine="0"/>
              <w:rPr>
                <w:sz w:val="20"/>
                <w:szCs w:val="20"/>
              </w:rPr>
            </w:pPr>
            <w:r w:rsidRPr="00204C35">
              <w:rPr>
                <w:sz w:val="20"/>
                <w:szCs w:val="20"/>
              </w:rPr>
              <w:t xml:space="preserve">2) </w:t>
            </w:r>
            <w:r>
              <w:rPr>
                <w:sz w:val="20"/>
                <w:szCs w:val="20"/>
              </w:rPr>
              <w:t>объем выполненных работ соответствует требованиям настоящей документации</w:t>
            </w:r>
          </w:p>
          <w:p w14:paraId="6ABF6405" w14:textId="4B6D16DE" w:rsidR="00C46465" w:rsidRPr="00204C35" w:rsidRDefault="00C46465" w:rsidP="002F4667">
            <w:pPr>
              <w:spacing w:line="240" w:lineRule="auto"/>
              <w:ind w:firstLine="0"/>
              <w:rPr>
                <w:sz w:val="20"/>
                <w:szCs w:val="20"/>
              </w:rPr>
            </w:pPr>
            <w:r>
              <w:rPr>
                <w:sz w:val="20"/>
                <w:szCs w:val="20"/>
              </w:rPr>
              <w:t>3) договора заключены не ранее 01.01.2018 г.</w:t>
            </w:r>
          </w:p>
          <w:p w14:paraId="08321A09" w14:textId="7D6FADA4" w:rsidR="00B755CB" w:rsidRPr="00204C35" w:rsidRDefault="00C46465" w:rsidP="002F4667">
            <w:pPr>
              <w:spacing w:line="240" w:lineRule="auto"/>
              <w:ind w:firstLine="0"/>
              <w:rPr>
                <w:bCs/>
                <w:sz w:val="20"/>
                <w:szCs w:val="20"/>
              </w:rPr>
            </w:pPr>
            <w:r>
              <w:rPr>
                <w:sz w:val="20"/>
                <w:szCs w:val="20"/>
              </w:rPr>
              <w:t>4</w:t>
            </w:r>
            <w:r w:rsidR="00B755CB" w:rsidRPr="00204C35">
              <w:rPr>
                <w:sz w:val="20"/>
                <w:szCs w:val="20"/>
              </w:rPr>
              <w:t xml:space="preserve">) исполнение работ по </w:t>
            </w:r>
            <w:r w:rsidR="00B755CB">
              <w:rPr>
                <w:sz w:val="20"/>
                <w:szCs w:val="20"/>
              </w:rPr>
              <w:t>контракту (</w:t>
            </w:r>
            <w:r w:rsidR="00B755CB" w:rsidRPr="00204C35">
              <w:rPr>
                <w:sz w:val="20"/>
                <w:szCs w:val="20"/>
              </w:rPr>
              <w:t>договору</w:t>
            </w:r>
            <w:r w:rsidR="00B755CB">
              <w:rPr>
                <w:sz w:val="20"/>
                <w:szCs w:val="20"/>
              </w:rPr>
              <w:t>)</w:t>
            </w:r>
            <w:r w:rsidR="00B755CB" w:rsidRPr="00204C35">
              <w:rPr>
                <w:sz w:val="20"/>
                <w:szCs w:val="20"/>
              </w:rPr>
              <w:t xml:space="preserve"> завершено и </w:t>
            </w:r>
            <w:r w:rsidR="00B755CB" w:rsidRPr="00204C35">
              <w:rPr>
                <w:bCs/>
                <w:sz w:val="20"/>
                <w:szCs w:val="20"/>
              </w:rPr>
              <w:t>подтверждено а</w:t>
            </w:r>
            <w:r w:rsidR="00B755CB">
              <w:rPr>
                <w:bCs/>
                <w:sz w:val="20"/>
                <w:szCs w:val="20"/>
              </w:rPr>
              <w:t>ктами выполненных работ (КС-3)</w:t>
            </w:r>
            <w:r w:rsidR="00B755CB" w:rsidRPr="00B968DB">
              <w:rPr>
                <w:bCs/>
                <w:sz w:val="20"/>
                <w:szCs w:val="20"/>
              </w:rPr>
              <w:t>.</w:t>
            </w:r>
          </w:p>
          <w:p w14:paraId="051D887D" w14:textId="0E6FA1F4" w:rsidR="00B755CB" w:rsidRPr="00204C35" w:rsidRDefault="00C46465" w:rsidP="002F4667">
            <w:pPr>
              <w:spacing w:line="240" w:lineRule="auto"/>
              <w:ind w:firstLine="0"/>
              <w:rPr>
                <w:sz w:val="20"/>
                <w:szCs w:val="20"/>
              </w:rPr>
            </w:pPr>
            <w:r>
              <w:rPr>
                <w:bCs/>
                <w:color w:val="0D0D0D"/>
                <w:sz w:val="20"/>
                <w:szCs w:val="20"/>
              </w:rPr>
              <w:t>5</w:t>
            </w:r>
            <w:r w:rsidR="00B755CB" w:rsidRPr="00204C35">
              <w:rPr>
                <w:bCs/>
                <w:color w:val="0D0D0D"/>
                <w:sz w:val="20"/>
                <w:szCs w:val="20"/>
              </w:rPr>
              <w:t>)</w:t>
            </w:r>
            <w:r w:rsidR="00B755CB" w:rsidRPr="00204C35">
              <w:rPr>
                <w:sz w:val="20"/>
                <w:szCs w:val="20"/>
              </w:rPr>
              <w:t xml:space="preserve"> предоставлены копии документов, подтверждающие вышеуказанные требования.</w:t>
            </w:r>
            <w:r w:rsidR="00B755CB">
              <w:rPr>
                <w:rStyle w:val="afffb"/>
                <w:sz w:val="20"/>
                <w:szCs w:val="20"/>
              </w:rPr>
              <w:footnoteReference w:id="3"/>
            </w:r>
          </w:p>
        </w:tc>
        <w:tc>
          <w:tcPr>
            <w:tcW w:w="2409" w:type="dxa"/>
            <w:tcBorders>
              <w:top w:val="single" w:sz="4" w:space="0" w:color="auto"/>
              <w:left w:val="nil"/>
              <w:bottom w:val="single" w:sz="4" w:space="0" w:color="auto"/>
              <w:right w:val="single" w:sz="4" w:space="0" w:color="auto"/>
            </w:tcBorders>
            <w:vAlign w:val="center"/>
          </w:tcPr>
          <w:p w14:paraId="5909E63F" w14:textId="77777777" w:rsidR="00B755CB" w:rsidRPr="00C75D41" w:rsidRDefault="00B755CB" w:rsidP="002F4667">
            <w:pPr>
              <w:spacing w:line="240" w:lineRule="auto"/>
              <w:ind w:hanging="9"/>
              <w:jc w:val="center"/>
              <w:rPr>
                <w:bCs/>
                <w:sz w:val="20"/>
                <w:szCs w:val="20"/>
              </w:rPr>
            </w:pPr>
            <w:r w:rsidRPr="00C75D41">
              <w:rPr>
                <w:bCs/>
                <w:sz w:val="20"/>
                <w:szCs w:val="20"/>
              </w:rPr>
              <w:t>информация отсутствует или не соответствует установленным требованиям;</w:t>
            </w:r>
          </w:p>
          <w:p w14:paraId="6BD2D99F" w14:textId="77777777" w:rsidR="00B755CB" w:rsidRPr="00C75D41" w:rsidRDefault="00B755CB" w:rsidP="002F4667">
            <w:pPr>
              <w:spacing w:line="240" w:lineRule="auto"/>
              <w:ind w:hanging="9"/>
              <w:jc w:val="center"/>
              <w:rPr>
                <w:bCs/>
                <w:sz w:val="20"/>
                <w:szCs w:val="20"/>
              </w:rPr>
            </w:pPr>
            <w:r w:rsidRPr="00C75D41">
              <w:rPr>
                <w:bCs/>
                <w:sz w:val="20"/>
                <w:szCs w:val="20"/>
              </w:rPr>
              <w:t>1 договор;</w:t>
            </w:r>
          </w:p>
          <w:p w14:paraId="12F3A7B1" w14:textId="77777777" w:rsidR="00B755CB" w:rsidRPr="00C75D41" w:rsidRDefault="00B755CB" w:rsidP="002F4667">
            <w:pPr>
              <w:spacing w:line="240" w:lineRule="auto"/>
              <w:ind w:hanging="9"/>
              <w:jc w:val="center"/>
              <w:rPr>
                <w:bCs/>
                <w:sz w:val="20"/>
                <w:szCs w:val="20"/>
              </w:rPr>
            </w:pPr>
            <w:r w:rsidRPr="00C75D41">
              <w:rPr>
                <w:bCs/>
                <w:sz w:val="20"/>
                <w:szCs w:val="20"/>
              </w:rPr>
              <w:t>2 договора;</w:t>
            </w:r>
          </w:p>
          <w:p w14:paraId="3A104530" w14:textId="77777777" w:rsidR="00C46465" w:rsidRDefault="00B755CB" w:rsidP="002F4667">
            <w:pPr>
              <w:spacing w:line="240" w:lineRule="auto"/>
              <w:ind w:hanging="9"/>
              <w:jc w:val="center"/>
              <w:rPr>
                <w:bCs/>
                <w:sz w:val="20"/>
                <w:szCs w:val="20"/>
              </w:rPr>
            </w:pPr>
            <w:r w:rsidRPr="00C75D41">
              <w:rPr>
                <w:bCs/>
                <w:sz w:val="20"/>
                <w:szCs w:val="20"/>
              </w:rPr>
              <w:t xml:space="preserve">3 договора </w:t>
            </w:r>
          </w:p>
          <w:p w14:paraId="2874FFC1" w14:textId="545B3B02" w:rsidR="00B755CB" w:rsidRPr="00C75D41" w:rsidRDefault="00C46465" w:rsidP="002F4667">
            <w:pPr>
              <w:spacing w:line="240" w:lineRule="auto"/>
              <w:ind w:hanging="9"/>
              <w:jc w:val="center"/>
              <w:rPr>
                <w:bCs/>
                <w:sz w:val="20"/>
                <w:szCs w:val="20"/>
              </w:rPr>
            </w:pPr>
            <w:r>
              <w:rPr>
                <w:bCs/>
                <w:sz w:val="20"/>
                <w:szCs w:val="20"/>
              </w:rPr>
              <w:t xml:space="preserve">4 договора и </w:t>
            </w:r>
            <w:r w:rsidR="00B755CB" w:rsidRPr="00C75D41">
              <w:rPr>
                <w:bCs/>
                <w:sz w:val="20"/>
                <w:szCs w:val="20"/>
              </w:rPr>
              <w:t>более;</w:t>
            </w:r>
          </w:p>
          <w:p w14:paraId="2B844969" w14:textId="77777777" w:rsidR="00B755CB" w:rsidRPr="00C75D41" w:rsidRDefault="00B755CB" w:rsidP="002F4667">
            <w:pPr>
              <w:spacing w:line="240" w:lineRule="auto"/>
              <w:ind w:firstLine="0"/>
              <w:jc w:val="center"/>
              <w:rPr>
                <w:sz w:val="20"/>
                <w:szCs w:val="20"/>
              </w:rPr>
            </w:pPr>
          </w:p>
        </w:tc>
        <w:tc>
          <w:tcPr>
            <w:tcW w:w="1236" w:type="dxa"/>
            <w:tcBorders>
              <w:top w:val="single" w:sz="4" w:space="0" w:color="auto"/>
              <w:left w:val="nil"/>
              <w:bottom w:val="single" w:sz="4" w:space="0" w:color="auto"/>
              <w:right w:val="single" w:sz="4" w:space="0" w:color="auto"/>
            </w:tcBorders>
            <w:vAlign w:val="center"/>
          </w:tcPr>
          <w:p w14:paraId="0D0100C3" w14:textId="77777777" w:rsidR="00B755CB" w:rsidRPr="00C75D41" w:rsidRDefault="00B755CB" w:rsidP="002F4667">
            <w:pPr>
              <w:spacing w:line="240" w:lineRule="auto"/>
              <w:ind w:firstLine="0"/>
              <w:jc w:val="center"/>
              <w:rPr>
                <w:bCs/>
                <w:sz w:val="20"/>
                <w:szCs w:val="20"/>
              </w:rPr>
            </w:pPr>
            <w:r w:rsidRPr="00C75D41">
              <w:rPr>
                <w:bCs/>
                <w:sz w:val="20"/>
                <w:szCs w:val="20"/>
              </w:rPr>
              <w:t>0</w:t>
            </w:r>
          </w:p>
          <w:p w14:paraId="7A86F47B" w14:textId="77777777" w:rsidR="00B755CB" w:rsidRPr="00C75D41" w:rsidRDefault="00B755CB" w:rsidP="002F4667">
            <w:pPr>
              <w:spacing w:line="240" w:lineRule="auto"/>
              <w:ind w:firstLine="0"/>
              <w:jc w:val="center"/>
              <w:rPr>
                <w:bCs/>
                <w:sz w:val="20"/>
                <w:szCs w:val="20"/>
              </w:rPr>
            </w:pPr>
          </w:p>
          <w:p w14:paraId="265E0301" w14:textId="77777777" w:rsidR="00B755CB" w:rsidRPr="00C75D41" w:rsidRDefault="00B755CB" w:rsidP="002F4667">
            <w:pPr>
              <w:spacing w:line="240" w:lineRule="auto"/>
              <w:ind w:firstLine="0"/>
              <w:jc w:val="center"/>
              <w:rPr>
                <w:bCs/>
                <w:sz w:val="20"/>
                <w:szCs w:val="20"/>
              </w:rPr>
            </w:pPr>
          </w:p>
          <w:p w14:paraId="7FA5FBA0" w14:textId="77777777" w:rsidR="00B755CB" w:rsidRPr="00C75D41" w:rsidRDefault="00B755CB" w:rsidP="002F4667">
            <w:pPr>
              <w:spacing w:line="240" w:lineRule="auto"/>
              <w:ind w:firstLine="0"/>
              <w:jc w:val="center"/>
              <w:rPr>
                <w:bCs/>
                <w:sz w:val="20"/>
                <w:szCs w:val="20"/>
              </w:rPr>
            </w:pPr>
          </w:p>
          <w:p w14:paraId="1DB32728" w14:textId="77777777" w:rsidR="00B755CB" w:rsidRPr="00C75D41" w:rsidRDefault="00B755CB" w:rsidP="002F4667">
            <w:pPr>
              <w:spacing w:line="240" w:lineRule="auto"/>
              <w:ind w:firstLine="0"/>
              <w:jc w:val="center"/>
              <w:rPr>
                <w:bCs/>
                <w:sz w:val="20"/>
                <w:szCs w:val="20"/>
              </w:rPr>
            </w:pPr>
            <w:r w:rsidRPr="00C75D41">
              <w:rPr>
                <w:bCs/>
                <w:sz w:val="20"/>
                <w:szCs w:val="20"/>
              </w:rPr>
              <w:t>5</w:t>
            </w:r>
          </w:p>
          <w:p w14:paraId="7CF1F116" w14:textId="77777777" w:rsidR="00B755CB" w:rsidRDefault="00B755CB" w:rsidP="002F4667">
            <w:pPr>
              <w:spacing w:line="240" w:lineRule="auto"/>
              <w:ind w:firstLine="0"/>
              <w:jc w:val="center"/>
              <w:rPr>
                <w:bCs/>
                <w:sz w:val="20"/>
                <w:szCs w:val="20"/>
              </w:rPr>
            </w:pPr>
            <w:r>
              <w:rPr>
                <w:bCs/>
                <w:sz w:val="20"/>
                <w:szCs w:val="20"/>
              </w:rPr>
              <w:t>10</w:t>
            </w:r>
          </w:p>
          <w:p w14:paraId="4AF38D19" w14:textId="7C78DBF5" w:rsidR="00C46465" w:rsidRPr="00C75D41" w:rsidRDefault="00C46465" w:rsidP="002F4667">
            <w:pPr>
              <w:spacing w:line="240" w:lineRule="auto"/>
              <w:ind w:firstLine="0"/>
              <w:jc w:val="center"/>
              <w:rPr>
                <w:bCs/>
                <w:sz w:val="20"/>
                <w:szCs w:val="20"/>
              </w:rPr>
            </w:pPr>
            <w:r>
              <w:rPr>
                <w:bCs/>
                <w:sz w:val="20"/>
                <w:szCs w:val="20"/>
              </w:rPr>
              <w:t>20</w:t>
            </w:r>
          </w:p>
          <w:p w14:paraId="68BAC4BD" w14:textId="4BB02511" w:rsidR="00B755CB" w:rsidRPr="00C75D41" w:rsidRDefault="001C0703" w:rsidP="002F4667">
            <w:pPr>
              <w:spacing w:line="240" w:lineRule="auto"/>
              <w:ind w:firstLine="0"/>
              <w:jc w:val="center"/>
              <w:rPr>
                <w:bCs/>
                <w:sz w:val="20"/>
                <w:szCs w:val="20"/>
              </w:rPr>
            </w:pPr>
            <w:r>
              <w:rPr>
                <w:bCs/>
                <w:sz w:val="20"/>
                <w:szCs w:val="20"/>
              </w:rPr>
              <w:t>30</w:t>
            </w:r>
          </w:p>
          <w:p w14:paraId="601A684A" w14:textId="77777777" w:rsidR="00B755CB" w:rsidRPr="00C75D41" w:rsidRDefault="00B755CB" w:rsidP="002F4667">
            <w:pPr>
              <w:spacing w:line="240" w:lineRule="auto"/>
              <w:ind w:firstLine="0"/>
              <w:jc w:val="center"/>
              <w:rPr>
                <w:sz w:val="20"/>
                <w:szCs w:val="20"/>
              </w:rPr>
            </w:pPr>
          </w:p>
        </w:tc>
      </w:tr>
      <w:tr w:rsidR="00B755CB" w:rsidRPr="0071789C" w14:paraId="065066B3" w14:textId="77777777" w:rsidTr="001C0703">
        <w:trPr>
          <w:trHeight w:val="699"/>
        </w:trPr>
        <w:tc>
          <w:tcPr>
            <w:tcW w:w="573" w:type="dxa"/>
            <w:tcBorders>
              <w:top w:val="single" w:sz="4" w:space="0" w:color="auto"/>
              <w:left w:val="single" w:sz="4" w:space="0" w:color="auto"/>
              <w:bottom w:val="single" w:sz="4" w:space="0" w:color="auto"/>
              <w:right w:val="single" w:sz="4" w:space="0" w:color="auto"/>
            </w:tcBorders>
          </w:tcPr>
          <w:p w14:paraId="0FE3D602" w14:textId="77777777" w:rsidR="00B755CB" w:rsidRDefault="00B755CB" w:rsidP="002F4667">
            <w:pPr>
              <w:spacing w:line="240" w:lineRule="auto"/>
              <w:ind w:firstLine="0"/>
              <w:jc w:val="center"/>
              <w:rPr>
                <w:sz w:val="20"/>
                <w:szCs w:val="20"/>
              </w:rPr>
            </w:pPr>
            <w:r>
              <w:rPr>
                <w:sz w:val="20"/>
                <w:szCs w:val="20"/>
              </w:rPr>
              <w:t>2.</w:t>
            </w:r>
          </w:p>
        </w:tc>
        <w:tc>
          <w:tcPr>
            <w:tcW w:w="2502" w:type="dxa"/>
            <w:tcBorders>
              <w:top w:val="single" w:sz="4" w:space="0" w:color="auto"/>
              <w:left w:val="nil"/>
              <w:bottom w:val="single" w:sz="4" w:space="0" w:color="auto"/>
              <w:right w:val="single" w:sz="4" w:space="0" w:color="auto"/>
            </w:tcBorders>
          </w:tcPr>
          <w:p w14:paraId="3295B344" w14:textId="0300357A" w:rsidR="00B755CB" w:rsidRPr="00A71BFF" w:rsidRDefault="00B755CB" w:rsidP="002F4667">
            <w:pPr>
              <w:tabs>
                <w:tab w:val="left" w:pos="708"/>
              </w:tabs>
              <w:spacing w:line="240" w:lineRule="auto"/>
              <w:ind w:firstLine="0"/>
              <w:rPr>
                <w:bCs/>
                <w:sz w:val="20"/>
                <w:szCs w:val="20"/>
              </w:rPr>
            </w:pPr>
            <w:r w:rsidRPr="00A71BFF">
              <w:rPr>
                <w:bCs/>
                <w:sz w:val="20"/>
                <w:szCs w:val="20"/>
              </w:rPr>
              <w:t xml:space="preserve">Стаж участника на рынке </w:t>
            </w:r>
            <w:r w:rsidRPr="00A71BFF">
              <w:rPr>
                <w:sz w:val="20"/>
                <w:szCs w:val="20"/>
              </w:rPr>
              <w:t xml:space="preserve">сопоставимых </w:t>
            </w:r>
            <w:r w:rsidRPr="00A71BFF">
              <w:rPr>
                <w:bCs/>
                <w:sz w:val="20"/>
                <w:szCs w:val="20"/>
              </w:rPr>
              <w:t xml:space="preserve">предмету </w:t>
            </w:r>
            <w:r w:rsidR="00C46465">
              <w:rPr>
                <w:bCs/>
                <w:sz w:val="20"/>
                <w:szCs w:val="20"/>
              </w:rPr>
              <w:t>закупки</w:t>
            </w:r>
            <w:r w:rsidRPr="00A71BFF">
              <w:rPr>
                <w:bCs/>
                <w:sz w:val="20"/>
                <w:szCs w:val="20"/>
              </w:rPr>
              <w:t xml:space="preserve"> работ</w:t>
            </w:r>
          </w:p>
          <w:p w14:paraId="2376E3AB" w14:textId="77777777" w:rsidR="00B755CB" w:rsidRPr="00A71BFF" w:rsidRDefault="00B755CB" w:rsidP="002F4667">
            <w:pPr>
              <w:spacing w:line="240" w:lineRule="auto"/>
              <w:ind w:firstLine="0"/>
              <w:rPr>
                <w:bCs/>
                <w:sz w:val="20"/>
                <w:szCs w:val="20"/>
              </w:rPr>
            </w:pPr>
            <w:r w:rsidRPr="00A71BFF">
              <w:rPr>
                <w:bCs/>
                <w:i/>
                <w:sz w:val="20"/>
                <w:szCs w:val="20"/>
              </w:rPr>
              <w:t>(подтверждается выпиской из ЕГРЮЛ</w:t>
            </w:r>
            <w:r w:rsidRPr="00A71BFF">
              <w:rPr>
                <w:i/>
                <w:sz w:val="20"/>
                <w:szCs w:val="20"/>
              </w:rPr>
              <w:t>)</w:t>
            </w:r>
          </w:p>
        </w:tc>
        <w:tc>
          <w:tcPr>
            <w:tcW w:w="3588" w:type="dxa"/>
            <w:tcBorders>
              <w:top w:val="single" w:sz="4" w:space="0" w:color="auto"/>
              <w:left w:val="nil"/>
              <w:bottom w:val="single" w:sz="4" w:space="0" w:color="auto"/>
              <w:right w:val="single" w:sz="4" w:space="0" w:color="auto"/>
            </w:tcBorders>
          </w:tcPr>
          <w:p w14:paraId="2308D504" w14:textId="77777777" w:rsidR="00B755CB" w:rsidRPr="00A71BFF" w:rsidRDefault="00B755CB" w:rsidP="002F4667">
            <w:pPr>
              <w:spacing w:line="240" w:lineRule="auto"/>
              <w:ind w:firstLine="0"/>
              <w:rPr>
                <w:sz w:val="20"/>
                <w:szCs w:val="20"/>
              </w:rPr>
            </w:pPr>
            <w:r w:rsidRPr="00A71BFF">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409" w:type="dxa"/>
            <w:tcBorders>
              <w:top w:val="single" w:sz="4" w:space="0" w:color="auto"/>
              <w:left w:val="nil"/>
              <w:bottom w:val="single" w:sz="4" w:space="0" w:color="auto"/>
              <w:right w:val="single" w:sz="4" w:space="0" w:color="auto"/>
            </w:tcBorders>
            <w:vAlign w:val="center"/>
          </w:tcPr>
          <w:p w14:paraId="24E0AF48" w14:textId="77777777" w:rsidR="00B755CB" w:rsidRPr="00A71BFF" w:rsidRDefault="00B755CB" w:rsidP="002F4667">
            <w:pPr>
              <w:spacing w:line="240" w:lineRule="auto"/>
              <w:ind w:firstLine="0"/>
              <w:jc w:val="center"/>
              <w:rPr>
                <w:bCs/>
                <w:sz w:val="20"/>
                <w:szCs w:val="20"/>
              </w:rPr>
            </w:pPr>
            <w:r w:rsidRPr="00A71BFF">
              <w:rPr>
                <w:bCs/>
                <w:sz w:val="20"/>
                <w:szCs w:val="20"/>
              </w:rPr>
              <w:t>информация отсутствует или не соответствует установленным требованиям;</w:t>
            </w:r>
          </w:p>
          <w:p w14:paraId="5AB112CE" w14:textId="7A1E82F4" w:rsidR="00B755CB" w:rsidRPr="00A71BFF" w:rsidRDefault="00B755CB" w:rsidP="002F4667">
            <w:pPr>
              <w:spacing w:line="240" w:lineRule="auto"/>
              <w:ind w:firstLine="0"/>
              <w:jc w:val="center"/>
              <w:rPr>
                <w:bCs/>
                <w:sz w:val="20"/>
                <w:szCs w:val="20"/>
              </w:rPr>
            </w:pPr>
            <w:r w:rsidRPr="00A71BFF">
              <w:rPr>
                <w:bCs/>
                <w:sz w:val="20"/>
                <w:szCs w:val="20"/>
              </w:rPr>
              <w:t xml:space="preserve">менее </w:t>
            </w:r>
            <w:r w:rsidR="00C46465">
              <w:rPr>
                <w:bCs/>
                <w:sz w:val="20"/>
                <w:szCs w:val="20"/>
              </w:rPr>
              <w:t>1 года</w:t>
            </w:r>
            <w:r w:rsidRPr="00A71BFF">
              <w:rPr>
                <w:bCs/>
                <w:sz w:val="20"/>
                <w:szCs w:val="20"/>
              </w:rPr>
              <w:t>;</w:t>
            </w:r>
          </w:p>
          <w:p w14:paraId="562B44C6" w14:textId="78022E26" w:rsidR="00B755CB" w:rsidRPr="00A71BFF" w:rsidRDefault="00C46465" w:rsidP="002F4667">
            <w:pPr>
              <w:spacing w:line="240" w:lineRule="auto"/>
              <w:ind w:firstLine="0"/>
              <w:jc w:val="center"/>
              <w:rPr>
                <w:bCs/>
                <w:sz w:val="20"/>
                <w:szCs w:val="20"/>
              </w:rPr>
            </w:pPr>
            <w:r>
              <w:rPr>
                <w:bCs/>
                <w:sz w:val="20"/>
                <w:szCs w:val="20"/>
              </w:rPr>
              <w:t>от 1 до 5</w:t>
            </w:r>
            <w:r w:rsidR="00B755CB" w:rsidRPr="00A71BFF">
              <w:rPr>
                <w:bCs/>
                <w:sz w:val="20"/>
                <w:szCs w:val="20"/>
              </w:rPr>
              <w:t xml:space="preserve"> лет </w:t>
            </w:r>
          </w:p>
          <w:p w14:paraId="1DCC34A6" w14:textId="5F1B049B" w:rsidR="00B755CB" w:rsidRPr="00A71BFF" w:rsidRDefault="00C46465" w:rsidP="002F4667">
            <w:pPr>
              <w:spacing w:line="240" w:lineRule="auto"/>
              <w:ind w:firstLine="0"/>
              <w:jc w:val="center"/>
              <w:rPr>
                <w:bCs/>
                <w:sz w:val="20"/>
                <w:szCs w:val="20"/>
              </w:rPr>
            </w:pPr>
            <w:r>
              <w:rPr>
                <w:bCs/>
                <w:sz w:val="20"/>
                <w:szCs w:val="20"/>
              </w:rPr>
              <w:t>5</w:t>
            </w:r>
            <w:r w:rsidR="00B755CB" w:rsidRPr="00A71BFF">
              <w:rPr>
                <w:bCs/>
                <w:sz w:val="20"/>
                <w:szCs w:val="20"/>
              </w:rPr>
              <w:t xml:space="preserve"> лет и более</w:t>
            </w:r>
          </w:p>
          <w:p w14:paraId="3E0C76A8" w14:textId="77777777" w:rsidR="00B755CB" w:rsidRPr="00A71BFF" w:rsidRDefault="00B755CB" w:rsidP="002F4667">
            <w:pPr>
              <w:spacing w:line="240" w:lineRule="auto"/>
              <w:ind w:firstLine="0"/>
              <w:jc w:val="center"/>
              <w:rPr>
                <w:bCs/>
                <w:sz w:val="20"/>
                <w:szCs w:val="20"/>
              </w:rPr>
            </w:pPr>
          </w:p>
        </w:tc>
        <w:tc>
          <w:tcPr>
            <w:tcW w:w="1236" w:type="dxa"/>
            <w:tcBorders>
              <w:top w:val="single" w:sz="4" w:space="0" w:color="auto"/>
              <w:left w:val="nil"/>
              <w:bottom w:val="single" w:sz="4" w:space="0" w:color="auto"/>
              <w:right w:val="single" w:sz="4" w:space="0" w:color="auto"/>
            </w:tcBorders>
            <w:vAlign w:val="center"/>
          </w:tcPr>
          <w:p w14:paraId="7F30E744" w14:textId="77777777" w:rsidR="00B755CB" w:rsidRPr="00A71BFF" w:rsidRDefault="00B755CB" w:rsidP="002F4667">
            <w:pPr>
              <w:spacing w:line="240" w:lineRule="auto"/>
              <w:ind w:firstLine="0"/>
              <w:jc w:val="center"/>
              <w:rPr>
                <w:bCs/>
                <w:sz w:val="20"/>
                <w:szCs w:val="20"/>
              </w:rPr>
            </w:pPr>
            <w:r w:rsidRPr="00A71BFF">
              <w:rPr>
                <w:bCs/>
                <w:sz w:val="20"/>
                <w:szCs w:val="20"/>
              </w:rPr>
              <w:t>0</w:t>
            </w:r>
          </w:p>
          <w:p w14:paraId="12250C8C" w14:textId="77777777" w:rsidR="00B755CB" w:rsidRPr="00A71BFF" w:rsidRDefault="00B755CB" w:rsidP="002F4667">
            <w:pPr>
              <w:spacing w:line="240" w:lineRule="auto"/>
              <w:ind w:firstLine="0"/>
              <w:jc w:val="center"/>
              <w:rPr>
                <w:bCs/>
                <w:sz w:val="20"/>
                <w:szCs w:val="20"/>
              </w:rPr>
            </w:pPr>
          </w:p>
          <w:p w14:paraId="325F1F9E" w14:textId="77777777" w:rsidR="00B755CB" w:rsidRDefault="00B755CB" w:rsidP="002F4667">
            <w:pPr>
              <w:spacing w:line="240" w:lineRule="auto"/>
              <w:ind w:firstLine="0"/>
              <w:jc w:val="center"/>
              <w:rPr>
                <w:bCs/>
                <w:sz w:val="20"/>
                <w:szCs w:val="20"/>
              </w:rPr>
            </w:pPr>
          </w:p>
          <w:p w14:paraId="78D5E80C" w14:textId="13484546" w:rsidR="00B755CB" w:rsidRDefault="00C46465" w:rsidP="002F4667">
            <w:pPr>
              <w:spacing w:line="240" w:lineRule="auto"/>
              <w:ind w:firstLine="0"/>
              <w:jc w:val="center"/>
              <w:rPr>
                <w:bCs/>
                <w:sz w:val="20"/>
                <w:szCs w:val="20"/>
              </w:rPr>
            </w:pPr>
            <w:r>
              <w:rPr>
                <w:bCs/>
                <w:sz w:val="20"/>
                <w:szCs w:val="20"/>
              </w:rPr>
              <w:t>3</w:t>
            </w:r>
          </w:p>
          <w:p w14:paraId="5FB59892" w14:textId="77777777" w:rsidR="00C46465" w:rsidRDefault="00C46465" w:rsidP="002F4667">
            <w:pPr>
              <w:spacing w:line="240" w:lineRule="auto"/>
              <w:ind w:firstLine="0"/>
              <w:jc w:val="center"/>
              <w:rPr>
                <w:bCs/>
                <w:sz w:val="20"/>
                <w:szCs w:val="20"/>
              </w:rPr>
            </w:pPr>
            <w:r>
              <w:rPr>
                <w:bCs/>
                <w:sz w:val="20"/>
                <w:szCs w:val="20"/>
              </w:rPr>
              <w:t>7</w:t>
            </w:r>
          </w:p>
          <w:p w14:paraId="41341683" w14:textId="7EB01460" w:rsidR="00B755CB" w:rsidRPr="00A71BFF" w:rsidRDefault="00C46465" w:rsidP="00C46465">
            <w:pPr>
              <w:spacing w:line="240" w:lineRule="auto"/>
              <w:ind w:firstLine="0"/>
              <w:jc w:val="center"/>
              <w:rPr>
                <w:bCs/>
                <w:sz w:val="20"/>
                <w:szCs w:val="20"/>
              </w:rPr>
            </w:pPr>
            <w:r>
              <w:rPr>
                <w:bCs/>
                <w:sz w:val="20"/>
                <w:szCs w:val="20"/>
              </w:rPr>
              <w:t>10</w:t>
            </w:r>
          </w:p>
        </w:tc>
      </w:tr>
      <w:tr w:rsidR="00B755CB" w:rsidRPr="00C75D41" w14:paraId="3968FFAA" w14:textId="77777777" w:rsidTr="001C0703">
        <w:trPr>
          <w:trHeight w:val="841"/>
        </w:trPr>
        <w:tc>
          <w:tcPr>
            <w:tcW w:w="573" w:type="dxa"/>
            <w:tcBorders>
              <w:top w:val="single" w:sz="4" w:space="0" w:color="auto"/>
              <w:left w:val="single" w:sz="4" w:space="0" w:color="auto"/>
              <w:bottom w:val="single" w:sz="4" w:space="0" w:color="auto"/>
              <w:right w:val="single" w:sz="4" w:space="0" w:color="auto"/>
            </w:tcBorders>
          </w:tcPr>
          <w:p w14:paraId="5580A2F7" w14:textId="54AAF5B9" w:rsidR="00B755CB" w:rsidRPr="00002C68" w:rsidRDefault="00B755CB" w:rsidP="002F4667">
            <w:pPr>
              <w:spacing w:line="240" w:lineRule="auto"/>
              <w:ind w:firstLine="0"/>
              <w:jc w:val="center"/>
              <w:rPr>
                <w:sz w:val="20"/>
                <w:szCs w:val="20"/>
              </w:rPr>
            </w:pPr>
            <w:r>
              <w:rPr>
                <w:bCs/>
                <w:sz w:val="20"/>
                <w:szCs w:val="20"/>
              </w:rPr>
              <w:t>3</w:t>
            </w:r>
          </w:p>
        </w:tc>
        <w:tc>
          <w:tcPr>
            <w:tcW w:w="2502" w:type="dxa"/>
            <w:tcBorders>
              <w:top w:val="single" w:sz="4" w:space="0" w:color="auto"/>
              <w:left w:val="nil"/>
              <w:bottom w:val="single" w:sz="4" w:space="0" w:color="auto"/>
              <w:right w:val="single" w:sz="4" w:space="0" w:color="auto"/>
            </w:tcBorders>
          </w:tcPr>
          <w:p w14:paraId="42F8B193" w14:textId="77777777" w:rsidR="00B755CB" w:rsidRPr="00002C68" w:rsidRDefault="00B755CB" w:rsidP="002F4667">
            <w:pPr>
              <w:spacing w:line="240" w:lineRule="auto"/>
              <w:ind w:firstLine="0"/>
              <w:rPr>
                <w:sz w:val="20"/>
                <w:szCs w:val="20"/>
              </w:rPr>
            </w:pPr>
            <w:r w:rsidRPr="00002C68">
              <w:rPr>
                <w:bCs/>
                <w:sz w:val="20"/>
                <w:szCs w:val="20"/>
              </w:rPr>
              <w:t xml:space="preserve">Наличие в штате участника инженерно-технического </w:t>
            </w:r>
            <w:r w:rsidRPr="00002C68">
              <w:rPr>
                <w:sz w:val="20"/>
                <w:szCs w:val="20"/>
              </w:rPr>
              <w:t>персонала, имеющего высшее профессиональное (техническое) образование и непрерывный</w:t>
            </w:r>
            <w:r w:rsidRPr="00002C68">
              <w:rPr>
                <w:rStyle w:val="afffb"/>
                <w:sz w:val="20"/>
                <w:szCs w:val="20"/>
              </w:rPr>
              <w:footnoteReference w:id="4"/>
            </w:r>
            <w:r w:rsidRPr="00002C68">
              <w:rPr>
                <w:sz w:val="20"/>
                <w:szCs w:val="20"/>
              </w:rPr>
              <w:t xml:space="preserve"> трудовой стаж работы в </w:t>
            </w:r>
            <w:r>
              <w:rPr>
                <w:sz w:val="20"/>
                <w:szCs w:val="20"/>
              </w:rPr>
              <w:t>области строительства не менее 4 (четырех</w:t>
            </w:r>
            <w:r w:rsidRPr="00002C68">
              <w:rPr>
                <w:sz w:val="20"/>
                <w:szCs w:val="20"/>
              </w:rPr>
              <w:t>) лет (чел.)</w:t>
            </w:r>
          </w:p>
          <w:p w14:paraId="59C1380E" w14:textId="77777777" w:rsidR="00B755CB" w:rsidRPr="00002C68" w:rsidRDefault="00B755CB" w:rsidP="002F4667">
            <w:pPr>
              <w:spacing w:line="240" w:lineRule="auto"/>
              <w:ind w:firstLine="0"/>
              <w:rPr>
                <w:sz w:val="20"/>
                <w:szCs w:val="20"/>
              </w:rPr>
            </w:pPr>
          </w:p>
          <w:p w14:paraId="64906140" w14:textId="4DDF2BC0" w:rsidR="00B755CB" w:rsidRPr="00002C68" w:rsidRDefault="00B755CB" w:rsidP="002F4667">
            <w:pPr>
              <w:spacing w:line="240" w:lineRule="auto"/>
              <w:ind w:firstLine="0"/>
              <w:rPr>
                <w:bCs/>
                <w:sz w:val="20"/>
                <w:szCs w:val="20"/>
              </w:rPr>
            </w:pPr>
            <w:r w:rsidRPr="00002C68">
              <w:rPr>
                <w:bCs/>
                <w:i/>
                <w:sz w:val="20"/>
                <w:szCs w:val="20"/>
              </w:rPr>
              <w:t xml:space="preserve">(подтверждается </w:t>
            </w:r>
            <w:r w:rsidR="001F6CBE">
              <w:rPr>
                <w:bCs/>
                <w:i/>
                <w:sz w:val="20"/>
                <w:szCs w:val="20"/>
              </w:rPr>
              <w:t>справкой по форме приложения</w:t>
            </w:r>
            <w:r w:rsidR="001F6CBE">
              <w:rPr>
                <w:bCs/>
                <w:i/>
                <w:sz w:val="20"/>
                <w:szCs w:val="20"/>
              </w:rPr>
              <w:br/>
              <w:t>№ 7</w:t>
            </w:r>
            <w:r w:rsidRPr="00002C68">
              <w:rPr>
                <w:bCs/>
                <w:i/>
                <w:sz w:val="20"/>
                <w:szCs w:val="20"/>
              </w:rPr>
              <w:t xml:space="preserve"> документации, с приложением соответствующих документов)</w:t>
            </w:r>
          </w:p>
        </w:tc>
        <w:tc>
          <w:tcPr>
            <w:tcW w:w="3588" w:type="dxa"/>
            <w:tcBorders>
              <w:top w:val="single" w:sz="4" w:space="0" w:color="auto"/>
              <w:left w:val="nil"/>
              <w:bottom w:val="single" w:sz="4" w:space="0" w:color="auto"/>
              <w:right w:val="single" w:sz="4" w:space="0" w:color="auto"/>
            </w:tcBorders>
          </w:tcPr>
          <w:p w14:paraId="11EFD13C" w14:textId="77777777" w:rsidR="00B755CB" w:rsidRPr="00002C68" w:rsidRDefault="00B755CB" w:rsidP="002F4667">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383A9D60" w14:textId="77777777" w:rsidR="00B755CB" w:rsidRPr="00002C68" w:rsidRDefault="00B755CB" w:rsidP="002F4667">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3BB436A7" w14:textId="77777777" w:rsidR="00B755CB" w:rsidRPr="00002C68" w:rsidRDefault="00B755CB" w:rsidP="002F4667">
            <w:pPr>
              <w:autoSpaceDE w:val="0"/>
              <w:autoSpaceDN w:val="0"/>
              <w:adjustRightInd w:val="0"/>
              <w:spacing w:line="240" w:lineRule="auto"/>
              <w:ind w:firstLine="0"/>
              <w:rPr>
                <w:sz w:val="20"/>
                <w:szCs w:val="20"/>
              </w:rPr>
            </w:pPr>
            <w:r w:rsidRPr="00002C68">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0BA18926" w14:textId="77777777" w:rsidR="00B755CB" w:rsidRPr="00002C68" w:rsidRDefault="00B755CB" w:rsidP="002F4667">
            <w:pPr>
              <w:spacing w:line="240" w:lineRule="auto"/>
              <w:ind w:firstLine="0"/>
              <w:rPr>
                <w:sz w:val="20"/>
                <w:szCs w:val="20"/>
              </w:rPr>
            </w:pPr>
            <w:r w:rsidRPr="00002C68">
              <w:rPr>
                <w:sz w:val="20"/>
                <w:szCs w:val="20"/>
              </w:rPr>
              <w:t>3) специалист имеет непр</w:t>
            </w:r>
            <w:r>
              <w:rPr>
                <w:sz w:val="20"/>
                <w:szCs w:val="20"/>
              </w:rPr>
              <w:t>ерывный трудовой стаж не менее 4</w:t>
            </w:r>
            <w:r w:rsidRPr="00002C68">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Минздравсоцразвития России от 23.04.08 г. № 188;</w:t>
            </w:r>
          </w:p>
          <w:p w14:paraId="4F174089" w14:textId="77777777" w:rsidR="00B755CB" w:rsidRPr="00002C68" w:rsidRDefault="00B755CB" w:rsidP="002F4667">
            <w:pPr>
              <w:spacing w:line="240" w:lineRule="auto"/>
              <w:ind w:firstLine="0"/>
              <w:rPr>
                <w:sz w:val="20"/>
                <w:szCs w:val="20"/>
              </w:rPr>
            </w:pPr>
            <w:r w:rsidRPr="00002C68">
              <w:rPr>
                <w:sz w:val="20"/>
                <w:szCs w:val="20"/>
              </w:rPr>
              <w:t>3) предоставлены копии документов, подтверждающие вышеуказанные требования.</w:t>
            </w:r>
            <w:r>
              <w:rPr>
                <w:rStyle w:val="afffb"/>
                <w:sz w:val="20"/>
                <w:szCs w:val="20"/>
              </w:rPr>
              <w:footnoteReference w:id="5"/>
            </w:r>
          </w:p>
          <w:p w14:paraId="4A13976B" w14:textId="77777777" w:rsidR="00B755CB" w:rsidRPr="00002C68" w:rsidRDefault="00B755CB" w:rsidP="002F4667">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6CA4C0EE" w14:textId="77777777" w:rsidR="00B755CB" w:rsidRPr="00C75D41" w:rsidRDefault="00B755CB" w:rsidP="002F4667">
            <w:pPr>
              <w:spacing w:line="240" w:lineRule="auto"/>
              <w:ind w:firstLine="0"/>
              <w:jc w:val="center"/>
              <w:rPr>
                <w:bCs/>
                <w:sz w:val="20"/>
                <w:szCs w:val="20"/>
              </w:rPr>
            </w:pPr>
            <w:r w:rsidRPr="00C75D41">
              <w:rPr>
                <w:bCs/>
                <w:sz w:val="20"/>
                <w:szCs w:val="20"/>
              </w:rPr>
              <w:t>информация отсутствует или не соответствует установленным требованиям;</w:t>
            </w:r>
          </w:p>
          <w:p w14:paraId="440AA9B3" w14:textId="211D0F8C" w:rsidR="00C46465" w:rsidRDefault="00C46465" w:rsidP="002F4667">
            <w:pPr>
              <w:spacing w:line="240" w:lineRule="auto"/>
              <w:ind w:firstLine="0"/>
              <w:jc w:val="center"/>
              <w:rPr>
                <w:bCs/>
                <w:sz w:val="20"/>
                <w:szCs w:val="20"/>
              </w:rPr>
            </w:pPr>
            <w:r>
              <w:rPr>
                <w:bCs/>
                <w:sz w:val="20"/>
                <w:szCs w:val="20"/>
              </w:rPr>
              <w:t>1-2</w:t>
            </w:r>
            <w:r w:rsidR="001C0703">
              <w:rPr>
                <w:bCs/>
                <w:sz w:val="20"/>
                <w:szCs w:val="20"/>
              </w:rPr>
              <w:t xml:space="preserve"> </w:t>
            </w:r>
            <w:r>
              <w:rPr>
                <w:bCs/>
                <w:sz w:val="20"/>
                <w:szCs w:val="20"/>
              </w:rPr>
              <w:t>человека</w:t>
            </w:r>
          </w:p>
          <w:p w14:paraId="61DAA825" w14:textId="44C026FC" w:rsidR="00B755CB" w:rsidRPr="00C75D41" w:rsidRDefault="00C46465" w:rsidP="002F4667">
            <w:pPr>
              <w:spacing w:line="240" w:lineRule="auto"/>
              <w:ind w:firstLine="0"/>
              <w:jc w:val="center"/>
              <w:rPr>
                <w:bCs/>
                <w:sz w:val="20"/>
                <w:szCs w:val="20"/>
              </w:rPr>
            </w:pPr>
            <w:r>
              <w:rPr>
                <w:bCs/>
                <w:sz w:val="20"/>
                <w:szCs w:val="20"/>
              </w:rPr>
              <w:t>от 3</w:t>
            </w:r>
            <w:r w:rsidR="00B755CB" w:rsidRPr="00C75D41">
              <w:rPr>
                <w:bCs/>
                <w:sz w:val="20"/>
                <w:szCs w:val="20"/>
              </w:rPr>
              <w:t xml:space="preserve"> до </w:t>
            </w:r>
            <w:r>
              <w:rPr>
                <w:bCs/>
                <w:sz w:val="20"/>
                <w:szCs w:val="20"/>
              </w:rPr>
              <w:t>5</w:t>
            </w:r>
            <w:r w:rsidR="00B755CB" w:rsidRPr="00C75D41">
              <w:rPr>
                <w:bCs/>
                <w:sz w:val="20"/>
                <w:szCs w:val="20"/>
              </w:rPr>
              <w:t xml:space="preserve"> человек;</w:t>
            </w:r>
          </w:p>
          <w:p w14:paraId="1C7178BF" w14:textId="227D7CC6" w:rsidR="00B755CB" w:rsidRPr="00C75D41" w:rsidRDefault="00C46465" w:rsidP="00C46465">
            <w:pPr>
              <w:spacing w:line="240" w:lineRule="auto"/>
              <w:ind w:firstLine="0"/>
              <w:jc w:val="center"/>
              <w:rPr>
                <w:sz w:val="20"/>
                <w:szCs w:val="20"/>
              </w:rPr>
            </w:pPr>
            <w:r>
              <w:rPr>
                <w:bCs/>
                <w:sz w:val="20"/>
                <w:szCs w:val="20"/>
              </w:rPr>
              <w:t>6</w:t>
            </w:r>
            <w:r w:rsidR="00B755CB" w:rsidRPr="00C75D41">
              <w:rPr>
                <w:bCs/>
                <w:sz w:val="20"/>
                <w:szCs w:val="20"/>
              </w:rPr>
              <w:t xml:space="preserve"> человек и более</w:t>
            </w:r>
          </w:p>
        </w:tc>
        <w:tc>
          <w:tcPr>
            <w:tcW w:w="1236" w:type="dxa"/>
            <w:tcBorders>
              <w:top w:val="single" w:sz="4" w:space="0" w:color="auto"/>
              <w:left w:val="nil"/>
              <w:bottom w:val="single" w:sz="4" w:space="0" w:color="auto"/>
              <w:right w:val="single" w:sz="4" w:space="0" w:color="auto"/>
            </w:tcBorders>
            <w:vAlign w:val="center"/>
          </w:tcPr>
          <w:p w14:paraId="4832010B" w14:textId="77777777" w:rsidR="00B755CB" w:rsidRPr="00C75D41" w:rsidRDefault="00B755CB" w:rsidP="002F4667">
            <w:pPr>
              <w:spacing w:line="240" w:lineRule="auto"/>
              <w:ind w:firstLine="0"/>
              <w:jc w:val="center"/>
              <w:rPr>
                <w:bCs/>
                <w:sz w:val="20"/>
                <w:szCs w:val="20"/>
              </w:rPr>
            </w:pPr>
            <w:r w:rsidRPr="00C75D41">
              <w:rPr>
                <w:bCs/>
                <w:sz w:val="20"/>
                <w:szCs w:val="20"/>
              </w:rPr>
              <w:t>0</w:t>
            </w:r>
          </w:p>
          <w:p w14:paraId="415ECBAD" w14:textId="77777777" w:rsidR="00B755CB" w:rsidRPr="00C75D41" w:rsidRDefault="00B755CB" w:rsidP="002F4667">
            <w:pPr>
              <w:spacing w:line="240" w:lineRule="auto"/>
              <w:ind w:firstLine="0"/>
              <w:jc w:val="center"/>
              <w:rPr>
                <w:bCs/>
                <w:sz w:val="20"/>
                <w:szCs w:val="20"/>
              </w:rPr>
            </w:pPr>
          </w:p>
          <w:p w14:paraId="6CB88D07" w14:textId="77777777" w:rsidR="00B755CB" w:rsidRPr="00C75D41" w:rsidRDefault="00B755CB" w:rsidP="002F4667">
            <w:pPr>
              <w:spacing w:line="240" w:lineRule="auto"/>
              <w:ind w:firstLine="0"/>
              <w:jc w:val="center"/>
              <w:rPr>
                <w:bCs/>
                <w:sz w:val="20"/>
                <w:szCs w:val="20"/>
              </w:rPr>
            </w:pPr>
          </w:p>
          <w:p w14:paraId="7F0735EF" w14:textId="77777777" w:rsidR="00B755CB" w:rsidRPr="00C75D41" w:rsidRDefault="00B755CB" w:rsidP="002F4667">
            <w:pPr>
              <w:spacing w:line="240" w:lineRule="auto"/>
              <w:ind w:firstLine="0"/>
              <w:jc w:val="center"/>
              <w:rPr>
                <w:bCs/>
                <w:sz w:val="20"/>
                <w:szCs w:val="20"/>
              </w:rPr>
            </w:pPr>
          </w:p>
          <w:p w14:paraId="52ACFD58" w14:textId="05369236" w:rsidR="00B755CB" w:rsidRPr="00C75D41" w:rsidRDefault="00C46465" w:rsidP="002F4667">
            <w:pPr>
              <w:spacing w:line="240" w:lineRule="auto"/>
              <w:ind w:firstLine="0"/>
              <w:jc w:val="center"/>
              <w:rPr>
                <w:sz w:val="20"/>
                <w:szCs w:val="20"/>
              </w:rPr>
            </w:pPr>
            <w:r>
              <w:rPr>
                <w:sz w:val="20"/>
                <w:szCs w:val="20"/>
              </w:rPr>
              <w:t>5</w:t>
            </w:r>
          </w:p>
          <w:p w14:paraId="51800BFC" w14:textId="5507268C" w:rsidR="00B755CB" w:rsidRPr="00C75D41" w:rsidRDefault="00C46465" w:rsidP="002F4667">
            <w:pPr>
              <w:spacing w:line="240" w:lineRule="auto"/>
              <w:ind w:firstLine="0"/>
              <w:jc w:val="center"/>
              <w:rPr>
                <w:sz w:val="20"/>
                <w:szCs w:val="20"/>
              </w:rPr>
            </w:pPr>
            <w:r>
              <w:rPr>
                <w:sz w:val="20"/>
                <w:szCs w:val="20"/>
              </w:rPr>
              <w:t>10</w:t>
            </w:r>
          </w:p>
          <w:p w14:paraId="3858956B" w14:textId="4B875036" w:rsidR="00B755CB" w:rsidRPr="00C75D41" w:rsidRDefault="001C0703" w:rsidP="002F4667">
            <w:pPr>
              <w:spacing w:line="240" w:lineRule="auto"/>
              <w:ind w:firstLine="0"/>
              <w:jc w:val="center"/>
              <w:rPr>
                <w:sz w:val="20"/>
                <w:szCs w:val="20"/>
              </w:rPr>
            </w:pPr>
            <w:r>
              <w:rPr>
                <w:sz w:val="20"/>
                <w:szCs w:val="20"/>
              </w:rPr>
              <w:t>15</w:t>
            </w:r>
          </w:p>
        </w:tc>
      </w:tr>
      <w:tr w:rsidR="00B755CB" w:rsidRPr="0071789C" w14:paraId="436FB170" w14:textId="77777777" w:rsidTr="001C0703">
        <w:trPr>
          <w:trHeight w:val="841"/>
        </w:trPr>
        <w:tc>
          <w:tcPr>
            <w:tcW w:w="573" w:type="dxa"/>
            <w:tcBorders>
              <w:top w:val="single" w:sz="4" w:space="0" w:color="auto"/>
              <w:left w:val="single" w:sz="4" w:space="0" w:color="auto"/>
              <w:bottom w:val="single" w:sz="4" w:space="0" w:color="auto"/>
              <w:right w:val="single" w:sz="4" w:space="0" w:color="auto"/>
            </w:tcBorders>
          </w:tcPr>
          <w:p w14:paraId="0C24F5C7" w14:textId="681D178F" w:rsidR="00B755CB" w:rsidRPr="00002C68" w:rsidRDefault="00B755CB" w:rsidP="002F4667">
            <w:pPr>
              <w:spacing w:line="240" w:lineRule="auto"/>
              <w:ind w:firstLine="0"/>
              <w:jc w:val="center"/>
              <w:rPr>
                <w:sz w:val="20"/>
                <w:szCs w:val="20"/>
              </w:rPr>
            </w:pPr>
            <w:r>
              <w:rPr>
                <w:bCs/>
                <w:sz w:val="20"/>
                <w:szCs w:val="20"/>
              </w:rPr>
              <w:t>4</w:t>
            </w:r>
          </w:p>
        </w:tc>
        <w:tc>
          <w:tcPr>
            <w:tcW w:w="2502" w:type="dxa"/>
            <w:tcBorders>
              <w:top w:val="single" w:sz="4" w:space="0" w:color="auto"/>
              <w:left w:val="nil"/>
              <w:bottom w:val="single" w:sz="4" w:space="0" w:color="auto"/>
              <w:right w:val="single" w:sz="4" w:space="0" w:color="auto"/>
            </w:tcBorders>
          </w:tcPr>
          <w:p w14:paraId="00F57EAE" w14:textId="7BD143CD" w:rsidR="00B755CB" w:rsidRPr="00002C68" w:rsidRDefault="00B755CB" w:rsidP="002F4667">
            <w:pPr>
              <w:spacing w:line="240" w:lineRule="auto"/>
              <w:ind w:firstLine="0"/>
              <w:rPr>
                <w:bCs/>
                <w:sz w:val="20"/>
                <w:szCs w:val="20"/>
              </w:rPr>
            </w:pPr>
            <w:r w:rsidRPr="00002C68">
              <w:rPr>
                <w:bCs/>
                <w:sz w:val="20"/>
                <w:szCs w:val="20"/>
              </w:rPr>
              <w:t>Наличие в штате участника рабочих основных профессий, имеющих квалификационный разряд не ниже 3-го (чел.)</w:t>
            </w:r>
          </w:p>
          <w:p w14:paraId="65099334" w14:textId="77777777" w:rsidR="00B755CB" w:rsidRPr="00002C68" w:rsidRDefault="00B755CB" w:rsidP="002F4667">
            <w:pPr>
              <w:spacing w:line="240" w:lineRule="auto"/>
              <w:ind w:firstLine="0"/>
              <w:rPr>
                <w:bCs/>
                <w:sz w:val="20"/>
                <w:szCs w:val="20"/>
              </w:rPr>
            </w:pPr>
          </w:p>
          <w:p w14:paraId="3B61225C" w14:textId="263251BB" w:rsidR="00B755CB" w:rsidRPr="00002C68" w:rsidRDefault="00B755CB" w:rsidP="002F4667">
            <w:pPr>
              <w:spacing w:line="240" w:lineRule="auto"/>
              <w:ind w:firstLine="0"/>
              <w:rPr>
                <w:bCs/>
                <w:sz w:val="20"/>
                <w:szCs w:val="20"/>
              </w:rPr>
            </w:pPr>
            <w:r w:rsidRPr="00002C68">
              <w:rPr>
                <w:bCs/>
                <w:i/>
                <w:sz w:val="20"/>
                <w:szCs w:val="20"/>
              </w:rPr>
              <w:t xml:space="preserve">(подтверждается </w:t>
            </w:r>
            <w:r w:rsidR="001F6CBE">
              <w:rPr>
                <w:bCs/>
                <w:i/>
                <w:sz w:val="20"/>
                <w:szCs w:val="20"/>
              </w:rPr>
              <w:t>справкой по форме приложения</w:t>
            </w:r>
            <w:r w:rsidR="001F6CBE">
              <w:rPr>
                <w:bCs/>
                <w:i/>
                <w:sz w:val="20"/>
                <w:szCs w:val="20"/>
              </w:rPr>
              <w:br/>
              <w:t>№ 7</w:t>
            </w:r>
            <w:r w:rsidRPr="00002C68">
              <w:rPr>
                <w:bCs/>
                <w:i/>
                <w:sz w:val="20"/>
                <w:szCs w:val="20"/>
              </w:rPr>
              <w:t xml:space="preserve"> документации, с приложением соответствующих документов)</w:t>
            </w:r>
          </w:p>
        </w:tc>
        <w:tc>
          <w:tcPr>
            <w:tcW w:w="3588" w:type="dxa"/>
            <w:tcBorders>
              <w:top w:val="single" w:sz="4" w:space="0" w:color="auto"/>
              <w:left w:val="nil"/>
              <w:bottom w:val="single" w:sz="4" w:space="0" w:color="auto"/>
              <w:right w:val="single" w:sz="4" w:space="0" w:color="auto"/>
            </w:tcBorders>
          </w:tcPr>
          <w:p w14:paraId="186FFB04" w14:textId="77777777" w:rsidR="00B755CB" w:rsidRPr="00002C68" w:rsidRDefault="00B755CB" w:rsidP="002F4667">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1AFD88E5" w14:textId="77777777" w:rsidR="00B755CB" w:rsidRPr="00002C68" w:rsidRDefault="00B755CB" w:rsidP="002F4667">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0B7974C3" w14:textId="5450C9EA" w:rsidR="00B755CB" w:rsidRPr="00002C68" w:rsidRDefault="00B755CB" w:rsidP="002F4667">
            <w:pPr>
              <w:spacing w:line="240" w:lineRule="auto"/>
              <w:ind w:firstLine="0"/>
              <w:rPr>
                <w:sz w:val="20"/>
                <w:szCs w:val="20"/>
              </w:rPr>
            </w:pPr>
            <w:r w:rsidRPr="00002C68">
              <w:rPr>
                <w:sz w:val="20"/>
                <w:szCs w:val="20"/>
              </w:rPr>
              <w:t xml:space="preserve">2) специалист </w:t>
            </w:r>
            <w:r w:rsidR="00D6479C">
              <w:rPr>
                <w:sz w:val="20"/>
                <w:szCs w:val="20"/>
              </w:rPr>
              <w:t>работает на</w:t>
            </w:r>
            <w:r w:rsidRPr="00002C68">
              <w:rPr>
                <w:sz w:val="20"/>
                <w:szCs w:val="20"/>
              </w:rPr>
              <w:t xml:space="preserve"> должностях, отраженных в разделе «Строительные, монтажные и ремонтно-строительные работы» Единого тарифно-квалификационного справочника работ и профессий рабочих, утвержденного Приказом Минздравсоцразвития России от 06.04.07 г. № 243;</w:t>
            </w:r>
          </w:p>
          <w:p w14:paraId="4D811FD3" w14:textId="77777777" w:rsidR="00B755CB" w:rsidRPr="00002C68" w:rsidRDefault="00B755CB" w:rsidP="002F4667">
            <w:pPr>
              <w:spacing w:line="240" w:lineRule="auto"/>
              <w:ind w:firstLine="0"/>
              <w:rPr>
                <w:sz w:val="20"/>
                <w:szCs w:val="20"/>
              </w:rPr>
            </w:pPr>
            <w:r w:rsidRPr="00002C68">
              <w:rPr>
                <w:sz w:val="20"/>
                <w:szCs w:val="20"/>
              </w:rPr>
              <w:t>3) специалист имеет 3-й квалификационный разряд или выше;</w:t>
            </w:r>
          </w:p>
          <w:p w14:paraId="6DAECA53" w14:textId="77777777" w:rsidR="00B755CB" w:rsidRPr="00002C68" w:rsidRDefault="00B755CB" w:rsidP="002F4667">
            <w:pPr>
              <w:spacing w:line="240" w:lineRule="auto"/>
              <w:ind w:firstLine="0"/>
              <w:rPr>
                <w:sz w:val="20"/>
                <w:szCs w:val="20"/>
              </w:rPr>
            </w:pPr>
            <w:r w:rsidRPr="00002C68">
              <w:rPr>
                <w:sz w:val="20"/>
                <w:szCs w:val="20"/>
              </w:rPr>
              <w:t>4) предоставлены копии документов, подтверждающие вышеуказанные требования.</w:t>
            </w:r>
            <w:r>
              <w:rPr>
                <w:rStyle w:val="afffb"/>
                <w:sz w:val="20"/>
                <w:szCs w:val="20"/>
              </w:rPr>
              <w:footnoteReference w:id="6"/>
            </w:r>
          </w:p>
        </w:tc>
        <w:tc>
          <w:tcPr>
            <w:tcW w:w="2409" w:type="dxa"/>
            <w:tcBorders>
              <w:top w:val="single" w:sz="4" w:space="0" w:color="auto"/>
              <w:left w:val="nil"/>
              <w:bottom w:val="single" w:sz="4" w:space="0" w:color="auto"/>
              <w:right w:val="single" w:sz="4" w:space="0" w:color="auto"/>
            </w:tcBorders>
            <w:vAlign w:val="center"/>
          </w:tcPr>
          <w:p w14:paraId="6594C8D6" w14:textId="77777777" w:rsidR="00B755CB" w:rsidRPr="00C75D41" w:rsidRDefault="00B755CB" w:rsidP="002F4667">
            <w:pPr>
              <w:spacing w:line="240" w:lineRule="auto"/>
              <w:ind w:firstLine="0"/>
              <w:jc w:val="center"/>
              <w:rPr>
                <w:bCs/>
                <w:sz w:val="20"/>
                <w:szCs w:val="20"/>
              </w:rPr>
            </w:pPr>
            <w:r w:rsidRPr="00C75D41">
              <w:rPr>
                <w:bCs/>
                <w:sz w:val="20"/>
                <w:szCs w:val="20"/>
              </w:rPr>
              <w:t>информация отсутствует или не соответствует установленным требованиям;</w:t>
            </w:r>
          </w:p>
          <w:p w14:paraId="17E9AF28" w14:textId="3A5F073A" w:rsidR="00B755CB" w:rsidRPr="00C75D41" w:rsidRDefault="00B755CB" w:rsidP="002F4667">
            <w:pPr>
              <w:spacing w:line="240" w:lineRule="auto"/>
              <w:ind w:firstLine="0"/>
              <w:jc w:val="center"/>
              <w:rPr>
                <w:bCs/>
                <w:sz w:val="20"/>
                <w:szCs w:val="20"/>
              </w:rPr>
            </w:pPr>
            <w:r>
              <w:rPr>
                <w:bCs/>
                <w:sz w:val="20"/>
                <w:szCs w:val="20"/>
              </w:rPr>
              <w:t>5</w:t>
            </w:r>
            <w:r w:rsidRPr="00C75D41">
              <w:rPr>
                <w:bCs/>
                <w:sz w:val="20"/>
                <w:szCs w:val="20"/>
              </w:rPr>
              <w:t xml:space="preserve"> человек и менее;</w:t>
            </w:r>
          </w:p>
          <w:p w14:paraId="7AF15D35" w14:textId="572A2123" w:rsidR="00B755CB" w:rsidRPr="00C75D41" w:rsidRDefault="00B755CB" w:rsidP="002F4667">
            <w:pPr>
              <w:spacing w:line="240" w:lineRule="auto"/>
              <w:ind w:firstLine="0"/>
              <w:jc w:val="center"/>
              <w:rPr>
                <w:bCs/>
                <w:sz w:val="20"/>
                <w:szCs w:val="20"/>
              </w:rPr>
            </w:pPr>
            <w:r>
              <w:rPr>
                <w:bCs/>
                <w:sz w:val="20"/>
                <w:szCs w:val="20"/>
              </w:rPr>
              <w:t>от 6</w:t>
            </w:r>
            <w:r w:rsidR="00D6479C">
              <w:rPr>
                <w:bCs/>
                <w:sz w:val="20"/>
                <w:szCs w:val="20"/>
              </w:rPr>
              <w:t xml:space="preserve"> до 10</w:t>
            </w:r>
            <w:r w:rsidRPr="00C75D41">
              <w:rPr>
                <w:bCs/>
                <w:sz w:val="20"/>
                <w:szCs w:val="20"/>
              </w:rPr>
              <w:t xml:space="preserve"> человек;</w:t>
            </w:r>
          </w:p>
          <w:p w14:paraId="1891A5A1" w14:textId="4DFCE8FC" w:rsidR="00B755CB" w:rsidRPr="00C75D41" w:rsidRDefault="00D6479C" w:rsidP="002F4667">
            <w:pPr>
              <w:spacing w:line="240" w:lineRule="auto"/>
              <w:ind w:firstLine="0"/>
              <w:jc w:val="center"/>
              <w:rPr>
                <w:bCs/>
                <w:sz w:val="20"/>
                <w:szCs w:val="20"/>
              </w:rPr>
            </w:pPr>
            <w:r>
              <w:rPr>
                <w:bCs/>
                <w:sz w:val="20"/>
                <w:szCs w:val="20"/>
              </w:rPr>
              <w:t>11</w:t>
            </w:r>
            <w:r w:rsidR="00B755CB" w:rsidRPr="00C75D41">
              <w:rPr>
                <w:bCs/>
                <w:sz w:val="20"/>
                <w:szCs w:val="20"/>
              </w:rPr>
              <w:t xml:space="preserve"> человек и более</w:t>
            </w:r>
          </w:p>
        </w:tc>
        <w:tc>
          <w:tcPr>
            <w:tcW w:w="1236" w:type="dxa"/>
            <w:tcBorders>
              <w:top w:val="single" w:sz="4" w:space="0" w:color="auto"/>
              <w:left w:val="nil"/>
              <w:bottom w:val="single" w:sz="4" w:space="0" w:color="auto"/>
              <w:right w:val="single" w:sz="4" w:space="0" w:color="auto"/>
            </w:tcBorders>
            <w:vAlign w:val="center"/>
          </w:tcPr>
          <w:p w14:paraId="268BD035" w14:textId="77777777" w:rsidR="00B755CB" w:rsidRPr="00C75D41" w:rsidRDefault="00B755CB" w:rsidP="002F4667">
            <w:pPr>
              <w:spacing w:line="240" w:lineRule="auto"/>
              <w:ind w:firstLine="0"/>
              <w:jc w:val="center"/>
              <w:rPr>
                <w:bCs/>
                <w:sz w:val="20"/>
                <w:szCs w:val="20"/>
              </w:rPr>
            </w:pPr>
          </w:p>
          <w:p w14:paraId="5CBF3601" w14:textId="77777777" w:rsidR="00B755CB" w:rsidRPr="00C75D41" w:rsidRDefault="00B755CB" w:rsidP="002F4667">
            <w:pPr>
              <w:spacing w:line="240" w:lineRule="auto"/>
              <w:ind w:firstLine="0"/>
              <w:jc w:val="center"/>
              <w:rPr>
                <w:bCs/>
                <w:sz w:val="20"/>
                <w:szCs w:val="20"/>
              </w:rPr>
            </w:pPr>
            <w:r w:rsidRPr="00C75D41">
              <w:rPr>
                <w:bCs/>
                <w:sz w:val="20"/>
                <w:szCs w:val="20"/>
              </w:rPr>
              <w:t>0</w:t>
            </w:r>
          </w:p>
          <w:p w14:paraId="2E879969" w14:textId="77777777" w:rsidR="00B755CB" w:rsidRPr="00C75D41" w:rsidRDefault="00B755CB" w:rsidP="002F4667">
            <w:pPr>
              <w:spacing w:line="240" w:lineRule="auto"/>
              <w:ind w:firstLine="0"/>
              <w:jc w:val="center"/>
              <w:rPr>
                <w:bCs/>
                <w:sz w:val="20"/>
                <w:szCs w:val="20"/>
              </w:rPr>
            </w:pPr>
          </w:p>
          <w:p w14:paraId="23150AD7" w14:textId="77777777" w:rsidR="00B755CB" w:rsidRPr="00C75D41" w:rsidRDefault="00B755CB" w:rsidP="002F4667">
            <w:pPr>
              <w:spacing w:line="240" w:lineRule="auto"/>
              <w:ind w:firstLine="0"/>
              <w:jc w:val="center"/>
              <w:rPr>
                <w:bCs/>
                <w:sz w:val="20"/>
                <w:szCs w:val="20"/>
              </w:rPr>
            </w:pPr>
          </w:p>
          <w:p w14:paraId="794DAEB2" w14:textId="0AFFF4A2" w:rsidR="00B755CB" w:rsidRPr="00C75D41" w:rsidRDefault="00D6479C" w:rsidP="002F4667">
            <w:pPr>
              <w:spacing w:line="240" w:lineRule="auto"/>
              <w:ind w:firstLine="0"/>
              <w:jc w:val="center"/>
              <w:rPr>
                <w:bCs/>
                <w:sz w:val="20"/>
                <w:szCs w:val="20"/>
              </w:rPr>
            </w:pPr>
            <w:r>
              <w:rPr>
                <w:bCs/>
                <w:sz w:val="20"/>
                <w:szCs w:val="20"/>
              </w:rPr>
              <w:t>5</w:t>
            </w:r>
          </w:p>
          <w:p w14:paraId="3433E5A4" w14:textId="7B8EFB11" w:rsidR="00B755CB" w:rsidRPr="00C75D41" w:rsidRDefault="00D6479C" w:rsidP="002F4667">
            <w:pPr>
              <w:spacing w:line="240" w:lineRule="auto"/>
              <w:ind w:firstLine="0"/>
              <w:jc w:val="center"/>
              <w:rPr>
                <w:bCs/>
                <w:sz w:val="20"/>
                <w:szCs w:val="20"/>
              </w:rPr>
            </w:pPr>
            <w:r>
              <w:rPr>
                <w:bCs/>
                <w:sz w:val="20"/>
                <w:szCs w:val="20"/>
              </w:rPr>
              <w:t>10</w:t>
            </w:r>
          </w:p>
          <w:p w14:paraId="45FD8B89" w14:textId="311CE7DA" w:rsidR="00B755CB" w:rsidRPr="00C75D41" w:rsidRDefault="00D6479C" w:rsidP="002F4667">
            <w:pPr>
              <w:spacing w:line="240" w:lineRule="auto"/>
              <w:ind w:firstLine="0"/>
              <w:jc w:val="center"/>
              <w:rPr>
                <w:bCs/>
                <w:sz w:val="20"/>
                <w:szCs w:val="20"/>
              </w:rPr>
            </w:pPr>
            <w:r>
              <w:rPr>
                <w:bCs/>
                <w:sz w:val="20"/>
                <w:szCs w:val="20"/>
              </w:rPr>
              <w:t>20</w:t>
            </w:r>
          </w:p>
          <w:p w14:paraId="2ADEE122" w14:textId="77777777" w:rsidR="00B755CB" w:rsidRPr="00C75D41" w:rsidRDefault="00B755CB" w:rsidP="002F4667">
            <w:pPr>
              <w:spacing w:line="240" w:lineRule="auto"/>
              <w:ind w:firstLine="0"/>
              <w:jc w:val="center"/>
              <w:rPr>
                <w:bCs/>
                <w:sz w:val="20"/>
                <w:szCs w:val="20"/>
              </w:rPr>
            </w:pPr>
          </w:p>
        </w:tc>
      </w:tr>
      <w:tr w:rsidR="00B755CB" w:rsidRPr="0071789C" w14:paraId="03033B52" w14:textId="77777777" w:rsidTr="001C0703">
        <w:trPr>
          <w:trHeight w:val="1135"/>
        </w:trPr>
        <w:tc>
          <w:tcPr>
            <w:tcW w:w="573" w:type="dxa"/>
            <w:tcBorders>
              <w:top w:val="single" w:sz="4" w:space="0" w:color="auto"/>
              <w:left w:val="single" w:sz="4" w:space="0" w:color="auto"/>
              <w:bottom w:val="single" w:sz="4" w:space="0" w:color="auto"/>
              <w:right w:val="single" w:sz="4" w:space="0" w:color="auto"/>
            </w:tcBorders>
          </w:tcPr>
          <w:p w14:paraId="5B1A7760" w14:textId="77777777" w:rsidR="00B755CB" w:rsidRPr="00E47BF0" w:rsidRDefault="00B755CB" w:rsidP="002F4667">
            <w:pPr>
              <w:spacing w:line="240" w:lineRule="auto"/>
              <w:ind w:firstLine="0"/>
              <w:jc w:val="center"/>
              <w:rPr>
                <w:bCs/>
                <w:sz w:val="20"/>
                <w:szCs w:val="20"/>
              </w:rPr>
            </w:pPr>
            <w:r w:rsidRPr="00E47BF0">
              <w:rPr>
                <w:bCs/>
                <w:sz w:val="20"/>
                <w:szCs w:val="20"/>
              </w:rPr>
              <w:t>6.</w:t>
            </w:r>
          </w:p>
        </w:tc>
        <w:tc>
          <w:tcPr>
            <w:tcW w:w="2502" w:type="dxa"/>
            <w:tcBorders>
              <w:top w:val="single" w:sz="4" w:space="0" w:color="auto"/>
              <w:left w:val="nil"/>
              <w:bottom w:val="single" w:sz="4" w:space="0" w:color="auto"/>
              <w:right w:val="single" w:sz="4" w:space="0" w:color="auto"/>
            </w:tcBorders>
          </w:tcPr>
          <w:p w14:paraId="2162940A" w14:textId="77777777" w:rsidR="00B755CB" w:rsidRPr="00E47BF0" w:rsidRDefault="00B755CB" w:rsidP="002F4667">
            <w:pPr>
              <w:spacing w:line="240" w:lineRule="auto"/>
              <w:ind w:firstLine="0"/>
              <w:rPr>
                <w:bCs/>
                <w:sz w:val="20"/>
                <w:szCs w:val="20"/>
              </w:rPr>
            </w:pPr>
            <w:r w:rsidRPr="00E47BF0">
              <w:rPr>
                <w:bCs/>
                <w:sz w:val="20"/>
                <w:szCs w:val="20"/>
              </w:rPr>
              <w:t>Наличие у участника технических ресурсов для выполнения работ</w:t>
            </w:r>
          </w:p>
          <w:p w14:paraId="5DD60844" w14:textId="77777777" w:rsidR="00B755CB" w:rsidRPr="00E47BF0" w:rsidRDefault="00B755CB" w:rsidP="002F4667">
            <w:pPr>
              <w:spacing w:line="240" w:lineRule="auto"/>
              <w:ind w:firstLine="0"/>
              <w:rPr>
                <w:bCs/>
                <w:sz w:val="20"/>
                <w:szCs w:val="20"/>
              </w:rPr>
            </w:pPr>
          </w:p>
          <w:p w14:paraId="7708013A" w14:textId="1B0D6962" w:rsidR="00B755CB" w:rsidRPr="00E47BF0" w:rsidRDefault="00B755CB" w:rsidP="002F4667">
            <w:pPr>
              <w:spacing w:line="240" w:lineRule="auto"/>
              <w:ind w:firstLine="0"/>
              <w:rPr>
                <w:bCs/>
                <w:i/>
                <w:sz w:val="20"/>
                <w:szCs w:val="20"/>
              </w:rPr>
            </w:pPr>
            <w:r w:rsidRPr="00E47BF0">
              <w:rPr>
                <w:bCs/>
                <w:i/>
                <w:sz w:val="20"/>
                <w:szCs w:val="20"/>
              </w:rPr>
              <w:t xml:space="preserve">(подтверждается </w:t>
            </w:r>
            <w:r w:rsidR="001F6CBE">
              <w:rPr>
                <w:bCs/>
                <w:i/>
                <w:sz w:val="20"/>
                <w:szCs w:val="20"/>
              </w:rPr>
              <w:t>справкой по форме приложения</w:t>
            </w:r>
            <w:r w:rsidR="001F6CBE">
              <w:rPr>
                <w:bCs/>
                <w:i/>
                <w:sz w:val="20"/>
                <w:szCs w:val="20"/>
              </w:rPr>
              <w:br/>
              <w:t>№8</w:t>
            </w:r>
            <w:r w:rsidRPr="00E47BF0">
              <w:rPr>
                <w:bCs/>
                <w:i/>
                <w:sz w:val="20"/>
                <w:szCs w:val="20"/>
              </w:rPr>
              <w:t xml:space="preserve"> документации, с приложением соответствующих документов)</w:t>
            </w:r>
          </w:p>
          <w:p w14:paraId="0923F6D3" w14:textId="77777777" w:rsidR="00B755CB" w:rsidRPr="00E47BF0" w:rsidRDefault="00B755CB" w:rsidP="002F4667">
            <w:pPr>
              <w:shd w:val="clear" w:color="auto" w:fill="FFFFFF"/>
              <w:spacing w:line="240" w:lineRule="auto"/>
              <w:ind w:firstLine="0"/>
              <w:jc w:val="left"/>
              <w:rPr>
                <w:bCs/>
                <w:sz w:val="20"/>
                <w:szCs w:val="20"/>
              </w:rPr>
            </w:pPr>
          </w:p>
        </w:tc>
        <w:tc>
          <w:tcPr>
            <w:tcW w:w="3588" w:type="dxa"/>
            <w:tcBorders>
              <w:top w:val="single" w:sz="4" w:space="0" w:color="auto"/>
              <w:left w:val="nil"/>
              <w:bottom w:val="single" w:sz="4" w:space="0" w:color="auto"/>
              <w:right w:val="single" w:sz="4" w:space="0" w:color="auto"/>
            </w:tcBorders>
          </w:tcPr>
          <w:p w14:paraId="43C0ADBB" w14:textId="77777777" w:rsidR="00B755CB" w:rsidRPr="00E47BF0" w:rsidRDefault="00B755CB" w:rsidP="002F4667">
            <w:pPr>
              <w:spacing w:line="240" w:lineRule="auto"/>
              <w:ind w:firstLine="0"/>
              <w:rPr>
                <w:sz w:val="20"/>
                <w:szCs w:val="20"/>
              </w:rPr>
            </w:pPr>
            <w:r w:rsidRPr="00E47BF0">
              <w:rPr>
                <w:sz w:val="20"/>
                <w:szCs w:val="20"/>
              </w:rPr>
              <w:t>Комиссией при начислении баллов по данному показателю учитывается наличие или отсутствие у участника технической базы для выполнения работ.</w:t>
            </w:r>
          </w:p>
          <w:p w14:paraId="51D5B7CC" w14:textId="77777777" w:rsidR="00B755CB" w:rsidRPr="00E47BF0" w:rsidRDefault="00B755CB" w:rsidP="002F4667">
            <w:pPr>
              <w:spacing w:line="240" w:lineRule="auto"/>
              <w:ind w:firstLine="0"/>
              <w:rPr>
                <w:bCs/>
                <w:sz w:val="20"/>
                <w:szCs w:val="20"/>
              </w:rPr>
            </w:pPr>
          </w:p>
          <w:p w14:paraId="0EF8F749" w14:textId="77777777" w:rsidR="00B755CB" w:rsidRPr="00E47BF0" w:rsidRDefault="00B755CB" w:rsidP="002F4667">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tcPr>
          <w:p w14:paraId="00336DC3" w14:textId="77777777" w:rsidR="00B755CB" w:rsidRPr="00CF3CAA" w:rsidRDefault="00B755CB" w:rsidP="002F4667">
            <w:pPr>
              <w:spacing w:line="240" w:lineRule="auto"/>
              <w:ind w:firstLine="0"/>
              <w:jc w:val="center"/>
              <w:rPr>
                <w:bCs/>
                <w:sz w:val="20"/>
                <w:szCs w:val="20"/>
              </w:rPr>
            </w:pPr>
            <w:r w:rsidRPr="00CF3CAA">
              <w:rPr>
                <w:bCs/>
                <w:sz w:val="20"/>
                <w:szCs w:val="20"/>
              </w:rPr>
              <w:t>информация отсутствует или не соответствует установленным требованиям;</w:t>
            </w:r>
          </w:p>
          <w:p w14:paraId="500674D5" w14:textId="77777777" w:rsidR="00B755CB" w:rsidRPr="00CF3CAA" w:rsidRDefault="00B755CB" w:rsidP="002F4667">
            <w:pPr>
              <w:spacing w:line="240" w:lineRule="auto"/>
              <w:ind w:firstLine="0"/>
              <w:jc w:val="center"/>
              <w:rPr>
                <w:bCs/>
                <w:sz w:val="20"/>
                <w:szCs w:val="20"/>
              </w:rPr>
            </w:pPr>
          </w:p>
          <w:p w14:paraId="3742BF0D" w14:textId="53FFC78F" w:rsidR="00B755CB" w:rsidRDefault="00B755CB" w:rsidP="002F4667">
            <w:pPr>
              <w:spacing w:line="240" w:lineRule="auto"/>
              <w:ind w:firstLine="0"/>
              <w:jc w:val="center"/>
              <w:rPr>
                <w:bCs/>
                <w:sz w:val="20"/>
                <w:szCs w:val="20"/>
              </w:rPr>
            </w:pPr>
            <w:r w:rsidRPr="00CF3CAA">
              <w:rPr>
                <w:bCs/>
                <w:sz w:val="20"/>
                <w:szCs w:val="20"/>
              </w:rPr>
              <w:t xml:space="preserve">наличие </w:t>
            </w:r>
            <w:r>
              <w:rPr>
                <w:bCs/>
                <w:sz w:val="20"/>
                <w:szCs w:val="20"/>
              </w:rPr>
              <w:t>строительной спецтехники</w:t>
            </w:r>
            <w:r w:rsidR="00D6479C">
              <w:rPr>
                <w:rStyle w:val="afffb"/>
                <w:bCs/>
                <w:sz w:val="20"/>
                <w:szCs w:val="20"/>
              </w:rPr>
              <w:footnoteReference w:id="7"/>
            </w:r>
          </w:p>
          <w:p w14:paraId="16A82393" w14:textId="77777777" w:rsidR="00D6479C" w:rsidRDefault="00D6479C" w:rsidP="002F4667">
            <w:pPr>
              <w:spacing w:line="240" w:lineRule="auto"/>
              <w:ind w:firstLine="0"/>
              <w:jc w:val="center"/>
              <w:rPr>
                <w:bCs/>
                <w:sz w:val="20"/>
                <w:szCs w:val="20"/>
              </w:rPr>
            </w:pPr>
            <w:r>
              <w:rPr>
                <w:bCs/>
                <w:sz w:val="20"/>
                <w:szCs w:val="20"/>
              </w:rPr>
              <w:t>1 единица,</w:t>
            </w:r>
          </w:p>
          <w:p w14:paraId="2B6D066F" w14:textId="603F7838" w:rsidR="00D6479C" w:rsidRDefault="00D6479C" w:rsidP="002F4667">
            <w:pPr>
              <w:spacing w:line="240" w:lineRule="auto"/>
              <w:ind w:firstLine="0"/>
              <w:jc w:val="center"/>
              <w:rPr>
                <w:bCs/>
                <w:sz w:val="20"/>
                <w:szCs w:val="20"/>
              </w:rPr>
            </w:pPr>
            <w:r>
              <w:rPr>
                <w:bCs/>
                <w:sz w:val="20"/>
                <w:szCs w:val="20"/>
              </w:rPr>
              <w:t>2 единицы,</w:t>
            </w:r>
          </w:p>
          <w:p w14:paraId="22BCE28E" w14:textId="24C88A38" w:rsidR="00D6479C" w:rsidRPr="007E0AB9" w:rsidRDefault="00D6479C" w:rsidP="001C0703">
            <w:pPr>
              <w:spacing w:line="240" w:lineRule="auto"/>
              <w:ind w:firstLine="0"/>
              <w:jc w:val="center"/>
              <w:rPr>
                <w:bCs/>
                <w:color w:val="C00000"/>
                <w:sz w:val="20"/>
                <w:szCs w:val="20"/>
              </w:rPr>
            </w:pPr>
            <w:r>
              <w:rPr>
                <w:bCs/>
                <w:sz w:val="20"/>
                <w:szCs w:val="20"/>
              </w:rPr>
              <w:t>3 единицы и более</w:t>
            </w:r>
          </w:p>
        </w:tc>
        <w:tc>
          <w:tcPr>
            <w:tcW w:w="1236" w:type="dxa"/>
            <w:tcBorders>
              <w:top w:val="single" w:sz="4" w:space="0" w:color="auto"/>
              <w:left w:val="nil"/>
              <w:bottom w:val="single" w:sz="4" w:space="0" w:color="auto"/>
              <w:right w:val="single" w:sz="4" w:space="0" w:color="auto"/>
            </w:tcBorders>
          </w:tcPr>
          <w:p w14:paraId="434C14E9" w14:textId="77777777" w:rsidR="00B755CB" w:rsidRDefault="00B755CB" w:rsidP="002F4667">
            <w:pPr>
              <w:spacing w:line="240" w:lineRule="auto"/>
              <w:ind w:firstLine="0"/>
              <w:jc w:val="center"/>
              <w:rPr>
                <w:sz w:val="20"/>
                <w:szCs w:val="20"/>
              </w:rPr>
            </w:pPr>
            <w:r>
              <w:rPr>
                <w:sz w:val="20"/>
                <w:szCs w:val="20"/>
              </w:rPr>
              <w:t>0</w:t>
            </w:r>
          </w:p>
          <w:p w14:paraId="58CB18BE" w14:textId="77777777" w:rsidR="00B755CB" w:rsidRDefault="00B755CB" w:rsidP="002F4667">
            <w:pPr>
              <w:spacing w:line="240" w:lineRule="auto"/>
              <w:ind w:firstLine="0"/>
              <w:jc w:val="center"/>
              <w:rPr>
                <w:sz w:val="20"/>
                <w:szCs w:val="20"/>
              </w:rPr>
            </w:pPr>
          </w:p>
          <w:p w14:paraId="028112A9" w14:textId="77777777" w:rsidR="00B755CB" w:rsidRDefault="00B755CB" w:rsidP="002F4667">
            <w:pPr>
              <w:spacing w:line="240" w:lineRule="auto"/>
              <w:ind w:firstLine="0"/>
              <w:jc w:val="center"/>
              <w:rPr>
                <w:sz w:val="20"/>
                <w:szCs w:val="20"/>
              </w:rPr>
            </w:pPr>
          </w:p>
          <w:p w14:paraId="2CB58482" w14:textId="77777777" w:rsidR="00B755CB" w:rsidRDefault="00B755CB" w:rsidP="002F4667">
            <w:pPr>
              <w:spacing w:line="240" w:lineRule="auto"/>
              <w:ind w:firstLine="0"/>
              <w:jc w:val="center"/>
              <w:rPr>
                <w:sz w:val="20"/>
                <w:szCs w:val="20"/>
              </w:rPr>
            </w:pPr>
          </w:p>
          <w:p w14:paraId="4AA94206" w14:textId="77777777" w:rsidR="00B755CB" w:rsidRDefault="00B755CB" w:rsidP="002F4667">
            <w:pPr>
              <w:spacing w:line="240" w:lineRule="auto"/>
              <w:ind w:firstLine="0"/>
              <w:jc w:val="center"/>
              <w:rPr>
                <w:sz w:val="20"/>
                <w:szCs w:val="20"/>
              </w:rPr>
            </w:pPr>
          </w:p>
          <w:p w14:paraId="4DF70ECC" w14:textId="77777777" w:rsidR="00B755CB" w:rsidRDefault="00B755CB" w:rsidP="002F4667">
            <w:pPr>
              <w:spacing w:line="240" w:lineRule="auto"/>
              <w:ind w:firstLine="0"/>
              <w:jc w:val="center"/>
              <w:rPr>
                <w:sz w:val="20"/>
                <w:szCs w:val="20"/>
              </w:rPr>
            </w:pPr>
          </w:p>
          <w:p w14:paraId="0A9D709A" w14:textId="77777777" w:rsidR="00D6479C" w:rsidRDefault="00D6479C" w:rsidP="002F4667">
            <w:pPr>
              <w:spacing w:line="240" w:lineRule="auto"/>
              <w:ind w:firstLine="0"/>
              <w:jc w:val="center"/>
              <w:rPr>
                <w:sz w:val="20"/>
                <w:szCs w:val="20"/>
              </w:rPr>
            </w:pPr>
          </w:p>
          <w:p w14:paraId="54F56E34" w14:textId="6691ABD0" w:rsidR="00D6479C" w:rsidRDefault="00D6479C" w:rsidP="002F4667">
            <w:pPr>
              <w:spacing w:line="240" w:lineRule="auto"/>
              <w:ind w:firstLine="0"/>
              <w:jc w:val="center"/>
              <w:rPr>
                <w:sz w:val="20"/>
                <w:szCs w:val="20"/>
              </w:rPr>
            </w:pPr>
            <w:r>
              <w:rPr>
                <w:sz w:val="20"/>
                <w:szCs w:val="20"/>
              </w:rPr>
              <w:t>3</w:t>
            </w:r>
          </w:p>
          <w:p w14:paraId="19FF7A4F" w14:textId="7D792C1E" w:rsidR="00B755CB" w:rsidRDefault="00D6479C" w:rsidP="002F4667">
            <w:pPr>
              <w:spacing w:line="240" w:lineRule="auto"/>
              <w:ind w:firstLine="0"/>
              <w:jc w:val="center"/>
              <w:rPr>
                <w:sz w:val="20"/>
                <w:szCs w:val="20"/>
              </w:rPr>
            </w:pPr>
            <w:r>
              <w:rPr>
                <w:sz w:val="20"/>
                <w:szCs w:val="20"/>
              </w:rPr>
              <w:t>5</w:t>
            </w:r>
          </w:p>
          <w:p w14:paraId="7903E623" w14:textId="2C9E67C5" w:rsidR="00B755CB" w:rsidRDefault="00D6479C" w:rsidP="002F4667">
            <w:pPr>
              <w:spacing w:line="240" w:lineRule="auto"/>
              <w:ind w:firstLine="0"/>
              <w:jc w:val="center"/>
              <w:rPr>
                <w:sz w:val="20"/>
                <w:szCs w:val="20"/>
              </w:rPr>
            </w:pPr>
            <w:r>
              <w:rPr>
                <w:sz w:val="20"/>
                <w:szCs w:val="20"/>
              </w:rPr>
              <w:t>10</w:t>
            </w:r>
          </w:p>
          <w:p w14:paraId="25A0CAD2" w14:textId="77777777" w:rsidR="00B755CB" w:rsidRPr="002513FB" w:rsidRDefault="00B755CB" w:rsidP="002F4667">
            <w:pPr>
              <w:spacing w:line="240" w:lineRule="auto"/>
              <w:ind w:firstLine="0"/>
              <w:jc w:val="center"/>
              <w:rPr>
                <w:sz w:val="20"/>
                <w:szCs w:val="20"/>
              </w:rPr>
            </w:pPr>
          </w:p>
          <w:p w14:paraId="2491A8BE" w14:textId="77777777" w:rsidR="00B755CB" w:rsidRPr="00A71BFF" w:rsidRDefault="00B755CB" w:rsidP="002F4667">
            <w:pPr>
              <w:spacing w:line="240" w:lineRule="auto"/>
              <w:ind w:firstLine="0"/>
              <w:jc w:val="center"/>
              <w:rPr>
                <w:sz w:val="20"/>
                <w:szCs w:val="20"/>
              </w:rPr>
            </w:pPr>
          </w:p>
        </w:tc>
      </w:tr>
      <w:tr w:rsidR="004C1C76" w:rsidRPr="0071789C" w14:paraId="699ED16B" w14:textId="77777777" w:rsidTr="001C0703">
        <w:trPr>
          <w:trHeight w:val="4127"/>
        </w:trPr>
        <w:tc>
          <w:tcPr>
            <w:tcW w:w="573" w:type="dxa"/>
            <w:tcBorders>
              <w:top w:val="single" w:sz="4" w:space="0" w:color="auto"/>
              <w:left w:val="single" w:sz="4" w:space="0" w:color="auto"/>
              <w:bottom w:val="single" w:sz="4" w:space="0" w:color="auto"/>
              <w:right w:val="single" w:sz="4" w:space="0" w:color="auto"/>
            </w:tcBorders>
          </w:tcPr>
          <w:p w14:paraId="3248C6ED" w14:textId="76EC1770" w:rsidR="004C1C76" w:rsidRPr="00E47BF0" w:rsidRDefault="00D40F5D" w:rsidP="004C1C76">
            <w:pPr>
              <w:spacing w:line="240" w:lineRule="auto"/>
              <w:ind w:firstLine="0"/>
              <w:jc w:val="center"/>
              <w:rPr>
                <w:bCs/>
                <w:sz w:val="20"/>
                <w:szCs w:val="20"/>
              </w:rPr>
            </w:pPr>
            <w:r>
              <w:rPr>
                <w:bCs/>
                <w:sz w:val="20"/>
                <w:szCs w:val="20"/>
              </w:rPr>
              <w:t>7</w:t>
            </w:r>
            <w:r w:rsidR="004C1C76" w:rsidRPr="00FB0A6F">
              <w:rPr>
                <w:bCs/>
                <w:sz w:val="20"/>
                <w:szCs w:val="20"/>
              </w:rPr>
              <w:t>.</w:t>
            </w:r>
          </w:p>
        </w:tc>
        <w:tc>
          <w:tcPr>
            <w:tcW w:w="2502" w:type="dxa"/>
            <w:tcBorders>
              <w:top w:val="single" w:sz="4" w:space="0" w:color="auto"/>
              <w:left w:val="nil"/>
              <w:bottom w:val="single" w:sz="4" w:space="0" w:color="auto"/>
              <w:right w:val="single" w:sz="4" w:space="0" w:color="auto"/>
            </w:tcBorders>
          </w:tcPr>
          <w:p w14:paraId="29A9BD5C" w14:textId="77777777" w:rsidR="004C1C76" w:rsidRDefault="004C1C76" w:rsidP="004C1C76">
            <w:pPr>
              <w:spacing w:line="240" w:lineRule="auto"/>
              <w:ind w:firstLine="0"/>
              <w:rPr>
                <w:bCs/>
                <w:sz w:val="20"/>
                <w:szCs w:val="20"/>
              </w:rPr>
            </w:pPr>
            <w:r w:rsidRPr="001C0703">
              <w:rPr>
                <w:bCs/>
                <w:sz w:val="20"/>
                <w:szCs w:val="20"/>
              </w:rPr>
              <w:t>Платежеспособность участника</w:t>
            </w:r>
          </w:p>
          <w:p w14:paraId="6FD24391" w14:textId="77777777" w:rsidR="004C1C76" w:rsidRPr="00FB0A6F" w:rsidRDefault="004C1C76" w:rsidP="004C1C76">
            <w:pPr>
              <w:spacing w:line="240" w:lineRule="auto"/>
              <w:ind w:firstLine="0"/>
              <w:rPr>
                <w:bCs/>
                <w:sz w:val="20"/>
                <w:szCs w:val="20"/>
              </w:rPr>
            </w:pPr>
          </w:p>
          <w:p w14:paraId="70770703" w14:textId="77777777" w:rsidR="004C1C76" w:rsidRPr="00726664" w:rsidRDefault="004C1C76" w:rsidP="004C1C76">
            <w:pPr>
              <w:spacing w:line="240" w:lineRule="auto"/>
              <w:ind w:firstLine="0"/>
              <w:rPr>
                <w:bCs/>
                <w:i/>
                <w:sz w:val="20"/>
                <w:szCs w:val="20"/>
              </w:rPr>
            </w:pPr>
            <w:r w:rsidRPr="00726664">
              <w:rPr>
                <w:bCs/>
                <w:i/>
                <w:sz w:val="20"/>
                <w:szCs w:val="20"/>
              </w:rPr>
              <w:t xml:space="preserve">(Оценка уровня платежеспособности проводится по данным бухгалтерской отчетности). </w:t>
            </w:r>
          </w:p>
          <w:p w14:paraId="2154E950" w14:textId="77777777" w:rsidR="004C1C76" w:rsidRPr="00FB0A6F" w:rsidRDefault="004C1C76" w:rsidP="004C1C76">
            <w:pPr>
              <w:spacing w:line="240" w:lineRule="auto"/>
              <w:ind w:firstLine="0"/>
              <w:rPr>
                <w:bCs/>
                <w:sz w:val="20"/>
                <w:szCs w:val="20"/>
              </w:rPr>
            </w:pPr>
          </w:p>
          <w:p w14:paraId="2D044B7D" w14:textId="77777777" w:rsidR="004C1C76" w:rsidRPr="00E47BF0" w:rsidRDefault="004C1C76" w:rsidP="004C1C76">
            <w:pPr>
              <w:spacing w:line="240" w:lineRule="auto"/>
              <w:ind w:firstLine="0"/>
              <w:rPr>
                <w:bCs/>
                <w:sz w:val="20"/>
                <w:szCs w:val="20"/>
              </w:rPr>
            </w:pPr>
          </w:p>
        </w:tc>
        <w:tc>
          <w:tcPr>
            <w:tcW w:w="3588" w:type="dxa"/>
            <w:tcBorders>
              <w:top w:val="single" w:sz="4" w:space="0" w:color="auto"/>
              <w:left w:val="nil"/>
              <w:bottom w:val="single" w:sz="4" w:space="0" w:color="auto"/>
              <w:right w:val="single" w:sz="4" w:space="0" w:color="auto"/>
            </w:tcBorders>
          </w:tcPr>
          <w:p w14:paraId="51877934" w14:textId="77777777" w:rsidR="004C1C76" w:rsidRDefault="004C1C76" w:rsidP="004C1C76">
            <w:pPr>
              <w:spacing w:line="240" w:lineRule="auto"/>
              <w:ind w:firstLine="0"/>
              <w:rPr>
                <w:sz w:val="20"/>
                <w:szCs w:val="20"/>
              </w:rPr>
            </w:pPr>
            <w:r>
              <w:rPr>
                <w:sz w:val="20"/>
                <w:szCs w:val="20"/>
              </w:rPr>
              <w:t>Комиссией при начислении баллов по данному показателю учитываются финансовые показатели.</w:t>
            </w:r>
          </w:p>
          <w:p w14:paraId="5541A33F" w14:textId="77777777" w:rsidR="004C1C76" w:rsidRDefault="004C1C76" w:rsidP="004C1C76">
            <w:pPr>
              <w:spacing w:line="240" w:lineRule="auto"/>
              <w:ind w:firstLine="0"/>
              <w:rPr>
                <w:sz w:val="20"/>
                <w:szCs w:val="20"/>
              </w:rPr>
            </w:pPr>
            <w:r>
              <w:rPr>
                <w:sz w:val="20"/>
                <w:szCs w:val="20"/>
              </w:rPr>
              <w:t>При анализе ликвидности баланса используется модель оценки риска ликвидности баланса с помощью абсолютных показателей, путем сравнения активов, сгруппированных по степени их ликвидности, с обязательствами, сгруппированными по срокам их погашения.</w:t>
            </w:r>
          </w:p>
          <w:p w14:paraId="52207C2E" w14:textId="77777777" w:rsidR="004C1C76" w:rsidRDefault="004C1C76" w:rsidP="004C1C76">
            <w:pPr>
              <w:spacing w:line="240" w:lineRule="auto"/>
              <w:ind w:firstLine="0"/>
              <w:rPr>
                <w:sz w:val="20"/>
                <w:szCs w:val="20"/>
              </w:rPr>
            </w:pPr>
            <w:r>
              <w:rPr>
                <w:sz w:val="20"/>
                <w:szCs w:val="20"/>
              </w:rPr>
              <w:t>Коэффициент текущей ликвидности определяется как отношение оборотных активов к краткосрочным обязательствам.</w:t>
            </w:r>
          </w:p>
          <w:p w14:paraId="18D0C8A3" w14:textId="4348D7D0" w:rsidR="004C1C76" w:rsidRPr="00E47BF0" w:rsidRDefault="004C1C76" w:rsidP="004C1C76">
            <w:pPr>
              <w:spacing w:line="240" w:lineRule="auto"/>
              <w:ind w:firstLine="0"/>
              <w:rPr>
                <w:sz w:val="20"/>
                <w:szCs w:val="20"/>
              </w:rPr>
            </w:pPr>
            <w:r>
              <w:rPr>
                <w:sz w:val="20"/>
                <w:szCs w:val="20"/>
              </w:rPr>
              <w:t>Рентабельность продаж определяется как отношение прибыли от продаж за определенный период к выручке.</w:t>
            </w:r>
          </w:p>
        </w:tc>
        <w:tc>
          <w:tcPr>
            <w:tcW w:w="2409" w:type="dxa"/>
            <w:tcBorders>
              <w:top w:val="single" w:sz="4" w:space="0" w:color="auto"/>
              <w:left w:val="nil"/>
              <w:bottom w:val="single" w:sz="4" w:space="0" w:color="auto"/>
              <w:right w:val="single" w:sz="4" w:space="0" w:color="auto"/>
            </w:tcBorders>
            <w:vAlign w:val="center"/>
          </w:tcPr>
          <w:p w14:paraId="5C8C1E01" w14:textId="31106CC6" w:rsidR="004C1C76" w:rsidRPr="00FB0A6F" w:rsidRDefault="004C1C76" w:rsidP="004C1C76">
            <w:pPr>
              <w:spacing w:line="240" w:lineRule="auto"/>
              <w:ind w:firstLine="0"/>
              <w:jc w:val="center"/>
              <w:rPr>
                <w:bCs/>
                <w:sz w:val="20"/>
                <w:szCs w:val="20"/>
              </w:rPr>
            </w:pPr>
            <w:r w:rsidRPr="00FB0A6F">
              <w:rPr>
                <w:bCs/>
                <w:sz w:val="20"/>
                <w:szCs w:val="20"/>
              </w:rPr>
              <w:t xml:space="preserve">Общее кол-во баллов по показателю складывается в соответствие с подкритериями </w:t>
            </w:r>
            <w:r w:rsidR="001C0703">
              <w:rPr>
                <w:bCs/>
                <w:sz w:val="20"/>
                <w:szCs w:val="20"/>
              </w:rPr>
              <w:t>7</w:t>
            </w:r>
            <w:r w:rsidRPr="00FB0A6F">
              <w:rPr>
                <w:bCs/>
                <w:sz w:val="20"/>
                <w:szCs w:val="20"/>
              </w:rPr>
              <w:t>.1-</w:t>
            </w:r>
            <w:r w:rsidR="001C0703">
              <w:rPr>
                <w:bCs/>
                <w:sz w:val="20"/>
                <w:szCs w:val="20"/>
              </w:rPr>
              <w:t>7</w:t>
            </w:r>
            <w:r w:rsidRPr="00FB0A6F">
              <w:rPr>
                <w:bCs/>
                <w:sz w:val="20"/>
                <w:szCs w:val="20"/>
              </w:rPr>
              <w:t>.4</w:t>
            </w:r>
          </w:p>
          <w:p w14:paraId="0667E53B" w14:textId="77777777" w:rsidR="004C1C76" w:rsidRPr="00FB0A6F" w:rsidRDefault="004C1C76" w:rsidP="004C1C76">
            <w:pPr>
              <w:spacing w:line="240" w:lineRule="auto"/>
              <w:ind w:firstLine="0"/>
              <w:jc w:val="center"/>
              <w:rPr>
                <w:bCs/>
                <w:sz w:val="20"/>
                <w:szCs w:val="20"/>
              </w:rPr>
            </w:pPr>
          </w:p>
          <w:p w14:paraId="5AD1CC3E" w14:textId="77777777" w:rsidR="004C1C76" w:rsidRPr="00FB0A6F" w:rsidRDefault="004C1C76" w:rsidP="004C1C76">
            <w:pPr>
              <w:spacing w:line="240" w:lineRule="auto"/>
              <w:ind w:firstLine="0"/>
              <w:jc w:val="center"/>
              <w:rPr>
                <w:bCs/>
                <w:sz w:val="20"/>
                <w:szCs w:val="20"/>
              </w:rPr>
            </w:pPr>
          </w:p>
          <w:p w14:paraId="1CADE0F8" w14:textId="3D954F20" w:rsidR="004C1C76" w:rsidRPr="00CF3CAA" w:rsidRDefault="004C1C76" w:rsidP="004C1C76">
            <w:pPr>
              <w:spacing w:line="240" w:lineRule="auto"/>
              <w:ind w:firstLine="0"/>
              <w:jc w:val="center"/>
              <w:rPr>
                <w:bCs/>
                <w:sz w:val="20"/>
                <w:szCs w:val="20"/>
              </w:rPr>
            </w:pPr>
            <w:r w:rsidRPr="00FB0A6F">
              <w:rPr>
                <w:bCs/>
                <w:sz w:val="20"/>
                <w:szCs w:val="20"/>
              </w:rPr>
              <w:t>Результат расчета показателей округляется до одного знака после запятой по правилам математического округления</w:t>
            </w:r>
          </w:p>
        </w:tc>
        <w:tc>
          <w:tcPr>
            <w:tcW w:w="1236" w:type="dxa"/>
            <w:tcBorders>
              <w:top w:val="single" w:sz="4" w:space="0" w:color="auto"/>
              <w:left w:val="nil"/>
              <w:bottom w:val="single" w:sz="4" w:space="0" w:color="auto"/>
              <w:right w:val="single" w:sz="4" w:space="0" w:color="auto"/>
            </w:tcBorders>
            <w:vAlign w:val="center"/>
          </w:tcPr>
          <w:p w14:paraId="240947FB" w14:textId="77777777" w:rsidR="004C1C76" w:rsidRPr="00FB0A6F" w:rsidRDefault="004C1C76" w:rsidP="004C1C76">
            <w:pPr>
              <w:spacing w:line="240" w:lineRule="auto"/>
              <w:ind w:firstLine="0"/>
              <w:jc w:val="center"/>
              <w:rPr>
                <w:bCs/>
                <w:sz w:val="20"/>
                <w:szCs w:val="20"/>
              </w:rPr>
            </w:pPr>
          </w:p>
          <w:p w14:paraId="684EF6F9" w14:textId="3D5DA45D" w:rsidR="004C1C76" w:rsidRPr="00FB0A6F" w:rsidRDefault="004C1C76" w:rsidP="004C1C76">
            <w:pPr>
              <w:spacing w:line="240" w:lineRule="auto"/>
              <w:ind w:firstLine="0"/>
              <w:jc w:val="center"/>
              <w:rPr>
                <w:bCs/>
                <w:sz w:val="20"/>
                <w:szCs w:val="20"/>
              </w:rPr>
            </w:pPr>
            <w:r w:rsidRPr="00A06498">
              <w:rPr>
                <w:bCs/>
                <w:sz w:val="20"/>
                <w:szCs w:val="20"/>
              </w:rPr>
              <w:t>15</w:t>
            </w:r>
          </w:p>
          <w:p w14:paraId="3865A3F2" w14:textId="77777777" w:rsidR="004C1C76" w:rsidRPr="00FB0A6F" w:rsidRDefault="004C1C76" w:rsidP="004C1C76">
            <w:pPr>
              <w:spacing w:line="240" w:lineRule="auto"/>
              <w:ind w:firstLine="0"/>
              <w:jc w:val="center"/>
              <w:rPr>
                <w:bCs/>
                <w:sz w:val="20"/>
                <w:szCs w:val="20"/>
              </w:rPr>
            </w:pPr>
          </w:p>
          <w:p w14:paraId="2E4F4D90" w14:textId="77777777" w:rsidR="004C1C76" w:rsidRPr="00FB0A6F" w:rsidRDefault="004C1C76" w:rsidP="004C1C76">
            <w:pPr>
              <w:spacing w:line="240" w:lineRule="auto"/>
              <w:ind w:firstLine="0"/>
              <w:jc w:val="center"/>
              <w:rPr>
                <w:bCs/>
                <w:sz w:val="20"/>
                <w:szCs w:val="20"/>
              </w:rPr>
            </w:pPr>
          </w:p>
          <w:p w14:paraId="335F4E34" w14:textId="77777777" w:rsidR="004C1C76" w:rsidRPr="00FB0A6F" w:rsidRDefault="004C1C76" w:rsidP="004C1C76">
            <w:pPr>
              <w:spacing w:line="240" w:lineRule="auto"/>
              <w:ind w:firstLine="0"/>
              <w:jc w:val="center"/>
              <w:rPr>
                <w:bCs/>
                <w:sz w:val="20"/>
                <w:szCs w:val="20"/>
              </w:rPr>
            </w:pPr>
          </w:p>
          <w:p w14:paraId="6A47DFE7" w14:textId="77777777" w:rsidR="004C1C76" w:rsidRPr="00FB0A6F" w:rsidRDefault="004C1C76" w:rsidP="004C1C76">
            <w:pPr>
              <w:spacing w:line="240" w:lineRule="auto"/>
              <w:ind w:firstLine="0"/>
              <w:jc w:val="center"/>
              <w:rPr>
                <w:bCs/>
                <w:sz w:val="20"/>
                <w:szCs w:val="20"/>
              </w:rPr>
            </w:pPr>
          </w:p>
          <w:p w14:paraId="626597E7" w14:textId="77777777" w:rsidR="004C1C76" w:rsidRPr="00FB0A6F" w:rsidRDefault="004C1C76" w:rsidP="004C1C76">
            <w:pPr>
              <w:spacing w:line="240" w:lineRule="auto"/>
              <w:ind w:firstLine="0"/>
              <w:jc w:val="center"/>
              <w:rPr>
                <w:bCs/>
                <w:sz w:val="20"/>
                <w:szCs w:val="20"/>
              </w:rPr>
            </w:pPr>
          </w:p>
          <w:p w14:paraId="6E8163D7" w14:textId="77777777" w:rsidR="004C1C76" w:rsidRPr="00FB0A6F" w:rsidRDefault="004C1C76" w:rsidP="004C1C76">
            <w:pPr>
              <w:spacing w:line="240" w:lineRule="auto"/>
              <w:ind w:firstLine="0"/>
              <w:jc w:val="center"/>
              <w:rPr>
                <w:bCs/>
                <w:sz w:val="20"/>
                <w:szCs w:val="20"/>
              </w:rPr>
            </w:pPr>
          </w:p>
          <w:p w14:paraId="74E010A9" w14:textId="77777777" w:rsidR="004C1C76" w:rsidRPr="00FB0A6F" w:rsidRDefault="004C1C76" w:rsidP="004C1C76">
            <w:pPr>
              <w:spacing w:line="240" w:lineRule="auto"/>
              <w:ind w:firstLine="0"/>
              <w:jc w:val="center"/>
              <w:rPr>
                <w:bCs/>
                <w:sz w:val="20"/>
                <w:szCs w:val="20"/>
              </w:rPr>
            </w:pPr>
          </w:p>
          <w:p w14:paraId="52EC106A" w14:textId="77777777" w:rsidR="004C1C76" w:rsidRPr="00FB0A6F" w:rsidRDefault="004C1C76" w:rsidP="004C1C76">
            <w:pPr>
              <w:spacing w:line="240" w:lineRule="auto"/>
              <w:ind w:firstLine="0"/>
              <w:jc w:val="center"/>
              <w:rPr>
                <w:bCs/>
                <w:sz w:val="20"/>
                <w:szCs w:val="20"/>
              </w:rPr>
            </w:pPr>
          </w:p>
          <w:p w14:paraId="453E9770" w14:textId="77777777" w:rsidR="004C1C76" w:rsidRPr="00FB0A6F" w:rsidRDefault="004C1C76" w:rsidP="004C1C76">
            <w:pPr>
              <w:spacing w:line="240" w:lineRule="auto"/>
              <w:ind w:firstLine="0"/>
              <w:jc w:val="center"/>
              <w:rPr>
                <w:bCs/>
                <w:sz w:val="20"/>
                <w:szCs w:val="20"/>
              </w:rPr>
            </w:pPr>
          </w:p>
          <w:p w14:paraId="0D4470DE" w14:textId="77777777" w:rsidR="004C1C76" w:rsidRPr="00FB0A6F" w:rsidRDefault="004C1C76" w:rsidP="004C1C76">
            <w:pPr>
              <w:spacing w:line="240" w:lineRule="auto"/>
              <w:ind w:firstLine="0"/>
              <w:jc w:val="center"/>
              <w:rPr>
                <w:bCs/>
                <w:sz w:val="20"/>
                <w:szCs w:val="20"/>
              </w:rPr>
            </w:pPr>
          </w:p>
          <w:p w14:paraId="15AAAB93" w14:textId="77777777" w:rsidR="004C1C76" w:rsidRPr="00FB0A6F" w:rsidRDefault="004C1C76" w:rsidP="004C1C76">
            <w:pPr>
              <w:spacing w:line="240" w:lineRule="auto"/>
              <w:ind w:firstLine="0"/>
              <w:jc w:val="center"/>
              <w:rPr>
                <w:bCs/>
                <w:sz w:val="20"/>
                <w:szCs w:val="20"/>
              </w:rPr>
            </w:pPr>
          </w:p>
          <w:p w14:paraId="559C5612" w14:textId="77777777" w:rsidR="004C1C76" w:rsidRDefault="004C1C76" w:rsidP="004C1C76">
            <w:pPr>
              <w:spacing w:line="240" w:lineRule="auto"/>
              <w:ind w:firstLine="0"/>
              <w:jc w:val="center"/>
              <w:rPr>
                <w:sz w:val="20"/>
                <w:szCs w:val="20"/>
              </w:rPr>
            </w:pPr>
          </w:p>
        </w:tc>
      </w:tr>
      <w:tr w:rsidR="004C1C76" w:rsidRPr="0071789C" w14:paraId="65740675" w14:textId="77777777" w:rsidTr="001C0703">
        <w:trPr>
          <w:trHeight w:val="977"/>
        </w:trPr>
        <w:tc>
          <w:tcPr>
            <w:tcW w:w="573" w:type="dxa"/>
            <w:tcBorders>
              <w:top w:val="single" w:sz="4" w:space="0" w:color="auto"/>
              <w:left w:val="single" w:sz="4" w:space="0" w:color="auto"/>
              <w:bottom w:val="single" w:sz="4" w:space="0" w:color="auto"/>
              <w:right w:val="single" w:sz="4" w:space="0" w:color="auto"/>
            </w:tcBorders>
          </w:tcPr>
          <w:p w14:paraId="6871FA79" w14:textId="3779A306" w:rsidR="004C1C76" w:rsidRPr="00FB0A6F" w:rsidRDefault="00D40F5D" w:rsidP="004C1C76">
            <w:pPr>
              <w:spacing w:line="240" w:lineRule="auto"/>
              <w:ind w:firstLine="0"/>
              <w:jc w:val="center"/>
              <w:rPr>
                <w:bCs/>
                <w:sz w:val="20"/>
                <w:szCs w:val="20"/>
              </w:rPr>
            </w:pPr>
            <w:r>
              <w:rPr>
                <w:bCs/>
                <w:sz w:val="20"/>
                <w:szCs w:val="20"/>
              </w:rPr>
              <w:t>7</w:t>
            </w:r>
            <w:r w:rsidR="004C1C76" w:rsidRPr="00FB0A6F">
              <w:rPr>
                <w:bCs/>
                <w:sz w:val="20"/>
                <w:szCs w:val="20"/>
              </w:rPr>
              <w:t>.1</w:t>
            </w:r>
          </w:p>
        </w:tc>
        <w:tc>
          <w:tcPr>
            <w:tcW w:w="2502" w:type="dxa"/>
            <w:tcBorders>
              <w:top w:val="single" w:sz="4" w:space="0" w:color="auto"/>
              <w:left w:val="nil"/>
              <w:bottom w:val="single" w:sz="4" w:space="0" w:color="auto"/>
              <w:right w:val="single" w:sz="4" w:space="0" w:color="auto"/>
            </w:tcBorders>
          </w:tcPr>
          <w:p w14:paraId="77A2EA7E" w14:textId="479A1390" w:rsidR="004C1C76" w:rsidRPr="00FB0A6F" w:rsidRDefault="004C1C76" w:rsidP="004C1C76">
            <w:pPr>
              <w:spacing w:line="240" w:lineRule="auto"/>
              <w:ind w:firstLine="0"/>
              <w:rPr>
                <w:bCs/>
                <w:sz w:val="20"/>
                <w:szCs w:val="20"/>
              </w:rPr>
            </w:pPr>
            <w:r w:rsidRPr="00FB0A6F">
              <w:rPr>
                <w:bCs/>
                <w:sz w:val="20"/>
                <w:szCs w:val="20"/>
              </w:rPr>
              <w:t>характеристика ликвидности</w:t>
            </w:r>
          </w:p>
        </w:tc>
        <w:tc>
          <w:tcPr>
            <w:tcW w:w="3588" w:type="dxa"/>
            <w:tcBorders>
              <w:top w:val="single" w:sz="4" w:space="0" w:color="auto"/>
              <w:left w:val="nil"/>
              <w:bottom w:val="single" w:sz="4" w:space="0" w:color="auto"/>
              <w:right w:val="single" w:sz="4" w:space="0" w:color="auto"/>
            </w:tcBorders>
          </w:tcPr>
          <w:p w14:paraId="400ACB40" w14:textId="77777777" w:rsidR="004C1C76" w:rsidRDefault="004C1C76" w:rsidP="004C1C76">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7CED657C" w14:textId="77777777" w:rsidR="004C1C76" w:rsidRPr="00FB0A6F" w:rsidRDefault="004C1C76" w:rsidP="004C1C76">
            <w:pPr>
              <w:spacing w:line="240" w:lineRule="auto"/>
              <w:ind w:firstLine="0"/>
              <w:jc w:val="center"/>
              <w:rPr>
                <w:bCs/>
                <w:sz w:val="20"/>
                <w:szCs w:val="20"/>
              </w:rPr>
            </w:pPr>
            <w:r w:rsidRPr="00FB0A6F">
              <w:rPr>
                <w:bCs/>
                <w:sz w:val="20"/>
                <w:szCs w:val="20"/>
              </w:rPr>
              <w:t>критическая и катастрофическая</w:t>
            </w:r>
          </w:p>
          <w:p w14:paraId="3A5B2EA6" w14:textId="77777777" w:rsidR="004C1C76" w:rsidRPr="00FB0A6F" w:rsidRDefault="004C1C76" w:rsidP="004C1C76">
            <w:pPr>
              <w:spacing w:line="240" w:lineRule="auto"/>
              <w:ind w:firstLine="0"/>
              <w:jc w:val="center"/>
              <w:rPr>
                <w:bCs/>
                <w:sz w:val="20"/>
                <w:szCs w:val="20"/>
              </w:rPr>
            </w:pPr>
            <w:r w:rsidRPr="00FB0A6F">
              <w:rPr>
                <w:bCs/>
                <w:sz w:val="20"/>
                <w:szCs w:val="20"/>
              </w:rPr>
              <w:t>допустимая</w:t>
            </w:r>
          </w:p>
          <w:p w14:paraId="79242A3E" w14:textId="57195FA9" w:rsidR="004C1C76" w:rsidRPr="00FB0A6F" w:rsidRDefault="004C1C76" w:rsidP="004C1C76">
            <w:pPr>
              <w:spacing w:line="240" w:lineRule="auto"/>
              <w:ind w:firstLine="0"/>
              <w:jc w:val="center"/>
              <w:rPr>
                <w:bCs/>
                <w:sz w:val="20"/>
                <w:szCs w:val="20"/>
              </w:rPr>
            </w:pPr>
            <w:r w:rsidRPr="00FB0A6F">
              <w:rPr>
                <w:bCs/>
                <w:sz w:val="20"/>
                <w:szCs w:val="20"/>
              </w:rPr>
              <w:t>абсолютная</w:t>
            </w:r>
          </w:p>
        </w:tc>
        <w:tc>
          <w:tcPr>
            <w:tcW w:w="1236" w:type="dxa"/>
            <w:tcBorders>
              <w:top w:val="single" w:sz="4" w:space="0" w:color="auto"/>
              <w:left w:val="nil"/>
              <w:bottom w:val="single" w:sz="4" w:space="0" w:color="auto"/>
              <w:right w:val="single" w:sz="4" w:space="0" w:color="auto"/>
            </w:tcBorders>
            <w:vAlign w:val="center"/>
          </w:tcPr>
          <w:p w14:paraId="0377A992" w14:textId="77777777" w:rsidR="004C1C76" w:rsidRPr="00FB0A6F" w:rsidRDefault="004C1C76" w:rsidP="004C1C76">
            <w:pPr>
              <w:spacing w:line="240" w:lineRule="auto"/>
              <w:ind w:firstLine="0"/>
              <w:jc w:val="center"/>
              <w:rPr>
                <w:bCs/>
                <w:sz w:val="20"/>
                <w:szCs w:val="20"/>
              </w:rPr>
            </w:pPr>
            <w:r w:rsidRPr="00FB0A6F">
              <w:rPr>
                <w:bCs/>
                <w:sz w:val="20"/>
                <w:szCs w:val="20"/>
              </w:rPr>
              <w:t>0</w:t>
            </w:r>
          </w:p>
          <w:p w14:paraId="20B0EAFB" w14:textId="77777777" w:rsidR="004C1C76" w:rsidRPr="00FB0A6F" w:rsidRDefault="004C1C76" w:rsidP="004C1C76">
            <w:pPr>
              <w:spacing w:line="240" w:lineRule="auto"/>
              <w:ind w:firstLine="0"/>
              <w:jc w:val="center"/>
              <w:rPr>
                <w:bCs/>
                <w:sz w:val="20"/>
                <w:szCs w:val="20"/>
              </w:rPr>
            </w:pPr>
            <w:r w:rsidRPr="00FB0A6F">
              <w:rPr>
                <w:bCs/>
                <w:sz w:val="20"/>
                <w:szCs w:val="20"/>
              </w:rPr>
              <w:t>2</w:t>
            </w:r>
          </w:p>
          <w:p w14:paraId="7B757E1D" w14:textId="3E3367B7" w:rsidR="004C1C76" w:rsidRPr="00FB0A6F" w:rsidRDefault="004C1C76" w:rsidP="004C1C76">
            <w:pPr>
              <w:spacing w:line="240" w:lineRule="auto"/>
              <w:ind w:firstLine="0"/>
              <w:jc w:val="center"/>
              <w:rPr>
                <w:bCs/>
                <w:sz w:val="20"/>
                <w:szCs w:val="20"/>
              </w:rPr>
            </w:pPr>
            <w:r w:rsidRPr="00FB0A6F">
              <w:rPr>
                <w:bCs/>
                <w:sz w:val="20"/>
                <w:szCs w:val="20"/>
              </w:rPr>
              <w:t>4</w:t>
            </w:r>
          </w:p>
        </w:tc>
      </w:tr>
      <w:tr w:rsidR="004C1C76" w:rsidRPr="0071789C" w14:paraId="559442EE" w14:textId="77777777" w:rsidTr="001C0703">
        <w:trPr>
          <w:trHeight w:val="809"/>
        </w:trPr>
        <w:tc>
          <w:tcPr>
            <w:tcW w:w="573" w:type="dxa"/>
            <w:tcBorders>
              <w:top w:val="single" w:sz="4" w:space="0" w:color="auto"/>
              <w:left w:val="single" w:sz="4" w:space="0" w:color="auto"/>
              <w:bottom w:val="single" w:sz="4" w:space="0" w:color="auto"/>
              <w:right w:val="single" w:sz="4" w:space="0" w:color="auto"/>
            </w:tcBorders>
          </w:tcPr>
          <w:p w14:paraId="29935627" w14:textId="6F0E92E5" w:rsidR="004C1C76" w:rsidRPr="00FB0A6F" w:rsidRDefault="00D40F5D" w:rsidP="004C1C76">
            <w:pPr>
              <w:spacing w:line="240" w:lineRule="auto"/>
              <w:ind w:firstLine="0"/>
              <w:jc w:val="center"/>
              <w:rPr>
                <w:bCs/>
                <w:sz w:val="20"/>
                <w:szCs w:val="20"/>
              </w:rPr>
            </w:pPr>
            <w:r>
              <w:rPr>
                <w:bCs/>
                <w:sz w:val="20"/>
                <w:szCs w:val="20"/>
              </w:rPr>
              <w:t>7</w:t>
            </w:r>
            <w:r w:rsidR="004C1C76" w:rsidRPr="00FB0A6F">
              <w:rPr>
                <w:bCs/>
                <w:sz w:val="20"/>
                <w:szCs w:val="20"/>
              </w:rPr>
              <w:t>.2</w:t>
            </w:r>
          </w:p>
        </w:tc>
        <w:tc>
          <w:tcPr>
            <w:tcW w:w="2502" w:type="dxa"/>
            <w:tcBorders>
              <w:top w:val="single" w:sz="4" w:space="0" w:color="auto"/>
              <w:left w:val="nil"/>
              <w:bottom w:val="single" w:sz="4" w:space="0" w:color="auto"/>
              <w:right w:val="single" w:sz="4" w:space="0" w:color="auto"/>
            </w:tcBorders>
          </w:tcPr>
          <w:p w14:paraId="145CEBAA" w14:textId="123EA67D" w:rsidR="004C1C76" w:rsidRPr="00FB0A6F" w:rsidRDefault="004C1C76" w:rsidP="004C1C76">
            <w:pPr>
              <w:spacing w:line="240" w:lineRule="auto"/>
              <w:ind w:firstLine="0"/>
              <w:rPr>
                <w:bCs/>
                <w:sz w:val="20"/>
                <w:szCs w:val="20"/>
              </w:rPr>
            </w:pPr>
            <w:r w:rsidRPr="00FB0A6F">
              <w:rPr>
                <w:bCs/>
                <w:sz w:val="20"/>
                <w:szCs w:val="20"/>
              </w:rPr>
              <w:t>коэффициент текущей ликвидности</w:t>
            </w:r>
          </w:p>
        </w:tc>
        <w:tc>
          <w:tcPr>
            <w:tcW w:w="3588" w:type="dxa"/>
            <w:tcBorders>
              <w:top w:val="single" w:sz="4" w:space="0" w:color="auto"/>
              <w:left w:val="nil"/>
              <w:bottom w:val="single" w:sz="4" w:space="0" w:color="auto"/>
              <w:right w:val="single" w:sz="4" w:space="0" w:color="auto"/>
            </w:tcBorders>
          </w:tcPr>
          <w:p w14:paraId="4BC995E6" w14:textId="77777777" w:rsidR="004C1C76" w:rsidRDefault="004C1C76" w:rsidP="004C1C76">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0885C655" w14:textId="77777777" w:rsidR="004C1C76" w:rsidRPr="00FB0A6F" w:rsidRDefault="004C1C76" w:rsidP="004C1C76">
            <w:pPr>
              <w:spacing w:line="240" w:lineRule="auto"/>
              <w:ind w:firstLine="0"/>
              <w:jc w:val="center"/>
              <w:rPr>
                <w:bCs/>
                <w:sz w:val="20"/>
                <w:szCs w:val="20"/>
              </w:rPr>
            </w:pPr>
            <w:r w:rsidRPr="00FB0A6F">
              <w:rPr>
                <w:bCs/>
                <w:sz w:val="20"/>
                <w:szCs w:val="20"/>
              </w:rPr>
              <w:t>0,9 баллов и менее</w:t>
            </w:r>
          </w:p>
          <w:p w14:paraId="0F1651D8" w14:textId="77777777" w:rsidR="004C1C76" w:rsidRPr="00FB0A6F" w:rsidRDefault="004C1C76" w:rsidP="004C1C76">
            <w:pPr>
              <w:spacing w:line="240" w:lineRule="auto"/>
              <w:ind w:firstLine="0"/>
              <w:jc w:val="center"/>
              <w:rPr>
                <w:bCs/>
                <w:sz w:val="20"/>
                <w:szCs w:val="20"/>
              </w:rPr>
            </w:pPr>
            <w:r w:rsidRPr="00FB0A6F">
              <w:rPr>
                <w:bCs/>
                <w:sz w:val="20"/>
                <w:szCs w:val="20"/>
              </w:rPr>
              <w:t>от 1 до 2 баллов</w:t>
            </w:r>
          </w:p>
          <w:p w14:paraId="0F887ACA" w14:textId="664E9053" w:rsidR="004C1C76" w:rsidRPr="00FB0A6F" w:rsidRDefault="004C1C76" w:rsidP="004C1C76">
            <w:pPr>
              <w:spacing w:line="240" w:lineRule="auto"/>
              <w:ind w:firstLine="0"/>
              <w:jc w:val="center"/>
              <w:rPr>
                <w:bCs/>
                <w:sz w:val="20"/>
                <w:szCs w:val="20"/>
              </w:rPr>
            </w:pPr>
            <w:r w:rsidRPr="00FB0A6F">
              <w:rPr>
                <w:bCs/>
                <w:sz w:val="20"/>
                <w:szCs w:val="20"/>
              </w:rPr>
              <w:t>2 балла и более</w:t>
            </w:r>
          </w:p>
        </w:tc>
        <w:tc>
          <w:tcPr>
            <w:tcW w:w="1236" w:type="dxa"/>
            <w:tcBorders>
              <w:top w:val="single" w:sz="4" w:space="0" w:color="auto"/>
              <w:left w:val="nil"/>
              <w:bottom w:val="single" w:sz="4" w:space="0" w:color="auto"/>
              <w:right w:val="single" w:sz="4" w:space="0" w:color="auto"/>
            </w:tcBorders>
            <w:vAlign w:val="center"/>
          </w:tcPr>
          <w:p w14:paraId="6F03BD94" w14:textId="77777777" w:rsidR="004C1C76" w:rsidRPr="00FB0A6F" w:rsidRDefault="004C1C76" w:rsidP="004C1C76">
            <w:pPr>
              <w:spacing w:line="240" w:lineRule="auto"/>
              <w:ind w:firstLine="0"/>
              <w:jc w:val="center"/>
              <w:rPr>
                <w:bCs/>
                <w:sz w:val="20"/>
                <w:szCs w:val="20"/>
              </w:rPr>
            </w:pPr>
            <w:r w:rsidRPr="00FB0A6F">
              <w:rPr>
                <w:bCs/>
                <w:sz w:val="20"/>
                <w:szCs w:val="20"/>
              </w:rPr>
              <w:t>0</w:t>
            </w:r>
          </w:p>
          <w:p w14:paraId="7D8CD983" w14:textId="77777777" w:rsidR="004C1C76" w:rsidRPr="00FB0A6F" w:rsidRDefault="004C1C76" w:rsidP="004C1C76">
            <w:pPr>
              <w:spacing w:line="240" w:lineRule="auto"/>
              <w:ind w:firstLine="0"/>
              <w:jc w:val="center"/>
              <w:rPr>
                <w:bCs/>
                <w:sz w:val="20"/>
                <w:szCs w:val="20"/>
              </w:rPr>
            </w:pPr>
            <w:r w:rsidRPr="00FB0A6F">
              <w:rPr>
                <w:bCs/>
                <w:sz w:val="20"/>
                <w:szCs w:val="20"/>
              </w:rPr>
              <w:t>2</w:t>
            </w:r>
          </w:p>
          <w:p w14:paraId="01DB4FE2" w14:textId="1F817572" w:rsidR="004C1C76" w:rsidRPr="00FB0A6F" w:rsidRDefault="004C1C76" w:rsidP="004C1C76">
            <w:pPr>
              <w:spacing w:line="240" w:lineRule="auto"/>
              <w:ind w:firstLine="0"/>
              <w:jc w:val="center"/>
              <w:rPr>
                <w:bCs/>
                <w:sz w:val="20"/>
                <w:szCs w:val="20"/>
              </w:rPr>
            </w:pPr>
            <w:r w:rsidRPr="00FB0A6F">
              <w:rPr>
                <w:bCs/>
                <w:sz w:val="20"/>
                <w:szCs w:val="20"/>
              </w:rPr>
              <w:t>4</w:t>
            </w:r>
          </w:p>
        </w:tc>
      </w:tr>
      <w:tr w:rsidR="004C1C76" w:rsidRPr="0071789C" w14:paraId="7ADF8613" w14:textId="77777777" w:rsidTr="001C0703">
        <w:trPr>
          <w:trHeight w:val="719"/>
        </w:trPr>
        <w:tc>
          <w:tcPr>
            <w:tcW w:w="573" w:type="dxa"/>
            <w:tcBorders>
              <w:top w:val="single" w:sz="4" w:space="0" w:color="auto"/>
              <w:left w:val="single" w:sz="4" w:space="0" w:color="auto"/>
              <w:bottom w:val="single" w:sz="4" w:space="0" w:color="auto"/>
              <w:right w:val="single" w:sz="4" w:space="0" w:color="auto"/>
            </w:tcBorders>
          </w:tcPr>
          <w:p w14:paraId="7AAABC15" w14:textId="62EEEA79" w:rsidR="004C1C76" w:rsidRPr="00FB0A6F" w:rsidRDefault="00D40F5D" w:rsidP="004C1C76">
            <w:pPr>
              <w:spacing w:line="240" w:lineRule="auto"/>
              <w:ind w:firstLine="0"/>
              <w:jc w:val="center"/>
              <w:rPr>
                <w:bCs/>
                <w:sz w:val="20"/>
                <w:szCs w:val="20"/>
              </w:rPr>
            </w:pPr>
            <w:r>
              <w:rPr>
                <w:bCs/>
                <w:sz w:val="20"/>
                <w:szCs w:val="20"/>
              </w:rPr>
              <w:t>7</w:t>
            </w:r>
            <w:r w:rsidR="004C1C76" w:rsidRPr="00FB0A6F">
              <w:rPr>
                <w:bCs/>
                <w:sz w:val="20"/>
                <w:szCs w:val="20"/>
              </w:rPr>
              <w:t>.3</w:t>
            </w:r>
          </w:p>
        </w:tc>
        <w:tc>
          <w:tcPr>
            <w:tcW w:w="2502" w:type="dxa"/>
            <w:tcBorders>
              <w:top w:val="single" w:sz="4" w:space="0" w:color="auto"/>
              <w:left w:val="nil"/>
              <w:bottom w:val="single" w:sz="4" w:space="0" w:color="auto"/>
              <w:right w:val="single" w:sz="4" w:space="0" w:color="auto"/>
            </w:tcBorders>
          </w:tcPr>
          <w:p w14:paraId="02FE78CE" w14:textId="412C82F0" w:rsidR="004C1C76" w:rsidRPr="00FB0A6F" w:rsidRDefault="004C1C76" w:rsidP="004C1C76">
            <w:pPr>
              <w:spacing w:line="240" w:lineRule="auto"/>
              <w:ind w:firstLine="0"/>
              <w:rPr>
                <w:bCs/>
                <w:sz w:val="20"/>
                <w:szCs w:val="20"/>
              </w:rPr>
            </w:pPr>
            <w:r w:rsidRPr="00FB0A6F">
              <w:rPr>
                <w:bCs/>
                <w:sz w:val="20"/>
                <w:szCs w:val="20"/>
              </w:rPr>
              <w:t>рентабельность продаж</w:t>
            </w:r>
          </w:p>
        </w:tc>
        <w:tc>
          <w:tcPr>
            <w:tcW w:w="3588" w:type="dxa"/>
            <w:tcBorders>
              <w:top w:val="single" w:sz="4" w:space="0" w:color="auto"/>
              <w:left w:val="nil"/>
              <w:bottom w:val="single" w:sz="4" w:space="0" w:color="auto"/>
              <w:right w:val="single" w:sz="4" w:space="0" w:color="auto"/>
            </w:tcBorders>
          </w:tcPr>
          <w:p w14:paraId="776D1E05" w14:textId="77777777" w:rsidR="004C1C76" w:rsidRDefault="004C1C76" w:rsidP="004C1C76">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63A80E52" w14:textId="77777777" w:rsidR="004C1C76" w:rsidRPr="00FB0A6F" w:rsidRDefault="004C1C76" w:rsidP="004C1C76">
            <w:pPr>
              <w:spacing w:line="240" w:lineRule="auto"/>
              <w:ind w:firstLine="0"/>
              <w:jc w:val="center"/>
              <w:rPr>
                <w:bCs/>
                <w:sz w:val="20"/>
                <w:szCs w:val="20"/>
              </w:rPr>
            </w:pPr>
            <w:r w:rsidRPr="00FB0A6F">
              <w:rPr>
                <w:bCs/>
                <w:sz w:val="20"/>
                <w:szCs w:val="20"/>
              </w:rPr>
              <w:t>менее 2,6 %</w:t>
            </w:r>
          </w:p>
          <w:p w14:paraId="413A5786" w14:textId="77777777" w:rsidR="004C1C76" w:rsidRPr="00FB0A6F" w:rsidRDefault="004C1C76" w:rsidP="004C1C76">
            <w:pPr>
              <w:spacing w:line="240" w:lineRule="auto"/>
              <w:ind w:firstLine="0"/>
              <w:jc w:val="center"/>
              <w:rPr>
                <w:bCs/>
                <w:sz w:val="20"/>
                <w:szCs w:val="20"/>
              </w:rPr>
            </w:pPr>
            <w:r w:rsidRPr="00FB0A6F">
              <w:rPr>
                <w:bCs/>
                <w:sz w:val="20"/>
                <w:szCs w:val="20"/>
              </w:rPr>
              <w:t>от 2,6 % до 6,1 %</w:t>
            </w:r>
          </w:p>
          <w:p w14:paraId="3025A5F3" w14:textId="763C938E" w:rsidR="004C1C76" w:rsidRPr="00FB0A6F" w:rsidRDefault="004C1C76" w:rsidP="004C1C76">
            <w:pPr>
              <w:spacing w:line="240" w:lineRule="auto"/>
              <w:ind w:firstLine="0"/>
              <w:jc w:val="center"/>
              <w:rPr>
                <w:bCs/>
                <w:sz w:val="20"/>
                <w:szCs w:val="20"/>
              </w:rPr>
            </w:pPr>
            <w:r w:rsidRPr="00FB0A6F">
              <w:rPr>
                <w:bCs/>
                <w:sz w:val="20"/>
                <w:szCs w:val="20"/>
              </w:rPr>
              <w:t>6,1% и более</w:t>
            </w:r>
          </w:p>
        </w:tc>
        <w:tc>
          <w:tcPr>
            <w:tcW w:w="1236" w:type="dxa"/>
            <w:tcBorders>
              <w:top w:val="single" w:sz="4" w:space="0" w:color="auto"/>
              <w:left w:val="nil"/>
              <w:bottom w:val="single" w:sz="4" w:space="0" w:color="auto"/>
              <w:right w:val="single" w:sz="4" w:space="0" w:color="auto"/>
            </w:tcBorders>
            <w:vAlign w:val="center"/>
          </w:tcPr>
          <w:p w14:paraId="0CF5B3A9" w14:textId="77777777" w:rsidR="004C1C76" w:rsidRPr="00FB0A6F" w:rsidRDefault="004C1C76" w:rsidP="004C1C76">
            <w:pPr>
              <w:spacing w:line="240" w:lineRule="auto"/>
              <w:ind w:firstLine="0"/>
              <w:jc w:val="center"/>
              <w:rPr>
                <w:bCs/>
                <w:sz w:val="20"/>
                <w:szCs w:val="20"/>
              </w:rPr>
            </w:pPr>
            <w:r w:rsidRPr="00FB0A6F">
              <w:rPr>
                <w:bCs/>
                <w:sz w:val="20"/>
                <w:szCs w:val="20"/>
              </w:rPr>
              <w:t>0</w:t>
            </w:r>
          </w:p>
          <w:p w14:paraId="48FA24A6" w14:textId="77777777" w:rsidR="004C1C76" w:rsidRPr="00FB0A6F" w:rsidRDefault="004C1C76" w:rsidP="004C1C76">
            <w:pPr>
              <w:spacing w:line="240" w:lineRule="auto"/>
              <w:ind w:firstLine="0"/>
              <w:jc w:val="center"/>
              <w:rPr>
                <w:bCs/>
                <w:sz w:val="20"/>
                <w:szCs w:val="20"/>
              </w:rPr>
            </w:pPr>
            <w:r w:rsidRPr="00FB0A6F">
              <w:rPr>
                <w:bCs/>
                <w:sz w:val="20"/>
                <w:szCs w:val="20"/>
              </w:rPr>
              <w:t>2</w:t>
            </w:r>
          </w:p>
          <w:p w14:paraId="2F5C16B2" w14:textId="3F5CCE5E" w:rsidR="004C1C76" w:rsidRPr="00FB0A6F" w:rsidRDefault="004C1C76" w:rsidP="004C1C76">
            <w:pPr>
              <w:spacing w:line="240" w:lineRule="auto"/>
              <w:ind w:firstLine="0"/>
              <w:jc w:val="center"/>
              <w:rPr>
                <w:bCs/>
                <w:sz w:val="20"/>
                <w:szCs w:val="20"/>
              </w:rPr>
            </w:pPr>
            <w:r w:rsidRPr="00FB0A6F">
              <w:rPr>
                <w:bCs/>
                <w:sz w:val="20"/>
                <w:szCs w:val="20"/>
              </w:rPr>
              <w:t>4</w:t>
            </w:r>
          </w:p>
        </w:tc>
      </w:tr>
      <w:tr w:rsidR="004C1C76" w:rsidRPr="0071789C" w14:paraId="33B16E93" w14:textId="77777777" w:rsidTr="001C0703">
        <w:trPr>
          <w:trHeight w:val="701"/>
        </w:trPr>
        <w:tc>
          <w:tcPr>
            <w:tcW w:w="573" w:type="dxa"/>
            <w:tcBorders>
              <w:top w:val="single" w:sz="4" w:space="0" w:color="auto"/>
              <w:left w:val="single" w:sz="4" w:space="0" w:color="auto"/>
              <w:bottom w:val="single" w:sz="4" w:space="0" w:color="auto"/>
              <w:right w:val="single" w:sz="4" w:space="0" w:color="auto"/>
            </w:tcBorders>
          </w:tcPr>
          <w:p w14:paraId="381EE437" w14:textId="3A2DB16C" w:rsidR="004C1C76" w:rsidRPr="00FB0A6F" w:rsidRDefault="00D40F5D" w:rsidP="004C1C76">
            <w:pPr>
              <w:spacing w:line="240" w:lineRule="auto"/>
              <w:ind w:firstLine="0"/>
              <w:jc w:val="center"/>
              <w:rPr>
                <w:bCs/>
                <w:sz w:val="20"/>
                <w:szCs w:val="20"/>
              </w:rPr>
            </w:pPr>
            <w:r>
              <w:rPr>
                <w:bCs/>
                <w:sz w:val="20"/>
                <w:szCs w:val="20"/>
              </w:rPr>
              <w:t>7</w:t>
            </w:r>
            <w:r w:rsidR="004C1C76" w:rsidRPr="00FB0A6F">
              <w:rPr>
                <w:bCs/>
                <w:sz w:val="20"/>
                <w:szCs w:val="20"/>
              </w:rPr>
              <w:t>.4</w:t>
            </w:r>
          </w:p>
        </w:tc>
        <w:tc>
          <w:tcPr>
            <w:tcW w:w="2502" w:type="dxa"/>
            <w:tcBorders>
              <w:top w:val="single" w:sz="4" w:space="0" w:color="auto"/>
              <w:left w:val="nil"/>
              <w:bottom w:val="single" w:sz="4" w:space="0" w:color="auto"/>
              <w:right w:val="single" w:sz="4" w:space="0" w:color="auto"/>
            </w:tcBorders>
          </w:tcPr>
          <w:p w14:paraId="1425D86B" w14:textId="11DCAD5B" w:rsidR="004C1C76" w:rsidRPr="00FB0A6F" w:rsidRDefault="004C1C76" w:rsidP="00D40F5D">
            <w:pPr>
              <w:spacing w:line="240" w:lineRule="auto"/>
              <w:ind w:firstLine="0"/>
              <w:rPr>
                <w:bCs/>
                <w:sz w:val="20"/>
                <w:szCs w:val="20"/>
              </w:rPr>
            </w:pPr>
            <w:r w:rsidRPr="00FB0A6F">
              <w:rPr>
                <w:bCs/>
                <w:sz w:val="20"/>
                <w:szCs w:val="20"/>
              </w:rPr>
              <w:t xml:space="preserve">рост показателей, указанных в </w:t>
            </w:r>
            <w:r w:rsidRPr="00FB0A6F">
              <w:rPr>
                <w:bCs/>
                <w:sz w:val="20"/>
                <w:szCs w:val="20"/>
              </w:rPr>
              <w:br/>
              <w:t>пп.</w:t>
            </w:r>
            <w:r w:rsidR="00D40F5D">
              <w:rPr>
                <w:bCs/>
                <w:sz w:val="20"/>
                <w:szCs w:val="20"/>
              </w:rPr>
              <w:t xml:space="preserve"> 7.1. -7</w:t>
            </w:r>
            <w:r w:rsidRPr="00FB0A6F">
              <w:rPr>
                <w:bCs/>
                <w:sz w:val="20"/>
                <w:szCs w:val="20"/>
              </w:rPr>
              <w:t>.3, в динамике</w:t>
            </w:r>
          </w:p>
        </w:tc>
        <w:tc>
          <w:tcPr>
            <w:tcW w:w="3588" w:type="dxa"/>
            <w:tcBorders>
              <w:top w:val="single" w:sz="4" w:space="0" w:color="auto"/>
              <w:left w:val="nil"/>
              <w:bottom w:val="single" w:sz="4" w:space="0" w:color="auto"/>
              <w:right w:val="single" w:sz="4" w:space="0" w:color="auto"/>
            </w:tcBorders>
          </w:tcPr>
          <w:p w14:paraId="0AEC2A76" w14:textId="77777777" w:rsidR="004C1C76" w:rsidRDefault="004C1C76" w:rsidP="004C1C76">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21259D14" w14:textId="4EF6608C" w:rsidR="004C1C76" w:rsidRPr="00FB0A6F" w:rsidRDefault="004C1C76" w:rsidP="004C1C76">
            <w:pPr>
              <w:spacing w:line="240" w:lineRule="auto"/>
              <w:ind w:firstLine="0"/>
              <w:jc w:val="center"/>
              <w:rPr>
                <w:bCs/>
                <w:sz w:val="20"/>
                <w:szCs w:val="20"/>
              </w:rPr>
            </w:pPr>
            <w:r w:rsidRPr="00FB0A6F">
              <w:rPr>
                <w:bCs/>
                <w:sz w:val="20"/>
                <w:szCs w:val="20"/>
              </w:rPr>
              <w:t>за каждый показатель, прибавляется по 1 баллу</w:t>
            </w:r>
          </w:p>
        </w:tc>
        <w:tc>
          <w:tcPr>
            <w:tcW w:w="1236" w:type="dxa"/>
            <w:tcBorders>
              <w:top w:val="single" w:sz="4" w:space="0" w:color="auto"/>
              <w:left w:val="nil"/>
              <w:bottom w:val="single" w:sz="4" w:space="0" w:color="auto"/>
              <w:right w:val="single" w:sz="4" w:space="0" w:color="auto"/>
            </w:tcBorders>
            <w:vAlign w:val="center"/>
          </w:tcPr>
          <w:p w14:paraId="5CE2C5DB" w14:textId="77777777" w:rsidR="004C1C76" w:rsidRPr="00FB0A6F" w:rsidRDefault="004C1C76" w:rsidP="004C1C76">
            <w:pPr>
              <w:spacing w:line="240" w:lineRule="auto"/>
              <w:ind w:firstLine="0"/>
              <w:jc w:val="center"/>
              <w:rPr>
                <w:bCs/>
                <w:sz w:val="20"/>
                <w:szCs w:val="20"/>
              </w:rPr>
            </w:pPr>
            <w:r w:rsidRPr="00FB0A6F">
              <w:rPr>
                <w:bCs/>
                <w:sz w:val="20"/>
                <w:szCs w:val="20"/>
              </w:rPr>
              <w:t>макс.</w:t>
            </w:r>
          </w:p>
          <w:p w14:paraId="3B07C230" w14:textId="02CD4B16" w:rsidR="004C1C76" w:rsidRPr="00FB0A6F" w:rsidRDefault="004C1C76" w:rsidP="004C1C76">
            <w:pPr>
              <w:spacing w:line="240" w:lineRule="auto"/>
              <w:ind w:firstLine="0"/>
              <w:jc w:val="center"/>
              <w:rPr>
                <w:bCs/>
                <w:sz w:val="20"/>
                <w:szCs w:val="20"/>
              </w:rPr>
            </w:pPr>
            <w:r w:rsidRPr="00FB0A6F">
              <w:rPr>
                <w:bCs/>
                <w:sz w:val="20"/>
                <w:szCs w:val="20"/>
              </w:rPr>
              <w:t>3 балла</w:t>
            </w:r>
          </w:p>
        </w:tc>
      </w:tr>
    </w:tbl>
    <w:p w14:paraId="5C461059" w14:textId="109C88F9" w:rsidR="00BF1B78" w:rsidRDefault="00BF1B78" w:rsidP="00213D75">
      <w:pPr>
        <w:pStyle w:val="afc"/>
        <w:spacing w:after="0" w:line="240" w:lineRule="auto"/>
        <w:ind w:firstLine="709"/>
        <w:contextualSpacing/>
        <w:rPr>
          <w:sz w:val="24"/>
          <w:szCs w:val="24"/>
        </w:rPr>
      </w:pPr>
    </w:p>
    <w:p w14:paraId="29779F4C" w14:textId="401A2D41" w:rsidR="00213D75" w:rsidRPr="0013354B" w:rsidRDefault="00213D75" w:rsidP="00213D75">
      <w:pPr>
        <w:pStyle w:val="afc"/>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29.75pt;height:57.75pt" o:ole="">
            <v:imagedata r:id="rId10" o:title=""/>
          </v:shape>
          <o:OLEObject Type="Embed" ProgID="Equation.3" ShapeID="_x0000_i1026" DrawAspect="Content" ObjectID="_1670076371"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r w:rsidRPr="0013354B">
        <w:rPr>
          <w:i/>
          <w:sz w:val="18"/>
          <w:szCs w:val="18"/>
        </w:rPr>
        <w:t xml:space="preserve">где:  </w:t>
      </w:r>
      <w:r w:rsidRPr="0013354B">
        <w:rPr>
          <w:i/>
          <w:sz w:val="18"/>
          <w:szCs w:val="18"/>
          <w:lang w:val="en-US"/>
        </w:rPr>
        <w:t>Rc</w:t>
      </w:r>
      <w:r w:rsidRPr="0013354B">
        <w:rPr>
          <w:i/>
          <w:sz w:val="18"/>
          <w:szCs w:val="18"/>
        </w:rPr>
        <w:t xml:space="preserve"> </w:t>
      </w:r>
      <w:r w:rsidRPr="0013354B">
        <w:rPr>
          <w:i/>
          <w:sz w:val="18"/>
          <w:szCs w:val="18"/>
          <w:vertAlign w:val="subscript"/>
          <w:lang w:val="en-US"/>
        </w:rPr>
        <w:t>i</w:t>
      </w:r>
      <w:r w:rsidRPr="0013354B">
        <w:rPr>
          <w:i/>
          <w:sz w:val="18"/>
          <w:szCs w:val="18"/>
          <w:vertAlign w:val="subscript"/>
        </w:rPr>
        <w:t xml:space="preserve"> </w:t>
      </w:r>
      <w:r w:rsidRPr="0013354B">
        <w:rPr>
          <w:i/>
          <w:sz w:val="18"/>
          <w:szCs w:val="18"/>
        </w:rPr>
        <w:t xml:space="preserve"> - рейтинг, присуждаемый </w:t>
      </w:r>
      <w:r w:rsidRPr="0013354B">
        <w:rPr>
          <w:i/>
          <w:sz w:val="18"/>
          <w:szCs w:val="18"/>
          <w:lang w:val="en-US"/>
        </w:rPr>
        <w:t>i</w:t>
      </w:r>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C</w:t>
      </w:r>
      <w:r w:rsidRPr="0013354B">
        <w:rPr>
          <w:i/>
          <w:sz w:val="18"/>
          <w:szCs w:val="18"/>
          <w:vertAlign w:val="subscript"/>
          <w:lang w:val="en-US"/>
        </w:rPr>
        <w:t>ij</w:t>
      </w:r>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r w:rsidRPr="0013354B">
        <w:rPr>
          <w:i/>
          <w:sz w:val="18"/>
          <w:szCs w:val="18"/>
          <w:lang w:val="en-US"/>
        </w:rPr>
        <w:t>i</w:t>
      </w:r>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количество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0F4BB402" w14:textId="77777777" w:rsidR="00950C2B" w:rsidRDefault="00950C2B" w:rsidP="00213D75">
      <w:pPr>
        <w:pStyle w:val="ConsPlusNormal"/>
        <w:ind w:firstLine="709"/>
        <w:jc w:val="both"/>
        <w:rPr>
          <w:rFonts w:ascii="Times New Roman" w:hAnsi="Times New Roman" w:cs="Times New Roman"/>
          <w:color w:val="000000"/>
          <w:sz w:val="24"/>
          <w:szCs w:val="24"/>
        </w:rPr>
      </w:pPr>
    </w:p>
    <w:p w14:paraId="6990AE6D" w14:textId="2D5DAE5D" w:rsidR="00213D75" w:rsidRPr="003A65A9" w:rsidRDefault="002D19BB" w:rsidP="00213D75">
      <w:pPr>
        <w:pStyle w:val="afc"/>
        <w:spacing w:after="0" w:line="240" w:lineRule="auto"/>
        <w:ind w:firstLine="709"/>
        <w:contextualSpacing/>
        <w:rPr>
          <w:sz w:val="24"/>
          <w:szCs w:val="24"/>
        </w:rPr>
      </w:pPr>
      <w:r>
        <w:rPr>
          <w:sz w:val="24"/>
          <w:szCs w:val="24"/>
        </w:rPr>
        <w:t>3</w:t>
      </w:r>
      <w:r w:rsidR="00213D75" w:rsidRPr="003A65A9">
        <w:rPr>
          <w:sz w:val="24"/>
          <w:szCs w:val="24"/>
        </w:rPr>
        <w:t xml:space="preserve">. </w:t>
      </w:r>
      <w:r w:rsidR="00213D75"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77777777" w:rsidR="00213D75" w:rsidRDefault="00213D75" w:rsidP="00213D75">
      <w:pPr>
        <w:spacing w:line="240" w:lineRule="auto"/>
        <w:ind w:firstLine="709"/>
        <w:contextualSpacing/>
        <w:rPr>
          <w:spacing w:val="-1"/>
          <w:sz w:val="24"/>
          <w:szCs w:val="24"/>
        </w:rPr>
      </w:pPr>
      <w:r w:rsidRPr="003A65A9">
        <w:rPr>
          <w:spacing w:val="-1"/>
          <w:sz w:val="24"/>
          <w:szCs w:val="24"/>
        </w:rPr>
        <w:t>3) В</w:t>
      </w:r>
      <w:r>
        <w:rPr>
          <w:spacing w:val="-1"/>
          <w:sz w:val="24"/>
          <w:szCs w:val="24"/>
        </w:rPr>
        <w:t xml:space="preserve"> </w:t>
      </w:r>
      <w:r w:rsidRPr="003A65A9">
        <w:rPr>
          <w:spacing w:val="-1"/>
          <w:sz w:val="24"/>
          <w:szCs w:val="24"/>
        </w:rPr>
        <w:t>случае</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07FA0F66" w:rsidR="00213D75"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w:t>
      </w:r>
      <w:r w:rsidR="002F4667">
        <w:rPr>
          <w:spacing w:val="-1"/>
          <w:sz w:val="24"/>
          <w:szCs w:val="24"/>
        </w:rPr>
        <w:t>конкурса</w:t>
      </w:r>
      <w:r w:rsidRPr="003A65A9">
        <w:rPr>
          <w:spacing w:val="-1"/>
          <w:sz w:val="24"/>
          <w:szCs w:val="24"/>
        </w:rPr>
        <w:t xml:space="preserve">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7106F35D" w14:textId="77777777" w:rsidR="00B755CB" w:rsidRDefault="00B755CB" w:rsidP="00213D75">
      <w:pPr>
        <w:spacing w:line="240" w:lineRule="auto"/>
        <w:ind w:firstLine="709"/>
        <w:contextualSpacing/>
        <w:rPr>
          <w:spacing w:val="-1"/>
          <w:sz w:val="24"/>
          <w:szCs w:val="24"/>
        </w:rPr>
      </w:pPr>
    </w:p>
    <w:p w14:paraId="1D1B3EA6" w14:textId="77777777" w:rsidR="00B755CB" w:rsidRPr="009F496E" w:rsidRDefault="00B755CB" w:rsidP="00B755CB">
      <w:pPr>
        <w:spacing w:line="240" w:lineRule="auto"/>
        <w:ind w:firstLine="0"/>
        <w:rPr>
          <w:b/>
          <w:bCs/>
          <w:sz w:val="24"/>
          <w:szCs w:val="24"/>
        </w:rPr>
      </w:pPr>
      <w:r w:rsidRPr="009F496E">
        <w:rPr>
          <w:b/>
          <w:color w:val="000000"/>
          <w:sz w:val="24"/>
          <w:szCs w:val="24"/>
        </w:rPr>
        <w:t xml:space="preserve">Раздел 14. </w:t>
      </w:r>
      <w:r w:rsidRPr="009F496E">
        <w:rPr>
          <w:b/>
          <w:bCs/>
          <w:sz w:val="24"/>
          <w:szCs w:val="24"/>
        </w:rPr>
        <w:t xml:space="preserve">Порядок описания </w:t>
      </w:r>
      <w:r w:rsidRPr="009F496E">
        <w:rPr>
          <w:b/>
          <w:sz w:val="24"/>
          <w:szCs w:val="24"/>
        </w:rPr>
        <w:t>поставляемого товара, выполняемой работы, оказываемой услуги, являющихся предметом настоящей закупки</w:t>
      </w:r>
      <w:r w:rsidRPr="009F496E">
        <w:rPr>
          <w:b/>
          <w:bCs/>
          <w:sz w:val="24"/>
          <w:szCs w:val="24"/>
        </w:rPr>
        <w:t>:</w:t>
      </w:r>
    </w:p>
    <w:p w14:paraId="2BA3967C" w14:textId="77777777" w:rsidR="00F06530" w:rsidRPr="00301298" w:rsidRDefault="00F06530" w:rsidP="00F06530">
      <w:pPr>
        <w:numPr>
          <w:ilvl w:val="0"/>
          <w:numId w:val="12"/>
        </w:numPr>
        <w:shd w:val="clear" w:color="auto" w:fill="FFFFFF"/>
        <w:autoSpaceDE w:val="0"/>
        <w:autoSpaceDN w:val="0"/>
        <w:adjustRightInd w:val="0"/>
        <w:snapToGrid w:val="0"/>
        <w:spacing w:line="240" w:lineRule="auto"/>
        <w:ind w:left="0" w:firstLine="709"/>
        <w:rPr>
          <w:sz w:val="24"/>
          <w:szCs w:val="24"/>
        </w:rPr>
      </w:pPr>
      <w:r w:rsidRPr="00B6173D">
        <w:rPr>
          <w:bCs/>
          <w:sz w:val="24"/>
          <w:szCs w:val="24"/>
        </w:rPr>
        <w:t>Описание поставляемого товара, выполнения работы, оказания услуги, являющейся предметом настоящей закупки оформляется</w:t>
      </w:r>
      <w:r w:rsidRPr="00B6173D">
        <w:rPr>
          <w:sz w:val="24"/>
          <w:szCs w:val="24"/>
        </w:rPr>
        <w:t xml:space="preserve"> </w:t>
      </w:r>
      <w:r w:rsidRPr="00301298">
        <w:rPr>
          <w:sz w:val="24"/>
          <w:szCs w:val="24"/>
        </w:rPr>
        <w:t xml:space="preserve">участником закупки по форме «Предложение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 в соответствии с приложением № 3 к настоящей документации. </w:t>
      </w:r>
    </w:p>
    <w:p w14:paraId="3DD0E76B" w14:textId="4C187CA5" w:rsidR="00F06530" w:rsidRPr="00F06530" w:rsidRDefault="00F06530" w:rsidP="00F06530">
      <w:pPr>
        <w:pStyle w:val="affd"/>
        <w:widowControl w:val="0"/>
        <w:numPr>
          <w:ilvl w:val="0"/>
          <w:numId w:val="12"/>
        </w:numPr>
        <w:adjustRightInd w:val="0"/>
        <w:ind w:left="0" w:firstLine="709"/>
        <w:textAlignment w:val="baseline"/>
      </w:pPr>
      <w:r w:rsidRPr="00F06530">
        <w:t>Инструкция по заполнению формы:</w:t>
      </w:r>
    </w:p>
    <w:p w14:paraId="2874267F" w14:textId="77777777" w:rsidR="00F06530"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rPr>
        <w:t xml:space="preserve">В соответствии с действующим Законодательством Российской Федерации при установлении требований к показателям товаров используются стандартные показатели, требования, условные обозначения и терминология, касающиеся технических и качественных характеристик товаров,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Необходимость использования при описании объекта закупки других показателей, требований, обозначений и терминологии обосновывается отсутствием или невозможностью использования в некоторых случаях таких показателей, требований, обозначений и терминологии в технических регламентах, стандартах и иных требованиях, предусмотренных законодательством Российской Федерации о техническом регулировании, а также потребностями заказчика. </w:t>
      </w:r>
    </w:p>
    <w:p w14:paraId="0AF5A1BE" w14:textId="77777777" w:rsidR="00F06530" w:rsidRDefault="00F06530" w:rsidP="00F06530">
      <w:pPr>
        <w:autoSpaceDE w:val="0"/>
        <w:autoSpaceDN w:val="0"/>
        <w:adjustRightInd w:val="0"/>
        <w:spacing w:line="240" w:lineRule="auto"/>
        <w:ind w:firstLine="709"/>
        <w:rPr>
          <w:rFonts w:eastAsia="Arial Unicode MS"/>
          <w:iCs/>
          <w:sz w:val="24"/>
          <w:szCs w:val="24"/>
          <w:lang w:eastAsia="en-US"/>
        </w:rPr>
      </w:pPr>
      <w:r w:rsidRPr="00B50016">
        <w:rPr>
          <w:rFonts w:eastAsia="Arial Unicode MS"/>
          <w:iCs/>
          <w:sz w:val="24"/>
          <w:szCs w:val="24"/>
          <w:lang w:eastAsia="en-US"/>
        </w:rPr>
        <w:t>Требования к значениям п</w:t>
      </w:r>
      <w:r>
        <w:rPr>
          <w:rFonts w:eastAsia="Arial Unicode MS"/>
          <w:iCs/>
          <w:sz w:val="24"/>
          <w:szCs w:val="24"/>
          <w:lang w:eastAsia="en-US"/>
        </w:rPr>
        <w:t xml:space="preserve">оказателей товаров установлены </w:t>
      </w:r>
      <w:r w:rsidRPr="00B50016">
        <w:rPr>
          <w:rFonts w:eastAsia="Arial Unicode MS"/>
          <w:iCs/>
          <w:sz w:val="24"/>
          <w:szCs w:val="24"/>
          <w:lang w:eastAsia="en-US"/>
        </w:rPr>
        <w:t>заказчиком следующим образом:</w:t>
      </w:r>
    </w:p>
    <w:p w14:paraId="0C4AB411" w14:textId="77777777" w:rsidR="00F06530" w:rsidRDefault="00F06530" w:rsidP="00F06530">
      <w:pPr>
        <w:autoSpaceDE w:val="0"/>
        <w:autoSpaceDN w:val="0"/>
        <w:adjustRightInd w:val="0"/>
        <w:spacing w:line="240" w:lineRule="auto"/>
        <w:ind w:firstLine="709"/>
        <w:rPr>
          <w:rFonts w:eastAsia="Arial Unicode MS"/>
          <w:iCs/>
          <w:sz w:val="24"/>
          <w:szCs w:val="24"/>
          <w:lang w:eastAsia="en-US"/>
        </w:rPr>
      </w:pPr>
      <w:r w:rsidRPr="00B50016">
        <w:rPr>
          <w:rFonts w:eastAsia="Arial Unicode MS"/>
          <w:iCs/>
          <w:sz w:val="24"/>
          <w:szCs w:val="24"/>
          <w:lang w:eastAsia="en-US"/>
        </w:rPr>
        <w:t xml:space="preserve">1) </w:t>
      </w:r>
      <w:r w:rsidRPr="00B50016">
        <w:rPr>
          <w:rFonts w:eastAsia="Arial Unicode MS"/>
          <w:iCs/>
          <w:sz w:val="24"/>
          <w:szCs w:val="24"/>
          <w:lang w:val="en-US" w:eastAsia="en-US"/>
        </w:rPr>
        <w:t>c</w:t>
      </w:r>
      <w:r w:rsidRPr="00B50016">
        <w:rPr>
          <w:rFonts w:eastAsia="Arial Unicode MS"/>
          <w:iCs/>
          <w:sz w:val="24"/>
          <w:szCs w:val="24"/>
          <w:lang w:eastAsia="en-US"/>
        </w:rPr>
        <w:t xml:space="preserve"> учётом требований к характеристикам товаров, установленных нормативными документами, определяющими производство, оборот и применение товаров на территории Российской Федерации (все требования к значениям показателей находятся в пределах (допусках), установленных соответствующими нормативными документами); </w:t>
      </w:r>
    </w:p>
    <w:p w14:paraId="28EAB2F0" w14:textId="77777777" w:rsidR="00F06530" w:rsidRDefault="00F06530" w:rsidP="00F06530">
      <w:pPr>
        <w:autoSpaceDE w:val="0"/>
        <w:autoSpaceDN w:val="0"/>
        <w:adjustRightInd w:val="0"/>
        <w:spacing w:line="240" w:lineRule="auto"/>
        <w:ind w:firstLine="709"/>
        <w:rPr>
          <w:rFonts w:eastAsia="Arial Unicode MS"/>
          <w:iCs/>
          <w:sz w:val="24"/>
          <w:szCs w:val="24"/>
          <w:lang w:eastAsia="en-US"/>
        </w:rPr>
      </w:pPr>
      <w:r w:rsidRPr="00B50016">
        <w:rPr>
          <w:rFonts w:eastAsia="Arial Unicode MS"/>
          <w:iCs/>
          <w:sz w:val="24"/>
          <w:szCs w:val="24"/>
          <w:lang w:eastAsia="en-US"/>
        </w:rPr>
        <w:t xml:space="preserve">2) на основании мониторинга характеристик товаров, предоставленных на рынке различными производителями, декларирующими соответствие производимых ими товаров требованиям нормативных документов. Проведённый мониторинг технических характеристик товаров, показывает, что большинство производителей предлагает товары, соответствующие требованиям ГОСТ, ГОСТ Р, ГОСТ IEC, ГОСТ ИСО, СанПин, СНиП, ГН, ТР, СП характеристики которых отличаются от минимально и максимально установленных в сторону улучшения качественных и потребительских свойств. </w:t>
      </w:r>
    </w:p>
    <w:p w14:paraId="4EDF74F5" w14:textId="77777777" w:rsidR="00F06530" w:rsidRDefault="00F06530" w:rsidP="00F06530">
      <w:pPr>
        <w:autoSpaceDE w:val="0"/>
        <w:autoSpaceDN w:val="0"/>
        <w:adjustRightInd w:val="0"/>
        <w:spacing w:line="240" w:lineRule="auto"/>
        <w:ind w:firstLine="709"/>
        <w:rPr>
          <w:rFonts w:eastAsia="Arial Unicode MS"/>
          <w:iCs/>
          <w:sz w:val="24"/>
          <w:szCs w:val="24"/>
          <w:lang w:eastAsia="en-US"/>
        </w:rPr>
      </w:pPr>
      <w:r w:rsidRPr="00B50016">
        <w:rPr>
          <w:rFonts w:eastAsia="Arial Unicode MS"/>
          <w:iCs/>
          <w:sz w:val="24"/>
          <w:szCs w:val="24"/>
          <w:lang w:eastAsia="en-US"/>
        </w:rPr>
        <w:t xml:space="preserve">В случае установления в документации </w:t>
      </w:r>
      <w:r>
        <w:rPr>
          <w:rFonts w:eastAsia="Arial Unicode MS"/>
          <w:iCs/>
          <w:sz w:val="24"/>
          <w:szCs w:val="24"/>
          <w:lang w:eastAsia="en-US"/>
        </w:rPr>
        <w:t xml:space="preserve">о закупке </w:t>
      </w:r>
      <w:r w:rsidRPr="00B50016">
        <w:rPr>
          <w:rFonts w:eastAsia="Arial Unicode MS"/>
          <w:iCs/>
          <w:sz w:val="24"/>
          <w:szCs w:val="24"/>
          <w:lang w:eastAsia="en-US"/>
        </w:rPr>
        <w:t xml:space="preserve">требований о соответствии товара государственному стандарту (государственным стандартам), все использованные заказчиком показатели товаров соответствуют указанным государственным стандартам и/или не противоречат им. В связи с тем, что государственные стандарты устанавливают минимально необходимые требования к характеристикам товаров (их эксплуатационным характеристикам), выраженным в требованиях к значениям показателей, государственным заказчиком установлены требования к значениям показателей, соответствующие установленным государственными стандартами, но отличающиеся от минимально установленных в сторону повышения их качественных и эксплуатационных характеристик. Данное требование обусловлено необходимостью получения товаров, соответствующих государственным стандартам, но имеющих более высокие качественные и эксплуатационные характеристики, чем минимально возможные, установленные государственными стандартами, а также индивидуальными особенностями и условиями их эксплуатации.   </w:t>
      </w:r>
    </w:p>
    <w:p w14:paraId="6D96B7B0" w14:textId="77777777" w:rsidR="00F06530" w:rsidRDefault="00F06530" w:rsidP="00F06530">
      <w:pPr>
        <w:autoSpaceDE w:val="0"/>
        <w:autoSpaceDN w:val="0"/>
        <w:adjustRightInd w:val="0"/>
        <w:spacing w:line="240" w:lineRule="auto"/>
        <w:ind w:firstLine="709"/>
        <w:rPr>
          <w:rFonts w:eastAsia="Arial Unicode MS"/>
          <w:iCs/>
          <w:sz w:val="24"/>
          <w:szCs w:val="24"/>
          <w:lang w:eastAsia="en-US"/>
        </w:rPr>
      </w:pPr>
      <w:r w:rsidRPr="00B50016">
        <w:rPr>
          <w:rFonts w:eastAsia="Arial Unicode MS"/>
          <w:iCs/>
          <w:sz w:val="24"/>
          <w:szCs w:val="24"/>
          <w:lang w:eastAsia="en-US"/>
        </w:rPr>
        <w:t>В случае предложения участником закупки товара (товаров), значения показателей которого (которых) соответствуют требованиям, установленным документацией</w:t>
      </w:r>
      <w:r>
        <w:rPr>
          <w:rFonts w:eastAsia="Arial Unicode MS"/>
          <w:iCs/>
          <w:sz w:val="24"/>
          <w:szCs w:val="24"/>
          <w:lang w:eastAsia="en-US"/>
        </w:rPr>
        <w:t xml:space="preserve"> о закупке</w:t>
      </w:r>
      <w:r w:rsidRPr="00B50016">
        <w:rPr>
          <w:rFonts w:eastAsia="Arial Unicode MS"/>
          <w:iCs/>
          <w:sz w:val="24"/>
          <w:szCs w:val="24"/>
          <w:lang w:eastAsia="en-US"/>
        </w:rPr>
        <w:t xml:space="preserve"> (соответствующим приложением к Техническому заданию), данный товар будет полностью соответствовать требованиям, установленным соответствующим (соответствующими) государственным стандартом (государственными стандартами). </w:t>
      </w:r>
    </w:p>
    <w:p w14:paraId="4A11CF3A" w14:textId="77777777" w:rsidR="00F06530" w:rsidRDefault="00F06530" w:rsidP="00F06530">
      <w:pPr>
        <w:autoSpaceDE w:val="0"/>
        <w:autoSpaceDN w:val="0"/>
        <w:adjustRightInd w:val="0"/>
        <w:spacing w:line="240" w:lineRule="auto"/>
        <w:ind w:firstLine="709"/>
        <w:rPr>
          <w:rFonts w:eastAsia="Arial Unicode MS"/>
          <w:iCs/>
          <w:sz w:val="24"/>
          <w:szCs w:val="24"/>
          <w:lang w:eastAsia="en-US"/>
        </w:rPr>
      </w:pPr>
      <w:r w:rsidRPr="00B50016">
        <w:rPr>
          <w:rFonts w:eastAsia="Arial Unicode MS"/>
          <w:iCs/>
          <w:sz w:val="24"/>
          <w:szCs w:val="24"/>
          <w:lang w:eastAsia="en-US"/>
        </w:rPr>
        <w:t>Любой показатель «интервал», «объем» является</w:t>
      </w:r>
      <w:r>
        <w:rPr>
          <w:rFonts w:eastAsia="Arial Unicode MS"/>
          <w:iCs/>
          <w:sz w:val="24"/>
          <w:szCs w:val="24"/>
          <w:lang w:eastAsia="en-US"/>
        </w:rPr>
        <w:t xml:space="preserve"> неизменным </w:t>
      </w:r>
      <w:r w:rsidRPr="00B50016">
        <w:rPr>
          <w:rFonts w:eastAsia="Arial Unicode MS"/>
          <w:iCs/>
          <w:sz w:val="24"/>
          <w:szCs w:val="24"/>
          <w:lang w:eastAsia="en-US"/>
        </w:rPr>
        <w:t>значением</w:t>
      </w:r>
      <w:r w:rsidRPr="00B50016">
        <w:rPr>
          <w:rFonts w:eastAsia="Arial Unicode MS"/>
          <w:sz w:val="24"/>
          <w:szCs w:val="24"/>
          <w:lang w:eastAsia="en-US"/>
        </w:rPr>
        <w:t xml:space="preserve"> (данное правило имеет приоритет над остальными)</w:t>
      </w:r>
      <w:r w:rsidRPr="00B50016">
        <w:rPr>
          <w:rFonts w:eastAsia="Arial Unicode MS"/>
          <w:iCs/>
          <w:sz w:val="24"/>
          <w:szCs w:val="24"/>
          <w:lang w:eastAsia="en-US"/>
        </w:rPr>
        <w:t>. При установлении требований к товарам, состоящим из нескольких компонентов (материалов), определяющих их функциональные, потребительские и экологические свойства, государственным заказчиком устанавливаются, в том числе, требования к таким компонентам (материалам).</w:t>
      </w:r>
    </w:p>
    <w:p w14:paraId="2847BA51" w14:textId="77777777" w:rsidR="00F06530" w:rsidRDefault="00F06530" w:rsidP="00F06530">
      <w:pPr>
        <w:autoSpaceDE w:val="0"/>
        <w:autoSpaceDN w:val="0"/>
        <w:adjustRightInd w:val="0"/>
        <w:spacing w:line="240" w:lineRule="auto"/>
        <w:ind w:firstLine="709"/>
        <w:rPr>
          <w:rFonts w:eastAsia="Arial Unicode MS"/>
          <w:sz w:val="24"/>
          <w:szCs w:val="24"/>
          <w:lang w:eastAsia="en-US"/>
        </w:rPr>
      </w:pPr>
      <w:r w:rsidRPr="00B50016">
        <w:rPr>
          <w:rFonts w:eastAsia="Arial Unicode MS"/>
          <w:sz w:val="24"/>
          <w:szCs w:val="24"/>
          <w:lang w:eastAsia="en-US"/>
        </w:rPr>
        <w:t>При наличии ссылок на товарные знаки в проекте, указанные товарные знаки сопровождаются словами «или эквивалент», при этом признаками эквивалентности при производстве работ в</w:t>
      </w:r>
      <w:r>
        <w:rPr>
          <w:rFonts w:eastAsia="Arial Unicode MS"/>
          <w:sz w:val="24"/>
          <w:szCs w:val="24"/>
          <w:lang w:eastAsia="en-US"/>
        </w:rPr>
        <w:t xml:space="preserve"> </w:t>
      </w:r>
      <w:r w:rsidRPr="00B50016">
        <w:rPr>
          <w:rFonts w:eastAsia="Arial Unicode MS"/>
          <w:sz w:val="24"/>
          <w:szCs w:val="24"/>
          <w:lang w:eastAsia="en-US"/>
        </w:rPr>
        <w:t xml:space="preserve">соответствии с проектом служат требования проекта к функциональным решениям при применении оборудования, изделий, материалов. </w:t>
      </w:r>
    </w:p>
    <w:p w14:paraId="62C36B86" w14:textId="77777777" w:rsidR="00F06530" w:rsidRDefault="00F06530" w:rsidP="00F06530">
      <w:pPr>
        <w:autoSpaceDE w:val="0"/>
        <w:autoSpaceDN w:val="0"/>
        <w:adjustRightInd w:val="0"/>
        <w:spacing w:line="240" w:lineRule="auto"/>
        <w:ind w:firstLine="709"/>
        <w:rPr>
          <w:rFonts w:eastAsia="Arial Unicode MS"/>
          <w:sz w:val="24"/>
          <w:szCs w:val="24"/>
          <w:lang w:eastAsia="en-US"/>
        </w:rPr>
      </w:pPr>
      <w:r w:rsidRPr="00B50016">
        <w:rPr>
          <w:rFonts w:eastAsia="Arial Unicode MS"/>
          <w:sz w:val="24"/>
          <w:szCs w:val="24"/>
          <w:lang w:eastAsia="en-US"/>
        </w:rPr>
        <w:t xml:space="preserve">Если в требованиях Заказчика имеется словосочетание «из диапазона значений» </w:t>
      </w:r>
      <w:r>
        <w:rPr>
          <w:rFonts w:eastAsia="Arial Unicode MS"/>
          <w:sz w:val="24"/>
          <w:szCs w:val="24"/>
          <w:lang w:eastAsia="en-US"/>
        </w:rPr>
        <w:t>участник закупки</w:t>
      </w:r>
      <w:r w:rsidRPr="00B50016">
        <w:rPr>
          <w:rFonts w:eastAsia="Arial Unicode MS"/>
          <w:sz w:val="24"/>
          <w:szCs w:val="24"/>
          <w:lang w:eastAsia="en-US"/>
        </w:rPr>
        <w:t xml:space="preserve"> должен обязательно указать два значения в рамках заданных значений показателя, при этом правило не меняет иные правила для уточняющих слов, символов, знаков, установленных для показателя (данное правило имеет приоритет над остальными).  При этом сметные расчеты и\или п</w:t>
      </w:r>
      <w:r>
        <w:rPr>
          <w:rFonts w:eastAsia="Arial Unicode MS"/>
          <w:sz w:val="24"/>
          <w:szCs w:val="24"/>
          <w:lang w:eastAsia="en-US"/>
        </w:rPr>
        <w:t xml:space="preserve">роект и\или спецификации и\или </w:t>
      </w:r>
      <w:r w:rsidRPr="00B50016">
        <w:rPr>
          <w:rFonts w:eastAsia="Arial Unicode MS"/>
          <w:sz w:val="24"/>
          <w:szCs w:val="24"/>
          <w:lang w:eastAsia="en-US"/>
        </w:rPr>
        <w:t>дефектные ведомости не устанавливают требования к товарам, используемым при выполнении работ. При подготовке заявки для участи</w:t>
      </w:r>
      <w:r>
        <w:rPr>
          <w:rFonts w:eastAsia="Arial Unicode MS"/>
          <w:sz w:val="24"/>
          <w:szCs w:val="24"/>
          <w:lang w:eastAsia="en-US"/>
        </w:rPr>
        <w:t>я</w:t>
      </w:r>
      <w:r w:rsidRPr="00B50016">
        <w:rPr>
          <w:rFonts w:eastAsia="Arial Unicode MS"/>
          <w:sz w:val="24"/>
          <w:szCs w:val="24"/>
          <w:lang w:eastAsia="en-US"/>
        </w:rPr>
        <w:t xml:space="preserve"> в </w:t>
      </w:r>
      <w:r>
        <w:rPr>
          <w:rFonts w:eastAsia="Arial Unicode MS"/>
          <w:sz w:val="24"/>
          <w:szCs w:val="24"/>
          <w:lang w:eastAsia="en-US"/>
        </w:rPr>
        <w:t>закупке,</w:t>
      </w:r>
      <w:r w:rsidRPr="00B50016">
        <w:rPr>
          <w:rFonts w:eastAsia="Arial Unicode MS"/>
          <w:sz w:val="24"/>
          <w:szCs w:val="24"/>
          <w:lang w:eastAsia="en-US"/>
        </w:rPr>
        <w:t xml:space="preserve"> участник должен полностью соблюдать требования настоящей документации, включая установленные </w:t>
      </w:r>
      <w:r>
        <w:rPr>
          <w:rFonts w:eastAsia="Arial Unicode MS"/>
          <w:sz w:val="24"/>
          <w:szCs w:val="24"/>
          <w:lang w:eastAsia="en-US"/>
        </w:rPr>
        <w:t>законодательством нормы, сроки,</w:t>
      </w:r>
      <w:r w:rsidRPr="00B50016">
        <w:rPr>
          <w:rFonts w:eastAsia="Arial Unicode MS"/>
          <w:sz w:val="24"/>
          <w:szCs w:val="24"/>
          <w:lang w:eastAsia="en-US"/>
        </w:rPr>
        <w:t xml:space="preserve"> правила, установленные данной документацией согласно нормам законодательства, а также положения</w:t>
      </w:r>
      <w:r>
        <w:rPr>
          <w:rFonts w:eastAsia="Arial Unicode MS"/>
          <w:sz w:val="24"/>
          <w:szCs w:val="24"/>
          <w:lang w:eastAsia="en-US"/>
        </w:rPr>
        <w:t>м</w:t>
      </w:r>
      <w:r w:rsidRPr="00B50016">
        <w:rPr>
          <w:rFonts w:eastAsia="Arial Unicode MS"/>
          <w:sz w:val="24"/>
          <w:szCs w:val="24"/>
          <w:lang w:eastAsia="en-US"/>
        </w:rPr>
        <w:t xml:space="preserve"> технического задания</w:t>
      </w:r>
      <w:r>
        <w:rPr>
          <w:rFonts w:eastAsia="Arial Unicode MS"/>
          <w:sz w:val="24"/>
          <w:szCs w:val="24"/>
          <w:lang w:eastAsia="en-US"/>
        </w:rPr>
        <w:t xml:space="preserve">. </w:t>
      </w:r>
      <w:r w:rsidRPr="00B50016">
        <w:rPr>
          <w:rFonts w:eastAsia="Arial Unicode MS"/>
          <w:sz w:val="24"/>
          <w:szCs w:val="24"/>
          <w:lang w:eastAsia="en-US"/>
        </w:rPr>
        <w:t xml:space="preserve"> </w:t>
      </w:r>
    </w:p>
    <w:p w14:paraId="7E00D30F" w14:textId="77777777" w:rsidR="00F06530"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lang w:eastAsia="en-US"/>
        </w:rPr>
        <w:t xml:space="preserve">В случае, если на момент публикации настоящей документации, установленные Заказчиком ГОСТы утратили силу (заменены, отменены) Участник может руководствоваться актуальной редакцией ГОСТа на момент подготовки заявки на участие. В случае прекращения действия того или иного ГОСТа, но отсутствия на момент публикации настоящей документации заменяющего государственного стандарта, Заказчик вправе использовать предыдущую редакцию ГОСТ, если для нужд Заказчика необходимо соответствие товара (материала) государственному стандарту. </w:t>
      </w:r>
      <w:r w:rsidRPr="00B50016">
        <w:rPr>
          <w:rFonts w:eastAsia="Arial Unicode MS"/>
          <w:sz w:val="24"/>
          <w:szCs w:val="24"/>
        </w:rPr>
        <w:t xml:space="preserve">При этом, при установлении таких показателей учитываются условия использования, эксплуатации и применения товаров в соответствии с потребностями заказчика. </w:t>
      </w:r>
    </w:p>
    <w:p w14:paraId="00ADEF6C" w14:textId="77777777" w:rsidR="00F06530" w:rsidRDefault="00F06530" w:rsidP="00F06530">
      <w:pPr>
        <w:autoSpaceDE w:val="0"/>
        <w:autoSpaceDN w:val="0"/>
        <w:adjustRightInd w:val="0"/>
        <w:spacing w:line="240" w:lineRule="auto"/>
        <w:ind w:firstLine="709"/>
        <w:rPr>
          <w:rFonts w:eastAsia="Arial Unicode MS"/>
          <w:sz w:val="24"/>
          <w:szCs w:val="24"/>
          <w:lang w:eastAsia="en-US"/>
        </w:rPr>
      </w:pPr>
      <w:r w:rsidRPr="00B50016">
        <w:rPr>
          <w:rFonts w:eastAsia="Arial Unicode MS"/>
          <w:sz w:val="24"/>
          <w:szCs w:val="24"/>
          <w:lang w:eastAsia="en-US"/>
        </w:rPr>
        <w:t>В случае отсутствия или невозможности использования при описании объекта закупки стандартных показателей, требований, обозначений и терминологии заказчик использует показатели, указанные в паспортах, сертификатах, технических условиях и иных технических документах производителя товара, что является обоснованием использования других показателей, требований, обозначений и терминологии. При необходимости</w:t>
      </w:r>
      <w:r>
        <w:rPr>
          <w:rFonts w:eastAsia="Arial Unicode MS"/>
          <w:sz w:val="24"/>
          <w:szCs w:val="24"/>
          <w:lang w:eastAsia="en-US"/>
        </w:rPr>
        <w:t>,</w:t>
      </w:r>
      <w:r w:rsidRPr="00B50016">
        <w:rPr>
          <w:rFonts w:eastAsia="Arial Unicode MS"/>
          <w:sz w:val="24"/>
          <w:szCs w:val="24"/>
          <w:lang w:eastAsia="en-US"/>
        </w:rPr>
        <w:t xml:space="preserve"> заказчиком устанавливаются требования к товарам в отношении результатов работы, тестирования, в том числе в отношении проведения испытаний, методов испытаний, упаковки,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Также заказчиком при необходимости устанавливаются требования к гарантийному сроку товара и (или) объему предоставления гарантий его качества. </w:t>
      </w:r>
    </w:p>
    <w:p w14:paraId="2BC6B736" w14:textId="77777777" w:rsidR="00F06530" w:rsidRDefault="00F06530" w:rsidP="00F06530">
      <w:pPr>
        <w:autoSpaceDE w:val="0"/>
        <w:autoSpaceDN w:val="0"/>
        <w:adjustRightInd w:val="0"/>
        <w:spacing w:line="240" w:lineRule="auto"/>
        <w:ind w:firstLine="709"/>
        <w:rPr>
          <w:rFonts w:eastAsia="Arial Unicode MS"/>
          <w:sz w:val="24"/>
          <w:szCs w:val="24"/>
          <w:lang w:eastAsia="en-US"/>
        </w:rPr>
      </w:pPr>
      <w:r w:rsidRPr="00B50016">
        <w:rPr>
          <w:rFonts w:eastAsia="Arial Unicode MS"/>
          <w:sz w:val="24"/>
          <w:szCs w:val="24"/>
          <w:lang w:eastAsia="en-US"/>
        </w:rPr>
        <w:t>Включение крайних значений числовых показателей диапазонов не предписывает их превышение.</w:t>
      </w:r>
      <w:r>
        <w:rPr>
          <w:rFonts w:eastAsia="Arial Unicode MS"/>
          <w:sz w:val="24"/>
          <w:szCs w:val="24"/>
          <w:lang w:eastAsia="en-US"/>
        </w:rPr>
        <w:t xml:space="preserve"> </w:t>
      </w:r>
      <w:r w:rsidRPr="00B50016">
        <w:rPr>
          <w:rFonts w:eastAsia="Arial Unicode MS"/>
          <w:sz w:val="24"/>
          <w:szCs w:val="24"/>
          <w:lang w:eastAsia="en-US"/>
        </w:rPr>
        <w:t>Если Заказчиком установлен товарный знак (марка, производитель) – Участник вправе предложить эквивалент (аналог). Если Заказчиком установлено требование о соответствии того или иного товара (материала) ГОСТ, то при зап</w:t>
      </w:r>
      <w:r>
        <w:rPr>
          <w:rFonts w:eastAsia="Arial Unicode MS"/>
          <w:sz w:val="24"/>
          <w:szCs w:val="24"/>
          <w:lang w:eastAsia="en-US"/>
        </w:rPr>
        <w:t>олнении конкретных показателей у</w:t>
      </w:r>
      <w:r w:rsidRPr="00B50016">
        <w:rPr>
          <w:rFonts w:eastAsia="Arial Unicode MS"/>
          <w:sz w:val="24"/>
          <w:szCs w:val="24"/>
          <w:lang w:eastAsia="en-US"/>
        </w:rPr>
        <w:t xml:space="preserve">частник должен руководствоваться информацией, предоставленной в действующих на территории Российской Федерации ГОСТах и использовать данные и значения показателей, установленных в вышеуказанных стандартах, причем </w:t>
      </w:r>
      <w:r>
        <w:rPr>
          <w:rFonts w:eastAsia="Arial Unicode MS"/>
          <w:sz w:val="24"/>
          <w:szCs w:val="24"/>
          <w:lang w:eastAsia="en-US"/>
        </w:rPr>
        <w:t>у</w:t>
      </w:r>
      <w:r w:rsidRPr="00B50016">
        <w:rPr>
          <w:rFonts w:eastAsia="Arial Unicode MS"/>
          <w:sz w:val="24"/>
          <w:szCs w:val="24"/>
          <w:lang w:eastAsia="en-US"/>
        </w:rPr>
        <w:t xml:space="preserve">частник не обязан описывать имеющийся в наличии товар или материал, достаточно определить соответствие показателей соответствующим стандартам, т.е. указать значения показателей, соответствующие заявленным ГОСТам. </w:t>
      </w:r>
      <w:r>
        <w:rPr>
          <w:rFonts w:eastAsia="Arial Unicode MS"/>
          <w:sz w:val="24"/>
          <w:szCs w:val="24"/>
          <w:lang w:eastAsia="en-US"/>
        </w:rPr>
        <w:t>Таким образом, у</w:t>
      </w:r>
      <w:r w:rsidRPr="00B50016">
        <w:rPr>
          <w:rFonts w:eastAsia="Arial Unicode MS"/>
          <w:sz w:val="24"/>
          <w:szCs w:val="24"/>
          <w:lang w:eastAsia="en-US"/>
        </w:rPr>
        <w:t xml:space="preserve">частник может использовать данные установленные в вышеуказанных стандартах, а не на сайтах производителей или поставщиков тех или иных товаров (материалов), т.к. если </w:t>
      </w:r>
      <w:r>
        <w:rPr>
          <w:rFonts w:eastAsia="Arial Unicode MS"/>
          <w:sz w:val="24"/>
          <w:szCs w:val="24"/>
          <w:lang w:eastAsia="en-US"/>
        </w:rPr>
        <w:t>у</w:t>
      </w:r>
      <w:r w:rsidRPr="00B50016">
        <w:rPr>
          <w:rFonts w:eastAsia="Arial Unicode MS"/>
          <w:sz w:val="24"/>
          <w:szCs w:val="24"/>
          <w:lang w:eastAsia="en-US"/>
        </w:rPr>
        <w:t xml:space="preserve">частник предлагает какой-либо товар (материал), соответствующий ГОСТ, то каждый показатель товара (материала), установленный в ГОСТ должен учитываться производителем товара (материала). Следовательно, </w:t>
      </w:r>
      <w:r>
        <w:rPr>
          <w:rFonts w:eastAsia="Arial Unicode MS"/>
          <w:sz w:val="24"/>
          <w:szCs w:val="24"/>
          <w:lang w:eastAsia="en-US"/>
        </w:rPr>
        <w:t>у</w:t>
      </w:r>
      <w:r w:rsidRPr="00B50016">
        <w:rPr>
          <w:rFonts w:eastAsia="Arial Unicode MS"/>
          <w:sz w:val="24"/>
          <w:szCs w:val="24"/>
          <w:lang w:eastAsia="en-US"/>
        </w:rPr>
        <w:t>частник не должен проводить лабораторные испытания, исследования, тесты, анализы и т.д. по отношению какого-либо материала (товара) для определения значения того или иного показателя, т.е. достаточно предоставить данные, установленные в ГОСТ и товар (материал), имеющий сертификат соответствия ГОСТ, который и отражает факт проведения всех необходимых лабораторных испытаний, исследований, тестов, анализов и т.д.</w:t>
      </w:r>
    </w:p>
    <w:p w14:paraId="016F5635" w14:textId="77777777" w:rsidR="00F06530"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rPr>
        <w:t xml:space="preserve">Символ «кавычки "  " » может использоваться в любом столбце таблицы. Понятие «вариант» означает значение показателя, которое может быть выражено в виде цифры, числа, знака, слова, предложения, словосочетания. Минимальные и максимальные значения показателей, значения показателей, которые не могут изменяться, а также диапазонные показатели, установленные в настоящей документации для определения потребностей Заказчика, и могут образовывать комбинации посредством специальных символов, знаков, слов и словосочетаний, установленных настоящей инструкцией. </w:t>
      </w:r>
    </w:p>
    <w:p w14:paraId="274AE817" w14:textId="77777777" w:rsidR="00F06530"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rPr>
        <w:t xml:space="preserve">При подаче предложения в отношении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w:t>
      </w:r>
    </w:p>
    <w:p w14:paraId="7FB6785B" w14:textId="77777777" w:rsidR="00F06530"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rPr>
        <w:t xml:space="preserve">Понятие «обобщающее слово» распространяется как на столбцы с наименованием показателя, так и с любыми типами значений показателей, за исключением, предлагаемых участником и характеристики огнеупорности. </w:t>
      </w:r>
    </w:p>
    <w:p w14:paraId="16343F63" w14:textId="77777777" w:rsidR="00F06530"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rPr>
        <w:t>Неизменными (неизменяемыми) показателями являются показатели, значение которых должно указываться участником в неизменном виде, включая уточняющие слова, символы, знаки и их комбинации за исключением случаев, когда необходимо осуществить выбор между вариантами значений показателей, кроме этого приоритетные правила, означающие неизменяемость значений показателей, имеют всегда высший приоритет, т.е. исполняются</w:t>
      </w:r>
      <w:r>
        <w:rPr>
          <w:rFonts w:eastAsia="Arial Unicode MS"/>
          <w:sz w:val="24"/>
          <w:szCs w:val="24"/>
        </w:rPr>
        <w:t>.</w:t>
      </w:r>
    </w:p>
    <w:p w14:paraId="6D70640C" w14:textId="77777777" w:rsidR="00F06530"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rPr>
        <w:t>В случае указания параметров «показателей» с использованием знаков «,» и/или союза "и" участнику закупки необходимо предоставить значение в отношении каждого показателя, разделенного данным символом (союзом). Если требования установлены к нескольким видам (типам, маркам и т.д.) материала (товара), участнику следует указать значения показателей для каждого вида (типа, марки и т.д.) материала (товара), например: требуется «марка должна быть а и б», «исполнение должно быть 1 или 2 или 3 или 4» при этом согласно нормативному документу марке, а соответствует исполнение 1 или 2, а марке б соответствует исполнение 3 или 4. Тогда участнику в своей заявке по показателю «исполнение» необходимо указать, например, «для марки а – исполнение 1, для марки б – исполнение 3».</w:t>
      </w:r>
      <w:r>
        <w:rPr>
          <w:rFonts w:eastAsia="Arial Unicode MS"/>
          <w:sz w:val="24"/>
          <w:szCs w:val="24"/>
        </w:rPr>
        <w:t xml:space="preserve"> П</w:t>
      </w:r>
      <w:r w:rsidRPr="00B50016">
        <w:rPr>
          <w:rFonts w:eastAsia="Arial Unicode MS"/>
          <w:sz w:val="24"/>
          <w:szCs w:val="24"/>
        </w:rPr>
        <w:t>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Допускается указывать одно значение, если оно</w:t>
      </w:r>
      <w:r w:rsidRPr="00B50016">
        <w:rPr>
          <w:rFonts w:eastAsia="Arial Unicode MS"/>
          <w:sz w:val="14"/>
          <w:szCs w:val="16"/>
        </w:rPr>
        <w:t xml:space="preserve"> </w:t>
      </w:r>
      <w:r w:rsidRPr="00B50016">
        <w:rPr>
          <w:rFonts w:eastAsia="Arial Unicode MS"/>
          <w:sz w:val="24"/>
          <w:szCs w:val="24"/>
        </w:rPr>
        <w:t>соответствует всем маркам, типам и т.д. «Не менее», «</w:t>
      </w:r>
      <w:r w:rsidRPr="00B50016">
        <w:rPr>
          <w:rFonts w:ascii="Cambria Math" w:eastAsia="Arial Unicode MS" w:hAnsi="Cambria Math" w:cs="Cambria Math"/>
          <w:sz w:val="24"/>
          <w:szCs w:val="24"/>
        </w:rPr>
        <w:t>⩾</w:t>
      </w:r>
      <w:r w:rsidRPr="00B50016">
        <w:rPr>
          <w:rFonts w:eastAsia="Arial Unicode MS"/>
          <w:sz w:val="24"/>
          <w:szCs w:val="24"/>
        </w:rPr>
        <w:t>», «Не меньше», «не &lt;», «не ниже» - означает необходимость предоставления большего или равного числового значения. «Не более», «</w:t>
      </w:r>
      <w:r w:rsidRPr="00B50016">
        <w:rPr>
          <w:rFonts w:ascii="Cambria Math" w:eastAsia="Arial Unicode MS" w:hAnsi="Cambria Math" w:cs="Cambria Math"/>
          <w:sz w:val="24"/>
          <w:szCs w:val="24"/>
        </w:rPr>
        <w:t>⩽</w:t>
      </w:r>
      <w:r w:rsidRPr="00B50016">
        <w:rPr>
          <w:rFonts w:eastAsia="Arial Unicode MS"/>
          <w:sz w:val="24"/>
          <w:szCs w:val="24"/>
        </w:rPr>
        <w:t xml:space="preserve">», «Не больше» «не &gt;», «не выше» - означает необходимость предоставления меньшего или равного числового значения. </w:t>
      </w:r>
    </w:p>
    <w:p w14:paraId="0BBB0B36" w14:textId="77777777" w:rsidR="00F06530"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rPr>
        <w:t>Если наименование товара (материала) заключено в « », " ", то все показатели для данного товара (материала) являются неизменяемыми (данное правило имеет приоритет над остальными).</w:t>
      </w:r>
    </w:p>
    <w:p w14:paraId="21A9CAFF" w14:textId="77777777" w:rsidR="00F06530" w:rsidRPr="00394F0B"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rPr>
        <w:t xml:space="preserve"> При указании в первой части заявки информации о наименовании страны происхождения товара, участники закупки должны учитывать, что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(пункт 1 статьи 58 таможенного кодекса таможенного союза). При указании участником в заявке на участие в закупки группы стран в качестве страны происхождения товара, они перечисляются через запятую или с использованием союза «и». Причем указание в первой части заявки наименования страны или (и) региона в которой расположен производитель предлагаемого товара без </w:t>
      </w:r>
      <w:r w:rsidRPr="00394F0B">
        <w:rPr>
          <w:rFonts w:eastAsia="Arial Unicode MS"/>
          <w:sz w:val="24"/>
          <w:szCs w:val="24"/>
        </w:rPr>
        <w:t>прямого указания на наименование страны происхождения товара не позволяет заказчику определить страну происхождения товара, так как производитель товара может быть зарегистрирован и (или) находиться в одной стране, но иметь заводы (или (и) производство) в других странах. И соответственно страной происхождения товара будет являться страна, где товары были произведены, а не где зарегистрирован и (или) находится производитель товара.</w:t>
      </w:r>
    </w:p>
    <w:p w14:paraId="09DD4AD8" w14:textId="59F34650" w:rsidR="00F06530" w:rsidRPr="00394F0B" w:rsidRDefault="00F06530" w:rsidP="00F06530">
      <w:pPr>
        <w:autoSpaceDE w:val="0"/>
        <w:autoSpaceDN w:val="0"/>
        <w:adjustRightInd w:val="0"/>
        <w:spacing w:line="240" w:lineRule="auto"/>
        <w:ind w:firstLine="709"/>
        <w:rPr>
          <w:rFonts w:eastAsia="Arial Unicode MS"/>
          <w:sz w:val="24"/>
          <w:szCs w:val="24"/>
        </w:rPr>
      </w:pPr>
      <w:r w:rsidRPr="00394F0B">
        <w:rPr>
          <w:rFonts w:eastAsia="Arial Unicode MS"/>
          <w:sz w:val="24"/>
          <w:szCs w:val="24"/>
        </w:rPr>
        <w:t>В первой части заявки информаци</w:t>
      </w:r>
      <w:r w:rsidR="00A35F22" w:rsidRPr="00394F0B">
        <w:rPr>
          <w:rFonts w:eastAsia="Arial Unicode MS"/>
          <w:sz w:val="24"/>
          <w:szCs w:val="24"/>
        </w:rPr>
        <w:t>я</w:t>
      </w:r>
      <w:r w:rsidRPr="00394F0B">
        <w:rPr>
          <w:rFonts w:eastAsia="Arial Unicode MS"/>
          <w:sz w:val="24"/>
          <w:szCs w:val="24"/>
        </w:rPr>
        <w:t xml:space="preserve"> о наименовании страны происхождения товара </w:t>
      </w:r>
      <w:r w:rsidR="00A35F22" w:rsidRPr="00394F0B">
        <w:rPr>
          <w:rFonts w:eastAsia="Arial Unicode MS"/>
          <w:sz w:val="24"/>
          <w:szCs w:val="24"/>
        </w:rPr>
        <w:t xml:space="preserve">должна быть представлена </w:t>
      </w:r>
      <w:r w:rsidRPr="00394F0B">
        <w:rPr>
          <w:rFonts w:eastAsia="Arial Unicode MS"/>
          <w:sz w:val="24"/>
          <w:szCs w:val="24"/>
        </w:rPr>
        <w:t>в следующем виде</w:t>
      </w:r>
      <w:r w:rsidR="00A35F22" w:rsidRPr="00394F0B">
        <w:rPr>
          <w:rFonts w:eastAsia="Arial Unicode MS"/>
          <w:sz w:val="24"/>
          <w:szCs w:val="24"/>
        </w:rPr>
        <w:t>:</w:t>
      </w:r>
      <w:r w:rsidRPr="00394F0B">
        <w:rPr>
          <w:rFonts w:eastAsia="Arial Unicode MS"/>
          <w:sz w:val="24"/>
          <w:szCs w:val="24"/>
        </w:rPr>
        <w:t xml:space="preserve"> например</w:t>
      </w:r>
      <w:r w:rsidR="00D40F5D">
        <w:rPr>
          <w:rFonts w:eastAsia="Arial Unicode MS"/>
          <w:sz w:val="24"/>
          <w:szCs w:val="24"/>
        </w:rPr>
        <w:t>,</w:t>
      </w:r>
      <w:r w:rsidRPr="00394F0B">
        <w:rPr>
          <w:rFonts w:eastAsia="Arial Unicode MS"/>
          <w:sz w:val="24"/>
          <w:szCs w:val="24"/>
        </w:rPr>
        <w:t xml:space="preserve"> «наименование производителя ооо "ххх" </w:t>
      </w:r>
      <w:r w:rsidRPr="00394F0B">
        <w:rPr>
          <w:rFonts w:eastAsia="Arial Unicode MS"/>
          <w:sz w:val="24"/>
          <w:szCs w:val="24"/>
        </w:rPr>
        <w:br/>
        <w:t xml:space="preserve">г. Москва, Россия» (без прямого указания на то, что в предоставленных сведениях указанное наименование страны является страной происхождения товара) или например «производитель ооо "ххх", Россия». </w:t>
      </w:r>
    </w:p>
    <w:p w14:paraId="098CE869" w14:textId="77777777" w:rsidR="00F06530" w:rsidRDefault="00F06530" w:rsidP="00F06530">
      <w:pPr>
        <w:autoSpaceDE w:val="0"/>
        <w:autoSpaceDN w:val="0"/>
        <w:adjustRightInd w:val="0"/>
        <w:spacing w:line="240" w:lineRule="auto"/>
        <w:ind w:firstLine="709"/>
        <w:rPr>
          <w:rFonts w:eastAsia="Arial Unicode MS"/>
          <w:sz w:val="24"/>
          <w:szCs w:val="24"/>
        </w:rPr>
      </w:pPr>
      <w:r w:rsidRPr="00394F0B">
        <w:rPr>
          <w:rFonts w:eastAsia="Arial Unicode MS"/>
          <w:sz w:val="24"/>
          <w:szCs w:val="24"/>
        </w:rPr>
        <w:t>Участникам закупки в первой части заявки чтобы избежать разночтения при предоставлении информации о наименовании страны происхождения товара рекомендуется прямо и однозначно указывать, что наименование страны, указанное в первой части заявки, является страной</w:t>
      </w:r>
      <w:r w:rsidRPr="00B50016">
        <w:rPr>
          <w:rFonts w:eastAsia="Arial Unicode MS"/>
          <w:sz w:val="24"/>
          <w:szCs w:val="24"/>
        </w:rPr>
        <w:t xml:space="preserve"> происхождения товара, например: «наименование страны происхождения товара Россия», или например «страна происхождения товара Россия» или «страна происхождения Россия». </w:t>
      </w:r>
    </w:p>
    <w:p w14:paraId="7DBCB080" w14:textId="77777777" w:rsidR="00F06530"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rPr>
        <w:t xml:space="preserve">Части речи, в том числе частицы, союзы трактуются согласно правилам и нормам русского языка. Наличие круглых скобок в наименовании товара (материала) означает неизменяемость всех показателей данного товара (материала). Если Заказчиком установлено требование о соответствии товара (материала) конкретному ГОСТ (ГОСТам), то </w:t>
      </w:r>
      <w:r>
        <w:rPr>
          <w:rFonts w:eastAsia="Arial Unicode MS"/>
          <w:sz w:val="24"/>
          <w:szCs w:val="24"/>
        </w:rPr>
        <w:t>у</w:t>
      </w:r>
      <w:r w:rsidRPr="00B50016">
        <w:rPr>
          <w:rFonts w:eastAsia="Arial Unicode MS"/>
          <w:sz w:val="24"/>
          <w:szCs w:val="24"/>
        </w:rPr>
        <w:t>частник должен использовать значения показателей, установленные ГОСТ (ГОСТами), т.е. если показатель, установленный Заказчиком имеет уточняющее слово (символ, знак или их комбинацию), обозначающее минимальное значение показателя или максимальное  значение показателя, например «от 1», и, в то же время ГОСТ (ГОСТами) установлен конкретный перечень возможных вар</w:t>
      </w:r>
      <w:r>
        <w:rPr>
          <w:rFonts w:eastAsia="Arial Unicode MS"/>
          <w:sz w:val="24"/>
          <w:szCs w:val="24"/>
        </w:rPr>
        <w:t>иантов, например «1, 2, 3», то у</w:t>
      </w:r>
      <w:r w:rsidRPr="00B50016">
        <w:rPr>
          <w:rFonts w:eastAsia="Arial Unicode MS"/>
          <w:sz w:val="24"/>
          <w:szCs w:val="24"/>
        </w:rPr>
        <w:t>частник не может предложить значение, выходящее за рамки установленные ГОСТ (ГОСТами), например «1,01».</w:t>
      </w:r>
    </w:p>
    <w:p w14:paraId="4ACC0CB8" w14:textId="77777777" w:rsidR="00F06530"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rPr>
        <w:t>Символ «многоточие» означает необходимость указать значение показателя в виде диапазона значений с явной нижней и верхней границами. Участник не должен изменять установленных заказчиком: наименований товара, а также наименований показателей (характеристик) товара (материала) и единиц измерений показателей/характеристик товара (материала), за исключением случаев, когда в наименовании показателя имеются слова «должен», «должен быть» (со всеми производными формами слова)</w:t>
      </w:r>
      <w:r>
        <w:rPr>
          <w:rFonts w:eastAsia="Arial Unicode MS"/>
          <w:sz w:val="24"/>
          <w:szCs w:val="24"/>
        </w:rPr>
        <w:t>. В</w:t>
      </w:r>
      <w:r w:rsidRPr="00B50016">
        <w:rPr>
          <w:rFonts w:eastAsia="Arial Unicode MS"/>
          <w:sz w:val="24"/>
          <w:szCs w:val="24"/>
        </w:rPr>
        <w:t xml:space="preserve"> таком случае участник должен указать наименование показателя без вышеуказанного слова или словосочетания, в остальных случаях, описанных в настоящей инструкции, наименование показателя изменять нельзя</w:t>
      </w:r>
      <w:r>
        <w:rPr>
          <w:rFonts w:eastAsia="Arial Unicode MS"/>
          <w:sz w:val="24"/>
          <w:szCs w:val="24"/>
        </w:rPr>
        <w:t>. Н</w:t>
      </w:r>
      <w:r w:rsidRPr="00B50016">
        <w:rPr>
          <w:rFonts w:eastAsia="Arial Unicode MS"/>
          <w:sz w:val="24"/>
          <w:szCs w:val="24"/>
        </w:rPr>
        <w:t>есоблюдение данного правила расценивается комиссией как несоответствие заявки участника требованиям документации</w:t>
      </w:r>
      <w:r>
        <w:rPr>
          <w:rFonts w:eastAsia="Arial Unicode MS"/>
          <w:sz w:val="24"/>
          <w:szCs w:val="24"/>
        </w:rPr>
        <w:t xml:space="preserve"> о закупке</w:t>
      </w:r>
      <w:r w:rsidRPr="00B50016">
        <w:rPr>
          <w:rFonts w:eastAsia="Arial Unicode MS"/>
          <w:sz w:val="24"/>
          <w:szCs w:val="24"/>
        </w:rPr>
        <w:t>. Числовые значения показателей (параметров) плотности и расхода (включая минимальный и максимальный) любых типов материалов (товаров) должны указываться участником закупки в виде диапазонного значения, даже если минимальное или максимальное значение установлено только для верхней или нижней границы показателя (данное правило имеет приоритет над остальными)</w:t>
      </w:r>
      <w:r>
        <w:rPr>
          <w:rFonts w:eastAsia="Arial Unicode MS"/>
          <w:sz w:val="24"/>
          <w:szCs w:val="24"/>
        </w:rPr>
        <w:t>. Не</w:t>
      </w:r>
      <w:r w:rsidRPr="00B50016">
        <w:rPr>
          <w:rFonts w:eastAsia="Arial Unicode MS"/>
          <w:sz w:val="24"/>
          <w:szCs w:val="24"/>
        </w:rPr>
        <w:t xml:space="preserve"> исполнение данного правила будет расцениваться комиссией, как несоответствие заявки участника требованиям документации</w:t>
      </w:r>
      <w:r>
        <w:rPr>
          <w:rFonts w:eastAsia="Arial Unicode MS"/>
          <w:sz w:val="24"/>
          <w:szCs w:val="24"/>
        </w:rPr>
        <w:t xml:space="preserve"> о закупке</w:t>
      </w:r>
      <w:r w:rsidRPr="00B50016">
        <w:rPr>
          <w:rFonts w:eastAsia="Arial Unicode MS"/>
          <w:sz w:val="24"/>
          <w:szCs w:val="24"/>
        </w:rPr>
        <w:t xml:space="preserve">. </w:t>
      </w:r>
    </w:p>
    <w:p w14:paraId="1110D02E" w14:textId="77777777" w:rsidR="00F06530"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rPr>
        <w:t>Для обеспечения нужд Заказчика могут требоваться «комплект» тех или иных изделий (товаров, материалов), сопрягаемые между собой для возможности их взаимного пр</w:t>
      </w:r>
      <w:r>
        <w:rPr>
          <w:rFonts w:eastAsia="Arial Unicode MS"/>
          <w:sz w:val="24"/>
          <w:szCs w:val="24"/>
        </w:rPr>
        <w:t xml:space="preserve">именения (ГОСТ 2.101-2016). </w:t>
      </w:r>
      <w:r w:rsidRPr="00B50016">
        <w:rPr>
          <w:rFonts w:eastAsia="Arial Unicode MS"/>
          <w:sz w:val="24"/>
          <w:szCs w:val="24"/>
        </w:rPr>
        <w:t xml:space="preserve">Виды изделий, такие изделия должны иметь одинаковые диаметры для каждого типоразмера, требуемого Заказчиком, подходить для крепежа, если в комплекте идет конструкция и метизы. Сметная документация определяет объем и стоимость работ, подлежащих выполнению в рамках настоящей закупки, но не устанавливают требования к техническим характеристикам товаров, используемых при выполнении работ, используемых для определения соответствия потребностям заказчика или эквивалентности предлагаемого к использованию при выполнении работ, товара. </w:t>
      </w:r>
    </w:p>
    <w:p w14:paraId="4D0F2650" w14:textId="77777777" w:rsidR="00F06530"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rPr>
        <w:t>Показатель «фракция», «пульсация» вне зависимости от правил и требований, установленных в настоящей инструкции (исключение) должен указываться участником закупки в виде диапазонного</w:t>
      </w:r>
      <w:r>
        <w:rPr>
          <w:rFonts w:eastAsia="Arial Unicode MS"/>
          <w:sz w:val="24"/>
          <w:szCs w:val="24"/>
        </w:rPr>
        <w:t xml:space="preserve"> </w:t>
      </w:r>
      <w:r w:rsidRPr="00B50016">
        <w:rPr>
          <w:rFonts w:eastAsia="Arial Unicode MS"/>
          <w:sz w:val="24"/>
          <w:szCs w:val="24"/>
        </w:rPr>
        <w:t xml:space="preserve">значения. Если указаны значения показателей, разделенные "тире", "дефисом" - участником данные показатели должны быть конкретизированы, т.е. должно быть указано одно конкретное значение. </w:t>
      </w:r>
      <w:bookmarkStart w:id="12" w:name="OLE_LINK32"/>
      <w:bookmarkStart w:id="13" w:name="OLE_LINK33"/>
      <w:bookmarkStart w:id="14" w:name="OLE_LINK34"/>
    </w:p>
    <w:p w14:paraId="593DAE57" w14:textId="77777777" w:rsidR="00F06530"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rPr>
        <w:t>Минимальные и (или) максимальные значения показателей</w:t>
      </w:r>
      <w:r>
        <w:rPr>
          <w:rFonts w:eastAsia="Arial Unicode MS"/>
          <w:sz w:val="24"/>
          <w:szCs w:val="24"/>
        </w:rPr>
        <w:t>, содержащие уточняющие слова «</w:t>
      </w:r>
      <w:r w:rsidRPr="00B50016">
        <w:rPr>
          <w:rFonts w:eastAsia="Arial Unicode MS"/>
          <w:sz w:val="24"/>
          <w:szCs w:val="24"/>
        </w:rPr>
        <w:t xml:space="preserve">до х  » или « от х  »,  «максимум х», «минимум х», где «x»  - верхнее/ нижнее значение, в этом случае участник закупки должен указать конкретный показатель. </w:t>
      </w:r>
    </w:p>
    <w:p w14:paraId="2E56334C" w14:textId="77777777" w:rsidR="00F06530"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rPr>
        <w:t xml:space="preserve">Участник должен строго соблюдать точность чисел после десятичного разделителя, т.е. если Заказчиком установлены две цифры после него, то и предложение </w:t>
      </w:r>
      <w:r>
        <w:rPr>
          <w:rFonts w:eastAsia="Arial Unicode MS"/>
          <w:sz w:val="24"/>
          <w:szCs w:val="24"/>
        </w:rPr>
        <w:t>участника</w:t>
      </w:r>
      <w:r w:rsidRPr="00B50016">
        <w:rPr>
          <w:rFonts w:eastAsia="Arial Unicode MS"/>
          <w:sz w:val="24"/>
          <w:szCs w:val="24"/>
        </w:rPr>
        <w:t xml:space="preserve"> должно содержать две цифры не меньше. </w:t>
      </w:r>
    </w:p>
    <w:p w14:paraId="3BFAAF78" w14:textId="77777777" w:rsidR="00F06530"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rPr>
        <w:t>Характеристики материала (товара)</w:t>
      </w:r>
      <w:bookmarkEnd w:id="12"/>
      <w:bookmarkEnd w:id="13"/>
      <w:bookmarkEnd w:id="14"/>
      <w:r w:rsidRPr="00B50016">
        <w:rPr>
          <w:rFonts w:eastAsia="Arial Unicode MS"/>
          <w:sz w:val="24"/>
          <w:szCs w:val="24"/>
        </w:rPr>
        <w:t xml:space="preserve">, являющиеся однородными и определяющие многообразие вариантов исполнения материала, имеющие обобщающее слово или фразу после которого (ой) стоит знак двоеточие, и при этом разделенные между собой запятой и\или иным знаком, обозначающим перечисление,  участником данные характеристики должны быть конкретизированы, т.е. должен быть указан один конкретный вариант исполнения материала, при этом исключается возможность участника предложить одновременно два или все возможные варианты исполнения данного товара (исключением является случай, если после обобщающего слова указано два символа двоеточия подряд-тогда участник должен предложить два варианта исполнения товара из предложенных вариантов). </w:t>
      </w:r>
    </w:p>
    <w:p w14:paraId="1B2A65AA" w14:textId="77777777" w:rsidR="00F06530"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rPr>
        <w:t xml:space="preserve">При указании значения (не входящего в крайнее) верхней границы диапазона температуры применения </w:t>
      </w:r>
      <w:r>
        <w:rPr>
          <w:rFonts w:eastAsia="Arial Unicode MS"/>
          <w:sz w:val="24"/>
          <w:szCs w:val="24"/>
        </w:rPr>
        <w:t>участнику</w:t>
      </w:r>
      <w:r w:rsidRPr="00B50016">
        <w:rPr>
          <w:rFonts w:eastAsia="Arial Unicode MS"/>
          <w:sz w:val="24"/>
          <w:szCs w:val="24"/>
        </w:rPr>
        <w:t xml:space="preserve"> следует учесть, что разница не должна </w:t>
      </w:r>
      <w:r>
        <w:rPr>
          <w:rFonts w:eastAsia="Arial Unicode MS"/>
          <w:sz w:val="24"/>
          <w:szCs w:val="24"/>
        </w:rPr>
        <w:t>составлять более пяти градусов Ц</w:t>
      </w:r>
      <w:r w:rsidRPr="00B50016">
        <w:rPr>
          <w:rFonts w:eastAsia="Arial Unicode MS"/>
          <w:sz w:val="24"/>
          <w:szCs w:val="24"/>
        </w:rPr>
        <w:t xml:space="preserve">ельсия. </w:t>
      </w:r>
    </w:p>
    <w:p w14:paraId="448AE0C8" w14:textId="77777777" w:rsidR="00F06530" w:rsidRPr="00A35F22" w:rsidRDefault="00F06530" w:rsidP="00F06530">
      <w:pPr>
        <w:autoSpaceDE w:val="0"/>
        <w:autoSpaceDN w:val="0"/>
        <w:adjustRightInd w:val="0"/>
        <w:spacing w:line="240" w:lineRule="auto"/>
        <w:ind w:firstLine="709"/>
        <w:rPr>
          <w:sz w:val="24"/>
          <w:szCs w:val="24"/>
        </w:rPr>
      </w:pPr>
      <w:r w:rsidRPr="00A35F22">
        <w:rPr>
          <w:sz w:val="24"/>
          <w:szCs w:val="24"/>
        </w:rPr>
        <w:t xml:space="preserve">Символы (знаки) «;;», «\\» означают перечисление и необходимость предоставления всех перечисленных таким образом вариантов. Символ (знак) «//» означает выбор и необходимость предоставления одного из перечисленных таким образом вариантов. </w:t>
      </w:r>
    </w:p>
    <w:p w14:paraId="1EDE3113"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«Не уже» означает по отношению к диапазонным показателям необходимость предоставления более широкого или равного диапазона заданному диапазону,  пример условного обозначения: «не уже 8…10», т.е. участник закупки должен предоставить конкретные значения границ диапазона, которые соответствуют границам установленным заказчиком либо имеют более «широкий диапазон», то есть минимальное значение из диапазона должно быть равно или быть меньше значения установленного заказчиком, а максимальное значение из диапазона должно быть равным или быть больше значения установленного заказчиком. </w:t>
      </w:r>
    </w:p>
    <w:p w14:paraId="4D0D6644"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Если заявка участника закупки содержит изображение (эскиз, чертеж) товара (материала), то он должен быть читаем и полностью отображаться для беспрепятственного ознакомления с ним Заказчиком. </w:t>
      </w:r>
    </w:p>
    <w:p w14:paraId="161919AB"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При использовании по отношению к диапазонным показателям «шире», пример условного обозначения: «шире 8…10», участник закупки должен предоставить конкретные значения границ диапазона, которые имеют более «широкий диапазон», то есть минимальное значение из диапазона должно быть равно или быть меньше значения установленного заказчиком, а максимальное значение из диапазона должно быть равным или быть больше значения установленного заказчиком. </w:t>
      </w:r>
    </w:p>
    <w:p w14:paraId="5BFA7C3A"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При использовании по отношению к диапазонным показателям «не шире», пример условного обозначения: «не шире 8…10», участник закупки должен предоставить конкретные значения границ диапазона, которые соответствуют границам установленным заказчиком либо имеют более «узкий диапазон», то есть минимальное значение из диапазона должно быть равно или быть больше значения установленного заказчиком, а максимальное значение из диапазона должно быть равным или быть меньше значения установленного заказчиком. </w:t>
      </w:r>
    </w:p>
    <w:p w14:paraId="337CA55F"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В случае перечисления показателей (характеристик) и их значений, типов, марок, видов через знак запятая, символ «  /  », союз «и» это означает, что заказчику необходимо наличие в товаре всех показателей (характеристик) и их значений, типов, марок, видов – данные символы, слова, союзы, знаки, уточняющие слова означают перечисление. </w:t>
      </w:r>
    </w:p>
    <w:p w14:paraId="4FE1015B"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Бруски должны применяться квадратного и прямоугольного сечений.</w:t>
      </w:r>
    </w:p>
    <w:p w14:paraId="05FDE3B8"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В случае, если параметры перечислены через знак точка с запятой, символ «\», союзы «или», «либо», то необходимо выбрать один вариант из предложенных Заказчиком для соответствующего типа (вида, марки и т.д.) материала (товара) – данные символы, слова, союзы, знаки, уточняющие слова означают выбор. </w:t>
      </w:r>
    </w:p>
    <w:p w14:paraId="7815AD48"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Если в требованиях Заказчика имеется слово «диапазон» участник закупки должен обязательно включить крайние значения показателей (правило распространяется только на крайние значения показателей). </w:t>
      </w:r>
    </w:p>
    <w:p w14:paraId="72A5A022"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Обозначение «и\или» означает, что значение показателя может содержать либо один выбранный вариант, либо множество из предлагаемых, например, «а и\или б и\или в». В данном случае участник может выбрать как одно из предложенных значений, так и несколько (или все). </w:t>
      </w:r>
    </w:p>
    <w:p w14:paraId="56FD37A7"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При указании конкретного показателя по значению показателей вида « менее x  » «не </w:t>
      </w:r>
      <w:r w:rsidRPr="00A35F22">
        <w:rPr>
          <w:rFonts w:ascii="Cambria Math" w:eastAsia="Arial Unicode MS" w:hAnsi="Cambria Math" w:cs="Cambria Math"/>
          <w:sz w:val="24"/>
          <w:szCs w:val="24"/>
        </w:rPr>
        <w:t>⩾</w:t>
      </w:r>
      <w:r w:rsidRPr="00A35F22">
        <w:rPr>
          <w:rFonts w:eastAsia="Arial Unicode MS"/>
          <w:sz w:val="24"/>
          <w:szCs w:val="24"/>
        </w:rPr>
        <w:t xml:space="preserve"> х» или « более х  », «не </w:t>
      </w:r>
      <w:r w:rsidRPr="00A35F22">
        <w:rPr>
          <w:rFonts w:ascii="Cambria Math" w:eastAsia="Arial Unicode MS" w:hAnsi="Cambria Math" w:cs="Cambria Math"/>
          <w:sz w:val="24"/>
          <w:szCs w:val="24"/>
        </w:rPr>
        <w:t>⩽</w:t>
      </w:r>
      <w:r w:rsidRPr="00A35F22">
        <w:rPr>
          <w:rFonts w:eastAsia="Arial Unicode MS"/>
          <w:sz w:val="24"/>
          <w:szCs w:val="24"/>
        </w:rPr>
        <w:t xml:space="preserve"> х» где « x  »  - верхнее/ нижнее числовое значение, участник закупки должен указать  конкретный показатель, при этом крайние значения « х  » не удовлетворяют потребностям Заказчика. </w:t>
      </w:r>
    </w:p>
    <w:p w14:paraId="4B4CF2E2"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Знак «±» означает необходимость указания конкретного значения в рамках заданного диапазона, не включая исходное значение, например 1±0,5 можно указать значения от 0,5 до 1,5, не включая значение 1, или ±25 - можно указать значения от -24 до +24, не включая значение 25. </w:t>
      </w:r>
    </w:p>
    <w:p w14:paraId="620EB38C"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В предлагаемых участником конкретных показателях не должно применяться слов, знаков и словосочетаний (со всеми словоформами, а так же с частицей «не» и без неё), знаков: «или  », « не более  », «превышать», « не менее  », « более  », « не шире  », « не уже  », « уже  », « ниже  », « позднее  », « свыше  », «от», « до», « ~  », « *  », « ;», « выше  », « ранее  », « не ранее  », « шире  », « не ниже  », « не выше  », « не превышать  »,  «лучше», « хуже »,  «должен», « не шире  », «</w:t>
      </w:r>
      <w:r w:rsidRPr="00A35F22">
        <w:rPr>
          <w:rFonts w:ascii="Cambria Math" w:eastAsia="Arial Unicode MS" w:hAnsi="Cambria Math" w:cs="Cambria Math"/>
          <w:sz w:val="24"/>
          <w:szCs w:val="24"/>
        </w:rPr>
        <w:t>⩾</w:t>
      </w:r>
      <w:r w:rsidRPr="00A35F22">
        <w:rPr>
          <w:rFonts w:eastAsia="Arial Unicode MS"/>
          <w:sz w:val="24"/>
          <w:szCs w:val="24"/>
        </w:rPr>
        <w:t>», «больше», «меньше», «светлее», «темнее», «глубже», « не уже  », « не свыше  », «максимум», «минимум», «</w:t>
      </w:r>
      <w:r w:rsidRPr="00A35F22">
        <w:rPr>
          <w:rFonts w:ascii="Cambria Math" w:eastAsia="Arial Unicode MS" w:hAnsi="Cambria Math" w:cs="Cambria Math"/>
          <w:sz w:val="24"/>
          <w:szCs w:val="24"/>
        </w:rPr>
        <w:t>⩽</w:t>
      </w:r>
      <w:r w:rsidRPr="00A35F22">
        <w:rPr>
          <w:rFonts w:eastAsia="Arial Unicode MS"/>
          <w:sz w:val="24"/>
          <w:szCs w:val="24"/>
        </w:rPr>
        <w:t xml:space="preserve">», « ниже  », « позднее  », « выше  », « ранее  », « не ранее  », « шире  », « не ниже  », « не выше  », « не позднее  » « менее  »,  « ±  », « &gt;  », « &lt;  », кроме случаев, если показатель является неизменяемым. </w:t>
      </w:r>
    </w:p>
    <w:p w14:paraId="690AEDD4"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Уточняющее слово «уже» по отношению к диапазонным показателям означает необходимость предоставления диапазона с меньшим максимальным значением и большим минимальным, т.е. «уже 10…20» - правильный вариант, например, «15…18».  </w:t>
      </w:r>
    </w:p>
    <w:p w14:paraId="6352D467"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Крайнее значение отрицательной температуры (минусовой) должно быть ниже нуля градуса Цельсия, в том числе в заявке участника. </w:t>
      </w:r>
    </w:p>
    <w:p w14:paraId="7BAB4CF4"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Понятие «крайние значения» распространяется на числовые значения показателей. </w:t>
      </w:r>
    </w:p>
    <w:p w14:paraId="75B42F2A"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Символ «&lt;», «ниже» - означает что, участнику следует предоставить в заявке конкретный показатель, менее указанного значения; </w:t>
      </w:r>
    </w:p>
    <w:p w14:paraId="1C824849"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Символ «&gt;», «выше» - означает что, участнику следует предоставить в заявке конкретный показатель, более указанного значения.</w:t>
      </w:r>
    </w:p>
    <w:p w14:paraId="4D1BCCE5"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 </w:t>
      </w:r>
      <w:bookmarkStart w:id="15" w:name="OLE_LINK14"/>
      <w:bookmarkStart w:id="16" w:name="OLE_LINK15"/>
      <w:bookmarkStart w:id="17" w:name="OLE_LINK16"/>
      <w:bookmarkStart w:id="18" w:name="OLE_LINK17"/>
      <w:r w:rsidRPr="00A35F22">
        <w:rPr>
          <w:rFonts w:eastAsia="Arial Unicode MS"/>
          <w:sz w:val="24"/>
          <w:szCs w:val="24"/>
        </w:rPr>
        <w:t xml:space="preserve">Знак «~ », а также слово «приблизительно» обозначает «приблизительно равно » и соответствует отклонению 10% от указанного числового значения и требует указать конкретное значение параметра, не включая само значение. </w:t>
      </w:r>
      <w:bookmarkEnd w:id="15"/>
      <w:bookmarkEnd w:id="16"/>
      <w:bookmarkEnd w:id="17"/>
      <w:bookmarkEnd w:id="18"/>
    </w:p>
    <w:p w14:paraId="3E9045C2"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sz w:val="24"/>
          <w:szCs w:val="24"/>
        </w:rPr>
        <w:t>Показатели или их значения, или единицы измерения, которых заключенные в квадратные скобки «[ ]», являются неизменяемыми и должны быть предоставлены участником в неизменном виде, фигурные скобки служат для выделения частей предложения или отдельных слов и не несут уточняющего значения, если иное не указано настоящей инструкцией.</w:t>
      </w:r>
      <w:r w:rsidRPr="00A35F22">
        <w:rPr>
          <w:rFonts w:eastAsia="Arial Unicode MS"/>
          <w:sz w:val="24"/>
          <w:szCs w:val="24"/>
        </w:rPr>
        <w:t xml:space="preserve"> </w:t>
      </w:r>
    </w:p>
    <w:p w14:paraId="3FD0F1C7"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Символ «.» означает завершение предложения, списка показателей или их значений, за исключением применения данного символа в качестве десятичного разделителя чисел (например: 1.0, 0.01). </w:t>
      </w:r>
    </w:p>
    <w:p w14:paraId="4DD83203"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Предельное отклонение (-я) необходимо указывать конкретными значениями в большую сторону или в меньшую сторону, причем с обязательным наличием соответствующего знака, обозначающего большую (плюс, «  +  ») или меньшую сторону (минус, «  -  »), при условии, что в соответствующем госте так и заявлено. </w:t>
      </w:r>
    </w:p>
    <w:p w14:paraId="7A038B4E"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Символ «÷» равнозначен одновременному использованию «от» и «до» в соответствии с правилами данной инструкции, т.е. для показателей, содержащих данный символ, применяются аналогичные правила (данное правило имеет приоритет над остальными). </w:t>
      </w:r>
    </w:p>
    <w:p w14:paraId="750436F4"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Диапазонные показатели сопровождаются словами « от  » (нижний показатель) и « до  » (верхний показатель), такие показатели необходимо указать в виде диапазона значений с явной нижней и верхней границами в требуемом настоящей инструкцией формате. </w:t>
      </w:r>
    </w:p>
    <w:p w14:paraId="3DBD2627"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При указании значений диапазонных показателей, участники указывают значения в формате « х … х » или в иной форме, позволяющей определить диапазонное значение, т.е. с явной нижней границей диапазона и верхней границей диапазона. </w:t>
      </w:r>
    </w:p>
    <w:p w14:paraId="1C6D7538"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Слова «около» и «примерно» не должны указываться участником в заявке в составе конкретных показателей, данные слова означают допустимые отклонения для числовых показателей в диапазоне +\-10%, например, «около 100», верным ответом будет любое значение от 90 до 110, не включая значение 100. </w:t>
      </w:r>
    </w:p>
    <w:p w14:paraId="2E36B106"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Защитная оболочка выводов, проводов не может быть одной толщины. </w:t>
      </w:r>
    </w:p>
    <w:p w14:paraId="0331F831"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Значения показателей коэффициента полезного действия (кпд) являются неизменными показателями и должны указываться участником в неизменном виде, включая уточняющие слова, союзы, знаки, символы (данное правило имеет приоритет над остальными). </w:t>
      </w:r>
    </w:p>
    <w:p w14:paraId="2F0B2E71"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Если документацией о закупке установлены диапазонные показатели, т.е. показатели, которые должны содержать явную нижнюю и верхнюю границу значений показателя, то не допускается указание в первой части заявки только одной границы показателя. </w:t>
      </w:r>
    </w:p>
    <w:p w14:paraId="5B017932"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Если в требованиях указано «число, более» («число, &gt;») или «число, менее» («число,&lt;») (например: семьдесят, более), то необходимо предоставить два значения, одно из которых является неизменяемым и второе более или менее (в зависимости от уточняющего слова (знака) после запятой, указанного числа (например: семьдесят и семьдесят пять). </w:t>
      </w:r>
    </w:p>
    <w:p w14:paraId="62936354"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Новая строка или абзац не может считаться символом или знаком, или разделяющим символом. </w:t>
      </w:r>
    </w:p>
    <w:p w14:paraId="4B568A7F"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Если показатель или его значение представлено с подстрочным символом в виде цифры, значит, заказчику требуется такое количество вариантов, которое соответствует значению цифры с арифметической концепции, т.е. если указана цифра «1», значит, необходим один вариант (данное правило имеет приоритет над остальными и не изменяет показатели, заимствованные из ГОСТ).</w:t>
      </w:r>
      <w:bookmarkStart w:id="19" w:name="OLE_LINK9"/>
      <w:bookmarkStart w:id="20" w:name="OLE_LINK10"/>
      <w:bookmarkStart w:id="21" w:name="OLE_LINK11"/>
    </w:p>
    <w:p w14:paraId="520C0313"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Показатели и их значения, единицы измерения которых заключены в круглые скобки, являются неизменными и должны указываться участником в неизменном виде, включая уточняющие слова, союзы, знаки, символы, согласно правилам настоящей инструкции (данное правило имеет приоритет над остальными). </w:t>
      </w:r>
      <w:bookmarkEnd w:id="19"/>
      <w:bookmarkEnd w:id="20"/>
      <w:bookmarkEnd w:id="21"/>
    </w:p>
    <w:p w14:paraId="31DEE10C"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Если наименование показателя содержит слово «фактически» (со всеми словоформами) или отмечено символом «*», то участник должен указать показатель с учетом предельных отклонений. </w:t>
      </w:r>
    </w:p>
    <w:p w14:paraId="4E6C4779"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При одновременном использовании слов и\или символов и\или уточняющих слов и\или союзов и\или знаков, означающих перечисление и выбор - необходимо выбрать вариант, разделенный с помощью слов и\или символов и\или уточняющих слов и\или союзов и\или знаков «означающих выбор» до «означающих перечисление» и после «означающих перечисление». </w:t>
      </w:r>
    </w:p>
    <w:p w14:paraId="2AFEDD0D"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При описании характеристик используемых товаров в предложении участника не допускается использование слов «эквивалент», «аналог», а также описание характеристик в виде двусмысленных значений, если иное не установлено настоящей инструкцией. </w:t>
      </w:r>
    </w:p>
    <w:p w14:paraId="0E730B60"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При указании числовых значений показателей участник должен руководствоваться общими правилами математики, в том числе, касаемо отрицательных значений. </w:t>
      </w:r>
    </w:p>
    <w:p w14:paraId="6E881892"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Показатели, содержащие надстрочный символ «</w:t>
      </w:r>
      <w:r w:rsidRPr="00A35F22">
        <w:rPr>
          <w:rFonts w:eastAsia="Arial Unicode MS"/>
          <w:sz w:val="24"/>
          <w:szCs w:val="24"/>
          <w:vertAlign w:val="superscript"/>
        </w:rPr>
        <w:t>н</w:t>
      </w:r>
      <w:r w:rsidRPr="00A35F22">
        <w:rPr>
          <w:rFonts w:eastAsia="Arial Unicode MS"/>
          <w:sz w:val="24"/>
          <w:szCs w:val="24"/>
        </w:rPr>
        <w:t>», «</w:t>
      </w:r>
      <w:r w:rsidRPr="00A35F22">
        <w:rPr>
          <w:rFonts w:eastAsia="Arial Unicode MS"/>
          <w:sz w:val="24"/>
          <w:szCs w:val="24"/>
          <w:vertAlign w:val="superscript"/>
        </w:rPr>
        <w:t>2</w:t>
      </w:r>
      <w:r w:rsidRPr="00A35F22">
        <w:rPr>
          <w:rFonts w:eastAsia="Arial Unicode MS"/>
          <w:sz w:val="24"/>
          <w:szCs w:val="24"/>
        </w:rPr>
        <w:t xml:space="preserve">» являются неизменными показателями и должны указываться участником в неизменном виде, включая уточняющие слова, союзы, знаки, символы (данное правило имеет приоритет над остальными). </w:t>
      </w:r>
    </w:p>
    <w:p w14:paraId="762389CE"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Если в требованиях Заказчика имеется словосочетание «из диапазона» участник закупки должен обязательно указать четыре значения, в рамках заданных значений показателя, при этом правило не меняет иные правила для уточняющих слов, символов, знаков, установленных для показателя (данное правило имеет приоритет над остальными).  </w:t>
      </w:r>
    </w:p>
    <w:p w14:paraId="4C6A8BE9"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Правила чтения уточняющих слов, символов, знаков и их комбинаций распространяются на каждое отдельное предложение, список показателей, список значений показателей. </w:t>
      </w:r>
    </w:p>
    <w:p w14:paraId="2E864F06"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Приоритетное правило (приоритет) – это правило, которое должно соблюдаться участником вне зависимости от каких-либо иных правил в настоящей инструкции, т.к. никакие символы, знаки, уточняющие слова или их комбинации не могут влиять на приоритетное правило. </w:t>
      </w:r>
    </w:p>
    <w:p w14:paraId="719269CD"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Болты строительные поставляются в комплекте с гроверами (комплект).</w:t>
      </w:r>
    </w:p>
    <w:p w14:paraId="18F1C866"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Габариты (размеры) могут содержать уточняющие слова, словосочетания, символы и знаки, описанные в настоящей инструкции, - если уточняющие слова, словосочетания, символы и знаки располагаются только перед первым значением (например: «более 10х5х5»), то необходимо указать значение более указанного в документации только для первого значения, т.е. для «10» (в примере «более 10х5х5»).</w:t>
      </w:r>
    </w:p>
    <w:p w14:paraId="0EA1AC54"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Если же после уточняющего слова, словосочетания, символа и знака стоит символ «:», то правило распространяется на каждое значение показателя, т.е. «более: 10х5х5» - верно указать в заявке, например: «12х6х6». </w:t>
      </w:r>
    </w:p>
    <w:p w14:paraId="6B5CB9A0"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Если неизменяемые значения показателей указаны через « или  »,  « \  »,  «либо », « ;  » то участник закупки должен выбрать одну конкретную из приведенных неизменяемых характеристик.</w:t>
      </w:r>
    </w:p>
    <w:p w14:paraId="5F4A2848"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В случае если значения или диапазоны значений параметра перечислены через «/», а в конце перед последним значением стоит «;», - участнику закупки необходимо предоставить два из указанных значений или диапазонов значений. </w:t>
      </w:r>
    </w:p>
    <w:p w14:paraId="3AF8476B"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Не допускается указание крайнего значения, если значение показателя или наименование товара (материала) не содержит «*» или иное не указано настоящей инструкцией. </w:t>
      </w:r>
    </w:p>
    <w:p w14:paraId="61D8B7F9"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Если в госте (-ах), соответствие которому установлено документацией, по отношению к тому или иному показателю или его значению (с учетом типов, видом, марок) стоит значение «-», «не нормируется», «н.н.», то участник закупки в своей заявке должен указать любым способом суть понятия «не нормируется». </w:t>
      </w:r>
    </w:p>
    <w:p w14:paraId="5216BF12"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Числовые значения показателей (параметров) вероятности (включая минимальный и максимальный) должны указываться участником закупки в виде диапазонного значения, даже если минимальное или максимальное значение установлено только для верхней или нижней границы показателя (данное правило имеет приоритет над остальными), не исполнение данного правила будет расцениваться комиссией, как несоответствие заявки участника требованиям документации о закупке.</w:t>
      </w:r>
    </w:p>
    <w:p w14:paraId="4DACF9CB"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 Значения показателей, содержащие фразу «в диапазоне» являются неизменными показателями и должны указываться участником в неизменном виде, включая уточняющие слова, союзы, знаки, символы (данное правило имеет приоритет над остальными). </w:t>
      </w:r>
    </w:p>
    <w:p w14:paraId="7FF7BBEE"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Слова «должен», «должен быть» (со всеми производными словоформами, с частицей «не» или без нее) не являются уточняющими словами. Если участник закупки выбирает один из предложенных типов (марок, видов) материала (товара), то необходимо указывать показатели конкретно для выбранного типа, по показателям, которые не относятся к выбранному типу (марке, виду) материала (товара) участник должен указать (в свободной форме), что данные показатели не используется для выбранного типа (марки, вида) материала (товара), в случае указания участником показателей, не относящихся к выбранному типу, т.е. относящихся к другим (не выбранным участником закупки), комиссией будет принято решение о предоставление недостоверных сведений и повлечен отказ в допуске. </w:t>
      </w:r>
    </w:p>
    <w:p w14:paraId="5DF19BD6"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В случае, если значения или диапазоны значений параметра перечислены через символ «запятая», а в конце перед последним значением стоит союз «или», - участнику закупки необходимо предоставить одно из указанных значений или диапазонов значений, указанных через данные символы и союз. </w:t>
      </w:r>
    </w:p>
    <w:p w14:paraId="18F43CAF"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При указании конкретных значений показателей необходимо учитывать строительные нормы и правила российской федерации, в том числе СП 131.13330.2012. Заказчик устанавливает требования в соответствии с ГОСТами, а также технической документацией производителей товаров (материалов).</w:t>
      </w:r>
    </w:p>
    <w:p w14:paraId="6CC8B42D"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Каждый показатель, установленный Заказчиком доступен в сети интернет, на различных сайтах производителей и\или поставщиков товаров (материалов), и\или ГОСТах.</w:t>
      </w:r>
    </w:p>
    <w:p w14:paraId="6AB521CC"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Символ «….» требует указать диапазон, значение границ которого выходят за рамки установленного Заказчиком для нижней и верхней границы соответственно (шире), но не более, чем на один процент от изначального значения. </w:t>
      </w:r>
    </w:p>
    <w:p w14:paraId="41DE8E43"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Применение различных сплавов для кабельных жил обеспечивает оптимальную эффективность при применении кабельной продукции в цепях питания, в частности, кабель для цепей питания 230В должен быть с жилами из </w:t>
      </w:r>
      <w:r w:rsidRPr="00A35F22">
        <w:rPr>
          <w:rFonts w:eastAsia="Arial Unicode MS"/>
          <w:sz w:val="24"/>
          <w:szCs w:val="24"/>
          <w:lang w:val="en-US"/>
        </w:rPr>
        <w:t>Al</w:t>
      </w:r>
      <w:r w:rsidRPr="00A35F22">
        <w:rPr>
          <w:rFonts w:eastAsia="Arial Unicode MS"/>
          <w:sz w:val="24"/>
          <w:szCs w:val="24"/>
        </w:rPr>
        <w:t xml:space="preserve"> и </w:t>
      </w:r>
      <w:r w:rsidRPr="00A35F22">
        <w:rPr>
          <w:rFonts w:eastAsia="Arial Unicode MS"/>
          <w:sz w:val="24"/>
          <w:szCs w:val="24"/>
          <w:lang w:val="en-US"/>
        </w:rPr>
        <w:t>Cu</w:t>
      </w:r>
      <w:r w:rsidRPr="00A35F22">
        <w:rPr>
          <w:rFonts w:eastAsia="Arial Unicode MS"/>
          <w:sz w:val="24"/>
          <w:szCs w:val="24"/>
        </w:rPr>
        <w:t xml:space="preserve">. </w:t>
      </w:r>
    </w:p>
    <w:p w14:paraId="1204838C"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Показатели в наименовании которых имеются круглые скобки, являются неизменными и должны указываться участником в неизменном виде, включая уточняющие слова, союзы, знаки, символы, согласно правилам настоящей инструкции (данное правило имеет приоритет над остальными).</w:t>
      </w:r>
    </w:p>
    <w:p w14:paraId="52375837"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В случае возникновения затруднения у участников по поиску тех или иных показателей и\или их значений Заказчик рекомендует анализировать общедоступные ресурсы в сети интернет, ГОСТы, а также направлять запросы на разъяснение в установленные законодательством сроки. </w:t>
      </w:r>
    </w:p>
    <w:p w14:paraId="30402553"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Прокат тонколистовой из углеродистой стали соответствует ГОСТ 16523-97. </w:t>
      </w:r>
    </w:p>
    <w:p w14:paraId="27E4B7D9"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Дополнительные методы описания объекта закупки, которые могут применяться Заказчиком на основании сведений, указанных в паспортах, сертификатах, технических условиях (ТУ) и иных технических документах производителя товара в соответствии с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w:t>
      </w:r>
    </w:p>
    <w:p w14:paraId="0C6DB961" w14:textId="77777777" w:rsidR="00F06530" w:rsidRPr="00A1663D"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ГОСТ Р 7.0.12-2011 Система стандартов по информации, библиотечному и издательскому делу. Библиографическая запись. Сокращение слов и словосочетаний на русском</w:t>
      </w:r>
      <w:r w:rsidRPr="00A1663D">
        <w:rPr>
          <w:rFonts w:eastAsia="Arial Unicode MS"/>
          <w:sz w:val="24"/>
          <w:szCs w:val="24"/>
        </w:rPr>
        <w:t xml:space="preserve"> языке. Общие требования и правила. Обозначения в виде римских цифр не приравниваются к числовым значениям. </w:t>
      </w:r>
    </w:p>
    <w:p w14:paraId="686D84E5" w14:textId="77777777" w:rsidR="00F06530" w:rsidRPr="00A1663D" w:rsidRDefault="00F06530" w:rsidP="00F06530">
      <w:pPr>
        <w:autoSpaceDE w:val="0"/>
        <w:autoSpaceDN w:val="0"/>
        <w:adjustRightInd w:val="0"/>
        <w:spacing w:line="240" w:lineRule="auto"/>
        <w:ind w:firstLine="709"/>
        <w:rPr>
          <w:rFonts w:eastAsia="Arial Unicode MS"/>
          <w:sz w:val="24"/>
          <w:szCs w:val="24"/>
        </w:rPr>
      </w:pPr>
      <w:r w:rsidRPr="00A1663D">
        <w:rPr>
          <w:rFonts w:eastAsia="Arial Unicode MS"/>
          <w:sz w:val="24"/>
          <w:szCs w:val="24"/>
        </w:rPr>
        <w:t xml:space="preserve">ГОСТ 7.0-99 Система стандартов по информации, библиотечному и издательскому делу. Информационно-библиотечная деятельность, библиография. Термины и определения </w:t>
      </w:r>
    </w:p>
    <w:p w14:paraId="4C902A0B" w14:textId="77777777" w:rsidR="00F06530" w:rsidRPr="00A1663D" w:rsidRDefault="00F06530" w:rsidP="00F06530">
      <w:pPr>
        <w:autoSpaceDE w:val="0"/>
        <w:autoSpaceDN w:val="0"/>
        <w:adjustRightInd w:val="0"/>
        <w:spacing w:line="240" w:lineRule="auto"/>
        <w:ind w:firstLine="709"/>
        <w:rPr>
          <w:rFonts w:eastAsia="Arial Unicode MS"/>
          <w:sz w:val="24"/>
          <w:szCs w:val="24"/>
        </w:rPr>
      </w:pPr>
      <w:r w:rsidRPr="00A1663D">
        <w:rPr>
          <w:rFonts w:eastAsia="Arial Unicode MS"/>
          <w:sz w:val="24"/>
          <w:szCs w:val="24"/>
        </w:rPr>
        <w:t xml:space="preserve">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w:t>
      </w:r>
    </w:p>
    <w:p w14:paraId="51A9D491" w14:textId="77777777" w:rsidR="00F06530" w:rsidRDefault="00F06530" w:rsidP="00F06530">
      <w:pPr>
        <w:autoSpaceDE w:val="0"/>
        <w:autoSpaceDN w:val="0"/>
        <w:adjustRightInd w:val="0"/>
        <w:spacing w:line="240" w:lineRule="auto"/>
        <w:ind w:firstLine="709"/>
        <w:rPr>
          <w:rFonts w:eastAsia="Arial Unicode MS"/>
          <w:sz w:val="24"/>
          <w:szCs w:val="24"/>
        </w:rPr>
      </w:pPr>
      <w:r w:rsidRPr="00A1663D">
        <w:rPr>
          <w:rFonts w:eastAsia="Arial Unicode MS"/>
          <w:sz w:val="24"/>
          <w:szCs w:val="24"/>
        </w:rPr>
        <w:t xml:space="preserve">ГОСТ 7.11-2004 (ИСО 832:1994)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w:t>
      </w:r>
    </w:p>
    <w:p w14:paraId="7B4CA014" w14:textId="77777777" w:rsidR="00F06530" w:rsidRDefault="00F06530" w:rsidP="00F06530">
      <w:pPr>
        <w:autoSpaceDE w:val="0"/>
        <w:autoSpaceDN w:val="0"/>
        <w:adjustRightInd w:val="0"/>
        <w:spacing w:line="240" w:lineRule="auto"/>
        <w:ind w:firstLine="709"/>
        <w:rPr>
          <w:rFonts w:eastAsia="Arial Unicode MS"/>
          <w:sz w:val="24"/>
          <w:szCs w:val="24"/>
        </w:rPr>
      </w:pPr>
      <w:r w:rsidRPr="00A1663D">
        <w:rPr>
          <w:rFonts w:eastAsia="Arial Unicode MS"/>
          <w:sz w:val="24"/>
          <w:szCs w:val="24"/>
        </w:rPr>
        <w:t xml:space="preserve">Гроверы соответствуют ГОСТ 6402-70 Шайбы пружинные. Технические условия (с Изменениями N 2, 3). </w:t>
      </w:r>
    </w:p>
    <w:p w14:paraId="45A62490" w14:textId="77777777" w:rsidR="00F06530" w:rsidRDefault="00F06530" w:rsidP="00F06530">
      <w:pPr>
        <w:autoSpaceDE w:val="0"/>
        <w:autoSpaceDN w:val="0"/>
        <w:adjustRightInd w:val="0"/>
        <w:spacing w:line="240" w:lineRule="auto"/>
        <w:ind w:firstLine="709"/>
        <w:rPr>
          <w:rFonts w:eastAsia="Arial Unicode MS"/>
          <w:sz w:val="24"/>
          <w:szCs w:val="24"/>
        </w:rPr>
      </w:pPr>
      <w:r w:rsidRPr="00A1663D">
        <w:rPr>
          <w:rFonts w:eastAsia="Arial Unicode MS"/>
          <w:sz w:val="24"/>
          <w:szCs w:val="24"/>
        </w:rPr>
        <w:t xml:space="preserve">ГОСТ 2.101-2016 Единая система конструкторской документации (ЕСКД). Виды изделий. </w:t>
      </w:r>
    </w:p>
    <w:p w14:paraId="11D5878D" w14:textId="77777777" w:rsidR="00F06530" w:rsidRDefault="00F06530" w:rsidP="00F06530">
      <w:pPr>
        <w:autoSpaceDE w:val="0"/>
        <w:autoSpaceDN w:val="0"/>
        <w:adjustRightInd w:val="0"/>
        <w:spacing w:line="240" w:lineRule="auto"/>
        <w:ind w:firstLine="709"/>
        <w:rPr>
          <w:rFonts w:eastAsia="Arial Unicode MS"/>
          <w:sz w:val="24"/>
          <w:szCs w:val="24"/>
        </w:rPr>
      </w:pPr>
      <w:r>
        <w:rPr>
          <w:rFonts w:eastAsia="Arial Unicode MS"/>
          <w:sz w:val="24"/>
          <w:szCs w:val="24"/>
        </w:rPr>
        <w:t>Г</w:t>
      </w:r>
      <w:r w:rsidRPr="00A1663D">
        <w:rPr>
          <w:rFonts w:eastAsia="Arial Unicode MS"/>
          <w:sz w:val="24"/>
          <w:szCs w:val="24"/>
        </w:rPr>
        <w:t xml:space="preserve">ОСТ 7.76-96 Система стандартов по информации, библиотечному и издательскому делу. Комплектование фонда документов. Библиографирование. Каталогизация. Термины и определения. </w:t>
      </w:r>
    </w:p>
    <w:p w14:paraId="47BDDA87" w14:textId="77777777" w:rsidR="00F06530" w:rsidRDefault="00F06530" w:rsidP="00F06530">
      <w:pPr>
        <w:autoSpaceDE w:val="0"/>
        <w:autoSpaceDN w:val="0"/>
        <w:adjustRightInd w:val="0"/>
        <w:spacing w:line="240" w:lineRule="auto"/>
        <w:ind w:firstLine="709"/>
        <w:rPr>
          <w:rFonts w:eastAsia="Arial Unicode MS"/>
          <w:sz w:val="24"/>
          <w:szCs w:val="24"/>
        </w:rPr>
      </w:pPr>
      <w:r>
        <w:rPr>
          <w:rFonts w:eastAsia="Arial Unicode MS"/>
          <w:sz w:val="24"/>
          <w:szCs w:val="24"/>
        </w:rPr>
        <w:t>Г</w:t>
      </w:r>
      <w:r w:rsidRPr="00A1663D">
        <w:rPr>
          <w:rFonts w:eastAsia="Arial Unicode MS"/>
          <w:sz w:val="24"/>
          <w:szCs w:val="24"/>
        </w:rPr>
        <w:t xml:space="preserve">ОСТ 8.417-2002 Государственная система обеспечения единства измерений. Единицы величин. </w:t>
      </w:r>
    </w:p>
    <w:p w14:paraId="5975509F" w14:textId="77777777" w:rsidR="00F06530" w:rsidRDefault="00F06530" w:rsidP="00F06530">
      <w:pPr>
        <w:autoSpaceDE w:val="0"/>
        <w:autoSpaceDN w:val="0"/>
        <w:adjustRightInd w:val="0"/>
        <w:spacing w:line="240" w:lineRule="auto"/>
        <w:ind w:firstLine="709"/>
        <w:rPr>
          <w:rFonts w:eastAsia="Arial Unicode MS"/>
          <w:sz w:val="24"/>
          <w:szCs w:val="24"/>
        </w:rPr>
      </w:pPr>
      <w:r w:rsidRPr="00A1663D">
        <w:rPr>
          <w:rFonts w:eastAsia="Arial Unicode MS"/>
          <w:sz w:val="24"/>
          <w:szCs w:val="24"/>
        </w:rPr>
        <w:t xml:space="preserve">ГОСТ Р 54521-2011 Статистические методы. Математические символы и знаки для применения в стандартах. </w:t>
      </w:r>
    </w:p>
    <w:p w14:paraId="04A2CCF7" w14:textId="77777777" w:rsidR="00F06530" w:rsidRDefault="00F06530" w:rsidP="00F06530">
      <w:pPr>
        <w:autoSpaceDE w:val="0"/>
        <w:autoSpaceDN w:val="0"/>
        <w:adjustRightInd w:val="0"/>
        <w:spacing w:line="240" w:lineRule="auto"/>
        <w:ind w:firstLine="709"/>
        <w:rPr>
          <w:rFonts w:eastAsia="Arial Unicode MS"/>
          <w:sz w:val="24"/>
          <w:szCs w:val="24"/>
        </w:rPr>
      </w:pPr>
      <w:r w:rsidRPr="00A1663D">
        <w:rPr>
          <w:rFonts w:eastAsia="Arial Unicode MS"/>
          <w:sz w:val="24"/>
          <w:szCs w:val="24"/>
          <w:lang w:val="x-none"/>
        </w:rPr>
        <w:t>ГОСТ 14254-2015 (IEC 60529:2013) Степени защиты, обеспечиваемые оболочками (Код IP) (с Поправкой)</w:t>
      </w:r>
      <w:r w:rsidRPr="00A1663D">
        <w:rPr>
          <w:rFonts w:eastAsia="Arial Unicode MS"/>
          <w:sz w:val="24"/>
          <w:szCs w:val="24"/>
        </w:rPr>
        <w:t xml:space="preserve">. </w:t>
      </w:r>
    </w:p>
    <w:p w14:paraId="749DD41A" w14:textId="77777777" w:rsidR="00F06530" w:rsidRDefault="00F06530" w:rsidP="00F06530">
      <w:pPr>
        <w:autoSpaceDE w:val="0"/>
        <w:autoSpaceDN w:val="0"/>
        <w:adjustRightInd w:val="0"/>
        <w:spacing w:line="240" w:lineRule="auto"/>
        <w:ind w:firstLine="709"/>
        <w:rPr>
          <w:rFonts w:eastAsia="Arial Unicode MS"/>
          <w:sz w:val="24"/>
          <w:szCs w:val="24"/>
        </w:rPr>
      </w:pPr>
      <w:r w:rsidRPr="00A1663D">
        <w:rPr>
          <w:rFonts w:eastAsia="Arial Unicode MS"/>
          <w:sz w:val="24"/>
          <w:szCs w:val="24"/>
        </w:rPr>
        <w:t>ГОСТ 27465-87 (СТ СЭВ 359-86) Системы обработки информации. Символы. Классификация, наименование и обозначение (с Изменением N 1).</w:t>
      </w:r>
    </w:p>
    <w:p w14:paraId="65DEE85F" w14:textId="77777777" w:rsidR="00F06530" w:rsidRPr="00E3365F" w:rsidRDefault="00F06530" w:rsidP="00F06530">
      <w:pPr>
        <w:autoSpaceDE w:val="0"/>
        <w:autoSpaceDN w:val="0"/>
        <w:adjustRightInd w:val="0"/>
        <w:spacing w:line="240" w:lineRule="auto"/>
        <w:ind w:firstLine="709"/>
        <w:rPr>
          <w:rFonts w:eastAsia="Arial Unicode MS"/>
          <w:sz w:val="24"/>
          <w:szCs w:val="24"/>
          <w:lang w:eastAsia="en-US"/>
        </w:rPr>
      </w:pPr>
      <w:r w:rsidRPr="00A1663D">
        <w:rPr>
          <w:rFonts w:eastAsia="Arial Unicode MS"/>
          <w:sz w:val="24"/>
          <w:szCs w:val="24"/>
        </w:rPr>
        <w:t>Большой современный толковый словарь русского языка (</w:t>
      </w:r>
      <w:hyperlink r:id="rId12" w:history="1">
        <w:r w:rsidRPr="00A1663D">
          <w:rPr>
            <w:rStyle w:val="af3"/>
            <w:rFonts w:eastAsia="Arial Unicode MS"/>
            <w:sz w:val="24"/>
            <w:szCs w:val="24"/>
          </w:rPr>
          <w:t>https://slovar.cc</w:t>
        </w:r>
      </w:hyperlink>
      <w:r w:rsidRPr="00A1663D">
        <w:rPr>
          <w:rFonts w:eastAsia="Arial Unicode MS"/>
          <w:sz w:val="24"/>
          <w:szCs w:val="24"/>
        </w:rPr>
        <w:t>).</w:t>
      </w:r>
    </w:p>
    <w:p w14:paraId="399E5B8C" w14:textId="77777777" w:rsidR="00B755CB" w:rsidRPr="009F496E" w:rsidRDefault="00B755CB" w:rsidP="00F06530">
      <w:pPr>
        <w:spacing w:line="240" w:lineRule="auto"/>
        <w:ind w:firstLine="709"/>
        <w:rPr>
          <w:b/>
          <w:color w:val="000000"/>
          <w:sz w:val="24"/>
          <w:szCs w:val="24"/>
        </w:rPr>
      </w:pPr>
    </w:p>
    <w:p w14:paraId="0B2AD2D8" w14:textId="77777777" w:rsidR="00B755CB" w:rsidRPr="009F496E" w:rsidRDefault="00B755CB" w:rsidP="00B755CB">
      <w:pPr>
        <w:widowControl w:val="0"/>
        <w:spacing w:line="240" w:lineRule="auto"/>
        <w:ind w:firstLine="0"/>
        <w:rPr>
          <w:b/>
          <w:bCs/>
          <w:sz w:val="24"/>
          <w:szCs w:val="24"/>
        </w:rPr>
      </w:pPr>
      <w:r w:rsidRPr="009F496E">
        <w:rPr>
          <w:b/>
          <w:color w:val="000000"/>
          <w:sz w:val="24"/>
          <w:szCs w:val="24"/>
        </w:rPr>
        <w:t>Раздел 15</w:t>
      </w:r>
      <w:r w:rsidRPr="009F496E">
        <w:rPr>
          <w:b/>
          <w:bCs/>
          <w:sz w:val="24"/>
          <w:szCs w:val="24"/>
        </w:rPr>
        <w:t xml:space="preserve">. Порядок предоставления приоритета: </w:t>
      </w:r>
    </w:p>
    <w:p w14:paraId="04E758CD" w14:textId="77777777" w:rsidR="00B755CB" w:rsidRPr="009F496E" w:rsidRDefault="00B755CB" w:rsidP="00B755CB">
      <w:pPr>
        <w:widowControl w:val="0"/>
        <w:spacing w:line="240" w:lineRule="auto"/>
        <w:ind w:firstLine="709"/>
        <w:rPr>
          <w:sz w:val="24"/>
          <w:szCs w:val="24"/>
        </w:rPr>
      </w:pPr>
      <w:r w:rsidRPr="009F496E">
        <w:rPr>
          <w:sz w:val="24"/>
          <w:szCs w:val="24"/>
        </w:rPr>
        <w:t xml:space="preserve">1. В соответствии с </w:t>
      </w:r>
      <w:hyperlink r:id="rId13"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3A466A05" w14:textId="751B8CE2"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 xml:space="preserve">2. При проведении </w:t>
      </w:r>
      <w:r w:rsidR="002F4667">
        <w:rPr>
          <w:sz w:val="24"/>
          <w:szCs w:val="24"/>
        </w:rPr>
        <w:t>настоящей закупки</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A5E0879" w14:textId="2E690491" w:rsidR="00B755CB" w:rsidRPr="009F496E" w:rsidRDefault="00B755CB" w:rsidP="00B755CB">
      <w:pPr>
        <w:tabs>
          <w:tab w:val="left" w:pos="1560"/>
        </w:tabs>
        <w:autoSpaceDE w:val="0"/>
        <w:autoSpaceDN w:val="0"/>
        <w:adjustRightInd w:val="0"/>
        <w:spacing w:line="240" w:lineRule="auto"/>
        <w:ind w:firstLine="851"/>
        <w:rPr>
          <w:sz w:val="24"/>
          <w:szCs w:val="24"/>
        </w:rPr>
      </w:pPr>
      <w:r w:rsidRPr="009F496E">
        <w:rPr>
          <w:sz w:val="24"/>
          <w:szCs w:val="24"/>
        </w:rPr>
        <w:t xml:space="preserve">3. При проведении </w:t>
      </w:r>
      <w:r w:rsidR="002F4667">
        <w:rPr>
          <w:sz w:val="24"/>
          <w:szCs w:val="24"/>
        </w:rPr>
        <w:t>закупки</w:t>
      </w:r>
      <w:r w:rsidRPr="009F496E">
        <w:rPr>
          <w:sz w:val="24"/>
          <w:szCs w:val="24"/>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4477EED0" w14:textId="6ACD87D8" w:rsidR="00B755CB" w:rsidRPr="009F496E" w:rsidRDefault="00B755CB" w:rsidP="00B755CB">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830473">
        <w:rPr>
          <w:rFonts w:eastAsiaTheme="minorHAnsi"/>
          <w:sz w:val="24"/>
          <w:szCs w:val="24"/>
          <w:lang w:eastAsia="en-US"/>
        </w:rPr>
        <w:t>конкурса</w:t>
      </w:r>
      <w:r w:rsidRPr="009F496E">
        <w:rPr>
          <w:rFonts w:eastAsiaTheme="minorHAnsi"/>
          <w:sz w:val="24"/>
          <w:szCs w:val="24"/>
          <w:lang w:eastAsia="en-US"/>
        </w:rPr>
        <w:t xml:space="preserve"> в случае, если победителем закупки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481167C5" w14:textId="77777777" w:rsidR="00B755CB" w:rsidRPr="009F496E" w:rsidRDefault="00B755CB" w:rsidP="00B755CB">
      <w:pPr>
        <w:autoSpaceDE w:val="0"/>
        <w:autoSpaceDN w:val="0"/>
        <w:adjustRightInd w:val="0"/>
        <w:spacing w:line="240" w:lineRule="auto"/>
        <w:ind w:firstLine="709"/>
        <w:rPr>
          <w:bCs/>
          <w:sz w:val="24"/>
          <w:szCs w:val="24"/>
        </w:rPr>
      </w:pPr>
      <w:r w:rsidRPr="009F496E">
        <w:rPr>
          <w:sz w:val="24"/>
          <w:szCs w:val="24"/>
        </w:rPr>
        <w:t>4. О</w:t>
      </w:r>
      <w:r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5EC6D1F9" w14:textId="77777777"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5. Приоритет не предоставляется в случаях, если:</w:t>
      </w:r>
    </w:p>
    <w:p w14:paraId="0C721C65" w14:textId="77777777" w:rsidR="00B755CB" w:rsidRPr="009F496E" w:rsidRDefault="00B755CB" w:rsidP="00B755CB">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10B8077E" w14:textId="77777777" w:rsidR="00B755CB" w:rsidRPr="009F496E" w:rsidRDefault="00B755CB" w:rsidP="00B755CB">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F04141B" w14:textId="77777777" w:rsidR="00B755CB" w:rsidRPr="009F496E" w:rsidRDefault="00B755CB" w:rsidP="00B755CB">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A845DDF" w14:textId="77777777" w:rsidR="00B755CB" w:rsidRDefault="00B755CB" w:rsidP="00B755CB">
      <w:pPr>
        <w:suppressAutoHyphens/>
        <w:spacing w:line="240" w:lineRule="auto"/>
        <w:ind w:firstLine="709"/>
        <w:rPr>
          <w:sz w:val="24"/>
          <w:szCs w:val="24"/>
        </w:rPr>
      </w:pPr>
      <w:r w:rsidRPr="009F496E">
        <w:rPr>
          <w:sz w:val="24"/>
          <w:szCs w:val="24"/>
        </w:rPr>
        <w:t>г) в заявке на участие в закупке, представленной участником закупки, 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0D50937" w14:textId="77777777" w:rsidR="00B755CB" w:rsidRDefault="00B755CB" w:rsidP="00B755CB">
      <w:pPr>
        <w:suppressAutoHyphens/>
        <w:spacing w:line="240" w:lineRule="auto"/>
        <w:ind w:firstLine="709"/>
        <w:rPr>
          <w:sz w:val="24"/>
          <w:szCs w:val="24"/>
        </w:rPr>
      </w:pPr>
    </w:p>
    <w:p w14:paraId="358DFF7A" w14:textId="77777777" w:rsidR="00B755CB" w:rsidRPr="00CD6029" w:rsidRDefault="00B755CB" w:rsidP="00B755CB">
      <w:pPr>
        <w:spacing w:line="240" w:lineRule="auto"/>
        <w:ind w:firstLine="0"/>
        <w:rPr>
          <w:rFonts w:eastAsia="Calibri"/>
          <w:b/>
          <w:sz w:val="24"/>
          <w:szCs w:val="24"/>
        </w:rPr>
      </w:pPr>
      <w:r w:rsidRPr="00CD6029">
        <w:rPr>
          <w:rFonts w:eastAsia="Calibri"/>
          <w:b/>
          <w:sz w:val="24"/>
          <w:szCs w:val="24"/>
        </w:rPr>
        <w:t>Раздел 1</w:t>
      </w:r>
      <w:r>
        <w:rPr>
          <w:rFonts w:eastAsia="Calibri"/>
          <w:b/>
          <w:sz w:val="24"/>
          <w:szCs w:val="24"/>
        </w:rPr>
        <w:t>6</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238EBC5B" w14:textId="77777777" w:rsidR="00B755CB" w:rsidRPr="00356959" w:rsidRDefault="00B755CB" w:rsidP="00B755CB">
      <w:pPr>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35DCC6BA" w14:textId="77777777" w:rsidR="00B755CB" w:rsidRPr="00684E17" w:rsidRDefault="00B755CB" w:rsidP="00B755CB">
      <w:pPr>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а</w:t>
      </w:r>
      <w:r w:rsidRPr="00356959">
        <w:rPr>
          <w:sz w:val="24"/>
          <w:szCs w:val="24"/>
        </w:rPr>
        <w:t xml:space="preserve"> может обеспечиваться банковской гарантией, выданной банком, соответствующей </w:t>
      </w:r>
      <w:r w:rsidRPr="00684E17">
        <w:rPr>
          <w:sz w:val="24"/>
          <w:szCs w:val="24"/>
        </w:rPr>
        <w:t>требованиям настоящей документации, или внесением денежных средств на</w:t>
      </w:r>
      <w:r>
        <w:rPr>
          <w:sz w:val="24"/>
          <w:szCs w:val="24"/>
        </w:rPr>
        <w:t>,</w:t>
      </w:r>
      <w:r w:rsidRPr="00684E17">
        <w:rPr>
          <w:sz w:val="24"/>
          <w:szCs w:val="24"/>
        </w:rPr>
        <w:t xml:space="preserve"> указанный Заказчиком</w:t>
      </w:r>
      <w:r>
        <w:rPr>
          <w:sz w:val="24"/>
          <w:szCs w:val="24"/>
        </w:rPr>
        <w:t>,</w:t>
      </w:r>
      <w:r w:rsidRPr="00684E17">
        <w:rPr>
          <w:sz w:val="24"/>
          <w:szCs w:val="24"/>
        </w:rPr>
        <w:t xml:space="preserve"> счет.</w:t>
      </w:r>
    </w:p>
    <w:p w14:paraId="71C094F9" w14:textId="77777777" w:rsidR="00B755CB" w:rsidRPr="0039709D" w:rsidRDefault="00B755CB" w:rsidP="00B755CB">
      <w:pPr>
        <w:autoSpaceDE w:val="0"/>
        <w:autoSpaceDN w:val="0"/>
        <w:adjustRightInd w:val="0"/>
        <w:spacing w:line="240" w:lineRule="auto"/>
        <w:ind w:firstLine="709"/>
        <w:rPr>
          <w:sz w:val="24"/>
          <w:szCs w:val="24"/>
        </w:rPr>
      </w:pPr>
      <w:r w:rsidRPr="00356959">
        <w:rPr>
          <w:sz w:val="24"/>
          <w:szCs w:val="24"/>
        </w:rPr>
        <w:t xml:space="preserve">Способ обеспечения исполнения </w:t>
      </w:r>
      <w:r w:rsidRPr="00CD6029">
        <w:rPr>
          <w:sz w:val="24"/>
          <w:szCs w:val="24"/>
        </w:rPr>
        <w:t>договор</w:t>
      </w:r>
      <w:r>
        <w:rPr>
          <w:sz w:val="24"/>
          <w:szCs w:val="24"/>
        </w:rPr>
        <w:t>а</w:t>
      </w:r>
      <w:r w:rsidRPr="00356959">
        <w:rPr>
          <w:sz w:val="24"/>
          <w:szCs w:val="24"/>
        </w:rPr>
        <w:t xml:space="preserve"> определяется участником </w:t>
      </w:r>
      <w:r w:rsidRPr="008B465D">
        <w:rPr>
          <w:sz w:val="24"/>
          <w:szCs w:val="24"/>
        </w:rPr>
        <w:t xml:space="preserve">закупки, с которым </w:t>
      </w:r>
      <w:r w:rsidRPr="0039709D">
        <w:rPr>
          <w:sz w:val="24"/>
          <w:szCs w:val="24"/>
        </w:rPr>
        <w:t xml:space="preserve">заключается договор, самостоятельно. </w:t>
      </w:r>
    </w:p>
    <w:p w14:paraId="384AAF72" w14:textId="77777777" w:rsidR="0039709D" w:rsidRPr="0039709D" w:rsidRDefault="00B755CB" w:rsidP="0039709D">
      <w:pPr>
        <w:pStyle w:val="a4"/>
        <w:numPr>
          <w:ilvl w:val="0"/>
          <w:numId w:val="0"/>
        </w:numPr>
        <w:spacing w:line="240" w:lineRule="auto"/>
        <w:ind w:firstLine="709"/>
        <w:rPr>
          <w:sz w:val="24"/>
          <w:szCs w:val="24"/>
        </w:rPr>
      </w:pPr>
      <w:r w:rsidRPr="0039709D">
        <w:rPr>
          <w:sz w:val="24"/>
          <w:szCs w:val="24"/>
        </w:rPr>
        <w:t xml:space="preserve">3. Размер обеспечения исполнения договора </w:t>
      </w:r>
      <w:r w:rsidRPr="0039709D">
        <w:rPr>
          <w:color w:val="000000"/>
          <w:sz w:val="24"/>
          <w:szCs w:val="24"/>
        </w:rPr>
        <w:t xml:space="preserve">устанавливается в размере </w:t>
      </w:r>
      <w:r w:rsidR="00C46465" w:rsidRPr="0039709D">
        <w:rPr>
          <w:color w:val="000000"/>
          <w:sz w:val="24"/>
          <w:szCs w:val="24"/>
        </w:rPr>
        <w:t xml:space="preserve">5 </w:t>
      </w:r>
      <w:r w:rsidRPr="0039709D">
        <w:rPr>
          <w:color w:val="000000"/>
          <w:sz w:val="24"/>
          <w:szCs w:val="24"/>
        </w:rPr>
        <w:t xml:space="preserve">% начальной (максимальной) цены договора, </w:t>
      </w:r>
      <w:r w:rsidRPr="0039709D">
        <w:rPr>
          <w:bCs/>
          <w:sz w:val="24"/>
          <w:szCs w:val="24"/>
        </w:rPr>
        <w:t xml:space="preserve">что </w:t>
      </w:r>
      <w:r w:rsidR="00C46465" w:rsidRPr="0039709D">
        <w:rPr>
          <w:sz w:val="24"/>
          <w:szCs w:val="24"/>
        </w:rPr>
        <w:t xml:space="preserve">что составляет </w:t>
      </w:r>
      <w:r w:rsidR="0039709D" w:rsidRPr="0039709D">
        <w:rPr>
          <w:sz w:val="24"/>
          <w:szCs w:val="24"/>
        </w:rPr>
        <w:t>4 613 887 (четыре миллиона шестьсот тринадцать тысяч восемьсот восемьдесят семь) рублей 80 коп.</w:t>
      </w:r>
    </w:p>
    <w:p w14:paraId="5E5DC236" w14:textId="306BF2B4" w:rsidR="00B755CB" w:rsidRPr="0039709D" w:rsidRDefault="00B755CB" w:rsidP="0039709D">
      <w:pPr>
        <w:pStyle w:val="a4"/>
        <w:numPr>
          <w:ilvl w:val="0"/>
          <w:numId w:val="0"/>
        </w:numPr>
        <w:spacing w:line="240" w:lineRule="auto"/>
        <w:ind w:firstLine="709"/>
        <w:rPr>
          <w:color w:val="000000"/>
          <w:sz w:val="24"/>
          <w:szCs w:val="24"/>
        </w:rPr>
      </w:pPr>
      <w:r w:rsidRPr="0039709D">
        <w:rPr>
          <w:color w:val="000000"/>
          <w:sz w:val="24"/>
          <w:szCs w:val="24"/>
        </w:rPr>
        <w:t xml:space="preserve">4. В случае если участником закупки выбран способ обеспечения исполнения договора: </w:t>
      </w:r>
    </w:p>
    <w:p w14:paraId="4DF076C5" w14:textId="77777777" w:rsidR="00B755CB" w:rsidRDefault="00B755CB" w:rsidP="00B755CB">
      <w:pPr>
        <w:autoSpaceDE w:val="0"/>
        <w:autoSpaceDN w:val="0"/>
        <w:adjustRightInd w:val="0"/>
        <w:spacing w:line="240" w:lineRule="auto"/>
        <w:ind w:firstLine="709"/>
        <w:rPr>
          <w:bCs/>
          <w:color w:val="000000"/>
          <w:sz w:val="24"/>
          <w:szCs w:val="24"/>
          <w:u w:val="single"/>
        </w:rPr>
      </w:pPr>
      <w:r w:rsidRPr="00CD6029">
        <w:rPr>
          <w:bCs/>
          <w:color w:val="000000"/>
          <w:sz w:val="24"/>
          <w:szCs w:val="24"/>
          <w:u w:val="single"/>
        </w:rPr>
        <w:t xml:space="preserve">4.1. в виде перечисления денежных средств: </w:t>
      </w:r>
    </w:p>
    <w:p w14:paraId="1D0945A6" w14:textId="77777777" w:rsidR="00B755CB" w:rsidRDefault="00B755CB" w:rsidP="00B755CB">
      <w:pPr>
        <w:autoSpaceDE w:val="0"/>
        <w:autoSpaceDN w:val="0"/>
        <w:adjustRightInd w:val="0"/>
        <w:spacing w:line="240" w:lineRule="auto"/>
        <w:ind w:firstLine="709"/>
        <w:rPr>
          <w:sz w:val="24"/>
          <w:szCs w:val="24"/>
        </w:rPr>
      </w:pPr>
      <w:r>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07C1C23B" w14:textId="77777777" w:rsidR="00B755CB" w:rsidRPr="00CD6029" w:rsidRDefault="00B755CB" w:rsidP="00B755CB">
      <w:pPr>
        <w:autoSpaceDE w:val="0"/>
        <w:autoSpaceDN w:val="0"/>
        <w:adjustRightInd w:val="0"/>
        <w:spacing w:line="240" w:lineRule="auto"/>
        <w:ind w:firstLine="709"/>
        <w:rPr>
          <w:sz w:val="24"/>
          <w:szCs w:val="24"/>
        </w:rPr>
      </w:pPr>
      <w:r>
        <w:rPr>
          <w:sz w:val="24"/>
          <w:szCs w:val="24"/>
        </w:rPr>
        <w:t xml:space="preserve">2) </w:t>
      </w:r>
      <w:r w:rsidRPr="00CD6029">
        <w:rPr>
          <w:sz w:val="24"/>
          <w:szCs w:val="24"/>
        </w:rPr>
        <w:t>Реквизиты для перечисления денежных средств:</w:t>
      </w:r>
    </w:p>
    <w:p w14:paraId="2F450B81" w14:textId="49A09351"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В платежном поручении в графе «Наименование платежа» указывается: «Обеспечение исполнения договор</w:t>
      </w:r>
      <w:r>
        <w:rPr>
          <w:color w:val="000000"/>
          <w:sz w:val="24"/>
          <w:szCs w:val="24"/>
        </w:rPr>
        <w:t>а</w:t>
      </w:r>
      <w:r w:rsidRPr="00CD6029">
        <w:rPr>
          <w:color w:val="000000"/>
          <w:sz w:val="24"/>
          <w:szCs w:val="24"/>
        </w:rPr>
        <w:t xml:space="preserve"> по итогам проведения </w:t>
      </w:r>
      <w:r w:rsidR="0039709D">
        <w:rPr>
          <w:color w:val="000000"/>
          <w:sz w:val="24"/>
          <w:szCs w:val="24"/>
        </w:rPr>
        <w:t>конкурса № 5</w:t>
      </w:r>
      <w:r>
        <w:rPr>
          <w:color w:val="000000"/>
          <w:sz w:val="24"/>
          <w:szCs w:val="24"/>
        </w:rPr>
        <w:t xml:space="preserve"> -ЭК/20</w:t>
      </w:r>
      <w:r w:rsidR="00E1097C">
        <w:rPr>
          <w:color w:val="000000"/>
          <w:sz w:val="24"/>
          <w:szCs w:val="24"/>
        </w:rPr>
        <w:t>20</w:t>
      </w:r>
      <w:r w:rsidRPr="00CD6029">
        <w:rPr>
          <w:color w:val="000000"/>
          <w:sz w:val="24"/>
          <w:szCs w:val="24"/>
        </w:rPr>
        <w:t xml:space="preserve">». </w:t>
      </w:r>
    </w:p>
    <w:p w14:paraId="06D724F1" w14:textId="77777777" w:rsidR="00B755CB" w:rsidRPr="00CD6029" w:rsidRDefault="00B755CB" w:rsidP="00B755CB">
      <w:pPr>
        <w:pStyle w:val="affd"/>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06B0D333" w14:textId="77777777"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48A2EDFF" w14:textId="77777777" w:rsidR="00B755CB" w:rsidRPr="00CD6029" w:rsidRDefault="00B755CB" w:rsidP="00B755CB">
      <w:pPr>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2D911865" w14:textId="77777777" w:rsidR="00B755CB" w:rsidRPr="00CD6029" w:rsidRDefault="00B755CB" w:rsidP="00B755CB">
      <w:pPr>
        <w:spacing w:line="240" w:lineRule="auto"/>
        <w:ind w:firstLine="709"/>
        <w:rPr>
          <w:bCs/>
          <w:sz w:val="24"/>
          <w:szCs w:val="24"/>
        </w:rPr>
      </w:pPr>
      <w:r w:rsidRPr="00CD6029">
        <w:rPr>
          <w:bCs/>
          <w:sz w:val="24"/>
          <w:szCs w:val="24"/>
        </w:rPr>
        <w:t xml:space="preserve">ИНН 7838469428, КПП 783801001 </w:t>
      </w:r>
    </w:p>
    <w:p w14:paraId="32619C7B" w14:textId="77777777" w:rsidR="00B755CB" w:rsidRPr="00CD6029" w:rsidRDefault="00B755CB" w:rsidP="00B755CB">
      <w:pPr>
        <w:spacing w:line="240" w:lineRule="auto"/>
        <w:ind w:firstLine="709"/>
        <w:rPr>
          <w:bCs/>
          <w:sz w:val="24"/>
          <w:szCs w:val="24"/>
        </w:rPr>
      </w:pPr>
      <w:r w:rsidRPr="00CD6029">
        <w:rPr>
          <w:bCs/>
          <w:sz w:val="24"/>
          <w:szCs w:val="24"/>
        </w:rPr>
        <w:t xml:space="preserve">р/с № 40702810337000005979 </w:t>
      </w:r>
    </w:p>
    <w:p w14:paraId="65BCE097" w14:textId="77777777" w:rsidR="00B755CB" w:rsidRPr="00CD6029" w:rsidRDefault="00B755CB" w:rsidP="00B755CB">
      <w:pPr>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1A00ECC1" w14:textId="77777777" w:rsidR="00B755CB" w:rsidRPr="00CD6029" w:rsidRDefault="00B755CB" w:rsidP="00B755CB">
      <w:pPr>
        <w:spacing w:line="240" w:lineRule="auto"/>
        <w:ind w:firstLine="709"/>
        <w:rPr>
          <w:bCs/>
          <w:sz w:val="24"/>
          <w:szCs w:val="24"/>
        </w:rPr>
      </w:pPr>
      <w:r w:rsidRPr="00CD6029">
        <w:rPr>
          <w:bCs/>
          <w:sz w:val="24"/>
          <w:szCs w:val="24"/>
        </w:rPr>
        <w:t>к/с 30101810200000000704</w:t>
      </w:r>
    </w:p>
    <w:p w14:paraId="3087712B" w14:textId="77777777" w:rsidR="00B755CB" w:rsidRDefault="00B755CB" w:rsidP="00B755CB">
      <w:pPr>
        <w:spacing w:line="240" w:lineRule="auto"/>
        <w:ind w:firstLine="709"/>
        <w:rPr>
          <w:bCs/>
          <w:sz w:val="24"/>
          <w:szCs w:val="24"/>
        </w:rPr>
      </w:pPr>
      <w:r w:rsidRPr="00CD6029">
        <w:rPr>
          <w:bCs/>
          <w:sz w:val="24"/>
          <w:szCs w:val="24"/>
        </w:rPr>
        <w:t>БИК 044030704 ОКПО 30718930</w:t>
      </w:r>
    </w:p>
    <w:p w14:paraId="570D5C48" w14:textId="77777777" w:rsidR="00B755CB" w:rsidRPr="00356959" w:rsidRDefault="00B755CB" w:rsidP="00B755CB">
      <w:pPr>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369A11F2" w14:textId="77777777" w:rsidR="00B755CB" w:rsidRPr="00356959" w:rsidRDefault="00B755CB" w:rsidP="00B755CB">
      <w:pPr>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непредоставленным; </w:t>
      </w:r>
    </w:p>
    <w:p w14:paraId="4FAF37F2" w14:textId="77777777" w:rsidR="00B755CB" w:rsidRPr="00356959" w:rsidRDefault="00B755CB" w:rsidP="00B755CB">
      <w:pPr>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платежного поручения, </w:t>
      </w:r>
      <w:r>
        <w:rPr>
          <w:sz w:val="24"/>
          <w:szCs w:val="24"/>
        </w:rPr>
        <w:t>представленного победителем закупки Заказчику</w:t>
      </w:r>
      <w:r w:rsidRPr="00152777">
        <w:rPr>
          <w:sz w:val="24"/>
          <w:szCs w:val="24"/>
        </w:rPr>
        <w:t xml:space="preserve">, должны соответствовать реквизитам (номеру и(или) дате) платежного поручения, на основании которого фактически произведено на счет </w:t>
      </w:r>
      <w:r>
        <w:rPr>
          <w:sz w:val="24"/>
          <w:szCs w:val="24"/>
        </w:rPr>
        <w:t>З</w:t>
      </w:r>
      <w:r w:rsidRPr="00152777">
        <w:rPr>
          <w:sz w:val="24"/>
          <w:szCs w:val="24"/>
        </w:rPr>
        <w:t xml:space="preserve">аказчика, перечисление средств обеспечения </w:t>
      </w:r>
      <w:r>
        <w:rPr>
          <w:sz w:val="24"/>
          <w:szCs w:val="24"/>
        </w:rPr>
        <w:t>исполнения договора</w:t>
      </w:r>
      <w:r w:rsidRPr="00356959">
        <w:rPr>
          <w:sz w:val="24"/>
          <w:szCs w:val="24"/>
        </w:rPr>
        <w:t xml:space="preserve">; </w:t>
      </w:r>
    </w:p>
    <w:p w14:paraId="10022040" w14:textId="77777777" w:rsidR="00B755CB" w:rsidRDefault="00B755CB" w:rsidP="00B755CB">
      <w:pPr>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денежные средства возвращаются подрядчику при условии надлежащего исполнения им всех своих обязательств по </w:t>
      </w:r>
      <w:r w:rsidRPr="00C1751F">
        <w:rPr>
          <w:sz w:val="24"/>
          <w:szCs w:val="24"/>
        </w:rPr>
        <w:t>договору</w:t>
      </w:r>
      <w:r w:rsidRPr="00986A9E">
        <w:rPr>
          <w:sz w:val="24"/>
          <w:szCs w:val="24"/>
        </w:rPr>
        <w:t xml:space="preserve"> </w:t>
      </w:r>
      <w:r>
        <w:rPr>
          <w:sz w:val="24"/>
          <w:szCs w:val="24"/>
        </w:rPr>
        <w:t xml:space="preserve">по истечении </w:t>
      </w:r>
      <w:r w:rsidRPr="00F71E50">
        <w:rPr>
          <w:sz w:val="24"/>
          <w:szCs w:val="24"/>
        </w:rPr>
        <w:t>12 (двенадцати) м</w:t>
      </w:r>
      <w:r w:rsidRPr="009B2343">
        <w:rPr>
          <w:sz w:val="24"/>
          <w:szCs w:val="24"/>
        </w:rPr>
        <w:t>есяцев по</w:t>
      </w:r>
      <w:r>
        <w:rPr>
          <w:sz w:val="24"/>
          <w:szCs w:val="24"/>
        </w:rPr>
        <w:t>сле</w:t>
      </w:r>
      <w:r w:rsidRPr="009B2343">
        <w:rPr>
          <w:sz w:val="24"/>
          <w:szCs w:val="24"/>
        </w:rPr>
        <w:t xml:space="preserve"> окончани</w:t>
      </w:r>
      <w:r>
        <w:rPr>
          <w:sz w:val="24"/>
          <w:szCs w:val="24"/>
        </w:rPr>
        <w:t>я</w:t>
      </w:r>
      <w:r w:rsidRPr="009B2343">
        <w:rPr>
          <w:sz w:val="24"/>
          <w:szCs w:val="24"/>
        </w:rPr>
        <w:t xml:space="preserve"> выполнения р</w:t>
      </w:r>
      <w:r w:rsidRPr="00F71E50">
        <w:rPr>
          <w:sz w:val="24"/>
          <w:szCs w:val="24"/>
        </w:rPr>
        <w:t>абот</w:t>
      </w:r>
      <w:r>
        <w:rPr>
          <w:sz w:val="24"/>
          <w:szCs w:val="24"/>
        </w:rPr>
        <w:t xml:space="preserve"> по договору</w:t>
      </w:r>
      <w:r w:rsidRPr="00356959">
        <w:rPr>
          <w:sz w:val="24"/>
          <w:szCs w:val="24"/>
        </w:rPr>
        <w:t xml:space="preserve">. </w:t>
      </w:r>
    </w:p>
    <w:p w14:paraId="3C9BE8DA" w14:textId="77777777" w:rsidR="00B755CB" w:rsidRPr="00C1751F" w:rsidRDefault="00B755CB" w:rsidP="00B755CB">
      <w:pPr>
        <w:autoSpaceDE w:val="0"/>
        <w:autoSpaceDN w:val="0"/>
        <w:adjustRightInd w:val="0"/>
        <w:spacing w:line="240" w:lineRule="auto"/>
        <w:ind w:firstLine="709"/>
        <w:rPr>
          <w:sz w:val="24"/>
          <w:szCs w:val="24"/>
        </w:rPr>
      </w:pPr>
    </w:p>
    <w:p w14:paraId="4440D67A" w14:textId="77777777" w:rsidR="00B755CB" w:rsidRPr="0043224F" w:rsidRDefault="00B755CB" w:rsidP="00B755CB">
      <w:pPr>
        <w:autoSpaceDE w:val="0"/>
        <w:autoSpaceDN w:val="0"/>
        <w:adjustRightInd w:val="0"/>
        <w:spacing w:line="240" w:lineRule="auto"/>
        <w:ind w:firstLine="709"/>
        <w:rPr>
          <w:color w:val="000000"/>
          <w:sz w:val="24"/>
          <w:szCs w:val="24"/>
          <w:u w:val="single"/>
        </w:rPr>
      </w:pPr>
      <w:r w:rsidRPr="0043224F">
        <w:rPr>
          <w:bCs/>
          <w:color w:val="000000"/>
          <w:sz w:val="24"/>
          <w:szCs w:val="24"/>
          <w:u w:val="single"/>
        </w:rPr>
        <w:t xml:space="preserve">4.2. путем предоставления банковской гарантии: </w:t>
      </w:r>
    </w:p>
    <w:p w14:paraId="0670D3A6" w14:textId="77777777" w:rsidR="00B755CB" w:rsidRDefault="00B755CB" w:rsidP="00B755CB">
      <w:pPr>
        <w:autoSpaceDE w:val="0"/>
        <w:autoSpaceDN w:val="0"/>
        <w:adjustRightInd w:val="0"/>
        <w:spacing w:line="240" w:lineRule="auto"/>
        <w:ind w:firstLine="709"/>
        <w:rPr>
          <w:color w:val="000000"/>
          <w:sz w:val="24"/>
          <w:szCs w:val="24"/>
        </w:rPr>
      </w:pPr>
      <w:r w:rsidRPr="0043224F">
        <w:rPr>
          <w:color w:val="000000"/>
          <w:sz w:val="24"/>
          <w:szCs w:val="24"/>
        </w:rPr>
        <w:t>1) Заказчик в качестве обеспечения исполнения договор</w:t>
      </w:r>
      <w:r>
        <w:rPr>
          <w:color w:val="000000"/>
          <w:sz w:val="24"/>
          <w:szCs w:val="24"/>
        </w:rPr>
        <w:t>а</w:t>
      </w:r>
      <w:r w:rsidRPr="0043224F">
        <w:rPr>
          <w:color w:val="000000"/>
          <w:sz w:val="24"/>
          <w:szCs w:val="24"/>
        </w:rPr>
        <w:t xml:space="preserve"> принимает банковские гарантии, выданные банками, соответствующими требованиям, установленным настоящей документацией.</w:t>
      </w:r>
    </w:p>
    <w:p w14:paraId="31744C2A" w14:textId="7E941AD3" w:rsidR="00B755CB" w:rsidRDefault="00B755CB" w:rsidP="00B755CB">
      <w:pPr>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исполнения договора представлена в приложении № 1</w:t>
      </w:r>
      <w:r w:rsidR="00134BAE">
        <w:rPr>
          <w:sz w:val="24"/>
          <w:szCs w:val="24"/>
        </w:rPr>
        <w:t>1</w:t>
      </w:r>
      <w:r>
        <w:rPr>
          <w:sz w:val="24"/>
          <w:szCs w:val="24"/>
        </w:rPr>
        <w:t xml:space="preserve"> к настоящей документации.</w:t>
      </w:r>
    </w:p>
    <w:p w14:paraId="559ABE53" w14:textId="77777777" w:rsidR="00B755CB" w:rsidRPr="00330256" w:rsidRDefault="00B755CB" w:rsidP="00B755CB">
      <w:pPr>
        <w:pStyle w:val="affd"/>
        <w:tabs>
          <w:tab w:val="left" w:pos="1145"/>
        </w:tabs>
        <w:autoSpaceDE w:val="0"/>
        <w:autoSpaceDN w:val="0"/>
        <w:adjustRightInd w:val="0"/>
        <w:ind w:left="0" w:firstLine="709"/>
        <w:jc w:val="both"/>
      </w:pPr>
      <w:r w:rsidRPr="0043224F">
        <w:rPr>
          <w:rFonts w:eastAsia="Calibri"/>
        </w:rPr>
        <w:t>Подрядчик обязан обеспечить наличие и действительность надлежащего обеспечения исполнения договор</w:t>
      </w:r>
      <w:r>
        <w:rPr>
          <w:rFonts w:eastAsia="Calibri"/>
        </w:rPr>
        <w:t>а</w:t>
      </w:r>
      <w:r w:rsidRPr="0043224F">
        <w:rPr>
          <w:rFonts w:eastAsia="Calibri"/>
        </w:rPr>
        <w:t xml:space="preserve"> непрерывно в течение всего срока выполнения работ, указанного в </w:t>
      </w:r>
      <w:r>
        <w:rPr>
          <w:rFonts w:eastAsia="Calibri"/>
        </w:rPr>
        <w:t>настоящей</w:t>
      </w:r>
      <w:r w:rsidRPr="0043224F">
        <w:rPr>
          <w:rFonts w:eastAsia="Calibri"/>
        </w:rPr>
        <w:t xml:space="preserve"> документации, и на период 12 (двенадцать) месяцев</w:t>
      </w:r>
      <w:r>
        <w:rPr>
          <w:rFonts w:eastAsia="Calibri"/>
        </w:rPr>
        <w:t xml:space="preserve"> по окончании выполнения р</w:t>
      </w:r>
      <w:r w:rsidRPr="00330256">
        <w:rPr>
          <w:rFonts w:eastAsia="Calibri"/>
        </w:rPr>
        <w:t xml:space="preserve">абот. </w:t>
      </w:r>
    </w:p>
    <w:p w14:paraId="2C84528A" w14:textId="77777777" w:rsidR="00B755CB" w:rsidRDefault="00B755CB" w:rsidP="00B755CB">
      <w:pPr>
        <w:pStyle w:val="affd"/>
        <w:tabs>
          <w:tab w:val="left" w:pos="1145"/>
        </w:tabs>
        <w:autoSpaceDE w:val="0"/>
        <w:autoSpaceDN w:val="0"/>
        <w:adjustRightInd w:val="0"/>
        <w:ind w:left="0" w:firstLine="709"/>
        <w:jc w:val="both"/>
      </w:pPr>
      <w:r>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исполнения договора,</w:t>
      </w:r>
      <w:r w:rsidRPr="002A3B3F">
        <w:t xml:space="preserve"> должна отвечать требованиям</w:t>
      </w:r>
      <w:r>
        <w:t>, установленным в разделе 5 настоящей документации.</w:t>
      </w:r>
    </w:p>
    <w:p w14:paraId="6B5F508C" w14:textId="37ADC630" w:rsidR="00B755CB" w:rsidRDefault="00B755CB" w:rsidP="00B755CB">
      <w:pPr>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исполнения договора представ</w:t>
      </w:r>
      <w:r w:rsidR="00134BAE">
        <w:rPr>
          <w:sz w:val="24"/>
          <w:szCs w:val="24"/>
        </w:rPr>
        <w:t>лена в приложении № 11</w:t>
      </w:r>
      <w:r>
        <w:rPr>
          <w:sz w:val="24"/>
          <w:szCs w:val="24"/>
        </w:rPr>
        <w:t xml:space="preserve"> к настоящей документации.</w:t>
      </w:r>
    </w:p>
    <w:p w14:paraId="42A1F196" w14:textId="77777777" w:rsidR="00B755CB" w:rsidRPr="005E3627" w:rsidRDefault="00B755CB" w:rsidP="00B755CB">
      <w:pPr>
        <w:autoSpaceDE w:val="0"/>
        <w:autoSpaceDN w:val="0"/>
        <w:adjustRightInd w:val="0"/>
        <w:spacing w:line="240" w:lineRule="auto"/>
        <w:ind w:firstLine="709"/>
        <w:rPr>
          <w:sz w:val="24"/>
          <w:szCs w:val="24"/>
        </w:rPr>
      </w:pPr>
      <w:r w:rsidRPr="009F78CE">
        <w:rPr>
          <w:sz w:val="24"/>
          <w:szCs w:val="24"/>
        </w:rPr>
        <w:t>3</w:t>
      </w:r>
      <w:r w:rsidRPr="005E3627">
        <w:rPr>
          <w:sz w:val="24"/>
          <w:szCs w:val="24"/>
        </w:rPr>
        <w:t>) Заказчик рассматривает поступившую от Подрядчика банковскую гарантию в срок, не превышающий 5 (пяти) рабочих дней со дня ее поступления.</w:t>
      </w:r>
    </w:p>
    <w:p w14:paraId="59BDE287" w14:textId="77777777" w:rsidR="00B755CB" w:rsidRPr="00E93E24" w:rsidRDefault="00B755CB" w:rsidP="00B755CB">
      <w:pPr>
        <w:pStyle w:val="affd"/>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64A8497B" w14:textId="77777777" w:rsidR="00B755CB" w:rsidRPr="00E93E24" w:rsidRDefault="00B755CB" w:rsidP="00B755CB">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2717D7DD" w14:textId="77777777" w:rsidR="00B755CB" w:rsidRPr="00E93E24" w:rsidRDefault="00B755CB" w:rsidP="00B755CB">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58C10D81" w14:textId="77777777" w:rsidR="00B755CB" w:rsidRPr="00E93E24" w:rsidRDefault="00B755CB" w:rsidP="00B755CB">
      <w:pPr>
        <w:pStyle w:val="affd"/>
        <w:tabs>
          <w:tab w:val="left" w:pos="993"/>
        </w:tabs>
        <w:ind w:left="0" w:firstLine="709"/>
        <w:jc w:val="both"/>
      </w:pPr>
      <w:r w:rsidRPr="00E93E24">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14:paraId="012FEE00" w14:textId="77777777" w:rsidR="00B755CB" w:rsidRPr="00E93E24" w:rsidRDefault="00B755CB" w:rsidP="00B755CB">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26CA2B33" w14:textId="77777777" w:rsidR="00B755CB" w:rsidRPr="00E93E24" w:rsidRDefault="00B755CB" w:rsidP="00B755CB">
      <w:pPr>
        <w:pStyle w:val="affd"/>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34E81C05" w14:textId="77777777" w:rsidR="00B755CB" w:rsidRDefault="00B755CB" w:rsidP="00B755CB">
      <w:pPr>
        <w:pStyle w:val="affd"/>
        <w:tabs>
          <w:tab w:val="left" w:pos="1134"/>
        </w:tabs>
        <w:autoSpaceDE w:val="0"/>
        <w:autoSpaceDN w:val="0"/>
        <w:adjustRightInd w:val="0"/>
        <w:ind w:left="0" w:firstLine="709"/>
        <w:jc w:val="both"/>
      </w:pPr>
      <w:r w:rsidRPr="00E93E2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r>
        <w:t>.</w:t>
      </w:r>
    </w:p>
    <w:p w14:paraId="4787BEA6" w14:textId="77777777" w:rsidR="00B755CB" w:rsidRPr="004A33AB" w:rsidRDefault="00B755CB" w:rsidP="00B755CB">
      <w:pPr>
        <w:spacing w:line="240" w:lineRule="auto"/>
        <w:ind w:firstLine="709"/>
        <w:rPr>
          <w:sz w:val="24"/>
          <w:szCs w:val="24"/>
        </w:rPr>
      </w:pPr>
      <w:r>
        <w:rPr>
          <w:sz w:val="24"/>
          <w:szCs w:val="24"/>
        </w:rPr>
        <w:t xml:space="preserve">5) </w:t>
      </w:r>
      <w:r w:rsidRPr="004A33AB">
        <w:rPr>
          <w:sz w:val="24"/>
          <w:szCs w:val="24"/>
        </w:rPr>
        <w:t>Удержание Заказчиком обеспечения исполнения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07CF44C5" w14:textId="77777777" w:rsidR="00B755CB" w:rsidRPr="009F496E" w:rsidRDefault="00B755CB" w:rsidP="00B755CB">
      <w:pPr>
        <w:suppressAutoHyphens/>
        <w:spacing w:line="240" w:lineRule="auto"/>
        <w:ind w:firstLine="709"/>
        <w:rPr>
          <w:sz w:val="24"/>
          <w:szCs w:val="24"/>
        </w:rPr>
      </w:pPr>
    </w:p>
    <w:p w14:paraId="5B235FB4" w14:textId="10CD143B" w:rsidR="000D20F7" w:rsidRPr="009F496E" w:rsidRDefault="000D20F7" w:rsidP="004A4BB5">
      <w:pPr>
        <w:spacing w:line="240" w:lineRule="auto"/>
        <w:ind w:firstLine="0"/>
        <w:rPr>
          <w:b/>
          <w:bCs/>
          <w:sz w:val="24"/>
          <w:szCs w:val="24"/>
        </w:rPr>
      </w:pPr>
      <w:bookmarkStart w:id="22" w:name="_Ref55280418"/>
      <w:bookmarkStart w:id="23" w:name="_Toc55285343"/>
      <w:bookmarkStart w:id="24" w:name="_Toc55305380"/>
      <w:bookmarkStart w:id="25" w:name="_Toc57314642"/>
      <w:bookmarkStart w:id="26" w:name="_Toc69728965"/>
      <w:bookmarkStart w:id="27" w:name="_Toc140817624"/>
      <w:bookmarkStart w:id="28"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134BAE">
        <w:rPr>
          <w:b/>
          <w:sz w:val="24"/>
          <w:szCs w:val="24"/>
        </w:rPr>
        <w:t>7</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 xml:space="preserve">договора с победителем </w:t>
      </w:r>
      <w:r w:rsidR="00B755CB">
        <w:rPr>
          <w:b/>
          <w:bCs/>
          <w:sz w:val="24"/>
          <w:szCs w:val="24"/>
        </w:rPr>
        <w:t>конкурса</w:t>
      </w:r>
      <w:r w:rsidR="0057598C" w:rsidRPr="009F496E">
        <w:rPr>
          <w:b/>
          <w:bCs/>
          <w:sz w:val="24"/>
          <w:szCs w:val="24"/>
        </w:rPr>
        <w:t>:</w:t>
      </w:r>
    </w:p>
    <w:bookmarkEnd w:id="22"/>
    <w:bookmarkEnd w:id="23"/>
    <w:bookmarkEnd w:id="24"/>
    <w:bookmarkEnd w:id="25"/>
    <w:bookmarkEnd w:id="26"/>
    <w:bookmarkEnd w:id="27"/>
    <w:bookmarkEnd w:id="28"/>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26C8542B"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 xml:space="preserve">едителем </w:t>
      </w:r>
      <w:r w:rsidR="00134BAE">
        <w:rPr>
          <w:sz w:val="24"/>
          <w:szCs w:val="24"/>
        </w:rPr>
        <w:t>конкурса</w:t>
      </w:r>
      <w:r w:rsidR="00383A11">
        <w:rPr>
          <w:sz w:val="24"/>
          <w:szCs w:val="24"/>
        </w:rPr>
        <w:t xml:space="preserve">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w:t>
      </w:r>
      <w:r w:rsidR="00B755CB">
        <w:rPr>
          <w:sz w:val="24"/>
          <w:szCs w:val="24"/>
        </w:rPr>
        <w:t>конкурса</w:t>
      </w:r>
      <w:r w:rsidR="00383A11">
        <w:rPr>
          <w:sz w:val="24"/>
          <w:szCs w:val="24"/>
        </w:rPr>
        <w:t xml:space="preserve">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w:t>
      </w:r>
      <w:r w:rsidR="00B755CB">
        <w:rPr>
          <w:sz w:val="24"/>
          <w:szCs w:val="24"/>
        </w:rPr>
        <w:t>конкурса</w:t>
      </w:r>
      <w:r w:rsidRPr="009F496E">
        <w:rPr>
          <w:sz w:val="24"/>
          <w:szCs w:val="24"/>
        </w:rPr>
        <w:t xml:space="preserve">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32319AA7" w:rsidR="00A231A5"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w:t>
      </w:r>
      <w:r w:rsidR="00B755CB">
        <w:rPr>
          <w:sz w:val="24"/>
          <w:szCs w:val="24"/>
        </w:rPr>
        <w:t>конкурса</w:t>
      </w:r>
      <w:r w:rsidRPr="00383A11">
        <w:rPr>
          <w:sz w:val="24"/>
          <w:szCs w:val="24"/>
        </w:rPr>
        <w:t xml:space="preserve">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w:t>
      </w:r>
      <w:r w:rsidR="00134BAE">
        <w:rPr>
          <w:sz w:val="24"/>
          <w:szCs w:val="24"/>
        </w:rPr>
        <w:t>10 (десяти</w:t>
      </w:r>
      <w:r w:rsidRPr="00383A11">
        <w:rPr>
          <w:sz w:val="24"/>
          <w:szCs w:val="24"/>
        </w:rPr>
        <w:t xml:space="preserve">)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xml:space="preserve">. В протоколе разногласий указываются замечания к положениям проекта договора, не соответствующие извещению о проведении </w:t>
      </w:r>
      <w:r w:rsidR="00B755CB">
        <w:rPr>
          <w:sz w:val="24"/>
          <w:szCs w:val="24"/>
        </w:rPr>
        <w:t>закупки</w:t>
      </w:r>
      <w:r w:rsidRPr="009F496E">
        <w:rPr>
          <w:sz w:val="24"/>
          <w:szCs w:val="24"/>
        </w:rPr>
        <w:t>,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6B6969BC" w14:textId="293EF2B5" w:rsidR="00134BAE" w:rsidRPr="00B32858" w:rsidRDefault="00134BAE" w:rsidP="00134BAE">
      <w:pPr>
        <w:autoSpaceDE w:val="0"/>
        <w:autoSpaceDN w:val="0"/>
        <w:adjustRightInd w:val="0"/>
        <w:spacing w:line="240" w:lineRule="auto"/>
        <w:ind w:firstLine="709"/>
        <w:rPr>
          <w:bCs/>
          <w:sz w:val="24"/>
          <w:szCs w:val="24"/>
        </w:rPr>
      </w:pPr>
      <w:r w:rsidRPr="00B32858">
        <w:rPr>
          <w:bCs/>
          <w:sz w:val="24"/>
          <w:szCs w:val="24"/>
        </w:rPr>
        <w:t>При этом победитель закупки одновременно с договором обязан представить заказчику документы, подтверждающие предоставление обеспечения исполнения договора в разм</w:t>
      </w:r>
      <w:r>
        <w:rPr>
          <w:bCs/>
          <w:sz w:val="24"/>
          <w:szCs w:val="24"/>
        </w:rPr>
        <w:t>ере, предусмотренном разделом 16</w:t>
      </w:r>
      <w:r w:rsidRPr="00B32858">
        <w:rPr>
          <w:bCs/>
          <w:sz w:val="24"/>
          <w:szCs w:val="24"/>
        </w:rPr>
        <w:t xml:space="preserve"> настоящей документации. </w:t>
      </w:r>
    </w:p>
    <w:p w14:paraId="2AC54055" w14:textId="0574480C" w:rsidR="00134BAE" w:rsidRDefault="00A231A5" w:rsidP="00134BAE">
      <w:pPr>
        <w:autoSpaceDE w:val="0"/>
        <w:autoSpaceDN w:val="0"/>
        <w:adjustRightInd w:val="0"/>
        <w:spacing w:line="240" w:lineRule="auto"/>
        <w:ind w:firstLine="709"/>
        <w:rPr>
          <w:rFonts w:eastAsia="Calibri"/>
          <w:sz w:val="24"/>
          <w:szCs w:val="24"/>
          <w:lang w:eastAsia="en-US"/>
        </w:rPr>
      </w:pPr>
      <w:r w:rsidRPr="009F496E">
        <w:rPr>
          <w:sz w:val="24"/>
          <w:szCs w:val="24"/>
        </w:rPr>
        <w:t xml:space="preserve">5. Победитель </w:t>
      </w:r>
      <w:r w:rsidR="00B755CB">
        <w:rPr>
          <w:sz w:val="24"/>
          <w:szCs w:val="24"/>
        </w:rPr>
        <w:t>конкурса</w:t>
      </w:r>
      <w:r w:rsidRPr="009F496E">
        <w:rPr>
          <w:sz w:val="24"/>
          <w:szCs w:val="24"/>
        </w:rPr>
        <w:t xml:space="preserve">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00134BAE">
        <w:rPr>
          <w:sz w:val="24"/>
          <w:szCs w:val="24"/>
        </w:rPr>
        <w:t>, либо не представил обеспечение исполнения договора, либо п</w:t>
      </w:r>
      <w:r w:rsidR="00134BAE">
        <w:rPr>
          <w:rFonts w:eastAsia="Calibri"/>
          <w:sz w:val="24"/>
          <w:szCs w:val="24"/>
          <w:lang w:eastAsia="en-US"/>
        </w:rPr>
        <w:t>редоставил обеспечение исполнения договора с нарушением условий, установленных извещением о закупке или документацией о закупке.</w:t>
      </w:r>
    </w:p>
    <w:p w14:paraId="10B78099" w14:textId="723AD1D5"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 xml:space="preserve">победитель </w:t>
      </w:r>
      <w:r w:rsidR="00134BAE">
        <w:rPr>
          <w:sz w:val="24"/>
          <w:szCs w:val="24"/>
        </w:rPr>
        <w:t>конкурса</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2C7EEFBE"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00134BAE">
        <w:rPr>
          <w:sz w:val="24"/>
          <w:szCs w:val="24"/>
        </w:rPr>
        <w:t>конкурса</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Default="00C05334" w:rsidP="00C50D85">
      <w:pPr>
        <w:autoSpaceDE w:val="0"/>
        <w:autoSpaceDN w:val="0"/>
        <w:adjustRightInd w:val="0"/>
        <w:spacing w:line="240" w:lineRule="auto"/>
        <w:ind w:firstLine="709"/>
        <w:rPr>
          <w:sz w:val="24"/>
          <w:szCs w:val="24"/>
        </w:rPr>
      </w:pPr>
      <w:bookmarkStart w:id="29" w:name="Par125"/>
      <w:bookmarkEnd w:id="29"/>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75185A5B" w14:textId="77777777" w:rsidR="00E962E8" w:rsidRDefault="00E962E8" w:rsidP="00C50D85">
      <w:pPr>
        <w:autoSpaceDE w:val="0"/>
        <w:autoSpaceDN w:val="0"/>
        <w:adjustRightInd w:val="0"/>
        <w:spacing w:line="240" w:lineRule="auto"/>
        <w:ind w:firstLine="709"/>
        <w:rPr>
          <w:sz w:val="24"/>
          <w:szCs w:val="24"/>
        </w:rPr>
      </w:pPr>
    </w:p>
    <w:p w14:paraId="791C4424" w14:textId="4CBE5D8B"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134BAE">
        <w:rPr>
          <w:b/>
          <w:color w:val="000000"/>
          <w:sz w:val="24"/>
          <w:szCs w:val="24"/>
        </w:rPr>
        <w:t>8</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D30D3A">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D30D3A">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0284F07C" w14:textId="77777777" w:rsidR="00F06530" w:rsidRPr="009F496E" w:rsidRDefault="00C17D7F" w:rsidP="00D30D3A">
      <w:pPr>
        <w:numPr>
          <w:ilvl w:val="0"/>
          <w:numId w:val="8"/>
        </w:numPr>
        <w:shd w:val="clear" w:color="auto" w:fill="FFFFFF"/>
        <w:snapToGrid w:val="0"/>
        <w:spacing w:line="240" w:lineRule="auto"/>
        <w:ind w:left="0" w:firstLine="709"/>
        <w:rPr>
          <w:bCs/>
          <w:color w:val="000000"/>
          <w:sz w:val="24"/>
          <w:szCs w:val="24"/>
        </w:rPr>
      </w:pPr>
      <w:r w:rsidRPr="00F06530">
        <w:rPr>
          <w:bCs/>
          <w:color w:val="000000"/>
          <w:sz w:val="24"/>
          <w:szCs w:val="24"/>
        </w:rPr>
        <w:t xml:space="preserve">Приложение № 3 – </w:t>
      </w:r>
      <w:r w:rsidR="00F06530" w:rsidRPr="009F496E">
        <w:rPr>
          <w:bCs/>
          <w:color w:val="000000"/>
          <w:sz w:val="24"/>
          <w:szCs w:val="24"/>
        </w:rPr>
        <w:t xml:space="preserve">форма </w:t>
      </w:r>
      <w:r w:rsidR="00F06530" w:rsidRPr="009F496E">
        <w:rPr>
          <w:sz w:val="24"/>
          <w:szCs w:val="24"/>
        </w:rPr>
        <w:t>«</w:t>
      </w:r>
      <w:r w:rsidR="00F06530" w:rsidRPr="007D2F81">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F06530" w:rsidRPr="009F496E">
        <w:rPr>
          <w:sz w:val="24"/>
          <w:szCs w:val="24"/>
        </w:rPr>
        <w:t>»</w:t>
      </w:r>
      <w:r w:rsidR="00F06530" w:rsidRPr="009F496E">
        <w:rPr>
          <w:bCs/>
          <w:color w:val="000000"/>
          <w:sz w:val="24"/>
          <w:szCs w:val="24"/>
        </w:rPr>
        <w:t>;</w:t>
      </w:r>
    </w:p>
    <w:p w14:paraId="0390E7B3" w14:textId="66DE8AEF" w:rsidR="00C17D7F" w:rsidRPr="00F06530" w:rsidRDefault="00C17D7F" w:rsidP="00D30D3A">
      <w:pPr>
        <w:numPr>
          <w:ilvl w:val="0"/>
          <w:numId w:val="8"/>
        </w:numPr>
        <w:shd w:val="clear" w:color="auto" w:fill="FFFFFF"/>
        <w:spacing w:line="240" w:lineRule="auto"/>
        <w:ind w:left="0" w:firstLine="709"/>
        <w:rPr>
          <w:sz w:val="24"/>
          <w:szCs w:val="24"/>
        </w:rPr>
      </w:pPr>
      <w:r w:rsidRPr="00F06530">
        <w:rPr>
          <w:color w:val="000000"/>
          <w:sz w:val="24"/>
          <w:szCs w:val="24"/>
        </w:rPr>
        <w:t>Приложение № 4</w:t>
      </w:r>
      <w:r w:rsidR="002705D7" w:rsidRPr="00F06530">
        <w:rPr>
          <w:color w:val="000000"/>
          <w:sz w:val="24"/>
          <w:szCs w:val="24"/>
        </w:rPr>
        <w:t xml:space="preserve"> </w:t>
      </w:r>
      <w:r w:rsidRPr="00F06530">
        <w:rPr>
          <w:color w:val="000000"/>
          <w:sz w:val="24"/>
          <w:szCs w:val="24"/>
        </w:rPr>
        <w:t xml:space="preserve">– </w:t>
      </w:r>
      <w:r w:rsidR="00C05334" w:rsidRPr="00F06530">
        <w:rPr>
          <w:sz w:val="24"/>
          <w:szCs w:val="24"/>
        </w:rPr>
        <w:t xml:space="preserve">форма «Сведения об участнике </w:t>
      </w:r>
      <w:r w:rsidR="00302CC1" w:rsidRPr="00F06530">
        <w:rPr>
          <w:sz w:val="24"/>
          <w:szCs w:val="24"/>
        </w:rPr>
        <w:t>закупки</w:t>
      </w:r>
      <w:r w:rsidR="00C05334" w:rsidRPr="00F06530">
        <w:rPr>
          <w:sz w:val="24"/>
          <w:szCs w:val="24"/>
        </w:rPr>
        <w:t>»;</w:t>
      </w:r>
    </w:p>
    <w:p w14:paraId="2659B281" w14:textId="2EBC0972" w:rsidR="00302CC1" w:rsidRPr="00302CC1" w:rsidRDefault="00302CC1" w:rsidP="00D30D3A">
      <w:pPr>
        <w:pStyle w:val="affd"/>
        <w:numPr>
          <w:ilvl w:val="0"/>
          <w:numId w:val="8"/>
        </w:numPr>
        <w:shd w:val="clear" w:color="auto" w:fill="FFFFFF"/>
        <w:ind w:left="0" w:firstLine="709"/>
        <w:jc w:val="both"/>
      </w:pPr>
      <w:r w:rsidRPr="00302CC1">
        <w:rPr>
          <w:bCs/>
          <w:color w:val="000000" w:themeColor="text1"/>
        </w:rPr>
        <w:t xml:space="preserve">Приложение № 5 - </w:t>
      </w:r>
      <w:r w:rsidR="00D30D3A">
        <w:rPr>
          <w:bCs/>
        </w:rPr>
        <w:t>ф</w:t>
      </w:r>
      <w:r w:rsidRPr="00302CC1">
        <w:rPr>
          <w:bCs/>
        </w:rPr>
        <w:t xml:space="preserve">орма </w:t>
      </w:r>
      <w:r w:rsidRPr="00302CC1">
        <w:t>«Д</w:t>
      </w:r>
      <w:r w:rsidRPr="00302CC1">
        <w:rPr>
          <w:color w:val="000000" w:themeColor="text1"/>
        </w:rPr>
        <w:t>екларация о соответствии участника закупки требованиям, установленным документацией о закупке»;</w:t>
      </w:r>
    </w:p>
    <w:p w14:paraId="13CC0226" w14:textId="453F6E7C" w:rsidR="002D19BB" w:rsidRDefault="00302CC1" w:rsidP="00D30D3A">
      <w:pPr>
        <w:pStyle w:val="affd"/>
        <w:numPr>
          <w:ilvl w:val="0"/>
          <w:numId w:val="8"/>
        </w:numPr>
        <w:ind w:left="0" w:firstLine="709"/>
        <w:jc w:val="both"/>
      </w:pPr>
      <w:r>
        <w:rPr>
          <w:bCs/>
          <w:color w:val="000000"/>
        </w:rPr>
        <w:t>Приложение № 6</w:t>
      </w:r>
      <w:r w:rsidR="002D19BB">
        <w:rPr>
          <w:bCs/>
          <w:color w:val="000000"/>
        </w:rPr>
        <w:t> </w:t>
      </w:r>
      <w:r w:rsidR="006E6A0A">
        <w:t>–</w:t>
      </w:r>
      <w:r w:rsidR="002D19BB">
        <w:rPr>
          <w:bCs/>
          <w:color w:val="000000"/>
        </w:rPr>
        <w:t> </w:t>
      </w:r>
      <w:r w:rsidR="002D19BB" w:rsidRPr="009F496E">
        <w:rPr>
          <w:bCs/>
          <w:color w:val="000000" w:themeColor="text1"/>
        </w:rPr>
        <w:t>форма «Справка об о</w:t>
      </w:r>
      <w:r w:rsidR="002D19BB" w:rsidRPr="009F496E">
        <w:rPr>
          <w:bCs/>
        </w:rPr>
        <w:t xml:space="preserve">пыте участника по </w:t>
      </w:r>
      <w:r w:rsidR="002D19BB">
        <w:rPr>
          <w:bCs/>
        </w:rPr>
        <w:t xml:space="preserve">выполнению работ (оказанию услуг) </w:t>
      </w:r>
      <w:r w:rsidR="002D19BB" w:rsidRPr="009F496E">
        <w:rPr>
          <w:bCs/>
        </w:rPr>
        <w:t>сопоставимого характера»</w:t>
      </w:r>
      <w:r w:rsidR="002D19BB" w:rsidRPr="009F496E">
        <w:t>;</w:t>
      </w:r>
    </w:p>
    <w:p w14:paraId="0CB4944F" w14:textId="64223372" w:rsidR="00BF1B78" w:rsidRDefault="00BF1B78" w:rsidP="00D30D3A">
      <w:pPr>
        <w:pStyle w:val="affd"/>
        <w:numPr>
          <w:ilvl w:val="0"/>
          <w:numId w:val="8"/>
        </w:numPr>
        <w:ind w:left="0" w:firstLine="709"/>
        <w:jc w:val="both"/>
      </w:pPr>
      <w:r w:rsidRPr="00751524">
        <w:rPr>
          <w:bCs/>
          <w:color w:val="000000"/>
        </w:rPr>
        <w:t>Приложение № </w:t>
      </w:r>
      <w:r w:rsidR="00302CC1">
        <w:rPr>
          <w:bCs/>
          <w:color w:val="000000"/>
        </w:rPr>
        <w:t>7</w:t>
      </w:r>
      <w:r w:rsidRPr="00751524">
        <w:rPr>
          <w:bCs/>
          <w:color w:val="000000"/>
        </w:rPr>
        <w:t> </w:t>
      </w:r>
      <w:r w:rsidR="006E6A0A" w:rsidRPr="00751524">
        <w:t>–</w:t>
      </w:r>
      <w:r w:rsidRPr="00751524">
        <w:rPr>
          <w:bCs/>
          <w:color w:val="000000"/>
        </w:rPr>
        <w:t> </w:t>
      </w:r>
      <w:r w:rsidRPr="00751524">
        <w:rPr>
          <w:bCs/>
          <w:color w:val="000000" w:themeColor="text1"/>
        </w:rPr>
        <w:t xml:space="preserve">форма «Справка </w:t>
      </w:r>
      <w:r w:rsidR="00CE4077" w:rsidRPr="00751524">
        <w:rPr>
          <w:bCs/>
          <w:color w:val="000000" w:themeColor="text1"/>
        </w:rPr>
        <w:t>о кадровых ресурс</w:t>
      </w:r>
      <w:r w:rsidR="00884302" w:rsidRPr="00751524">
        <w:rPr>
          <w:bCs/>
          <w:color w:val="000000" w:themeColor="text1"/>
        </w:rPr>
        <w:t>ах</w:t>
      </w:r>
      <w:r w:rsidRPr="00751524">
        <w:rPr>
          <w:bCs/>
        </w:rPr>
        <w:t>»</w:t>
      </w:r>
      <w:r w:rsidRPr="00751524">
        <w:t>;</w:t>
      </w:r>
    </w:p>
    <w:p w14:paraId="7416CC59" w14:textId="7B1ADA98" w:rsidR="00302CC1" w:rsidRDefault="00302CC1" w:rsidP="00D30D3A">
      <w:pPr>
        <w:pStyle w:val="affd"/>
        <w:numPr>
          <w:ilvl w:val="0"/>
          <w:numId w:val="8"/>
        </w:numPr>
        <w:ind w:left="0" w:firstLine="709"/>
        <w:jc w:val="both"/>
      </w:pPr>
      <w:r w:rsidRPr="00751524">
        <w:rPr>
          <w:bCs/>
          <w:color w:val="000000"/>
        </w:rPr>
        <w:t>Приложение № </w:t>
      </w:r>
      <w:r>
        <w:rPr>
          <w:bCs/>
          <w:color w:val="000000"/>
        </w:rPr>
        <w:t>8</w:t>
      </w:r>
      <w:r w:rsidRPr="00751524">
        <w:rPr>
          <w:bCs/>
          <w:color w:val="000000"/>
        </w:rPr>
        <w:t> </w:t>
      </w:r>
      <w:r w:rsidRPr="00751524">
        <w:t>–</w:t>
      </w:r>
      <w:r w:rsidRPr="00751524">
        <w:rPr>
          <w:bCs/>
          <w:color w:val="000000"/>
        </w:rPr>
        <w:t> </w:t>
      </w:r>
      <w:r w:rsidRPr="00751524">
        <w:rPr>
          <w:bCs/>
          <w:color w:val="000000" w:themeColor="text1"/>
        </w:rPr>
        <w:t xml:space="preserve">форма «Справка о </w:t>
      </w:r>
      <w:r>
        <w:rPr>
          <w:bCs/>
          <w:color w:val="000000" w:themeColor="text1"/>
        </w:rPr>
        <w:t xml:space="preserve">наличии технических </w:t>
      </w:r>
      <w:r w:rsidRPr="00751524">
        <w:rPr>
          <w:bCs/>
          <w:color w:val="000000" w:themeColor="text1"/>
        </w:rPr>
        <w:t>ресурс</w:t>
      </w:r>
      <w:r>
        <w:rPr>
          <w:bCs/>
          <w:color w:val="000000" w:themeColor="text1"/>
        </w:rPr>
        <w:t>ов</w:t>
      </w:r>
      <w:r w:rsidRPr="00751524">
        <w:rPr>
          <w:bCs/>
        </w:rPr>
        <w:t>»</w:t>
      </w:r>
      <w:r w:rsidRPr="00751524">
        <w:t>;</w:t>
      </w:r>
    </w:p>
    <w:p w14:paraId="76018BA2" w14:textId="25FD3DE5" w:rsidR="00012EC9" w:rsidRPr="00134BAE" w:rsidRDefault="00012EC9" w:rsidP="00D30D3A">
      <w:pPr>
        <w:numPr>
          <w:ilvl w:val="0"/>
          <w:numId w:val="8"/>
        </w:numPr>
        <w:shd w:val="clear" w:color="auto" w:fill="FFFFFF"/>
        <w:spacing w:line="240" w:lineRule="atLeast"/>
        <w:ind w:left="0" w:firstLine="709"/>
        <w:rPr>
          <w:bCs/>
          <w:sz w:val="24"/>
          <w:szCs w:val="24"/>
        </w:rPr>
      </w:pPr>
      <w:r w:rsidRPr="009F496E">
        <w:rPr>
          <w:bCs/>
          <w:sz w:val="24"/>
          <w:szCs w:val="24"/>
        </w:rPr>
        <w:t xml:space="preserve">Приложение № </w:t>
      </w:r>
      <w:r w:rsidR="00302CC1">
        <w:rPr>
          <w:bCs/>
          <w:sz w:val="24"/>
          <w:szCs w:val="24"/>
        </w:rPr>
        <w:t>9</w:t>
      </w:r>
      <w:r w:rsidRPr="009F496E">
        <w:rPr>
          <w:bCs/>
          <w:sz w:val="24"/>
          <w:szCs w:val="24"/>
        </w:rPr>
        <w:t xml:space="preserve"> </w:t>
      </w:r>
      <w:r w:rsidR="006E6A0A">
        <w:rPr>
          <w:sz w:val="24"/>
          <w:szCs w:val="24"/>
        </w:rPr>
        <w:t>–</w:t>
      </w:r>
      <w:r w:rsidRPr="009F496E">
        <w:rPr>
          <w:bCs/>
          <w:sz w:val="24"/>
          <w:szCs w:val="24"/>
        </w:rPr>
        <w:t xml:space="preserve"> </w:t>
      </w:r>
      <w:r w:rsidR="00C05334" w:rsidRPr="009F496E">
        <w:rPr>
          <w:bCs/>
          <w:sz w:val="24"/>
          <w:szCs w:val="24"/>
        </w:rPr>
        <w:t>ф</w:t>
      </w:r>
      <w:r w:rsidRPr="009F496E">
        <w:rPr>
          <w:bCs/>
          <w:sz w:val="24"/>
          <w:szCs w:val="24"/>
        </w:rPr>
        <w:t xml:space="preserve">орма </w:t>
      </w:r>
      <w:r w:rsidR="00C05334" w:rsidRPr="009F496E">
        <w:rPr>
          <w:bCs/>
          <w:sz w:val="24"/>
          <w:szCs w:val="24"/>
        </w:rPr>
        <w:t>«</w:t>
      </w:r>
      <w:r w:rsidR="00C05334" w:rsidRPr="009F496E">
        <w:rPr>
          <w:sz w:val="24"/>
          <w:szCs w:val="24"/>
        </w:rPr>
        <w:t>Декларация</w:t>
      </w:r>
      <w:r w:rsidRPr="009F496E">
        <w:rPr>
          <w:sz w:val="24"/>
          <w:szCs w:val="24"/>
        </w:rPr>
        <w:t xml:space="preserve"> о соответствии участника закупки критериям отнесения к субъектам малого и среднего предпринимательства</w:t>
      </w:r>
      <w:r w:rsidR="00C05334" w:rsidRPr="009F496E">
        <w:rPr>
          <w:sz w:val="24"/>
          <w:szCs w:val="24"/>
        </w:rPr>
        <w:t>»</w:t>
      </w:r>
      <w:r w:rsidRPr="009F496E">
        <w:rPr>
          <w:sz w:val="24"/>
          <w:szCs w:val="24"/>
        </w:rPr>
        <w:t>;</w:t>
      </w:r>
    </w:p>
    <w:p w14:paraId="2E0956F4" w14:textId="0A333CB3" w:rsidR="00134BAE" w:rsidRPr="00134BAE" w:rsidRDefault="00134BAE" w:rsidP="00D30D3A">
      <w:pPr>
        <w:pStyle w:val="affd"/>
        <w:numPr>
          <w:ilvl w:val="0"/>
          <w:numId w:val="8"/>
        </w:numPr>
        <w:shd w:val="clear" w:color="auto" w:fill="FFFFFF"/>
        <w:ind w:left="0" w:firstLine="709"/>
        <w:jc w:val="both"/>
      </w:pPr>
      <w:r w:rsidRPr="00134BAE">
        <w:t xml:space="preserve">Приложение № </w:t>
      </w:r>
      <w:r w:rsidR="00302CC1">
        <w:t>10</w:t>
      </w:r>
      <w:r w:rsidR="00D30D3A">
        <w:t xml:space="preserve"> </w:t>
      </w:r>
      <w:r w:rsidRPr="00134BAE">
        <w:t xml:space="preserve">– </w:t>
      </w:r>
      <w:r w:rsidR="00D30D3A">
        <w:t>ф</w:t>
      </w:r>
      <w:r w:rsidRPr="00134BAE">
        <w:t>орма «Рекомендуемая форма банковской гарантии на обеспечение заявки»;</w:t>
      </w:r>
    </w:p>
    <w:p w14:paraId="3759A2F0" w14:textId="4573EED2" w:rsidR="00134BAE" w:rsidRPr="00134BAE" w:rsidRDefault="00134BAE" w:rsidP="00D30D3A">
      <w:pPr>
        <w:pStyle w:val="affd"/>
        <w:numPr>
          <w:ilvl w:val="0"/>
          <w:numId w:val="8"/>
        </w:numPr>
        <w:shd w:val="clear" w:color="auto" w:fill="FFFFFF"/>
        <w:ind w:left="0" w:firstLine="709"/>
        <w:jc w:val="both"/>
      </w:pPr>
      <w:r w:rsidRPr="00134BAE">
        <w:t xml:space="preserve">Приложение № </w:t>
      </w:r>
      <w:r w:rsidR="00302CC1">
        <w:t>11</w:t>
      </w:r>
      <w:r w:rsidR="00D30D3A">
        <w:t xml:space="preserve"> – ф</w:t>
      </w:r>
      <w:r w:rsidRPr="00134BAE">
        <w:t>орма «Рекомендуемая форма банковской гарантии на о</w:t>
      </w:r>
      <w:r w:rsidR="00302CC1">
        <w:t>беспечение исполнения договора»;</w:t>
      </w:r>
    </w:p>
    <w:p w14:paraId="65D6EAA1" w14:textId="08EBD15A" w:rsidR="002545F1" w:rsidRPr="00302CC1" w:rsidRDefault="00950C2B" w:rsidP="00D30D3A">
      <w:pPr>
        <w:numPr>
          <w:ilvl w:val="0"/>
          <w:numId w:val="8"/>
        </w:numPr>
        <w:shd w:val="clear" w:color="auto" w:fill="FFFFFF"/>
        <w:spacing w:line="240" w:lineRule="atLeast"/>
        <w:ind w:left="0" w:firstLine="709"/>
        <w:rPr>
          <w:bCs/>
          <w:sz w:val="24"/>
          <w:szCs w:val="24"/>
        </w:rPr>
      </w:pPr>
      <w:r>
        <w:rPr>
          <w:sz w:val="24"/>
          <w:szCs w:val="24"/>
        </w:rPr>
        <w:t xml:space="preserve">Приложение № </w:t>
      </w:r>
      <w:r w:rsidR="00134BAE">
        <w:rPr>
          <w:sz w:val="24"/>
          <w:szCs w:val="24"/>
        </w:rPr>
        <w:t>1</w:t>
      </w:r>
      <w:r w:rsidR="00302CC1">
        <w:rPr>
          <w:sz w:val="24"/>
          <w:szCs w:val="24"/>
        </w:rPr>
        <w:t>2</w:t>
      </w:r>
      <w:r w:rsidR="006E6A0A">
        <w:rPr>
          <w:sz w:val="24"/>
          <w:szCs w:val="24"/>
        </w:rPr>
        <w:t xml:space="preserve"> </w:t>
      </w:r>
      <w:r w:rsidR="002545F1">
        <w:rPr>
          <w:sz w:val="24"/>
          <w:szCs w:val="24"/>
        </w:rPr>
        <w:t xml:space="preserve">– форма </w:t>
      </w:r>
      <w:r w:rsidR="002545F1" w:rsidRPr="002545F1">
        <w:rPr>
          <w:sz w:val="24"/>
          <w:szCs w:val="24"/>
        </w:rPr>
        <w:t xml:space="preserve">«Опись документов, представляемых для участия в </w:t>
      </w:r>
      <w:r w:rsidR="002F4667">
        <w:rPr>
          <w:sz w:val="24"/>
          <w:szCs w:val="24"/>
        </w:rPr>
        <w:t>закупке</w:t>
      </w:r>
      <w:r w:rsidR="00302CC1">
        <w:rPr>
          <w:sz w:val="24"/>
          <w:szCs w:val="24"/>
        </w:rPr>
        <w:t>»;</w:t>
      </w:r>
    </w:p>
    <w:p w14:paraId="4A66C14A" w14:textId="3F82283C" w:rsidR="00302CC1" w:rsidRDefault="00302CC1" w:rsidP="00D30D3A">
      <w:pPr>
        <w:numPr>
          <w:ilvl w:val="0"/>
          <w:numId w:val="8"/>
        </w:numPr>
        <w:shd w:val="clear" w:color="auto" w:fill="FFFFFF"/>
        <w:spacing w:line="240" w:lineRule="auto"/>
        <w:ind w:left="0" w:firstLine="709"/>
        <w:rPr>
          <w:sz w:val="24"/>
          <w:szCs w:val="24"/>
        </w:rPr>
      </w:pPr>
      <w:r w:rsidRPr="009F496E">
        <w:rPr>
          <w:color w:val="000000"/>
          <w:sz w:val="24"/>
          <w:szCs w:val="24"/>
        </w:rPr>
        <w:t xml:space="preserve">Приложение № </w:t>
      </w:r>
      <w:r>
        <w:rPr>
          <w:color w:val="000000"/>
          <w:sz w:val="24"/>
          <w:szCs w:val="24"/>
        </w:rPr>
        <w:t>13</w:t>
      </w:r>
      <w:r w:rsidRPr="009F496E">
        <w:rPr>
          <w:color w:val="000000"/>
          <w:sz w:val="24"/>
          <w:szCs w:val="24"/>
        </w:rPr>
        <w:t xml:space="preserve"> – </w:t>
      </w:r>
      <w:r w:rsidRPr="009F496E">
        <w:rPr>
          <w:sz w:val="24"/>
          <w:szCs w:val="24"/>
        </w:rPr>
        <w:t>форма «</w:t>
      </w:r>
      <w:r>
        <w:rPr>
          <w:sz w:val="24"/>
          <w:szCs w:val="24"/>
        </w:rPr>
        <w:t>Ценовое предложение участника закупки».</w:t>
      </w:r>
    </w:p>
    <w:p w14:paraId="6E944D4F" w14:textId="77777777" w:rsidR="00302CC1" w:rsidRPr="009F496E" w:rsidRDefault="00302CC1" w:rsidP="00D30D3A">
      <w:pPr>
        <w:shd w:val="clear" w:color="auto" w:fill="FFFFFF"/>
        <w:spacing w:line="240" w:lineRule="atLeast"/>
        <w:ind w:firstLine="709"/>
        <w:rPr>
          <w:bCs/>
          <w:sz w:val="24"/>
          <w:szCs w:val="24"/>
        </w:rPr>
      </w:pPr>
    </w:p>
    <w:p w14:paraId="7D412763" w14:textId="77777777" w:rsidR="004A4BB5" w:rsidRPr="009F496E" w:rsidRDefault="004A4BB5" w:rsidP="004A4BB5">
      <w:pPr>
        <w:pStyle w:val="affd"/>
        <w:shd w:val="clear" w:color="auto" w:fill="FFFFFF"/>
        <w:ind w:left="709"/>
        <w:jc w:val="both"/>
      </w:pPr>
    </w:p>
    <w:p w14:paraId="3E4184B7" w14:textId="77777777" w:rsidR="002A0B83" w:rsidRPr="009F496E" w:rsidRDefault="002A0B83" w:rsidP="002A0B83">
      <w:pPr>
        <w:tabs>
          <w:tab w:val="left" w:pos="4275"/>
          <w:tab w:val="right" w:pos="9921"/>
        </w:tabs>
        <w:spacing w:line="240" w:lineRule="auto"/>
        <w:ind w:firstLine="0"/>
        <w:jc w:val="right"/>
        <w:rPr>
          <w:rFonts w:eastAsia="Calibri"/>
          <w:sz w:val="24"/>
          <w:szCs w:val="24"/>
        </w:rPr>
      </w:pPr>
    </w:p>
    <w:p w14:paraId="728D3B5E" w14:textId="77777777" w:rsidR="002A0B83" w:rsidRPr="009F496E" w:rsidRDefault="002A0B83" w:rsidP="002A0B83">
      <w:pPr>
        <w:tabs>
          <w:tab w:val="left" w:pos="4275"/>
          <w:tab w:val="right" w:pos="9921"/>
        </w:tabs>
        <w:spacing w:line="240" w:lineRule="auto"/>
        <w:ind w:firstLine="0"/>
        <w:jc w:val="right"/>
        <w:rPr>
          <w:rFonts w:eastAsia="Calibri"/>
          <w:sz w:val="24"/>
          <w:szCs w:val="24"/>
        </w:rPr>
      </w:pPr>
    </w:p>
    <w:p w14:paraId="1EF84F63" w14:textId="77777777" w:rsidR="002A0B83" w:rsidRPr="009F496E" w:rsidRDefault="002A0B83" w:rsidP="002A0B83">
      <w:pPr>
        <w:suppressAutoHyphens/>
        <w:spacing w:line="240" w:lineRule="auto"/>
        <w:ind w:firstLine="0"/>
        <w:jc w:val="right"/>
        <w:rPr>
          <w:rFonts w:eastAsia="SimSun"/>
          <w:color w:val="000000"/>
          <w:kern w:val="1"/>
          <w:sz w:val="24"/>
          <w:szCs w:val="24"/>
          <w:lang w:eastAsia="hi-IN" w:bidi="hi-IN"/>
        </w:rPr>
      </w:pPr>
    </w:p>
    <w:p w14:paraId="00BBEA21" w14:textId="77777777" w:rsidR="004566C6" w:rsidRDefault="004566C6" w:rsidP="001D4D86">
      <w:pPr>
        <w:spacing w:line="240" w:lineRule="auto"/>
        <w:ind w:firstLine="0"/>
        <w:jc w:val="right"/>
        <w:rPr>
          <w:sz w:val="24"/>
          <w:szCs w:val="24"/>
        </w:rPr>
      </w:pPr>
    </w:p>
    <w:p w14:paraId="48CA7E76" w14:textId="77777777" w:rsidR="00BE4B2A" w:rsidRDefault="00BE4B2A" w:rsidP="001D4D86">
      <w:pPr>
        <w:spacing w:line="240" w:lineRule="auto"/>
        <w:ind w:firstLine="0"/>
        <w:jc w:val="right"/>
        <w:rPr>
          <w:sz w:val="24"/>
          <w:szCs w:val="24"/>
        </w:rPr>
      </w:pPr>
    </w:p>
    <w:p w14:paraId="1B624B7D" w14:textId="77777777" w:rsidR="00BE4B2A" w:rsidRDefault="00BE4B2A" w:rsidP="001D4D86">
      <w:pPr>
        <w:spacing w:line="240" w:lineRule="auto"/>
        <w:ind w:firstLine="0"/>
        <w:jc w:val="right"/>
        <w:rPr>
          <w:sz w:val="24"/>
          <w:szCs w:val="24"/>
        </w:rPr>
      </w:pPr>
    </w:p>
    <w:p w14:paraId="24F6ACFD" w14:textId="77777777" w:rsidR="00BE4B2A" w:rsidRDefault="00BE4B2A" w:rsidP="001D4D86">
      <w:pPr>
        <w:spacing w:line="240" w:lineRule="auto"/>
        <w:ind w:firstLine="0"/>
        <w:jc w:val="right"/>
        <w:rPr>
          <w:sz w:val="24"/>
          <w:szCs w:val="24"/>
        </w:rPr>
      </w:pPr>
    </w:p>
    <w:p w14:paraId="265730B1" w14:textId="77777777" w:rsidR="00BE4B2A" w:rsidRDefault="00BE4B2A" w:rsidP="001D4D86">
      <w:pPr>
        <w:spacing w:line="240" w:lineRule="auto"/>
        <w:ind w:firstLine="0"/>
        <w:jc w:val="right"/>
        <w:rPr>
          <w:sz w:val="24"/>
          <w:szCs w:val="24"/>
        </w:rPr>
      </w:pPr>
    </w:p>
    <w:p w14:paraId="79F3B46A" w14:textId="77777777" w:rsidR="00BE4B2A" w:rsidRDefault="00BE4B2A" w:rsidP="001D4D86">
      <w:pPr>
        <w:spacing w:line="240" w:lineRule="auto"/>
        <w:ind w:firstLine="0"/>
        <w:jc w:val="right"/>
        <w:rPr>
          <w:sz w:val="24"/>
          <w:szCs w:val="24"/>
        </w:rPr>
      </w:pPr>
    </w:p>
    <w:p w14:paraId="155D369A" w14:textId="77777777" w:rsidR="00BE4B2A" w:rsidRDefault="00BE4B2A" w:rsidP="001D4D86">
      <w:pPr>
        <w:spacing w:line="240" w:lineRule="auto"/>
        <w:ind w:firstLine="0"/>
        <w:jc w:val="right"/>
        <w:rPr>
          <w:sz w:val="24"/>
          <w:szCs w:val="24"/>
        </w:rPr>
      </w:pPr>
    </w:p>
    <w:p w14:paraId="34048198" w14:textId="77777777" w:rsidR="00BE4B2A" w:rsidRDefault="00BE4B2A" w:rsidP="001D4D86">
      <w:pPr>
        <w:spacing w:line="240" w:lineRule="auto"/>
        <w:ind w:firstLine="0"/>
        <w:jc w:val="right"/>
        <w:rPr>
          <w:sz w:val="24"/>
          <w:szCs w:val="24"/>
        </w:rPr>
      </w:pPr>
    </w:p>
    <w:p w14:paraId="2BEC8148" w14:textId="77777777" w:rsidR="00BE4B2A" w:rsidRDefault="00BE4B2A" w:rsidP="001D4D86">
      <w:pPr>
        <w:spacing w:line="240" w:lineRule="auto"/>
        <w:ind w:firstLine="0"/>
        <w:jc w:val="right"/>
        <w:rPr>
          <w:sz w:val="24"/>
          <w:szCs w:val="24"/>
        </w:rPr>
      </w:pPr>
    </w:p>
    <w:p w14:paraId="2B287190" w14:textId="77777777" w:rsidR="00BE4B2A" w:rsidRDefault="00BE4B2A" w:rsidP="001D4D86">
      <w:pPr>
        <w:spacing w:line="240" w:lineRule="auto"/>
        <w:ind w:firstLine="0"/>
        <w:jc w:val="right"/>
        <w:rPr>
          <w:sz w:val="24"/>
          <w:szCs w:val="24"/>
        </w:rPr>
      </w:pPr>
    </w:p>
    <w:p w14:paraId="499962F3" w14:textId="77777777" w:rsidR="00BE4B2A" w:rsidRDefault="00BE4B2A" w:rsidP="001D4D86">
      <w:pPr>
        <w:spacing w:line="240" w:lineRule="auto"/>
        <w:ind w:firstLine="0"/>
        <w:jc w:val="right"/>
        <w:rPr>
          <w:sz w:val="24"/>
          <w:szCs w:val="24"/>
        </w:rPr>
      </w:pPr>
    </w:p>
    <w:p w14:paraId="5093A33F" w14:textId="77777777" w:rsidR="000712B3" w:rsidRDefault="000712B3" w:rsidP="001D4D86">
      <w:pPr>
        <w:spacing w:line="240" w:lineRule="auto"/>
        <w:ind w:firstLine="0"/>
        <w:jc w:val="right"/>
        <w:rPr>
          <w:sz w:val="24"/>
          <w:szCs w:val="24"/>
        </w:rPr>
      </w:pPr>
    </w:p>
    <w:p w14:paraId="4AEA88C5" w14:textId="77777777" w:rsidR="000712B3" w:rsidRDefault="000712B3" w:rsidP="001D4D86">
      <w:pPr>
        <w:spacing w:line="240" w:lineRule="auto"/>
        <w:ind w:firstLine="0"/>
        <w:jc w:val="right"/>
        <w:rPr>
          <w:sz w:val="24"/>
          <w:szCs w:val="24"/>
        </w:rPr>
      </w:pPr>
    </w:p>
    <w:p w14:paraId="3222713F" w14:textId="56A4BB0F" w:rsidR="001D4D86" w:rsidRDefault="001D4D86" w:rsidP="001D4D86">
      <w:pPr>
        <w:spacing w:line="240" w:lineRule="auto"/>
        <w:ind w:firstLine="0"/>
        <w:jc w:val="right"/>
        <w:rPr>
          <w:sz w:val="24"/>
          <w:szCs w:val="24"/>
        </w:rPr>
      </w:pPr>
      <w:r>
        <w:rPr>
          <w:sz w:val="24"/>
          <w:szCs w:val="24"/>
        </w:rPr>
        <w:t>Приложение № 1</w:t>
      </w:r>
      <w:r w:rsidRPr="009F496E">
        <w:rPr>
          <w:sz w:val="24"/>
          <w:szCs w:val="24"/>
        </w:rPr>
        <w:t xml:space="preserve"> к документации</w:t>
      </w:r>
      <w:r>
        <w:rPr>
          <w:sz w:val="24"/>
          <w:szCs w:val="24"/>
        </w:rPr>
        <w:t xml:space="preserve"> о закупке</w:t>
      </w:r>
    </w:p>
    <w:p w14:paraId="335B9BA3" w14:textId="77777777" w:rsidR="000712B3" w:rsidRDefault="000712B3" w:rsidP="000712B3">
      <w:pPr>
        <w:pStyle w:val="ConsPlusTitle"/>
        <w:widowControl w:val="0"/>
        <w:jc w:val="center"/>
      </w:pPr>
    </w:p>
    <w:p w14:paraId="1A9A3D81" w14:textId="77777777" w:rsidR="00D30D3A" w:rsidRPr="00C122F1" w:rsidRDefault="00D30D3A" w:rsidP="00D30D3A">
      <w:pPr>
        <w:pStyle w:val="ConsPlusTitle"/>
        <w:widowControl w:val="0"/>
        <w:jc w:val="center"/>
      </w:pPr>
      <w:r w:rsidRPr="00C122F1">
        <w:t xml:space="preserve">ТЕХНИЧЕСКОЕ ЗАДАНИЕ </w:t>
      </w:r>
    </w:p>
    <w:p w14:paraId="2A364F03" w14:textId="77777777" w:rsidR="00D30D3A" w:rsidRDefault="00D30D3A" w:rsidP="00D30D3A">
      <w:pPr>
        <w:pStyle w:val="ConsPlusNonformat"/>
        <w:ind w:firstLine="540"/>
        <w:jc w:val="both"/>
        <w:rPr>
          <w:rFonts w:ascii="Times New Roman" w:hAnsi="Times New Roman" w:cs="Times New Roman"/>
          <w:b/>
          <w:bCs/>
          <w:sz w:val="24"/>
          <w:szCs w:val="24"/>
        </w:rPr>
      </w:pPr>
    </w:p>
    <w:p w14:paraId="0081F512" w14:textId="77777777" w:rsidR="00D30D3A" w:rsidRPr="00C122F1" w:rsidRDefault="00D30D3A" w:rsidP="00D30D3A">
      <w:pPr>
        <w:pStyle w:val="ConsPlusNonformat"/>
        <w:ind w:firstLine="540"/>
        <w:jc w:val="both"/>
        <w:rPr>
          <w:rFonts w:ascii="Times New Roman" w:hAnsi="Times New Roman" w:cs="Times New Roman"/>
          <w:b/>
          <w:bCs/>
          <w:sz w:val="24"/>
          <w:szCs w:val="24"/>
        </w:rPr>
      </w:pPr>
    </w:p>
    <w:p w14:paraId="14A351E3" w14:textId="77777777" w:rsidR="00D30D3A" w:rsidRDefault="00D30D3A" w:rsidP="00D30D3A">
      <w:pPr>
        <w:widowControl w:val="0"/>
        <w:autoSpaceDE w:val="0"/>
        <w:autoSpaceDN w:val="0"/>
        <w:adjustRightInd w:val="0"/>
        <w:spacing w:line="240" w:lineRule="auto"/>
        <w:ind w:firstLine="540"/>
        <w:jc w:val="left"/>
        <w:outlineLvl w:val="2"/>
        <w:rPr>
          <w:b/>
          <w:bCs/>
          <w:sz w:val="24"/>
          <w:szCs w:val="24"/>
        </w:rPr>
      </w:pPr>
      <w:r w:rsidRPr="00C122F1">
        <w:rPr>
          <w:b/>
          <w:bCs/>
          <w:sz w:val="24"/>
          <w:szCs w:val="24"/>
        </w:rPr>
        <w:t>1. Цель выполнения работ</w:t>
      </w:r>
    </w:p>
    <w:p w14:paraId="58893A98" w14:textId="77777777" w:rsidR="00D30D3A" w:rsidRPr="00A16EF7" w:rsidRDefault="00D30D3A" w:rsidP="00D30D3A">
      <w:pPr>
        <w:widowControl w:val="0"/>
        <w:autoSpaceDE w:val="0"/>
        <w:autoSpaceDN w:val="0"/>
        <w:adjustRightInd w:val="0"/>
        <w:spacing w:line="240" w:lineRule="auto"/>
        <w:ind w:firstLine="540"/>
        <w:outlineLvl w:val="2"/>
        <w:rPr>
          <w:sz w:val="24"/>
          <w:szCs w:val="24"/>
        </w:rPr>
      </w:pPr>
      <w:r w:rsidRPr="00A16EF7">
        <w:rPr>
          <w:sz w:val="24"/>
          <w:szCs w:val="24"/>
        </w:rPr>
        <w:t>Целями данной закупки является выполнение работ по капитальному ремонту квартир с перепланировкой на объекте: капитальный ремонт с перепланировкой квартир и капитальный ремонт общего домового имущества здания по адресу: г. Санкт-Петербург, Кирилловская д.23, лит. А (далее - Объект).</w:t>
      </w:r>
    </w:p>
    <w:p w14:paraId="2399C95A" w14:textId="77777777" w:rsidR="00D30D3A" w:rsidRPr="00995B6C" w:rsidRDefault="00D30D3A" w:rsidP="00D30D3A">
      <w:pPr>
        <w:widowControl w:val="0"/>
        <w:autoSpaceDE w:val="0"/>
        <w:autoSpaceDN w:val="0"/>
        <w:adjustRightInd w:val="0"/>
        <w:spacing w:line="240" w:lineRule="auto"/>
        <w:rPr>
          <w:sz w:val="24"/>
          <w:szCs w:val="24"/>
        </w:rPr>
      </w:pPr>
    </w:p>
    <w:p w14:paraId="5DCE41AF" w14:textId="77777777" w:rsidR="00D30D3A" w:rsidRPr="00C122F1" w:rsidRDefault="00D30D3A" w:rsidP="00D30D3A">
      <w:pPr>
        <w:pStyle w:val="affd"/>
        <w:widowControl w:val="0"/>
        <w:numPr>
          <w:ilvl w:val="0"/>
          <w:numId w:val="31"/>
        </w:numPr>
        <w:autoSpaceDE w:val="0"/>
        <w:autoSpaceDN w:val="0"/>
        <w:adjustRightInd w:val="0"/>
        <w:rPr>
          <w:b/>
        </w:rPr>
      </w:pPr>
      <w:r w:rsidRPr="00C122F1">
        <w:rPr>
          <w:b/>
        </w:rPr>
        <w:t>Срок и порядок оплаты работ</w:t>
      </w:r>
    </w:p>
    <w:p w14:paraId="4CBAB50F" w14:textId="77777777" w:rsidR="00D30D3A" w:rsidRPr="00C122F1" w:rsidRDefault="00D30D3A" w:rsidP="00D30D3A">
      <w:pPr>
        <w:widowControl w:val="0"/>
        <w:autoSpaceDE w:val="0"/>
        <w:autoSpaceDN w:val="0"/>
        <w:adjustRightInd w:val="0"/>
        <w:spacing w:line="240" w:lineRule="auto"/>
        <w:rPr>
          <w:sz w:val="24"/>
          <w:szCs w:val="24"/>
        </w:rPr>
      </w:pPr>
      <w:r>
        <w:rPr>
          <w:sz w:val="24"/>
          <w:szCs w:val="24"/>
        </w:rPr>
        <w:t xml:space="preserve">Срок и порядок оплаты работ </w:t>
      </w:r>
      <w:r w:rsidRPr="00C122F1">
        <w:rPr>
          <w:sz w:val="24"/>
          <w:szCs w:val="24"/>
        </w:rPr>
        <w:t>установлены в проекте договора.</w:t>
      </w:r>
    </w:p>
    <w:p w14:paraId="31C0DC2A" w14:textId="77777777" w:rsidR="00D30D3A" w:rsidRPr="00C122F1" w:rsidRDefault="00D30D3A" w:rsidP="00D30D3A">
      <w:pPr>
        <w:widowControl w:val="0"/>
        <w:autoSpaceDE w:val="0"/>
        <w:autoSpaceDN w:val="0"/>
        <w:adjustRightInd w:val="0"/>
        <w:spacing w:line="240" w:lineRule="auto"/>
        <w:rPr>
          <w:sz w:val="24"/>
          <w:szCs w:val="24"/>
        </w:rPr>
      </w:pPr>
    </w:p>
    <w:p w14:paraId="4ECAF752" w14:textId="77777777" w:rsidR="00D30D3A" w:rsidRPr="00C122F1" w:rsidRDefault="00D30D3A" w:rsidP="00D30D3A">
      <w:pPr>
        <w:pStyle w:val="affd"/>
        <w:widowControl w:val="0"/>
        <w:numPr>
          <w:ilvl w:val="0"/>
          <w:numId w:val="31"/>
        </w:numPr>
        <w:autoSpaceDE w:val="0"/>
        <w:autoSpaceDN w:val="0"/>
        <w:adjustRightInd w:val="0"/>
        <w:rPr>
          <w:b/>
        </w:rPr>
      </w:pPr>
      <w:r w:rsidRPr="00C122F1">
        <w:rPr>
          <w:b/>
        </w:rPr>
        <w:t>Сроки выполнения</w:t>
      </w:r>
      <w:r w:rsidRPr="00C122F1">
        <w:rPr>
          <w:b/>
          <w:bCs/>
        </w:rPr>
        <w:t xml:space="preserve"> работ</w:t>
      </w:r>
    </w:p>
    <w:p w14:paraId="5B7EEA3E" w14:textId="77777777" w:rsidR="00D30D3A" w:rsidRPr="00ED179B" w:rsidRDefault="00D30D3A" w:rsidP="00D30D3A">
      <w:pPr>
        <w:shd w:val="clear" w:color="auto" w:fill="FFFFFF"/>
        <w:spacing w:line="240" w:lineRule="auto"/>
        <w:rPr>
          <w:sz w:val="24"/>
          <w:szCs w:val="24"/>
        </w:rPr>
      </w:pPr>
      <w:r w:rsidRPr="004035F9">
        <w:rPr>
          <w:bCs/>
          <w:sz w:val="24"/>
          <w:szCs w:val="24"/>
        </w:rPr>
        <w:t xml:space="preserve">Сроки производства работ по капитальному ремонту </w:t>
      </w:r>
      <w:r w:rsidRPr="004035F9">
        <w:rPr>
          <w:sz w:val="24"/>
          <w:szCs w:val="24"/>
        </w:rPr>
        <w:t xml:space="preserve">не позднее – </w:t>
      </w:r>
      <w:r>
        <w:rPr>
          <w:sz w:val="24"/>
          <w:szCs w:val="24"/>
        </w:rPr>
        <w:t>30.10.2021</w:t>
      </w:r>
      <w:r w:rsidRPr="004035F9">
        <w:rPr>
          <w:sz w:val="24"/>
          <w:szCs w:val="24"/>
        </w:rPr>
        <w:t xml:space="preserve"> </w:t>
      </w:r>
    </w:p>
    <w:p w14:paraId="2EED241E" w14:textId="47A602C0" w:rsidR="00D30D3A" w:rsidRDefault="00D30D3A" w:rsidP="00D30D3A">
      <w:pPr>
        <w:widowControl w:val="0"/>
        <w:autoSpaceDE w:val="0"/>
        <w:autoSpaceDN w:val="0"/>
        <w:adjustRightInd w:val="0"/>
        <w:spacing w:line="240" w:lineRule="auto"/>
        <w:ind w:firstLine="540"/>
        <w:rPr>
          <w:sz w:val="24"/>
          <w:szCs w:val="24"/>
        </w:rPr>
      </w:pPr>
      <w:r>
        <w:rPr>
          <w:sz w:val="24"/>
          <w:szCs w:val="24"/>
        </w:rPr>
        <w:t xml:space="preserve"> </w:t>
      </w:r>
      <w:r w:rsidRPr="00F02D51">
        <w:rPr>
          <w:sz w:val="24"/>
          <w:szCs w:val="24"/>
        </w:rPr>
        <w:t xml:space="preserve">Плановый срок передачи Объекта Подрядчику – </w:t>
      </w:r>
      <w:r>
        <w:rPr>
          <w:sz w:val="24"/>
          <w:szCs w:val="24"/>
        </w:rPr>
        <w:t>февраль</w:t>
      </w:r>
      <w:r w:rsidRPr="00F02D51">
        <w:rPr>
          <w:sz w:val="24"/>
          <w:szCs w:val="24"/>
        </w:rPr>
        <w:t xml:space="preserve"> </w:t>
      </w:r>
      <w:r>
        <w:rPr>
          <w:sz w:val="24"/>
          <w:szCs w:val="24"/>
        </w:rPr>
        <w:t>2021</w:t>
      </w:r>
      <w:r w:rsidRPr="00F02D51">
        <w:rPr>
          <w:sz w:val="24"/>
          <w:szCs w:val="24"/>
        </w:rPr>
        <w:t xml:space="preserve"> года.</w:t>
      </w:r>
    </w:p>
    <w:p w14:paraId="5A8F5356" w14:textId="77777777" w:rsidR="00D30D3A" w:rsidRPr="00361E8A" w:rsidRDefault="00D30D3A" w:rsidP="00D30D3A">
      <w:pPr>
        <w:widowControl w:val="0"/>
        <w:autoSpaceDE w:val="0"/>
        <w:autoSpaceDN w:val="0"/>
        <w:adjustRightInd w:val="0"/>
        <w:spacing w:line="240" w:lineRule="auto"/>
        <w:ind w:firstLine="540"/>
        <w:rPr>
          <w:b/>
          <w:bCs/>
          <w:sz w:val="24"/>
          <w:szCs w:val="24"/>
        </w:rPr>
      </w:pPr>
    </w:p>
    <w:p w14:paraId="477CEC2C" w14:textId="77777777" w:rsidR="00D30D3A" w:rsidRPr="00C122F1" w:rsidRDefault="00D30D3A" w:rsidP="00D30D3A">
      <w:pPr>
        <w:widowControl w:val="0"/>
        <w:autoSpaceDE w:val="0"/>
        <w:autoSpaceDN w:val="0"/>
        <w:adjustRightInd w:val="0"/>
        <w:spacing w:line="240" w:lineRule="auto"/>
        <w:ind w:firstLine="540"/>
        <w:rPr>
          <w:b/>
          <w:sz w:val="24"/>
          <w:szCs w:val="24"/>
        </w:rPr>
      </w:pPr>
      <w:r w:rsidRPr="00C122F1">
        <w:rPr>
          <w:b/>
          <w:sz w:val="24"/>
          <w:szCs w:val="24"/>
        </w:rPr>
        <w:t xml:space="preserve">4. Требования к качеству работ, к их техническим и функциональным и </w:t>
      </w:r>
      <w:r>
        <w:rPr>
          <w:b/>
          <w:sz w:val="24"/>
          <w:szCs w:val="24"/>
        </w:rPr>
        <w:t>э</w:t>
      </w:r>
      <w:r w:rsidRPr="00C122F1">
        <w:rPr>
          <w:b/>
          <w:sz w:val="24"/>
          <w:szCs w:val="24"/>
        </w:rPr>
        <w:t>ксплуатационным характеристикам</w:t>
      </w:r>
    </w:p>
    <w:p w14:paraId="1E7D3D56" w14:textId="77777777" w:rsidR="00D30D3A" w:rsidRPr="006F1796" w:rsidRDefault="00D30D3A" w:rsidP="00D30D3A">
      <w:pPr>
        <w:autoSpaceDE w:val="0"/>
        <w:autoSpaceDN w:val="0"/>
        <w:adjustRightInd w:val="0"/>
        <w:spacing w:line="240" w:lineRule="auto"/>
        <w:ind w:firstLine="550"/>
        <w:outlineLvl w:val="2"/>
        <w:rPr>
          <w:sz w:val="24"/>
          <w:szCs w:val="24"/>
          <w:lang w:eastAsia="en-US" w:bidi="en-US"/>
        </w:rPr>
      </w:pPr>
      <w:r w:rsidRPr="00C122F1">
        <w:rPr>
          <w:sz w:val="24"/>
          <w:szCs w:val="24"/>
          <w:lang w:eastAsia="en-US" w:bidi="en-US"/>
        </w:rPr>
        <w:t xml:space="preserve">1. Работы по капитальному ремонту должны быть выполнены в соответствии с </w:t>
      </w:r>
      <w:r w:rsidRPr="006F1796">
        <w:rPr>
          <w:sz w:val="24"/>
          <w:szCs w:val="24"/>
          <w:lang w:eastAsia="en-US" w:bidi="en-US"/>
        </w:rPr>
        <w:t xml:space="preserve">разработанной </w:t>
      </w:r>
      <w:r>
        <w:rPr>
          <w:sz w:val="24"/>
          <w:szCs w:val="24"/>
          <w:lang w:eastAsia="en-US" w:bidi="en-US"/>
        </w:rPr>
        <w:t>ООО</w:t>
      </w:r>
      <w:r w:rsidRPr="006F1796">
        <w:rPr>
          <w:sz w:val="24"/>
          <w:szCs w:val="24"/>
          <w:lang w:eastAsia="en-US" w:bidi="en-US"/>
        </w:rPr>
        <w:t xml:space="preserve"> «</w:t>
      </w:r>
      <w:r>
        <w:rPr>
          <w:sz w:val="24"/>
          <w:szCs w:val="24"/>
          <w:lang w:eastAsia="en-US" w:bidi="en-US"/>
        </w:rPr>
        <w:t>ДТМ-Секьюрити</w:t>
      </w:r>
      <w:r w:rsidRPr="006F1796">
        <w:rPr>
          <w:sz w:val="24"/>
          <w:szCs w:val="24"/>
          <w:lang w:eastAsia="en-US" w:bidi="en-US"/>
        </w:rPr>
        <w:t xml:space="preserve">» </w:t>
      </w:r>
      <w:r>
        <w:rPr>
          <w:sz w:val="24"/>
          <w:szCs w:val="24"/>
          <w:lang w:eastAsia="en-US" w:bidi="en-US"/>
        </w:rPr>
        <w:t>рабочей и сметной документацией</w:t>
      </w:r>
      <w:r w:rsidRPr="006F1796">
        <w:rPr>
          <w:sz w:val="24"/>
          <w:szCs w:val="24"/>
          <w:lang w:eastAsia="en-US" w:bidi="en-US"/>
        </w:rPr>
        <w:t xml:space="preserve">, обеспечив их надлежащее качество. </w:t>
      </w:r>
    </w:p>
    <w:p w14:paraId="45A6CE8E" w14:textId="77777777" w:rsidR="00D30D3A" w:rsidRPr="002A67F8" w:rsidRDefault="00D30D3A" w:rsidP="00D30D3A">
      <w:pPr>
        <w:autoSpaceDE w:val="0"/>
        <w:autoSpaceDN w:val="0"/>
        <w:adjustRightInd w:val="0"/>
        <w:spacing w:line="240" w:lineRule="auto"/>
        <w:ind w:firstLine="550"/>
        <w:outlineLvl w:val="2"/>
        <w:rPr>
          <w:sz w:val="24"/>
          <w:szCs w:val="24"/>
          <w:lang w:eastAsia="en-US" w:bidi="en-US"/>
        </w:rPr>
      </w:pPr>
      <w:r w:rsidRPr="002A67F8">
        <w:rPr>
          <w:sz w:val="24"/>
          <w:szCs w:val="24"/>
          <w:lang w:eastAsia="en-US" w:bidi="en-US"/>
        </w:rPr>
        <w:t xml:space="preserve">Объем, состав и содержание работ определяются проектной и сметной документацией (Приложение № 1 и Приложение №2 к Техническому заданию). </w:t>
      </w:r>
    </w:p>
    <w:p w14:paraId="2B4EEDE9" w14:textId="77777777" w:rsidR="00D30D3A" w:rsidRPr="00C122F1" w:rsidRDefault="00D30D3A" w:rsidP="00D30D3A">
      <w:pPr>
        <w:tabs>
          <w:tab w:val="left" w:pos="567"/>
        </w:tabs>
        <w:autoSpaceDE w:val="0"/>
        <w:autoSpaceDN w:val="0"/>
        <w:adjustRightInd w:val="0"/>
        <w:spacing w:line="240" w:lineRule="auto"/>
        <w:outlineLvl w:val="2"/>
        <w:rPr>
          <w:sz w:val="24"/>
          <w:szCs w:val="24"/>
        </w:rPr>
      </w:pPr>
      <w:r w:rsidRPr="00C122F1">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0E09D2B2" w14:textId="77777777" w:rsidR="00D30D3A" w:rsidRPr="00C122F1" w:rsidRDefault="00D30D3A" w:rsidP="00D30D3A">
      <w:pPr>
        <w:tabs>
          <w:tab w:val="left" w:pos="567"/>
        </w:tabs>
        <w:autoSpaceDE w:val="0"/>
        <w:autoSpaceDN w:val="0"/>
        <w:adjustRightInd w:val="0"/>
        <w:spacing w:line="240" w:lineRule="auto"/>
        <w:outlineLvl w:val="2"/>
        <w:rPr>
          <w:sz w:val="24"/>
          <w:szCs w:val="24"/>
        </w:rPr>
      </w:pPr>
      <w:r w:rsidRPr="00C122F1">
        <w:rPr>
          <w:sz w:val="24"/>
          <w:szCs w:val="24"/>
        </w:rPr>
        <w:t xml:space="preserve">Техническая документация (технические условия, технические свидетельства, ГОСТ, </w:t>
      </w:r>
      <w:r>
        <w:rPr>
          <w:sz w:val="24"/>
          <w:szCs w:val="24"/>
        </w:rPr>
        <w:t xml:space="preserve">СНиП, СП, </w:t>
      </w:r>
      <w:r w:rsidRPr="00C122F1">
        <w:rPr>
          <w:sz w:val="24"/>
          <w:szCs w:val="24"/>
        </w:rPr>
        <w:t>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w:t>
      </w:r>
      <w:r>
        <w:rPr>
          <w:sz w:val="24"/>
          <w:szCs w:val="24"/>
        </w:rPr>
        <w:t xml:space="preserve"> </w:t>
      </w:r>
      <w:r w:rsidRPr="00C122F1">
        <w:rPr>
          <w:sz w:val="24"/>
          <w:szCs w:val="24"/>
        </w:rPr>
        <w:t>(с внесенными корректировками, изменениями, дополнениями и др.).</w:t>
      </w:r>
    </w:p>
    <w:p w14:paraId="29E4C258" w14:textId="77777777" w:rsidR="00D30D3A" w:rsidRPr="00905931" w:rsidRDefault="00D30D3A" w:rsidP="00D30D3A">
      <w:pPr>
        <w:autoSpaceDE w:val="0"/>
        <w:autoSpaceDN w:val="0"/>
        <w:adjustRightInd w:val="0"/>
        <w:spacing w:line="240" w:lineRule="auto"/>
        <w:ind w:firstLine="550"/>
        <w:outlineLvl w:val="2"/>
        <w:rPr>
          <w:sz w:val="24"/>
          <w:szCs w:val="24"/>
          <w:lang w:eastAsia="en-US" w:bidi="en-US"/>
        </w:rPr>
      </w:pPr>
      <w:r w:rsidRPr="00C122F1">
        <w:rPr>
          <w:sz w:val="24"/>
          <w:szCs w:val="24"/>
          <w:lang w:eastAsia="en-US" w:bidi="en-US"/>
        </w:rPr>
        <w:t xml:space="preserve">2. </w:t>
      </w:r>
      <w:r w:rsidRPr="00905931">
        <w:rPr>
          <w:sz w:val="24"/>
          <w:szCs w:val="24"/>
          <w:lang w:eastAsia="en-US" w:bidi="en-US"/>
        </w:rPr>
        <w:t xml:space="preserve">Авторский надзор в течение всего периода капитального ремонта будет осуществляться разработчиком технической (проектной, сметной) документации по отдельному договору с Заказчиком в соответствии с требованиями </w:t>
      </w:r>
      <w:hyperlink r:id="rId14" w:history="1">
        <w:r w:rsidRPr="00905931">
          <w:rPr>
            <w:rFonts w:eastAsiaTheme="minorHAnsi"/>
            <w:snapToGrid/>
            <w:sz w:val="24"/>
            <w:szCs w:val="24"/>
            <w:lang w:eastAsia="en-US"/>
          </w:rPr>
          <w:t>СП 246.1325800.2016</w:t>
        </w:r>
      </w:hyperlink>
      <w:r w:rsidRPr="00905931">
        <w:rPr>
          <w:rFonts w:eastAsiaTheme="minorHAnsi"/>
          <w:snapToGrid/>
          <w:sz w:val="24"/>
          <w:szCs w:val="24"/>
          <w:lang w:eastAsia="en-US"/>
        </w:rPr>
        <w:t xml:space="preserve"> "Положение об авторском надзоре за строительством зданий и сооружений" (утв. </w:t>
      </w:r>
      <w:r w:rsidRPr="00905931">
        <w:rPr>
          <w:sz w:val="24"/>
          <w:szCs w:val="24"/>
          <w:lang w:eastAsia="en-US" w:bidi="en-US"/>
        </w:rPr>
        <w:t>Приказом Минстроя России от 19.02.2016 N 98/пр) по цене, определяемой в соответствии с Методикой определения стоимости строительной продукции на территории Российской Федерации МДС 81-35.2004 (утв. постановлением Госстроя РФ от 05.03.2004 № 15/1).</w:t>
      </w:r>
    </w:p>
    <w:p w14:paraId="48006EFA" w14:textId="77777777" w:rsidR="00D30D3A" w:rsidRPr="00DA545A" w:rsidRDefault="00D30D3A" w:rsidP="00D30D3A">
      <w:pPr>
        <w:autoSpaceDE w:val="0"/>
        <w:autoSpaceDN w:val="0"/>
        <w:adjustRightInd w:val="0"/>
        <w:spacing w:line="240" w:lineRule="auto"/>
        <w:outlineLvl w:val="2"/>
        <w:rPr>
          <w:color w:val="000000"/>
          <w:sz w:val="24"/>
          <w:szCs w:val="24"/>
          <w:lang w:eastAsia="en-US" w:bidi="en-US"/>
        </w:rPr>
      </w:pPr>
      <w:r w:rsidRPr="00DA545A">
        <w:rPr>
          <w:color w:val="000000"/>
          <w:sz w:val="24"/>
          <w:szCs w:val="24"/>
          <w:lang w:eastAsia="en-US" w:bidi="en-US"/>
        </w:rPr>
        <w:t>3. Требования к качеству и безопасности работ:</w:t>
      </w:r>
    </w:p>
    <w:p w14:paraId="53AE51D3" w14:textId="77777777" w:rsidR="00D30D3A" w:rsidRPr="00DA545A" w:rsidRDefault="00D30D3A" w:rsidP="00D30D3A">
      <w:pPr>
        <w:autoSpaceDE w:val="0"/>
        <w:autoSpaceDN w:val="0"/>
        <w:adjustRightInd w:val="0"/>
        <w:spacing w:line="240" w:lineRule="auto"/>
        <w:outlineLvl w:val="2"/>
        <w:rPr>
          <w:color w:val="000000"/>
          <w:sz w:val="24"/>
          <w:szCs w:val="24"/>
          <w:lang w:eastAsia="en-US" w:bidi="en-US"/>
        </w:rPr>
      </w:pPr>
      <w:r w:rsidRPr="00DA545A">
        <w:rPr>
          <w:color w:val="000000"/>
          <w:sz w:val="24"/>
          <w:szCs w:val="24"/>
          <w:lang w:eastAsia="en-US" w:bidi="en-US"/>
        </w:rPr>
        <w:t xml:space="preserve">3.1.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w:t>
      </w:r>
      <w:r w:rsidRPr="00DA545A">
        <w:rPr>
          <w:color w:val="000000"/>
          <w:sz w:val="24"/>
          <w:szCs w:val="24"/>
          <w:lang w:eastAsia="en-US" w:bidi="en-US"/>
        </w:rPr>
        <w:br/>
        <w:t>№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Росстандарта от 16.04.2014 № 474); СНиП 21-01-97* «Пожарная безопасность зданий и сооружений» (Постановление Минстроя РФ от 13.02.1997 № 18-7).</w:t>
      </w:r>
    </w:p>
    <w:p w14:paraId="6185DFCC" w14:textId="77777777" w:rsidR="00D30D3A" w:rsidRPr="00C122F1" w:rsidRDefault="00D30D3A" w:rsidP="00D30D3A">
      <w:pPr>
        <w:autoSpaceDE w:val="0"/>
        <w:autoSpaceDN w:val="0"/>
        <w:adjustRightInd w:val="0"/>
        <w:spacing w:line="240" w:lineRule="auto"/>
        <w:outlineLvl w:val="2"/>
        <w:rPr>
          <w:color w:val="000000"/>
          <w:sz w:val="24"/>
          <w:szCs w:val="24"/>
          <w:lang w:eastAsia="en-US" w:bidi="en-US"/>
        </w:rPr>
      </w:pPr>
      <w:r w:rsidRPr="00C122F1">
        <w:rPr>
          <w:color w:val="000000"/>
          <w:sz w:val="24"/>
          <w:szCs w:val="24"/>
          <w:lang w:eastAsia="en-US" w:bidi="en-US"/>
        </w:rPr>
        <w:t>3.2. Подрядчик по требованию Заказчика обязан предоставить ему:</w:t>
      </w:r>
    </w:p>
    <w:p w14:paraId="67E76E46" w14:textId="77777777" w:rsidR="00D30D3A" w:rsidRPr="00C122F1" w:rsidRDefault="00D30D3A" w:rsidP="00D30D3A">
      <w:pPr>
        <w:autoSpaceDE w:val="0"/>
        <w:autoSpaceDN w:val="0"/>
        <w:adjustRightInd w:val="0"/>
        <w:spacing w:line="240" w:lineRule="auto"/>
        <w:outlineLvl w:val="2"/>
        <w:rPr>
          <w:color w:val="000000"/>
          <w:sz w:val="24"/>
          <w:szCs w:val="24"/>
          <w:lang w:eastAsia="en-US" w:bidi="en-US"/>
        </w:rPr>
      </w:pPr>
      <w:r w:rsidRPr="00C122F1">
        <w:rPr>
          <w:color w:val="000000"/>
          <w:sz w:val="24"/>
          <w:szCs w:val="24"/>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347E531D" w14:textId="77777777" w:rsidR="00D30D3A" w:rsidRDefault="00D30D3A" w:rsidP="00D30D3A">
      <w:pPr>
        <w:autoSpaceDE w:val="0"/>
        <w:autoSpaceDN w:val="0"/>
        <w:adjustRightInd w:val="0"/>
        <w:spacing w:line="240" w:lineRule="auto"/>
        <w:ind w:firstLine="709"/>
        <w:outlineLvl w:val="2"/>
        <w:rPr>
          <w:color w:val="000000"/>
          <w:sz w:val="24"/>
          <w:szCs w:val="24"/>
          <w:lang w:eastAsia="en-US" w:bidi="en-US"/>
        </w:rPr>
      </w:pPr>
      <w:r w:rsidRPr="00C122F1">
        <w:rPr>
          <w:color w:val="000000"/>
          <w:sz w:val="24"/>
          <w:szCs w:val="24"/>
          <w:lang w:eastAsia="en-US" w:bidi="en-US"/>
        </w:rPr>
        <w:t xml:space="preserve">-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w:t>
      </w:r>
      <w:r w:rsidRPr="00B769EF">
        <w:rPr>
          <w:color w:val="000000"/>
          <w:sz w:val="24"/>
          <w:szCs w:val="24"/>
          <w:lang w:eastAsia="en-US" w:bidi="en-US"/>
        </w:rPr>
        <w:t>окружающей среды.</w:t>
      </w:r>
    </w:p>
    <w:p w14:paraId="6D4757A6" w14:textId="77777777" w:rsidR="00D30D3A" w:rsidRPr="00B769EF" w:rsidRDefault="00D30D3A" w:rsidP="00D30D3A">
      <w:pPr>
        <w:autoSpaceDE w:val="0"/>
        <w:autoSpaceDN w:val="0"/>
        <w:adjustRightInd w:val="0"/>
        <w:spacing w:line="240" w:lineRule="auto"/>
        <w:ind w:firstLine="709"/>
        <w:outlineLvl w:val="2"/>
        <w:rPr>
          <w:color w:val="000000"/>
          <w:sz w:val="24"/>
          <w:szCs w:val="24"/>
          <w:lang w:eastAsia="en-US" w:bidi="en-US"/>
        </w:rPr>
      </w:pPr>
      <w:r>
        <w:rPr>
          <w:color w:val="000000"/>
          <w:sz w:val="24"/>
          <w:szCs w:val="24"/>
          <w:lang w:eastAsia="en-US" w:bidi="en-US"/>
        </w:rPr>
        <w:t>3.3.</w:t>
      </w:r>
      <w:r w:rsidRPr="00786E6D">
        <w:rPr>
          <w:sz w:val="24"/>
          <w:szCs w:val="24"/>
        </w:rPr>
        <w:t xml:space="preserve"> К исполнению работ должны привлекаться только квалифицированные рабочие, </w:t>
      </w:r>
      <w:r w:rsidRPr="00B769EF">
        <w:rPr>
          <w:sz w:val="24"/>
          <w:szCs w:val="24"/>
        </w:rPr>
        <w:t xml:space="preserve">имеющих соответствующий разряд и прошедших медицинское освидетельствование в </w:t>
      </w:r>
      <w:r>
        <w:rPr>
          <w:sz w:val="24"/>
          <w:szCs w:val="24"/>
        </w:rPr>
        <w:t>с</w:t>
      </w:r>
      <w:r w:rsidRPr="00B769EF">
        <w:rPr>
          <w:sz w:val="24"/>
          <w:szCs w:val="24"/>
        </w:rPr>
        <w:t>лучаях, установленных правовыми актами в области строительства (в частности</w:t>
      </w:r>
      <w:r>
        <w:rPr>
          <w:sz w:val="24"/>
          <w:szCs w:val="24"/>
        </w:rPr>
        <w:t xml:space="preserve"> </w:t>
      </w: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Pr>
          <w:sz w:val="24"/>
          <w:szCs w:val="24"/>
        </w:rPr>
        <w:t xml:space="preserve"> и </w:t>
      </w:r>
      <w:r w:rsidRPr="00B769EF">
        <w:rPr>
          <w:sz w:val="24"/>
          <w:szCs w:val="24"/>
        </w:rPr>
        <w:t>СНиП 12-04-2002 "Безопасность труда в строительстве. Часть 2. Строительное производство"), в том числе</w:t>
      </w:r>
      <w:r>
        <w:rPr>
          <w:sz w:val="24"/>
          <w:szCs w:val="24"/>
        </w:rPr>
        <w:t>:</w:t>
      </w:r>
    </w:p>
    <w:p w14:paraId="64FA6C85" w14:textId="77777777" w:rsidR="00D30D3A" w:rsidRPr="00B769EF" w:rsidRDefault="00D30D3A" w:rsidP="00D30D3A">
      <w:pPr>
        <w:autoSpaceDE w:val="0"/>
        <w:autoSpaceDN w:val="0"/>
        <w:adjustRightInd w:val="0"/>
        <w:spacing w:line="240" w:lineRule="auto"/>
        <w:ind w:firstLine="709"/>
        <w:rPr>
          <w:sz w:val="24"/>
          <w:szCs w:val="24"/>
        </w:rPr>
      </w:pPr>
      <w:r>
        <w:rPr>
          <w:sz w:val="24"/>
          <w:szCs w:val="24"/>
        </w:rPr>
        <w:t xml:space="preserve"> </w:t>
      </w:r>
      <w:r w:rsidRPr="00B769EF">
        <w:rPr>
          <w:sz w:val="24"/>
          <w:szCs w:val="24"/>
        </w:rPr>
        <w:t>- ответственные лица по электрохозяйству 4-5 групп допуска в соответствии                               с</w:t>
      </w:r>
      <w:r w:rsidRPr="00B769EF">
        <w:rPr>
          <w:rFonts w:eastAsia="Calibri"/>
          <w:color w:val="000000"/>
          <w:sz w:val="24"/>
          <w:szCs w:val="24"/>
          <w:lang w:eastAsia="en-US"/>
        </w:rPr>
        <w:t> </w:t>
      </w:r>
      <w:r w:rsidRPr="00B769EF">
        <w:rPr>
          <w:rFonts w:eastAsia="Calibri"/>
          <w:sz w:val="24"/>
          <w:szCs w:val="24"/>
          <w:shd w:val="clear" w:color="auto" w:fill="FFFFFF"/>
          <w:lang w:eastAsia="en-US"/>
        </w:rPr>
        <w:t>Правилами по охране труда при эксплуатации электроустановок</w:t>
      </w:r>
      <w:r w:rsidRPr="00B769EF">
        <w:rPr>
          <w:sz w:val="24"/>
          <w:szCs w:val="24"/>
        </w:rPr>
        <w:t xml:space="preserve"> (утв. </w:t>
      </w:r>
      <w:r w:rsidRPr="00B769EF">
        <w:rPr>
          <w:rFonts w:eastAsia="Calibri"/>
          <w:sz w:val="24"/>
          <w:szCs w:val="24"/>
          <w:shd w:val="clear" w:color="auto" w:fill="FFFFFF"/>
          <w:lang w:eastAsia="en-US"/>
        </w:rPr>
        <w:t>приказом Минтруда России от 24 июля 2013 № 328н</w:t>
      </w:r>
      <w:r w:rsidRPr="00B769EF">
        <w:rPr>
          <w:sz w:val="24"/>
          <w:szCs w:val="24"/>
        </w:rPr>
        <w:t>) и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762215D6" w14:textId="77777777" w:rsidR="00D30D3A" w:rsidRPr="00B769EF" w:rsidRDefault="00D30D3A" w:rsidP="00D30D3A">
      <w:pPr>
        <w:widowControl w:val="0"/>
        <w:tabs>
          <w:tab w:val="center" w:pos="4677"/>
          <w:tab w:val="right" w:pos="9355"/>
        </w:tabs>
        <w:spacing w:line="240" w:lineRule="auto"/>
        <w:ind w:firstLine="709"/>
        <w:rPr>
          <w:sz w:val="24"/>
          <w:szCs w:val="24"/>
        </w:rPr>
      </w:pPr>
      <w:r w:rsidRPr="00B769EF">
        <w:rPr>
          <w:sz w:val="24"/>
          <w:szCs w:val="24"/>
        </w:rPr>
        <w:t xml:space="preserve">- сварщики в соответствии с </w:t>
      </w:r>
      <w:r w:rsidRPr="00B769EF">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B769EF">
        <w:rPr>
          <w:sz w:val="24"/>
          <w:szCs w:val="24"/>
        </w:rPr>
        <w:t xml:space="preserve"> (утв. </w:t>
      </w:r>
      <w:r w:rsidRPr="00B769EF">
        <w:rPr>
          <w:rFonts w:eastAsia="Calibri"/>
          <w:sz w:val="24"/>
          <w:szCs w:val="24"/>
          <w:shd w:val="clear" w:color="auto" w:fill="FFFFFF"/>
          <w:lang w:eastAsia="en-US"/>
        </w:rPr>
        <w:t>приказом Минтруда России от 23.12.2014                    № 1101н</w:t>
      </w:r>
      <w:r w:rsidRPr="00B769EF">
        <w:rPr>
          <w:sz w:val="24"/>
          <w:szCs w:val="24"/>
        </w:rPr>
        <w:t xml:space="preserve">), прошедшие аттестацию в соответствии с ПБ-03-273-99 (утв. Постановлением Госгортехнадзора России 30 октября 1998 г. № 63); </w:t>
      </w:r>
    </w:p>
    <w:p w14:paraId="14ACA5AF" w14:textId="77777777" w:rsidR="00D30D3A" w:rsidRPr="00B769EF" w:rsidRDefault="00D30D3A" w:rsidP="00D30D3A">
      <w:pPr>
        <w:widowControl w:val="0"/>
        <w:spacing w:line="240" w:lineRule="auto"/>
        <w:ind w:firstLine="709"/>
        <w:rPr>
          <w:sz w:val="24"/>
          <w:szCs w:val="24"/>
        </w:rPr>
      </w:pPr>
      <w:r w:rsidRPr="00B769EF">
        <w:rPr>
          <w:sz w:val="24"/>
          <w:szCs w:val="24"/>
        </w:rPr>
        <w:t xml:space="preserve">- монтажники-высотники и стропальщики в соответствии с </w:t>
      </w:r>
      <w:r w:rsidRPr="00B769EF">
        <w:rPr>
          <w:rFonts w:eastAsia="Calibri"/>
          <w:sz w:val="24"/>
          <w:szCs w:val="24"/>
          <w:shd w:val="clear" w:color="auto" w:fill="FFFFFF"/>
          <w:lang w:eastAsia="en-US"/>
        </w:rPr>
        <w:t>Правилами по охране труда при погрузочно-разгрузочных работах и размещении грузов</w:t>
      </w:r>
      <w:r w:rsidRPr="00B769EF">
        <w:rPr>
          <w:sz w:val="24"/>
          <w:szCs w:val="24"/>
        </w:rPr>
        <w:t xml:space="preserve"> (утв. </w:t>
      </w:r>
      <w:r w:rsidRPr="00B769EF">
        <w:rPr>
          <w:rFonts w:eastAsia="Calibri"/>
          <w:sz w:val="24"/>
          <w:szCs w:val="24"/>
          <w:shd w:val="clear" w:color="auto" w:fill="FFFFFF"/>
          <w:lang w:eastAsia="en-US"/>
        </w:rPr>
        <w:t xml:space="preserve">приказом Минтруда </w:t>
      </w:r>
      <w:r w:rsidRPr="00B769EF">
        <w:rPr>
          <w:sz w:val="24"/>
          <w:szCs w:val="24"/>
          <w:lang w:val="x-none" w:eastAsia="en-US" w:bidi="en-US"/>
        </w:rPr>
        <w:t>Российской Федерации</w:t>
      </w:r>
      <w:r w:rsidRPr="00B769EF">
        <w:rPr>
          <w:rFonts w:eastAsia="Calibri"/>
          <w:sz w:val="24"/>
          <w:szCs w:val="24"/>
          <w:shd w:val="clear" w:color="auto" w:fill="FFFFFF"/>
          <w:lang w:eastAsia="en-US"/>
        </w:rPr>
        <w:t xml:space="preserve"> от 17.09.2014 № 642н</w:t>
      </w:r>
      <w:r w:rsidRPr="00B769EF">
        <w:rPr>
          <w:sz w:val="24"/>
          <w:szCs w:val="24"/>
        </w:rPr>
        <w:t>), имеющие допуск.</w:t>
      </w:r>
    </w:p>
    <w:p w14:paraId="3E5CF6A0" w14:textId="77777777" w:rsidR="00D30D3A" w:rsidRPr="009520A7" w:rsidRDefault="00D30D3A" w:rsidP="00D30D3A">
      <w:pPr>
        <w:autoSpaceDE w:val="0"/>
        <w:autoSpaceDN w:val="0"/>
        <w:adjustRightInd w:val="0"/>
        <w:spacing w:line="240" w:lineRule="auto"/>
        <w:ind w:firstLine="709"/>
        <w:outlineLvl w:val="2"/>
        <w:rPr>
          <w:color w:val="000000"/>
          <w:sz w:val="24"/>
          <w:szCs w:val="24"/>
          <w:lang w:eastAsia="en-US" w:bidi="en-US"/>
        </w:rPr>
      </w:pPr>
      <w:r w:rsidRPr="009520A7">
        <w:rPr>
          <w:color w:val="000000"/>
          <w:sz w:val="24"/>
          <w:szCs w:val="24"/>
          <w:lang w:eastAsia="en-US" w:bidi="en-US"/>
        </w:rPr>
        <w:t xml:space="preserve">3.4.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9520A7">
        <w:rPr>
          <w:sz w:val="24"/>
          <w:szCs w:val="24"/>
          <w:lang w:val="x-none" w:eastAsia="en-US" w:bidi="en-US"/>
        </w:rPr>
        <w:t>Российской Федерации</w:t>
      </w:r>
      <w:r w:rsidRPr="009520A7">
        <w:rPr>
          <w:color w:val="000000"/>
          <w:sz w:val="24"/>
          <w:szCs w:val="24"/>
          <w:lang w:eastAsia="en-US" w:bidi="en-US"/>
        </w:rPr>
        <w:t>.</w:t>
      </w:r>
    </w:p>
    <w:p w14:paraId="0F6E3FFB" w14:textId="77777777" w:rsidR="00D30D3A" w:rsidRDefault="00D30D3A" w:rsidP="00D30D3A">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 xml:space="preserve">3.5. </w:t>
      </w:r>
      <w:r w:rsidRPr="009520A7">
        <w:rPr>
          <w:color w:val="000000"/>
          <w:sz w:val="24"/>
          <w:szCs w:val="24"/>
          <w:lang w:val="x-none" w:eastAsia="en-US" w:bidi="en-US"/>
        </w:rPr>
        <w:t xml:space="preserve">Необходимо выполнить все работы по обустройству и надлежащему содержанию строительной площадки, монтажу временных строений и сооружений, устройству автодорог, складских и монтажных площадок, установке освещения, поста мойки колес, сооружению  </w:t>
      </w:r>
      <w:r w:rsidRPr="009520A7">
        <w:rPr>
          <w:color w:val="000000"/>
          <w:sz w:val="24"/>
          <w:szCs w:val="24"/>
          <w:lang w:eastAsia="en-US" w:bidi="en-US"/>
        </w:rPr>
        <w:t xml:space="preserve">                 </w:t>
      </w:r>
      <w:r w:rsidRPr="009520A7">
        <w:rPr>
          <w:color w:val="000000"/>
          <w:sz w:val="24"/>
          <w:szCs w:val="24"/>
          <w:lang w:val="x-none" w:eastAsia="en-US" w:bidi="en-US"/>
        </w:rPr>
        <w:t>и подключению временных инженерных сетей.</w:t>
      </w:r>
    </w:p>
    <w:p w14:paraId="13992A39" w14:textId="77777777" w:rsidR="00D30D3A" w:rsidRPr="00323854" w:rsidRDefault="00D30D3A" w:rsidP="00D30D3A">
      <w:pPr>
        <w:autoSpaceDE w:val="0"/>
        <w:autoSpaceDN w:val="0"/>
        <w:adjustRightInd w:val="0"/>
        <w:spacing w:line="240" w:lineRule="auto"/>
        <w:ind w:firstLine="709"/>
        <w:outlineLvl w:val="2"/>
        <w:rPr>
          <w:sz w:val="24"/>
          <w:szCs w:val="24"/>
        </w:rPr>
      </w:pPr>
      <w:r w:rsidRPr="00323854">
        <w:rPr>
          <w:color w:val="000000"/>
          <w:sz w:val="24"/>
          <w:szCs w:val="24"/>
          <w:lang w:eastAsia="en-US" w:bidi="en-US"/>
        </w:rPr>
        <w:t xml:space="preserve">3.6.По доверенности, полученной от Заказчика, получить и закрыть Ордер </w:t>
      </w:r>
      <w:r w:rsidRPr="00323854">
        <w:rPr>
          <w:sz w:val="24"/>
          <w:szCs w:val="24"/>
        </w:rPr>
        <w:t>Государственной административно-технической инспекции (ГАТИ) в соответствии с Правилами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 06.10.2016 N 875</w:t>
      </w:r>
    </w:p>
    <w:p w14:paraId="75F57C5C" w14:textId="77777777" w:rsidR="00D30D3A" w:rsidRPr="009520A7" w:rsidRDefault="00D30D3A" w:rsidP="00D30D3A">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7</w:t>
      </w:r>
      <w:r w:rsidRPr="009520A7">
        <w:rPr>
          <w:color w:val="000000"/>
          <w:sz w:val="24"/>
          <w:szCs w:val="24"/>
          <w:lang w:val="x-none" w:eastAsia="en-US" w:bidi="en-US"/>
        </w:rPr>
        <w:t>.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14:paraId="65B0C357" w14:textId="77777777" w:rsidR="00D30D3A" w:rsidRPr="0099366D" w:rsidRDefault="00D30D3A" w:rsidP="00D30D3A">
      <w:pPr>
        <w:tabs>
          <w:tab w:val="left" w:pos="426"/>
          <w:tab w:val="left" w:pos="851"/>
        </w:tabs>
        <w:spacing w:line="240" w:lineRule="auto"/>
        <w:ind w:firstLine="709"/>
        <w:contextualSpacing/>
        <w:rPr>
          <w:sz w:val="24"/>
          <w:szCs w:val="24"/>
        </w:rPr>
      </w:pPr>
      <w:r w:rsidRPr="009520A7">
        <w:rPr>
          <w:rFonts w:eastAsia="Calibri"/>
          <w:color w:val="000000"/>
          <w:sz w:val="24"/>
          <w:szCs w:val="24"/>
          <w:lang w:eastAsia="en-US"/>
        </w:rPr>
        <w:t>3.</w:t>
      </w:r>
      <w:r>
        <w:rPr>
          <w:rFonts w:eastAsia="Calibri"/>
          <w:color w:val="000000"/>
          <w:sz w:val="24"/>
          <w:szCs w:val="24"/>
          <w:lang w:eastAsia="en-US"/>
        </w:rPr>
        <w:t>8</w:t>
      </w:r>
      <w:r w:rsidRPr="009520A7">
        <w:rPr>
          <w:rFonts w:eastAsia="Calibri"/>
          <w:color w:val="000000"/>
          <w:sz w:val="24"/>
          <w:szCs w:val="24"/>
          <w:lang w:eastAsia="en-US"/>
        </w:rPr>
        <w:t xml:space="preserve">. При работе со строительными отходами руководствоваться </w:t>
      </w:r>
      <w:r w:rsidRPr="0099366D">
        <w:rPr>
          <w:sz w:val="24"/>
          <w:szCs w:val="24"/>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N 961.</w:t>
      </w:r>
    </w:p>
    <w:p w14:paraId="4942CC6D" w14:textId="77777777" w:rsidR="00D30D3A" w:rsidRDefault="00D30D3A" w:rsidP="00D30D3A">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9</w:t>
      </w:r>
      <w:r w:rsidRPr="009520A7">
        <w:rPr>
          <w:color w:val="000000"/>
          <w:sz w:val="24"/>
          <w:szCs w:val="24"/>
          <w:lang w:val="x-none" w:eastAsia="en-US" w:bidi="en-US"/>
        </w:rPr>
        <w:t xml:space="preserve">. При производстве работ следует соблюдать требования к безопасности работ, установленные </w:t>
      </w:r>
      <w:r w:rsidRPr="009520A7">
        <w:rPr>
          <w:color w:val="000000"/>
          <w:sz w:val="24"/>
          <w:szCs w:val="24"/>
          <w:lang w:eastAsia="en-US" w:bidi="en-US"/>
        </w:rPr>
        <w:t xml:space="preserve">СП 48.13330.2011 Свод правил. Организация строительства. Актуализированная редакция СНиП 12-01-2004 (утв. Приказом Минрегиона </w:t>
      </w:r>
      <w:r w:rsidRPr="009520A7">
        <w:rPr>
          <w:sz w:val="24"/>
          <w:szCs w:val="24"/>
          <w:lang w:val="x-none" w:eastAsia="en-US" w:bidi="en-US"/>
        </w:rPr>
        <w:t>Российской Федерации</w:t>
      </w:r>
      <w:r w:rsidRPr="009520A7">
        <w:rPr>
          <w:color w:val="000000"/>
          <w:sz w:val="24"/>
          <w:szCs w:val="24"/>
          <w:lang w:eastAsia="en-US" w:bidi="en-US"/>
        </w:rPr>
        <w:t xml:space="preserve"> от 27.12.2010 </w:t>
      </w:r>
      <w:r>
        <w:rPr>
          <w:color w:val="000000"/>
          <w:sz w:val="24"/>
          <w:szCs w:val="24"/>
          <w:lang w:eastAsia="en-US" w:bidi="en-US"/>
        </w:rPr>
        <w:br/>
      </w:r>
      <w:r w:rsidRPr="009520A7">
        <w:rPr>
          <w:color w:val="000000"/>
          <w:sz w:val="24"/>
          <w:szCs w:val="24"/>
          <w:lang w:eastAsia="en-US" w:bidi="en-US"/>
        </w:rPr>
        <w:t>№ 781)</w:t>
      </w:r>
      <w:r w:rsidRPr="009520A7">
        <w:rPr>
          <w:color w:val="000000"/>
          <w:sz w:val="24"/>
          <w:szCs w:val="24"/>
          <w:lang w:val="x-none" w:eastAsia="en-US" w:bidi="en-US"/>
        </w:rPr>
        <w:t>.</w:t>
      </w:r>
    </w:p>
    <w:p w14:paraId="22A95A0D" w14:textId="77777777" w:rsidR="00D30D3A" w:rsidRPr="009520A7" w:rsidRDefault="00D30D3A" w:rsidP="00D30D3A">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10</w:t>
      </w:r>
      <w:r w:rsidRPr="009520A7">
        <w:rPr>
          <w:color w:val="000000"/>
          <w:sz w:val="24"/>
          <w:szCs w:val="24"/>
          <w:lang w:val="x-none" w:eastAsia="en-US" w:bidi="en-US"/>
        </w:rPr>
        <w:t xml:space="preserve">. В процессе производства </w:t>
      </w:r>
      <w:r w:rsidRPr="009520A7">
        <w:rPr>
          <w:color w:val="000000"/>
          <w:sz w:val="24"/>
          <w:szCs w:val="24"/>
          <w:lang w:eastAsia="en-US" w:bidi="en-US"/>
        </w:rPr>
        <w:t xml:space="preserve">работ по капитальному ремонту </w:t>
      </w:r>
      <w:r w:rsidRPr="009520A7">
        <w:rPr>
          <w:color w:val="000000"/>
          <w:sz w:val="24"/>
          <w:szCs w:val="24"/>
          <w:lang w:val="x-none" w:eastAsia="en-US" w:bidi="en-US"/>
        </w:rPr>
        <w:t>необходимо соблюдать требования к безопасности труда, установленные:</w:t>
      </w:r>
    </w:p>
    <w:p w14:paraId="55F06024" w14:textId="77777777" w:rsidR="00D30D3A" w:rsidRPr="009520A7" w:rsidRDefault="00D30D3A" w:rsidP="00D30D3A">
      <w:pPr>
        <w:widowControl w:val="0"/>
        <w:autoSpaceDE w:val="0"/>
        <w:autoSpaceDN w:val="0"/>
        <w:adjustRightInd w:val="0"/>
        <w:spacing w:line="240" w:lineRule="auto"/>
        <w:ind w:firstLine="709"/>
        <w:rPr>
          <w:color w:val="000000"/>
          <w:sz w:val="24"/>
          <w:szCs w:val="24"/>
          <w:lang w:val="x-none" w:eastAsia="x-none"/>
        </w:rPr>
      </w:pP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sidRPr="009520A7">
        <w:rPr>
          <w:color w:val="000000"/>
          <w:sz w:val="24"/>
          <w:szCs w:val="24"/>
          <w:lang w:val="x-none" w:eastAsia="x-none"/>
        </w:rPr>
        <w:t xml:space="preserve"> (Постановление Госстроя России от 23.07.2001 №</w:t>
      </w:r>
      <w:r w:rsidRPr="009520A7">
        <w:rPr>
          <w:color w:val="000000"/>
          <w:sz w:val="24"/>
          <w:szCs w:val="24"/>
          <w:lang w:eastAsia="x-none"/>
        </w:rPr>
        <w:t xml:space="preserve"> </w:t>
      </w:r>
      <w:r w:rsidRPr="009520A7">
        <w:rPr>
          <w:color w:val="000000"/>
          <w:sz w:val="24"/>
          <w:szCs w:val="24"/>
          <w:lang w:val="x-none" w:eastAsia="x-none"/>
        </w:rPr>
        <w:t>80);</w:t>
      </w:r>
    </w:p>
    <w:p w14:paraId="01A5207F" w14:textId="77777777" w:rsidR="00D30D3A" w:rsidRPr="009520A7" w:rsidRDefault="00D30D3A" w:rsidP="00D30D3A">
      <w:pPr>
        <w:widowControl w:val="0"/>
        <w:autoSpaceDE w:val="0"/>
        <w:autoSpaceDN w:val="0"/>
        <w:adjustRightInd w:val="0"/>
        <w:spacing w:line="240" w:lineRule="auto"/>
        <w:ind w:firstLine="709"/>
        <w:rPr>
          <w:color w:val="000000"/>
          <w:sz w:val="24"/>
          <w:szCs w:val="24"/>
          <w:lang w:val="x-none" w:eastAsia="x-none"/>
        </w:rPr>
      </w:pPr>
      <w:r w:rsidRPr="009520A7">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17.09.2002 №</w:t>
      </w:r>
      <w:r w:rsidRPr="009520A7">
        <w:rPr>
          <w:color w:val="000000"/>
          <w:sz w:val="24"/>
          <w:szCs w:val="24"/>
          <w:lang w:eastAsia="x-none"/>
        </w:rPr>
        <w:t xml:space="preserve"> </w:t>
      </w:r>
      <w:r w:rsidRPr="009520A7">
        <w:rPr>
          <w:color w:val="000000"/>
          <w:sz w:val="24"/>
          <w:szCs w:val="24"/>
          <w:lang w:val="x-none" w:eastAsia="x-none"/>
        </w:rPr>
        <w:t>123).</w:t>
      </w:r>
    </w:p>
    <w:p w14:paraId="36DC4C54" w14:textId="77777777" w:rsidR="00D30D3A" w:rsidRPr="009520A7" w:rsidRDefault="00D30D3A" w:rsidP="00D30D3A">
      <w:pPr>
        <w:widowControl w:val="0"/>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3.1</w:t>
      </w:r>
      <w:r>
        <w:rPr>
          <w:color w:val="000000"/>
          <w:sz w:val="24"/>
          <w:szCs w:val="24"/>
          <w:lang w:eastAsia="en-US" w:bidi="en-US"/>
        </w:rPr>
        <w:t>1</w:t>
      </w:r>
      <w:r w:rsidRPr="009520A7">
        <w:rPr>
          <w:color w:val="000000"/>
          <w:sz w:val="24"/>
          <w:szCs w:val="24"/>
          <w:lang w:val="x-none" w:eastAsia="en-US" w:bidi="en-US"/>
        </w:rPr>
        <w:t xml:space="preserve">. Работы по </w:t>
      </w:r>
      <w:r w:rsidRPr="009520A7">
        <w:rPr>
          <w:color w:val="000000"/>
          <w:sz w:val="24"/>
          <w:szCs w:val="24"/>
          <w:lang w:eastAsia="en-US" w:bidi="en-US"/>
        </w:rPr>
        <w:t>капитальному ремонту</w:t>
      </w:r>
      <w:r w:rsidRPr="009520A7">
        <w:rPr>
          <w:color w:val="000000"/>
          <w:sz w:val="24"/>
          <w:szCs w:val="24"/>
          <w:lang w:val="x-none" w:eastAsia="en-US" w:bidi="en-US"/>
        </w:rPr>
        <w:t xml:space="preserve">, монтажу и наладке оборудования, а также законченный </w:t>
      </w:r>
      <w:r w:rsidRPr="009520A7">
        <w:rPr>
          <w:color w:val="000000"/>
          <w:sz w:val="24"/>
          <w:szCs w:val="24"/>
          <w:lang w:eastAsia="en-US" w:bidi="en-US"/>
        </w:rPr>
        <w:t xml:space="preserve">капитальным ремонтом </w:t>
      </w:r>
      <w:r w:rsidRPr="009520A7">
        <w:rPr>
          <w:color w:val="000000"/>
          <w:sz w:val="24"/>
          <w:szCs w:val="24"/>
          <w:lang w:val="x-none" w:eastAsia="en-US" w:bidi="en-US"/>
        </w:rPr>
        <w:t>и сданный в эксплуатацию объект, должны соответствовать требованиям, установленным Федеральным законом от 30.12.2009 № 384-ФЗ «Технический регламент о безопасности зданий и сооружений».</w:t>
      </w:r>
    </w:p>
    <w:p w14:paraId="3C690217" w14:textId="77777777" w:rsidR="00D30D3A" w:rsidRDefault="00D30D3A" w:rsidP="00D30D3A">
      <w:pPr>
        <w:autoSpaceDE w:val="0"/>
        <w:autoSpaceDN w:val="0"/>
        <w:adjustRightInd w:val="0"/>
        <w:spacing w:line="240" w:lineRule="auto"/>
        <w:ind w:firstLine="709"/>
        <w:outlineLvl w:val="2"/>
        <w:rPr>
          <w:lang w:eastAsia="en-US" w:bidi="en-US"/>
        </w:rPr>
      </w:pPr>
      <w:r w:rsidRPr="009520A7">
        <w:rPr>
          <w:color w:val="000000"/>
          <w:sz w:val="24"/>
          <w:szCs w:val="24"/>
          <w:lang w:eastAsia="en-US" w:bidi="en-US"/>
        </w:rPr>
        <w:t>3.12</w:t>
      </w:r>
      <w:r w:rsidRPr="009520A7">
        <w:rPr>
          <w:color w:val="000000"/>
          <w:sz w:val="24"/>
          <w:szCs w:val="24"/>
          <w:lang w:val="x-none" w:eastAsia="en-US" w:bidi="en-US"/>
        </w:rPr>
        <w:t xml:space="preserve">. </w:t>
      </w:r>
      <w:r w:rsidRPr="009520A7">
        <w:rPr>
          <w:sz w:val="24"/>
          <w:szCs w:val="24"/>
          <w:lang w:val="x-none" w:eastAsia="en-US" w:bidi="en-US"/>
        </w:rPr>
        <w:t xml:space="preserve">Выполняемые работы должны соответствовать требованиям к качеству работ </w:t>
      </w:r>
      <w:r w:rsidRPr="009520A7">
        <w:rPr>
          <w:sz w:val="24"/>
          <w:szCs w:val="24"/>
          <w:lang w:eastAsia="en-US" w:bidi="en-US"/>
        </w:rPr>
        <w:br/>
      </w:r>
      <w:r w:rsidRPr="009520A7">
        <w:rPr>
          <w:sz w:val="24"/>
          <w:szCs w:val="24"/>
          <w:lang w:val="x-none" w:eastAsia="en-US" w:bidi="en-US"/>
        </w:rPr>
        <w:t>в соответствии со статьей 721 Гражданского кодекса Российской Федерации</w:t>
      </w:r>
      <w:r w:rsidRPr="00E27F17">
        <w:rPr>
          <w:lang w:val="x-none" w:eastAsia="en-US" w:bidi="en-US"/>
        </w:rPr>
        <w:t>.</w:t>
      </w:r>
    </w:p>
    <w:p w14:paraId="23820DEA" w14:textId="77777777" w:rsidR="00D30D3A" w:rsidRDefault="00D30D3A" w:rsidP="00D30D3A">
      <w:pPr>
        <w:autoSpaceDE w:val="0"/>
        <w:autoSpaceDN w:val="0"/>
        <w:adjustRightInd w:val="0"/>
        <w:spacing w:line="240" w:lineRule="auto"/>
        <w:ind w:firstLine="540"/>
        <w:outlineLvl w:val="2"/>
        <w:rPr>
          <w:sz w:val="24"/>
          <w:szCs w:val="24"/>
          <w:lang w:eastAsia="en-US" w:bidi="en-US"/>
        </w:rPr>
      </w:pPr>
    </w:p>
    <w:p w14:paraId="4F5C9084" w14:textId="77777777" w:rsidR="00D30D3A" w:rsidRPr="00C122F1" w:rsidRDefault="00D30D3A" w:rsidP="00D30D3A">
      <w:pPr>
        <w:widowControl w:val="0"/>
        <w:autoSpaceDE w:val="0"/>
        <w:autoSpaceDN w:val="0"/>
        <w:adjustRightInd w:val="0"/>
        <w:spacing w:line="240" w:lineRule="auto"/>
        <w:ind w:firstLine="540"/>
        <w:rPr>
          <w:b/>
          <w:sz w:val="24"/>
          <w:szCs w:val="24"/>
        </w:rPr>
      </w:pPr>
      <w:r w:rsidRPr="00C122F1">
        <w:rPr>
          <w:b/>
          <w:bCs/>
          <w:sz w:val="24"/>
          <w:szCs w:val="24"/>
        </w:rPr>
        <w:t xml:space="preserve">5. </w:t>
      </w:r>
      <w:r w:rsidRPr="00C122F1">
        <w:rPr>
          <w:b/>
          <w:sz w:val="24"/>
          <w:szCs w:val="24"/>
        </w:rPr>
        <w:t>Требования к гарантийному сроку и (или) объему предоставления гарантий качества работы</w:t>
      </w:r>
    </w:p>
    <w:p w14:paraId="2D20EEDF" w14:textId="77777777" w:rsidR="00D30D3A" w:rsidRPr="00C122F1" w:rsidRDefault="00D30D3A" w:rsidP="00D30D3A">
      <w:pPr>
        <w:autoSpaceDE w:val="0"/>
        <w:autoSpaceDN w:val="0"/>
        <w:adjustRightInd w:val="0"/>
        <w:spacing w:line="240" w:lineRule="auto"/>
        <w:ind w:firstLine="540"/>
        <w:rPr>
          <w:sz w:val="24"/>
          <w:szCs w:val="24"/>
        </w:rPr>
      </w:pPr>
      <w:r w:rsidRPr="00C122F1">
        <w:rPr>
          <w:sz w:val="24"/>
          <w:szCs w:val="24"/>
        </w:rPr>
        <w:t>Требование установлено</w:t>
      </w:r>
      <w:r w:rsidRPr="00C122F1">
        <w:rPr>
          <w:rFonts w:eastAsia="Arial Unicode MS"/>
          <w:color w:val="000000"/>
          <w:sz w:val="24"/>
          <w:szCs w:val="24"/>
        </w:rPr>
        <w:t xml:space="preserve"> </w:t>
      </w:r>
      <w:r w:rsidRPr="00C122F1">
        <w:rPr>
          <w:sz w:val="24"/>
          <w:szCs w:val="24"/>
        </w:rPr>
        <w:t>в проекте договора.</w:t>
      </w:r>
    </w:p>
    <w:p w14:paraId="0A321B0E" w14:textId="77777777" w:rsidR="00D30D3A" w:rsidRDefault="00D30D3A" w:rsidP="00D30D3A"/>
    <w:p w14:paraId="72F3EEBE" w14:textId="00F76B89" w:rsidR="00D6479C" w:rsidRDefault="00031215" w:rsidP="00D6479C">
      <w:pPr>
        <w:widowControl w:val="0"/>
        <w:autoSpaceDE w:val="0"/>
        <w:autoSpaceDN w:val="0"/>
        <w:adjustRightInd w:val="0"/>
        <w:spacing w:line="240" w:lineRule="auto"/>
        <w:jc w:val="left"/>
        <w:outlineLvl w:val="1"/>
        <w:rPr>
          <w:b/>
          <w:bCs/>
          <w:sz w:val="24"/>
          <w:szCs w:val="24"/>
        </w:rPr>
      </w:pPr>
      <w:r>
        <w:rPr>
          <w:b/>
          <w:bCs/>
          <w:sz w:val="24"/>
          <w:szCs w:val="24"/>
        </w:rPr>
        <w:t>6</w:t>
      </w:r>
      <w:r w:rsidR="00D6479C" w:rsidRPr="00C122F1">
        <w:rPr>
          <w:b/>
          <w:bCs/>
          <w:sz w:val="24"/>
          <w:szCs w:val="24"/>
        </w:rPr>
        <w:t>. Перечень приложений, являющихся неотъемлемой частью Технического задания</w:t>
      </w:r>
    </w:p>
    <w:p w14:paraId="131AD1B5" w14:textId="77777777" w:rsidR="00D6479C" w:rsidRPr="00C122F1" w:rsidRDefault="00D6479C" w:rsidP="00D6479C">
      <w:pPr>
        <w:widowControl w:val="0"/>
        <w:autoSpaceDE w:val="0"/>
        <w:autoSpaceDN w:val="0"/>
        <w:adjustRightInd w:val="0"/>
        <w:spacing w:line="240" w:lineRule="auto"/>
        <w:jc w:val="left"/>
        <w:outlineLvl w:val="1"/>
        <w:rPr>
          <w:b/>
          <w:bCs/>
          <w:sz w:val="24"/>
          <w:szCs w:val="24"/>
        </w:rPr>
      </w:pPr>
    </w:p>
    <w:p w14:paraId="06EBC8C6" w14:textId="77777777" w:rsidR="00D6479C" w:rsidRDefault="00D6479C" w:rsidP="00D6479C">
      <w:pPr>
        <w:spacing w:line="240" w:lineRule="auto"/>
        <w:ind w:firstLine="0"/>
        <w:rPr>
          <w:sz w:val="24"/>
          <w:szCs w:val="24"/>
        </w:rPr>
      </w:pPr>
      <w:r w:rsidRPr="00C122F1">
        <w:rPr>
          <w:sz w:val="24"/>
          <w:szCs w:val="24"/>
        </w:rPr>
        <w:t>ПРИЛОЖЕНИЕ № 1. Сметный расчет стоимости</w:t>
      </w:r>
      <w:r>
        <w:rPr>
          <w:sz w:val="24"/>
          <w:szCs w:val="24"/>
        </w:rPr>
        <w:t xml:space="preserve">, а также сметная документация </w:t>
      </w:r>
      <w:r w:rsidRPr="00C122F1">
        <w:rPr>
          <w:sz w:val="24"/>
          <w:szCs w:val="24"/>
        </w:rPr>
        <w:t>(прикладывается отдельным документом)</w:t>
      </w:r>
    </w:p>
    <w:p w14:paraId="1E821A5D" w14:textId="77777777" w:rsidR="00D6479C" w:rsidRDefault="00D6479C" w:rsidP="00D6479C">
      <w:pPr>
        <w:spacing w:line="240" w:lineRule="auto"/>
        <w:ind w:firstLine="0"/>
        <w:rPr>
          <w:sz w:val="24"/>
          <w:szCs w:val="24"/>
        </w:rPr>
      </w:pPr>
    </w:p>
    <w:p w14:paraId="17666BE4" w14:textId="4F45BCC7" w:rsidR="00D6479C" w:rsidRDefault="00D6479C" w:rsidP="00D6479C">
      <w:pPr>
        <w:spacing w:line="240" w:lineRule="auto"/>
        <w:ind w:firstLine="0"/>
        <w:rPr>
          <w:sz w:val="24"/>
          <w:szCs w:val="24"/>
        </w:rPr>
      </w:pPr>
      <w:r>
        <w:rPr>
          <w:sz w:val="24"/>
          <w:szCs w:val="24"/>
        </w:rPr>
        <w:t xml:space="preserve">ПРИЛОЖЕНИЕ № 2 Рабочая документация </w:t>
      </w:r>
      <w:r w:rsidRPr="00C122F1">
        <w:rPr>
          <w:sz w:val="24"/>
          <w:szCs w:val="24"/>
        </w:rPr>
        <w:t>(прикладывается отдельным документом)</w:t>
      </w:r>
    </w:p>
    <w:p w14:paraId="790A924B" w14:textId="77777777" w:rsidR="00F4367A" w:rsidRDefault="00F4367A" w:rsidP="00D6479C">
      <w:pPr>
        <w:spacing w:line="240" w:lineRule="auto"/>
        <w:ind w:firstLine="0"/>
        <w:rPr>
          <w:sz w:val="24"/>
          <w:szCs w:val="24"/>
        </w:rPr>
      </w:pPr>
    </w:p>
    <w:p w14:paraId="4FFA0525" w14:textId="415FEE33" w:rsidR="00F4367A" w:rsidRPr="006D3065" w:rsidRDefault="00F4367A" w:rsidP="00F4367A">
      <w:pPr>
        <w:spacing w:line="240" w:lineRule="auto"/>
        <w:ind w:firstLine="0"/>
        <w:rPr>
          <w:sz w:val="24"/>
          <w:szCs w:val="24"/>
        </w:rPr>
      </w:pPr>
      <w:r>
        <w:rPr>
          <w:sz w:val="24"/>
          <w:szCs w:val="24"/>
        </w:rPr>
        <w:t xml:space="preserve">ПРИЛОЖЕНИЕ № 3. </w:t>
      </w:r>
      <w:r w:rsidRPr="000107DE">
        <w:rPr>
          <w:bCs/>
          <w:sz w:val="24"/>
          <w:szCs w:val="24"/>
        </w:rPr>
        <w:t>Требования к значениям показателей, удовлетворяющие потребностям заказчика или показатели эквивалентности товара, используемого при выполнении работ</w:t>
      </w:r>
      <w:r>
        <w:rPr>
          <w:bCs/>
          <w:sz w:val="24"/>
          <w:szCs w:val="24"/>
        </w:rPr>
        <w:t xml:space="preserve"> </w:t>
      </w:r>
      <w:r w:rsidRPr="00D863F0">
        <w:rPr>
          <w:sz w:val="24"/>
          <w:szCs w:val="24"/>
        </w:rPr>
        <w:t>(прикл</w:t>
      </w:r>
      <w:r>
        <w:rPr>
          <w:sz w:val="24"/>
          <w:szCs w:val="24"/>
        </w:rPr>
        <w:t>адывается отдельным документом).</w:t>
      </w:r>
    </w:p>
    <w:p w14:paraId="259B402F" w14:textId="77777777" w:rsidR="00F4367A" w:rsidRDefault="00F4367A" w:rsidP="00D6479C">
      <w:pPr>
        <w:spacing w:line="240" w:lineRule="auto"/>
        <w:ind w:firstLine="0"/>
        <w:rPr>
          <w:sz w:val="24"/>
          <w:szCs w:val="24"/>
        </w:rPr>
      </w:pPr>
    </w:p>
    <w:p w14:paraId="003A31BD" w14:textId="180F20B5" w:rsidR="00D6479C" w:rsidRPr="00C122F1" w:rsidRDefault="00D6479C" w:rsidP="00D6479C">
      <w:pPr>
        <w:spacing w:line="240" w:lineRule="auto"/>
        <w:ind w:firstLine="0"/>
        <w:rPr>
          <w:sz w:val="24"/>
          <w:szCs w:val="24"/>
        </w:rPr>
      </w:pPr>
    </w:p>
    <w:p w14:paraId="5392CBDE" w14:textId="77777777" w:rsidR="00D6479C" w:rsidRPr="00C122F1" w:rsidRDefault="00D6479C" w:rsidP="00D6479C">
      <w:pPr>
        <w:spacing w:line="240" w:lineRule="auto"/>
        <w:ind w:firstLine="709"/>
        <w:rPr>
          <w:sz w:val="24"/>
          <w:szCs w:val="24"/>
        </w:rPr>
      </w:pPr>
    </w:p>
    <w:p w14:paraId="41A3E3EF" w14:textId="77777777" w:rsidR="00D6479C" w:rsidRDefault="00D6479C" w:rsidP="00D6479C"/>
    <w:p w14:paraId="2306286F" w14:textId="77777777" w:rsidR="00751524" w:rsidRDefault="00751524" w:rsidP="001D4D86">
      <w:pPr>
        <w:spacing w:line="240" w:lineRule="auto"/>
        <w:ind w:firstLine="0"/>
        <w:jc w:val="right"/>
        <w:rPr>
          <w:sz w:val="24"/>
          <w:szCs w:val="24"/>
        </w:rPr>
      </w:pPr>
    </w:p>
    <w:p w14:paraId="7C63C21D" w14:textId="77777777" w:rsidR="00134BAE" w:rsidRDefault="00134BAE" w:rsidP="001D4D86">
      <w:pPr>
        <w:spacing w:line="240" w:lineRule="auto"/>
        <w:ind w:firstLine="0"/>
        <w:jc w:val="right"/>
        <w:rPr>
          <w:sz w:val="24"/>
          <w:szCs w:val="24"/>
        </w:rPr>
      </w:pPr>
    </w:p>
    <w:p w14:paraId="1A1ACBC6" w14:textId="77777777" w:rsidR="00134BAE" w:rsidRDefault="00134BAE" w:rsidP="001D4D86">
      <w:pPr>
        <w:spacing w:line="240" w:lineRule="auto"/>
        <w:ind w:firstLine="0"/>
        <w:jc w:val="right"/>
        <w:rPr>
          <w:sz w:val="24"/>
          <w:szCs w:val="24"/>
        </w:rPr>
      </w:pPr>
    </w:p>
    <w:p w14:paraId="6364ABFF" w14:textId="77777777" w:rsidR="00751524" w:rsidRDefault="00751524" w:rsidP="001D4D86">
      <w:pPr>
        <w:spacing w:line="240" w:lineRule="auto"/>
        <w:ind w:firstLine="0"/>
        <w:jc w:val="right"/>
        <w:rPr>
          <w:sz w:val="24"/>
          <w:szCs w:val="24"/>
        </w:rPr>
      </w:pPr>
    </w:p>
    <w:p w14:paraId="46C45385" w14:textId="77777777" w:rsidR="00D30D3A" w:rsidRDefault="00D30D3A" w:rsidP="001D4D86">
      <w:pPr>
        <w:spacing w:line="240" w:lineRule="auto"/>
        <w:ind w:firstLine="0"/>
        <w:jc w:val="right"/>
        <w:rPr>
          <w:sz w:val="24"/>
          <w:szCs w:val="24"/>
        </w:rPr>
      </w:pPr>
    </w:p>
    <w:p w14:paraId="74C4F200" w14:textId="77777777" w:rsidR="00D30D3A" w:rsidRDefault="00D30D3A" w:rsidP="001D4D86">
      <w:pPr>
        <w:spacing w:line="240" w:lineRule="auto"/>
        <w:ind w:firstLine="0"/>
        <w:jc w:val="right"/>
        <w:rPr>
          <w:sz w:val="24"/>
          <w:szCs w:val="24"/>
        </w:rPr>
      </w:pPr>
    </w:p>
    <w:p w14:paraId="4284DE4A" w14:textId="77777777" w:rsidR="00D30D3A" w:rsidRDefault="00D30D3A" w:rsidP="001D4D86">
      <w:pPr>
        <w:spacing w:line="240" w:lineRule="auto"/>
        <w:ind w:firstLine="0"/>
        <w:jc w:val="right"/>
        <w:rPr>
          <w:sz w:val="24"/>
          <w:szCs w:val="24"/>
        </w:rPr>
      </w:pPr>
    </w:p>
    <w:p w14:paraId="7E50931F" w14:textId="77777777" w:rsidR="00D30D3A" w:rsidRDefault="00D30D3A" w:rsidP="001D4D86">
      <w:pPr>
        <w:spacing w:line="240" w:lineRule="auto"/>
        <w:ind w:firstLine="0"/>
        <w:jc w:val="right"/>
        <w:rPr>
          <w:sz w:val="24"/>
          <w:szCs w:val="24"/>
        </w:rPr>
      </w:pPr>
    </w:p>
    <w:p w14:paraId="74290F15" w14:textId="77777777" w:rsidR="00D30D3A" w:rsidRDefault="00D30D3A" w:rsidP="001D4D86">
      <w:pPr>
        <w:spacing w:line="240" w:lineRule="auto"/>
        <w:ind w:firstLine="0"/>
        <w:jc w:val="right"/>
        <w:rPr>
          <w:sz w:val="24"/>
          <w:szCs w:val="24"/>
        </w:rPr>
      </w:pPr>
    </w:p>
    <w:p w14:paraId="66349E86" w14:textId="77777777" w:rsidR="00D30D3A" w:rsidRDefault="00D30D3A" w:rsidP="001D4D86">
      <w:pPr>
        <w:spacing w:line="240" w:lineRule="auto"/>
        <w:ind w:firstLine="0"/>
        <w:jc w:val="right"/>
        <w:rPr>
          <w:sz w:val="24"/>
          <w:szCs w:val="24"/>
        </w:rPr>
      </w:pPr>
    </w:p>
    <w:p w14:paraId="0BB26B4D" w14:textId="77777777" w:rsidR="00D30D3A" w:rsidRDefault="00D30D3A" w:rsidP="001D4D86">
      <w:pPr>
        <w:spacing w:line="240" w:lineRule="auto"/>
        <w:ind w:firstLine="0"/>
        <w:jc w:val="right"/>
        <w:rPr>
          <w:sz w:val="24"/>
          <w:szCs w:val="24"/>
        </w:rPr>
      </w:pPr>
    </w:p>
    <w:p w14:paraId="56CB1CAC" w14:textId="77777777" w:rsidR="00D30D3A" w:rsidRDefault="00D30D3A" w:rsidP="001D4D86">
      <w:pPr>
        <w:spacing w:line="240" w:lineRule="auto"/>
        <w:ind w:firstLine="0"/>
        <w:jc w:val="right"/>
        <w:rPr>
          <w:sz w:val="24"/>
          <w:szCs w:val="24"/>
        </w:rPr>
      </w:pPr>
    </w:p>
    <w:p w14:paraId="4917D910" w14:textId="77777777" w:rsidR="00D30D3A" w:rsidRDefault="00D30D3A" w:rsidP="001D4D86">
      <w:pPr>
        <w:spacing w:line="240" w:lineRule="auto"/>
        <w:ind w:firstLine="0"/>
        <w:jc w:val="right"/>
        <w:rPr>
          <w:sz w:val="24"/>
          <w:szCs w:val="24"/>
        </w:rPr>
      </w:pPr>
    </w:p>
    <w:p w14:paraId="32EF07D7" w14:textId="77777777" w:rsidR="00D30D3A" w:rsidRDefault="00D30D3A" w:rsidP="001D4D86">
      <w:pPr>
        <w:spacing w:line="240" w:lineRule="auto"/>
        <w:ind w:firstLine="0"/>
        <w:jc w:val="right"/>
        <w:rPr>
          <w:sz w:val="24"/>
          <w:szCs w:val="24"/>
        </w:rPr>
      </w:pPr>
    </w:p>
    <w:p w14:paraId="170C9275" w14:textId="77777777" w:rsidR="00D30D3A" w:rsidRDefault="00D30D3A" w:rsidP="001D4D86">
      <w:pPr>
        <w:spacing w:line="240" w:lineRule="auto"/>
        <w:ind w:firstLine="0"/>
        <w:jc w:val="right"/>
        <w:rPr>
          <w:sz w:val="24"/>
          <w:szCs w:val="24"/>
        </w:rPr>
      </w:pPr>
    </w:p>
    <w:p w14:paraId="585B53B1" w14:textId="77777777" w:rsidR="00D30D3A" w:rsidRDefault="00D30D3A" w:rsidP="001D4D86">
      <w:pPr>
        <w:spacing w:line="240" w:lineRule="auto"/>
        <w:ind w:firstLine="0"/>
        <w:jc w:val="right"/>
        <w:rPr>
          <w:sz w:val="24"/>
          <w:szCs w:val="24"/>
        </w:rPr>
      </w:pPr>
    </w:p>
    <w:p w14:paraId="42A68830" w14:textId="77777777" w:rsidR="00D30D3A" w:rsidRDefault="00D30D3A" w:rsidP="001D4D86">
      <w:pPr>
        <w:spacing w:line="240" w:lineRule="auto"/>
        <w:ind w:firstLine="0"/>
        <w:jc w:val="right"/>
        <w:rPr>
          <w:sz w:val="24"/>
          <w:szCs w:val="24"/>
        </w:rPr>
      </w:pPr>
    </w:p>
    <w:p w14:paraId="09C37FF1" w14:textId="77777777" w:rsidR="00D30D3A" w:rsidRDefault="00D30D3A" w:rsidP="001D4D86">
      <w:pPr>
        <w:spacing w:line="240" w:lineRule="auto"/>
        <w:ind w:firstLine="0"/>
        <w:jc w:val="right"/>
        <w:rPr>
          <w:sz w:val="24"/>
          <w:szCs w:val="24"/>
        </w:rPr>
      </w:pPr>
    </w:p>
    <w:p w14:paraId="2C10069C" w14:textId="77777777" w:rsidR="00D30D3A" w:rsidRDefault="00D30D3A" w:rsidP="001D4D86">
      <w:pPr>
        <w:spacing w:line="240" w:lineRule="auto"/>
        <w:ind w:firstLine="0"/>
        <w:jc w:val="right"/>
        <w:rPr>
          <w:sz w:val="24"/>
          <w:szCs w:val="24"/>
        </w:rPr>
      </w:pPr>
    </w:p>
    <w:p w14:paraId="7DDA6223" w14:textId="77777777" w:rsidR="00D30D3A" w:rsidRDefault="00D30D3A" w:rsidP="001D4D86">
      <w:pPr>
        <w:spacing w:line="240" w:lineRule="auto"/>
        <w:ind w:firstLine="0"/>
        <w:jc w:val="right"/>
        <w:rPr>
          <w:sz w:val="24"/>
          <w:szCs w:val="24"/>
        </w:rPr>
      </w:pPr>
    </w:p>
    <w:p w14:paraId="3DF3E641" w14:textId="77777777" w:rsidR="00D30D3A" w:rsidRDefault="00D30D3A" w:rsidP="001D4D86">
      <w:pPr>
        <w:spacing w:line="240" w:lineRule="auto"/>
        <w:ind w:firstLine="0"/>
        <w:jc w:val="right"/>
        <w:rPr>
          <w:sz w:val="24"/>
          <w:szCs w:val="24"/>
        </w:rPr>
      </w:pPr>
    </w:p>
    <w:p w14:paraId="50D52A19" w14:textId="77777777" w:rsidR="00D30D3A" w:rsidRDefault="00D30D3A" w:rsidP="001D4D86">
      <w:pPr>
        <w:spacing w:line="240" w:lineRule="auto"/>
        <w:ind w:firstLine="0"/>
        <w:jc w:val="right"/>
        <w:rPr>
          <w:sz w:val="24"/>
          <w:szCs w:val="24"/>
        </w:rPr>
      </w:pPr>
    </w:p>
    <w:p w14:paraId="1CBCDCCC" w14:textId="77777777" w:rsidR="00D30D3A" w:rsidRDefault="00D30D3A" w:rsidP="001D4D86">
      <w:pPr>
        <w:spacing w:line="240" w:lineRule="auto"/>
        <w:ind w:firstLine="0"/>
        <w:jc w:val="right"/>
        <w:rPr>
          <w:sz w:val="24"/>
          <w:szCs w:val="24"/>
        </w:rPr>
      </w:pPr>
    </w:p>
    <w:p w14:paraId="146F3E2D" w14:textId="77777777" w:rsidR="00D30D3A" w:rsidRDefault="00D30D3A" w:rsidP="001D4D86">
      <w:pPr>
        <w:spacing w:line="240" w:lineRule="auto"/>
        <w:ind w:firstLine="0"/>
        <w:jc w:val="right"/>
        <w:rPr>
          <w:sz w:val="24"/>
          <w:szCs w:val="24"/>
        </w:rPr>
      </w:pPr>
    </w:p>
    <w:p w14:paraId="0AB10371" w14:textId="77777777" w:rsidR="00D30D3A" w:rsidRDefault="00D30D3A" w:rsidP="001D4D86">
      <w:pPr>
        <w:spacing w:line="240" w:lineRule="auto"/>
        <w:ind w:firstLine="0"/>
        <w:jc w:val="right"/>
        <w:rPr>
          <w:sz w:val="24"/>
          <w:szCs w:val="24"/>
        </w:rPr>
      </w:pPr>
    </w:p>
    <w:p w14:paraId="43DDB747" w14:textId="77777777" w:rsidR="00D30D3A" w:rsidRDefault="00D30D3A" w:rsidP="001D4D86">
      <w:pPr>
        <w:spacing w:line="240" w:lineRule="auto"/>
        <w:ind w:firstLine="0"/>
        <w:jc w:val="right"/>
        <w:rPr>
          <w:sz w:val="24"/>
          <w:szCs w:val="24"/>
        </w:rPr>
      </w:pPr>
    </w:p>
    <w:p w14:paraId="653C4A34" w14:textId="1D1E350A" w:rsidR="001D4D86" w:rsidRDefault="001031D7" w:rsidP="001D4D86">
      <w:pPr>
        <w:spacing w:line="240" w:lineRule="auto"/>
        <w:ind w:firstLine="0"/>
        <w:jc w:val="right"/>
        <w:rPr>
          <w:sz w:val="24"/>
          <w:szCs w:val="24"/>
        </w:rPr>
      </w:pPr>
      <w:r>
        <w:rPr>
          <w:sz w:val="24"/>
          <w:szCs w:val="24"/>
        </w:rPr>
        <w:t>П</w:t>
      </w:r>
      <w:r w:rsidR="001D4D86">
        <w:rPr>
          <w:sz w:val="24"/>
          <w:szCs w:val="24"/>
        </w:rPr>
        <w:t>риложение № 2</w:t>
      </w:r>
      <w:r w:rsidR="001D4D86" w:rsidRPr="009F496E">
        <w:rPr>
          <w:sz w:val="24"/>
          <w:szCs w:val="24"/>
        </w:rPr>
        <w:t xml:space="preserve"> к документации</w:t>
      </w:r>
      <w:r w:rsidR="001D4D86">
        <w:rPr>
          <w:sz w:val="24"/>
          <w:szCs w:val="24"/>
        </w:rPr>
        <w:t xml:space="preserve"> о закупке</w:t>
      </w:r>
    </w:p>
    <w:p w14:paraId="49C15494" w14:textId="77777777" w:rsidR="000712B3" w:rsidRDefault="000712B3" w:rsidP="001D4D86">
      <w:pPr>
        <w:spacing w:line="240" w:lineRule="auto"/>
        <w:ind w:firstLine="0"/>
        <w:jc w:val="right"/>
        <w:rPr>
          <w:sz w:val="24"/>
          <w:szCs w:val="24"/>
        </w:rPr>
      </w:pPr>
    </w:p>
    <w:p w14:paraId="32DE0958" w14:textId="77777777" w:rsidR="00570382" w:rsidRDefault="00570382" w:rsidP="00570382">
      <w:pPr>
        <w:shd w:val="clear" w:color="auto" w:fill="FFFFFF"/>
        <w:spacing w:line="240" w:lineRule="auto"/>
        <w:ind w:firstLine="709"/>
        <w:jc w:val="right"/>
        <w:rPr>
          <w:sz w:val="22"/>
          <w:szCs w:val="22"/>
        </w:rPr>
      </w:pPr>
    </w:p>
    <w:p w14:paraId="667A8C73" w14:textId="77777777" w:rsidR="00D30D3A" w:rsidRPr="00AA5F4F" w:rsidRDefault="00D30D3A" w:rsidP="00D30D3A">
      <w:pPr>
        <w:shd w:val="clear" w:color="auto" w:fill="FFFFFF"/>
        <w:tabs>
          <w:tab w:val="left" w:pos="7502"/>
        </w:tabs>
        <w:spacing w:line="240" w:lineRule="auto"/>
        <w:jc w:val="center"/>
        <w:rPr>
          <w:b/>
          <w:bCs/>
          <w:sz w:val="24"/>
          <w:szCs w:val="24"/>
        </w:rPr>
      </w:pPr>
      <w:r w:rsidRPr="00AA5F4F">
        <w:rPr>
          <w:b/>
          <w:bCs/>
          <w:sz w:val="24"/>
          <w:szCs w:val="24"/>
        </w:rPr>
        <w:t>ДОГОВОР ПОДРЯДА №</w:t>
      </w:r>
      <w:r>
        <w:rPr>
          <w:b/>
          <w:bCs/>
          <w:sz w:val="24"/>
          <w:szCs w:val="24"/>
        </w:rPr>
        <w:t xml:space="preserve"> ____</w:t>
      </w:r>
    </w:p>
    <w:p w14:paraId="066B0EEB" w14:textId="68930E37" w:rsidR="00D30D3A" w:rsidRPr="00AA5F4F" w:rsidRDefault="00D30D3A" w:rsidP="00D30D3A">
      <w:pPr>
        <w:shd w:val="clear" w:color="auto" w:fill="FFFFFF"/>
        <w:tabs>
          <w:tab w:val="left" w:pos="7502"/>
        </w:tabs>
        <w:spacing w:line="240" w:lineRule="auto"/>
        <w:rPr>
          <w:bCs/>
          <w:sz w:val="24"/>
          <w:szCs w:val="24"/>
        </w:rPr>
      </w:pPr>
      <w:r w:rsidRPr="00AA5F4F">
        <w:rPr>
          <w:b/>
          <w:bCs/>
          <w:sz w:val="24"/>
          <w:szCs w:val="24"/>
        </w:rPr>
        <w:br/>
      </w:r>
      <w:r w:rsidRPr="00AA5F4F">
        <w:rPr>
          <w:bCs/>
          <w:sz w:val="24"/>
          <w:szCs w:val="24"/>
        </w:rPr>
        <w:t xml:space="preserve">г. Санкт-Петербург           </w:t>
      </w:r>
      <w:r>
        <w:rPr>
          <w:bCs/>
          <w:sz w:val="24"/>
          <w:szCs w:val="24"/>
        </w:rPr>
        <w:t xml:space="preserve">            </w:t>
      </w:r>
      <w:r w:rsidRPr="00AA5F4F">
        <w:rPr>
          <w:bCs/>
          <w:sz w:val="24"/>
          <w:szCs w:val="24"/>
        </w:rPr>
        <w:t xml:space="preserve">       </w:t>
      </w:r>
      <w:r w:rsidR="003A6833">
        <w:rPr>
          <w:bCs/>
          <w:sz w:val="24"/>
          <w:szCs w:val="24"/>
        </w:rPr>
        <w:t xml:space="preserve">                         </w:t>
      </w:r>
      <w:r w:rsidRPr="00AA5F4F">
        <w:rPr>
          <w:bCs/>
          <w:sz w:val="24"/>
          <w:szCs w:val="24"/>
        </w:rPr>
        <w:t xml:space="preserve">                 </w:t>
      </w:r>
      <w:r>
        <w:rPr>
          <w:bCs/>
          <w:sz w:val="24"/>
          <w:szCs w:val="24"/>
        </w:rPr>
        <w:t xml:space="preserve"> </w:t>
      </w:r>
      <w:r w:rsidRPr="00AA5F4F">
        <w:rPr>
          <w:bCs/>
          <w:sz w:val="24"/>
          <w:szCs w:val="24"/>
        </w:rPr>
        <w:t>«</w:t>
      </w:r>
      <w:r>
        <w:rPr>
          <w:bCs/>
          <w:sz w:val="24"/>
          <w:szCs w:val="24"/>
        </w:rPr>
        <w:t>______</w:t>
      </w:r>
      <w:r w:rsidRPr="00AA5F4F">
        <w:rPr>
          <w:bCs/>
          <w:sz w:val="24"/>
          <w:szCs w:val="24"/>
        </w:rPr>
        <w:t>»</w:t>
      </w:r>
      <w:r>
        <w:rPr>
          <w:bCs/>
          <w:sz w:val="24"/>
          <w:szCs w:val="24"/>
        </w:rPr>
        <w:t xml:space="preserve"> ____________ 2020</w:t>
      </w:r>
      <w:r w:rsidRPr="00AA5F4F">
        <w:rPr>
          <w:bCs/>
          <w:sz w:val="24"/>
          <w:szCs w:val="24"/>
        </w:rPr>
        <w:t xml:space="preserve"> года</w:t>
      </w:r>
    </w:p>
    <w:p w14:paraId="5427F981" w14:textId="77777777" w:rsidR="00D30D3A" w:rsidRPr="00AA5F4F" w:rsidRDefault="00D30D3A" w:rsidP="00D30D3A">
      <w:pPr>
        <w:shd w:val="clear" w:color="auto" w:fill="FFFFFF"/>
        <w:spacing w:line="240" w:lineRule="auto"/>
        <w:rPr>
          <w:sz w:val="24"/>
          <w:szCs w:val="24"/>
        </w:rPr>
      </w:pPr>
      <w:r>
        <w:rPr>
          <w:sz w:val="24"/>
          <w:szCs w:val="24"/>
        </w:rPr>
        <w:t xml:space="preserve"> </w:t>
      </w:r>
    </w:p>
    <w:p w14:paraId="1C9BA32E" w14:textId="77777777" w:rsidR="00D30D3A" w:rsidRDefault="00D30D3A" w:rsidP="00D30D3A">
      <w:pPr>
        <w:widowControl w:val="0"/>
        <w:snapToGrid w:val="0"/>
        <w:spacing w:line="240" w:lineRule="auto"/>
        <w:ind w:firstLine="709"/>
        <w:rPr>
          <w:sz w:val="24"/>
          <w:szCs w:val="24"/>
        </w:rPr>
      </w:pPr>
      <w:r w:rsidRPr="00895C36">
        <w:rPr>
          <w:b/>
          <w:sz w:val="24"/>
          <w:szCs w:val="24"/>
        </w:rPr>
        <w:t>Акционерное общество «Санкт – Петербургский центр доступного жилья»</w:t>
      </w:r>
      <w:r w:rsidRPr="00646D00">
        <w:rPr>
          <w:sz w:val="24"/>
          <w:szCs w:val="24"/>
        </w:rPr>
        <w:t xml:space="preserve">, именуемое в дальнейшем </w:t>
      </w:r>
      <w:r w:rsidRPr="00895C36">
        <w:rPr>
          <w:b/>
          <w:sz w:val="24"/>
          <w:szCs w:val="24"/>
        </w:rPr>
        <w:t>«Заказчик»</w:t>
      </w:r>
      <w:r w:rsidRPr="00895C36">
        <w:rPr>
          <w:sz w:val="24"/>
          <w:szCs w:val="24"/>
        </w:rPr>
        <w:t xml:space="preserve">, </w:t>
      </w:r>
      <w:r w:rsidRPr="001A00E1">
        <w:rPr>
          <w:sz w:val="24"/>
          <w:szCs w:val="24"/>
        </w:rPr>
        <w:t xml:space="preserve">в лице </w:t>
      </w:r>
      <w:r>
        <w:rPr>
          <w:sz w:val="24"/>
          <w:szCs w:val="24"/>
        </w:rPr>
        <w:t>з</w:t>
      </w:r>
      <w:r w:rsidRPr="001A00E1">
        <w:rPr>
          <w:sz w:val="24"/>
          <w:szCs w:val="24"/>
        </w:rPr>
        <w:t xml:space="preserve">аместителя генерального директора по </w:t>
      </w:r>
      <w:r>
        <w:rPr>
          <w:sz w:val="24"/>
          <w:szCs w:val="24"/>
        </w:rPr>
        <w:t>капитальному ремонту</w:t>
      </w:r>
      <w:r w:rsidRPr="001A00E1">
        <w:rPr>
          <w:sz w:val="24"/>
          <w:szCs w:val="24"/>
        </w:rPr>
        <w:t xml:space="preserve"> </w:t>
      </w:r>
      <w:r>
        <w:rPr>
          <w:sz w:val="24"/>
          <w:szCs w:val="24"/>
        </w:rPr>
        <w:t>Носова В. А., действующего на основании доверенности № 33</w:t>
      </w:r>
      <w:r w:rsidRPr="001A00E1">
        <w:rPr>
          <w:sz w:val="24"/>
          <w:szCs w:val="24"/>
        </w:rPr>
        <w:t xml:space="preserve"> от </w:t>
      </w:r>
      <w:r>
        <w:rPr>
          <w:sz w:val="24"/>
          <w:szCs w:val="24"/>
        </w:rPr>
        <w:t>25.05.2020 года</w:t>
      </w:r>
      <w:r w:rsidRPr="00895C36">
        <w:rPr>
          <w:sz w:val="24"/>
          <w:szCs w:val="24"/>
        </w:rPr>
        <w:t>,</w:t>
      </w:r>
      <w:r w:rsidRPr="001A00E1">
        <w:t xml:space="preserve"> </w:t>
      </w:r>
      <w:r w:rsidRPr="001A00E1">
        <w:rPr>
          <w:sz w:val="24"/>
          <w:szCs w:val="24"/>
        </w:rPr>
        <w:t>с одной стороны, и</w:t>
      </w:r>
    </w:p>
    <w:p w14:paraId="19CFE2F8" w14:textId="77777777" w:rsidR="00D30D3A" w:rsidRPr="00AA5F4F" w:rsidRDefault="00D30D3A" w:rsidP="00D30D3A">
      <w:pPr>
        <w:shd w:val="clear" w:color="auto" w:fill="FFFFFF"/>
        <w:spacing w:line="240" w:lineRule="auto"/>
        <w:rPr>
          <w:sz w:val="24"/>
          <w:szCs w:val="24"/>
        </w:rPr>
      </w:pPr>
      <w:r>
        <w:rPr>
          <w:b/>
          <w:sz w:val="24"/>
          <w:szCs w:val="24"/>
        </w:rPr>
        <w:t>__________________</w:t>
      </w:r>
      <w:r w:rsidRPr="00AA5F4F">
        <w:rPr>
          <w:b/>
          <w:bCs/>
          <w:sz w:val="24"/>
          <w:szCs w:val="24"/>
        </w:rPr>
        <w:t xml:space="preserve">, </w:t>
      </w:r>
      <w:r w:rsidRPr="00AA5F4F">
        <w:rPr>
          <w:sz w:val="24"/>
          <w:szCs w:val="24"/>
        </w:rPr>
        <w:t xml:space="preserve">именуемое в дальнейшем </w:t>
      </w:r>
      <w:r w:rsidRPr="00AA5F4F">
        <w:rPr>
          <w:b/>
          <w:bCs/>
          <w:sz w:val="24"/>
          <w:szCs w:val="24"/>
        </w:rPr>
        <w:t>«Подрядчик»</w:t>
      </w:r>
      <w:r w:rsidRPr="00AA5F4F">
        <w:rPr>
          <w:sz w:val="24"/>
          <w:szCs w:val="24"/>
        </w:rPr>
        <w:t>, в лице</w:t>
      </w:r>
      <w:r>
        <w:rPr>
          <w:sz w:val="24"/>
          <w:szCs w:val="24"/>
        </w:rPr>
        <w:t xml:space="preserve"> _____________</w:t>
      </w:r>
      <w:r w:rsidRPr="00AA5F4F">
        <w:rPr>
          <w:sz w:val="24"/>
          <w:szCs w:val="24"/>
        </w:rPr>
        <w:t xml:space="preserve"> действующего на основании </w:t>
      </w:r>
      <w:r>
        <w:rPr>
          <w:sz w:val="24"/>
          <w:szCs w:val="24"/>
        </w:rPr>
        <w:t>__________</w:t>
      </w:r>
      <w:r w:rsidRPr="00AA5F4F">
        <w:rPr>
          <w:sz w:val="24"/>
          <w:szCs w:val="24"/>
        </w:rPr>
        <w:t>, с другой стороны, совместно именуемые «Стороны», заключили настоящий Договор о нижеследующем:</w:t>
      </w:r>
    </w:p>
    <w:p w14:paraId="574313F7" w14:textId="77777777" w:rsidR="00D30D3A" w:rsidRPr="00AA5F4F" w:rsidRDefault="00D30D3A" w:rsidP="00D30D3A">
      <w:pPr>
        <w:shd w:val="clear" w:color="auto" w:fill="FFFFFF"/>
        <w:spacing w:line="240" w:lineRule="auto"/>
        <w:rPr>
          <w:sz w:val="24"/>
          <w:szCs w:val="24"/>
        </w:rPr>
      </w:pPr>
    </w:p>
    <w:p w14:paraId="4361DCB2" w14:textId="77777777" w:rsidR="00D30D3A" w:rsidRDefault="00D30D3A" w:rsidP="00D30D3A">
      <w:pPr>
        <w:spacing w:line="240" w:lineRule="auto"/>
        <w:jc w:val="center"/>
        <w:rPr>
          <w:sz w:val="24"/>
          <w:szCs w:val="24"/>
        </w:rPr>
      </w:pPr>
    </w:p>
    <w:p w14:paraId="1C5C7D12" w14:textId="77777777" w:rsidR="00D30D3A" w:rsidRDefault="00D30D3A" w:rsidP="00D30D3A">
      <w:pPr>
        <w:spacing w:line="240" w:lineRule="auto"/>
        <w:jc w:val="center"/>
        <w:rPr>
          <w:sz w:val="24"/>
          <w:szCs w:val="24"/>
        </w:rPr>
      </w:pPr>
      <w:r w:rsidRPr="00AA5F4F">
        <w:rPr>
          <w:sz w:val="24"/>
          <w:szCs w:val="24"/>
        </w:rPr>
        <w:t>ТЕРМИНЫ И ОПРЕДЕЛЕНИЯ, используемые в настоящем Договоре</w:t>
      </w:r>
    </w:p>
    <w:p w14:paraId="2336DE4D" w14:textId="77777777" w:rsidR="00D30D3A" w:rsidRPr="00AA5F4F" w:rsidRDefault="00D30D3A" w:rsidP="00D30D3A">
      <w:pPr>
        <w:spacing w:line="240" w:lineRule="auto"/>
        <w:jc w:val="center"/>
        <w:rPr>
          <w:sz w:val="24"/>
          <w:szCs w:val="24"/>
        </w:rPr>
      </w:pPr>
    </w:p>
    <w:p w14:paraId="0AFB03BF" w14:textId="77777777" w:rsidR="00D30D3A" w:rsidRPr="00AA5F4F" w:rsidRDefault="00D30D3A" w:rsidP="00D30D3A">
      <w:pPr>
        <w:spacing w:line="240" w:lineRule="auto"/>
        <w:rPr>
          <w:sz w:val="24"/>
          <w:szCs w:val="24"/>
        </w:rPr>
      </w:pPr>
    </w:p>
    <w:tbl>
      <w:tblPr>
        <w:tblW w:w="10643" w:type="dxa"/>
        <w:tblInd w:w="-284" w:type="dxa"/>
        <w:tblLayout w:type="fixed"/>
        <w:tblCellMar>
          <w:left w:w="70" w:type="dxa"/>
          <w:right w:w="70" w:type="dxa"/>
        </w:tblCellMar>
        <w:tblLook w:val="04A0" w:firstRow="1" w:lastRow="0" w:firstColumn="1" w:lastColumn="0" w:noHBand="0" w:noVBand="1"/>
      </w:tblPr>
      <w:tblGrid>
        <w:gridCol w:w="214"/>
        <w:gridCol w:w="2224"/>
        <w:gridCol w:w="823"/>
        <w:gridCol w:w="7382"/>
      </w:tblGrid>
      <w:tr w:rsidR="00D30D3A" w:rsidRPr="00AA5F4F" w14:paraId="1DD4F0CA" w14:textId="77777777" w:rsidTr="003A6833">
        <w:trPr>
          <w:cantSplit/>
          <w:trHeight w:val="586"/>
        </w:trPr>
        <w:tc>
          <w:tcPr>
            <w:tcW w:w="214" w:type="dxa"/>
            <w:hideMark/>
          </w:tcPr>
          <w:p w14:paraId="5ACB6CB5" w14:textId="77777777" w:rsidR="00D30D3A" w:rsidRPr="00AA5F4F" w:rsidRDefault="00D30D3A" w:rsidP="003A6833">
            <w:pPr>
              <w:spacing w:line="240" w:lineRule="auto"/>
              <w:rPr>
                <w:sz w:val="24"/>
                <w:szCs w:val="24"/>
              </w:rPr>
            </w:pPr>
          </w:p>
        </w:tc>
        <w:tc>
          <w:tcPr>
            <w:tcW w:w="2224" w:type="dxa"/>
            <w:hideMark/>
          </w:tcPr>
          <w:p w14:paraId="4916500B" w14:textId="77777777" w:rsidR="00D30D3A" w:rsidRPr="00AA5F4F" w:rsidRDefault="00D30D3A" w:rsidP="003A6833">
            <w:pPr>
              <w:spacing w:line="240" w:lineRule="auto"/>
              <w:ind w:firstLine="0"/>
              <w:rPr>
                <w:sz w:val="24"/>
                <w:szCs w:val="24"/>
              </w:rPr>
            </w:pPr>
            <w:r w:rsidRPr="00AA5F4F">
              <w:rPr>
                <w:sz w:val="24"/>
                <w:szCs w:val="24"/>
              </w:rPr>
              <w:t>Заказчик</w:t>
            </w:r>
          </w:p>
        </w:tc>
        <w:tc>
          <w:tcPr>
            <w:tcW w:w="823" w:type="dxa"/>
            <w:hideMark/>
          </w:tcPr>
          <w:p w14:paraId="78098C3C" w14:textId="77777777" w:rsidR="00D30D3A" w:rsidRPr="00AA5F4F" w:rsidRDefault="00D30D3A" w:rsidP="003A6833">
            <w:pPr>
              <w:spacing w:line="240" w:lineRule="auto"/>
              <w:rPr>
                <w:sz w:val="24"/>
                <w:szCs w:val="24"/>
              </w:rPr>
            </w:pPr>
            <w:r w:rsidRPr="00AA5F4F">
              <w:rPr>
                <w:sz w:val="24"/>
                <w:szCs w:val="24"/>
              </w:rPr>
              <w:t>-</w:t>
            </w:r>
          </w:p>
        </w:tc>
        <w:tc>
          <w:tcPr>
            <w:tcW w:w="7382" w:type="dxa"/>
          </w:tcPr>
          <w:p w14:paraId="2155DCA0" w14:textId="77777777" w:rsidR="00D30D3A" w:rsidRPr="00AA5F4F" w:rsidRDefault="00D30D3A" w:rsidP="003A6833">
            <w:pPr>
              <w:spacing w:line="240" w:lineRule="auto"/>
              <w:ind w:firstLine="0"/>
              <w:rPr>
                <w:sz w:val="24"/>
                <w:szCs w:val="24"/>
              </w:rPr>
            </w:pPr>
            <w:r w:rsidRPr="00AA5F4F">
              <w:rPr>
                <w:sz w:val="24"/>
                <w:szCs w:val="24"/>
              </w:rPr>
              <w:t>Акционерное общество «Санкт-Петербургский центр доступного жилья»</w:t>
            </w:r>
          </w:p>
          <w:p w14:paraId="75FD9F4B" w14:textId="77777777" w:rsidR="00D30D3A" w:rsidRPr="00AA5F4F" w:rsidRDefault="00D30D3A" w:rsidP="003A6833">
            <w:pPr>
              <w:spacing w:line="240" w:lineRule="auto"/>
              <w:ind w:firstLine="0"/>
              <w:rPr>
                <w:sz w:val="24"/>
                <w:szCs w:val="24"/>
              </w:rPr>
            </w:pPr>
          </w:p>
        </w:tc>
      </w:tr>
      <w:tr w:rsidR="00D30D3A" w:rsidRPr="00AA5F4F" w14:paraId="1A982903" w14:textId="77777777" w:rsidTr="003A6833">
        <w:trPr>
          <w:cantSplit/>
          <w:trHeight w:val="982"/>
        </w:trPr>
        <w:tc>
          <w:tcPr>
            <w:tcW w:w="214" w:type="dxa"/>
            <w:hideMark/>
          </w:tcPr>
          <w:p w14:paraId="0D2648A2" w14:textId="77777777" w:rsidR="00D30D3A" w:rsidRPr="00AA5F4F" w:rsidRDefault="00D30D3A" w:rsidP="003A6833">
            <w:pPr>
              <w:spacing w:line="240" w:lineRule="auto"/>
              <w:rPr>
                <w:sz w:val="24"/>
                <w:szCs w:val="24"/>
              </w:rPr>
            </w:pPr>
          </w:p>
        </w:tc>
        <w:tc>
          <w:tcPr>
            <w:tcW w:w="2224" w:type="dxa"/>
            <w:hideMark/>
          </w:tcPr>
          <w:p w14:paraId="10BD1AC3" w14:textId="77777777" w:rsidR="00D30D3A" w:rsidRPr="00AA5F4F" w:rsidRDefault="00D30D3A" w:rsidP="003A6833">
            <w:pPr>
              <w:spacing w:line="240" w:lineRule="auto"/>
              <w:ind w:firstLine="0"/>
              <w:rPr>
                <w:sz w:val="24"/>
                <w:szCs w:val="24"/>
              </w:rPr>
            </w:pPr>
            <w:r w:rsidRPr="00AA5F4F">
              <w:rPr>
                <w:sz w:val="24"/>
                <w:szCs w:val="24"/>
              </w:rPr>
              <w:t>Подрядчик</w:t>
            </w:r>
          </w:p>
        </w:tc>
        <w:tc>
          <w:tcPr>
            <w:tcW w:w="823" w:type="dxa"/>
            <w:hideMark/>
          </w:tcPr>
          <w:p w14:paraId="41B86F40" w14:textId="77777777" w:rsidR="00D30D3A" w:rsidRPr="00AA5F4F" w:rsidRDefault="00D30D3A" w:rsidP="003A6833">
            <w:pPr>
              <w:spacing w:line="240" w:lineRule="auto"/>
              <w:rPr>
                <w:sz w:val="24"/>
                <w:szCs w:val="24"/>
              </w:rPr>
            </w:pPr>
            <w:r w:rsidRPr="00AA5F4F">
              <w:rPr>
                <w:sz w:val="24"/>
                <w:szCs w:val="24"/>
              </w:rPr>
              <w:t>-</w:t>
            </w:r>
          </w:p>
        </w:tc>
        <w:tc>
          <w:tcPr>
            <w:tcW w:w="7382" w:type="dxa"/>
          </w:tcPr>
          <w:p w14:paraId="5B90BDDE" w14:textId="77777777" w:rsidR="00D30D3A" w:rsidRPr="00AA5F4F" w:rsidRDefault="00D30D3A" w:rsidP="003A6833">
            <w:pPr>
              <w:spacing w:line="240" w:lineRule="auto"/>
              <w:ind w:firstLine="0"/>
              <w:rPr>
                <w:sz w:val="24"/>
                <w:szCs w:val="24"/>
              </w:rPr>
            </w:pPr>
            <w:r w:rsidRPr="00AA5F4F">
              <w:rPr>
                <w:sz w:val="24"/>
                <w:szCs w:val="24"/>
              </w:rPr>
              <w:t xml:space="preserve">юридическое лицо, подписавшее настоящий Договор, осуществляющее </w:t>
            </w:r>
            <w:r>
              <w:rPr>
                <w:sz w:val="24"/>
                <w:szCs w:val="24"/>
              </w:rPr>
              <w:t xml:space="preserve">работы </w:t>
            </w:r>
            <w:r w:rsidRPr="00AA5F4F">
              <w:rPr>
                <w:sz w:val="24"/>
                <w:szCs w:val="24"/>
              </w:rPr>
              <w:t>определенного настоящим Договором объекта, а также иные неразрывно связанные с объектом работы.</w:t>
            </w:r>
          </w:p>
          <w:p w14:paraId="5AD0E2C3" w14:textId="77777777" w:rsidR="00D30D3A" w:rsidRPr="00AA5F4F" w:rsidRDefault="00D30D3A" w:rsidP="003A6833">
            <w:pPr>
              <w:spacing w:line="240" w:lineRule="auto"/>
              <w:ind w:firstLine="0"/>
              <w:rPr>
                <w:sz w:val="24"/>
                <w:szCs w:val="24"/>
              </w:rPr>
            </w:pPr>
          </w:p>
        </w:tc>
      </w:tr>
      <w:tr w:rsidR="00D30D3A" w:rsidRPr="00AA5F4F" w14:paraId="3869FDAC" w14:textId="77777777" w:rsidTr="003A6833">
        <w:trPr>
          <w:cantSplit/>
          <w:trHeight w:val="394"/>
        </w:trPr>
        <w:tc>
          <w:tcPr>
            <w:tcW w:w="214" w:type="dxa"/>
            <w:hideMark/>
          </w:tcPr>
          <w:p w14:paraId="5A6A0738" w14:textId="77777777" w:rsidR="00D30D3A" w:rsidRPr="00AA5F4F" w:rsidRDefault="00D30D3A" w:rsidP="003A6833">
            <w:pPr>
              <w:spacing w:line="240" w:lineRule="auto"/>
              <w:rPr>
                <w:sz w:val="24"/>
                <w:szCs w:val="24"/>
              </w:rPr>
            </w:pPr>
          </w:p>
        </w:tc>
        <w:tc>
          <w:tcPr>
            <w:tcW w:w="2224" w:type="dxa"/>
            <w:hideMark/>
          </w:tcPr>
          <w:p w14:paraId="30A3D2DA" w14:textId="77777777" w:rsidR="00D30D3A" w:rsidRPr="00AA5F4F" w:rsidRDefault="00D30D3A" w:rsidP="003A6833">
            <w:pPr>
              <w:spacing w:line="240" w:lineRule="auto"/>
              <w:ind w:firstLine="0"/>
              <w:rPr>
                <w:sz w:val="24"/>
                <w:szCs w:val="24"/>
              </w:rPr>
            </w:pPr>
            <w:r w:rsidRPr="00AA5F4F">
              <w:rPr>
                <w:sz w:val="24"/>
                <w:szCs w:val="24"/>
              </w:rPr>
              <w:t>Стороны</w:t>
            </w:r>
          </w:p>
        </w:tc>
        <w:tc>
          <w:tcPr>
            <w:tcW w:w="823" w:type="dxa"/>
            <w:hideMark/>
          </w:tcPr>
          <w:p w14:paraId="17DCB111" w14:textId="77777777" w:rsidR="00D30D3A" w:rsidRPr="00AA5F4F" w:rsidRDefault="00D30D3A" w:rsidP="003A6833">
            <w:pPr>
              <w:spacing w:line="240" w:lineRule="auto"/>
              <w:rPr>
                <w:sz w:val="24"/>
                <w:szCs w:val="24"/>
              </w:rPr>
            </w:pPr>
            <w:r w:rsidRPr="00AA5F4F">
              <w:rPr>
                <w:sz w:val="24"/>
                <w:szCs w:val="24"/>
              </w:rPr>
              <w:t>-</w:t>
            </w:r>
          </w:p>
        </w:tc>
        <w:tc>
          <w:tcPr>
            <w:tcW w:w="7382" w:type="dxa"/>
          </w:tcPr>
          <w:p w14:paraId="088191AD" w14:textId="77777777" w:rsidR="00D30D3A" w:rsidRPr="00AA5F4F" w:rsidRDefault="00D30D3A" w:rsidP="003A6833">
            <w:pPr>
              <w:spacing w:line="240" w:lineRule="auto"/>
              <w:ind w:firstLine="0"/>
              <w:rPr>
                <w:sz w:val="24"/>
                <w:szCs w:val="24"/>
              </w:rPr>
            </w:pPr>
            <w:r w:rsidRPr="00AA5F4F">
              <w:rPr>
                <w:sz w:val="24"/>
                <w:szCs w:val="24"/>
              </w:rPr>
              <w:t>Заказчик и Подрядчик.</w:t>
            </w:r>
          </w:p>
          <w:p w14:paraId="6DBE4BAC" w14:textId="77777777" w:rsidR="00D30D3A" w:rsidRPr="00AA5F4F" w:rsidRDefault="00D30D3A" w:rsidP="003A6833">
            <w:pPr>
              <w:spacing w:line="240" w:lineRule="auto"/>
              <w:ind w:firstLine="0"/>
              <w:rPr>
                <w:sz w:val="24"/>
                <w:szCs w:val="24"/>
              </w:rPr>
            </w:pPr>
          </w:p>
        </w:tc>
      </w:tr>
      <w:tr w:rsidR="00D30D3A" w:rsidRPr="00AA5F4F" w14:paraId="3E9561D3" w14:textId="77777777" w:rsidTr="003A6833">
        <w:trPr>
          <w:cantSplit/>
          <w:trHeight w:val="619"/>
        </w:trPr>
        <w:tc>
          <w:tcPr>
            <w:tcW w:w="214" w:type="dxa"/>
            <w:hideMark/>
          </w:tcPr>
          <w:p w14:paraId="55357072" w14:textId="77777777" w:rsidR="00D30D3A" w:rsidRPr="00AA5F4F" w:rsidRDefault="00D30D3A" w:rsidP="003A6833">
            <w:pPr>
              <w:spacing w:line="240" w:lineRule="auto"/>
              <w:rPr>
                <w:sz w:val="24"/>
                <w:szCs w:val="24"/>
              </w:rPr>
            </w:pPr>
          </w:p>
        </w:tc>
        <w:tc>
          <w:tcPr>
            <w:tcW w:w="2224" w:type="dxa"/>
            <w:hideMark/>
          </w:tcPr>
          <w:p w14:paraId="7E27B1C2" w14:textId="77777777" w:rsidR="00D30D3A" w:rsidRPr="00AA5F4F" w:rsidRDefault="00D30D3A" w:rsidP="003A6833">
            <w:pPr>
              <w:spacing w:line="240" w:lineRule="auto"/>
              <w:ind w:firstLine="0"/>
              <w:rPr>
                <w:sz w:val="24"/>
                <w:szCs w:val="24"/>
              </w:rPr>
            </w:pPr>
            <w:r w:rsidRPr="00AA5F4F">
              <w:rPr>
                <w:sz w:val="24"/>
                <w:szCs w:val="24"/>
              </w:rPr>
              <w:t>Объект</w:t>
            </w:r>
            <w:r>
              <w:rPr>
                <w:sz w:val="24"/>
                <w:szCs w:val="24"/>
                <w:lang w:val="en-US"/>
              </w:rPr>
              <w:t xml:space="preserve"> </w:t>
            </w:r>
          </w:p>
        </w:tc>
        <w:tc>
          <w:tcPr>
            <w:tcW w:w="823" w:type="dxa"/>
            <w:hideMark/>
          </w:tcPr>
          <w:p w14:paraId="53DB5257" w14:textId="77777777" w:rsidR="00D30D3A" w:rsidRPr="00AA5F4F" w:rsidRDefault="00D30D3A" w:rsidP="003A6833">
            <w:pPr>
              <w:spacing w:line="240" w:lineRule="auto"/>
              <w:rPr>
                <w:sz w:val="24"/>
                <w:szCs w:val="24"/>
              </w:rPr>
            </w:pPr>
            <w:r w:rsidRPr="00AA5F4F">
              <w:rPr>
                <w:sz w:val="24"/>
                <w:szCs w:val="24"/>
              </w:rPr>
              <w:t>-</w:t>
            </w:r>
          </w:p>
        </w:tc>
        <w:tc>
          <w:tcPr>
            <w:tcW w:w="7382" w:type="dxa"/>
          </w:tcPr>
          <w:p w14:paraId="1FF2BEFB" w14:textId="77777777" w:rsidR="00D30D3A" w:rsidRPr="00AA5F4F" w:rsidRDefault="00D30D3A" w:rsidP="003A6833">
            <w:pPr>
              <w:spacing w:line="240" w:lineRule="auto"/>
              <w:ind w:firstLine="0"/>
              <w:rPr>
                <w:sz w:val="24"/>
                <w:szCs w:val="24"/>
              </w:rPr>
            </w:pPr>
            <w:r>
              <w:rPr>
                <w:sz w:val="24"/>
                <w:szCs w:val="24"/>
              </w:rPr>
              <w:t>Часть здания, в отношении которой ведутся работы по настоящему Договору, а именно: капитальный ремонт квартир.</w:t>
            </w:r>
          </w:p>
        </w:tc>
      </w:tr>
      <w:tr w:rsidR="00D30D3A" w:rsidRPr="00AA5F4F" w14:paraId="73B2A5C3" w14:textId="77777777" w:rsidTr="003A6833">
        <w:trPr>
          <w:cantSplit/>
          <w:trHeight w:val="780"/>
        </w:trPr>
        <w:tc>
          <w:tcPr>
            <w:tcW w:w="214" w:type="dxa"/>
            <w:hideMark/>
          </w:tcPr>
          <w:p w14:paraId="03D6AFCD" w14:textId="77777777" w:rsidR="00D30D3A" w:rsidRPr="00AA5F4F" w:rsidRDefault="00D30D3A" w:rsidP="003A6833">
            <w:pPr>
              <w:spacing w:line="240" w:lineRule="auto"/>
              <w:rPr>
                <w:sz w:val="24"/>
                <w:szCs w:val="24"/>
              </w:rPr>
            </w:pPr>
          </w:p>
        </w:tc>
        <w:tc>
          <w:tcPr>
            <w:tcW w:w="2224" w:type="dxa"/>
            <w:hideMark/>
          </w:tcPr>
          <w:p w14:paraId="5E22FE46" w14:textId="77777777" w:rsidR="00D30D3A" w:rsidRPr="00AA5F4F" w:rsidRDefault="00D30D3A" w:rsidP="003A6833">
            <w:pPr>
              <w:spacing w:line="240" w:lineRule="auto"/>
              <w:ind w:firstLine="0"/>
              <w:rPr>
                <w:sz w:val="24"/>
                <w:szCs w:val="24"/>
              </w:rPr>
            </w:pPr>
            <w:r w:rsidRPr="00AA5F4F">
              <w:rPr>
                <w:sz w:val="24"/>
                <w:szCs w:val="24"/>
              </w:rPr>
              <w:t>Строительная площадка</w:t>
            </w:r>
          </w:p>
        </w:tc>
        <w:tc>
          <w:tcPr>
            <w:tcW w:w="823" w:type="dxa"/>
            <w:hideMark/>
          </w:tcPr>
          <w:p w14:paraId="7F81A31C" w14:textId="77777777" w:rsidR="00D30D3A" w:rsidRPr="00AA5F4F" w:rsidRDefault="00D30D3A" w:rsidP="003A6833">
            <w:pPr>
              <w:spacing w:line="240" w:lineRule="auto"/>
              <w:rPr>
                <w:sz w:val="24"/>
                <w:szCs w:val="24"/>
              </w:rPr>
            </w:pPr>
            <w:r w:rsidRPr="00AA5F4F">
              <w:rPr>
                <w:sz w:val="24"/>
                <w:szCs w:val="24"/>
              </w:rPr>
              <w:t>-</w:t>
            </w:r>
          </w:p>
        </w:tc>
        <w:tc>
          <w:tcPr>
            <w:tcW w:w="7382" w:type="dxa"/>
          </w:tcPr>
          <w:p w14:paraId="2B5B67A7" w14:textId="77777777" w:rsidR="00D30D3A" w:rsidRPr="00AA5F4F" w:rsidRDefault="00D30D3A" w:rsidP="003A6833">
            <w:pPr>
              <w:spacing w:line="240" w:lineRule="auto"/>
              <w:ind w:firstLine="0"/>
              <w:rPr>
                <w:sz w:val="24"/>
                <w:szCs w:val="24"/>
              </w:rPr>
            </w:pPr>
            <w:r w:rsidRPr="00AA5F4F">
              <w:rPr>
                <w:sz w:val="24"/>
                <w:szCs w:val="24"/>
              </w:rPr>
              <w:t>земельный участок, здание, строение, сооружение, предоставленные Заказчиком Подрядчику для выполнения работ по настоящему Договору.</w:t>
            </w:r>
          </w:p>
          <w:p w14:paraId="6CA43C85" w14:textId="77777777" w:rsidR="00D30D3A" w:rsidRPr="00AA5F4F" w:rsidRDefault="00D30D3A" w:rsidP="003A6833">
            <w:pPr>
              <w:spacing w:line="240" w:lineRule="auto"/>
              <w:ind w:firstLine="0"/>
              <w:rPr>
                <w:sz w:val="24"/>
                <w:szCs w:val="24"/>
              </w:rPr>
            </w:pPr>
          </w:p>
        </w:tc>
      </w:tr>
      <w:tr w:rsidR="00D30D3A" w:rsidRPr="00AA5F4F" w14:paraId="7CE8A180" w14:textId="77777777" w:rsidTr="003A6833">
        <w:trPr>
          <w:cantSplit/>
          <w:trHeight w:val="1378"/>
        </w:trPr>
        <w:tc>
          <w:tcPr>
            <w:tcW w:w="214" w:type="dxa"/>
            <w:hideMark/>
          </w:tcPr>
          <w:p w14:paraId="278E15F7" w14:textId="77777777" w:rsidR="00D30D3A" w:rsidRPr="00AA5F4F" w:rsidRDefault="00D30D3A" w:rsidP="003A6833">
            <w:pPr>
              <w:spacing w:line="240" w:lineRule="auto"/>
              <w:rPr>
                <w:sz w:val="24"/>
                <w:szCs w:val="24"/>
              </w:rPr>
            </w:pPr>
          </w:p>
        </w:tc>
        <w:tc>
          <w:tcPr>
            <w:tcW w:w="2224" w:type="dxa"/>
            <w:hideMark/>
          </w:tcPr>
          <w:p w14:paraId="10ED5C68" w14:textId="77777777" w:rsidR="00D30D3A" w:rsidRPr="00AA5F4F" w:rsidRDefault="00D30D3A" w:rsidP="003A6833">
            <w:pPr>
              <w:spacing w:line="240" w:lineRule="auto"/>
              <w:ind w:firstLine="0"/>
              <w:rPr>
                <w:sz w:val="24"/>
                <w:szCs w:val="24"/>
              </w:rPr>
            </w:pPr>
            <w:r w:rsidRPr="00AA5F4F">
              <w:rPr>
                <w:sz w:val="24"/>
                <w:szCs w:val="24"/>
              </w:rPr>
              <w:t>Техническая</w:t>
            </w:r>
            <w:r w:rsidRPr="00A402E2">
              <w:rPr>
                <w:sz w:val="24"/>
                <w:szCs w:val="24"/>
              </w:rPr>
              <w:t xml:space="preserve"> </w:t>
            </w:r>
            <w:r w:rsidRPr="00AA5F4F">
              <w:rPr>
                <w:sz w:val="24"/>
                <w:szCs w:val="24"/>
              </w:rPr>
              <w:t>(проектная, сметная, исходно-разрешительная) документация</w:t>
            </w:r>
          </w:p>
        </w:tc>
        <w:tc>
          <w:tcPr>
            <w:tcW w:w="823" w:type="dxa"/>
            <w:hideMark/>
          </w:tcPr>
          <w:p w14:paraId="7CFEB3AE" w14:textId="77777777" w:rsidR="00D30D3A" w:rsidRPr="00AA5F4F" w:rsidRDefault="00D30D3A" w:rsidP="003A6833">
            <w:pPr>
              <w:spacing w:line="240" w:lineRule="auto"/>
              <w:rPr>
                <w:sz w:val="24"/>
                <w:szCs w:val="24"/>
              </w:rPr>
            </w:pPr>
            <w:r w:rsidRPr="00AA5F4F">
              <w:rPr>
                <w:sz w:val="24"/>
                <w:szCs w:val="24"/>
              </w:rPr>
              <w:t>-</w:t>
            </w:r>
          </w:p>
        </w:tc>
        <w:tc>
          <w:tcPr>
            <w:tcW w:w="7382" w:type="dxa"/>
          </w:tcPr>
          <w:p w14:paraId="5240195D" w14:textId="77777777" w:rsidR="00D30D3A" w:rsidRPr="00AA5F4F" w:rsidRDefault="00D30D3A" w:rsidP="003A6833">
            <w:pPr>
              <w:spacing w:line="240" w:lineRule="auto"/>
              <w:ind w:firstLine="0"/>
              <w:rPr>
                <w:sz w:val="24"/>
                <w:szCs w:val="24"/>
              </w:rPr>
            </w:pPr>
            <w:r w:rsidRPr="00AA5F4F">
              <w:rPr>
                <w:sz w:val="24"/>
                <w:szCs w:val="24"/>
              </w:rPr>
              <w:t>графические (карты, схемы) и текстовые материалы, определяющие архитектурные, функционально-технологические, конструктивные и инженерно-технические решения для обеспечения капитального ремонта объекта, его частей, а также благоустройства прилегающих к нему территорий; исходно-разрешительная документация.</w:t>
            </w:r>
          </w:p>
          <w:p w14:paraId="0019E812" w14:textId="77777777" w:rsidR="00D30D3A" w:rsidRPr="00AA5F4F" w:rsidRDefault="00D30D3A" w:rsidP="003A6833">
            <w:pPr>
              <w:spacing w:line="240" w:lineRule="auto"/>
              <w:ind w:firstLine="0"/>
              <w:rPr>
                <w:sz w:val="24"/>
                <w:szCs w:val="24"/>
              </w:rPr>
            </w:pPr>
          </w:p>
        </w:tc>
      </w:tr>
      <w:tr w:rsidR="00D30D3A" w:rsidRPr="00AA5F4F" w14:paraId="7673E15D" w14:textId="77777777" w:rsidTr="003A6833">
        <w:trPr>
          <w:cantSplit/>
          <w:trHeight w:val="586"/>
        </w:trPr>
        <w:tc>
          <w:tcPr>
            <w:tcW w:w="214" w:type="dxa"/>
            <w:hideMark/>
          </w:tcPr>
          <w:p w14:paraId="038896BA" w14:textId="77777777" w:rsidR="00D30D3A" w:rsidRPr="00AA5F4F" w:rsidRDefault="00D30D3A" w:rsidP="003A6833">
            <w:pPr>
              <w:spacing w:line="240" w:lineRule="auto"/>
              <w:rPr>
                <w:sz w:val="24"/>
                <w:szCs w:val="24"/>
              </w:rPr>
            </w:pPr>
          </w:p>
        </w:tc>
        <w:tc>
          <w:tcPr>
            <w:tcW w:w="2224" w:type="dxa"/>
            <w:hideMark/>
          </w:tcPr>
          <w:p w14:paraId="2A0B1BFD" w14:textId="77777777" w:rsidR="00D30D3A" w:rsidRPr="00AA5F4F" w:rsidRDefault="00D30D3A" w:rsidP="003A6833">
            <w:pPr>
              <w:spacing w:line="240" w:lineRule="auto"/>
              <w:ind w:firstLine="0"/>
              <w:rPr>
                <w:sz w:val="24"/>
                <w:szCs w:val="24"/>
              </w:rPr>
            </w:pPr>
            <w:r>
              <w:rPr>
                <w:sz w:val="24"/>
                <w:szCs w:val="24"/>
              </w:rPr>
              <w:t>Исполнительная документация</w:t>
            </w:r>
          </w:p>
        </w:tc>
        <w:tc>
          <w:tcPr>
            <w:tcW w:w="823" w:type="dxa"/>
            <w:hideMark/>
          </w:tcPr>
          <w:p w14:paraId="073D7827" w14:textId="77777777" w:rsidR="00D30D3A" w:rsidRPr="00AA5F4F" w:rsidRDefault="00D30D3A" w:rsidP="003A6833">
            <w:pPr>
              <w:spacing w:line="240" w:lineRule="auto"/>
              <w:rPr>
                <w:sz w:val="24"/>
                <w:szCs w:val="24"/>
              </w:rPr>
            </w:pPr>
            <w:r w:rsidRPr="00AA5F4F">
              <w:rPr>
                <w:sz w:val="24"/>
                <w:szCs w:val="24"/>
              </w:rPr>
              <w:t>-</w:t>
            </w:r>
          </w:p>
        </w:tc>
        <w:tc>
          <w:tcPr>
            <w:tcW w:w="7382" w:type="dxa"/>
          </w:tcPr>
          <w:p w14:paraId="5C372F55" w14:textId="77777777" w:rsidR="00D30D3A" w:rsidRPr="00AA5F4F" w:rsidRDefault="00D30D3A" w:rsidP="003A6833">
            <w:pPr>
              <w:spacing w:line="240" w:lineRule="auto"/>
              <w:ind w:firstLine="0"/>
              <w:rPr>
                <w:sz w:val="24"/>
                <w:szCs w:val="24"/>
              </w:rPr>
            </w:pPr>
            <w:r w:rsidRPr="00AA5F4F">
              <w:rPr>
                <w:sz w:val="24"/>
                <w:szCs w:val="24"/>
              </w:rPr>
              <w:t>документация, оформленная Подрядчиком и отражающая фактическое выполнение работ.</w:t>
            </w:r>
          </w:p>
          <w:p w14:paraId="4C1FAE70" w14:textId="77777777" w:rsidR="00D30D3A" w:rsidRPr="00AA5F4F" w:rsidRDefault="00D30D3A" w:rsidP="003A6833">
            <w:pPr>
              <w:spacing w:line="240" w:lineRule="auto"/>
              <w:ind w:firstLine="0"/>
              <w:rPr>
                <w:sz w:val="24"/>
                <w:szCs w:val="24"/>
              </w:rPr>
            </w:pPr>
          </w:p>
        </w:tc>
      </w:tr>
      <w:tr w:rsidR="00D30D3A" w:rsidRPr="00AA5F4F" w14:paraId="0ED00828" w14:textId="77777777" w:rsidTr="003A6833">
        <w:trPr>
          <w:cantSplit/>
          <w:trHeight w:val="982"/>
        </w:trPr>
        <w:tc>
          <w:tcPr>
            <w:tcW w:w="214" w:type="dxa"/>
            <w:hideMark/>
          </w:tcPr>
          <w:p w14:paraId="5699B574" w14:textId="77777777" w:rsidR="00D30D3A" w:rsidRPr="00AA5F4F" w:rsidRDefault="00D30D3A" w:rsidP="003A6833">
            <w:pPr>
              <w:spacing w:line="240" w:lineRule="auto"/>
              <w:rPr>
                <w:sz w:val="24"/>
                <w:szCs w:val="24"/>
              </w:rPr>
            </w:pPr>
            <w:r>
              <w:rPr>
                <w:sz w:val="24"/>
                <w:szCs w:val="24"/>
              </w:rPr>
              <w:t>р</w:t>
            </w:r>
          </w:p>
        </w:tc>
        <w:tc>
          <w:tcPr>
            <w:tcW w:w="2224" w:type="dxa"/>
          </w:tcPr>
          <w:p w14:paraId="61D308F7" w14:textId="77777777" w:rsidR="00D30D3A" w:rsidRDefault="00D30D3A" w:rsidP="003A6833">
            <w:pPr>
              <w:spacing w:line="240" w:lineRule="auto"/>
              <w:ind w:firstLine="0"/>
              <w:rPr>
                <w:sz w:val="24"/>
                <w:szCs w:val="24"/>
              </w:rPr>
            </w:pPr>
          </w:p>
          <w:p w14:paraId="780BE629" w14:textId="77777777" w:rsidR="00D30D3A" w:rsidRDefault="00D30D3A" w:rsidP="003A6833">
            <w:pPr>
              <w:spacing w:line="240" w:lineRule="auto"/>
              <w:ind w:firstLine="0"/>
              <w:rPr>
                <w:sz w:val="24"/>
                <w:szCs w:val="24"/>
              </w:rPr>
            </w:pPr>
          </w:p>
          <w:p w14:paraId="7B89AB73" w14:textId="77777777" w:rsidR="00D30D3A" w:rsidRPr="00AA5F4F" w:rsidRDefault="00D30D3A" w:rsidP="003A6833">
            <w:pPr>
              <w:tabs>
                <w:tab w:val="center" w:pos="426"/>
              </w:tabs>
              <w:spacing w:line="240" w:lineRule="auto"/>
              <w:ind w:firstLine="0"/>
              <w:rPr>
                <w:sz w:val="24"/>
                <w:szCs w:val="24"/>
              </w:rPr>
            </w:pPr>
            <w:r>
              <w:rPr>
                <w:sz w:val="24"/>
                <w:szCs w:val="24"/>
              </w:rPr>
              <w:t>Рабочая комиссия</w:t>
            </w:r>
          </w:p>
        </w:tc>
        <w:tc>
          <w:tcPr>
            <w:tcW w:w="823" w:type="dxa"/>
          </w:tcPr>
          <w:p w14:paraId="6B836505" w14:textId="77777777" w:rsidR="00D30D3A" w:rsidRPr="00AA5F4F" w:rsidRDefault="00D30D3A" w:rsidP="003A6833">
            <w:pPr>
              <w:spacing w:line="240" w:lineRule="auto"/>
              <w:rPr>
                <w:sz w:val="24"/>
                <w:szCs w:val="24"/>
              </w:rPr>
            </w:pPr>
          </w:p>
        </w:tc>
        <w:tc>
          <w:tcPr>
            <w:tcW w:w="7382" w:type="dxa"/>
          </w:tcPr>
          <w:p w14:paraId="2AC74F9A" w14:textId="77777777" w:rsidR="00D30D3A" w:rsidRPr="00AA5F4F" w:rsidRDefault="00D30D3A" w:rsidP="003A6833">
            <w:pPr>
              <w:spacing w:line="240" w:lineRule="auto"/>
              <w:ind w:firstLine="0"/>
              <w:rPr>
                <w:sz w:val="24"/>
                <w:szCs w:val="24"/>
              </w:rPr>
            </w:pPr>
          </w:p>
          <w:p w14:paraId="3B45983E" w14:textId="77777777" w:rsidR="00D30D3A" w:rsidRDefault="00D30D3A" w:rsidP="003A6833">
            <w:pPr>
              <w:spacing w:line="240" w:lineRule="auto"/>
              <w:ind w:firstLine="0"/>
              <w:rPr>
                <w:sz w:val="24"/>
                <w:szCs w:val="24"/>
              </w:rPr>
            </w:pPr>
            <w:r>
              <w:rPr>
                <w:sz w:val="24"/>
                <w:szCs w:val="24"/>
              </w:rPr>
              <w:t>комиссия, назначаемая Заказчиком для подтверждения факта выполнения Подрядчиком оконченных производством работ согласно настоящему Договору</w:t>
            </w:r>
          </w:p>
          <w:p w14:paraId="57785A00" w14:textId="77777777" w:rsidR="00D30D3A" w:rsidRDefault="00D30D3A" w:rsidP="003A6833">
            <w:pPr>
              <w:spacing w:line="240" w:lineRule="auto"/>
              <w:ind w:firstLine="0"/>
              <w:rPr>
                <w:sz w:val="24"/>
                <w:szCs w:val="24"/>
              </w:rPr>
            </w:pPr>
            <w:r>
              <w:rPr>
                <w:sz w:val="24"/>
                <w:szCs w:val="24"/>
              </w:rPr>
              <w:t xml:space="preserve"> </w:t>
            </w:r>
          </w:p>
          <w:p w14:paraId="3F218F49" w14:textId="77777777" w:rsidR="00D30D3A" w:rsidRDefault="00D30D3A" w:rsidP="003A6833">
            <w:pPr>
              <w:spacing w:line="240" w:lineRule="auto"/>
              <w:ind w:firstLine="0"/>
              <w:rPr>
                <w:sz w:val="24"/>
                <w:szCs w:val="24"/>
              </w:rPr>
            </w:pPr>
          </w:p>
          <w:p w14:paraId="0582C2D5" w14:textId="77777777" w:rsidR="00D30D3A" w:rsidRDefault="00D30D3A" w:rsidP="003A6833">
            <w:pPr>
              <w:spacing w:line="240" w:lineRule="auto"/>
              <w:ind w:firstLine="0"/>
              <w:rPr>
                <w:sz w:val="24"/>
                <w:szCs w:val="24"/>
              </w:rPr>
            </w:pPr>
          </w:p>
          <w:p w14:paraId="04791AA8" w14:textId="77777777" w:rsidR="00D30D3A" w:rsidRDefault="00D30D3A" w:rsidP="003A6833">
            <w:pPr>
              <w:spacing w:line="240" w:lineRule="auto"/>
              <w:ind w:firstLine="0"/>
              <w:rPr>
                <w:sz w:val="24"/>
                <w:szCs w:val="24"/>
              </w:rPr>
            </w:pPr>
          </w:p>
          <w:p w14:paraId="35005821" w14:textId="77777777" w:rsidR="00D30D3A" w:rsidRDefault="00D30D3A" w:rsidP="003A6833">
            <w:pPr>
              <w:spacing w:line="240" w:lineRule="auto"/>
              <w:ind w:firstLine="0"/>
              <w:rPr>
                <w:sz w:val="24"/>
                <w:szCs w:val="24"/>
              </w:rPr>
            </w:pPr>
          </w:p>
          <w:p w14:paraId="77EE5F6E" w14:textId="77777777" w:rsidR="00D30D3A" w:rsidRPr="00AA5F4F" w:rsidRDefault="00D30D3A" w:rsidP="003A6833">
            <w:pPr>
              <w:spacing w:line="240" w:lineRule="auto"/>
              <w:ind w:firstLine="0"/>
              <w:rPr>
                <w:sz w:val="24"/>
                <w:szCs w:val="24"/>
              </w:rPr>
            </w:pPr>
          </w:p>
        </w:tc>
      </w:tr>
    </w:tbl>
    <w:p w14:paraId="5DD5B07C" w14:textId="77777777" w:rsidR="00D30D3A" w:rsidRPr="0086753D" w:rsidRDefault="00D30D3A" w:rsidP="00D30D3A">
      <w:pPr>
        <w:pStyle w:val="affd"/>
        <w:widowControl w:val="0"/>
        <w:numPr>
          <w:ilvl w:val="0"/>
          <w:numId w:val="34"/>
        </w:numPr>
        <w:shd w:val="clear" w:color="auto" w:fill="FFFFFF"/>
        <w:autoSpaceDE w:val="0"/>
        <w:autoSpaceDN w:val="0"/>
        <w:adjustRightInd w:val="0"/>
        <w:ind w:left="0" w:firstLine="0"/>
        <w:jc w:val="center"/>
        <w:rPr>
          <w:b/>
          <w:bCs/>
        </w:rPr>
      </w:pPr>
      <w:r w:rsidRPr="000B4176">
        <w:rPr>
          <w:b/>
          <w:bCs/>
          <w:snapToGrid w:val="0"/>
          <w:spacing w:val="-1"/>
        </w:rPr>
        <w:t>ПРЕДМЕТ ДОГОВОРА</w:t>
      </w:r>
    </w:p>
    <w:p w14:paraId="69E06999" w14:textId="77777777" w:rsidR="00D30D3A" w:rsidRPr="00D02C2B" w:rsidRDefault="00D30D3A" w:rsidP="00D30D3A">
      <w:pPr>
        <w:pStyle w:val="affd"/>
        <w:widowControl w:val="0"/>
        <w:shd w:val="clear" w:color="auto" w:fill="FFFFFF"/>
        <w:autoSpaceDE w:val="0"/>
        <w:autoSpaceDN w:val="0"/>
        <w:adjustRightInd w:val="0"/>
        <w:ind w:left="0"/>
        <w:rPr>
          <w:b/>
          <w:bCs/>
        </w:rPr>
      </w:pPr>
    </w:p>
    <w:p w14:paraId="614009A4" w14:textId="77777777" w:rsidR="00D30D3A" w:rsidRPr="0032768F" w:rsidRDefault="00D30D3A" w:rsidP="00D30D3A">
      <w:pPr>
        <w:pStyle w:val="affd"/>
        <w:numPr>
          <w:ilvl w:val="0"/>
          <w:numId w:val="33"/>
        </w:numPr>
        <w:tabs>
          <w:tab w:val="left" w:pos="567"/>
          <w:tab w:val="left" w:pos="1134"/>
        </w:tabs>
        <w:ind w:left="0" w:firstLine="567"/>
        <w:jc w:val="both"/>
        <w:rPr>
          <w:snapToGrid w:val="0"/>
          <w:vanish/>
        </w:rPr>
      </w:pPr>
      <w:r w:rsidRPr="0086753D">
        <w:rPr>
          <w:snapToGrid w:val="0"/>
        </w:rPr>
        <w:t xml:space="preserve">Подрядчик принимает на себя обязательства по выполнению работ по </w:t>
      </w:r>
      <w:r>
        <w:rPr>
          <w:snapToGrid w:val="0"/>
        </w:rPr>
        <w:t>капитальному ремонту квартир с перепланировкой объекта, расположенного</w:t>
      </w:r>
      <w:r w:rsidRPr="0086753D">
        <w:rPr>
          <w:snapToGrid w:val="0"/>
        </w:rPr>
        <w:t xml:space="preserve"> по адресу: г. Санкт-Петербург, ул. </w:t>
      </w:r>
      <w:r>
        <w:rPr>
          <w:snapToGrid w:val="0"/>
        </w:rPr>
        <w:t>Кирилловская</w:t>
      </w:r>
    </w:p>
    <w:p w14:paraId="70BECA77" w14:textId="77777777" w:rsidR="00D30D3A" w:rsidRPr="0086753D" w:rsidRDefault="00D30D3A" w:rsidP="00D30D3A">
      <w:pPr>
        <w:pStyle w:val="affd"/>
        <w:numPr>
          <w:ilvl w:val="0"/>
          <w:numId w:val="33"/>
        </w:numPr>
        <w:tabs>
          <w:tab w:val="left" w:pos="567"/>
          <w:tab w:val="left" w:pos="1134"/>
        </w:tabs>
        <w:ind w:left="0" w:firstLine="567"/>
        <w:jc w:val="both"/>
        <w:rPr>
          <w:snapToGrid w:val="0"/>
          <w:vanish/>
        </w:rPr>
      </w:pPr>
      <w:r>
        <w:rPr>
          <w:snapToGrid w:val="0"/>
        </w:rPr>
        <w:t xml:space="preserve">, </w:t>
      </w:r>
      <w:r w:rsidRPr="0086753D">
        <w:rPr>
          <w:snapToGrid w:val="0"/>
        </w:rPr>
        <w:t>д.</w:t>
      </w:r>
      <w:r>
        <w:rPr>
          <w:snapToGrid w:val="0"/>
        </w:rPr>
        <w:t>23, Литера</w:t>
      </w:r>
      <w:r w:rsidRPr="0086753D">
        <w:rPr>
          <w:snapToGrid w:val="0"/>
        </w:rPr>
        <w:t xml:space="preserve"> А (дале</w:t>
      </w:r>
      <w:r>
        <w:rPr>
          <w:snapToGrid w:val="0"/>
        </w:rPr>
        <w:t>е - Объект) (далее – Работы)</w:t>
      </w:r>
      <w:r w:rsidRPr="0086753D">
        <w:rPr>
          <w:snapToGrid w:val="0"/>
        </w:rPr>
        <w:t>, а Заказчик обязуется принять результат Работ и оплатить Работы в порядке и на условиях, предусмотренных настоящим Договором</w:t>
      </w:r>
      <w:r>
        <w:rPr>
          <w:snapToGrid w:val="0"/>
        </w:rPr>
        <w:t>.</w:t>
      </w:r>
    </w:p>
    <w:p w14:paraId="626A3B07" w14:textId="77777777" w:rsidR="00D30D3A" w:rsidRDefault="00D30D3A" w:rsidP="00D30D3A">
      <w:pPr>
        <w:pStyle w:val="affd"/>
        <w:numPr>
          <w:ilvl w:val="0"/>
          <w:numId w:val="33"/>
        </w:numPr>
        <w:tabs>
          <w:tab w:val="left" w:pos="567"/>
          <w:tab w:val="left" w:pos="1134"/>
        </w:tabs>
        <w:ind w:left="0" w:firstLine="567"/>
        <w:jc w:val="both"/>
      </w:pPr>
      <w:r>
        <w:t xml:space="preserve"> </w:t>
      </w:r>
      <w:r w:rsidRPr="003A57F8">
        <w:t>Подрядчик обязуется выполнить все Работы в соответствии со строительными нормами и правилами Российской Федерации, условиями настоящего Договора и приложениями к нему и утвержденной проектно-сметной документацией.</w:t>
      </w:r>
    </w:p>
    <w:p w14:paraId="206768DE" w14:textId="77777777" w:rsidR="00D30D3A" w:rsidRDefault="00D30D3A" w:rsidP="00D30D3A">
      <w:pPr>
        <w:pStyle w:val="affd"/>
        <w:tabs>
          <w:tab w:val="left" w:pos="567"/>
          <w:tab w:val="left" w:pos="1134"/>
        </w:tabs>
        <w:ind w:left="0" w:firstLine="567"/>
        <w:jc w:val="both"/>
      </w:pPr>
      <w:r>
        <w:t xml:space="preserve">1.2. </w:t>
      </w:r>
      <w:r w:rsidRPr="00681CE1">
        <w:t xml:space="preserve">Подрядчик обязуется выполнить все Работы по капитальному ремонту </w:t>
      </w:r>
      <w:r>
        <w:t>квартир</w:t>
      </w:r>
      <w:r w:rsidRPr="00144ED6">
        <w:t xml:space="preserve"> </w:t>
      </w:r>
      <w:r w:rsidRPr="00681CE1">
        <w:t>Объекта в соответствии со строительными нормами и правилами Российской Федерации, условиями настоящего Договора и приложениями к нему, и утвержденной проектно-сметной документацией</w:t>
      </w:r>
      <w:r>
        <w:t>.</w:t>
      </w:r>
    </w:p>
    <w:p w14:paraId="3A2EC0A6" w14:textId="77777777" w:rsidR="00D30D3A" w:rsidRDefault="00D30D3A" w:rsidP="00D30D3A">
      <w:pPr>
        <w:pStyle w:val="affd"/>
        <w:tabs>
          <w:tab w:val="left" w:pos="567"/>
          <w:tab w:val="left" w:pos="1134"/>
        </w:tabs>
        <w:ind w:left="0" w:firstLine="567"/>
        <w:jc w:val="both"/>
      </w:pPr>
      <w:r>
        <w:t xml:space="preserve">1.3. </w:t>
      </w:r>
      <w:r w:rsidRPr="00E23CBC">
        <w:t>В целях выполнения условий настоящего Договора Подрядчик вправе привлекать к выполнению Работ субподрядные организации</w:t>
      </w:r>
      <w:r>
        <w:t>,</w:t>
      </w:r>
      <w:r w:rsidRPr="00E23CBC">
        <w:rPr>
          <w:color w:val="000000" w:themeColor="text1"/>
        </w:rPr>
        <w:t xml:space="preserve"> являющиеся </w:t>
      </w:r>
      <w:r w:rsidRPr="00E23CBC">
        <w:t xml:space="preserve">членами Саморегулируемой организации в области строительства, реконструкции, капитального ремонта объектов капитального строительства (далее по тексту - СРО), при наличии у такой саморегулируемой организации компенсационного фонда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РФ, что должно быть подтверждено действующей выпиской из реестра членов СРО по </w:t>
      </w:r>
      <w:hyperlink r:id="rId15" w:history="1">
        <w:r w:rsidRPr="00E23CBC">
          <w:t>форме</w:t>
        </w:r>
      </w:hyperlink>
      <w:r w:rsidRPr="00E23CBC">
        <w:t>, которая утверждена Приказом Ростехнадзора от 04.03.2019 №86 "Об утверждении формы выписки из реестра членов саморегулируемой организации", с последующим письменным уведомлением Заказчика. Ответственность за качество и сроки выполненных субподрядными организациями работ лежит на Подрядчике.</w:t>
      </w:r>
    </w:p>
    <w:p w14:paraId="2EA17C65" w14:textId="77777777" w:rsidR="00D30D3A" w:rsidRPr="00E801D7" w:rsidRDefault="00D30D3A" w:rsidP="00D30D3A">
      <w:pPr>
        <w:pStyle w:val="affd"/>
        <w:numPr>
          <w:ilvl w:val="0"/>
          <w:numId w:val="33"/>
        </w:numPr>
        <w:tabs>
          <w:tab w:val="left" w:pos="567"/>
          <w:tab w:val="left" w:pos="1134"/>
        </w:tabs>
        <w:ind w:left="0" w:firstLine="567"/>
        <w:jc w:val="both"/>
      </w:pPr>
      <w:r w:rsidRPr="00E801D7">
        <w:t xml:space="preserve">Обеспечение исполнения Договора (банковская гарантия или внесение денежных средств на расчетный счет Заказчика, указанный в разделе 15 настоящего Договора) установлено в размере </w:t>
      </w:r>
      <w:r>
        <w:t>5% от начальной максимальной цены договора</w:t>
      </w:r>
      <w:r w:rsidRPr="00E801D7">
        <w:t xml:space="preserve"> и должно быть предоставлено Подрядчиком не позднее даты заключения настоящего Договора. </w:t>
      </w:r>
    </w:p>
    <w:p w14:paraId="042DEB3D" w14:textId="77777777" w:rsidR="00D30D3A" w:rsidRPr="00E801D7" w:rsidRDefault="00D30D3A" w:rsidP="00D30D3A">
      <w:pPr>
        <w:tabs>
          <w:tab w:val="left" w:pos="567"/>
          <w:tab w:val="left" w:pos="1134"/>
        </w:tabs>
        <w:spacing w:line="240" w:lineRule="auto"/>
        <w:rPr>
          <w:sz w:val="24"/>
          <w:szCs w:val="24"/>
        </w:rPr>
      </w:pPr>
      <w:r w:rsidRPr="00E801D7">
        <w:rPr>
          <w:sz w:val="24"/>
          <w:szCs w:val="24"/>
        </w:rPr>
        <w:t>Подрядчик обязан обеспечить наличие и действительность надлежащего обеспечения исполнения обязательств по Договору непрерывно в течение всего срока выполнения Работ, указанного в п. 2.1 настоящего Договора, и на период 12 (двенадцать) месяцев по окончании выполнения Работ.</w:t>
      </w:r>
    </w:p>
    <w:p w14:paraId="70A62DA4" w14:textId="77777777" w:rsidR="00D30D3A" w:rsidRPr="00E801D7" w:rsidRDefault="00D30D3A" w:rsidP="00D30D3A">
      <w:pPr>
        <w:tabs>
          <w:tab w:val="left" w:pos="567"/>
          <w:tab w:val="left" w:pos="1134"/>
        </w:tabs>
        <w:spacing w:line="240" w:lineRule="auto"/>
        <w:rPr>
          <w:sz w:val="24"/>
          <w:szCs w:val="24"/>
        </w:rPr>
      </w:pPr>
      <w:r w:rsidRPr="00E801D7">
        <w:rPr>
          <w:sz w:val="24"/>
          <w:szCs w:val="24"/>
        </w:rPr>
        <w:t>Банковская гарантия, предоставляемая в качестве обеспечения исполнения обязательств по Договору, должна отвечать следующим требованиям: безотзывная и безусловная; - выдана банком, отвечающим следующим требованиям на день проверки соответствия банка критериям:</w:t>
      </w:r>
    </w:p>
    <w:p w14:paraId="3231EC68" w14:textId="77777777" w:rsidR="00D30D3A" w:rsidRPr="00E801D7" w:rsidRDefault="00D30D3A" w:rsidP="00D30D3A">
      <w:pPr>
        <w:tabs>
          <w:tab w:val="left" w:pos="567"/>
          <w:tab w:val="left" w:pos="1134"/>
        </w:tabs>
        <w:spacing w:line="240" w:lineRule="auto"/>
        <w:rPr>
          <w:sz w:val="24"/>
          <w:szCs w:val="24"/>
        </w:rPr>
      </w:pPr>
      <w:r w:rsidRPr="00E801D7">
        <w:rPr>
          <w:sz w:val="24"/>
          <w:szCs w:val="24"/>
        </w:rPr>
        <w:t xml:space="preserve">а) наличие у банка универсальной лицензии Центрального банка Российской Федерации на осуществление банковских операций; </w:t>
      </w:r>
    </w:p>
    <w:p w14:paraId="40472720" w14:textId="77777777" w:rsidR="00D30D3A" w:rsidRPr="00E801D7" w:rsidRDefault="00D30D3A" w:rsidP="00D30D3A">
      <w:pPr>
        <w:tabs>
          <w:tab w:val="left" w:pos="567"/>
          <w:tab w:val="left" w:pos="1134"/>
        </w:tabs>
        <w:spacing w:line="240" w:lineRule="auto"/>
        <w:rPr>
          <w:sz w:val="24"/>
          <w:szCs w:val="24"/>
        </w:rPr>
      </w:pPr>
      <w:r w:rsidRPr="00E801D7">
        <w:rPr>
          <w:sz w:val="24"/>
          <w:szCs w:val="24"/>
        </w:rPr>
        <w:t xml:space="preserve">б) наличие у банка собственных средств (капитала) в размере не менее 10 млрд рублей, рассчитываемом по методике Центрального банка Российской Федерации; </w:t>
      </w:r>
    </w:p>
    <w:p w14:paraId="04B4CC32" w14:textId="77777777" w:rsidR="00D30D3A" w:rsidRPr="00E801D7" w:rsidRDefault="00D30D3A" w:rsidP="00D30D3A">
      <w:pPr>
        <w:tabs>
          <w:tab w:val="left" w:pos="567"/>
          <w:tab w:val="left" w:pos="1134"/>
        </w:tabs>
        <w:spacing w:line="240" w:lineRule="auto"/>
        <w:rPr>
          <w:sz w:val="24"/>
          <w:szCs w:val="24"/>
        </w:rPr>
      </w:pPr>
      <w:r w:rsidRPr="00E801D7">
        <w:rPr>
          <w:sz w:val="24"/>
          <w:szCs w:val="24"/>
        </w:rPr>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«ФитчРейтингс» (FitchRatings), «Стандарт энд Пурс» (Standard&amp;Poor's), «МудисИнвесторс Сервис» (Moody1 slnvestorsService)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«ВВВ+ (RU)» по национальной рейтинговой шкале.</w:t>
      </w:r>
    </w:p>
    <w:p w14:paraId="270A5E47" w14:textId="77777777" w:rsidR="00D30D3A" w:rsidRPr="00E801D7" w:rsidRDefault="00D30D3A" w:rsidP="00D30D3A">
      <w:pPr>
        <w:pStyle w:val="affd"/>
        <w:tabs>
          <w:tab w:val="left" w:pos="567"/>
          <w:tab w:val="left" w:pos="1134"/>
        </w:tabs>
        <w:ind w:left="0" w:firstLine="567"/>
        <w:jc w:val="both"/>
      </w:pPr>
      <w:r w:rsidRPr="00E801D7">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 срок 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 условие о том, что расходы, возникающие в связи с перечислением денежной суммы гарантом по банковской гарантии, несет гарант; форма предварительно согласована с Заказчиком.</w:t>
      </w:r>
    </w:p>
    <w:p w14:paraId="53CF818A" w14:textId="77777777" w:rsidR="00D30D3A" w:rsidRPr="00E801D7" w:rsidRDefault="00D30D3A" w:rsidP="00D30D3A">
      <w:pPr>
        <w:tabs>
          <w:tab w:val="left" w:pos="567"/>
          <w:tab w:val="left" w:pos="1134"/>
        </w:tabs>
        <w:spacing w:line="240" w:lineRule="auto"/>
        <w:rPr>
          <w:sz w:val="24"/>
          <w:szCs w:val="24"/>
        </w:rPr>
      </w:pPr>
      <w:r w:rsidRPr="00E801D7">
        <w:rPr>
          <w:sz w:val="24"/>
          <w:szCs w:val="24"/>
        </w:rPr>
        <w:t>Заказчик рассматривает поступившую от Подрядчика банковскую гарантию в срок, не превышающий 5 (пяти) рабочих дней со дня ее поступления.</w:t>
      </w:r>
    </w:p>
    <w:p w14:paraId="5AA96A5E" w14:textId="77777777" w:rsidR="00D30D3A" w:rsidRPr="00E801D7" w:rsidRDefault="00D30D3A" w:rsidP="00D30D3A">
      <w:pPr>
        <w:tabs>
          <w:tab w:val="left" w:pos="567"/>
          <w:tab w:val="left" w:pos="1134"/>
        </w:tabs>
        <w:spacing w:line="240" w:lineRule="auto"/>
        <w:rPr>
          <w:sz w:val="24"/>
          <w:szCs w:val="24"/>
        </w:rPr>
      </w:pPr>
      <w:r w:rsidRPr="00E801D7">
        <w:rPr>
          <w:sz w:val="24"/>
          <w:szCs w:val="24"/>
        </w:rPr>
        <w:t>Основанием для отказа в принятии банковской гарантии Заказчиком является: а) отсутствие сведений о банке на официальном сайте Центрального Банка Российской Федерации в информационно-телекоммуникационной сети «Интернет»; 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 телекоммуникационной сети «Интернет»; 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 д) несоответствие банковской гарантии требованиям, установленным настоящим Договором.</w:t>
      </w:r>
    </w:p>
    <w:p w14:paraId="30626CD2" w14:textId="77777777" w:rsidR="00D30D3A" w:rsidRPr="00E801D7" w:rsidRDefault="00D30D3A" w:rsidP="00D30D3A">
      <w:pPr>
        <w:tabs>
          <w:tab w:val="left" w:pos="567"/>
          <w:tab w:val="left" w:pos="1134"/>
        </w:tabs>
        <w:spacing w:line="240" w:lineRule="auto"/>
        <w:rPr>
          <w:sz w:val="24"/>
          <w:szCs w:val="24"/>
        </w:rPr>
      </w:pPr>
      <w:r w:rsidRPr="00E801D7">
        <w:rPr>
          <w:sz w:val="24"/>
          <w:szCs w:val="24"/>
        </w:rPr>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p>
    <w:p w14:paraId="4AF57181" w14:textId="77777777" w:rsidR="00D30D3A" w:rsidRPr="00E801D7" w:rsidRDefault="00D30D3A" w:rsidP="00D30D3A">
      <w:pPr>
        <w:tabs>
          <w:tab w:val="left" w:pos="567"/>
          <w:tab w:val="left" w:pos="1134"/>
        </w:tabs>
        <w:spacing w:line="240" w:lineRule="auto"/>
        <w:rPr>
          <w:sz w:val="24"/>
          <w:szCs w:val="24"/>
        </w:rPr>
      </w:pPr>
      <w:r w:rsidRPr="00E801D7">
        <w:rPr>
          <w:sz w:val="24"/>
          <w:szCs w:val="24"/>
        </w:rPr>
        <w:t>В случае, если по каким-то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обязательств по Договору, в том числе в случае выявления Заказчиком несоответствия банка, предоставившего вышеуказанную банковскую гарантию, установленным требованиям (в том числе отзыв или приостановка действия лицензии банка, выдавшего банковскую гарантию, представленную в качестве обеспечения исполнения по Договору), Подрядчик в течение 10 (десяти), рабочих дней со дня получения соответствующего требования от Заказчика обязан выполнить одно из следующих действий по соглашению Сторон: предоставить новую банковскую гарантию, соответствующую требованиям настоящего Договора, взамен ранее предоставленного обеспечения исполнения Договора, со сроком действия не менее срока, оставшегося до истечения ранее предоставленной банковской гарантии; - внести денежные средства на расчетный счет Заказчика, указанный в разделе 15 настоящего Договора.</w:t>
      </w:r>
    </w:p>
    <w:p w14:paraId="45104B10" w14:textId="77777777" w:rsidR="00D30D3A" w:rsidRDefault="00D30D3A" w:rsidP="00D30D3A">
      <w:pPr>
        <w:tabs>
          <w:tab w:val="left" w:pos="567"/>
          <w:tab w:val="left" w:pos="1134"/>
        </w:tabs>
        <w:spacing w:line="240" w:lineRule="auto"/>
        <w:rPr>
          <w:sz w:val="24"/>
          <w:szCs w:val="24"/>
        </w:rPr>
      </w:pPr>
      <w:r w:rsidRPr="00E801D7">
        <w:rPr>
          <w:sz w:val="24"/>
          <w:szCs w:val="24"/>
        </w:rPr>
        <w:t xml:space="preserve">Способ обеспечения исполнения Договора может быть заменен по письменному согласованию с Заказчиком. </w:t>
      </w:r>
    </w:p>
    <w:p w14:paraId="1D1C7F8E" w14:textId="77777777" w:rsidR="00D30D3A" w:rsidRDefault="00D30D3A" w:rsidP="00D30D3A">
      <w:pPr>
        <w:tabs>
          <w:tab w:val="left" w:pos="567"/>
          <w:tab w:val="left" w:pos="1134"/>
        </w:tabs>
        <w:spacing w:line="240" w:lineRule="auto"/>
        <w:rPr>
          <w:sz w:val="24"/>
          <w:szCs w:val="24"/>
        </w:rPr>
      </w:pPr>
      <w:r>
        <w:rPr>
          <w:sz w:val="24"/>
          <w:szCs w:val="24"/>
        </w:rPr>
        <w:t xml:space="preserve">1.5. </w:t>
      </w:r>
      <w:r w:rsidRPr="00B24004">
        <w:rPr>
          <w:sz w:val="24"/>
          <w:szCs w:val="24"/>
        </w:rPr>
        <w:t xml:space="preserve">В случае продления Сторонами срока выполнения Работ по настоящему Договору, если в качестве способа обеспечения исполнения обязательств по Договору Подрядчиком предоставлена банковская гарантия, то за 10 (десять) рабочих дней до истечения срока ее действия, Подрядчик обязан выполнить одно из следующих действий по соглашению Сторон: </w:t>
      </w:r>
    </w:p>
    <w:p w14:paraId="69561CC9" w14:textId="77777777" w:rsidR="00D30D3A" w:rsidRDefault="00D30D3A" w:rsidP="00D30D3A">
      <w:pPr>
        <w:tabs>
          <w:tab w:val="left" w:pos="567"/>
          <w:tab w:val="left" w:pos="1134"/>
        </w:tabs>
        <w:spacing w:line="240" w:lineRule="auto"/>
        <w:rPr>
          <w:sz w:val="24"/>
          <w:szCs w:val="24"/>
        </w:rPr>
      </w:pPr>
      <w:r w:rsidRPr="00B24004">
        <w:rPr>
          <w:sz w:val="24"/>
          <w:szCs w:val="24"/>
        </w:rPr>
        <w:t xml:space="preserve">- предоставить новую банковскую гарантию, соответствующую требованиям настоящего Договора; </w:t>
      </w:r>
    </w:p>
    <w:p w14:paraId="279B3FAF" w14:textId="77777777" w:rsidR="00D30D3A" w:rsidRPr="00E801D7" w:rsidRDefault="00D30D3A" w:rsidP="00D30D3A">
      <w:pPr>
        <w:tabs>
          <w:tab w:val="left" w:pos="567"/>
          <w:tab w:val="left" w:pos="1134"/>
        </w:tabs>
        <w:spacing w:line="240" w:lineRule="auto"/>
        <w:rPr>
          <w:sz w:val="24"/>
          <w:szCs w:val="24"/>
        </w:rPr>
      </w:pPr>
      <w:r w:rsidRPr="00B24004">
        <w:rPr>
          <w:sz w:val="24"/>
          <w:szCs w:val="24"/>
        </w:rPr>
        <w:t>- внести денежные средства на расчетный счет Заказчика, ука</w:t>
      </w:r>
      <w:r>
        <w:rPr>
          <w:sz w:val="24"/>
          <w:szCs w:val="24"/>
        </w:rPr>
        <w:t>занный в разделе 15</w:t>
      </w:r>
      <w:r w:rsidRPr="00B24004">
        <w:rPr>
          <w:sz w:val="24"/>
          <w:szCs w:val="24"/>
        </w:rPr>
        <w:t xml:space="preserve"> настоящего</w:t>
      </w:r>
      <w:r>
        <w:rPr>
          <w:sz w:val="24"/>
          <w:szCs w:val="24"/>
        </w:rPr>
        <w:t xml:space="preserve"> Договора.</w:t>
      </w:r>
    </w:p>
    <w:p w14:paraId="09E6EF4C" w14:textId="77777777" w:rsidR="00D30D3A" w:rsidRPr="00AE3E93" w:rsidRDefault="00D30D3A" w:rsidP="00D30D3A">
      <w:pPr>
        <w:pStyle w:val="affd"/>
        <w:tabs>
          <w:tab w:val="left" w:pos="567"/>
          <w:tab w:val="left" w:pos="1134"/>
        </w:tabs>
        <w:ind w:left="0" w:firstLine="567"/>
        <w:jc w:val="both"/>
        <w:rPr>
          <w:snapToGrid w:val="0"/>
        </w:rPr>
      </w:pPr>
      <w:r>
        <w:rPr>
          <w:snapToGrid w:val="0"/>
        </w:rPr>
        <w:t xml:space="preserve">1.6. </w:t>
      </w:r>
      <w:r w:rsidRPr="00AE3E93">
        <w:rPr>
          <w:snapToGrid w:val="0"/>
        </w:rPr>
        <w:t>Надлежащим исполнением обязательств Подрядчика признается выполнение всех Работ по настоящему Договору в сроки и в объеме, определенном настоящим Договором и Технической документацией, а также иными условиями настоящего Договора.</w:t>
      </w:r>
    </w:p>
    <w:p w14:paraId="7B76FE76" w14:textId="77777777" w:rsidR="00D30D3A" w:rsidRDefault="00D30D3A" w:rsidP="00D30D3A">
      <w:pPr>
        <w:tabs>
          <w:tab w:val="left" w:pos="567"/>
          <w:tab w:val="left" w:pos="1134"/>
        </w:tabs>
        <w:spacing w:line="240" w:lineRule="auto"/>
        <w:contextualSpacing/>
        <w:rPr>
          <w:sz w:val="24"/>
          <w:szCs w:val="24"/>
        </w:rPr>
      </w:pPr>
    </w:p>
    <w:p w14:paraId="1F0CFC7D" w14:textId="77777777" w:rsidR="00D30D3A" w:rsidRPr="00BA35C5" w:rsidRDefault="00D30D3A" w:rsidP="00D30D3A">
      <w:pPr>
        <w:pStyle w:val="affd"/>
        <w:widowControl w:val="0"/>
        <w:numPr>
          <w:ilvl w:val="0"/>
          <w:numId w:val="35"/>
        </w:numPr>
        <w:shd w:val="clear" w:color="auto" w:fill="FFFFFF"/>
        <w:autoSpaceDE w:val="0"/>
        <w:autoSpaceDN w:val="0"/>
        <w:adjustRightInd w:val="0"/>
        <w:ind w:left="0" w:firstLine="567"/>
        <w:jc w:val="center"/>
        <w:rPr>
          <w:b/>
          <w:bCs/>
          <w:snapToGrid w:val="0"/>
          <w:spacing w:val="-1"/>
        </w:rPr>
      </w:pPr>
      <w:r w:rsidRPr="00BA35C5">
        <w:rPr>
          <w:b/>
          <w:bCs/>
          <w:snapToGrid w:val="0"/>
          <w:spacing w:val="-1"/>
        </w:rPr>
        <w:t>СРОКИ ВЫПОЛНЕНИЯ РАБОТ</w:t>
      </w:r>
    </w:p>
    <w:p w14:paraId="503F188F" w14:textId="77777777" w:rsidR="00D30D3A" w:rsidRPr="00AA5F4F" w:rsidRDefault="00D30D3A" w:rsidP="00D30D3A">
      <w:pPr>
        <w:widowControl w:val="0"/>
        <w:shd w:val="clear" w:color="auto" w:fill="FFFFFF"/>
        <w:autoSpaceDE w:val="0"/>
        <w:autoSpaceDN w:val="0"/>
        <w:adjustRightInd w:val="0"/>
        <w:spacing w:line="240" w:lineRule="auto"/>
        <w:contextualSpacing/>
        <w:jc w:val="center"/>
        <w:rPr>
          <w:b/>
          <w:bCs/>
          <w:sz w:val="24"/>
          <w:szCs w:val="24"/>
        </w:rPr>
      </w:pPr>
    </w:p>
    <w:p w14:paraId="1F9DF4ED" w14:textId="77777777" w:rsidR="00D30D3A" w:rsidRDefault="00D30D3A" w:rsidP="00D30D3A">
      <w:pPr>
        <w:numPr>
          <w:ilvl w:val="1"/>
          <w:numId w:val="35"/>
        </w:numPr>
        <w:shd w:val="clear" w:color="auto" w:fill="FFFFFF"/>
        <w:tabs>
          <w:tab w:val="left" w:pos="426"/>
        </w:tabs>
        <w:spacing w:line="240" w:lineRule="auto"/>
        <w:ind w:left="0" w:firstLine="567"/>
        <w:contextualSpacing/>
        <w:rPr>
          <w:sz w:val="24"/>
          <w:szCs w:val="24"/>
        </w:rPr>
      </w:pPr>
      <w:r w:rsidRPr="00AA5F4F">
        <w:rPr>
          <w:sz w:val="24"/>
          <w:szCs w:val="24"/>
        </w:rPr>
        <w:t>Сроки выполнения Работ:</w:t>
      </w:r>
    </w:p>
    <w:p w14:paraId="09C9ECCF" w14:textId="77777777" w:rsidR="00D30D3A" w:rsidRDefault="00D30D3A" w:rsidP="00D30D3A">
      <w:pPr>
        <w:numPr>
          <w:ilvl w:val="2"/>
          <w:numId w:val="35"/>
        </w:numPr>
        <w:shd w:val="clear" w:color="auto" w:fill="FFFFFF"/>
        <w:tabs>
          <w:tab w:val="left" w:pos="426"/>
        </w:tabs>
        <w:spacing w:line="240" w:lineRule="auto"/>
        <w:ind w:left="0" w:firstLine="567"/>
        <w:contextualSpacing/>
        <w:rPr>
          <w:sz w:val="24"/>
          <w:szCs w:val="24"/>
        </w:rPr>
      </w:pPr>
      <w:r w:rsidRPr="00BA35C5">
        <w:rPr>
          <w:sz w:val="24"/>
          <w:szCs w:val="24"/>
        </w:rPr>
        <w:t>Начало производства Работ не позднее</w:t>
      </w:r>
      <w:r>
        <w:rPr>
          <w:sz w:val="24"/>
          <w:szCs w:val="24"/>
        </w:rPr>
        <w:t xml:space="preserve"> 5 календарных</w:t>
      </w:r>
      <w:r w:rsidRPr="00BA35C5">
        <w:rPr>
          <w:sz w:val="24"/>
          <w:szCs w:val="24"/>
        </w:rPr>
        <w:t xml:space="preserve"> дней с момента передачи Подрядчику по акту приема-передачи Объекта</w:t>
      </w:r>
      <w:r>
        <w:rPr>
          <w:sz w:val="24"/>
          <w:szCs w:val="24"/>
        </w:rPr>
        <w:t>)</w:t>
      </w:r>
      <w:r w:rsidRPr="00BA35C5">
        <w:rPr>
          <w:sz w:val="24"/>
          <w:szCs w:val="24"/>
        </w:rPr>
        <w:t>.</w:t>
      </w:r>
    </w:p>
    <w:p w14:paraId="228E8A55" w14:textId="77777777" w:rsidR="00D30D3A" w:rsidRPr="00CE3DB1" w:rsidRDefault="00D30D3A" w:rsidP="00D30D3A">
      <w:pPr>
        <w:numPr>
          <w:ilvl w:val="2"/>
          <w:numId w:val="35"/>
        </w:numPr>
        <w:shd w:val="clear" w:color="auto" w:fill="FFFFFF"/>
        <w:tabs>
          <w:tab w:val="left" w:pos="426"/>
        </w:tabs>
        <w:spacing w:line="240" w:lineRule="auto"/>
        <w:ind w:left="0" w:firstLine="567"/>
        <w:contextualSpacing/>
        <w:rPr>
          <w:sz w:val="24"/>
          <w:szCs w:val="24"/>
        </w:rPr>
      </w:pPr>
      <w:r w:rsidRPr="00E1751E">
        <w:rPr>
          <w:sz w:val="24"/>
          <w:szCs w:val="24"/>
        </w:rPr>
        <w:t>Промежуточные сроки производства Работ определяются согласно Календарному плану (Приложение №2 к настоящему Договору), являющимися неотъемлемой частью Договора</w:t>
      </w:r>
      <w:r>
        <w:rPr>
          <w:sz w:val="24"/>
          <w:szCs w:val="24"/>
        </w:rPr>
        <w:t>.</w:t>
      </w:r>
    </w:p>
    <w:p w14:paraId="515D9D25" w14:textId="77777777" w:rsidR="00D30D3A" w:rsidRPr="0086753D" w:rsidRDefault="00D30D3A" w:rsidP="00D30D3A">
      <w:pPr>
        <w:numPr>
          <w:ilvl w:val="2"/>
          <w:numId w:val="35"/>
        </w:numPr>
        <w:shd w:val="clear" w:color="auto" w:fill="FFFFFF"/>
        <w:tabs>
          <w:tab w:val="left" w:pos="426"/>
        </w:tabs>
        <w:spacing w:line="240" w:lineRule="auto"/>
        <w:ind w:left="0" w:firstLine="567"/>
        <w:contextualSpacing/>
        <w:rPr>
          <w:sz w:val="24"/>
          <w:szCs w:val="24"/>
        </w:rPr>
      </w:pPr>
      <w:r w:rsidRPr="00BA35C5">
        <w:rPr>
          <w:rFonts w:eastAsia="Calibri"/>
          <w:sz w:val="24"/>
          <w:szCs w:val="24"/>
        </w:rPr>
        <w:t xml:space="preserve">Окончание производства Работ – </w:t>
      </w:r>
      <w:r>
        <w:rPr>
          <w:rFonts w:eastAsia="Calibri"/>
          <w:sz w:val="24"/>
          <w:szCs w:val="24"/>
        </w:rPr>
        <w:t>не позднее 30.10.2021 г</w:t>
      </w:r>
      <w:r w:rsidRPr="00BA35C5">
        <w:rPr>
          <w:rFonts w:eastAsia="Calibri"/>
          <w:sz w:val="24"/>
          <w:szCs w:val="24"/>
        </w:rPr>
        <w:t>.</w:t>
      </w:r>
    </w:p>
    <w:p w14:paraId="0F626C1C" w14:textId="77777777" w:rsidR="00D30D3A" w:rsidRDefault="00D30D3A" w:rsidP="00D30D3A">
      <w:pPr>
        <w:shd w:val="clear" w:color="auto" w:fill="FFFFFF"/>
        <w:tabs>
          <w:tab w:val="left" w:pos="426"/>
        </w:tabs>
        <w:spacing w:line="240" w:lineRule="auto"/>
        <w:contextualSpacing/>
        <w:rPr>
          <w:sz w:val="24"/>
          <w:szCs w:val="24"/>
        </w:rPr>
      </w:pPr>
      <w:r w:rsidRPr="00015EA3">
        <w:rPr>
          <w:sz w:val="24"/>
          <w:szCs w:val="24"/>
        </w:rPr>
        <w:t>Датой окончания производства Работ считается дата подписания Рабочей комиссией Акта сдачи-приемки работ</w:t>
      </w:r>
      <w:r>
        <w:rPr>
          <w:sz w:val="24"/>
          <w:szCs w:val="24"/>
        </w:rPr>
        <w:t>.</w:t>
      </w:r>
    </w:p>
    <w:p w14:paraId="4DDA3594" w14:textId="77777777" w:rsidR="00D30D3A" w:rsidRDefault="00D30D3A" w:rsidP="00D30D3A">
      <w:pPr>
        <w:pStyle w:val="affd"/>
        <w:numPr>
          <w:ilvl w:val="2"/>
          <w:numId w:val="35"/>
        </w:numPr>
        <w:shd w:val="clear" w:color="auto" w:fill="FFFFFF"/>
        <w:tabs>
          <w:tab w:val="left" w:pos="426"/>
        </w:tabs>
        <w:ind w:left="0" w:firstLine="567"/>
        <w:jc w:val="both"/>
      </w:pPr>
      <w:r w:rsidRPr="00B41292">
        <w:t xml:space="preserve">В течение </w:t>
      </w:r>
      <w:r>
        <w:t>6</w:t>
      </w:r>
      <w:r w:rsidRPr="00B41292">
        <w:t>0 календарных дней по окончании производства Работ, Подрядчик совместно с Заказчиком осуществляет необходимые мероприятия для приемки Объекта в эксплуатацию Межведомственной комиссией в установленном порядке</w:t>
      </w:r>
      <w:r>
        <w:t>.</w:t>
      </w:r>
    </w:p>
    <w:p w14:paraId="47464C93" w14:textId="77777777" w:rsidR="00D30D3A" w:rsidRPr="00E1751E" w:rsidRDefault="00D30D3A" w:rsidP="00D30D3A">
      <w:pPr>
        <w:pStyle w:val="affd"/>
        <w:numPr>
          <w:ilvl w:val="2"/>
          <w:numId w:val="35"/>
        </w:numPr>
        <w:shd w:val="clear" w:color="auto" w:fill="FFFFFF"/>
        <w:tabs>
          <w:tab w:val="left" w:pos="426"/>
        </w:tabs>
        <w:ind w:left="0" w:firstLine="567"/>
        <w:jc w:val="both"/>
      </w:pPr>
      <w:r w:rsidRPr="00B41292">
        <w:t>Датой окончания выполнения Работ на Объекте считается дата подписания Межведомственной комиссией А</w:t>
      </w:r>
      <w:r w:rsidRPr="00B41292">
        <w:rPr>
          <w:spacing w:val="-1"/>
        </w:rPr>
        <w:t>кта о приемке в эксплуатацию законченным капитальным ремонтом Объекта</w:t>
      </w:r>
      <w:r>
        <w:rPr>
          <w:spacing w:val="-1"/>
        </w:rPr>
        <w:t>.</w:t>
      </w:r>
    </w:p>
    <w:p w14:paraId="6EF48D20" w14:textId="77777777" w:rsidR="00D30D3A" w:rsidRPr="00CE3DB1" w:rsidRDefault="00D30D3A" w:rsidP="00D30D3A">
      <w:pPr>
        <w:pStyle w:val="affd"/>
        <w:numPr>
          <w:ilvl w:val="1"/>
          <w:numId w:val="35"/>
        </w:numPr>
        <w:shd w:val="clear" w:color="auto" w:fill="FFFFFF"/>
        <w:tabs>
          <w:tab w:val="left" w:pos="426"/>
        </w:tabs>
        <w:ind w:left="0" w:firstLine="567"/>
        <w:jc w:val="both"/>
      </w:pPr>
      <w:r w:rsidRPr="00B41292">
        <w:t>Если в процессе выполнения Работ возникнет необходимость внесения изменений в Техническую документацию или необходимость выполнения дополнительных работ, то внесение изменений должно производиться по согласованию Сторон в письменной форме в виде дополнительных соглашений, подписываемых уполномоченными представителями сторон и являющихся неотъемлемой частью настоящего Договора</w:t>
      </w:r>
      <w:r>
        <w:t>.</w:t>
      </w:r>
    </w:p>
    <w:p w14:paraId="36D6E9C7" w14:textId="77777777" w:rsidR="00D30D3A" w:rsidRPr="00AA5F4F" w:rsidRDefault="00D30D3A" w:rsidP="00D30D3A">
      <w:pPr>
        <w:shd w:val="clear" w:color="auto" w:fill="FFFFFF"/>
        <w:tabs>
          <w:tab w:val="left" w:pos="426"/>
        </w:tabs>
        <w:spacing w:line="240" w:lineRule="auto"/>
        <w:contextualSpacing/>
        <w:rPr>
          <w:sz w:val="24"/>
          <w:szCs w:val="24"/>
        </w:rPr>
      </w:pPr>
    </w:p>
    <w:p w14:paraId="6DD35986" w14:textId="77777777" w:rsidR="00D30D3A" w:rsidRPr="007A4C10" w:rsidRDefault="00D30D3A" w:rsidP="00D30D3A">
      <w:pPr>
        <w:pStyle w:val="affd"/>
        <w:widowControl w:val="0"/>
        <w:numPr>
          <w:ilvl w:val="0"/>
          <w:numId w:val="35"/>
        </w:numPr>
        <w:shd w:val="clear" w:color="auto" w:fill="FFFFFF"/>
        <w:autoSpaceDE w:val="0"/>
        <w:autoSpaceDN w:val="0"/>
        <w:adjustRightInd w:val="0"/>
        <w:jc w:val="center"/>
        <w:rPr>
          <w:b/>
          <w:bCs/>
          <w:snapToGrid w:val="0"/>
        </w:rPr>
      </w:pPr>
      <w:r w:rsidRPr="007A4C10">
        <w:rPr>
          <w:b/>
          <w:bCs/>
          <w:snapToGrid w:val="0"/>
        </w:rPr>
        <w:t>СТОИМОСТЬ РАБОТ И ПОРЯДОК РАСЧЕТОВ</w:t>
      </w:r>
    </w:p>
    <w:p w14:paraId="601E488A" w14:textId="77777777" w:rsidR="00D30D3A" w:rsidRPr="00AA5F4F" w:rsidRDefault="00D30D3A" w:rsidP="00D30D3A">
      <w:pPr>
        <w:widowControl w:val="0"/>
        <w:shd w:val="clear" w:color="auto" w:fill="FFFFFF"/>
        <w:autoSpaceDE w:val="0"/>
        <w:autoSpaceDN w:val="0"/>
        <w:adjustRightInd w:val="0"/>
        <w:spacing w:line="240" w:lineRule="auto"/>
        <w:contextualSpacing/>
        <w:jc w:val="center"/>
        <w:rPr>
          <w:b/>
          <w:bCs/>
          <w:sz w:val="24"/>
          <w:szCs w:val="24"/>
        </w:rPr>
      </w:pPr>
    </w:p>
    <w:p w14:paraId="04D1AE7A" w14:textId="3268CB26" w:rsidR="00D30D3A" w:rsidRPr="00015EA3" w:rsidRDefault="00D30D3A" w:rsidP="00D30D3A">
      <w:pPr>
        <w:pStyle w:val="affd"/>
        <w:numPr>
          <w:ilvl w:val="1"/>
          <w:numId w:val="35"/>
        </w:numPr>
        <w:ind w:left="0" w:firstLine="567"/>
        <w:jc w:val="both"/>
        <w:rPr>
          <w:snapToGrid w:val="0"/>
        </w:rPr>
      </w:pPr>
      <w:r w:rsidRPr="00874311">
        <w:t xml:space="preserve">Общая стоимость Работ по Договору определяется в соответствии со Сметным расчетом стоимости строительства </w:t>
      </w:r>
      <w:r w:rsidRPr="00874311">
        <w:rPr>
          <w:snapToGrid w:val="0"/>
        </w:rPr>
        <w:t>(Приложение № 1 к настоящему Договору) и</w:t>
      </w:r>
      <w:r w:rsidRPr="00874311">
        <w:t xml:space="preserve"> составляет </w:t>
      </w:r>
      <w:r>
        <w:t>______</w:t>
      </w:r>
      <w:r w:rsidRPr="006E594A">
        <w:t xml:space="preserve"> (</w:t>
      </w:r>
      <w:r>
        <w:t>________________) рубль</w:t>
      </w:r>
      <w:r w:rsidRPr="00874311">
        <w:t xml:space="preserve"> </w:t>
      </w:r>
      <w:r w:rsidRPr="003A57F8">
        <w:t xml:space="preserve">и включает в себя все затраты, связанные с выполнением Работ по Договору, </w:t>
      </w:r>
      <w:r>
        <w:t>в том числе НДС, рассчитанный по ставке в соответствии с п.3. ст. 164 НК РФ / НДС не облагается в связи с применением Подрядчиком УСН.</w:t>
      </w:r>
    </w:p>
    <w:p w14:paraId="7B1F37B6" w14:textId="77777777" w:rsidR="00D30D3A" w:rsidRDefault="00D30D3A" w:rsidP="00D30D3A">
      <w:pPr>
        <w:pStyle w:val="affd"/>
        <w:numPr>
          <w:ilvl w:val="2"/>
          <w:numId w:val="35"/>
        </w:numPr>
        <w:ind w:left="0" w:firstLine="567"/>
        <w:jc w:val="both"/>
      </w:pPr>
      <w:r w:rsidRPr="00015EA3">
        <w:t xml:space="preserve">Оплата выполненных Работ и затрат производится с учетом коэффициента снижения стоимости работ, равного </w:t>
      </w:r>
      <w:r>
        <w:t>____</w:t>
      </w:r>
      <w:r w:rsidRPr="00015EA3">
        <w:t xml:space="preserve">, и рассчитанного как отношение предложения Подрядчика о цене Договора к начальной (максимальной) цене Договора. </w:t>
      </w:r>
    </w:p>
    <w:p w14:paraId="77A94690" w14:textId="77777777" w:rsidR="00D30D3A" w:rsidRPr="00083D57" w:rsidRDefault="00D30D3A" w:rsidP="00D30D3A">
      <w:pPr>
        <w:pStyle w:val="affd"/>
        <w:numPr>
          <w:ilvl w:val="1"/>
          <w:numId w:val="35"/>
        </w:numPr>
        <w:ind w:left="0" w:firstLine="567"/>
        <w:jc w:val="both"/>
        <w:rPr>
          <w:snapToGrid w:val="0"/>
        </w:rPr>
      </w:pPr>
      <w:r>
        <w:rPr>
          <w:snapToGrid w:val="0"/>
        </w:rPr>
        <w:t>По факту получения Заказчиком заключения экспертизы по экспертной оценке сметной стоимости</w:t>
      </w:r>
      <w:r w:rsidRPr="00083D57">
        <w:rPr>
          <w:snapToGrid w:val="0"/>
        </w:rPr>
        <w:t xml:space="preserve"> капитального ремонта Объекта (далее по тексту- «</w:t>
      </w:r>
      <w:r>
        <w:rPr>
          <w:snapToGrid w:val="0"/>
        </w:rPr>
        <w:t>Заключение об экспертной оценке</w:t>
      </w:r>
      <w:r w:rsidRPr="00083D57">
        <w:rPr>
          <w:snapToGrid w:val="0"/>
        </w:rPr>
        <w:t>»):</w:t>
      </w:r>
    </w:p>
    <w:p w14:paraId="3404EF7C" w14:textId="77777777" w:rsidR="00D30D3A" w:rsidRPr="00083D57" w:rsidRDefault="00D30D3A" w:rsidP="00D30D3A">
      <w:pPr>
        <w:pStyle w:val="affd"/>
        <w:numPr>
          <w:ilvl w:val="2"/>
          <w:numId w:val="35"/>
        </w:numPr>
        <w:ind w:left="0" w:firstLine="567"/>
        <w:jc w:val="both"/>
        <w:rPr>
          <w:snapToGrid w:val="0"/>
        </w:rPr>
      </w:pPr>
      <w:r w:rsidRPr="00083D57">
        <w:rPr>
          <w:snapToGrid w:val="0"/>
        </w:rPr>
        <w:t xml:space="preserve">уменьшающего сметную стоимость работ, определенную пунктом 3.1 настоящего Договора, Подрядчик принимает на себя обязательство по выполнению Работ в соответствии со сметной стоимостью, удостоверенной Заключением </w:t>
      </w:r>
      <w:r>
        <w:rPr>
          <w:snapToGrid w:val="0"/>
        </w:rPr>
        <w:t>об экспертной оценке</w:t>
      </w:r>
      <w:r w:rsidRPr="00083D57">
        <w:rPr>
          <w:snapToGrid w:val="0"/>
        </w:rPr>
        <w:t>, с применением коэффициента снижения стоимости работ, указанного в п 3.1.1 настоящего Договора, при этом Стороны подписывают Дополнительное соглашение об изменении цены настоящего Договора в порядке, предусмотренном п</w:t>
      </w:r>
      <w:r w:rsidRPr="000665F0">
        <w:rPr>
          <w:snapToGrid w:val="0"/>
        </w:rPr>
        <w:t>. 8.1.1-8.1.3 настоящего</w:t>
      </w:r>
      <w:r w:rsidRPr="00083D57">
        <w:rPr>
          <w:snapToGrid w:val="0"/>
        </w:rPr>
        <w:t xml:space="preserve"> Договора;</w:t>
      </w:r>
    </w:p>
    <w:p w14:paraId="3C64348D" w14:textId="77777777" w:rsidR="00D30D3A" w:rsidRDefault="00D30D3A" w:rsidP="00D30D3A">
      <w:pPr>
        <w:pStyle w:val="affd"/>
        <w:numPr>
          <w:ilvl w:val="2"/>
          <w:numId w:val="35"/>
        </w:numPr>
        <w:ind w:left="0" w:firstLine="567"/>
        <w:jc w:val="both"/>
        <w:rPr>
          <w:snapToGrid w:val="0"/>
        </w:rPr>
      </w:pPr>
      <w:r w:rsidRPr="00083D57">
        <w:rPr>
          <w:snapToGrid w:val="0"/>
        </w:rPr>
        <w:t>увеличивающего сметную стоимость работ, определенную пунктом 3.1 настоящего Договора, Подрядчик принимает на себя обязательство по выполнению Работ в соответствии со сметной стоимостью, указанной в п 3.1.1 настоящего Договора.</w:t>
      </w:r>
    </w:p>
    <w:p w14:paraId="6B40CA28" w14:textId="77777777" w:rsidR="00D30D3A" w:rsidRPr="008D125F" w:rsidRDefault="00D30D3A" w:rsidP="00D30D3A">
      <w:pPr>
        <w:pStyle w:val="affd"/>
        <w:numPr>
          <w:ilvl w:val="1"/>
          <w:numId w:val="35"/>
        </w:numPr>
        <w:ind w:left="0" w:firstLine="567"/>
        <w:jc w:val="both"/>
        <w:rPr>
          <w:snapToGrid w:val="0"/>
        </w:rPr>
      </w:pPr>
      <w:r w:rsidRPr="008D125F">
        <w:rPr>
          <w:snapToGrid w:val="0"/>
        </w:rPr>
        <w:t>Расчеты за выполненные Подрядчиком Работы производятся Заказчиком в следующем порядке:</w:t>
      </w:r>
    </w:p>
    <w:p w14:paraId="2F983E91" w14:textId="77777777" w:rsidR="00D30D3A" w:rsidRPr="008D125F" w:rsidRDefault="00D30D3A" w:rsidP="00D30D3A">
      <w:pPr>
        <w:pStyle w:val="affd"/>
        <w:shd w:val="clear" w:color="auto" w:fill="FFFFFF"/>
        <w:tabs>
          <w:tab w:val="left" w:pos="1277"/>
        </w:tabs>
        <w:ind w:left="0" w:firstLine="567"/>
        <w:jc w:val="both"/>
        <w:rPr>
          <w:snapToGrid w:val="0"/>
        </w:rPr>
      </w:pPr>
      <w:r w:rsidRPr="008D125F">
        <w:rPr>
          <w:snapToGrid w:val="0"/>
        </w:rPr>
        <w:t xml:space="preserve">3.3.1. Работы, выполненные до получения Заключения </w:t>
      </w:r>
      <w:r>
        <w:rPr>
          <w:snapToGrid w:val="0"/>
        </w:rPr>
        <w:t>об экспертной оценке</w:t>
      </w:r>
      <w:r w:rsidRPr="008D125F">
        <w:rPr>
          <w:snapToGrid w:val="0"/>
        </w:rPr>
        <w:t>, оплачиваются Заказчиком в порядке, определенном в соответствии с п. 3.</w:t>
      </w:r>
      <w:r>
        <w:rPr>
          <w:snapToGrid w:val="0"/>
        </w:rPr>
        <w:t>8</w:t>
      </w:r>
      <w:r w:rsidRPr="008D125F">
        <w:rPr>
          <w:snapToGrid w:val="0"/>
        </w:rPr>
        <w:t xml:space="preserve"> настоящего Договора. </w:t>
      </w:r>
    </w:p>
    <w:p w14:paraId="7EA51903" w14:textId="77777777" w:rsidR="00D30D3A" w:rsidRPr="008D125F" w:rsidRDefault="00D30D3A" w:rsidP="00D30D3A">
      <w:pPr>
        <w:pStyle w:val="affd"/>
        <w:autoSpaceDE w:val="0"/>
        <w:autoSpaceDN w:val="0"/>
        <w:adjustRightInd w:val="0"/>
        <w:ind w:left="0" w:firstLine="567"/>
        <w:jc w:val="both"/>
        <w:rPr>
          <w:snapToGrid w:val="0"/>
        </w:rPr>
      </w:pPr>
      <w:r w:rsidRPr="008D125F">
        <w:rPr>
          <w:snapToGrid w:val="0"/>
        </w:rPr>
        <w:t xml:space="preserve">3.3.2. </w:t>
      </w:r>
      <w:r w:rsidRPr="008D125F">
        <w:rPr>
          <w:snapToGrid w:val="0"/>
        </w:rPr>
        <w:tab/>
        <w:t xml:space="preserve">Работы, выполненные после получения Заключения </w:t>
      </w:r>
      <w:r>
        <w:rPr>
          <w:snapToGrid w:val="0"/>
        </w:rPr>
        <w:t>об экспертной оценке</w:t>
      </w:r>
      <w:r w:rsidRPr="008D125F">
        <w:rPr>
          <w:snapToGrid w:val="0"/>
        </w:rPr>
        <w:t>, оплачиваются Заказчиком в следующем порядке:</w:t>
      </w:r>
    </w:p>
    <w:p w14:paraId="1EBD8E37" w14:textId="77777777" w:rsidR="00D30D3A" w:rsidRPr="008D125F" w:rsidRDefault="00D30D3A" w:rsidP="00D30D3A">
      <w:pPr>
        <w:pStyle w:val="affd"/>
        <w:autoSpaceDE w:val="0"/>
        <w:autoSpaceDN w:val="0"/>
        <w:adjustRightInd w:val="0"/>
        <w:ind w:left="0" w:firstLine="567"/>
        <w:jc w:val="both"/>
        <w:rPr>
          <w:snapToGrid w:val="0"/>
        </w:rPr>
      </w:pPr>
      <w:r w:rsidRPr="008D125F">
        <w:rPr>
          <w:snapToGrid w:val="0"/>
        </w:rPr>
        <w:t xml:space="preserve">3.3.2.1. Основанием для оплаты выполненных Подрядчиком за прошедший месяц работ являются принятые Заказчиком в соответствии с разделом 5 настоящего Договора справка о стоимости выполненных работ и затрат (форма № КС-3) и прилагаемая к ней расшифровка по видам работ (форма № КС-2), счет, счет-фактура </w:t>
      </w:r>
      <w:r>
        <w:rPr>
          <w:snapToGrid w:val="0"/>
        </w:rPr>
        <w:t xml:space="preserve">(при необходимости) </w:t>
      </w:r>
      <w:r w:rsidRPr="008D125F">
        <w:rPr>
          <w:snapToGrid w:val="0"/>
        </w:rPr>
        <w:t>и полный комплект надлежащим образом оформленной и подписанной необходимой исполнительной документации, подлежащей передаче от Подрядчика к Заказчику по факту выполнения Подрядчиком работ за прошедший месяц (в отношении тех видов работ, по которым исполнительная документация подлежит обязательному оформлению).</w:t>
      </w:r>
    </w:p>
    <w:p w14:paraId="69058CD9" w14:textId="77777777" w:rsidR="00D30D3A" w:rsidRPr="008D4096" w:rsidRDefault="00D30D3A" w:rsidP="00D30D3A">
      <w:pPr>
        <w:pStyle w:val="affd"/>
        <w:ind w:left="0" w:firstLine="567"/>
        <w:jc w:val="both"/>
        <w:rPr>
          <w:snapToGrid w:val="0"/>
        </w:rPr>
      </w:pPr>
      <w:r w:rsidRPr="00610C0B">
        <w:rPr>
          <w:snapToGrid w:val="0"/>
        </w:rPr>
        <w:t>3.3.</w:t>
      </w:r>
      <w:r>
        <w:rPr>
          <w:snapToGrid w:val="0"/>
        </w:rPr>
        <w:t>2</w:t>
      </w:r>
      <w:r w:rsidRPr="00610C0B">
        <w:rPr>
          <w:snapToGrid w:val="0"/>
        </w:rPr>
        <w:t>.</w:t>
      </w:r>
      <w:r>
        <w:rPr>
          <w:snapToGrid w:val="0"/>
        </w:rPr>
        <w:t>2.</w:t>
      </w:r>
      <w:r w:rsidRPr="00610C0B">
        <w:rPr>
          <w:snapToGrid w:val="0"/>
        </w:rPr>
        <w:tab/>
        <w:t xml:space="preserve"> В течение 10 (десяти) рабочих дней с даты утверждения документов, указанных в п.3.3.</w:t>
      </w:r>
      <w:r>
        <w:rPr>
          <w:snapToGrid w:val="0"/>
        </w:rPr>
        <w:t>2.1</w:t>
      </w:r>
      <w:r w:rsidRPr="00610C0B">
        <w:rPr>
          <w:snapToGrid w:val="0"/>
        </w:rPr>
        <w:t xml:space="preserve"> настоящего Договора, </w:t>
      </w:r>
      <w:r w:rsidRPr="008D4096">
        <w:rPr>
          <w:snapToGrid w:val="0"/>
        </w:rPr>
        <w:t>Заказчик осуществляет перечисление денежных средств Подрядчику по реквизитам, указанным в счете. Датой перечисления средств является дата списания денежных средств с расчетного счета Заказчика</w:t>
      </w:r>
      <w:r w:rsidRPr="008D4096">
        <w:rPr>
          <w:color w:val="000000"/>
        </w:rPr>
        <w:t>.</w:t>
      </w:r>
    </w:p>
    <w:p w14:paraId="14F95BDE" w14:textId="77777777" w:rsidR="00D30D3A" w:rsidRPr="00440C94" w:rsidRDefault="00D30D3A" w:rsidP="00D30D3A">
      <w:pPr>
        <w:pStyle w:val="affd"/>
        <w:numPr>
          <w:ilvl w:val="1"/>
          <w:numId w:val="35"/>
        </w:numPr>
        <w:ind w:left="0" w:firstLine="567"/>
        <w:jc w:val="both"/>
        <w:rPr>
          <w:snapToGrid w:val="0"/>
        </w:rPr>
      </w:pPr>
      <w:r w:rsidRPr="008D4096">
        <w:rPr>
          <w:snapToGrid w:val="0"/>
        </w:rPr>
        <w:t>Работы, выполненные Подрядчиком</w:t>
      </w:r>
      <w:r w:rsidRPr="00015EA3">
        <w:rPr>
          <w:snapToGrid w:val="0"/>
        </w:rPr>
        <w:t xml:space="preserve"> с нарушением качества, отклонениями от Технической документации, строительных норм и правил, отклонениями от проектно-сметной документации произведенными без письменного согласования с Заказчиком, а также условий настоящего Договора, в том числе в случае непредоставления исполнительной документации в объеме, необходимом для предъявленных к приемке работ</w:t>
      </w:r>
      <w:r w:rsidRPr="00015EA3">
        <w:t xml:space="preserve">, </w:t>
      </w:r>
      <w:r w:rsidRPr="00015EA3">
        <w:rPr>
          <w:snapToGrid w:val="0"/>
        </w:rPr>
        <w:t>включая акты освидетельствования скрытых работ, подписанные представителями авторского надзора и строительн</w:t>
      </w:r>
      <w:r>
        <w:rPr>
          <w:snapToGrid w:val="0"/>
        </w:rPr>
        <w:t>ого</w:t>
      </w:r>
      <w:r w:rsidRPr="00015EA3">
        <w:rPr>
          <w:snapToGrid w:val="0"/>
        </w:rPr>
        <w:t xml:space="preserve"> контрол</w:t>
      </w:r>
      <w:r>
        <w:rPr>
          <w:snapToGrid w:val="0"/>
        </w:rPr>
        <w:t>я</w:t>
      </w:r>
      <w:r w:rsidRPr="00015EA3">
        <w:rPr>
          <w:snapToGrid w:val="0"/>
        </w:rPr>
        <w:t>, не подлежат оплате до устранения выявленных нарушений</w:t>
      </w:r>
      <w:r>
        <w:rPr>
          <w:snapToGrid w:val="0"/>
        </w:rPr>
        <w:t>.</w:t>
      </w:r>
      <w:r w:rsidRPr="009E79C5">
        <w:rPr>
          <w:rFonts w:eastAsia="Calibri"/>
          <w:lang w:eastAsia="en-US"/>
        </w:rPr>
        <w:t xml:space="preserve"> </w:t>
      </w:r>
    </w:p>
    <w:p w14:paraId="3D4610DE" w14:textId="77777777" w:rsidR="00D30D3A" w:rsidRPr="00311288" w:rsidRDefault="00D30D3A" w:rsidP="00D30D3A">
      <w:pPr>
        <w:pStyle w:val="affd"/>
        <w:numPr>
          <w:ilvl w:val="1"/>
          <w:numId w:val="35"/>
        </w:numPr>
        <w:ind w:left="0" w:firstLine="426"/>
        <w:jc w:val="both"/>
        <w:rPr>
          <w:snapToGrid w:val="0"/>
        </w:rPr>
      </w:pPr>
      <w:r w:rsidRPr="00311288">
        <w:rPr>
          <w:rFonts w:eastAsia="Calibri"/>
          <w:snapToGrid w:val="0"/>
        </w:rPr>
        <w:t>Любые расходы, необходимые для надлежащего исполнения обязательств по настоящему Договору, не предусмотренные сметной документацией, кроме расходов на непредвиденные работы, согласованные с Заказчиком, несет Подрядчик и Заказчиком не возмещаются.</w:t>
      </w:r>
    </w:p>
    <w:p w14:paraId="4401D77C" w14:textId="77777777" w:rsidR="00D30D3A" w:rsidRPr="008E2DA0" w:rsidRDefault="00D30D3A" w:rsidP="00D30D3A">
      <w:pPr>
        <w:pStyle w:val="affd"/>
        <w:numPr>
          <w:ilvl w:val="1"/>
          <w:numId w:val="35"/>
        </w:numPr>
        <w:ind w:left="0" w:firstLine="426"/>
        <w:jc w:val="both"/>
        <w:rPr>
          <w:snapToGrid w:val="0"/>
        </w:rPr>
      </w:pPr>
      <w:r w:rsidRPr="00311288">
        <w:rPr>
          <w:snapToGrid w:val="0"/>
        </w:rPr>
        <w:t>Оплата непредвиденных работ в размере, не превышающем</w:t>
      </w:r>
      <w:r w:rsidRPr="008E2DA0">
        <w:rPr>
          <w:snapToGrid w:val="0"/>
        </w:rPr>
        <w:t xml:space="preserve"> сумму, установленную в </w:t>
      </w:r>
      <w:r w:rsidRPr="008E2DA0">
        <w:t>Сводном сметном расчете стоимости строительства</w:t>
      </w:r>
      <w:r w:rsidRPr="008E2DA0">
        <w:rPr>
          <w:snapToGrid w:val="0"/>
        </w:rPr>
        <w:t xml:space="preserve"> (Приложение № 1 к настоящему Договору), осуществляется в общем порядке, установленном для приемки и оплаты выполненных работ, при этом оформляется трехсторонний (между Заказчиком, представителем</w:t>
      </w:r>
      <w:r w:rsidRPr="008E2DA0">
        <w:t xml:space="preserve"> авторского надзора </w:t>
      </w:r>
      <w:r w:rsidRPr="008E2DA0">
        <w:rPr>
          <w:snapToGrid w:val="0"/>
        </w:rPr>
        <w:t>и Подрядчиком) Акт о дополнительных работах либо работах, не учтенных в сметах, а также составляются локальные сметы, подлежащие утверждению Заказчиком.</w:t>
      </w:r>
    </w:p>
    <w:p w14:paraId="15B48ACA" w14:textId="77777777" w:rsidR="00D30D3A" w:rsidRPr="001D37BC" w:rsidRDefault="00D30D3A" w:rsidP="00D30D3A">
      <w:pPr>
        <w:pStyle w:val="affd"/>
        <w:numPr>
          <w:ilvl w:val="1"/>
          <w:numId w:val="35"/>
        </w:numPr>
        <w:ind w:left="0" w:firstLine="567"/>
        <w:jc w:val="both"/>
        <w:rPr>
          <w:snapToGrid w:val="0"/>
        </w:rPr>
      </w:pPr>
      <w:r w:rsidRPr="00AF236D">
        <w:rPr>
          <w:rFonts w:eastAsia="Calibri"/>
          <w:lang w:eastAsia="en-US"/>
        </w:rPr>
        <w:t xml:space="preserve">Если в процессе выполнения Работ возникнет необходимость внесения изменений в рабочую документацию или необходимость выполнения дополнительных Работ на Объекте и выявленные изменения, уточнения и дополнительные работы при этом не влекут за собой увеличения стоимости Работ, подтвержденных положительным заключением </w:t>
      </w:r>
      <w:r>
        <w:rPr>
          <w:rFonts w:eastAsia="Calibri"/>
          <w:lang w:eastAsia="en-US"/>
        </w:rPr>
        <w:t>об экспертной оценке</w:t>
      </w:r>
      <w:r w:rsidRPr="00AF236D">
        <w:rPr>
          <w:rFonts w:eastAsia="Calibri"/>
          <w:lang w:eastAsia="en-US"/>
        </w:rPr>
        <w:t>, а также соответствуют требованиями ч.3.8. ст. 49 Градостроительного кодекс РФ, Подрядчик согласует необходимость проведения дополнительных работ с Заказчиком. Оплата таких работ производится в соответствии с условиями Договора после утверждения Заказчиком локальных смет по внесенным изменениям</w:t>
      </w:r>
      <w:r>
        <w:rPr>
          <w:rFonts w:eastAsia="Calibri"/>
          <w:lang w:eastAsia="en-US"/>
        </w:rPr>
        <w:t>.</w:t>
      </w:r>
    </w:p>
    <w:p w14:paraId="4A3D1996" w14:textId="77777777" w:rsidR="00D30D3A" w:rsidRPr="001D37BC" w:rsidRDefault="00D30D3A" w:rsidP="00D30D3A">
      <w:pPr>
        <w:pStyle w:val="affd"/>
        <w:widowControl w:val="0"/>
        <w:numPr>
          <w:ilvl w:val="1"/>
          <w:numId w:val="35"/>
        </w:numPr>
        <w:tabs>
          <w:tab w:val="left" w:pos="716"/>
        </w:tabs>
        <w:ind w:left="0" w:firstLine="567"/>
        <w:jc w:val="both"/>
      </w:pPr>
      <w:r w:rsidRPr="00586BB8">
        <w:rPr>
          <w:snapToGrid w:val="0"/>
        </w:rPr>
        <w:t>До по</w:t>
      </w:r>
      <w:r>
        <w:rPr>
          <w:snapToGrid w:val="0"/>
        </w:rPr>
        <w:t xml:space="preserve">лучения Заказчиком Заключения об экспертной оценке </w:t>
      </w:r>
      <w:r w:rsidRPr="001D37BC">
        <w:rPr>
          <w:snapToGrid w:val="0"/>
        </w:rPr>
        <w:t>Стороны определяют следующий порядок взаимодействия</w:t>
      </w:r>
      <w:r>
        <w:rPr>
          <w:snapToGrid w:val="0"/>
        </w:rPr>
        <w:t xml:space="preserve"> в части оплаты выполненных работ</w:t>
      </w:r>
      <w:r w:rsidRPr="001D37BC">
        <w:rPr>
          <w:snapToGrid w:val="0"/>
        </w:rPr>
        <w:t>:</w:t>
      </w:r>
    </w:p>
    <w:p w14:paraId="250B5DCB" w14:textId="77777777" w:rsidR="00D30D3A" w:rsidRDefault="00D30D3A" w:rsidP="00D30D3A">
      <w:pPr>
        <w:pStyle w:val="affd"/>
        <w:widowControl w:val="0"/>
        <w:numPr>
          <w:ilvl w:val="2"/>
          <w:numId w:val="37"/>
        </w:numPr>
        <w:tabs>
          <w:tab w:val="left" w:pos="716"/>
        </w:tabs>
        <w:ind w:left="0" w:firstLine="567"/>
        <w:jc w:val="both"/>
      </w:pPr>
      <w:r w:rsidRPr="003221EB">
        <w:t>Подрядчик согласует необходимость проведения работ с Заказчиком.</w:t>
      </w:r>
    </w:p>
    <w:p w14:paraId="401A0778" w14:textId="77777777" w:rsidR="00D30D3A" w:rsidRDefault="00D30D3A" w:rsidP="00D30D3A">
      <w:pPr>
        <w:pStyle w:val="affd"/>
        <w:widowControl w:val="0"/>
        <w:numPr>
          <w:ilvl w:val="2"/>
          <w:numId w:val="37"/>
        </w:numPr>
        <w:tabs>
          <w:tab w:val="left" w:pos="716"/>
        </w:tabs>
        <w:ind w:left="0" w:firstLine="567"/>
        <w:jc w:val="both"/>
      </w:pPr>
      <w:r w:rsidRPr="003221EB">
        <w:t>Заказчик предоставляет Подрядчику локальную смету, после чего Подрядчик приступает к выполнению работ.</w:t>
      </w:r>
    </w:p>
    <w:p w14:paraId="419D4E73" w14:textId="77777777" w:rsidR="00D30D3A" w:rsidRDefault="00D30D3A" w:rsidP="00D30D3A">
      <w:pPr>
        <w:pStyle w:val="affd"/>
        <w:widowControl w:val="0"/>
        <w:numPr>
          <w:ilvl w:val="2"/>
          <w:numId w:val="37"/>
        </w:numPr>
        <w:tabs>
          <w:tab w:val="left" w:pos="716"/>
        </w:tabs>
        <w:ind w:left="0" w:firstLine="567"/>
        <w:jc w:val="both"/>
      </w:pPr>
      <w:r w:rsidRPr="003221EB">
        <w:t>Заказчик вправе по письменной заявке Подрядчика выплатить Подрядчику аванс в размере не более 80% от стоимости согласованного в локальных сметах объема</w:t>
      </w:r>
      <w:r>
        <w:t xml:space="preserve"> работ</w:t>
      </w:r>
      <w:r w:rsidRPr="003221EB">
        <w:t>.</w:t>
      </w:r>
    </w:p>
    <w:p w14:paraId="4AD77309" w14:textId="77777777" w:rsidR="00D30D3A" w:rsidRDefault="00D30D3A" w:rsidP="00D30D3A">
      <w:pPr>
        <w:pStyle w:val="affd"/>
        <w:widowControl w:val="0"/>
        <w:numPr>
          <w:ilvl w:val="2"/>
          <w:numId w:val="37"/>
        </w:numPr>
        <w:tabs>
          <w:tab w:val="left" w:pos="716"/>
        </w:tabs>
        <w:ind w:left="0" w:firstLine="567"/>
        <w:jc w:val="both"/>
      </w:pPr>
      <w:r>
        <w:t xml:space="preserve">Окончательная стоимость выполненных до получения Заказчиком Заключения об экспертной оценке </w:t>
      </w:r>
      <w:r w:rsidRPr="003221EB">
        <w:t>работ по Договору признается равной стоимости, указанной в</w:t>
      </w:r>
      <w:r>
        <w:t xml:space="preserve"> Заключении об экспертной оценке</w:t>
      </w:r>
      <w:r w:rsidRPr="003221EB">
        <w:t>, умноженной на коэффициент снижения стоимости работ, указанного в п.3.1.1 Договора, но не более стоимости локальной сметы</w:t>
      </w:r>
      <w:r>
        <w:t>, указанной в п.3.8</w:t>
      </w:r>
      <w:r w:rsidRPr="003221EB">
        <w:t xml:space="preserve">.2 настоящего Договора, умноженной на коэффициент снижения стоимости работ, указанного в п.3.1.1 Договора. </w:t>
      </w:r>
    </w:p>
    <w:p w14:paraId="4664F144" w14:textId="77777777" w:rsidR="00D30D3A" w:rsidRDefault="00D30D3A" w:rsidP="00D30D3A">
      <w:pPr>
        <w:pStyle w:val="affd"/>
        <w:widowControl w:val="0"/>
        <w:numPr>
          <w:ilvl w:val="2"/>
          <w:numId w:val="37"/>
        </w:numPr>
        <w:tabs>
          <w:tab w:val="left" w:pos="716"/>
        </w:tabs>
        <w:ind w:left="0" w:firstLine="567"/>
        <w:jc w:val="both"/>
      </w:pPr>
      <w:r>
        <w:t xml:space="preserve">Выполненные </w:t>
      </w:r>
      <w:r w:rsidRPr="003221EB">
        <w:t xml:space="preserve">работы оплачиваются Заказчиком после </w:t>
      </w:r>
      <w:r>
        <w:t>получения Заказчиком Заключения об экспертной оценке и подписания дополнительного соглашения, предусмотренного п.3.2.1. в случае наличия оснований</w:t>
      </w:r>
      <w:r w:rsidRPr="003221EB">
        <w:t>, на основании подписанных сторонами документов в порядке, предусмотренном Договором.</w:t>
      </w:r>
    </w:p>
    <w:p w14:paraId="2988A51B" w14:textId="77777777" w:rsidR="00D30D3A" w:rsidRDefault="00D30D3A" w:rsidP="00D30D3A">
      <w:pPr>
        <w:pStyle w:val="affd"/>
        <w:widowControl w:val="0"/>
        <w:numPr>
          <w:ilvl w:val="2"/>
          <w:numId w:val="37"/>
        </w:numPr>
        <w:tabs>
          <w:tab w:val="left" w:pos="716"/>
        </w:tabs>
        <w:ind w:left="0" w:firstLine="567"/>
        <w:jc w:val="both"/>
      </w:pPr>
      <w:r w:rsidRPr="003221EB">
        <w:t xml:space="preserve">Погашение аванса, </w:t>
      </w:r>
      <w:r>
        <w:t>выданного в соответствии с п.3.8</w:t>
      </w:r>
      <w:r w:rsidRPr="003221EB">
        <w:t>.3 настоящего Договора, осуществляется в полном объеме по факту выполнения Подрядчиком и принятия Заказчиком дополнительных работ.</w:t>
      </w:r>
    </w:p>
    <w:p w14:paraId="7A32C9C2" w14:textId="77777777" w:rsidR="00D30D3A" w:rsidRPr="001D37BC" w:rsidRDefault="00D30D3A" w:rsidP="00D30D3A">
      <w:pPr>
        <w:pStyle w:val="affd"/>
        <w:widowControl w:val="0"/>
        <w:numPr>
          <w:ilvl w:val="1"/>
          <w:numId w:val="35"/>
        </w:numPr>
        <w:ind w:left="0" w:firstLine="567"/>
        <w:jc w:val="both"/>
      </w:pPr>
      <w:r>
        <w:rPr>
          <w:spacing w:val="-4"/>
        </w:rPr>
        <w:t>Сумма аванса, предусмотренного п. 3.8 настоящего Договора, не может превышать сумму обеспечения, установленную в п.1.4. настоящего Договора.</w:t>
      </w:r>
    </w:p>
    <w:p w14:paraId="09730639" w14:textId="77777777" w:rsidR="00D30D3A" w:rsidRPr="0088797F" w:rsidRDefault="00D30D3A" w:rsidP="00D30D3A">
      <w:pPr>
        <w:pStyle w:val="affd"/>
        <w:ind w:left="0" w:firstLine="567"/>
        <w:jc w:val="both"/>
        <w:rPr>
          <w:snapToGrid w:val="0"/>
        </w:rPr>
      </w:pPr>
    </w:p>
    <w:p w14:paraId="6C6EF9B5" w14:textId="77777777" w:rsidR="00D30D3A" w:rsidRPr="00EE0382" w:rsidRDefault="00D30D3A" w:rsidP="00D30D3A">
      <w:pPr>
        <w:pStyle w:val="affd"/>
        <w:numPr>
          <w:ilvl w:val="0"/>
          <w:numId w:val="35"/>
        </w:numPr>
        <w:shd w:val="clear" w:color="auto" w:fill="FFFFFF"/>
        <w:jc w:val="center"/>
        <w:rPr>
          <w:b/>
          <w:bCs/>
          <w:snapToGrid w:val="0"/>
        </w:rPr>
      </w:pPr>
      <w:r w:rsidRPr="00EE0382">
        <w:rPr>
          <w:b/>
          <w:bCs/>
          <w:snapToGrid w:val="0"/>
        </w:rPr>
        <w:t>ПРАВА И ОБЯЗАННОСТИ СТОРОН</w:t>
      </w:r>
    </w:p>
    <w:p w14:paraId="786E7688" w14:textId="77777777" w:rsidR="00D30D3A" w:rsidRPr="00AA5F4F" w:rsidRDefault="00D30D3A" w:rsidP="00D30D3A">
      <w:pPr>
        <w:shd w:val="clear" w:color="auto" w:fill="FFFFFF"/>
        <w:spacing w:line="240" w:lineRule="auto"/>
        <w:contextualSpacing/>
        <w:jc w:val="center"/>
        <w:rPr>
          <w:b/>
          <w:bCs/>
          <w:sz w:val="24"/>
          <w:szCs w:val="24"/>
        </w:rPr>
      </w:pPr>
    </w:p>
    <w:p w14:paraId="40C64142" w14:textId="77777777" w:rsidR="00D30D3A" w:rsidRPr="00EE0382" w:rsidRDefault="00D30D3A" w:rsidP="00D30D3A">
      <w:pPr>
        <w:pStyle w:val="affd"/>
        <w:numPr>
          <w:ilvl w:val="1"/>
          <w:numId w:val="35"/>
        </w:numPr>
        <w:shd w:val="clear" w:color="auto" w:fill="FFFFFF"/>
        <w:ind w:left="0" w:firstLine="567"/>
        <w:jc w:val="both"/>
      </w:pPr>
      <w:r w:rsidRPr="00EE0382">
        <w:rPr>
          <w:b/>
          <w:bCs/>
          <w:snapToGrid w:val="0"/>
        </w:rPr>
        <w:t>Заказчик обязан:</w:t>
      </w:r>
    </w:p>
    <w:p w14:paraId="10C25294" w14:textId="77777777" w:rsidR="00D30D3A" w:rsidRPr="00AA5F4F" w:rsidRDefault="00D30D3A" w:rsidP="00D30D3A">
      <w:pPr>
        <w:numPr>
          <w:ilvl w:val="2"/>
          <w:numId w:val="35"/>
        </w:numPr>
        <w:shd w:val="clear" w:color="auto" w:fill="FFFFFF"/>
        <w:tabs>
          <w:tab w:val="left" w:pos="1195"/>
        </w:tabs>
        <w:spacing w:line="240" w:lineRule="auto"/>
        <w:ind w:left="0" w:firstLine="567"/>
        <w:contextualSpacing/>
        <w:rPr>
          <w:sz w:val="24"/>
          <w:szCs w:val="24"/>
        </w:rPr>
      </w:pPr>
      <w:r w:rsidRPr="00AA5F4F">
        <w:rPr>
          <w:sz w:val="24"/>
          <w:szCs w:val="24"/>
        </w:rPr>
        <w:t>Оплачивать стоимость выполненных Подрядчиком Работ в соответствии с</w:t>
      </w:r>
      <w:r w:rsidRPr="00AA5F4F">
        <w:rPr>
          <w:sz w:val="24"/>
          <w:szCs w:val="24"/>
        </w:rPr>
        <w:br/>
        <w:t>настоящим Договором.</w:t>
      </w:r>
    </w:p>
    <w:p w14:paraId="09E6A3D4" w14:textId="77777777" w:rsidR="00D30D3A" w:rsidRPr="00AA5F4F" w:rsidRDefault="00D30D3A" w:rsidP="00D30D3A">
      <w:pPr>
        <w:widowControl w:val="0"/>
        <w:numPr>
          <w:ilvl w:val="2"/>
          <w:numId w:val="35"/>
        </w:numPr>
        <w:shd w:val="clear" w:color="auto" w:fill="FFFFFF"/>
        <w:tabs>
          <w:tab w:val="left" w:pos="1090"/>
        </w:tabs>
        <w:autoSpaceDE w:val="0"/>
        <w:autoSpaceDN w:val="0"/>
        <w:adjustRightInd w:val="0"/>
        <w:spacing w:line="240" w:lineRule="auto"/>
        <w:ind w:left="0" w:firstLine="567"/>
        <w:contextualSpacing/>
        <w:rPr>
          <w:spacing w:val="-4"/>
          <w:sz w:val="24"/>
          <w:szCs w:val="24"/>
        </w:rPr>
      </w:pPr>
      <w:r>
        <w:rPr>
          <w:spacing w:val="-4"/>
          <w:sz w:val="24"/>
          <w:szCs w:val="24"/>
        </w:rPr>
        <w:t xml:space="preserve"> </w:t>
      </w:r>
      <w:r w:rsidRPr="00AA5F4F">
        <w:rPr>
          <w:spacing w:val="-4"/>
          <w:sz w:val="24"/>
          <w:szCs w:val="24"/>
        </w:rPr>
        <w:t xml:space="preserve">Передать Подрядчику по акту </w:t>
      </w:r>
      <w:r>
        <w:rPr>
          <w:spacing w:val="-4"/>
          <w:sz w:val="24"/>
          <w:szCs w:val="24"/>
        </w:rPr>
        <w:t xml:space="preserve">Объект </w:t>
      </w:r>
      <w:r w:rsidRPr="00AA5F4F">
        <w:rPr>
          <w:spacing w:val="-4"/>
          <w:sz w:val="24"/>
          <w:szCs w:val="24"/>
        </w:rPr>
        <w:t xml:space="preserve">для выполнения Работ не позднее 5 (пяти) рабочих дней с момента заключения </w:t>
      </w:r>
      <w:r>
        <w:rPr>
          <w:spacing w:val="-4"/>
          <w:sz w:val="24"/>
          <w:szCs w:val="24"/>
        </w:rPr>
        <w:t xml:space="preserve">настоящего </w:t>
      </w:r>
      <w:r w:rsidRPr="00AA5F4F">
        <w:rPr>
          <w:spacing w:val="-4"/>
          <w:sz w:val="24"/>
          <w:szCs w:val="24"/>
        </w:rPr>
        <w:t xml:space="preserve">Договора. </w:t>
      </w:r>
    </w:p>
    <w:p w14:paraId="7027A7FF" w14:textId="77777777" w:rsidR="00D30D3A" w:rsidRPr="00AA5F4F" w:rsidRDefault="00D30D3A" w:rsidP="00D30D3A">
      <w:pPr>
        <w:numPr>
          <w:ilvl w:val="2"/>
          <w:numId w:val="35"/>
        </w:numPr>
        <w:shd w:val="clear" w:color="auto" w:fill="FFFFFF"/>
        <w:spacing w:line="240" w:lineRule="auto"/>
        <w:ind w:left="0" w:firstLine="567"/>
        <w:contextualSpacing/>
        <w:rPr>
          <w:spacing w:val="-4"/>
          <w:sz w:val="24"/>
          <w:szCs w:val="24"/>
        </w:rPr>
      </w:pPr>
      <w:r w:rsidRPr="00AA5F4F">
        <w:rPr>
          <w:spacing w:val="-4"/>
          <w:sz w:val="24"/>
          <w:szCs w:val="24"/>
        </w:rPr>
        <w:t xml:space="preserve">До начала выполнения работ по настоящему Договору </w:t>
      </w:r>
      <w:r w:rsidRPr="00610C0B">
        <w:rPr>
          <w:spacing w:val="-4"/>
          <w:sz w:val="24"/>
          <w:szCs w:val="24"/>
        </w:rPr>
        <w:t xml:space="preserve">выдать Подрядчику доверенность для получения и закрытия Ордера </w:t>
      </w:r>
      <w:r w:rsidRPr="00610C0B">
        <w:rPr>
          <w:sz w:val="24"/>
          <w:szCs w:val="24"/>
        </w:rPr>
        <w:t>Государственной административно-технической инспекции (ГАТИ) Санкт-Петербурга</w:t>
      </w:r>
      <w:r>
        <w:rPr>
          <w:sz w:val="24"/>
          <w:szCs w:val="24"/>
        </w:rPr>
        <w:t>, а также</w:t>
      </w:r>
      <w:r w:rsidRPr="00AA5F4F">
        <w:rPr>
          <w:spacing w:val="-4"/>
          <w:sz w:val="24"/>
          <w:szCs w:val="24"/>
        </w:rPr>
        <w:t xml:space="preserve"> передать Подрядчику утвержденную и согласованную в установленном порядке Техническую документацию, и иную документацию, необходимую для выполнения работ по настоящему Договору.</w:t>
      </w:r>
    </w:p>
    <w:p w14:paraId="3C64D361" w14:textId="77777777" w:rsidR="00D30D3A" w:rsidRPr="00AA5F4F" w:rsidRDefault="00D30D3A" w:rsidP="00D30D3A">
      <w:pPr>
        <w:numPr>
          <w:ilvl w:val="2"/>
          <w:numId w:val="35"/>
        </w:numPr>
        <w:shd w:val="clear" w:color="auto" w:fill="FFFFFF"/>
        <w:spacing w:line="240" w:lineRule="auto"/>
        <w:ind w:left="0" w:firstLine="567"/>
        <w:contextualSpacing/>
        <w:rPr>
          <w:spacing w:val="-4"/>
          <w:sz w:val="24"/>
          <w:szCs w:val="24"/>
        </w:rPr>
      </w:pPr>
      <w:r>
        <w:rPr>
          <w:spacing w:val="-4"/>
          <w:sz w:val="24"/>
          <w:szCs w:val="24"/>
        </w:rPr>
        <w:t>С</w:t>
      </w:r>
      <w:r w:rsidRPr="00AA5F4F">
        <w:rPr>
          <w:spacing w:val="-4"/>
          <w:sz w:val="24"/>
          <w:szCs w:val="24"/>
        </w:rPr>
        <w:t xml:space="preserve">амостоятельно </w:t>
      </w:r>
      <w:r>
        <w:rPr>
          <w:spacing w:val="-4"/>
          <w:sz w:val="24"/>
          <w:szCs w:val="24"/>
        </w:rPr>
        <w:t>о</w:t>
      </w:r>
      <w:r w:rsidRPr="00AA5F4F">
        <w:rPr>
          <w:spacing w:val="-4"/>
          <w:sz w:val="24"/>
          <w:szCs w:val="24"/>
        </w:rPr>
        <w:t>существлять контроль и надзор за ходом и качеством выполняемых Работ в соответствии со ст. 53 Градостроительно</w:t>
      </w:r>
      <w:r>
        <w:rPr>
          <w:spacing w:val="-4"/>
          <w:sz w:val="24"/>
          <w:szCs w:val="24"/>
        </w:rPr>
        <w:t>го кодекса Российской Федерации</w:t>
      </w:r>
      <w:r w:rsidRPr="00AA5F4F">
        <w:rPr>
          <w:spacing w:val="-4"/>
          <w:sz w:val="24"/>
          <w:szCs w:val="24"/>
        </w:rPr>
        <w:t>, а также за соблюдением сроков их выполнения и соответствием установленной настоящим Договором цене.</w:t>
      </w:r>
    </w:p>
    <w:p w14:paraId="030DFFE4" w14:textId="77777777" w:rsidR="00D30D3A" w:rsidRPr="00AA5F4F" w:rsidRDefault="00D30D3A" w:rsidP="00D30D3A">
      <w:pPr>
        <w:numPr>
          <w:ilvl w:val="2"/>
          <w:numId w:val="35"/>
        </w:numPr>
        <w:shd w:val="clear" w:color="auto" w:fill="FFFFFF"/>
        <w:spacing w:line="240" w:lineRule="auto"/>
        <w:ind w:left="0" w:firstLine="567"/>
        <w:contextualSpacing/>
        <w:rPr>
          <w:spacing w:val="-4"/>
          <w:sz w:val="24"/>
          <w:szCs w:val="24"/>
        </w:rPr>
      </w:pPr>
      <w:r w:rsidRPr="00AA5F4F">
        <w:rPr>
          <w:spacing w:val="-4"/>
          <w:sz w:val="24"/>
          <w:szCs w:val="24"/>
        </w:rPr>
        <w:t>Обеспечить приемку Работ, выполненных Подрядчиком в порядке, предусмотренном настоящим Договором.</w:t>
      </w:r>
    </w:p>
    <w:p w14:paraId="4B1E8487" w14:textId="77777777" w:rsidR="00D30D3A" w:rsidRPr="00AA5F4F" w:rsidRDefault="00D30D3A" w:rsidP="00D30D3A">
      <w:pPr>
        <w:numPr>
          <w:ilvl w:val="2"/>
          <w:numId w:val="35"/>
        </w:numPr>
        <w:shd w:val="clear" w:color="auto" w:fill="FFFFFF"/>
        <w:spacing w:line="240" w:lineRule="auto"/>
        <w:ind w:left="0" w:firstLine="567"/>
        <w:contextualSpacing/>
        <w:rPr>
          <w:spacing w:val="-4"/>
          <w:sz w:val="24"/>
          <w:szCs w:val="24"/>
        </w:rPr>
      </w:pPr>
      <w:r w:rsidRPr="00AA5F4F">
        <w:rPr>
          <w:spacing w:val="-4"/>
          <w:sz w:val="24"/>
          <w:szCs w:val="24"/>
        </w:rPr>
        <w:t>По окончании выполнения</w:t>
      </w:r>
      <w:r w:rsidRPr="00AA5F4F">
        <w:rPr>
          <w:sz w:val="24"/>
          <w:szCs w:val="24"/>
        </w:rPr>
        <w:t xml:space="preserve"> Подрядчиком Работ осуществить их приемку в соответствии с </w:t>
      </w:r>
      <w:r w:rsidRPr="00AA5F4F">
        <w:rPr>
          <w:spacing w:val="-4"/>
          <w:sz w:val="24"/>
          <w:szCs w:val="24"/>
        </w:rPr>
        <w:t xml:space="preserve">условиями настоящего Договора, а также </w:t>
      </w:r>
      <w:r w:rsidRPr="00AA5F4F">
        <w:rPr>
          <w:sz w:val="24"/>
          <w:szCs w:val="24"/>
        </w:rPr>
        <w:t xml:space="preserve">осуществить приемку Объекта по акту приема-передачи в соответствии с </w:t>
      </w:r>
      <w:r w:rsidRPr="00AA5F4F">
        <w:rPr>
          <w:spacing w:val="-4"/>
          <w:sz w:val="24"/>
          <w:szCs w:val="24"/>
        </w:rPr>
        <w:t>условиями настоящего Договора.</w:t>
      </w:r>
    </w:p>
    <w:p w14:paraId="6CCEF972" w14:textId="77777777" w:rsidR="00D30D3A" w:rsidRDefault="00D30D3A" w:rsidP="00D30D3A">
      <w:pPr>
        <w:numPr>
          <w:ilvl w:val="2"/>
          <w:numId w:val="35"/>
        </w:numPr>
        <w:shd w:val="clear" w:color="auto" w:fill="FFFFFF"/>
        <w:spacing w:line="240" w:lineRule="auto"/>
        <w:ind w:left="0" w:firstLine="567"/>
        <w:contextualSpacing/>
        <w:rPr>
          <w:spacing w:val="-4"/>
          <w:sz w:val="24"/>
          <w:szCs w:val="24"/>
        </w:rPr>
      </w:pPr>
      <w:r w:rsidRPr="00AA5F4F">
        <w:rPr>
          <w:sz w:val="24"/>
          <w:szCs w:val="24"/>
        </w:rPr>
        <w:t xml:space="preserve">Выдавать Подрядчику обязательные для исполнения указания о приостановке Работ, </w:t>
      </w:r>
      <w:r w:rsidRPr="00AA5F4F">
        <w:rPr>
          <w:spacing w:val="-2"/>
          <w:sz w:val="24"/>
          <w:szCs w:val="24"/>
        </w:rPr>
        <w:t xml:space="preserve">ведущихся с грубым нарушением действующих норм и правил, утвержденной проектной документации, </w:t>
      </w:r>
      <w:r w:rsidRPr="00AA5F4F">
        <w:rPr>
          <w:sz w:val="24"/>
          <w:szCs w:val="24"/>
        </w:rPr>
        <w:t>предписаний надзорных органов, в</w:t>
      </w:r>
      <w:r w:rsidRPr="00AA5F4F">
        <w:rPr>
          <w:spacing w:val="-4"/>
          <w:sz w:val="24"/>
          <w:szCs w:val="24"/>
        </w:rPr>
        <w:t xml:space="preserve"> случае если Заказчику стало известно о таких нарушениях.</w:t>
      </w:r>
    </w:p>
    <w:p w14:paraId="5B44896B" w14:textId="77777777" w:rsidR="00D30D3A" w:rsidRPr="00AA5F4F" w:rsidRDefault="00D30D3A" w:rsidP="00D30D3A">
      <w:pPr>
        <w:shd w:val="clear" w:color="auto" w:fill="FFFFFF"/>
        <w:spacing w:line="240" w:lineRule="auto"/>
        <w:contextualSpacing/>
        <w:rPr>
          <w:spacing w:val="-4"/>
          <w:sz w:val="24"/>
          <w:szCs w:val="24"/>
        </w:rPr>
      </w:pPr>
    </w:p>
    <w:p w14:paraId="6F58A336" w14:textId="77777777" w:rsidR="00D30D3A" w:rsidRPr="00A40D0F" w:rsidRDefault="00D30D3A" w:rsidP="00D30D3A">
      <w:pPr>
        <w:pStyle w:val="affd"/>
        <w:numPr>
          <w:ilvl w:val="1"/>
          <w:numId w:val="35"/>
        </w:numPr>
        <w:shd w:val="clear" w:color="auto" w:fill="FFFFFF"/>
        <w:tabs>
          <w:tab w:val="left" w:pos="1138"/>
        </w:tabs>
        <w:ind w:left="0" w:firstLine="709"/>
        <w:jc w:val="both"/>
        <w:rPr>
          <w:b/>
          <w:bCs/>
        </w:rPr>
      </w:pPr>
      <w:r w:rsidRPr="00A40D0F">
        <w:rPr>
          <w:b/>
          <w:bCs/>
          <w:snapToGrid w:val="0"/>
          <w:spacing w:val="-4"/>
        </w:rPr>
        <w:t>Заказчик имеет право:</w:t>
      </w:r>
    </w:p>
    <w:p w14:paraId="367A4A8D" w14:textId="77777777" w:rsidR="00D30D3A" w:rsidRPr="00AA5F4F" w:rsidRDefault="00D30D3A" w:rsidP="00D30D3A">
      <w:pPr>
        <w:numPr>
          <w:ilvl w:val="2"/>
          <w:numId w:val="35"/>
        </w:numPr>
        <w:shd w:val="clear" w:color="auto" w:fill="FFFFFF"/>
        <w:tabs>
          <w:tab w:val="left" w:pos="1128"/>
        </w:tabs>
        <w:spacing w:line="240" w:lineRule="auto"/>
        <w:ind w:left="0" w:firstLine="709"/>
        <w:contextualSpacing/>
        <w:rPr>
          <w:sz w:val="24"/>
          <w:szCs w:val="24"/>
        </w:rPr>
      </w:pPr>
      <w:r w:rsidRPr="00AA5F4F">
        <w:rPr>
          <w:sz w:val="24"/>
          <w:szCs w:val="24"/>
        </w:rPr>
        <w:t xml:space="preserve">Требовать надлежащего исполнения обязательств Подрядчиком в соответствии </w:t>
      </w:r>
      <w:r w:rsidRPr="00AA5F4F">
        <w:rPr>
          <w:sz w:val="24"/>
          <w:szCs w:val="24"/>
        </w:rPr>
        <w:br/>
        <w:t>с настоящим Договором;</w:t>
      </w:r>
    </w:p>
    <w:p w14:paraId="0C8AC77C" w14:textId="77777777" w:rsidR="00D30D3A" w:rsidRPr="00AA5F4F" w:rsidRDefault="00D30D3A" w:rsidP="00D30D3A">
      <w:pPr>
        <w:numPr>
          <w:ilvl w:val="2"/>
          <w:numId w:val="35"/>
        </w:numPr>
        <w:shd w:val="clear" w:color="auto" w:fill="FFFFFF"/>
        <w:tabs>
          <w:tab w:val="left" w:pos="1128"/>
        </w:tabs>
        <w:spacing w:line="240" w:lineRule="auto"/>
        <w:ind w:left="0" w:firstLine="709"/>
        <w:contextualSpacing/>
        <w:rPr>
          <w:sz w:val="24"/>
          <w:szCs w:val="24"/>
        </w:rPr>
      </w:pPr>
      <w:r w:rsidRPr="00AA5F4F">
        <w:rPr>
          <w:sz w:val="24"/>
          <w:szCs w:val="24"/>
        </w:rPr>
        <w:t>Требовать представления надлежащим образом оформленных отчетных и финансовых документов, подтверждающих исполнение обязательств Подрядчика в соответствии с Договором;</w:t>
      </w:r>
    </w:p>
    <w:p w14:paraId="4313A5BB" w14:textId="77777777" w:rsidR="00D30D3A" w:rsidRPr="00AA5F4F" w:rsidRDefault="00D30D3A" w:rsidP="00D30D3A">
      <w:pPr>
        <w:numPr>
          <w:ilvl w:val="2"/>
          <w:numId w:val="35"/>
        </w:numPr>
        <w:shd w:val="clear" w:color="auto" w:fill="FFFFFF"/>
        <w:tabs>
          <w:tab w:val="left" w:pos="1128"/>
        </w:tabs>
        <w:spacing w:line="240" w:lineRule="auto"/>
        <w:ind w:left="0" w:firstLine="709"/>
        <w:contextualSpacing/>
        <w:rPr>
          <w:sz w:val="24"/>
          <w:szCs w:val="24"/>
        </w:rPr>
      </w:pPr>
      <w:r w:rsidRPr="00AA5F4F">
        <w:rPr>
          <w:sz w:val="24"/>
          <w:szCs w:val="24"/>
        </w:rPr>
        <w:t>Запрашивать информацию о ходе и состоянии исполнения обязательств Подрядчика по Договору;</w:t>
      </w:r>
    </w:p>
    <w:p w14:paraId="63C9CDEC" w14:textId="77777777" w:rsidR="00D30D3A" w:rsidRPr="00AA5F4F" w:rsidRDefault="00D30D3A" w:rsidP="00D30D3A">
      <w:pPr>
        <w:numPr>
          <w:ilvl w:val="2"/>
          <w:numId w:val="35"/>
        </w:numPr>
        <w:shd w:val="clear" w:color="auto" w:fill="FFFFFF"/>
        <w:tabs>
          <w:tab w:val="left" w:pos="1128"/>
        </w:tabs>
        <w:spacing w:line="240" w:lineRule="auto"/>
        <w:ind w:left="0" w:firstLine="709"/>
        <w:contextualSpacing/>
        <w:rPr>
          <w:sz w:val="24"/>
          <w:szCs w:val="24"/>
        </w:rPr>
      </w:pPr>
      <w:r w:rsidRPr="00AA5F4F">
        <w:rPr>
          <w:sz w:val="24"/>
          <w:szCs w:val="24"/>
        </w:rPr>
        <w:t>Осуществлять контроль за порядком и сроками выполнения Работ, не вмешиваясь в оперативно-хозяйственную деятельность Подрядчика;</w:t>
      </w:r>
    </w:p>
    <w:p w14:paraId="4FEDD284" w14:textId="77777777" w:rsidR="00D30D3A" w:rsidRDefault="00D30D3A" w:rsidP="00D30D3A">
      <w:pPr>
        <w:numPr>
          <w:ilvl w:val="2"/>
          <w:numId w:val="35"/>
        </w:numPr>
        <w:shd w:val="clear" w:color="auto" w:fill="FFFFFF"/>
        <w:tabs>
          <w:tab w:val="left" w:pos="1128"/>
        </w:tabs>
        <w:spacing w:line="240" w:lineRule="auto"/>
        <w:ind w:left="0" w:firstLine="709"/>
        <w:contextualSpacing/>
        <w:rPr>
          <w:sz w:val="24"/>
          <w:szCs w:val="24"/>
        </w:rPr>
      </w:pPr>
      <w:r w:rsidRPr="00AA5F4F">
        <w:rPr>
          <w:sz w:val="24"/>
          <w:szCs w:val="24"/>
        </w:rPr>
        <w:t>Отказаться от принятия и оплаты Работ, не соответствующих требованиям Договора.</w:t>
      </w:r>
    </w:p>
    <w:p w14:paraId="71B1EE7D" w14:textId="77777777" w:rsidR="00D30D3A" w:rsidRPr="00AA5F4F" w:rsidRDefault="00D30D3A" w:rsidP="00D30D3A">
      <w:pPr>
        <w:shd w:val="clear" w:color="auto" w:fill="FFFFFF"/>
        <w:tabs>
          <w:tab w:val="left" w:pos="1128"/>
        </w:tabs>
        <w:spacing w:line="240" w:lineRule="auto"/>
        <w:ind w:firstLine="709"/>
        <w:contextualSpacing/>
        <w:rPr>
          <w:sz w:val="24"/>
          <w:szCs w:val="24"/>
        </w:rPr>
      </w:pPr>
    </w:p>
    <w:p w14:paraId="521717C3" w14:textId="77777777" w:rsidR="00D30D3A" w:rsidRPr="00E440A8" w:rsidRDefault="00D30D3A" w:rsidP="00D30D3A">
      <w:pPr>
        <w:pStyle w:val="affd"/>
        <w:numPr>
          <w:ilvl w:val="1"/>
          <w:numId w:val="35"/>
        </w:numPr>
        <w:shd w:val="clear" w:color="auto" w:fill="FFFFFF"/>
        <w:ind w:left="0" w:firstLine="709"/>
        <w:jc w:val="both"/>
      </w:pPr>
      <w:r w:rsidRPr="00E440A8">
        <w:rPr>
          <w:b/>
          <w:bCs/>
          <w:snapToGrid w:val="0"/>
          <w:spacing w:val="-4"/>
        </w:rPr>
        <w:t>Подрядчик обязан:</w:t>
      </w:r>
    </w:p>
    <w:p w14:paraId="5AF77279" w14:textId="77777777" w:rsidR="00D30D3A" w:rsidRPr="001E16CA" w:rsidRDefault="00D30D3A" w:rsidP="00D30D3A">
      <w:pPr>
        <w:pStyle w:val="affd"/>
        <w:numPr>
          <w:ilvl w:val="0"/>
          <w:numId w:val="29"/>
        </w:numPr>
        <w:shd w:val="clear" w:color="auto" w:fill="FFFFFF" w:themeFill="background1"/>
        <w:tabs>
          <w:tab w:val="left" w:pos="567"/>
          <w:tab w:val="left" w:pos="1418"/>
        </w:tabs>
        <w:ind w:left="0" w:firstLine="709"/>
        <w:jc w:val="both"/>
      </w:pPr>
      <w:r w:rsidRPr="001E16CA">
        <w:t>Принять от Заказчика по акту Объект для выполнения Работ.</w:t>
      </w:r>
    </w:p>
    <w:p w14:paraId="61EF759B" w14:textId="77777777" w:rsidR="00D30D3A" w:rsidRDefault="00D30D3A" w:rsidP="00D30D3A">
      <w:pPr>
        <w:pStyle w:val="affd"/>
        <w:numPr>
          <w:ilvl w:val="0"/>
          <w:numId w:val="29"/>
        </w:numPr>
        <w:shd w:val="clear" w:color="auto" w:fill="FFFFFF" w:themeFill="background1"/>
        <w:tabs>
          <w:tab w:val="left" w:pos="567"/>
          <w:tab w:val="left" w:pos="1418"/>
        </w:tabs>
        <w:ind w:left="0" w:firstLine="709"/>
        <w:jc w:val="both"/>
      </w:pPr>
      <w:r w:rsidRPr="001E16CA">
        <w:t xml:space="preserve">До начала Работ по Договору принять от Заказчика </w:t>
      </w:r>
      <w:r>
        <w:t>Т</w:t>
      </w:r>
      <w:r w:rsidRPr="001E16CA">
        <w:t>ехническую документацию, необходимую для выполнения Работ.</w:t>
      </w:r>
    </w:p>
    <w:p w14:paraId="3A7F997E" w14:textId="77777777" w:rsidR="00D30D3A" w:rsidRDefault="00D30D3A" w:rsidP="00D30D3A">
      <w:pPr>
        <w:pStyle w:val="affd"/>
        <w:numPr>
          <w:ilvl w:val="0"/>
          <w:numId w:val="29"/>
        </w:numPr>
        <w:ind w:left="0" w:firstLine="709"/>
        <w:jc w:val="both"/>
      </w:pPr>
      <w:r w:rsidRPr="0052208B">
        <w:t xml:space="preserve">Назначить приказом на Объекте ответственного производителя Работ. Ответственный производитель Работ от Подрядчика осуществляет руководство работами по настоящему Договору. Обеспечить его постоянное присутствие на Объекте на весь срок проведения Работ по настоящему Договору. Предусмотреть на Объекте помещение для проведения </w:t>
      </w:r>
      <w:r>
        <w:t>оперативных совещаний Сторонами.</w:t>
      </w:r>
    </w:p>
    <w:p w14:paraId="4C305CFA" w14:textId="77777777" w:rsidR="00D30D3A" w:rsidRPr="001E16CA" w:rsidRDefault="00D30D3A" w:rsidP="00D30D3A">
      <w:pPr>
        <w:pStyle w:val="affd"/>
        <w:numPr>
          <w:ilvl w:val="0"/>
          <w:numId w:val="29"/>
        </w:numPr>
        <w:shd w:val="clear" w:color="auto" w:fill="FFFFFF" w:themeFill="background1"/>
        <w:tabs>
          <w:tab w:val="left" w:pos="567"/>
          <w:tab w:val="left" w:pos="1418"/>
        </w:tabs>
        <w:ind w:left="0" w:firstLine="709"/>
        <w:jc w:val="both"/>
      </w:pPr>
      <w:r w:rsidRPr="001E16CA">
        <w:t>Самостоятельно обеспечивать выполнение Работ материалами, в том числе деталями и конструкциями, или оборудованием.</w:t>
      </w:r>
    </w:p>
    <w:p w14:paraId="766BB35D" w14:textId="77777777" w:rsidR="00D30D3A" w:rsidRPr="001E16CA" w:rsidRDefault="00D30D3A" w:rsidP="00D30D3A">
      <w:pPr>
        <w:pStyle w:val="affd"/>
        <w:numPr>
          <w:ilvl w:val="0"/>
          <w:numId w:val="29"/>
        </w:numPr>
        <w:shd w:val="clear" w:color="auto" w:fill="FFFFFF" w:themeFill="background1"/>
        <w:tabs>
          <w:tab w:val="left" w:pos="567"/>
          <w:tab w:val="left" w:pos="1229"/>
          <w:tab w:val="left" w:pos="1418"/>
        </w:tabs>
        <w:ind w:left="0" w:firstLine="709"/>
        <w:jc w:val="both"/>
        <w:rPr>
          <w:spacing w:val="-7"/>
        </w:rPr>
      </w:pPr>
      <w:r w:rsidRPr="000677F3">
        <w:t xml:space="preserve">   </w:t>
      </w:r>
      <w:r w:rsidRPr="001E16CA">
        <w:t>Не передавать Техническую документацию третьим лицам без письменного согласия Заказчика.</w:t>
      </w:r>
    </w:p>
    <w:p w14:paraId="1CCD011B" w14:textId="77777777" w:rsidR="00D30D3A" w:rsidRPr="001E16CA" w:rsidRDefault="00D30D3A" w:rsidP="00D30D3A">
      <w:pPr>
        <w:pStyle w:val="affd"/>
        <w:numPr>
          <w:ilvl w:val="0"/>
          <w:numId w:val="29"/>
        </w:numPr>
        <w:shd w:val="clear" w:color="auto" w:fill="FFFFFF" w:themeFill="background1"/>
        <w:tabs>
          <w:tab w:val="left" w:pos="567"/>
          <w:tab w:val="left" w:pos="1418"/>
        </w:tabs>
        <w:ind w:left="0" w:firstLine="709"/>
        <w:jc w:val="both"/>
      </w:pPr>
      <w:r w:rsidRPr="001E16CA">
        <w:t xml:space="preserve">Выполнить Работы, обеспечив их надлежащее качество, в соответствии с </w:t>
      </w:r>
      <w:r>
        <w:t xml:space="preserve">Технической </w:t>
      </w:r>
      <w:r w:rsidRPr="001E16CA">
        <w:t>документацией, имеющей штамп Заказчика «В производство работ», строительными нормами и правилами, в сроки, установленные настоящим Договором.</w:t>
      </w:r>
    </w:p>
    <w:p w14:paraId="7FB02845" w14:textId="77777777" w:rsidR="00D30D3A" w:rsidRPr="001E16CA" w:rsidRDefault="00D30D3A" w:rsidP="00D30D3A">
      <w:pPr>
        <w:pStyle w:val="affd"/>
        <w:numPr>
          <w:ilvl w:val="0"/>
          <w:numId w:val="29"/>
        </w:numPr>
        <w:shd w:val="clear" w:color="auto" w:fill="FFFFFF" w:themeFill="background1"/>
        <w:tabs>
          <w:tab w:val="left" w:pos="567"/>
          <w:tab w:val="left" w:pos="1418"/>
        </w:tabs>
        <w:ind w:left="0" w:firstLine="709"/>
        <w:jc w:val="both"/>
      </w:pPr>
      <w:r w:rsidRPr="001E16CA">
        <w:rPr>
          <w:spacing w:val="-1"/>
        </w:rPr>
        <w:t xml:space="preserve">Выполнять и обеспечивать выполнение Работ с соблюдением норм пожарной безопасности, </w:t>
      </w:r>
      <w:r w:rsidRPr="001E16CA">
        <w:t>техники безопасности, охраны окружающей среды.</w:t>
      </w:r>
    </w:p>
    <w:p w14:paraId="2405D980" w14:textId="77777777" w:rsidR="00D30D3A" w:rsidRPr="001E16CA" w:rsidRDefault="00D30D3A" w:rsidP="00D30D3A">
      <w:pPr>
        <w:pStyle w:val="affd"/>
        <w:numPr>
          <w:ilvl w:val="0"/>
          <w:numId w:val="29"/>
        </w:numPr>
        <w:shd w:val="clear" w:color="auto" w:fill="FFFFFF" w:themeFill="background1"/>
        <w:tabs>
          <w:tab w:val="left" w:pos="567"/>
          <w:tab w:val="left" w:pos="1418"/>
        </w:tabs>
        <w:ind w:left="0" w:firstLine="709"/>
        <w:jc w:val="both"/>
      </w:pPr>
      <w:r w:rsidRPr="001E16CA">
        <w:rPr>
          <w:spacing w:val="-1"/>
        </w:rPr>
        <w:t>Не производить работы, сопровождающиеся шумом либо иными раздражающими факторами, уровень которых превышает предельно допустимые нормы</w:t>
      </w:r>
      <w:r>
        <w:rPr>
          <w:spacing w:val="-1"/>
        </w:rPr>
        <w:t>,</w:t>
      </w:r>
      <w:r w:rsidRPr="001E16CA">
        <w:rPr>
          <w:spacing w:val="-1"/>
        </w:rPr>
        <w:t xml:space="preserve"> в период с 22.00 до 08.00</w:t>
      </w:r>
      <w:r w:rsidRPr="00897045">
        <w:t xml:space="preserve"> </w:t>
      </w:r>
      <w:r w:rsidRPr="001E16CA">
        <w:rPr>
          <w:spacing w:val="-1"/>
        </w:rPr>
        <w:t>час.</w:t>
      </w:r>
    </w:p>
    <w:p w14:paraId="0F75D5D9" w14:textId="77777777" w:rsidR="00D30D3A" w:rsidRPr="00C45889" w:rsidRDefault="00D30D3A" w:rsidP="00D30D3A">
      <w:pPr>
        <w:pStyle w:val="affd"/>
        <w:widowControl w:val="0"/>
        <w:numPr>
          <w:ilvl w:val="0"/>
          <w:numId w:val="29"/>
        </w:numPr>
        <w:shd w:val="clear" w:color="auto" w:fill="FFFFFF" w:themeFill="background1"/>
        <w:tabs>
          <w:tab w:val="left" w:pos="567"/>
          <w:tab w:val="left" w:pos="1418"/>
        </w:tabs>
        <w:ind w:left="0" w:firstLine="709"/>
        <w:jc w:val="both"/>
      </w:pPr>
      <w:r w:rsidRPr="001E16CA">
        <w:rPr>
          <w:spacing w:val="-1"/>
        </w:rPr>
        <w:t>Привлекать к исполнению Работ, указанных в Договоре, только квалифицированных работников</w:t>
      </w:r>
      <w:r w:rsidRPr="00897045">
        <w:t xml:space="preserve">, </w:t>
      </w:r>
      <w:r w:rsidRPr="001E16CA">
        <w:t>обладающих</w:t>
      </w:r>
      <w:r w:rsidRPr="00897045">
        <w:t xml:space="preserve"> </w:t>
      </w:r>
      <w:r w:rsidRPr="001E16CA">
        <w:t>необходимым опытом и квалификацией для производства работ по настоящему Договору</w:t>
      </w:r>
      <w:r w:rsidRPr="00897045">
        <w:t>.</w:t>
      </w:r>
    </w:p>
    <w:p w14:paraId="3699B136" w14:textId="0F4E2F2E" w:rsidR="00D30D3A" w:rsidRPr="001E16CA" w:rsidRDefault="00D30D3A" w:rsidP="00D30D3A">
      <w:pPr>
        <w:widowControl w:val="0"/>
        <w:shd w:val="clear" w:color="auto" w:fill="FFFFFF" w:themeFill="background1"/>
        <w:tabs>
          <w:tab w:val="left" w:pos="567"/>
          <w:tab w:val="left" w:pos="1418"/>
        </w:tabs>
        <w:spacing w:line="240" w:lineRule="auto"/>
        <w:ind w:firstLine="709"/>
      </w:pPr>
      <w:r w:rsidRPr="00897045">
        <w:rPr>
          <w:sz w:val="24"/>
          <w:szCs w:val="24"/>
        </w:rPr>
        <w:t xml:space="preserve">Не допускать привлечения к трудовой деятельности иностранных рабочих или лиц без гражданства, </w:t>
      </w:r>
      <w:r w:rsidRPr="00897045">
        <w:rPr>
          <w:spacing w:val="-2"/>
          <w:sz w:val="24"/>
          <w:szCs w:val="24"/>
        </w:rPr>
        <w:t xml:space="preserve">не имеющих </w:t>
      </w:r>
      <w:r w:rsidRPr="00897045">
        <w:rPr>
          <w:sz w:val="24"/>
          <w:szCs w:val="24"/>
        </w:rPr>
        <w:t>разрешения на работу, когда такое разрешение установлено действующим законодательством Р</w:t>
      </w:r>
      <w:r>
        <w:rPr>
          <w:sz w:val="24"/>
          <w:szCs w:val="24"/>
        </w:rPr>
        <w:t xml:space="preserve">оссийской </w:t>
      </w:r>
      <w:r w:rsidRPr="00897045">
        <w:rPr>
          <w:sz w:val="24"/>
          <w:szCs w:val="24"/>
        </w:rPr>
        <w:t>Ф</w:t>
      </w:r>
      <w:r>
        <w:rPr>
          <w:sz w:val="24"/>
          <w:szCs w:val="24"/>
        </w:rPr>
        <w:t>едерации</w:t>
      </w:r>
      <w:r w:rsidRPr="00897045">
        <w:rPr>
          <w:sz w:val="24"/>
          <w:szCs w:val="24"/>
        </w:rPr>
        <w:t>.</w:t>
      </w:r>
    </w:p>
    <w:p w14:paraId="4130341E" w14:textId="77777777" w:rsidR="00D30D3A" w:rsidRPr="001E16CA" w:rsidRDefault="00D30D3A" w:rsidP="00D30D3A">
      <w:pPr>
        <w:pStyle w:val="affd"/>
        <w:numPr>
          <w:ilvl w:val="0"/>
          <w:numId w:val="29"/>
        </w:numPr>
        <w:shd w:val="clear" w:color="auto" w:fill="FFFFFF" w:themeFill="background1"/>
        <w:tabs>
          <w:tab w:val="left" w:pos="567"/>
          <w:tab w:val="left" w:pos="1229"/>
          <w:tab w:val="left" w:pos="1418"/>
        </w:tabs>
        <w:ind w:left="0" w:firstLine="709"/>
        <w:jc w:val="both"/>
      </w:pPr>
      <w:r w:rsidRPr="001E16CA">
        <w:rPr>
          <w:spacing w:val="-7"/>
        </w:rPr>
        <w:t>Выполнить необходимые Работы по обустройству и надлежащему</w:t>
      </w:r>
      <w:r w:rsidRPr="001E16CA">
        <w:rPr>
          <w:spacing w:val="-1"/>
        </w:rPr>
        <w:t xml:space="preserve"> содержанию Строительной </w:t>
      </w:r>
      <w:r w:rsidRPr="001E16CA">
        <w:t>площадки.</w:t>
      </w:r>
    </w:p>
    <w:p w14:paraId="714C3205" w14:textId="77777777" w:rsidR="00D30D3A" w:rsidRPr="001E16CA" w:rsidRDefault="00D30D3A" w:rsidP="00D30D3A">
      <w:pPr>
        <w:pStyle w:val="affd"/>
        <w:numPr>
          <w:ilvl w:val="0"/>
          <w:numId w:val="29"/>
        </w:numPr>
        <w:tabs>
          <w:tab w:val="left" w:pos="567"/>
          <w:tab w:val="left" w:pos="1418"/>
        </w:tabs>
        <w:ind w:left="0" w:firstLine="709"/>
        <w:jc w:val="both"/>
        <w:outlineLvl w:val="3"/>
      </w:pPr>
      <w:r w:rsidRPr="001E16CA">
        <w:t xml:space="preserve">При работе со строительными отходами на Объекте, где Подрядчик является образователем этих строительных отходов, руководствоваться «Правилами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w:t>
      </w:r>
      <w:r>
        <w:t>№</w:t>
      </w:r>
      <w:r w:rsidRPr="001E16CA">
        <w:t xml:space="preserve"> 961.</w:t>
      </w:r>
    </w:p>
    <w:p w14:paraId="1327E2D4" w14:textId="77777777" w:rsidR="00D30D3A" w:rsidRPr="006F7A13" w:rsidRDefault="00D30D3A" w:rsidP="00D30D3A">
      <w:pPr>
        <w:pStyle w:val="affd"/>
        <w:numPr>
          <w:ilvl w:val="0"/>
          <w:numId w:val="29"/>
        </w:numPr>
        <w:tabs>
          <w:tab w:val="left" w:pos="567"/>
          <w:tab w:val="left" w:pos="1418"/>
        </w:tabs>
        <w:ind w:left="0" w:firstLine="709"/>
        <w:jc w:val="both"/>
        <w:outlineLvl w:val="3"/>
      </w:pPr>
      <w:r w:rsidRPr="006F7A13">
        <w:t>При осуществлении Работ соблюдать требования закона и иных правовых актов об охране окружающей среды и о безопасности строительных работ.</w:t>
      </w:r>
    </w:p>
    <w:p w14:paraId="7C359FFA" w14:textId="77777777" w:rsidR="00D30D3A" w:rsidRPr="001E16CA" w:rsidRDefault="00D30D3A" w:rsidP="00D30D3A">
      <w:pPr>
        <w:pStyle w:val="affd"/>
        <w:numPr>
          <w:ilvl w:val="0"/>
          <w:numId w:val="29"/>
        </w:numPr>
        <w:tabs>
          <w:tab w:val="left" w:pos="567"/>
          <w:tab w:val="left" w:pos="1418"/>
        </w:tabs>
        <w:ind w:left="0" w:firstLine="709"/>
        <w:jc w:val="both"/>
        <w:outlineLvl w:val="3"/>
      </w:pPr>
      <w:r w:rsidRPr="001E16CA">
        <w:t>Обеспечить уборку Строительной площадки и прилегающей к ней территории, чистоту выезжающего транспорта, содержать в исправном состоянии ограждения.</w:t>
      </w:r>
    </w:p>
    <w:p w14:paraId="3047262B" w14:textId="77777777" w:rsidR="00D30D3A" w:rsidRPr="001E16CA" w:rsidRDefault="00D30D3A" w:rsidP="00D30D3A">
      <w:pPr>
        <w:pStyle w:val="affd"/>
        <w:numPr>
          <w:ilvl w:val="0"/>
          <w:numId w:val="29"/>
        </w:numPr>
        <w:tabs>
          <w:tab w:val="left" w:pos="567"/>
          <w:tab w:val="left" w:pos="1418"/>
        </w:tabs>
        <w:ind w:left="0" w:firstLine="709"/>
        <w:jc w:val="both"/>
        <w:outlineLvl w:val="3"/>
      </w:pPr>
      <w:r w:rsidRPr="001E16CA">
        <w:t>При производстве Работ не допускать засорения канализационных трубопроводов, а также поддерживать другие инженерные системы в исправном состоянии.</w:t>
      </w:r>
    </w:p>
    <w:p w14:paraId="34900C46" w14:textId="77777777" w:rsidR="00D30D3A" w:rsidRPr="001E16CA" w:rsidRDefault="00D30D3A" w:rsidP="00D30D3A">
      <w:pPr>
        <w:pStyle w:val="affd"/>
        <w:numPr>
          <w:ilvl w:val="0"/>
          <w:numId w:val="29"/>
        </w:numPr>
        <w:tabs>
          <w:tab w:val="left" w:pos="567"/>
          <w:tab w:val="left" w:pos="1418"/>
        </w:tabs>
        <w:ind w:left="0" w:firstLine="709"/>
        <w:jc w:val="both"/>
        <w:outlineLvl w:val="3"/>
      </w:pPr>
      <w:r w:rsidRPr="001E16CA">
        <w:t>В случае повреждения инженерных систем в ходе проведения Работ на Объекте компенсировать Заказчику убытки или устранить повреждения за свой счет в пределах гарантийного срока.</w:t>
      </w:r>
    </w:p>
    <w:p w14:paraId="1533AC4E" w14:textId="77777777" w:rsidR="00D30D3A" w:rsidRPr="001E16CA" w:rsidRDefault="00D30D3A" w:rsidP="00D30D3A">
      <w:pPr>
        <w:pStyle w:val="affd"/>
        <w:numPr>
          <w:ilvl w:val="0"/>
          <w:numId w:val="29"/>
        </w:numPr>
        <w:tabs>
          <w:tab w:val="left" w:pos="567"/>
          <w:tab w:val="left" w:pos="1418"/>
        </w:tabs>
        <w:ind w:left="0" w:firstLine="709"/>
        <w:jc w:val="both"/>
        <w:outlineLvl w:val="3"/>
      </w:pPr>
      <w:r w:rsidRPr="001E16CA">
        <w:t>Являться членом Саморегулируемой организацией в области строительства, реконструкции, капитального ремонта объектов капитального строительства (СРО), у которой имеется сформированный  в</w:t>
      </w:r>
      <w:r w:rsidRPr="006F7A13">
        <w:t xml:space="preserve">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что должно подтверждается действующей выпиской из реестра членов СРО по </w:t>
      </w:r>
      <w:hyperlink r:id="rId16" w:history="1">
        <w:r w:rsidRPr="001E16CA">
          <w:t>форме</w:t>
        </w:r>
      </w:hyperlink>
      <w:r w:rsidRPr="001E16CA">
        <w:t xml:space="preserve">, утверждённой Приказом Ростехнадзора от </w:t>
      </w:r>
      <w:r>
        <w:t>04</w:t>
      </w:r>
      <w:r w:rsidRPr="001E16CA">
        <w:t>.</w:t>
      </w:r>
      <w:r>
        <w:t>03</w:t>
      </w:r>
      <w:r w:rsidRPr="001E16CA">
        <w:t>.201</w:t>
      </w:r>
      <w:r>
        <w:t>9</w:t>
      </w:r>
      <w:r w:rsidRPr="001E16CA">
        <w:t xml:space="preserve"> </w:t>
      </w:r>
      <w:r>
        <w:t>№</w:t>
      </w:r>
      <w:r w:rsidRPr="001E16CA">
        <w:t xml:space="preserve"> </w:t>
      </w:r>
      <w:r>
        <w:t>86</w:t>
      </w:r>
      <w:r w:rsidRPr="001E16CA">
        <w:t>.</w:t>
      </w:r>
    </w:p>
    <w:p w14:paraId="7A65DBC3" w14:textId="77777777" w:rsidR="00D30D3A" w:rsidRDefault="00D30D3A" w:rsidP="00D30D3A">
      <w:pPr>
        <w:autoSpaceDE w:val="0"/>
        <w:autoSpaceDN w:val="0"/>
        <w:adjustRightInd w:val="0"/>
        <w:spacing w:line="240" w:lineRule="auto"/>
        <w:ind w:firstLine="709"/>
        <w:rPr>
          <w:sz w:val="24"/>
          <w:szCs w:val="24"/>
        </w:rPr>
      </w:pPr>
      <w:r w:rsidRPr="00831128">
        <w:rPr>
          <w:sz w:val="24"/>
          <w:szCs w:val="24"/>
        </w:rPr>
        <w:t xml:space="preserve">В соответствии с п. 3 ст. 6 Закона № 372 ФЗ от 03.07.2016 г. «О внесении изменений в Градостроительный кодекс Российской Федерации и отдельные законодательные акты Российской Федерации» после 01.07.2017 Подрядчик должен состоять в саморегулируемой организации, зарегистрированной в том же Субъекте Российской Федерации, в котором зарегистрирован Подрядчик. </w:t>
      </w:r>
    </w:p>
    <w:p w14:paraId="30ACC738" w14:textId="77777777" w:rsidR="00D30D3A" w:rsidRPr="00831128" w:rsidRDefault="00D30D3A" w:rsidP="00D30D3A">
      <w:pPr>
        <w:autoSpaceDE w:val="0"/>
        <w:autoSpaceDN w:val="0"/>
        <w:adjustRightInd w:val="0"/>
        <w:spacing w:line="240" w:lineRule="auto"/>
        <w:ind w:firstLine="709"/>
        <w:rPr>
          <w:sz w:val="24"/>
          <w:szCs w:val="24"/>
        </w:rPr>
      </w:pPr>
      <w:r w:rsidRPr="00831128">
        <w:rPr>
          <w:sz w:val="24"/>
          <w:szCs w:val="24"/>
        </w:rPr>
        <w:t xml:space="preserve">О прекращении членства СРО </w:t>
      </w:r>
      <w:r>
        <w:rPr>
          <w:sz w:val="24"/>
          <w:szCs w:val="24"/>
        </w:rPr>
        <w:t>Подрядчик</w:t>
      </w:r>
      <w:r w:rsidRPr="00831128">
        <w:rPr>
          <w:sz w:val="24"/>
          <w:szCs w:val="24"/>
        </w:rPr>
        <w:t xml:space="preserve"> должен уведомить Заказчика не позднее 5 (пяти) календарных дней с момента прекращения с предоставлением соответствующ</w:t>
      </w:r>
      <w:r>
        <w:rPr>
          <w:sz w:val="24"/>
          <w:szCs w:val="24"/>
        </w:rPr>
        <w:t>их</w:t>
      </w:r>
      <w:r w:rsidRPr="00831128">
        <w:rPr>
          <w:sz w:val="24"/>
          <w:szCs w:val="24"/>
        </w:rPr>
        <w:t xml:space="preserve"> </w:t>
      </w:r>
      <w:r>
        <w:rPr>
          <w:sz w:val="24"/>
          <w:szCs w:val="24"/>
        </w:rPr>
        <w:t>документов</w:t>
      </w:r>
      <w:r w:rsidRPr="00831128">
        <w:rPr>
          <w:sz w:val="24"/>
          <w:szCs w:val="24"/>
        </w:rPr>
        <w:t>.</w:t>
      </w:r>
    </w:p>
    <w:p w14:paraId="6F638117" w14:textId="77777777" w:rsidR="00D30D3A" w:rsidRPr="006F7A13" w:rsidRDefault="00D30D3A" w:rsidP="00D30D3A">
      <w:pPr>
        <w:pStyle w:val="affd"/>
        <w:numPr>
          <w:ilvl w:val="0"/>
          <w:numId w:val="29"/>
        </w:numPr>
        <w:tabs>
          <w:tab w:val="left" w:pos="567"/>
          <w:tab w:val="left" w:pos="1418"/>
        </w:tabs>
        <w:ind w:left="0" w:firstLine="709"/>
        <w:jc w:val="both"/>
        <w:outlineLvl w:val="3"/>
      </w:pPr>
      <w:r w:rsidRPr="006F7A13">
        <w:t>Если Подрядчик, чье членство в СРО обязательно, утрачивает членство в СРО по любым основаниям, если иное не предусмотрено действующим законодательством РФ</w:t>
      </w:r>
      <w:r>
        <w:t xml:space="preserve">, </w:t>
      </w:r>
      <w:r w:rsidRPr="006F7A13">
        <w:t>Стороны обязуются рассматривать данные обязательства как существенно изменившиеся и препятствующие выполнению настоящего Договора в полном объеме в указанные в настоящем договоре сроки, что влечет за собой обязанность каждой из Сторон подписать соглашение о расторжении договора.</w:t>
      </w:r>
    </w:p>
    <w:p w14:paraId="575C2FB6" w14:textId="77777777" w:rsidR="00D30D3A" w:rsidRPr="001E16CA" w:rsidRDefault="00D30D3A" w:rsidP="00D30D3A">
      <w:pPr>
        <w:pStyle w:val="affd"/>
        <w:numPr>
          <w:ilvl w:val="0"/>
          <w:numId w:val="29"/>
        </w:numPr>
        <w:tabs>
          <w:tab w:val="left" w:pos="567"/>
          <w:tab w:val="left" w:pos="1418"/>
        </w:tabs>
        <w:autoSpaceDE w:val="0"/>
        <w:autoSpaceDN w:val="0"/>
        <w:adjustRightInd w:val="0"/>
        <w:ind w:left="0" w:firstLine="709"/>
        <w:jc w:val="both"/>
      </w:pPr>
      <w:r w:rsidRPr="001E16CA">
        <w:t>По доверенности, полученной от Заказчика, получить и закрыть Ордер Государственной административно-технической инспекции (ГАТИ) в соответствии с Правилами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w:t>
      </w:r>
      <w:r>
        <w:t xml:space="preserve"> </w:t>
      </w:r>
      <w:r w:rsidRPr="001E16CA">
        <w:t xml:space="preserve">06.10.2016 </w:t>
      </w:r>
      <w:r>
        <w:t>№</w:t>
      </w:r>
      <w:r w:rsidRPr="001E16CA">
        <w:t xml:space="preserve"> 875 (далее – Правила благ</w:t>
      </w:r>
      <w:r w:rsidRPr="006F7A13">
        <w:t xml:space="preserve">оустройства). При этом Подрядчик обязан обратиться в ГАТИ для получения Ордера в срок не превышающий 10 (десяти) рабочих дней с момента получения доверенности от Заказчика, и не позднее 3 (трех) рабочих дней с момента обращения в ГАТИ направить Заказчику письменное подтверждение подачи документов, указанных в </w:t>
      </w:r>
      <w:hyperlink r:id="rId17" w:history="1">
        <w:r w:rsidRPr="001E16CA">
          <w:t>разделе 7</w:t>
        </w:r>
      </w:hyperlink>
      <w:r w:rsidRPr="001E16CA">
        <w:t xml:space="preserve"> Правил благоустройства. </w:t>
      </w:r>
    </w:p>
    <w:p w14:paraId="069F49BD" w14:textId="77777777" w:rsidR="00D30D3A" w:rsidRPr="001E16CA" w:rsidRDefault="00D30D3A" w:rsidP="00D30D3A">
      <w:pPr>
        <w:pStyle w:val="affd"/>
        <w:numPr>
          <w:ilvl w:val="0"/>
          <w:numId w:val="29"/>
        </w:numPr>
        <w:shd w:val="clear" w:color="auto" w:fill="FFFFFF" w:themeFill="background1"/>
        <w:tabs>
          <w:tab w:val="left" w:pos="567"/>
          <w:tab w:val="left" w:pos="1241"/>
          <w:tab w:val="left" w:pos="1418"/>
        </w:tabs>
        <w:ind w:left="0" w:firstLine="709"/>
        <w:jc w:val="both"/>
        <w:rPr>
          <w:spacing w:val="-1"/>
        </w:rPr>
      </w:pPr>
      <w:r w:rsidRPr="001E16CA">
        <w:t>Не приступать к работам, требующим получения Ордера ГАТИ, без получения соответствующего Ордера. При этом, в случае если необходимость</w:t>
      </w:r>
      <w:r w:rsidRPr="001E16CA">
        <w:rPr>
          <w:spacing w:val="-1"/>
        </w:rPr>
        <w:t xml:space="preserve"> получения Ордера ГАТИ повлечет приостановление всех Работ по договору, и вместе с тем невозможность выполнения Работ в срок, указанный в п. 2.1 настоящего Договора, сторонами может быть согласовано продление сроков путем заключения дополнительного соглашения. </w:t>
      </w:r>
    </w:p>
    <w:p w14:paraId="27DC8B5D" w14:textId="77777777" w:rsidR="00D30D3A" w:rsidRPr="001E16CA" w:rsidRDefault="00D30D3A" w:rsidP="00D30D3A">
      <w:pPr>
        <w:pStyle w:val="affd"/>
        <w:numPr>
          <w:ilvl w:val="0"/>
          <w:numId w:val="29"/>
        </w:numPr>
        <w:shd w:val="clear" w:color="auto" w:fill="FFFFFF" w:themeFill="background1"/>
        <w:tabs>
          <w:tab w:val="left" w:pos="567"/>
          <w:tab w:val="left" w:pos="1241"/>
          <w:tab w:val="left" w:pos="1418"/>
        </w:tabs>
        <w:ind w:left="0" w:firstLine="709"/>
        <w:jc w:val="both"/>
        <w:rPr>
          <w:spacing w:val="-7"/>
        </w:rPr>
      </w:pPr>
      <w:r w:rsidRPr="001E16CA">
        <w:rPr>
          <w:spacing w:val="-1"/>
        </w:rPr>
        <w:t xml:space="preserve">Немедленно письменно предупредить Заказчика об обстоятельствах, не зависящих от </w:t>
      </w:r>
      <w:r w:rsidRPr="001E16CA">
        <w:rPr>
          <w:spacing w:val="-2"/>
        </w:rPr>
        <w:t xml:space="preserve">Подрядчика, которые грозят годности или прочности результатов выполняемых Работ, или создают невозможность завершения их в срок. Принимать все необходимые меры во избежание нанесения ущерба </w:t>
      </w:r>
      <w:r w:rsidRPr="001E16CA">
        <w:t>имуществу Заказчика или третьих лиц.</w:t>
      </w:r>
    </w:p>
    <w:p w14:paraId="52DB2EFF" w14:textId="77777777" w:rsidR="00D30D3A" w:rsidRPr="001E16CA" w:rsidRDefault="00D30D3A" w:rsidP="00D30D3A">
      <w:pPr>
        <w:pStyle w:val="affd"/>
        <w:numPr>
          <w:ilvl w:val="0"/>
          <w:numId w:val="29"/>
        </w:numPr>
        <w:shd w:val="clear" w:color="auto" w:fill="FFFFFF" w:themeFill="background1"/>
        <w:tabs>
          <w:tab w:val="left" w:pos="567"/>
          <w:tab w:val="left" w:pos="1241"/>
          <w:tab w:val="left" w:pos="1418"/>
        </w:tabs>
        <w:ind w:left="0" w:firstLine="709"/>
        <w:jc w:val="both"/>
        <w:rPr>
          <w:spacing w:val="-8"/>
        </w:rPr>
      </w:pPr>
      <w:r w:rsidRPr="001E16CA">
        <w:rPr>
          <w:spacing w:val="-1"/>
        </w:rPr>
        <w:t xml:space="preserve">Вести </w:t>
      </w:r>
      <w:r w:rsidRPr="001E16CA">
        <w:rPr>
          <w:spacing w:val="-2"/>
        </w:rPr>
        <w:t>Работы, предусмотренные</w:t>
      </w:r>
      <w:r>
        <w:rPr>
          <w:spacing w:val="-2"/>
        </w:rPr>
        <w:t xml:space="preserve"> Договором в соответствии с </w:t>
      </w:r>
      <w:hyperlink r:id="rId18" w:history="1">
        <w:r w:rsidRPr="003420D6">
          <w:rPr>
            <w:spacing w:val="-2"/>
          </w:rPr>
          <w:t>СП 48.13330.2019</w:t>
        </w:r>
      </w:hyperlink>
      <w:r w:rsidRPr="003420D6">
        <w:rPr>
          <w:spacing w:val="-2"/>
        </w:rPr>
        <w:t xml:space="preserve"> "СНиП 12-01-2004 Организация строительства",</w:t>
      </w:r>
      <w:r w:rsidRPr="001E16CA">
        <w:rPr>
          <w:spacing w:val="-2"/>
        </w:rPr>
        <w:t xml:space="preserve"> в том числе вести </w:t>
      </w:r>
      <w:r w:rsidRPr="001E16CA">
        <w:rPr>
          <w:spacing w:val="-1"/>
        </w:rPr>
        <w:t xml:space="preserve">журнал учета выполненных работ №КС-6а, оформлять </w:t>
      </w:r>
      <w:r w:rsidRPr="001E16CA">
        <w:t>Исполнительную документацию и акты на Скр</w:t>
      </w:r>
      <w:r>
        <w:t xml:space="preserve">ытые работы, извещая Заказчика </w:t>
      </w:r>
      <w:r w:rsidRPr="001E16CA">
        <w:t>не менее чем за 48 часов до времени приемки и освидетельствования Скрытых работ.</w:t>
      </w:r>
    </w:p>
    <w:p w14:paraId="3DA6E007" w14:textId="77777777" w:rsidR="00D30D3A" w:rsidRPr="001E16CA" w:rsidRDefault="00D30D3A" w:rsidP="00D30D3A">
      <w:pPr>
        <w:pStyle w:val="affd"/>
        <w:numPr>
          <w:ilvl w:val="0"/>
          <w:numId w:val="29"/>
        </w:numPr>
        <w:shd w:val="clear" w:color="auto" w:fill="FFFFFF" w:themeFill="background1"/>
        <w:tabs>
          <w:tab w:val="left" w:pos="567"/>
          <w:tab w:val="left" w:pos="1241"/>
          <w:tab w:val="left" w:pos="1418"/>
        </w:tabs>
        <w:ind w:left="0" w:firstLine="709"/>
        <w:jc w:val="both"/>
        <w:rPr>
          <w:spacing w:val="-7"/>
        </w:rPr>
      </w:pPr>
      <w:r w:rsidRPr="001E16CA">
        <w:rPr>
          <w:spacing w:val="-1"/>
        </w:rPr>
        <w:t>Исполнять указания Заказчика</w:t>
      </w:r>
      <w:r w:rsidRPr="000F34EE">
        <w:rPr>
          <w:spacing w:val="-1"/>
        </w:rPr>
        <w:t>,</w:t>
      </w:r>
      <w:r>
        <w:rPr>
          <w:spacing w:val="-1"/>
        </w:rPr>
        <w:t xml:space="preserve"> </w:t>
      </w:r>
      <w:r w:rsidRPr="001E16CA">
        <w:rPr>
          <w:spacing w:val="-1"/>
        </w:rPr>
        <w:t xml:space="preserve">лица, осуществляющего строительный контроль, полученные в ходе выполнения Работ и занесенные в </w:t>
      </w:r>
      <w:r w:rsidRPr="001E16CA">
        <w:t>соответствующие журналы. В срок, установленный предписанием, устранять обнаруженные им недостатки в выполненной Работе или иные отступления от условий настоящего Договора.</w:t>
      </w:r>
    </w:p>
    <w:p w14:paraId="45ED3BE4" w14:textId="77777777" w:rsidR="00D30D3A" w:rsidRPr="001E16CA" w:rsidRDefault="00D30D3A" w:rsidP="00D30D3A">
      <w:pPr>
        <w:pStyle w:val="affd"/>
        <w:numPr>
          <w:ilvl w:val="0"/>
          <w:numId w:val="29"/>
        </w:numPr>
        <w:shd w:val="clear" w:color="auto" w:fill="FFFFFF" w:themeFill="background1"/>
        <w:tabs>
          <w:tab w:val="left" w:pos="567"/>
          <w:tab w:val="left" w:pos="1334"/>
          <w:tab w:val="left" w:pos="1418"/>
        </w:tabs>
        <w:ind w:left="0" w:firstLine="709"/>
        <w:jc w:val="both"/>
        <w:rPr>
          <w:spacing w:val="-1"/>
        </w:rPr>
      </w:pPr>
      <w:r w:rsidRPr="001E16CA">
        <w:t xml:space="preserve">Обеспечивать сохранность Объекта, материалов и оборудования, находящихся на </w:t>
      </w:r>
      <w:r w:rsidRPr="001E16CA">
        <w:rPr>
          <w:spacing w:val="-1"/>
        </w:rPr>
        <w:t xml:space="preserve">Строительной площадке, в период выполнения Работ. </w:t>
      </w:r>
    </w:p>
    <w:p w14:paraId="391F8161" w14:textId="77777777" w:rsidR="00D30D3A" w:rsidRPr="006F7A13" w:rsidRDefault="00D30D3A" w:rsidP="00D30D3A">
      <w:pPr>
        <w:pStyle w:val="affd"/>
        <w:numPr>
          <w:ilvl w:val="0"/>
          <w:numId w:val="29"/>
        </w:numPr>
        <w:shd w:val="clear" w:color="auto" w:fill="FFFFFF" w:themeFill="background1"/>
        <w:tabs>
          <w:tab w:val="left" w:pos="567"/>
          <w:tab w:val="left" w:pos="1418"/>
        </w:tabs>
        <w:ind w:left="0" w:firstLine="709"/>
        <w:jc w:val="both"/>
        <w:rPr>
          <w:spacing w:val="-8"/>
        </w:rPr>
      </w:pPr>
      <w:r w:rsidRPr="001E16CA">
        <w:t xml:space="preserve">Обеспечивать Заказчику возможность контроля и надзора за ходом и качеством выполнения Работ, </w:t>
      </w:r>
      <w:r w:rsidRPr="001E16CA">
        <w:rPr>
          <w:spacing w:val="-1"/>
        </w:rPr>
        <w:t>беспрепятст</w:t>
      </w:r>
      <w:r>
        <w:rPr>
          <w:spacing w:val="-1"/>
        </w:rPr>
        <w:t xml:space="preserve">венно допускать представителей Заказчика </w:t>
      </w:r>
      <w:r w:rsidRPr="001E16CA">
        <w:rPr>
          <w:spacing w:val="-1"/>
        </w:rPr>
        <w:t xml:space="preserve">к </w:t>
      </w:r>
      <w:r w:rsidRPr="006F7A13">
        <w:rPr>
          <w:spacing w:val="-2"/>
        </w:rPr>
        <w:t>любому конструктивному элементу Объекта, представлять по их требованию отчеты о ходе</w:t>
      </w:r>
      <w:r w:rsidRPr="306E1912">
        <w:rPr>
          <w:i/>
          <w:iCs/>
          <w:spacing w:val="-2"/>
        </w:rPr>
        <w:t xml:space="preserve"> </w:t>
      </w:r>
      <w:r w:rsidRPr="006F7A13">
        <w:rPr>
          <w:spacing w:val="-2"/>
        </w:rPr>
        <w:t xml:space="preserve">выполнения </w:t>
      </w:r>
      <w:r>
        <w:t>Работ, и</w:t>
      </w:r>
      <w:r w:rsidRPr="006F7A13">
        <w:t>сполнительную документацию.</w:t>
      </w:r>
    </w:p>
    <w:p w14:paraId="08B34121" w14:textId="77777777" w:rsidR="00D30D3A" w:rsidRPr="00897045" w:rsidRDefault="00D30D3A" w:rsidP="00D30D3A">
      <w:pPr>
        <w:pStyle w:val="affd"/>
        <w:numPr>
          <w:ilvl w:val="0"/>
          <w:numId w:val="29"/>
        </w:numPr>
        <w:shd w:val="clear" w:color="auto" w:fill="FFFFFF" w:themeFill="background1"/>
        <w:tabs>
          <w:tab w:val="left" w:pos="567"/>
          <w:tab w:val="left" w:pos="1212"/>
          <w:tab w:val="left" w:pos="1418"/>
        </w:tabs>
        <w:ind w:left="0" w:firstLine="709"/>
        <w:contextualSpacing w:val="0"/>
        <w:jc w:val="both"/>
        <w:rPr>
          <w:color w:val="000000" w:themeColor="text1"/>
        </w:rPr>
      </w:pPr>
      <w:r w:rsidRPr="001E16CA">
        <w:rPr>
          <w:color w:val="000000"/>
        </w:rPr>
        <w:t>Обеспечивать выполнение предписаний надзорных организаций.</w:t>
      </w:r>
    </w:p>
    <w:p w14:paraId="5FD64F20" w14:textId="77777777" w:rsidR="00D30D3A" w:rsidRPr="001E16CA" w:rsidRDefault="00D30D3A" w:rsidP="00D30D3A">
      <w:pPr>
        <w:pStyle w:val="affd"/>
        <w:numPr>
          <w:ilvl w:val="0"/>
          <w:numId w:val="29"/>
        </w:numPr>
        <w:shd w:val="clear" w:color="auto" w:fill="FFFFFF" w:themeFill="background1"/>
        <w:tabs>
          <w:tab w:val="left" w:pos="709"/>
          <w:tab w:val="left" w:pos="1418"/>
        </w:tabs>
        <w:ind w:left="0" w:firstLine="709"/>
        <w:contextualSpacing w:val="0"/>
        <w:jc w:val="both"/>
        <w:rPr>
          <w:spacing w:val="-7"/>
        </w:rPr>
      </w:pPr>
      <w:r w:rsidRPr="001E16CA">
        <w:t>Немедленно известить Заказчика и до получения от него указаний приостановить Работы при обнаружении:</w:t>
      </w:r>
    </w:p>
    <w:p w14:paraId="3BA66B0C" w14:textId="77777777" w:rsidR="00D30D3A" w:rsidRPr="000438F6" w:rsidRDefault="00D30D3A" w:rsidP="00D30D3A">
      <w:pPr>
        <w:pStyle w:val="affd"/>
        <w:widowControl w:val="0"/>
        <w:numPr>
          <w:ilvl w:val="0"/>
          <w:numId w:val="36"/>
        </w:numPr>
        <w:shd w:val="clear" w:color="auto" w:fill="FFFFFF" w:themeFill="background1"/>
        <w:tabs>
          <w:tab w:val="left" w:pos="993"/>
          <w:tab w:val="left" w:pos="1701"/>
        </w:tabs>
        <w:autoSpaceDE w:val="0"/>
        <w:autoSpaceDN w:val="0"/>
        <w:adjustRightInd w:val="0"/>
        <w:ind w:left="0" w:firstLine="709"/>
        <w:jc w:val="both"/>
      </w:pPr>
      <w:r w:rsidRPr="000438F6">
        <w:rPr>
          <w:spacing w:val="-1"/>
        </w:rPr>
        <w:t xml:space="preserve">возможных неблагоприятных для Заказчика последствий выполнения его указаний о способе </w:t>
      </w:r>
      <w:r w:rsidRPr="000438F6">
        <w:t>исполнения Работы;</w:t>
      </w:r>
    </w:p>
    <w:p w14:paraId="7A657ED4" w14:textId="77777777" w:rsidR="00D30D3A" w:rsidRPr="00624F5A" w:rsidRDefault="00D30D3A" w:rsidP="00D30D3A">
      <w:pPr>
        <w:pStyle w:val="affd"/>
        <w:widowControl w:val="0"/>
        <w:numPr>
          <w:ilvl w:val="0"/>
          <w:numId w:val="36"/>
        </w:numPr>
        <w:shd w:val="clear" w:color="auto" w:fill="FFFFFF" w:themeFill="background1"/>
        <w:tabs>
          <w:tab w:val="left" w:pos="993"/>
          <w:tab w:val="left" w:pos="1701"/>
        </w:tabs>
        <w:autoSpaceDE w:val="0"/>
        <w:autoSpaceDN w:val="0"/>
        <w:adjustRightInd w:val="0"/>
        <w:ind w:left="0" w:firstLine="709"/>
        <w:jc w:val="both"/>
      </w:pPr>
      <w:r w:rsidRPr="000438F6">
        <w:rPr>
          <w:spacing w:val="-1"/>
        </w:rPr>
        <w:t xml:space="preserve">иных, не зависящих от Подрядчика обстоятельствах, угрожающих годности или прочности </w:t>
      </w:r>
      <w:r w:rsidRPr="000438F6">
        <w:t>результатов выполняемых Работ.</w:t>
      </w:r>
    </w:p>
    <w:p w14:paraId="22BF7232" w14:textId="77777777" w:rsidR="00D30D3A" w:rsidRPr="00624F5A" w:rsidRDefault="00D30D3A" w:rsidP="00D30D3A">
      <w:pPr>
        <w:pStyle w:val="affd"/>
        <w:widowControl w:val="0"/>
        <w:numPr>
          <w:ilvl w:val="0"/>
          <w:numId w:val="29"/>
        </w:numPr>
        <w:shd w:val="clear" w:color="auto" w:fill="FFFFFF" w:themeFill="background1"/>
        <w:tabs>
          <w:tab w:val="left" w:pos="993"/>
          <w:tab w:val="left" w:pos="1418"/>
        </w:tabs>
        <w:autoSpaceDE w:val="0"/>
        <w:autoSpaceDN w:val="0"/>
        <w:adjustRightInd w:val="0"/>
        <w:ind w:left="0" w:firstLine="709"/>
        <w:jc w:val="both"/>
      </w:pPr>
      <w:r w:rsidRPr="00553556">
        <w:t>На период производства</w:t>
      </w:r>
      <w:r>
        <w:t xml:space="preserve"> Работ за свой счет обеспечить </w:t>
      </w:r>
      <w:r w:rsidRPr="00553556">
        <w:t>Объект электроснабжением, водоснабжением, водоотведением в необходимом объеме.</w:t>
      </w:r>
    </w:p>
    <w:p w14:paraId="258CA04A" w14:textId="77777777" w:rsidR="00D30D3A" w:rsidRPr="001E16CA" w:rsidRDefault="00D30D3A" w:rsidP="00D30D3A">
      <w:pPr>
        <w:pStyle w:val="affd"/>
        <w:numPr>
          <w:ilvl w:val="0"/>
          <w:numId w:val="29"/>
        </w:numPr>
        <w:shd w:val="clear" w:color="auto" w:fill="FFFFFF" w:themeFill="background1"/>
        <w:tabs>
          <w:tab w:val="left" w:pos="567"/>
          <w:tab w:val="left" w:pos="1418"/>
        </w:tabs>
        <w:ind w:left="0" w:firstLine="709"/>
        <w:jc w:val="both"/>
        <w:rPr>
          <w:spacing w:val="-1"/>
        </w:rPr>
      </w:pPr>
      <w:r w:rsidRPr="001E16CA">
        <w:rPr>
          <w:spacing w:val="-1"/>
        </w:rPr>
        <w:t>До подписания Сторонами Акта приема-передачи О</w:t>
      </w:r>
      <w:r>
        <w:rPr>
          <w:spacing w:val="-1"/>
        </w:rPr>
        <w:t>бъекта, предусмотренного п. 5.14</w:t>
      </w:r>
      <w:r w:rsidRPr="001E16CA">
        <w:rPr>
          <w:spacing w:val="-1"/>
        </w:rPr>
        <w:t xml:space="preserve"> настоящего Договора, вывезти за пределы Строительной площадки, принадлежащие Подрядчику временные сооружения, механизмы, материалы, оборудование и иное имущество, а также строительный мусор.</w:t>
      </w:r>
    </w:p>
    <w:p w14:paraId="1EEDEC3C" w14:textId="77777777" w:rsidR="00D30D3A" w:rsidRPr="001E16CA" w:rsidRDefault="00D30D3A" w:rsidP="00D30D3A">
      <w:pPr>
        <w:pStyle w:val="affd"/>
        <w:numPr>
          <w:ilvl w:val="0"/>
          <w:numId w:val="29"/>
        </w:numPr>
        <w:shd w:val="clear" w:color="auto" w:fill="FFFFFF" w:themeFill="background1"/>
        <w:tabs>
          <w:tab w:val="left" w:pos="567"/>
          <w:tab w:val="left" w:pos="1418"/>
        </w:tabs>
        <w:ind w:left="0" w:firstLine="709"/>
        <w:jc w:val="both"/>
        <w:rPr>
          <w:spacing w:val="-1"/>
        </w:rPr>
      </w:pPr>
      <w:r w:rsidRPr="001E16CA">
        <w:rPr>
          <w:spacing w:val="-1"/>
        </w:rPr>
        <w:t>Подрядчик берет на себя обязательство в ходе производства работ содержать Строительную рабочую площадку и прилегающие участки свободными от отходов, накапливаемых в результате производства работ, и обеспечивать их уборку.</w:t>
      </w:r>
    </w:p>
    <w:p w14:paraId="288C79DD" w14:textId="77777777" w:rsidR="00D30D3A" w:rsidRPr="001E16CA" w:rsidRDefault="00D30D3A" w:rsidP="00D30D3A">
      <w:pPr>
        <w:pStyle w:val="affd"/>
        <w:numPr>
          <w:ilvl w:val="0"/>
          <w:numId w:val="29"/>
        </w:numPr>
        <w:shd w:val="clear" w:color="auto" w:fill="FFFFFF" w:themeFill="background1"/>
        <w:tabs>
          <w:tab w:val="left" w:pos="567"/>
          <w:tab w:val="left" w:pos="1418"/>
        </w:tabs>
        <w:ind w:left="0" w:firstLine="709"/>
        <w:jc w:val="both"/>
        <w:rPr>
          <w:spacing w:val="-1"/>
        </w:rPr>
      </w:pPr>
      <w:r w:rsidRPr="001E16CA">
        <w:rPr>
          <w:spacing w:val="-1"/>
        </w:rPr>
        <w:t>Обеспечить охрану Объекта до подписания Сторонами Акта приема-передачи Объект</w:t>
      </w:r>
      <w:r>
        <w:rPr>
          <w:spacing w:val="-1"/>
        </w:rPr>
        <w:t xml:space="preserve">а в порядке и сроки, предусмотренные п.5.14 настоящего Договора. </w:t>
      </w:r>
    </w:p>
    <w:p w14:paraId="302BD260" w14:textId="77777777" w:rsidR="00D30D3A" w:rsidRPr="00E1751E" w:rsidRDefault="00D30D3A" w:rsidP="00D30D3A">
      <w:pPr>
        <w:pStyle w:val="affd"/>
        <w:numPr>
          <w:ilvl w:val="0"/>
          <w:numId w:val="29"/>
        </w:numPr>
        <w:shd w:val="clear" w:color="auto" w:fill="FFFFFF" w:themeFill="background1"/>
        <w:tabs>
          <w:tab w:val="left" w:pos="567"/>
          <w:tab w:val="left" w:pos="1418"/>
        </w:tabs>
        <w:ind w:left="0" w:firstLine="709"/>
        <w:jc w:val="both"/>
        <w:rPr>
          <w:spacing w:val="-1"/>
        </w:rPr>
      </w:pPr>
      <w:r w:rsidRPr="000438F6">
        <w:rPr>
          <w:color w:val="000000"/>
        </w:rPr>
        <w:t>Участвовать в работах комиссий (Рабочих и Межведомственной) по Объекту, осуществляющих приемку Работ и Объекта в эксплуатацию</w:t>
      </w:r>
      <w:r>
        <w:rPr>
          <w:color w:val="000000"/>
        </w:rPr>
        <w:t xml:space="preserve">. </w:t>
      </w:r>
    </w:p>
    <w:p w14:paraId="1C328478" w14:textId="77777777" w:rsidR="00D30D3A" w:rsidRPr="001E16CA" w:rsidRDefault="00D30D3A" w:rsidP="00D30D3A">
      <w:pPr>
        <w:pStyle w:val="affd"/>
        <w:numPr>
          <w:ilvl w:val="0"/>
          <w:numId w:val="29"/>
        </w:numPr>
        <w:shd w:val="clear" w:color="auto" w:fill="FFFFFF" w:themeFill="background1"/>
        <w:tabs>
          <w:tab w:val="left" w:pos="567"/>
          <w:tab w:val="left" w:pos="1418"/>
        </w:tabs>
        <w:ind w:left="0" w:firstLine="709"/>
        <w:jc w:val="both"/>
        <w:rPr>
          <w:spacing w:val="-1"/>
        </w:rPr>
      </w:pPr>
      <w:r w:rsidRPr="001E16CA">
        <w:rPr>
          <w:spacing w:val="-1"/>
        </w:rPr>
        <w:t xml:space="preserve">Сдать Объект Заказчику, </w:t>
      </w:r>
      <w:r>
        <w:rPr>
          <w:spacing w:val="-1"/>
        </w:rPr>
        <w:t>передав при этом всю рабочую и и</w:t>
      </w:r>
      <w:r w:rsidRPr="001E16CA">
        <w:rPr>
          <w:spacing w:val="-1"/>
        </w:rPr>
        <w:t>сполнительную документацию, относящуюся к выполненным Работам, определяемую в соответствии с перечнем проектной документации, представленным Заказчиком.</w:t>
      </w:r>
    </w:p>
    <w:p w14:paraId="5910B008" w14:textId="77777777" w:rsidR="00D30D3A" w:rsidRPr="001E16CA" w:rsidRDefault="00D30D3A" w:rsidP="00D30D3A">
      <w:pPr>
        <w:pStyle w:val="affd"/>
        <w:widowControl w:val="0"/>
        <w:numPr>
          <w:ilvl w:val="0"/>
          <w:numId w:val="29"/>
        </w:numPr>
        <w:tabs>
          <w:tab w:val="left" w:pos="567"/>
          <w:tab w:val="left" w:pos="1418"/>
        </w:tabs>
        <w:ind w:left="0" w:firstLine="709"/>
        <w:jc w:val="both"/>
        <w:rPr>
          <w:spacing w:val="-1"/>
        </w:rPr>
      </w:pPr>
      <w:r w:rsidRPr="001E16CA">
        <w:rPr>
          <w:spacing w:val="-1"/>
        </w:rPr>
        <w:t xml:space="preserve">Подрядчик обязуется предоставлять информацию обо всех соисполнителях, субподрядчиках, в т.ч. из числа субъектов малого предпринимательства, заключивших договор или договоры с Подрядчиком. </w:t>
      </w:r>
    </w:p>
    <w:p w14:paraId="703E04D6" w14:textId="77777777" w:rsidR="00D30D3A" w:rsidRPr="000F34EE" w:rsidRDefault="00D30D3A" w:rsidP="00D30D3A">
      <w:pPr>
        <w:widowControl w:val="0"/>
        <w:tabs>
          <w:tab w:val="left" w:pos="567"/>
          <w:tab w:val="left" w:pos="1418"/>
        </w:tabs>
        <w:spacing w:line="240" w:lineRule="auto"/>
        <w:ind w:firstLine="709"/>
        <w:rPr>
          <w:spacing w:val="-1"/>
          <w:sz w:val="24"/>
          <w:szCs w:val="24"/>
        </w:rPr>
      </w:pPr>
      <w:r w:rsidRPr="000F34EE">
        <w:rPr>
          <w:spacing w:val="-1"/>
          <w:sz w:val="24"/>
          <w:szCs w:val="24"/>
        </w:rPr>
        <w:t>Информация об исполнении договоров соисполнителями, субподрядчиками, из числа субъектов малого и среднего предпринимательства, предоставляется Заказчику Подрядчиком в течение 10 (десяти) дней с момента исполнения договора таким соисполнителем, субподрядчиком (с приложением копий документов, подтверждающих исполнение).</w:t>
      </w:r>
    </w:p>
    <w:p w14:paraId="164C6F18" w14:textId="77777777" w:rsidR="00D30D3A" w:rsidRPr="001E16CA" w:rsidRDefault="00D30D3A" w:rsidP="00D30D3A">
      <w:pPr>
        <w:pStyle w:val="affd"/>
        <w:numPr>
          <w:ilvl w:val="0"/>
          <w:numId w:val="29"/>
        </w:numPr>
        <w:shd w:val="clear" w:color="auto" w:fill="FFFFFF" w:themeFill="background1"/>
        <w:tabs>
          <w:tab w:val="left" w:pos="567"/>
          <w:tab w:val="left" w:pos="1418"/>
        </w:tabs>
        <w:ind w:left="0" w:firstLine="709"/>
        <w:jc w:val="both"/>
      </w:pPr>
      <w:r w:rsidRPr="001E16CA">
        <w:t>В сроки, установленные законодательством и предписаниями инспектирующих организаций выплачивать штрафы, налагаемые на Подрядчика за нарушение требований нормативных документов в области строительства, нарушения установленного порядка строительства объектов, законодательства об охране труда, законодательства об охране окружающей среды. При невыполнении Подрядчиком данных требований Заказчик имеет право запретить Подрядчику дальнейшее производство работ до уплаты штрафов, при этом общие сроки производства работ и их отдельных этапов не изменяются (течение сроков не приостанавливается). Убытки Подрядчика, связанные с таким запретом, несет Подрядчик.</w:t>
      </w:r>
    </w:p>
    <w:p w14:paraId="0D4EAE2F" w14:textId="77777777" w:rsidR="00D30D3A" w:rsidRPr="00E955E6" w:rsidRDefault="00D30D3A" w:rsidP="00D30D3A">
      <w:pPr>
        <w:pStyle w:val="affd"/>
        <w:numPr>
          <w:ilvl w:val="0"/>
          <w:numId w:val="29"/>
        </w:numPr>
        <w:shd w:val="clear" w:color="auto" w:fill="FFFFFF" w:themeFill="background1"/>
        <w:tabs>
          <w:tab w:val="left" w:pos="567"/>
          <w:tab w:val="left" w:pos="1418"/>
        </w:tabs>
        <w:ind w:left="0" w:firstLine="709"/>
        <w:jc w:val="both"/>
      </w:pPr>
      <w:r w:rsidRPr="00C45889">
        <w:rPr>
          <w:color w:val="000000"/>
        </w:rPr>
        <w:t>Подрядчик обязан самостоятельно получать все допуски, разрешения и согласования от органов государственной власти, управления, надзора и от эксплуатационных организаций, которые Подрядчик как лицо, выполняющее работы, обязан получать в соответствии с законодательством Российской Федерации.</w:t>
      </w:r>
    </w:p>
    <w:p w14:paraId="1E7CF8F9" w14:textId="77777777" w:rsidR="00D30D3A" w:rsidRPr="00275683" w:rsidRDefault="00D30D3A" w:rsidP="00D30D3A">
      <w:pPr>
        <w:pStyle w:val="affd"/>
        <w:widowControl w:val="0"/>
        <w:numPr>
          <w:ilvl w:val="0"/>
          <w:numId w:val="29"/>
        </w:numPr>
        <w:shd w:val="clear" w:color="auto" w:fill="FFFFFF"/>
        <w:snapToGrid w:val="0"/>
        <w:ind w:left="0" w:firstLine="709"/>
        <w:jc w:val="both"/>
        <w:rPr>
          <w:bCs/>
          <w:iCs/>
        </w:rPr>
      </w:pPr>
      <w:r w:rsidRPr="00F53386">
        <w:t>Обеспечивать Заказчику возможность контроля и надзора за ходом и качеством выполнения работ, беспрепятственно допускать представителей, указанных лиц к любому конструктивному элементу Объекта, представлять по их требованию отчеты о ходе выполнения работ, исполнительную документацию.</w:t>
      </w:r>
    </w:p>
    <w:p w14:paraId="3B682F44" w14:textId="77777777" w:rsidR="00D30D3A" w:rsidRPr="00F53386" w:rsidRDefault="00D30D3A" w:rsidP="00D30D3A">
      <w:pPr>
        <w:pStyle w:val="affd"/>
        <w:widowControl w:val="0"/>
        <w:numPr>
          <w:ilvl w:val="0"/>
          <w:numId w:val="29"/>
        </w:numPr>
        <w:shd w:val="clear" w:color="auto" w:fill="FFFFFF"/>
        <w:snapToGrid w:val="0"/>
        <w:ind w:left="0" w:firstLine="709"/>
        <w:jc w:val="both"/>
        <w:rPr>
          <w:bCs/>
          <w:iCs/>
        </w:rPr>
      </w:pPr>
      <w:r w:rsidRPr="00E93E24">
        <w:rPr>
          <w:spacing w:val="-1"/>
        </w:rPr>
        <w:t>Подрядчик обязан незамедлительно по требованию Заказчика и в установленные им сроки устранять все недостатки, выявленные в ходе эксплуатации Объекта в течени</w:t>
      </w:r>
      <w:r>
        <w:rPr>
          <w:spacing w:val="-1"/>
        </w:rPr>
        <w:t>е</w:t>
      </w:r>
      <w:r w:rsidRPr="00E93E24">
        <w:rPr>
          <w:spacing w:val="-1"/>
        </w:rPr>
        <w:t xml:space="preserve"> </w:t>
      </w:r>
      <w:r w:rsidRPr="00396B2D">
        <w:rPr>
          <w:spacing w:val="-1"/>
        </w:rPr>
        <w:t xml:space="preserve">периода с даты подписания Межведомственной комиссией Акта о приемке в эксплуатацию законченным капитальным ремонтом Объекта до передачи не менее 90% квартир, </w:t>
      </w:r>
      <w:r>
        <w:rPr>
          <w:spacing w:val="-1"/>
        </w:rPr>
        <w:t xml:space="preserve">расположенных в Объекте, указанном </w:t>
      </w:r>
      <w:r w:rsidRPr="00396B2D">
        <w:rPr>
          <w:spacing w:val="-1"/>
        </w:rPr>
        <w:t xml:space="preserve">в </w:t>
      </w:r>
      <w:r w:rsidRPr="00FA2238">
        <w:rPr>
          <w:spacing w:val="-1"/>
        </w:rPr>
        <w:t>п.1.1</w:t>
      </w:r>
      <w:r w:rsidRPr="00396B2D">
        <w:rPr>
          <w:spacing w:val="-1"/>
        </w:rPr>
        <w:t xml:space="preserve"> настоящего Договора, по акту приема-передачи гражданам - участникам целевой программы Санкт-Петербурга «Молодежи – доступное жилье», но не позднее 12 (двенадцати) календарных месяцев с даты подписания Межведомственной комиссией Акта о приемке в эксплуатацию законченным капитальным ремонтом Объекта, согласно условиям п</w:t>
      </w:r>
      <w:r w:rsidRPr="00633944">
        <w:rPr>
          <w:spacing w:val="-1"/>
        </w:rPr>
        <w:t>. 5.1</w:t>
      </w:r>
      <w:r w:rsidRPr="00153B71">
        <w:rPr>
          <w:spacing w:val="-1"/>
        </w:rPr>
        <w:t>4</w:t>
      </w:r>
      <w:r w:rsidRPr="00396B2D">
        <w:rPr>
          <w:spacing w:val="-1"/>
        </w:rPr>
        <w:t xml:space="preserve"> настоящего Договора</w:t>
      </w:r>
    </w:p>
    <w:p w14:paraId="26EA1022" w14:textId="77777777" w:rsidR="00D30D3A" w:rsidRPr="0090634D" w:rsidRDefault="00D30D3A" w:rsidP="00D30D3A">
      <w:pPr>
        <w:pStyle w:val="affd"/>
        <w:widowControl w:val="0"/>
        <w:numPr>
          <w:ilvl w:val="0"/>
          <w:numId w:val="29"/>
        </w:numPr>
        <w:tabs>
          <w:tab w:val="left" w:pos="567"/>
          <w:tab w:val="left" w:pos="1418"/>
        </w:tabs>
        <w:ind w:left="0" w:firstLine="709"/>
        <w:jc w:val="both"/>
        <w:rPr>
          <w:spacing w:val="-4"/>
        </w:rPr>
      </w:pPr>
      <w:r w:rsidRPr="0090634D">
        <w:t xml:space="preserve">Выполнить иные обязанности, предусмотренные законодательством Российской Федерации и </w:t>
      </w:r>
      <w:r w:rsidRPr="0090634D">
        <w:rPr>
          <w:spacing w:val="-4"/>
        </w:rPr>
        <w:t>настоящим Договором.</w:t>
      </w:r>
    </w:p>
    <w:p w14:paraId="7C79A650" w14:textId="77777777" w:rsidR="00D30D3A" w:rsidRDefault="00D30D3A" w:rsidP="00D30D3A">
      <w:pPr>
        <w:shd w:val="clear" w:color="auto" w:fill="FFFFFF"/>
        <w:spacing w:line="240" w:lineRule="auto"/>
        <w:rPr>
          <w:sz w:val="24"/>
          <w:szCs w:val="24"/>
        </w:rPr>
      </w:pPr>
    </w:p>
    <w:p w14:paraId="61EE5395" w14:textId="77777777" w:rsidR="00D30D3A" w:rsidRPr="00E01B94" w:rsidRDefault="00D30D3A" w:rsidP="00D30D3A">
      <w:pPr>
        <w:pStyle w:val="affd"/>
        <w:numPr>
          <w:ilvl w:val="0"/>
          <w:numId w:val="35"/>
        </w:numPr>
        <w:shd w:val="clear" w:color="auto" w:fill="FFFFFF"/>
        <w:jc w:val="center"/>
        <w:rPr>
          <w:b/>
          <w:bCs/>
          <w:snapToGrid w:val="0"/>
        </w:rPr>
      </w:pPr>
      <w:r w:rsidRPr="00E01B94">
        <w:rPr>
          <w:b/>
          <w:bCs/>
          <w:snapToGrid w:val="0"/>
        </w:rPr>
        <w:t>ПОРЯДОК СДАЧИ И ПРИЕМКИ РАБОТ</w:t>
      </w:r>
    </w:p>
    <w:p w14:paraId="0F09532C" w14:textId="77777777" w:rsidR="00D30D3A" w:rsidRPr="00AA5F4F" w:rsidRDefault="00D30D3A" w:rsidP="00D30D3A">
      <w:pPr>
        <w:shd w:val="clear" w:color="auto" w:fill="FFFFFF"/>
        <w:spacing w:line="240" w:lineRule="auto"/>
        <w:jc w:val="center"/>
        <w:rPr>
          <w:sz w:val="24"/>
          <w:szCs w:val="24"/>
        </w:rPr>
      </w:pPr>
    </w:p>
    <w:p w14:paraId="73C882DE" w14:textId="77777777" w:rsidR="00D30D3A" w:rsidRDefault="00D30D3A" w:rsidP="003A6833">
      <w:pPr>
        <w:pStyle w:val="affd"/>
        <w:numPr>
          <w:ilvl w:val="1"/>
          <w:numId w:val="35"/>
        </w:numPr>
        <w:shd w:val="clear" w:color="auto" w:fill="FFFFFF"/>
        <w:tabs>
          <w:tab w:val="left" w:pos="965"/>
          <w:tab w:val="left" w:pos="1134"/>
        </w:tabs>
        <w:ind w:left="0" w:firstLine="709"/>
        <w:jc w:val="both"/>
        <w:rPr>
          <w:snapToGrid w:val="0"/>
        </w:rPr>
      </w:pPr>
      <w:r w:rsidRPr="00E01B94">
        <w:rPr>
          <w:snapToGrid w:val="0"/>
        </w:rPr>
        <w:t>Подрядчик</w:t>
      </w:r>
      <w:r>
        <w:rPr>
          <w:snapToGrid w:val="0"/>
        </w:rPr>
        <w:t xml:space="preserve"> по окончании отчетного периода сост</w:t>
      </w:r>
      <w:r w:rsidRPr="00E01B94">
        <w:rPr>
          <w:snapToGrid w:val="0"/>
        </w:rPr>
        <w:t xml:space="preserve">авляет и передает Заказчику в </w:t>
      </w:r>
      <w:r>
        <w:rPr>
          <w:snapToGrid w:val="0"/>
        </w:rPr>
        <w:t>двух</w:t>
      </w:r>
      <w:r w:rsidRPr="00E01B94">
        <w:rPr>
          <w:snapToGrid w:val="0"/>
        </w:rPr>
        <w:t xml:space="preserve"> экземплярах справку о стоимости выполненных работ и затрат (форма №КС-3) и акт приемки выполненных Работ (форма № КС-2), счет и счет-фактуру</w:t>
      </w:r>
      <w:r>
        <w:rPr>
          <w:snapToGrid w:val="0"/>
        </w:rPr>
        <w:t xml:space="preserve"> (при необходимости)</w:t>
      </w:r>
      <w:r w:rsidRPr="00E01B94">
        <w:rPr>
          <w:snapToGrid w:val="0"/>
        </w:rPr>
        <w:t xml:space="preserve"> и полный комплект надлежащим образом оформленной и подписанной необходимой исполнительной документации, включая акты освидетельствования скрытых работ, подписанные представителями авторского надзора и </w:t>
      </w:r>
      <w:r>
        <w:rPr>
          <w:snapToGrid w:val="0"/>
        </w:rPr>
        <w:t>Заказчика</w:t>
      </w:r>
      <w:r w:rsidRPr="00E01B94">
        <w:t xml:space="preserve">, </w:t>
      </w:r>
      <w:r w:rsidRPr="00E01B94">
        <w:rPr>
          <w:snapToGrid w:val="0"/>
        </w:rPr>
        <w:t xml:space="preserve">подлежащей передаче от Подрядчика к Заказчику по факту выполнения Подрядчиком работ за </w:t>
      </w:r>
      <w:r>
        <w:rPr>
          <w:snapToGrid w:val="0"/>
        </w:rPr>
        <w:t>отчетный период</w:t>
      </w:r>
      <w:r w:rsidRPr="00E01B94">
        <w:rPr>
          <w:snapToGrid w:val="0"/>
        </w:rPr>
        <w:t xml:space="preserve"> (в отношении тех видов работ, по которым исполнительная документация подлежит обязательному оформлению).</w:t>
      </w:r>
    </w:p>
    <w:p w14:paraId="6E516E37" w14:textId="77777777" w:rsidR="00D30D3A" w:rsidRPr="00E01B94" w:rsidRDefault="00D30D3A" w:rsidP="003A6833">
      <w:pPr>
        <w:pStyle w:val="affd"/>
        <w:numPr>
          <w:ilvl w:val="1"/>
          <w:numId w:val="35"/>
        </w:numPr>
        <w:shd w:val="clear" w:color="auto" w:fill="FFFFFF"/>
        <w:tabs>
          <w:tab w:val="left" w:pos="1134"/>
        </w:tabs>
        <w:ind w:left="0" w:firstLine="709"/>
        <w:jc w:val="both"/>
        <w:rPr>
          <w:snapToGrid w:val="0"/>
        </w:rPr>
      </w:pPr>
      <w:r w:rsidRPr="00546BAC">
        <w:rPr>
          <w:snapToGrid w:val="0"/>
        </w:rPr>
        <w:t xml:space="preserve"> При предъявлении актов выполненных работ по унифицированной форме №КС-2 со стоимостью материалов, включенной в локальные сметы по прайс-листам, стоимость данных материалов необходимо подтвердить фактическими документами</w:t>
      </w:r>
      <w:r>
        <w:rPr>
          <w:snapToGrid w:val="0"/>
        </w:rPr>
        <w:t xml:space="preserve"> (накладными и счет-фактурами).</w:t>
      </w:r>
    </w:p>
    <w:p w14:paraId="44FE1FA7" w14:textId="77777777" w:rsidR="00D30D3A" w:rsidRDefault="00D30D3A" w:rsidP="003A6833">
      <w:pPr>
        <w:pStyle w:val="affd"/>
        <w:numPr>
          <w:ilvl w:val="1"/>
          <w:numId w:val="35"/>
        </w:numPr>
        <w:shd w:val="clear" w:color="auto" w:fill="FFFFFF"/>
        <w:tabs>
          <w:tab w:val="left" w:pos="1134"/>
          <w:tab w:val="left" w:pos="1162"/>
        </w:tabs>
        <w:ind w:left="0" w:firstLine="709"/>
        <w:jc w:val="both"/>
        <w:rPr>
          <w:snapToGrid w:val="0"/>
        </w:rPr>
      </w:pPr>
      <w:r w:rsidRPr="00E01B94">
        <w:rPr>
          <w:snapToGrid w:val="0"/>
        </w:rPr>
        <w:t xml:space="preserve">Заказчик в течение </w:t>
      </w:r>
      <w:r>
        <w:rPr>
          <w:snapToGrid w:val="0"/>
        </w:rPr>
        <w:t>10</w:t>
      </w:r>
      <w:r w:rsidRPr="00E01B94">
        <w:rPr>
          <w:snapToGrid w:val="0"/>
        </w:rPr>
        <w:t xml:space="preserve"> (</w:t>
      </w:r>
      <w:r>
        <w:rPr>
          <w:snapToGrid w:val="0"/>
        </w:rPr>
        <w:t>десяти</w:t>
      </w:r>
      <w:r w:rsidRPr="00E01B94">
        <w:rPr>
          <w:snapToGrid w:val="0"/>
        </w:rPr>
        <w:t xml:space="preserve">) рабочих дней со дня получения вышеуказанных документов </w:t>
      </w:r>
      <w:r w:rsidRPr="00E01B94">
        <w:rPr>
          <w:snapToGrid w:val="0"/>
          <w:spacing w:val="-1"/>
        </w:rPr>
        <w:t xml:space="preserve">проверяет достоверность сведений о выполненных работах, отраженных в документах, подписывает их и </w:t>
      </w:r>
      <w:r w:rsidRPr="00E01B94">
        <w:rPr>
          <w:snapToGrid w:val="0"/>
        </w:rPr>
        <w:t xml:space="preserve">передает справку о стоимости выполненных работ и затрат и акт приемки выполненных работ в 1 (одном) экземпляре Подрядчику или направляет Подрядчику письменный мотивированный отказ в утверждении представленных документов до устранения замечаний в случае выявления несоответствия сведений об объемах, содержании и стоимости </w:t>
      </w:r>
      <w:r w:rsidRPr="00E01B94">
        <w:rPr>
          <w:snapToGrid w:val="0"/>
          <w:spacing w:val="-1"/>
        </w:rPr>
        <w:t xml:space="preserve">Работ, отраженных в документах, фактически выполненным Работам и их стоимости, определенной в </w:t>
      </w:r>
      <w:r w:rsidRPr="00E01B94">
        <w:rPr>
          <w:snapToGrid w:val="0"/>
        </w:rPr>
        <w:t>соответствии с настоящим Договором.</w:t>
      </w:r>
    </w:p>
    <w:p w14:paraId="64112441" w14:textId="77777777" w:rsidR="00D30D3A" w:rsidRPr="00E01B94" w:rsidRDefault="00D30D3A" w:rsidP="003A6833">
      <w:pPr>
        <w:pStyle w:val="affd"/>
        <w:numPr>
          <w:ilvl w:val="1"/>
          <w:numId w:val="35"/>
        </w:numPr>
        <w:shd w:val="clear" w:color="auto" w:fill="FFFFFF"/>
        <w:tabs>
          <w:tab w:val="left" w:pos="1134"/>
          <w:tab w:val="left" w:pos="1162"/>
        </w:tabs>
        <w:ind w:left="0" w:firstLine="709"/>
        <w:jc w:val="both"/>
        <w:rPr>
          <w:snapToGrid w:val="0"/>
        </w:rPr>
      </w:pPr>
      <w:r w:rsidRPr="00610C0B">
        <w:rPr>
          <w:snapToGrid w:val="0"/>
          <w:spacing w:val="-1"/>
        </w:rPr>
        <w:t xml:space="preserve">Подрядчик проводит периодические проверки и испытания </w:t>
      </w:r>
      <w:r w:rsidRPr="00610C0B">
        <w:rPr>
          <w:snapToGrid w:val="0"/>
        </w:rPr>
        <w:t>качества Работ, материалов и конструкций</w:t>
      </w:r>
      <w:r>
        <w:rPr>
          <w:snapToGrid w:val="0"/>
        </w:rPr>
        <w:t>,</w:t>
      </w:r>
      <w:r w:rsidRPr="00610C0B">
        <w:rPr>
          <w:snapToGrid w:val="0"/>
        </w:rPr>
        <w:t xml:space="preserve"> с оповещением Заказчика за 48 часов о времени их </w:t>
      </w:r>
      <w:r w:rsidRPr="00610C0B">
        <w:rPr>
          <w:snapToGrid w:val="0"/>
          <w:spacing w:val="-2"/>
        </w:rPr>
        <w:t xml:space="preserve">проведения. Результаты проверок и испытаний оформляются актом за подписью Сторон. При неприбытии </w:t>
      </w:r>
      <w:r w:rsidRPr="00610C0B">
        <w:rPr>
          <w:snapToGrid w:val="0"/>
        </w:rPr>
        <w:t>представителей Заказчика Подрядчик проводит их самостоятельно с оформлением необходимых актов</w:t>
      </w:r>
      <w:r>
        <w:rPr>
          <w:snapToGrid w:val="0"/>
        </w:rPr>
        <w:t>.</w:t>
      </w:r>
    </w:p>
    <w:p w14:paraId="00A8C29C" w14:textId="77777777" w:rsidR="00D30D3A" w:rsidRPr="00E01B94" w:rsidRDefault="00D30D3A" w:rsidP="003A6833">
      <w:pPr>
        <w:pStyle w:val="affd"/>
        <w:widowControl w:val="0"/>
        <w:numPr>
          <w:ilvl w:val="1"/>
          <w:numId w:val="35"/>
        </w:numPr>
        <w:shd w:val="clear" w:color="auto" w:fill="FFFFFF"/>
        <w:tabs>
          <w:tab w:val="left" w:pos="974"/>
          <w:tab w:val="left" w:pos="1134"/>
        </w:tabs>
        <w:autoSpaceDE w:val="0"/>
        <w:autoSpaceDN w:val="0"/>
        <w:adjustRightInd w:val="0"/>
        <w:ind w:left="0" w:firstLine="709"/>
        <w:jc w:val="both"/>
        <w:rPr>
          <w:snapToGrid w:val="0"/>
          <w:spacing w:val="-10"/>
        </w:rPr>
      </w:pPr>
      <w:r w:rsidRPr="00E01B94">
        <w:rPr>
          <w:snapToGrid w:val="0"/>
        </w:rPr>
        <w:t>Не позднее</w:t>
      </w:r>
      <w:r>
        <w:rPr>
          <w:snapToGrid w:val="0"/>
        </w:rPr>
        <w:t>,</w:t>
      </w:r>
      <w:r w:rsidRPr="00E01B94">
        <w:rPr>
          <w:snapToGrid w:val="0"/>
        </w:rPr>
        <w:t xml:space="preserve"> чем за 10 (десять) рабочих дней до завершения Работ на Объекте</w:t>
      </w:r>
      <w:r>
        <w:rPr>
          <w:snapToGrid w:val="0"/>
        </w:rPr>
        <w:t>,</w:t>
      </w:r>
      <w:r w:rsidRPr="00E01B94">
        <w:rPr>
          <w:snapToGrid w:val="0"/>
        </w:rPr>
        <w:t xml:space="preserve"> Подрядчик письменно извещает Заказчика о готовности Объекта к приемке.</w:t>
      </w:r>
    </w:p>
    <w:p w14:paraId="653E8AD9" w14:textId="77777777" w:rsidR="00D30D3A" w:rsidRPr="00E01B94" w:rsidRDefault="00D30D3A" w:rsidP="003A6833">
      <w:pPr>
        <w:pStyle w:val="affd"/>
        <w:numPr>
          <w:ilvl w:val="1"/>
          <w:numId w:val="35"/>
        </w:numPr>
        <w:shd w:val="clear" w:color="auto" w:fill="FFFFFF"/>
        <w:tabs>
          <w:tab w:val="left" w:pos="1134"/>
        </w:tabs>
        <w:ind w:left="0" w:firstLine="709"/>
        <w:jc w:val="both"/>
        <w:rPr>
          <w:snapToGrid w:val="0"/>
        </w:rPr>
      </w:pPr>
      <w:r w:rsidRPr="00E01B94">
        <w:rPr>
          <w:snapToGrid w:val="0"/>
          <w:spacing w:val="-1"/>
        </w:rPr>
        <w:t xml:space="preserve">Заказчик, получивший сообщение Подрядчика, в срок не позднее 15 (пятнадцати) календарных дней организует </w:t>
      </w:r>
      <w:r w:rsidRPr="00E01B94">
        <w:rPr>
          <w:snapToGrid w:val="0"/>
        </w:rPr>
        <w:t>Рабочую комиссию и приступает к приемке Объекта.</w:t>
      </w:r>
    </w:p>
    <w:p w14:paraId="2B619F2B" w14:textId="77777777" w:rsidR="00D30D3A" w:rsidRPr="001119B8" w:rsidRDefault="00D30D3A" w:rsidP="003A6833">
      <w:pPr>
        <w:pStyle w:val="affd"/>
        <w:numPr>
          <w:ilvl w:val="1"/>
          <w:numId w:val="35"/>
        </w:numPr>
        <w:shd w:val="clear" w:color="auto" w:fill="FFFFFF"/>
        <w:tabs>
          <w:tab w:val="left" w:pos="1134"/>
        </w:tabs>
        <w:ind w:left="0" w:firstLine="709"/>
        <w:jc w:val="both"/>
        <w:rPr>
          <w:snapToGrid w:val="0"/>
        </w:rPr>
      </w:pPr>
      <w:r w:rsidRPr="001119B8">
        <w:rPr>
          <w:snapToGrid w:val="0"/>
          <w:spacing w:val="-1"/>
        </w:rPr>
        <w:t>Окончание производства Работ на Объекте Подрядчиком и их</w:t>
      </w:r>
      <w:r w:rsidRPr="001119B8">
        <w:rPr>
          <w:i/>
          <w:iCs/>
          <w:snapToGrid w:val="0"/>
          <w:spacing w:val="-1"/>
        </w:rPr>
        <w:t xml:space="preserve"> </w:t>
      </w:r>
      <w:r w:rsidRPr="001119B8">
        <w:rPr>
          <w:snapToGrid w:val="0"/>
          <w:spacing w:val="-1"/>
        </w:rPr>
        <w:t xml:space="preserve">приемка Заказчиком оформляется Актом </w:t>
      </w:r>
      <w:r w:rsidRPr="001119B8">
        <w:rPr>
          <w:snapToGrid w:val="0"/>
        </w:rPr>
        <w:t>сдачи-приемки Работ, подписанным членами Рабочей комиссии.</w:t>
      </w:r>
    </w:p>
    <w:p w14:paraId="5B240EFC" w14:textId="77777777" w:rsidR="00D30D3A" w:rsidRPr="00E1751E" w:rsidRDefault="00D30D3A" w:rsidP="003A6833">
      <w:pPr>
        <w:pStyle w:val="affd"/>
        <w:widowControl w:val="0"/>
        <w:numPr>
          <w:ilvl w:val="1"/>
          <w:numId w:val="35"/>
        </w:numPr>
        <w:shd w:val="clear" w:color="auto" w:fill="FFFFFF"/>
        <w:tabs>
          <w:tab w:val="left" w:pos="974"/>
          <w:tab w:val="left" w:pos="1134"/>
        </w:tabs>
        <w:autoSpaceDE w:val="0"/>
        <w:autoSpaceDN w:val="0"/>
        <w:adjustRightInd w:val="0"/>
        <w:ind w:left="0" w:firstLine="709"/>
        <w:jc w:val="both"/>
        <w:rPr>
          <w:snapToGrid w:val="0"/>
          <w:spacing w:val="-9"/>
        </w:rPr>
      </w:pPr>
      <w:r w:rsidRPr="00610C0B">
        <w:rPr>
          <w:snapToGrid w:val="0"/>
        </w:rPr>
        <w:t xml:space="preserve">Приемке Объекта в эксплуатацию Межведомственной комиссией должны предшествовать проведение необходимых Рабочих комиссий по </w:t>
      </w:r>
      <w:r w:rsidRPr="00610C0B">
        <w:rPr>
          <w:snapToGrid w:val="0"/>
          <w:spacing w:val="-1"/>
        </w:rPr>
        <w:t>Объекту, предварительные испытания смонтированного оборудования (все поставляемое оборудование должно иметь российские сертификаты), проводимые Подрядчиком при участии представителей Заказчика и других заинтересованных лиц, получение Заказчиком положительного заключения специализированной организации по результатам обследования после проведения  капитального ремонта Объекта</w:t>
      </w:r>
      <w:r>
        <w:rPr>
          <w:snapToGrid w:val="0"/>
          <w:spacing w:val="-1"/>
        </w:rPr>
        <w:t>.</w:t>
      </w:r>
    </w:p>
    <w:p w14:paraId="115FB5A3" w14:textId="77777777" w:rsidR="00D30D3A" w:rsidRPr="00AE3E93" w:rsidRDefault="00D30D3A" w:rsidP="003A6833">
      <w:pPr>
        <w:pStyle w:val="affd"/>
        <w:widowControl w:val="0"/>
        <w:numPr>
          <w:ilvl w:val="1"/>
          <w:numId w:val="35"/>
        </w:numPr>
        <w:shd w:val="clear" w:color="auto" w:fill="FFFFFF"/>
        <w:tabs>
          <w:tab w:val="left" w:pos="974"/>
          <w:tab w:val="left" w:pos="1134"/>
        </w:tabs>
        <w:autoSpaceDE w:val="0"/>
        <w:autoSpaceDN w:val="0"/>
        <w:adjustRightInd w:val="0"/>
        <w:ind w:left="0" w:firstLine="709"/>
        <w:jc w:val="both"/>
        <w:rPr>
          <w:snapToGrid w:val="0"/>
          <w:spacing w:val="-9"/>
        </w:rPr>
      </w:pPr>
      <w:r w:rsidRPr="00AE3E93">
        <w:rPr>
          <w:snapToGrid w:val="0"/>
          <w:spacing w:val="-1"/>
        </w:rPr>
        <w:t xml:space="preserve">Подрядчик обязуется устранить недоделки и дефекты, выявленные в процессе сдачи-приемки Работ (Рабочими </w:t>
      </w:r>
      <w:r>
        <w:rPr>
          <w:snapToGrid w:val="0"/>
          <w:spacing w:val="-1"/>
        </w:rPr>
        <w:t xml:space="preserve">и Межведомственными </w:t>
      </w:r>
      <w:r w:rsidRPr="00AE3E93">
        <w:rPr>
          <w:snapToGrid w:val="0"/>
          <w:spacing w:val="-1"/>
        </w:rPr>
        <w:t xml:space="preserve">комиссиями), за свой счет (включая работы по разработке и согласованию проектных решений, приобретению дополнительных материальных ресурсов и выполнению работ). При обнаружении Заказчиком в ходе приемки Объекта недостатков в выполненной работе </w:t>
      </w:r>
      <w:r w:rsidRPr="00AE3E93">
        <w:rPr>
          <w:snapToGrid w:val="0"/>
        </w:rPr>
        <w:t xml:space="preserve">Сторонами составляется рекламационный акт, в котором фиксируется перечень дефектов (недоделок) и сроки их устранения, согласованные с Подрядчиком. При отказе (уклонении) Подрядчика от подписания указанного акта, в нем делается отметка об этом, и, подписанный Заказчиком акт с </w:t>
      </w:r>
      <w:r w:rsidRPr="00AE3E93">
        <w:rPr>
          <w:snapToGrid w:val="0"/>
          <w:spacing w:val="-1"/>
        </w:rPr>
        <w:t xml:space="preserve">перечнем дефектов подтверждается третьей стороной (экспертом) по выбору Заказчика. Выявленные в </w:t>
      </w:r>
      <w:r w:rsidRPr="00AE3E93">
        <w:rPr>
          <w:snapToGrid w:val="0"/>
        </w:rPr>
        <w:t>процессе проверок и испытаний некачественные работы подлежат в установленные Сторонами сроки переделке за счет средств Подрядчика.</w:t>
      </w:r>
    </w:p>
    <w:p w14:paraId="1FC7EAC2" w14:textId="77777777" w:rsidR="00D30D3A" w:rsidRDefault="00D30D3A" w:rsidP="003A6833">
      <w:pPr>
        <w:pStyle w:val="affd"/>
        <w:numPr>
          <w:ilvl w:val="1"/>
          <w:numId w:val="35"/>
        </w:numPr>
        <w:shd w:val="clear" w:color="auto" w:fill="FFFFFF"/>
        <w:tabs>
          <w:tab w:val="left" w:pos="1134"/>
        </w:tabs>
        <w:ind w:left="0" w:firstLine="709"/>
        <w:jc w:val="both"/>
        <w:rPr>
          <w:snapToGrid w:val="0"/>
        </w:rPr>
      </w:pPr>
      <w:r w:rsidRPr="00E01B94">
        <w:rPr>
          <w:snapToGrid w:val="0"/>
        </w:rPr>
        <w:t>Подрядчик обязан устранить все обнаруженные недостатки своими силами и за свой счет в сроки, указанные в рекламационном акте.</w:t>
      </w:r>
    </w:p>
    <w:p w14:paraId="5385E553" w14:textId="77777777" w:rsidR="00D30D3A" w:rsidRPr="00E01B94" w:rsidRDefault="00D30D3A" w:rsidP="003A6833">
      <w:pPr>
        <w:pStyle w:val="affd"/>
        <w:numPr>
          <w:ilvl w:val="1"/>
          <w:numId w:val="35"/>
        </w:numPr>
        <w:shd w:val="clear" w:color="auto" w:fill="FFFFFF"/>
        <w:tabs>
          <w:tab w:val="left" w:pos="1134"/>
        </w:tabs>
        <w:ind w:left="0" w:firstLine="709"/>
        <w:jc w:val="both"/>
        <w:rPr>
          <w:snapToGrid w:val="0"/>
        </w:rPr>
      </w:pPr>
      <w:r w:rsidRPr="00610C0B">
        <w:rPr>
          <w:snapToGrid w:val="0"/>
          <w:spacing w:val="-1"/>
        </w:rPr>
        <w:t xml:space="preserve">Скрытые работы подлежат приемке Заказчиком и лицом, осуществляющим авторский надзор, перед производством последующих Работ. </w:t>
      </w:r>
      <w:r w:rsidRPr="00966F3F">
        <w:rPr>
          <w:snapToGrid w:val="0"/>
          <w:spacing w:val="-1"/>
        </w:rPr>
        <w:t xml:space="preserve">Подрядчик письменно уведомляет указанных лиц о необходимости проведения промежуточной приемки выполненных Работ, подлежащих закрытию, ответственных конструкций и </w:t>
      </w:r>
      <w:r w:rsidRPr="00610C0B">
        <w:rPr>
          <w:snapToGrid w:val="0"/>
          <w:spacing w:val="-1"/>
        </w:rPr>
        <w:t>систем, испытаний и лабораторных исследований, но не позднее, чем за 5 (пять) дней до начала проведения этой</w:t>
      </w:r>
      <w:r w:rsidRPr="00966F3F">
        <w:rPr>
          <w:snapToGrid w:val="0"/>
          <w:spacing w:val="-1"/>
        </w:rPr>
        <w:t xml:space="preserve"> приемки. Если указанные в настоящем пункте лица не прибудет к указанному сроку проведения приемки выполненных Работ, подлежащих закрытию, ответственных конструкций и систем, то Подрядчик составляет односторонний акт, и считает Работы принятыми</w:t>
      </w:r>
      <w:r>
        <w:rPr>
          <w:snapToGrid w:val="0"/>
          <w:spacing w:val="-1"/>
        </w:rPr>
        <w:t>.</w:t>
      </w:r>
    </w:p>
    <w:p w14:paraId="52BB7A9E" w14:textId="77777777" w:rsidR="00D30D3A" w:rsidRDefault="00D30D3A" w:rsidP="003A6833">
      <w:pPr>
        <w:pStyle w:val="affd"/>
        <w:numPr>
          <w:ilvl w:val="1"/>
          <w:numId w:val="35"/>
        </w:numPr>
        <w:shd w:val="clear" w:color="auto" w:fill="FFFFFF"/>
        <w:tabs>
          <w:tab w:val="left" w:pos="972"/>
          <w:tab w:val="left" w:pos="1134"/>
        </w:tabs>
        <w:ind w:left="0" w:firstLine="709"/>
        <w:jc w:val="both"/>
        <w:rPr>
          <w:snapToGrid w:val="0"/>
        </w:rPr>
      </w:pPr>
      <w:r w:rsidRPr="00E01B94">
        <w:rPr>
          <w:snapToGrid w:val="0"/>
          <w:spacing w:val="-1"/>
        </w:rPr>
        <w:t xml:space="preserve">Заказчик имеет право проводить выборочные проверки качества применяемых материалов, </w:t>
      </w:r>
      <w:r w:rsidRPr="00E01B94">
        <w:rPr>
          <w:snapToGrid w:val="0"/>
        </w:rPr>
        <w:t>оборудования и конструкций.</w:t>
      </w:r>
    </w:p>
    <w:p w14:paraId="7D5BD497" w14:textId="77777777" w:rsidR="00D30D3A" w:rsidRDefault="00D30D3A" w:rsidP="00D30D3A">
      <w:pPr>
        <w:pStyle w:val="affd"/>
        <w:numPr>
          <w:ilvl w:val="1"/>
          <w:numId w:val="35"/>
        </w:numPr>
        <w:shd w:val="clear" w:color="auto" w:fill="FFFFFF"/>
        <w:tabs>
          <w:tab w:val="left" w:pos="972"/>
          <w:tab w:val="left" w:pos="1134"/>
        </w:tabs>
        <w:ind w:left="0" w:firstLine="567"/>
        <w:jc w:val="both"/>
        <w:rPr>
          <w:snapToGrid w:val="0"/>
        </w:rPr>
      </w:pPr>
      <w:r w:rsidRPr="00E01B94">
        <w:rPr>
          <w:snapToGrid w:val="0"/>
          <w:spacing w:val="-1"/>
        </w:rPr>
        <w:t xml:space="preserve">Заказчик вправе отказаться от приемки Объекта в случае обнаружения недостатков, которые </w:t>
      </w:r>
      <w:r w:rsidRPr="00E01B94">
        <w:rPr>
          <w:snapToGrid w:val="0"/>
        </w:rPr>
        <w:t>исключают его эксплуатацию, в том числе при непредоставлении исполнительной документации, оформленной надлежащим образом.</w:t>
      </w:r>
    </w:p>
    <w:p w14:paraId="46F792DA" w14:textId="77777777" w:rsidR="00D30D3A" w:rsidRPr="00685D3E" w:rsidRDefault="00D30D3A" w:rsidP="00D30D3A">
      <w:pPr>
        <w:pStyle w:val="affd"/>
        <w:numPr>
          <w:ilvl w:val="1"/>
          <w:numId w:val="35"/>
        </w:numPr>
        <w:shd w:val="clear" w:color="auto" w:fill="FFFFFF"/>
        <w:tabs>
          <w:tab w:val="left" w:pos="972"/>
          <w:tab w:val="left" w:pos="1134"/>
        </w:tabs>
        <w:ind w:left="0" w:firstLine="567"/>
        <w:jc w:val="both"/>
        <w:rPr>
          <w:snapToGrid w:val="0"/>
        </w:rPr>
      </w:pPr>
      <w:r w:rsidRPr="00610C0B">
        <w:rPr>
          <w:snapToGrid w:val="0"/>
        </w:rPr>
        <w:t>В течение 10 рабочих дней после получения Заказчиком положительного Заключения по результатам комплексного обследования после капитального ремонта Объекта, Подрядчик передает Объект Заказчику по Акту приема-передачи Объекта</w:t>
      </w:r>
      <w:r>
        <w:rPr>
          <w:snapToGrid w:val="0"/>
        </w:rPr>
        <w:t>.</w:t>
      </w:r>
    </w:p>
    <w:p w14:paraId="22C9818D" w14:textId="77777777" w:rsidR="00D30D3A" w:rsidRPr="00E01B94" w:rsidRDefault="00D30D3A" w:rsidP="00D30D3A">
      <w:pPr>
        <w:pStyle w:val="affd"/>
        <w:numPr>
          <w:ilvl w:val="1"/>
          <w:numId w:val="35"/>
        </w:numPr>
        <w:shd w:val="clear" w:color="auto" w:fill="FFFFFF"/>
        <w:tabs>
          <w:tab w:val="left" w:pos="972"/>
          <w:tab w:val="left" w:pos="1134"/>
          <w:tab w:val="left" w:pos="1276"/>
        </w:tabs>
        <w:ind w:left="0" w:firstLine="567"/>
        <w:jc w:val="both"/>
        <w:rPr>
          <w:snapToGrid w:val="0"/>
        </w:rPr>
      </w:pPr>
      <w:r w:rsidRPr="00C80BB5">
        <w:rPr>
          <w:snapToGrid w:val="0"/>
          <w:spacing w:val="-1"/>
        </w:rPr>
        <w:t xml:space="preserve"> </w:t>
      </w:r>
      <w:r w:rsidRPr="00610C0B">
        <w:rPr>
          <w:snapToGrid w:val="0"/>
          <w:spacing w:val="-1"/>
        </w:rPr>
        <w:t>Окончание выполнения Работ на Объекте Подрядчиком оформляется Актом о приемке в эксплуатацию законченным капитальным ремонтом Объекта, составленного Межведомственной комиссией</w:t>
      </w:r>
      <w:r>
        <w:rPr>
          <w:snapToGrid w:val="0"/>
          <w:spacing w:val="-1"/>
        </w:rPr>
        <w:t>.</w:t>
      </w:r>
    </w:p>
    <w:p w14:paraId="277BB539" w14:textId="77777777" w:rsidR="00D30D3A" w:rsidRDefault="00D30D3A" w:rsidP="00D30D3A">
      <w:pPr>
        <w:shd w:val="clear" w:color="auto" w:fill="FFFFFF"/>
        <w:tabs>
          <w:tab w:val="left" w:pos="972"/>
          <w:tab w:val="left" w:pos="1134"/>
          <w:tab w:val="left" w:pos="1276"/>
        </w:tabs>
        <w:spacing w:line="240" w:lineRule="auto"/>
        <w:contextualSpacing/>
        <w:rPr>
          <w:sz w:val="24"/>
          <w:szCs w:val="24"/>
          <w:highlight w:val="yellow"/>
        </w:rPr>
      </w:pPr>
    </w:p>
    <w:p w14:paraId="4FE40B9F" w14:textId="77777777" w:rsidR="00D30D3A" w:rsidRPr="006135D0" w:rsidRDefault="00D30D3A" w:rsidP="00D30D3A">
      <w:pPr>
        <w:pStyle w:val="affd"/>
        <w:numPr>
          <w:ilvl w:val="0"/>
          <w:numId w:val="35"/>
        </w:numPr>
        <w:shd w:val="clear" w:color="auto" w:fill="FFFFFF"/>
        <w:ind w:left="0" w:firstLine="0"/>
        <w:jc w:val="center"/>
        <w:rPr>
          <w:b/>
          <w:bCs/>
          <w:snapToGrid w:val="0"/>
        </w:rPr>
      </w:pPr>
      <w:r w:rsidRPr="006135D0">
        <w:rPr>
          <w:b/>
          <w:bCs/>
          <w:snapToGrid w:val="0"/>
        </w:rPr>
        <w:t>ОБЕСПЕЧЕНИЕ МАТЕРИАЛАМИ И ОБОРУДОВАНИЕМ</w:t>
      </w:r>
    </w:p>
    <w:p w14:paraId="7A9EAA46" w14:textId="77777777" w:rsidR="00D30D3A" w:rsidRPr="00AA5F4F" w:rsidRDefault="00D30D3A" w:rsidP="00D30D3A">
      <w:pPr>
        <w:shd w:val="clear" w:color="auto" w:fill="FFFFFF"/>
        <w:spacing w:line="240" w:lineRule="auto"/>
        <w:jc w:val="center"/>
        <w:rPr>
          <w:b/>
          <w:bCs/>
          <w:sz w:val="24"/>
          <w:szCs w:val="24"/>
        </w:rPr>
      </w:pPr>
    </w:p>
    <w:p w14:paraId="33F745A1" w14:textId="77777777" w:rsidR="00D30D3A" w:rsidRPr="00D127EB" w:rsidRDefault="00D30D3A" w:rsidP="00D30D3A">
      <w:pPr>
        <w:pStyle w:val="affd"/>
        <w:numPr>
          <w:ilvl w:val="1"/>
          <w:numId w:val="35"/>
        </w:numPr>
        <w:shd w:val="clear" w:color="auto" w:fill="FFFFFF"/>
        <w:tabs>
          <w:tab w:val="left" w:pos="142"/>
          <w:tab w:val="left" w:pos="426"/>
          <w:tab w:val="left" w:pos="1134"/>
          <w:tab w:val="left" w:pos="1276"/>
        </w:tabs>
        <w:ind w:left="0" w:firstLine="567"/>
        <w:jc w:val="both"/>
        <w:rPr>
          <w:snapToGrid w:val="0"/>
        </w:rPr>
      </w:pPr>
      <w:r w:rsidRPr="00D127EB">
        <w:rPr>
          <w:snapToGrid w:val="0"/>
        </w:rPr>
        <w:t xml:space="preserve">Подрядчик принимает на себя обязательство обеспечить </w:t>
      </w:r>
      <w:r>
        <w:rPr>
          <w:snapToGrid w:val="0"/>
        </w:rPr>
        <w:t xml:space="preserve">Работы </w:t>
      </w:r>
      <w:r w:rsidRPr="00D127EB">
        <w:rPr>
          <w:snapToGrid w:val="0"/>
        </w:rPr>
        <w:t>строительными материалами, изделиями и конструкциями в соответствии с Технической документацией.</w:t>
      </w:r>
    </w:p>
    <w:p w14:paraId="3036F141" w14:textId="77777777" w:rsidR="00D30D3A" w:rsidRPr="00F924F3" w:rsidRDefault="00D30D3A" w:rsidP="00D30D3A">
      <w:pPr>
        <w:pStyle w:val="affd"/>
        <w:widowControl w:val="0"/>
        <w:numPr>
          <w:ilvl w:val="1"/>
          <w:numId w:val="35"/>
        </w:numPr>
        <w:shd w:val="clear" w:color="auto" w:fill="FFFFFF"/>
        <w:tabs>
          <w:tab w:val="left" w:pos="142"/>
          <w:tab w:val="left" w:pos="426"/>
          <w:tab w:val="left" w:pos="1134"/>
          <w:tab w:val="left" w:pos="1276"/>
        </w:tabs>
        <w:autoSpaceDE w:val="0"/>
        <w:autoSpaceDN w:val="0"/>
        <w:adjustRightInd w:val="0"/>
        <w:ind w:left="0" w:firstLine="567"/>
        <w:jc w:val="both"/>
        <w:rPr>
          <w:snapToGrid w:val="0"/>
        </w:rPr>
      </w:pPr>
      <w:r w:rsidRPr="00F924F3">
        <w:rPr>
          <w:snapToGrid w:val="0"/>
        </w:rPr>
        <w:t xml:space="preserve">Все поставляемые для выполнения Работ материалы и оборудование должны соответствовать сметам, ГОСТ, СНиП и другим нормативно-техническим требованиям, а также иметь </w:t>
      </w:r>
      <w:r w:rsidRPr="00F924F3">
        <w:rPr>
          <w:snapToGrid w:val="0"/>
          <w:spacing w:val="-1"/>
        </w:rPr>
        <w:t xml:space="preserve">соответствующие сертификаты </w:t>
      </w:r>
      <w:r w:rsidRPr="00F924F3">
        <w:rPr>
          <w:snapToGrid w:val="0"/>
        </w:rPr>
        <w:t>(в том числе сертификаты качества и сертификаты пожарной безопасности)</w:t>
      </w:r>
      <w:r w:rsidRPr="00F924F3">
        <w:rPr>
          <w:snapToGrid w:val="0"/>
          <w:spacing w:val="-1"/>
        </w:rPr>
        <w:t>, технические паспорта и другие документы, удостоверяющие их качество.</w:t>
      </w:r>
    </w:p>
    <w:p w14:paraId="46D21431" w14:textId="77777777" w:rsidR="00D30D3A" w:rsidRPr="00D127EB" w:rsidRDefault="00D30D3A" w:rsidP="00D30D3A">
      <w:pPr>
        <w:pStyle w:val="affd"/>
        <w:numPr>
          <w:ilvl w:val="1"/>
          <w:numId w:val="35"/>
        </w:numPr>
        <w:shd w:val="clear" w:color="auto" w:fill="FFFFFF"/>
        <w:tabs>
          <w:tab w:val="left" w:pos="142"/>
          <w:tab w:val="left" w:pos="426"/>
          <w:tab w:val="left" w:pos="1134"/>
          <w:tab w:val="left" w:pos="1276"/>
        </w:tabs>
        <w:ind w:left="0" w:firstLine="567"/>
        <w:jc w:val="both"/>
        <w:rPr>
          <w:snapToGrid w:val="0"/>
        </w:rPr>
      </w:pPr>
      <w:r w:rsidRPr="00D127EB">
        <w:rPr>
          <w:snapToGrid w:val="0"/>
        </w:rPr>
        <w:t xml:space="preserve">Подрядчик несет ответственность за соответствие используемых материалов и </w:t>
      </w:r>
      <w:r w:rsidRPr="00D127EB">
        <w:rPr>
          <w:snapToGrid w:val="0"/>
          <w:spacing w:val="-2"/>
        </w:rPr>
        <w:t xml:space="preserve">оборудования, проектным спецификациям, государственным стандартам и </w:t>
      </w:r>
      <w:r w:rsidRPr="00D127EB">
        <w:rPr>
          <w:snapToGrid w:val="0"/>
        </w:rPr>
        <w:t>техническим условиям.</w:t>
      </w:r>
    </w:p>
    <w:p w14:paraId="045D83E1" w14:textId="77777777" w:rsidR="00D30D3A" w:rsidRDefault="00D30D3A" w:rsidP="00D30D3A">
      <w:pPr>
        <w:shd w:val="clear" w:color="auto" w:fill="FFFFFF"/>
        <w:tabs>
          <w:tab w:val="left" w:pos="1097"/>
        </w:tabs>
        <w:spacing w:line="240" w:lineRule="auto"/>
        <w:rPr>
          <w:sz w:val="24"/>
          <w:szCs w:val="24"/>
        </w:rPr>
      </w:pPr>
    </w:p>
    <w:p w14:paraId="12990DAE" w14:textId="77777777" w:rsidR="00D30D3A" w:rsidRPr="005A4194" w:rsidRDefault="00D30D3A" w:rsidP="00D30D3A">
      <w:pPr>
        <w:pStyle w:val="affd"/>
        <w:numPr>
          <w:ilvl w:val="0"/>
          <w:numId w:val="35"/>
        </w:numPr>
        <w:shd w:val="clear" w:color="auto" w:fill="FFFFFF"/>
        <w:jc w:val="center"/>
        <w:rPr>
          <w:b/>
          <w:bCs/>
          <w:snapToGrid w:val="0"/>
        </w:rPr>
      </w:pPr>
      <w:r w:rsidRPr="005A4194">
        <w:rPr>
          <w:b/>
          <w:bCs/>
          <w:snapToGrid w:val="0"/>
        </w:rPr>
        <w:t>ОТВЕТСТВЕННОСТЬ СТОРОН</w:t>
      </w:r>
    </w:p>
    <w:p w14:paraId="14AE95DE" w14:textId="77777777" w:rsidR="00D30D3A" w:rsidRPr="00AA5F4F" w:rsidRDefault="00D30D3A" w:rsidP="00D30D3A">
      <w:pPr>
        <w:shd w:val="clear" w:color="auto" w:fill="FFFFFF"/>
        <w:spacing w:line="240" w:lineRule="auto"/>
        <w:jc w:val="center"/>
        <w:rPr>
          <w:b/>
          <w:bCs/>
          <w:sz w:val="24"/>
          <w:szCs w:val="24"/>
        </w:rPr>
      </w:pPr>
    </w:p>
    <w:p w14:paraId="08B82E55" w14:textId="77777777" w:rsidR="00D30D3A" w:rsidRPr="005A4194" w:rsidRDefault="00D30D3A" w:rsidP="003A6833">
      <w:pPr>
        <w:pStyle w:val="affd"/>
        <w:numPr>
          <w:ilvl w:val="1"/>
          <w:numId w:val="35"/>
        </w:numPr>
        <w:shd w:val="clear" w:color="auto" w:fill="FFFFFF"/>
        <w:ind w:left="0" w:firstLine="709"/>
        <w:jc w:val="both"/>
      </w:pPr>
      <w:r w:rsidRPr="005A4194">
        <w:rPr>
          <w:snapToGrid w:val="0"/>
        </w:rPr>
        <w:t>В случае, если Подрядчик не приступил к исполнению настоящего Договора в установленные настоящи</w:t>
      </w:r>
      <w:r w:rsidRPr="005A4194">
        <w:t xml:space="preserve">м Договором </w:t>
      </w:r>
      <w:r w:rsidRPr="005A4194">
        <w:rPr>
          <w:snapToGrid w:val="0"/>
        </w:rPr>
        <w:t>сроки</w:t>
      </w:r>
      <w:r w:rsidRPr="000C057D">
        <w:rPr>
          <w:snapToGrid w:val="0"/>
        </w:rPr>
        <w:t xml:space="preserve"> </w:t>
      </w:r>
      <w:r w:rsidRPr="00610C0B">
        <w:rPr>
          <w:snapToGrid w:val="0"/>
        </w:rPr>
        <w:t xml:space="preserve">либо выполняет Работы с нарушением промежуточных сроков, </w:t>
      </w:r>
      <w:r w:rsidRPr="00610C0B">
        <w:rPr>
          <w:snapToGrid w:val="0"/>
          <w:spacing w:val="-1"/>
        </w:rPr>
        <w:t>установленных Календарным планом (Приложение №</w:t>
      </w:r>
      <w:r>
        <w:rPr>
          <w:snapToGrid w:val="0"/>
          <w:spacing w:val="-1"/>
        </w:rPr>
        <w:t>2</w:t>
      </w:r>
      <w:r w:rsidRPr="00610C0B">
        <w:rPr>
          <w:snapToGrid w:val="0"/>
          <w:spacing w:val="-1"/>
        </w:rPr>
        <w:t xml:space="preserve"> к </w:t>
      </w:r>
      <w:r w:rsidRPr="00610C0B">
        <w:rPr>
          <w:snapToGrid w:val="0"/>
        </w:rPr>
        <w:t xml:space="preserve">настоящему </w:t>
      </w:r>
      <w:r w:rsidRPr="00610C0B">
        <w:rPr>
          <w:snapToGrid w:val="0"/>
          <w:spacing w:val="-1"/>
        </w:rPr>
        <w:t>Договору)</w:t>
      </w:r>
      <w:r w:rsidRPr="005A4194">
        <w:rPr>
          <w:snapToGrid w:val="0"/>
          <w:spacing w:val="-1"/>
        </w:rPr>
        <w:t xml:space="preserve">, равно как и в случае нарушения Подрядчиком </w:t>
      </w:r>
      <w:r w:rsidRPr="005A4194">
        <w:rPr>
          <w:snapToGrid w:val="0"/>
          <w:spacing w:val="-2"/>
        </w:rPr>
        <w:t>конечного срока выполнения Работ</w:t>
      </w:r>
      <w:r w:rsidRPr="005A4194">
        <w:rPr>
          <w:snapToGrid w:val="0"/>
        </w:rPr>
        <w:t>:</w:t>
      </w:r>
    </w:p>
    <w:p w14:paraId="1CD62DB3" w14:textId="77777777" w:rsidR="00D30D3A" w:rsidRPr="005A4194" w:rsidRDefault="00D30D3A" w:rsidP="003A6833">
      <w:pPr>
        <w:pStyle w:val="affd"/>
        <w:numPr>
          <w:ilvl w:val="2"/>
          <w:numId w:val="35"/>
        </w:numPr>
        <w:shd w:val="clear" w:color="auto" w:fill="FFFFFF"/>
        <w:ind w:left="0" w:firstLine="709"/>
        <w:jc w:val="both"/>
      </w:pPr>
      <w:r w:rsidRPr="005A4194">
        <w:rPr>
          <w:snapToGrid w:val="0"/>
        </w:rPr>
        <w:t xml:space="preserve">более чем на 10 (десять) календарных </w:t>
      </w:r>
      <w:r w:rsidRPr="005A4194">
        <w:rPr>
          <w:snapToGrid w:val="0"/>
          <w:spacing w:val="-1"/>
        </w:rPr>
        <w:t xml:space="preserve">дней, </w:t>
      </w:r>
      <w:r w:rsidRPr="005A4194">
        <w:rPr>
          <w:snapToGrid w:val="0"/>
          <w:spacing w:val="-2"/>
        </w:rPr>
        <w:t xml:space="preserve">Заказчик вправе </w:t>
      </w:r>
      <w:r w:rsidRPr="005A4194">
        <w:rPr>
          <w:snapToGrid w:val="0"/>
        </w:rPr>
        <w:t>потребовать уплаты неустойки за каждый день просрочки в размере 0,01% (Ноль целых одна сотая процента) от стоимости Работ по настоящему Договору</w:t>
      </w:r>
      <w:r w:rsidRPr="005A4194">
        <w:rPr>
          <w:snapToGrid w:val="0"/>
          <w:spacing w:val="-1"/>
        </w:rPr>
        <w:t xml:space="preserve">, начиная со дня, следующего за днем истечения, установленного Договором </w:t>
      </w:r>
      <w:r w:rsidRPr="005A4194">
        <w:rPr>
          <w:snapToGrid w:val="0"/>
        </w:rPr>
        <w:t>соответствующего срока</w:t>
      </w:r>
      <w:r>
        <w:rPr>
          <w:snapToGrid w:val="0"/>
        </w:rPr>
        <w:t>, но не более 10% (десяти) от стоимости Работ по настоящему Договору</w:t>
      </w:r>
      <w:r w:rsidRPr="005A4194">
        <w:rPr>
          <w:snapToGrid w:val="0"/>
        </w:rPr>
        <w:t>;</w:t>
      </w:r>
    </w:p>
    <w:p w14:paraId="5FA3F60E" w14:textId="77777777" w:rsidR="00D30D3A" w:rsidRPr="00097B38" w:rsidRDefault="00D30D3A" w:rsidP="003A6833">
      <w:pPr>
        <w:pStyle w:val="affd"/>
        <w:numPr>
          <w:ilvl w:val="2"/>
          <w:numId w:val="35"/>
        </w:numPr>
        <w:shd w:val="clear" w:color="auto" w:fill="FFFFFF"/>
        <w:ind w:left="0" w:firstLine="709"/>
        <w:jc w:val="both"/>
      </w:pPr>
      <w:r w:rsidRPr="005A4194">
        <w:rPr>
          <w:snapToGrid w:val="0"/>
        </w:rPr>
        <w:t xml:space="preserve">более чем на </w:t>
      </w:r>
      <w:r>
        <w:rPr>
          <w:snapToGrid w:val="0"/>
        </w:rPr>
        <w:t>20 (двадцать)</w:t>
      </w:r>
      <w:r w:rsidRPr="005A4194">
        <w:rPr>
          <w:snapToGrid w:val="0"/>
        </w:rPr>
        <w:t xml:space="preserve"> календарных </w:t>
      </w:r>
      <w:r w:rsidRPr="005A4194">
        <w:rPr>
          <w:snapToGrid w:val="0"/>
          <w:spacing w:val="-1"/>
        </w:rPr>
        <w:t xml:space="preserve">дней, Заказчик </w:t>
      </w:r>
      <w:r w:rsidRPr="005A4194">
        <w:rPr>
          <w:snapToGrid w:val="0"/>
        </w:rPr>
        <w:t xml:space="preserve">вправе </w:t>
      </w:r>
      <w:r w:rsidRPr="005A4194">
        <w:rPr>
          <w:snapToGrid w:val="0"/>
          <w:spacing w:val="-2"/>
        </w:rPr>
        <w:t>в одностороннем порядке отказаться от исполнения настоящего Договора</w:t>
      </w:r>
      <w:r w:rsidRPr="005A4194">
        <w:rPr>
          <w:snapToGrid w:val="0"/>
        </w:rPr>
        <w:t xml:space="preserve"> и потребовать от Подрядчика возмещения убытков. </w:t>
      </w:r>
    </w:p>
    <w:p w14:paraId="3023629C" w14:textId="77777777" w:rsidR="00D30D3A" w:rsidRPr="00097B38" w:rsidRDefault="00D30D3A" w:rsidP="003A6833">
      <w:pPr>
        <w:pStyle w:val="affd"/>
        <w:shd w:val="clear" w:color="auto" w:fill="FFFFFF"/>
        <w:ind w:left="0" w:firstLine="709"/>
        <w:jc w:val="both"/>
      </w:pPr>
      <w:r w:rsidRPr="00097B38">
        <w:rPr>
          <w:snapToGrid w:val="0"/>
        </w:rPr>
        <w:t>При этом убытки подлежат возмещению</w:t>
      </w:r>
      <w:r>
        <w:rPr>
          <w:snapToGrid w:val="0"/>
        </w:rPr>
        <w:t xml:space="preserve"> в полной сумме сверх неустойки.</w:t>
      </w:r>
    </w:p>
    <w:p w14:paraId="588AC73F" w14:textId="77777777" w:rsidR="00D30D3A" w:rsidRPr="00097B38" w:rsidRDefault="00D30D3A" w:rsidP="003A6833">
      <w:pPr>
        <w:pStyle w:val="affd"/>
        <w:numPr>
          <w:ilvl w:val="1"/>
          <w:numId w:val="35"/>
        </w:numPr>
        <w:shd w:val="clear" w:color="auto" w:fill="FFFFFF"/>
        <w:ind w:left="0" w:firstLine="709"/>
        <w:jc w:val="both"/>
      </w:pPr>
      <w:r w:rsidRPr="00097B38">
        <w:rPr>
          <w:snapToGrid w:val="0"/>
        </w:rPr>
        <w:t xml:space="preserve">В случае, когда </w:t>
      </w:r>
      <w:r>
        <w:rPr>
          <w:snapToGrid w:val="0"/>
        </w:rPr>
        <w:t>Р</w:t>
      </w:r>
      <w:r w:rsidRPr="00097B38">
        <w:rPr>
          <w:snapToGrid w:val="0"/>
        </w:rPr>
        <w:t xml:space="preserve">аботы и иные неразрывно </w:t>
      </w:r>
      <w:r w:rsidRPr="00097B38">
        <w:rPr>
          <w:snapToGrid w:val="0"/>
          <w:spacing w:val="-1"/>
        </w:rPr>
        <w:t xml:space="preserve">связанные с Объектом работы по настоящему Договору выполнены с отступлениями от </w:t>
      </w:r>
      <w:r w:rsidRPr="00097B38">
        <w:rPr>
          <w:snapToGrid w:val="0"/>
        </w:rPr>
        <w:t xml:space="preserve">требований Договора, </w:t>
      </w:r>
      <w:r>
        <w:rPr>
          <w:snapToGrid w:val="0"/>
        </w:rPr>
        <w:t>Т</w:t>
      </w:r>
      <w:r w:rsidRPr="00097B38">
        <w:rPr>
          <w:snapToGrid w:val="0"/>
        </w:rPr>
        <w:t xml:space="preserve">ехнической документацией, ухудшившими результат Работ, или с иными недостатками, повлиявшими на </w:t>
      </w:r>
      <w:r w:rsidRPr="00097B38">
        <w:rPr>
          <w:snapToGrid w:val="0"/>
          <w:spacing w:val="-1"/>
        </w:rPr>
        <w:t>качество Работ, в том числе з</w:t>
      </w:r>
      <w:r w:rsidRPr="00097B38">
        <w:rPr>
          <w:snapToGrid w:val="0"/>
        </w:rPr>
        <w:t>а несвоевременное исполнение обязательств по вывозу техники и уборке,</w:t>
      </w:r>
      <w:r w:rsidRPr="00097B38">
        <w:rPr>
          <w:snapToGrid w:val="0"/>
          <w:spacing w:val="-1"/>
        </w:rPr>
        <w:t xml:space="preserve"> Подрядчик по требованию Заказчика обязан уплатить Заказчику штрафную неустойку в размере </w:t>
      </w:r>
      <w:r>
        <w:rPr>
          <w:snapToGrid w:val="0"/>
          <w:spacing w:val="-1"/>
        </w:rPr>
        <w:t>5</w:t>
      </w:r>
      <w:r w:rsidRPr="00097B38">
        <w:rPr>
          <w:snapToGrid w:val="0"/>
          <w:spacing w:val="-1"/>
        </w:rPr>
        <w:t>0 000 (</w:t>
      </w:r>
      <w:r>
        <w:rPr>
          <w:snapToGrid w:val="0"/>
          <w:spacing w:val="-1"/>
        </w:rPr>
        <w:t xml:space="preserve">пятьдесят </w:t>
      </w:r>
      <w:r w:rsidRPr="00097B38">
        <w:rPr>
          <w:snapToGrid w:val="0"/>
          <w:spacing w:val="-1"/>
        </w:rPr>
        <w:t xml:space="preserve">тысяч) рублей за каждый факт нарушения. </w:t>
      </w:r>
    </w:p>
    <w:p w14:paraId="5F0AAE27" w14:textId="77777777" w:rsidR="00D30D3A" w:rsidRPr="00925B1F" w:rsidRDefault="00D30D3A" w:rsidP="003A6833">
      <w:pPr>
        <w:pStyle w:val="affd"/>
        <w:numPr>
          <w:ilvl w:val="1"/>
          <w:numId w:val="35"/>
        </w:numPr>
        <w:shd w:val="clear" w:color="auto" w:fill="FFFFFF"/>
        <w:ind w:left="0" w:firstLine="709"/>
        <w:jc w:val="both"/>
      </w:pPr>
      <w:r w:rsidRPr="00925B1F">
        <w:rPr>
          <w:snapToGrid w:val="0"/>
          <w:spacing w:val="-1"/>
        </w:rPr>
        <w:t xml:space="preserve">Подрядчик обязан по требованию Заказчика и в установленные им сроки за свой счет </w:t>
      </w:r>
      <w:r w:rsidRPr="00925B1F">
        <w:rPr>
          <w:snapToGrid w:val="0"/>
        </w:rPr>
        <w:t>устранять недостатки (дефекты), обнаруженные Заказчиком в период выполнения Работ, а также на</w:t>
      </w:r>
      <w:r w:rsidRPr="00925B1F">
        <w:rPr>
          <w:snapToGrid w:val="0"/>
          <w:spacing w:val="-11"/>
        </w:rPr>
        <w:t xml:space="preserve"> </w:t>
      </w:r>
      <w:r w:rsidRPr="00925B1F">
        <w:rPr>
          <w:snapToGrid w:val="0"/>
        </w:rPr>
        <w:t>протяжении гарантийного срока эксплуатации Объекта.</w:t>
      </w:r>
    </w:p>
    <w:p w14:paraId="37C7E815" w14:textId="77777777" w:rsidR="00D30D3A" w:rsidRPr="00925B1F" w:rsidRDefault="00D30D3A" w:rsidP="003A6833">
      <w:pPr>
        <w:shd w:val="clear" w:color="auto" w:fill="FFFFFF"/>
        <w:spacing w:line="240" w:lineRule="auto"/>
        <w:ind w:firstLine="709"/>
        <w:rPr>
          <w:sz w:val="24"/>
          <w:szCs w:val="24"/>
        </w:rPr>
      </w:pPr>
      <w:r w:rsidRPr="00925B1F">
        <w:rPr>
          <w:spacing w:val="-1"/>
          <w:sz w:val="24"/>
          <w:szCs w:val="24"/>
        </w:rPr>
        <w:t xml:space="preserve">Недостатки фиксируются в период выполнения Работ в соответствующих журналах, а в период </w:t>
      </w:r>
      <w:r w:rsidRPr="00925B1F">
        <w:rPr>
          <w:sz w:val="24"/>
          <w:szCs w:val="24"/>
        </w:rPr>
        <w:t>гарантийного срока - в рекламационном акте, составляемом и подписываемом Сторонами в соответствии с условиями настоящего Договора.</w:t>
      </w:r>
    </w:p>
    <w:p w14:paraId="0B1F4646" w14:textId="77777777" w:rsidR="00D30D3A" w:rsidRPr="00925B1F" w:rsidRDefault="00D30D3A" w:rsidP="003A6833">
      <w:pPr>
        <w:pStyle w:val="affd"/>
        <w:numPr>
          <w:ilvl w:val="1"/>
          <w:numId w:val="35"/>
        </w:numPr>
        <w:shd w:val="clear" w:color="auto" w:fill="FFFFFF"/>
        <w:ind w:left="0" w:firstLine="709"/>
        <w:jc w:val="both"/>
      </w:pPr>
      <w:r w:rsidRPr="005A4194">
        <w:rPr>
          <w:snapToGrid w:val="0"/>
          <w:spacing w:val="-1"/>
        </w:rPr>
        <w:t xml:space="preserve">Заказчик вправе вместо требования об устранении недостатков потребовать от </w:t>
      </w:r>
      <w:r w:rsidRPr="005A4194">
        <w:rPr>
          <w:snapToGrid w:val="0"/>
        </w:rPr>
        <w:t>Подрядчика соразмерного уменьшения установленной за Работы цены или возмещения своих расходов на устранение недостатков.</w:t>
      </w:r>
    </w:p>
    <w:p w14:paraId="49D79A56" w14:textId="77777777" w:rsidR="00D30D3A" w:rsidRPr="007E0446" w:rsidRDefault="00D30D3A" w:rsidP="003A6833">
      <w:pPr>
        <w:pStyle w:val="affd"/>
        <w:numPr>
          <w:ilvl w:val="1"/>
          <w:numId w:val="35"/>
        </w:numPr>
        <w:shd w:val="clear" w:color="auto" w:fill="FFFFFF"/>
        <w:ind w:left="0" w:firstLine="709"/>
        <w:jc w:val="both"/>
      </w:pPr>
      <w:r w:rsidRPr="007E0446">
        <w:rPr>
          <w:rFonts w:eastAsia="Calibri"/>
        </w:rPr>
        <w:t xml:space="preserve">В случае нарушения установленных Заказчиком сроков устранения обнаруженных им недостатков (дефектов) в выполненной работе Подрядчик </w:t>
      </w:r>
      <w:r w:rsidRPr="007E0446">
        <w:rPr>
          <w:rFonts w:eastAsia="Calibri"/>
          <w:spacing w:val="-1"/>
        </w:rPr>
        <w:t xml:space="preserve">по требованию Заказчика </w:t>
      </w:r>
      <w:r w:rsidRPr="007E0446">
        <w:rPr>
          <w:rFonts w:eastAsia="Calibri"/>
        </w:rPr>
        <w:t xml:space="preserve">уплачивает Заказчику пени в размере </w:t>
      </w:r>
      <w:r w:rsidRPr="007E0446">
        <w:rPr>
          <w:rFonts w:eastAsia="Calibri"/>
          <w:spacing w:val="-1"/>
        </w:rPr>
        <w:t xml:space="preserve">0,01% (Ноль целых одна сотая процента) от стоимости Работ по настоящему Договору за каждый день </w:t>
      </w:r>
      <w:r w:rsidRPr="007E0446">
        <w:rPr>
          <w:rFonts w:eastAsia="Calibri"/>
        </w:rPr>
        <w:t>просрочки</w:t>
      </w:r>
      <w:r>
        <w:rPr>
          <w:rFonts w:eastAsia="Calibri"/>
        </w:rPr>
        <w:t xml:space="preserve">, </w:t>
      </w:r>
      <w:r>
        <w:rPr>
          <w:snapToGrid w:val="0"/>
        </w:rPr>
        <w:t>но не более 10%(десяти) от стоимости Работ по настоящему Договору</w:t>
      </w:r>
      <w:r w:rsidRPr="007E0446">
        <w:rPr>
          <w:rFonts w:eastAsia="Calibri"/>
        </w:rPr>
        <w:t>.</w:t>
      </w:r>
    </w:p>
    <w:p w14:paraId="6F48A3D7" w14:textId="77777777" w:rsidR="00D30D3A" w:rsidRPr="007E0446" w:rsidRDefault="00D30D3A" w:rsidP="003A6833">
      <w:pPr>
        <w:pStyle w:val="affd"/>
        <w:shd w:val="clear" w:color="auto" w:fill="FFFFFF"/>
        <w:ind w:left="0" w:firstLine="709"/>
        <w:jc w:val="both"/>
        <w:rPr>
          <w:color w:val="FF0000"/>
        </w:rPr>
      </w:pPr>
      <w:r w:rsidRPr="007E0446">
        <w:rPr>
          <w:snapToGrid w:val="0"/>
        </w:rPr>
        <w:t>Если отступления в выполнении Работ от условий Договора или иные недостатки результата Работ не были устранены Подрядчиком в разумный срок или являются существенными и неустранимыми, Заказчик вправе в одностороннем порядке отказаться от исполнения настоящего Договора и потребовать возмещения убытков в полной сумме сверх неустойки.</w:t>
      </w:r>
      <w:r w:rsidRPr="007E0446">
        <w:rPr>
          <w:snapToGrid w:val="0"/>
          <w:color w:val="FF0000"/>
        </w:rPr>
        <w:t xml:space="preserve"> </w:t>
      </w:r>
    </w:p>
    <w:p w14:paraId="50C25DB3" w14:textId="77777777" w:rsidR="00D30D3A" w:rsidRPr="00E1751E" w:rsidRDefault="00D30D3A" w:rsidP="003A6833">
      <w:pPr>
        <w:pStyle w:val="affd"/>
        <w:numPr>
          <w:ilvl w:val="1"/>
          <w:numId w:val="35"/>
        </w:numPr>
        <w:shd w:val="clear" w:color="auto" w:fill="FFFFFF"/>
        <w:ind w:left="0" w:firstLine="709"/>
        <w:jc w:val="both"/>
      </w:pPr>
      <w:r>
        <w:rPr>
          <w:snapToGrid w:val="0"/>
        </w:rPr>
        <w:t>Если в соответствии с п. 4.3.37</w:t>
      </w:r>
      <w:r w:rsidRPr="00C92A2D">
        <w:rPr>
          <w:snapToGrid w:val="0"/>
        </w:rPr>
        <w:t xml:space="preserve"> </w:t>
      </w:r>
      <w:r>
        <w:rPr>
          <w:snapToGrid w:val="0"/>
        </w:rPr>
        <w:t xml:space="preserve">настоящего </w:t>
      </w:r>
      <w:r w:rsidRPr="00C92A2D">
        <w:rPr>
          <w:snapToGrid w:val="0"/>
        </w:rPr>
        <w:t>Договора обнаруженные Заказчиком недостатки (дефекты) в выполненной работе не устранены Подрядчиком в установленный Заказчиком срок, Заказчик вправе устранить их самостоятельно или с привлечением третьих лиц и потребовать от Подрядчика возмещения понесенных расходов на устранение указанных недостатков (дефектов) в полном размере.</w:t>
      </w:r>
    </w:p>
    <w:p w14:paraId="4B9179C3" w14:textId="77777777" w:rsidR="00D30D3A" w:rsidRPr="00E1751E" w:rsidRDefault="00D30D3A" w:rsidP="003A6833">
      <w:pPr>
        <w:pStyle w:val="affd"/>
        <w:shd w:val="clear" w:color="auto" w:fill="FFFFFF"/>
        <w:ind w:left="0" w:firstLine="709"/>
        <w:jc w:val="both"/>
      </w:pPr>
      <w:r w:rsidRPr="00C92A2D">
        <w:rPr>
          <w:snapToGrid w:val="0"/>
        </w:rPr>
        <w:t>Заказчик вправе удержать сумму понесенных расходов на устранение указанных недостатков (дефектов) частично или полностью из суммы обеспечения исполнения обязательств Подрядчика, предусмотренной пунктом 1.4 настоящего Договора, о чем между Сторонами при окончательном расчете по Договору составляется акт зачета встречных требований</w:t>
      </w:r>
      <w:r>
        <w:rPr>
          <w:snapToGrid w:val="0"/>
        </w:rPr>
        <w:t>.</w:t>
      </w:r>
    </w:p>
    <w:p w14:paraId="26F91099" w14:textId="77777777" w:rsidR="00D30D3A" w:rsidRPr="00E1751E" w:rsidRDefault="00D30D3A" w:rsidP="003A6833">
      <w:pPr>
        <w:pStyle w:val="affd"/>
        <w:numPr>
          <w:ilvl w:val="1"/>
          <w:numId w:val="35"/>
        </w:numPr>
        <w:shd w:val="clear" w:color="auto" w:fill="FFFFFF"/>
        <w:ind w:left="0" w:firstLine="709"/>
        <w:jc w:val="both"/>
      </w:pPr>
      <w:r w:rsidRPr="002F6F56">
        <w:rPr>
          <w:snapToGrid w:val="0"/>
        </w:rPr>
        <w:t>Подрядчик несет полную ответственность в соответствии с условиями настоящего Договора за действия субподрядчиков, которых он привлек к исполнению специальных работ по Договору.</w:t>
      </w:r>
    </w:p>
    <w:p w14:paraId="3BFE807E" w14:textId="77777777" w:rsidR="00D30D3A" w:rsidRPr="002F6F56" w:rsidRDefault="00D30D3A" w:rsidP="003A6833">
      <w:pPr>
        <w:pStyle w:val="affd"/>
        <w:numPr>
          <w:ilvl w:val="1"/>
          <w:numId w:val="35"/>
        </w:numPr>
        <w:shd w:val="clear" w:color="auto" w:fill="FFFFFF"/>
        <w:ind w:left="0" w:firstLine="709"/>
        <w:jc w:val="both"/>
      </w:pPr>
      <w:r w:rsidRPr="00610C0B">
        <w:rPr>
          <w:snapToGrid w:val="0"/>
        </w:rPr>
        <w:t>За нарушение обязанностей, возложенных на Подрядчика п</w:t>
      </w:r>
      <w:r>
        <w:rPr>
          <w:snapToGrid w:val="0"/>
        </w:rPr>
        <w:t>п. 4.3.7-4.3.8</w:t>
      </w:r>
      <w:r w:rsidRPr="00610C0B">
        <w:rPr>
          <w:snapToGrid w:val="0"/>
        </w:rPr>
        <w:t xml:space="preserve"> </w:t>
      </w:r>
      <w:r>
        <w:rPr>
          <w:snapToGrid w:val="0"/>
        </w:rPr>
        <w:t xml:space="preserve">и 1.5 </w:t>
      </w:r>
      <w:r w:rsidRPr="00610C0B">
        <w:rPr>
          <w:snapToGrid w:val="0"/>
        </w:rPr>
        <w:t xml:space="preserve">настоящего Договора, Заказчик вправе потребовать от Подрядчика уплаты штрафа в размере 5000 (Пять тысяч) рублей </w:t>
      </w:r>
      <w:r>
        <w:rPr>
          <w:snapToGrid w:val="0"/>
        </w:rPr>
        <w:t xml:space="preserve">00 копеек </w:t>
      </w:r>
      <w:r w:rsidRPr="00610C0B">
        <w:rPr>
          <w:snapToGrid w:val="0"/>
        </w:rPr>
        <w:t>за каждый факт нарушения, если иное не предусмотрено настоящим Договором</w:t>
      </w:r>
      <w:r>
        <w:rPr>
          <w:snapToGrid w:val="0"/>
        </w:rPr>
        <w:t>.</w:t>
      </w:r>
    </w:p>
    <w:p w14:paraId="2D94437B" w14:textId="77777777" w:rsidR="00D30D3A" w:rsidRPr="0009722A" w:rsidRDefault="00D30D3A" w:rsidP="003A6833">
      <w:pPr>
        <w:pStyle w:val="affd"/>
        <w:numPr>
          <w:ilvl w:val="1"/>
          <w:numId w:val="35"/>
        </w:numPr>
        <w:shd w:val="clear" w:color="auto" w:fill="FFFFFF"/>
        <w:ind w:left="0" w:firstLine="709"/>
        <w:jc w:val="both"/>
      </w:pPr>
      <w:r w:rsidRPr="0009722A">
        <w:rPr>
          <w:snapToGrid w:val="0"/>
        </w:rPr>
        <w:t>Подрядчик</w:t>
      </w:r>
      <w:r w:rsidRPr="0009722A">
        <w:rPr>
          <w:snapToGrid w:val="0"/>
          <w:spacing w:val="-1"/>
        </w:rPr>
        <w:t xml:space="preserve"> несет ответственность за соблюдение законодательства и обязуется возместить ущерб от возможных штрафов и взысканий, наложенных на Заказчика контролирующими органами. </w:t>
      </w:r>
    </w:p>
    <w:p w14:paraId="2BED9A21" w14:textId="77777777" w:rsidR="00D30D3A" w:rsidRPr="0009722A" w:rsidRDefault="00D30D3A" w:rsidP="003A6833">
      <w:pPr>
        <w:pStyle w:val="affd"/>
        <w:shd w:val="clear" w:color="auto" w:fill="FFFFFF"/>
        <w:ind w:left="0" w:firstLine="709"/>
        <w:jc w:val="both"/>
      </w:pPr>
      <w:r w:rsidRPr="0009722A">
        <w:rPr>
          <w:rFonts w:eastAsia="Calibri"/>
          <w:snapToGrid w:val="0"/>
        </w:rPr>
        <w:t>Заказчик освобождается от любых претензий государственных, проверяющих органов и (или) физических лиц, связанных с нарушением Подрядчиком (или его сотрудниками и представителями) правил пожарной, санитарной и технической безопасности, миграционного законодательства. В случае выявления подобных на</w:t>
      </w:r>
      <w:r>
        <w:rPr>
          <w:rFonts w:eastAsia="Calibri"/>
          <w:snapToGrid w:val="0"/>
        </w:rPr>
        <w:t>р</w:t>
      </w:r>
      <w:r w:rsidRPr="0009722A">
        <w:rPr>
          <w:rFonts w:eastAsia="Calibri"/>
          <w:snapToGrid w:val="0"/>
        </w:rPr>
        <w:t>у</w:t>
      </w:r>
      <w:r>
        <w:rPr>
          <w:rFonts w:eastAsia="Calibri"/>
          <w:snapToGrid w:val="0"/>
        </w:rPr>
        <w:t>ш</w:t>
      </w:r>
      <w:r w:rsidRPr="0009722A">
        <w:rPr>
          <w:rFonts w:eastAsia="Calibri"/>
          <w:snapToGrid w:val="0"/>
        </w:rPr>
        <w:t>ений Подрядчик обязуется исправить выявленные нарушения своими силами и за счет собственных средств, в том числе оплатить штрафы, пени и иные финансовые претензии государственных органов. Отказ Подрядчика от выполнения настоящего Договора, после предъявления претензий государственных органов, не освобождает Подрядчика от ответственности</w:t>
      </w:r>
      <w:r w:rsidRPr="0009722A">
        <w:rPr>
          <w:rFonts w:eastAsia="Calibri"/>
          <w:snapToGrid w:val="0"/>
          <w:spacing w:val="-7"/>
        </w:rPr>
        <w:t xml:space="preserve"> за выявленные нарушения. </w:t>
      </w:r>
    </w:p>
    <w:p w14:paraId="553EB2A9" w14:textId="77777777" w:rsidR="00D30D3A" w:rsidRPr="0009722A" w:rsidRDefault="00D30D3A" w:rsidP="003A6833">
      <w:pPr>
        <w:pStyle w:val="affd"/>
        <w:numPr>
          <w:ilvl w:val="1"/>
          <w:numId w:val="35"/>
        </w:numPr>
        <w:shd w:val="clear" w:color="auto" w:fill="FFFFFF"/>
        <w:ind w:left="0" w:firstLine="709"/>
        <w:jc w:val="both"/>
      </w:pPr>
      <w:r w:rsidRPr="0009722A">
        <w:rPr>
          <w:snapToGrid w:val="0"/>
          <w:spacing w:val="-1"/>
        </w:rPr>
        <w:t>Кроме предусмотренных в настоящем разделе</w:t>
      </w:r>
      <w:r w:rsidRPr="0009722A">
        <w:rPr>
          <w:snapToGrid w:val="0"/>
        </w:rPr>
        <w:t xml:space="preserve"> санкций, убытки, связанные с неисполнением </w:t>
      </w:r>
      <w:r w:rsidRPr="0009722A">
        <w:rPr>
          <w:snapToGrid w:val="0"/>
          <w:spacing w:val="-1"/>
        </w:rPr>
        <w:t xml:space="preserve">или ненадлежащим исполнением Сторонами своих обязательств по настоящему Договору, возмещаются </w:t>
      </w:r>
      <w:r w:rsidRPr="0009722A">
        <w:rPr>
          <w:snapToGrid w:val="0"/>
        </w:rPr>
        <w:t>виновной Стороной в соответствии с действующим законодательством Российской Федерации.</w:t>
      </w:r>
    </w:p>
    <w:p w14:paraId="6158F2F5" w14:textId="77777777" w:rsidR="00D30D3A" w:rsidRPr="0009722A" w:rsidRDefault="00D30D3A" w:rsidP="003A6833">
      <w:pPr>
        <w:pStyle w:val="affd"/>
        <w:numPr>
          <w:ilvl w:val="1"/>
          <w:numId w:val="35"/>
        </w:numPr>
        <w:shd w:val="clear" w:color="auto" w:fill="FFFFFF"/>
        <w:ind w:left="0" w:firstLine="709"/>
        <w:jc w:val="both"/>
      </w:pPr>
      <w:r w:rsidRPr="0009722A">
        <w:rPr>
          <w:snapToGrid w:val="0"/>
        </w:rPr>
        <w:t>Стороны в одностороннем порядке определяют необходимость и целесообразность применения указанных санкций и имеют право не начислять и не взыскивать штраф и пени, установленные настоящим разделом Договора.</w:t>
      </w:r>
    </w:p>
    <w:p w14:paraId="2C6D7A9F" w14:textId="77777777" w:rsidR="00D30D3A" w:rsidRPr="0009722A" w:rsidRDefault="00D30D3A" w:rsidP="003A6833">
      <w:pPr>
        <w:pStyle w:val="affd"/>
        <w:numPr>
          <w:ilvl w:val="1"/>
          <w:numId w:val="35"/>
        </w:numPr>
        <w:shd w:val="clear" w:color="auto" w:fill="FFFFFF"/>
        <w:ind w:left="0" w:firstLine="709"/>
        <w:jc w:val="both"/>
      </w:pPr>
      <w:r w:rsidRPr="0009722A">
        <w:rPr>
          <w:snapToGrid w:val="0"/>
        </w:rPr>
        <w:t xml:space="preserve">Заказчик вправе удержать из средств, подлежащих оплате Подрядчику за выполненные работы по настоящему Договору денежные средства, подлежащие в счет погашения начисленных Заказчиком по настоящему Договору </w:t>
      </w:r>
      <w:r w:rsidRPr="0009722A">
        <w:rPr>
          <w:snapToGrid w:val="0"/>
          <w:spacing w:val="-1"/>
        </w:rPr>
        <w:t xml:space="preserve">штрафных санкций (штрафов и пеней) и (или) </w:t>
      </w:r>
      <w:r w:rsidRPr="0009722A">
        <w:rPr>
          <w:snapToGrid w:val="0"/>
        </w:rPr>
        <w:t xml:space="preserve">понесенные Заказчиком убытки, подтвержденные документально. Стороны подписывают Акт зачета взаимных однородных требований. Подрядчик обязуется подписать, поступивший в его адрес Акт зачета взаимных однородных требований не позднее 10 (десяти) календарных дней с момента его получения. В случае уклонения Подрядчика от подписания Акта зачета взаимных однородных требований, зачет взаимных однородных требований считается состоявшимся. </w:t>
      </w:r>
    </w:p>
    <w:p w14:paraId="7F05E286" w14:textId="77777777" w:rsidR="00D30D3A" w:rsidRPr="0009722A" w:rsidRDefault="00D30D3A" w:rsidP="003A6833">
      <w:pPr>
        <w:pStyle w:val="affd"/>
        <w:numPr>
          <w:ilvl w:val="1"/>
          <w:numId w:val="35"/>
        </w:numPr>
        <w:shd w:val="clear" w:color="auto" w:fill="FFFFFF"/>
        <w:ind w:left="0" w:firstLine="709"/>
        <w:jc w:val="both"/>
      </w:pPr>
      <w:r w:rsidRPr="0009722A">
        <w:rPr>
          <w:snapToGrid w:val="0"/>
          <w:spacing w:val="-1"/>
        </w:rPr>
        <w:t xml:space="preserve">Меры ответственности Сторон, не предусмотренные в настоящем Договоре, применяются в </w:t>
      </w:r>
      <w:r w:rsidRPr="0009722A">
        <w:rPr>
          <w:snapToGrid w:val="0"/>
        </w:rPr>
        <w:t>соответствии с нормами гражданского законодательства Российской Федерации.</w:t>
      </w:r>
    </w:p>
    <w:p w14:paraId="1FD03ACC" w14:textId="77777777" w:rsidR="00D30D3A" w:rsidRPr="0009722A" w:rsidRDefault="00D30D3A" w:rsidP="003A6833">
      <w:pPr>
        <w:pStyle w:val="affd"/>
        <w:numPr>
          <w:ilvl w:val="1"/>
          <w:numId w:val="35"/>
        </w:numPr>
        <w:shd w:val="clear" w:color="auto" w:fill="FFFFFF"/>
        <w:ind w:left="0" w:firstLine="709"/>
        <w:jc w:val="both"/>
      </w:pPr>
      <w:r w:rsidRPr="0009722A">
        <w:rPr>
          <w:snapToGrid w:val="0"/>
          <w:spacing w:val="-1"/>
        </w:rPr>
        <w:t xml:space="preserve">Уплата пени и штрафов за просрочку или иное ненадлежащее исполнение обязательств по </w:t>
      </w:r>
      <w:r w:rsidRPr="0009722A">
        <w:rPr>
          <w:snapToGrid w:val="0"/>
        </w:rPr>
        <w:t>Договору, а также возмещение убытков, причиненных ненадлежащим исполнением обязательств, не освобождает Стороны от исполнения этих обязательств.</w:t>
      </w:r>
    </w:p>
    <w:p w14:paraId="126C715D" w14:textId="77777777" w:rsidR="00D30D3A" w:rsidRDefault="00D30D3A" w:rsidP="00D30D3A">
      <w:pPr>
        <w:shd w:val="clear" w:color="auto" w:fill="FFFFFF"/>
        <w:spacing w:line="240" w:lineRule="auto"/>
        <w:jc w:val="center"/>
        <w:rPr>
          <w:b/>
          <w:bCs/>
          <w:sz w:val="24"/>
          <w:szCs w:val="24"/>
        </w:rPr>
      </w:pPr>
    </w:p>
    <w:p w14:paraId="6545BAAD" w14:textId="77777777" w:rsidR="00D30D3A" w:rsidRPr="0009722A" w:rsidRDefault="00D30D3A" w:rsidP="00D30D3A">
      <w:pPr>
        <w:pStyle w:val="affd"/>
        <w:numPr>
          <w:ilvl w:val="0"/>
          <w:numId w:val="35"/>
        </w:numPr>
        <w:shd w:val="clear" w:color="auto" w:fill="FFFFFF"/>
        <w:ind w:left="0" w:firstLine="567"/>
        <w:jc w:val="center"/>
        <w:rPr>
          <w:b/>
          <w:bCs/>
          <w:snapToGrid w:val="0"/>
        </w:rPr>
      </w:pPr>
      <w:r w:rsidRPr="0009722A">
        <w:rPr>
          <w:b/>
          <w:bCs/>
          <w:snapToGrid w:val="0"/>
        </w:rPr>
        <w:t>СРОК ДЕЙСТВИЯ ДОГОВОРА И ПРЕКРАЩЕНИЕ ДОГОВОРНЫХ ОТНОШЕНИЙ</w:t>
      </w:r>
    </w:p>
    <w:p w14:paraId="3F175A09" w14:textId="77777777" w:rsidR="00D30D3A" w:rsidRPr="00AA5F4F" w:rsidRDefault="00D30D3A" w:rsidP="00D30D3A">
      <w:pPr>
        <w:shd w:val="clear" w:color="auto" w:fill="FFFFFF"/>
        <w:spacing w:line="240" w:lineRule="auto"/>
        <w:rPr>
          <w:b/>
          <w:bCs/>
          <w:sz w:val="24"/>
          <w:szCs w:val="24"/>
        </w:rPr>
      </w:pPr>
    </w:p>
    <w:p w14:paraId="7DE5E747" w14:textId="77777777" w:rsidR="00D30D3A" w:rsidRPr="00043174" w:rsidRDefault="00D30D3A" w:rsidP="003A6833">
      <w:pPr>
        <w:pStyle w:val="affd"/>
        <w:numPr>
          <w:ilvl w:val="1"/>
          <w:numId w:val="35"/>
        </w:numPr>
        <w:shd w:val="clear" w:color="auto" w:fill="FFFFFF"/>
        <w:autoSpaceDE w:val="0"/>
        <w:autoSpaceDN w:val="0"/>
        <w:ind w:left="0" w:firstLine="709"/>
        <w:jc w:val="both"/>
      </w:pPr>
      <w:r w:rsidRPr="00043174">
        <w:rPr>
          <w:snapToGrid w:val="0"/>
        </w:rPr>
        <w:t xml:space="preserve">Настоящий Договор вступает в силу с даты его подписания Сторонами и действует до полного исполнения Сторонами своих обязательств. </w:t>
      </w:r>
    </w:p>
    <w:p w14:paraId="77E69117" w14:textId="77777777" w:rsidR="00D30D3A" w:rsidRDefault="00D30D3A" w:rsidP="003A6833">
      <w:pPr>
        <w:pStyle w:val="affd"/>
        <w:numPr>
          <w:ilvl w:val="2"/>
          <w:numId w:val="35"/>
        </w:numPr>
        <w:shd w:val="clear" w:color="auto" w:fill="FFFFFF"/>
        <w:autoSpaceDE w:val="0"/>
        <w:autoSpaceDN w:val="0"/>
        <w:ind w:left="0" w:firstLine="709"/>
        <w:jc w:val="both"/>
      </w:pPr>
      <w:r>
        <w:t>После получения Заказчиком Заключения об экспертной оценке, предусмотренного п. 3.2. настоящего Договора, Заказчик направляет Подрядчику соответствующее письмо-уведомление с приложением проекта Дополнительного соглашения при наличии оснований для уменьшения цены настоящего Договора в порядке, предусмотренном п. 3.2 настоящего Договора.</w:t>
      </w:r>
    </w:p>
    <w:p w14:paraId="63591AC3" w14:textId="77777777" w:rsidR="00D30D3A" w:rsidRDefault="00D30D3A" w:rsidP="003A6833">
      <w:pPr>
        <w:pStyle w:val="affd"/>
        <w:numPr>
          <w:ilvl w:val="2"/>
          <w:numId w:val="35"/>
        </w:numPr>
        <w:shd w:val="clear" w:color="auto" w:fill="FFFFFF"/>
        <w:autoSpaceDE w:val="0"/>
        <w:autoSpaceDN w:val="0"/>
        <w:ind w:left="0" w:firstLine="709"/>
        <w:jc w:val="both"/>
      </w:pPr>
      <w:r>
        <w:t>Подрядчик не позднее срока, установленного в письме-уведомлении Заказчика, во исполнение п. 3.2 настоящего Договора предоставляет подписанное Дополнительное соглашение об уменьшении цены настоящего Договора.</w:t>
      </w:r>
    </w:p>
    <w:p w14:paraId="6C648AF8" w14:textId="77777777" w:rsidR="00D30D3A" w:rsidRDefault="00D30D3A" w:rsidP="003A6833">
      <w:pPr>
        <w:pStyle w:val="affd"/>
        <w:numPr>
          <w:ilvl w:val="2"/>
          <w:numId w:val="35"/>
        </w:numPr>
        <w:shd w:val="clear" w:color="auto" w:fill="FFFFFF"/>
        <w:autoSpaceDE w:val="0"/>
        <w:autoSpaceDN w:val="0"/>
        <w:ind w:left="0" w:firstLine="709"/>
        <w:jc w:val="both"/>
      </w:pPr>
      <w:r>
        <w:t>Отказ либо уклонение Подрядчика от заключения Дополнительного соглашения в установленный срок, является основанием для отказа Заказчика от исполнения Договора в одностороннем порядке. Уклонением от заключения Дополнительного соглашения признаются любые действия (бездействие) Подрядчика, препятствующие заключению Дополнительного соглашения, в том числе, непредоставление Заказчику подписанного Дополнительного соглашения в установленный срок, неполучение почтовой корреспонденции, а также иные действия (бездействие).</w:t>
      </w:r>
    </w:p>
    <w:p w14:paraId="68344E04" w14:textId="77777777" w:rsidR="00D30D3A" w:rsidRPr="00043174" w:rsidRDefault="00D30D3A" w:rsidP="003A6833">
      <w:pPr>
        <w:pStyle w:val="affd"/>
        <w:numPr>
          <w:ilvl w:val="1"/>
          <w:numId w:val="35"/>
        </w:numPr>
        <w:shd w:val="clear" w:color="auto" w:fill="FFFFFF"/>
        <w:autoSpaceDE w:val="0"/>
        <w:autoSpaceDN w:val="0"/>
        <w:ind w:left="0" w:firstLine="709"/>
        <w:jc w:val="both"/>
      </w:pPr>
      <w:r w:rsidRPr="00043174">
        <w:rPr>
          <w:snapToGrid w:val="0"/>
        </w:rPr>
        <w:t>Условия расторжения Договора:</w:t>
      </w:r>
    </w:p>
    <w:p w14:paraId="39A1EE75" w14:textId="77777777" w:rsidR="00D30D3A" w:rsidRPr="00043174" w:rsidRDefault="00D30D3A" w:rsidP="003A6833">
      <w:pPr>
        <w:pStyle w:val="affd"/>
        <w:numPr>
          <w:ilvl w:val="2"/>
          <w:numId w:val="35"/>
        </w:numPr>
        <w:shd w:val="clear" w:color="auto" w:fill="FFFFFF"/>
        <w:autoSpaceDE w:val="0"/>
        <w:autoSpaceDN w:val="0"/>
        <w:ind w:left="0" w:firstLine="709"/>
        <w:jc w:val="both"/>
      </w:pPr>
      <w:r w:rsidRPr="00043174">
        <w:rPr>
          <w:snapToGrid w:val="0"/>
        </w:rPr>
        <w:t>Настоящий Договор может быть расторгнут по взаимному соглашению Сторон.</w:t>
      </w:r>
    </w:p>
    <w:p w14:paraId="1445D3C6" w14:textId="77777777" w:rsidR="00D30D3A" w:rsidRPr="00043174" w:rsidRDefault="00D30D3A" w:rsidP="003A6833">
      <w:pPr>
        <w:pStyle w:val="affd"/>
        <w:numPr>
          <w:ilvl w:val="2"/>
          <w:numId w:val="35"/>
        </w:numPr>
        <w:shd w:val="clear" w:color="auto" w:fill="FFFFFF"/>
        <w:autoSpaceDE w:val="0"/>
        <w:autoSpaceDN w:val="0"/>
        <w:ind w:left="0" w:firstLine="709"/>
        <w:jc w:val="both"/>
      </w:pPr>
      <w:r w:rsidRPr="00043174">
        <w:rPr>
          <w:snapToGrid w:val="0"/>
        </w:rPr>
        <w:t xml:space="preserve">Настоящий Договор может быть расторгнут путем отказа одной из сторон от его исполнения в случаях, предусмотренных </w:t>
      </w:r>
      <w:r>
        <w:rPr>
          <w:snapToGrid w:val="0"/>
        </w:rPr>
        <w:t>в п. 8.3 настоящего Договора, а также в случаях, предусмотренных действующим законодательством РФ.</w:t>
      </w:r>
    </w:p>
    <w:p w14:paraId="55DA2187" w14:textId="77777777" w:rsidR="00D30D3A" w:rsidRPr="00BA0D91" w:rsidRDefault="00D30D3A" w:rsidP="003A6833">
      <w:pPr>
        <w:pStyle w:val="affd"/>
        <w:numPr>
          <w:ilvl w:val="1"/>
          <w:numId w:val="35"/>
        </w:numPr>
        <w:shd w:val="clear" w:color="auto" w:fill="FFFFFF"/>
        <w:autoSpaceDE w:val="0"/>
        <w:autoSpaceDN w:val="0"/>
        <w:ind w:left="0" w:firstLine="709"/>
        <w:jc w:val="both"/>
      </w:pPr>
      <w:r w:rsidRPr="00043174">
        <w:rPr>
          <w:snapToGrid w:val="0"/>
        </w:rPr>
        <w:t>Заказчик вправе отказаться от исполнения настоящего До</w:t>
      </w:r>
      <w:r>
        <w:rPr>
          <w:snapToGrid w:val="0"/>
        </w:rPr>
        <w:t>говора в одностороннем порядке</w:t>
      </w:r>
      <w:r w:rsidRPr="00043174">
        <w:rPr>
          <w:snapToGrid w:val="0"/>
        </w:rPr>
        <w:t xml:space="preserve"> в следующих случаях:</w:t>
      </w:r>
    </w:p>
    <w:p w14:paraId="2C4526A3" w14:textId="77777777" w:rsidR="00D30D3A" w:rsidRPr="00BA0D91" w:rsidRDefault="00D30D3A" w:rsidP="003A6833">
      <w:pPr>
        <w:pStyle w:val="affd"/>
        <w:shd w:val="clear" w:color="auto" w:fill="FFFFFF"/>
        <w:autoSpaceDE w:val="0"/>
        <w:autoSpaceDN w:val="0"/>
        <w:ind w:left="0" w:firstLine="709"/>
        <w:jc w:val="both"/>
        <w:rPr>
          <w:snapToGrid w:val="0"/>
        </w:rPr>
      </w:pPr>
      <w:r w:rsidRPr="00BA0D91">
        <w:rPr>
          <w:snapToGrid w:val="0"/>
        </w:rPr>
        <w:t>-</w:t>
      </w:r>
      <w:r w:rsidRPr="00BA0D91">
        <w:rPr>
          <w:snapToGrid w:val="0"/>
        </w:rPr>
        <w:tab/>
        <w:t>уклонения Подрядчика от заключения Дополнительного соглашения в порядке, предусмотренном п.8.1.3 настоящего Договора;</w:t>
      </w:r>
    </w:p>
    <w:p w14:paraId="73E818F3" w14:textId="77777777" w:rsidR="00D30D3A" w:rsidRPr="00AA5F4F" w:rsidRDefault="00D30D3A" w:rsidP="003A6833">
      <w:pPr>
        <w:spacing w:line="240" w:lineRule="auto"/>
        <w:ind w:firstLine="709"/>
        <w:rPr>
          <w:sz w:val="24"/>
          <w:szCs w:val="24"/>
        </w:rPr>
      </w:pPr>
      <w:r w:rsidRPr="00AA5F4F">
        <w:rPr>
          <w:sz w:val="24"/>
          <w:szCs w:val="24"/>
        </w:rPr>
        <w:t>- нарушение Подрядчико</w:t>
      </w:r>
      <w:r>
        <w:rPr>
          <w:sz w:val="24"/>
          <w:szCs w:val="24"/>
        </w:rPr>
        <w:t xml:space="preserve">м сроков выполнения Работ (как </w:t>
      </w:r>
      <w:r w:rsidRPr="00AA5F4F">
        <w:rPr>
          <w:sz w:val="24"/>
          <w:szCs w:val="24"/>
        </w:rPr>
        <w:t>начала</w:t>
      </w:r>
      <w:r>
        <w:rPr>
          <w:sz w:val="24"/>
          <w:szCs w:val="24"/>
        </w:rPr>
        <w:t>, так</w:t>
      </w:r>
      <w:r w:rsidRPr="00AA5F4F">
        <w:rPr>
          <w:sz w:val="24"/>
          <w:szCs w:val="24"/>
        </w:rPr>
        <w:t xml:space="preserve"> и окончания Работ</w:t>
      </w:r>
      <w:r w:rsidRPr="00AA5F4F">
        <w:rPr>
          <w:spacing w:val="-1"/>
          <w:sz w:val="24"/>
          <w:szCs w:val="24"/>
        </w:rPr>
        <w:t>)</w:t>
      </w:r>
      <w:r w:rsidRPr="00AA5F4F">
        <w:rPr>
          <w:sz w:val="24"/>
          <w:szCs w:val="24"/>
        </w:rPr>
        <w:t xml:space="preserve"> более чем на </w:t>
      </w:r>
      <w:r>
        <w:rPr>
          <w:sz w:val="24"/>
          <w:szCs w:val="24"/>
        </w:rPr>
        <w:t>2</w:t>
      </w:r>
      <w:r w:rsidRPr="00AA5F4F">
        <w:rPr>
          <w:sz w:val="24"/>
          <w:szCs w:val="24"/>
        </w:rPr>
        <w:t>0 (двадцать) календарных дней по причинам, не зависящим от Заказчика;</w:t>
      </w:r>
    </w:p>
    <w:p w14:paraId="2A120509" w14:textId="77777777" w:rsidR="00D30D3A" w:rsidRPr="00AA5F4F" w:rsidRDefault="00D30D3A" w:rsidP="003A6833">
      <w:pPr>
        <w:spacing w:line="240" w:lineRule="auto"/>
        <w:ind w:firstLine="709"/>
        <w:rPr>
          <w:sz w:val="24"/>
          <w:szCs w:val="24"/>
        </w:rPr>
      </w:pPr>
      <w:r w:rsidRPr="00AA5F4F">
        <w:rPr>
          <w:sz w:val="24"/>
          <w:szCs w:val="24"/>
        </w:rP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(тридцать) календарных дней;</w:t>
      </w:r>
    </w:p>
    <w:p w14:paraId="1057ED55" w14:textId="77777777" w:rsidR="00D30D3A" w:rsidRDefault="00D30D3A" w:rsidP="003A6833">
      <w:pPr>
        <w:spacing w:line="240" w:lineRule="auto"/>
        <w:ind w:firstLine="709"/>
        <w:rPr>
          <w:rFonts w:eastAsia="Calibri"/>
          <w:sz w:val="24"/>
          <w:szCs w:val="24"/>
        </w:rPr>
      </w:pPr>
      <w:r w:rsidRPr="00AA5F4F">
        <w:rPr>
          <w:sz w:val="24"/>
          <w:szCs w:val="24"/>
        </w:rPr>
        <w:t>- утраты</w:t>
      </w:r>
      <w:r>
        <w:rPr>
          <w:rStyle w:val="afffb"/>
          <w:sz w:val="24"/>
          <w:szCs w:val="24"/>
        </w:rPr>
        <w:footnoteReference w:id="8"/>
      </w:r>
      <w:r w:rsidRPr="00AA5F4F">
        <w:rPr>
          <w:sz w:val="24"/>
          <w:szCs w:val="24"/>
        </w:rPr>
        <w:t xml:space="preserve"> Подрядчиком членства в СРО, у которой имеется сформированный  в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по любым основаниям</w:t>
      </w:r>
      <w:r w:rsidRPr="00AA5F4F" w:rsidDel="00B544A1">
        <w:rPr>
          <w:sz w:val="24"/>
          <w:szCs w:val="24"/>
        </w:rPr>
        <w:t xml:space="preserve"> </w:t>
      </w:r>
      <w:r w:rsidRPr="00AA5F4F">
        <w:rPr>
          <w:sz w:val="24"/>
          <w:szCs w:val="24"/>
        </w:rPr>
        <w:t xml:space="preserve">и (или) в случае непредоставления Подрядчиком действующей выписки из реестра членов СРО по </w:t>
      </w:r>
      <w:hyperlink r:id="rId19" w:history="1">
        <w:r w:rsidRPr="00AA5F4F">
          <w:rPr>
            <w:sz w:val="24"/>
            <w:szCs w:val="24"/>
          </w:rPr>
          <w:t>форме</w:t>
        </w:r>
      </w:hyperlink>
      <w:r w:rsidRPr="00AA5F4F">
        <w:rPr>
          <w:sz w:val="24"/>
          <w:szCs w:val="24"/>
        </w:rPr>
        <w:t xml:space="preserve">, которая утверждена </w:t>
      </w:r>
      <w:r w:rsidRPr="00934DFB">
        <w:rPr>
          <w:sz w:val="24"/>
          <w:szCs w:val="24"/>
        </w:rPr>
        <w:t>Приказ</w:t>
      </w:r>
      <w:r>
        <w:rPr>
          <w:sz w:val="24"/>
          <w:szCs w:val="24"/>
        </w:rPr>
        <w:t>ом</w:t>
      </w:r>
      <w:r w:rsidRPr="00934DFB">
        <w:rPr>
          <w:sz w:val="24"/>
          <w:szCs w:val="24"/>
        </w:rPr>
        <w:t xml:space="preserve"> Ростехнадзора от 04.03.2019 N 86</w:t>
      </w:r>
      <w:r>
        <w:rPr>
          <w:rFonts w:eastAsia="Calibri"/>
          <w:sz w:val="24"/>
          <w:szCs w:val="24"/>
        </w:rPr>
        <w:t>;</w:t>
      </w:r>
    </w:p>
    <w:p w14:paraId="18389F29" w14:textId="77777777" w:rsidR="00D30D3A" w:rsidRPr="00AA5F4F" w:rsidRDefault="00D30D3A" w:rsidP="003A6833">
      <w:pPr>
        <w:spacing w:line="240" w:lineRule="auto"/>
        <w:ind w:firstLine="709"/>
        <w:rPr>
          <w:sz w:val="24"/>
          <w:szCs w:val="24"/>
        </w:rPr>
      </w:pPr>
      <w:r w:rsidRPr="00AA5F4F">
        <w:rPr>
          <w:sz w:val="24"/>
          <w:szCs w:val="24"/>
        </w:rPr>
        <w:t>- в иных случаях, предусмотренных законодательством Российской Федерации.</w:t>
      </w:r>
    </w:p>
    <w:p w14:paraId="4F3EB419" w14:textId="77777777" w:rsidR="00D30D3A" w:rsidRDefault="00D30D3A" w:rsidP="003A6833">
      <w:pPr>
        <w:pStyle w:val="affd"/>
        <w:numPr>
          <w:ilvl w:val="1"/>
          <w:numId w:val="35"/>
        </w:numPr>
        <w:ind w:left="0" w:firstLine="709"/>
        <w:jc w:val="both"/>
        <w:rPr>
          <w:snapToGrid w:val="0"/>
        </w:rPr>
      </w:pPr>
      <w:r w:rsidRPr="00043174">
        <w:rPr>
          <w:snapToGrid w:val="0"/>
        </w:rPr>
        <w:t>Подрядчик вправе отказаться от исполнения настоящего До</w:t>
      </w:r>
      <w:r>
        <w:rPr>
          <w:snapToGrid w:val="0"/>
        </w:rPr>
        <w:t>говора в одностороннем порядке</w:t>
      </w:r>
      <w:r w:rsidRPr="00043174">
        <w:rPr>
          <w:snapToGrid w:val="0"/>
        </w:rPr>
        <w:t xml:space="preserve"> в случае задержки Заказчиком расчетов за выполненные работы более чем на </w:t>
      </w:r>
      <w:r>
        <w:rPr>
          <w:snapToGrid w:val="0"/>
        </w:rPr>
        <w:t>2</w:t>
      </w:r>
      <w:r w:rsidRPr="00043174">
        <w:rPr>
          <w:snapToGrid w:val="0"/>
        </w:rPr>
        <w:t>0 (</w:t>
      </w:r>
      <w:r>
        <w:rPr>
          <w:snapToGrid w:val="0"/>
        </w:rPr>
        <w:t>Двадцать</w:t>
      </w:r>
      <w:r w:rsidRPr="00043174">
        <w:rPr>
          <w:snapToGrid w:val="0"/>
        </w:rPr>
        <w:t>) рабочих дней.</w:t>
      </w:r>
    </w:p>
    <w:p w14:paraId="338FF282" w14:textId="77777777" w:rsidR="00D30D3A" w:rsidRPr="00FB6AAE" w:rsidRDefault="00D30D3A" w:rsidP="003A6833">
      <w:pPr>
        <w:pStyle w:val="affd"/>
        <w:numPr>
          <w:ilvl w:val="1"/>
          <w:numId w:val="35"/>
        </w:numPr>
        <w:ind w:left="0" w:firstLine="709"/>
        <w:jc w:val="both"/>
        <w:rPr>
          <w:snapToGrid w:val="0"/>
        </w:rPr>
      </w:pPr>
      <w:r w:rsidRPr="00FB6AAE">
        <w:rPr>
          <w:snapToGrid w:val="0"/>
        </w:rPr>
        <w:t xml:space="preserve">Отказ от исполнения настоящего Договора </w:t>
      </w:r>
      <w:r>
        <w:rPr>
          <w:snapToGrid w:val="0"/>
        </w:rPr>
        <w:t xml:space="preserve">в одностороннем порядке </w:t>
      </w:r>
      <w:r w:rsidRPr="00FB6AAE">
        <w:rPr>
          <w:snapToGrid w:val="0"/>
        </w:rPr>
        <w:t xml:space="preserve">будет считаться осуществленным, а Договор – </w:t>
      </w:r>
      <w:r w:rsidRPr="00FB6AAE">
        <w:rPr>
          <w:rFonts w:eastAsia="Calibri"/>
          <w:snapToGrid w:val="0"/>
        </w:rPr>
        <w:t xml:space="preserve">расторгнутым с момента получения соответствующей стороной уведомления об отказе. </w:t>
      </w:r>
    </w:p>
    <w:p w14:paraId="34572D62" w14:textId="77777777" w:rsidR="00D30D3A" w:rsidRPr="00FB6AAE" w:rsidRDefault="00D30D3A" w:rsidP="003A6833">
      <w:pPr>
        <w:pStyle w:val="affd"/>
        <w:ind w:left="0" w:firstLine="709"/>
        <w:jc w:val="both"/>
        <w:rPr>
          <w:snapToGrid w:val="0"/>
        </w:rPr>
      </w:pPr>
      <w:r w:rsidRPr="00FB6AAE">
        <w:rPr>
          <w:rFonts w:eastAsia="Calibri"/>
          <w:snapToGrid w:val="0"/>
        </w:rPr>
        <w:t xml:space="preserve">Моментом получения уведомления является момент фактического его получения, а в случае неполучения либо уклонения Стороны от его получения – истечение 10 (десяти) календарных дней с даты отправления данного уведомления заказным письмом. </w:t>
      </w:r>
    </w:p>
    <w:p w14:paraId="0F74DF5F" w14:textId="77777777" w:rsidR="00D30D3A" w:rsidRDefault="00D30D3A" w:rsidP="00D30D3A">
      <w:pPr>
        <w:spacing w:line="240" w:lineRule="auto"/>
        <w:rPr>
          <w:sz w:val="24"/>
          <w:szCs w:val="24"/>
        </w:rPr>
      </w:pPr>
    </w:p>
    <w:p w14:paraId="11AA0007" w14:textId="77777777" w:rsidR="00D30D3A" w:rsidRPr="0053672F" w:rsidRDefault="00D30D3A" w:rsidP="00D30D3A">
      <w:pPr>
        <w:pStyle w:val="affd"/>
        <w:numPr>
          <w:ilvl w:val="0"/>
          <w:numId w:val="35"/>
        </w:numPr>
        <w:ind w:left="0" w:firstLine="567"/>
        <w:jc w:val="center"/>
        <w:rPr>
          <w:b/>
          <w:snapToGrid w:val="0"/>
        </w:rPr>
      </w:pPr>
      <w:r>
        <w:rPr>
          <w:b/>
          <w:snapToGrid w:val="0"/>
        </w:rPr>
        <w:t>ПРИОСТАНОВКА РАБОТ ЗАКАЗЧИКОМ</w:t>
      </w:r>
    </w:p>
    <w:p w14:paraId="41CFCF14" w14:textId="77777777" w:rsidR="00D30D3A" w:rsidRPr="00AA5F4F" w:rsidRDefault="00D30D3A" w:rsidP="00D30D3A">
      <w:pPr>
        <w:spacing w:line="240" w:lineRule="auto"/>
        <w:jc w:val="center"/>
        <w:rPr>
          <w:sz w:val="24"/>
          <w:szCs w:val="24"/>
        </w:rPr>
      </w:pPr>
    </w:p>
    <w:p w14:paraId="5C48177E" w14:textId="77777777" w:rsidR="00D30D3A" w:rsidRPr="0053672F" w:rsidRDefault="00D30D3A" w:rsidP="003A6833">
      <w:pPr>
        <w:pStyle w:val="affd"/>
        <w:numPr>
          <w:ilvl w:val="1"/>
          <w:numId w:val="35"/>
        </w:numPr>
        <w:ind w:left="0" w:firstLine="709"/>
        <w:jc w:val="both"/>
        <w:rPr>
          <w:snapToGrid w:val="0"/>
        </w:rPr>
      </w:pPr>
      <w:r w:rsidRPr="0053672F">
        <w:rPr>
          <w:snapToGrid w:val="0"/>
        </w:rPr>
        <w:t>Заказчик вправе в любое время дать указание Подрядчику приостановить производство Работ. Данное указание должно быть доведено до Подрядчика в письменном виде с обязательной отметкой о его вручении.</w:t>
      </w:r>
    </w:p>
    <w:p w14:paraId="54BA25D2" w14:textId="77777777" w:rsidR="00D30D3A" w:rsidRPr="0053672F" w:rsidRDefault="00D30D3A" w:rsidP="003A6833">
      <w:pPr>
        <w:pStyle w:val="affd"/>
        <w:numPr>
          <w:ilvl w:val="1"/>
          <w:numId w:val="35"/>
        </w:numPr>
        <w:ind w:left="0" w:firstLine="709"/>
        <w:jc w:val="both"/>
        <w:rPr>
          <w:snapToGrid w:val="0"/>
        </w:rPr>
      </w:pPr>
      <w:r w:rsidRPr="0053672F">
        <w:rPr>
          <w:snapToGrid w:val="0"/>
        </w:rPr>
        <w:t>Подрядчик обязан обеспечить охрану и защиту соответствующих Работ и материалов, расположенных в помещениях Подрядчика или на Строительной площадке (в зависимости от ситуации) от любой порчи, гибели или повреждения в течение периода приостановки.</w:t>
      </w:r>
    </w:p>
    <w:p w14:paraId="0449DC75" w14:textId="77777777" w:rsidR="00D30D3A" w:rsidRPr="0053672F" w:rsidRDefault="00D30D3A" w:rsidP="003A6833">
      <w:pPr>
        <w:pStyle w:val="affd"/>
        <w:numPr>
          <w:ilvl w:val="1"/>
          <w:numId w:val="35"/>
        </w:numPr>
        <w:ind w:left="0" w:firstLine="709"/>
        <w:jc w:val="both"/>
        <w:rPr>
          <w:snapToGrid w:val="0"/>
        </w:rPr>
      </w:pPr>
      <w:r w:rsidRPr="0053672F">
        <w:rPr>
          <w:snapToGrid w:val="0"/>
        </w:rPr>
        <w:t xml:space="preserve">Дополнительные расходы, понесенные Подрядчиком в связи с охраной, защитой Работ или материалов и выполнением указаний Заказчика, выданных в соответствии с положениями пункта </w:t>
      </w:r>
      <w:r>
        <w:rPr>
          <w:snapToGrid w:val="0"/>
        </w:rPr>
        <w:t>9</w:t>
      </w:r>
      <w:r w:rsidRPr="0053672F">
        <w:rPr>
          <w:snapToGrid w:val="0"/>
        </w:rPr>
        <w:t>.1 настоящего Договора, а также возобновлением работы, прибавляются к стоимости Договора и оформляются дополнительным соглашением.</w:t>
      </w:r>
    </w:p>
    <w:p w14:paraId="209B2EF3" w14:textId="77777777" w:rsidR="00D30D3A" w:rsidRPr="0053672F" w:rsidRDefault="00D30D3A" w:rsidP="003A6833">
      <w:pPr>
        <w:pStyle w:val="affd"/>
        <w:numPr>
          <w:ilvl w:val="1"/>
          <w:numId w:val="35"/>
        </w:numPr>
        <w:ind w:left="0" w:firstLine="709"/>
        <w:jc w:val="both"/>
        <w:rPr>
          <w:snapToGrid w:val="0"/>
        </w:rPr>
      </w:pPr>
      <w:r w:rsidRPr="0053672F">
        <w:rPr>
          <w:snapToGrid w:val="0"/>
        </w:rPr>
        <w:t>Подрядчик не имеет права на получение возмещения каких-либо дополнительных расходов, если необходимость в приостановке обусловлена нарушением Подрядчиком своих обязательств.</w:t>
      </w:r>
    </w:p>
    <w:p w14:paraId="7C64EDD3" w14:textId="77777777" w:rsidR="00D30D3A" w:rsidRPr="0053672F" w:rsidRDefault="00D30D3A" w:rsidP="003A6833">
      <w:pPr>
        <w:pStyle w:val="affd"/>
        <w:numPr>
          <w:ilvl w:val="1"/>
          <w:numId w:val="35"/>
        </w:numPr>
        <w:ind w:left="0" w:firstLine="709"/>
        <w:jc w:val="both"/>
        <w:rPr>
          <w:snapToGrid w:val="0"/>
        </w:rPr>
      </w:pPr>
      <w:r w:rsidRPr="0053672F">
        <w:rPr>
          <w:snapToGrid w:val="0"/>
        </w:rPr>
        <w:t>Подрядчик не имеет права на получение возмещения каких-либо дополнительных расходов, если он не уведомит Заказчика о своем намерении предъявить такое требование в пределах 14 (четырнадцати) календарных дней с момента получения указания приостановить ход Работ.</w:t>
      </w:r>
    </w:p>
    <w:p w14:paraId="4704B7C8" w14:textId="77777777" w:rsidR="00D30D3A" w:rsidRPr="0053672F" w:rsidRDefault="00D30D3A" w:rsidP="003A6833">
      <w:pPr>
        <w:pStyle w:val="affd"/>
        <w:numPr>
          <w:ilvl w:val="1"/>
          <w:numId w:val="35"/>
        </w:numPr>
        <w:ind w:left="0" w:firstLine="709"/>
        <w:jc w:val="both"/>
        <w:rPr>
          <w:snapToGrid w:val="0"/>
        </w:rPr>
      </w:pPr>
      <w:r w:rsidRPr="0053672F">
        <w:rPr>
          <w:snapToGrid w:val="0"/>
        </w:rPr>
        <w:t xml:space="preserve">После устранения причин приостановки Работ возобновление работ по Договору осуществляется путем заключения соответствующего дополнительного соглашения. </w:t>
      </w:r>
    </w:p>
    <w:p w14:paraId="1B0B3E83" w14:textId="77777777" w:rsidR="00D30D3A" w:rsidRDefault="00D30D3A" w:rsidP="00D30D3A">
      <w:pPr>
        <w:spacing w:line="240" w:lineRule="auto"/>
        <w:rPr>
          <w:sz w:val="24"/>
          <w:szCs w:val="24"/>
        </w:rPr>
      </w:pPr>
    </w:p>
    <w:p w14:paraId="1969ECAD" w14:textId="77777777" w:rsidR="00D30D3A" w:rsidRPr="00AB2FC4" w:rsidRDefault="00D30D3A" w:rsidP="00D30D3A">
      <w:pPr>
        <w:pStyle w:val="affd"/>
        <w:numPr>
          <w:ilvl w:val="0"/>
          <w:numId w:val="35"/>
        </w:numPr>
        <w:ind w:left="0" w:firstLine="567"/>
        <w:jc w:val="center"/>
        <w:rPr>
          <w:b/>
          <w:bCs/>
          <w:snapToGrid w:val="0"/>
        </w:rPr>
      </w:pPr>
      <w:r w:rsidRPr="00AB2FC4">
        <w:rPr>
          <w:b/>
          <w:bCs/>
          <w:snapToGrid w:val="0"/>
        </w:rPr>
        <w:t>ГАРАНТИИ КАЧЕСТВА ВЫПОЛНЕННЫХ РАБОТ</w:t>
      </w:r>
    </w:p>
    <w:p w14:paraId="0FA96E76" w14:textId="77777777" w:rsidR="00D30D3A" w:rsidRPr="00AA5F4F" w:rsidRDefault="00D30D3A" w:rsidP="00D30D3A">
      <w:pPr>
        <w:spacing w:line="240" w:lineRule="auto"/>
        <w:jc w:val="center"/>
        <w:rPr>
          <w:b/>
          <w:bCs/>
          <w:sz w:val="24"/>
          <w:szCs w:val="24"/>
        </w:rPr>
      </w:pPr>
    </w:p>
    <w:p w14:paraId="71FF4E86" w14:textId="77777777" w:rsidR="00D30D3A" w:rsidRPr="00AB2FC4" w:rsidRDefault="00D30D3A" w:rsidP="003A6833">
      <w:pPr>
        <w:pStyle w:val="affd"/>
        <w:numPr>
          <w:ilvl w:val="1"/>
          <w:numId w:val="35"/>
        </w:numPr>
        <w:autoSpaceDE w:val="0"/>
        <w:autoSpaceDN w:val="0"/>
        <w:adjustRightInd w:val="0"/>
        <w:ind w:left="0" w:firstLine="709"/>
        <w:jc w:val="both"/>
      </w:pPr>
      <w:r w:rsidRPr="00AB2FC4">
        <w:rPr>
          <w:snapToGrid w:val="0"/>
          <w:spacing w:val="-1"/>
        </w:rPr>
        <w:t xml:space="preserve">Качество выполненных Подрядчиком Работ должно соответствовать требованиям действующих строительных норм и правил, определенных технологическим регламентом, иными </w:t>
      </w:r>
      <w:r w:rsidRPr="00AB2FC4">
        <w:rPr>
          <w:snapToGrid w:val="0"/>
        </w:rPr>
        <w:t xml:space="preserve">нормативными правовыми актами и проектной документацией. </w:t>
      </w:r>
    </w:p>
    <w:p w14:paraId="6A746A94" w14:textId="77777777" w:rsidR="00D30D3A" w:rsidRPr="00AA5F4F" w:rsidRDefault="00D30D3A" w:rsidP="003A6833">
      <w:pPr>
        <w:autoSpaceDE w:val="0"/>
        <w:autoSpaceDN w:val="0"/>
        <w:adjustRightInd w:val="0"/>
        <w:spacing w:line="240" w:lineRule="auto"/>
        <w:ind w:firstLine="709"/>
        <w:rPr>
          <w:sz w:val="24"/>
          <w:szCs w:val="24"/>
        </w:rPr>
      </w:pPr>
      <w:r w:rsidRPr="00AA5F4F">
        <w:rPr>
          <w:sz w:val="24"/>
          <w:szCs w:val="24"/>
        </w:rPr>
        <w:t>Подрядчик гарантирует:</w:t>
      </w:r>
    </w:p>
    <w:p w14:paraId="0F29B25E" w14:textId="77777777" w:rsidR="00D30D3A" w:rsidRPr="00AA5F4F" w:rsidRDefault="00D30D3A" w:rsidP="003A6833">
      <w:pPr>
        <w:widowControl w:val="0"/>
        <w:numPr>
          <w:ilvl w:val="0"/>
          <w:numId w:val="32"/>
        </w:numPr>
        <w:shd w:val="clear" w:color="auto" w:fill="FFFFFF"/>
        <w:tabs>
          <w:tab w:val="left" w:pos="1034"/>
        </w:tabs>
        <w:autoSpaceDE w:val="0"/>
        <w:autoSpaceDN w:val="0"/>
        <w:adjustRightInd w:val="0"/>
        <w:spacing w:line="240" w:lineRule="auto"/>
        <w:ind w:left="0" w:firstLine="709"/>
        <w:contextualSpacing/>
        <w:rPr>
          <w:sz w:val="24"/>
          <w:szCs w:val="24"/>
        </w:rPr>
      </w:pPr>
      <w:r w:rsidRPr="00AA5F4F">
        <w:rPr>
          <w:sz w:val="24"/>
          <w:szCs w:val="24"/>
        </w:rPr>
        <w:t>наличие и действительность всех необходимых для выполнения Работ</w:t>
      </w:r>
      <w:r w:rsidRPr="00AA5F4F">
        <w:rPr>
          <w:spacing w:val="-1"/>
          <w:sz w:val="24"/>
          <w:szCs w:val="24"/>
        </w:rPr>
        <w:t xml:space="preserve"> в соответствии с нормативными правовыми актами Российской Федерации и субъекта Российской Федерации,</w:t>
      </w:r>
      <w:r w:rsidRPr="00AA5F4F">
        <w:rPr>
          <w:sz w:val="24"/>
          <w:szCs w:val="24"/>
        </w:rPr>
        <w:t xml:space="preserve"> свидетельств, лицензий, разрешений, допусков и т.п.;</w:t>
      </w:r>
    </w:p>
    <w:p w14:paraId="4DAC8AA0" w14:textId="77777777" w:rsidR="00D30D3A" w:rsidRPr="00AA5F4F" w:rsidRDefault="00D30D3A" w:rsidP="003A6833">
      <w:pPr>
        <w:widowControl w:val="0"/>
        <w:numPr>
          <w:ilvl w:val="0"/>
          <w:numId w:val="32"/>
        </w:numPr>
        <w:shd w:val="clear" w:color="auto" w:fill="FFFFFF"/>
        <w:tabs>
          <w:tab w:val="left" w:pos="1034"/>
        </w:tabs>
        <w:autoSpaceDE w:val="0"/>
        <w:autoSpaceDN w:val="0"/>
        <w:adjustRightInd w:val="0"/>
        <w:spacing w:line="240" w:lineRule="auto"/>
        <w:ind w:left="0" w:firstLine="709"/>
        <w:contextualSpacing/>
        <w:rPr>
          <w:sz w:val="24"/>
          <w:szCs w:val="24"/>
        </w:rPr>
      </w:pPr>
      <w:r w:rsidRPr="00AA5F4F">
        <w:rPr>
          <w:sz w:val="24"/>
          <w:szCs w:val="24"/>
        </w:rPr>
        <w:t>надлежащее качество используемых материалов, конструкций, оборудования, соответствие их государственным стандартам и техническим условиям;</w:t>
      </w:r>
    </w:p>
    <w:p w14:paraId="6F4F0B17" w14:textId="77777777" w:rsidR="00D30D3A" w:rsidRPr="00AA5F4F" w:rsidRDefault="00D30D3A" w:rsidP="003A6833">
      <w:pPr>
        <w:widowControl w:val="0"/>
        <w:numPr>
          <w:ilvl w:val="0"/>
          <w:numId w:val="32"/>
        </w:numPr>
        <w:shd w:val="clear" w:color="auto" w:fill="FFFFFF"/>
        <w:tabs>
          <w:tab w:val="left" w:pos="1034"/>
        </w:tabs>
        <w:autoSpaceDE w:val="0"/>
        <w:autoSpaceDN w:val="0"/>
        <w:adjustRightInd w:val="0"/>
        <w:spacing w:line="240" w:lineRule="auto"/>
        <w:ind w:left="0" w:firstLine="709"/>
        <w:contextualSpacing/>
        <w:rPr>
          <w:sz w:val="24"/>
          <w:szCs w:val="24"/>
        </w:rPr>
      </w:pPr>
      <w:r w:rsidRPr="00AA5F4F">
        <w:rPr>
          <w:sz w:val="24"/>
          <w:szCs w:val="24"/>
        </w:rPr>
        <w:t xml:space="preserve">качество выполнения всех Работ в соответствии с технической документацией и </w:t>
      </w:r>
      <w:r w:rsidRPr="00AA5F4F">
        <w:rPr>
          <w:spacing w:val="-1"/>
          <w:sz w:val="24"/>
          <w:szCs w:val="24"/>
        </w:rPr>
        <w:t>технологическими регламентами</w:t>
      </w:r>
      <w:r w:rsidRPr="00AA5F4F">
        <w:rPr>
          <w:sz w:val="24"/>
          <w:szCs w:val="24"/>
        </w:rPr>
        <w:t>;</w:t>
      </w:r>
    </w:p>
    <w:p w14:paraId="466971EF" w14:textId="77777777" w:rsidR="00D30D3A" w:rsidRPr="00AA5F4F" w:rsidRDefault="00D30D3A" w:rsidP="003A6833">
      <w:pPr>
        <w:widowControl w:val="0"/>
        <w:numPr>
          <w:ilvl w:val="0"/>
          <w:numId w:val="32"/>
        </w:numPr>
        <w:shd w:val="clear" w:color="auto" w:fill="FFFFFF"/>
        <w:tabs>
          <w:tab w:val="left" w:pos="1034"/>
        </w:tabs>
        <w:autoSpaceDE w:val="0"/>
        <w:autoSpaceDN w:val="0"/>
        <w:adjustRightInd w:val="0"/>
        <w:spacing w:line="240" w:lineRule="auto"/>
        <w:ind w:left="0" w:firstLine="709"/>
        <w:contextualSpacing/>
        <w:rPr>
          <w:sz w:val="24"/>
          <w:szCs w:val="24"/>
        </w:rPr>
      </w:pPr>
      <w:r w:rsidRPr="00AA5F4F">
        <w:rPr>
          <w:sz w:val="24"/>
          <w:szCs w:val="24"/>
        </w:rPr>
        <w:t xml:space="preserve">своевременное устранение недостатков и дефектов, выявленных при приемке Работ и в период </w:t>
      </w:r>
      <w:r w:rsidRPr="00AA5F4F">
        <w:rPr>
          <w:spacing w:val="-5"/>
          <w:sz w:val="24"/>
          <w:szCs w:val="24"/>
        </w:rPr>
        <w:t>гарантийного срока;</w:t>
      </w:r>
    </w:p>
    <w:p w14:paraId="5644ABF9" w14:textId="77777777" w:rsidR="00D30D3A" w:rsidRPr="00F924F3" w:rsidRDefault="00D30D3A" w:rsidP="003A6833">
      <w:pPr>
        <w:numPr>
          <w:ilvl w:val="1"/>
          <w:numId w:val="35"/>
        </w:numPr>
        <w:shd w:val="clear" w:color="auto" w:fill="FFFFFF"/>
        <w:tabs>
          <w:tab w:val="left" w:pos="709"/>
          <w:tab w:val="left" w:pos="1034"/>
        </w:tabs>
        <w:spacing w:line="240" w:lineRule="auto"/>
        <w:ind w:left="0" w:firstLine="709"/>
        <w:contextualSpacing/>
        <w:rPr>
          <w:sz w:val="24"/>
          <w:szCs w:val="24"/>
        </w:rPr>
      </w:pPr>
      <w:r w:rsidRPr="00F924F3">
        <w:rPr>
          <w:sz w:val="24"/>
          <w:szCs w:val="24"/>
        </w:rPr>
        <w:t xml:space="preserve">На Работы, выполненные Подрядчиком, устанавливается гарантийный срок 5 (Пять) лет с даты подписания Акта о приемке </w:t>
      </w:r>
      <w:r>
        <w:rPr>
          <w:sz w:val="24"/>
          <w:szCs w:val="24"/>
        </w:rPr>
        <w:t>выполненных Работ</w:t>
      </w:r>
      <w:r w:rsidRPr="00F924F3">
        <w:rPr>
          <w:sz w:val="24"/>
          <w:szCs w:val="24"/>
        </w:rPr>
        <w:t>. Гарантии качества распространяются на все конструктивные элементы, материалы и работы, выполненные Подрядчиком по Договору.</w:t>
      </w:r>
    </w:p>
    <w:p w14:paraId="23865A9B" w14:textId="77777777" w:rsidR="00D30D3A" w:rsidRPr="00AB2FC4" w:rsidRDefault="00D30D3A" w:rsidP="003A6833">
      <w:pPr>
        <w:pStyle w:val="affd"/>
        <w:numPr>
          <w:ilvl w:val="1"/>
          <w:numId w:val="35"/>
        </w:numPr>
        <w:shd w:val="clear" w:color="auto" w:fill="FFFFFF"/>
        <w:tabs>
          <w:tab w:val="left" w:pos="709"/>
          <w:tab w:val="left" w:pos="1034"/>
        </w:tabs>
        <w:ind w:left="0" w:firstLine="709"/>
        <w:jc w:val="both"/>
      </w:pPr>
      <w:r w:rsidRPr="00AB2FC4">
        <w:rPr>
          <w:snapToGrid w:val="0"/>
        </w:rPr>
        <w:t xml:space="preserve">Если в период гарантийной эксплуатации обнаружатся дефекты, допущенные по вине Подрядчика, то Подрядчик обязан их устранить за свой счет и в согласованные с Заказчиком </w:t>
      </w:r>
      <w:r w:rsidRPr="00AB2FC4">
        <w:rPr>
          <w:snapToGrid w:val="0"/>
          <w:spacing w:val="-1"/>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либо эксплуатирующей </w:t>
      </w:r>
      <w:r w:rsidRPr="00AB2FC4">
        <w:rPr>
          <w:snapToGrid w:val="0"/>
        </w:rPr>
        <w:t xml:space="preserve">организации. Гарантийный срок в этом случае продлевается соответственно на период устранения </w:t>
      </w:r>
      <w:r w:rsidRPr="00AB2FC4">
        <w:rPr>
          <w:snapToGrid w:val="0"/>
          <w:spacing w:val="-6"/>
        </w:rPr>
        <w:t>дефектов.</w:t>
      </w:r>
    </w:p>
    <w:p w14:paraId="744EBC67" w14:textId="77777777" w:rsidR="00D30D3A" w:rsidRPr="00AB2FC4" w:rsidRDefault="00D30D3A" w:rsidP="003A6833">
      <w:pPr>
        <w:pStyle w:val="affd"/>
        <w:numPr>
          <w:ilvl w:val="1"/>
          <w:numId w:val="35"/>
        </w:numPr>
        <w:shd w:val="clear" w:color="auto" w:fill="FFFFFF"/>
        <w:tabs>
          <w:tab w:val="left" w:pos="709"/>
          <w:tab w:val="left" w:pos="1034"/>
        </w:tabs>
        <w:ind w:left="0" w:firstLine="709"/>
        <w:jc w:val="both"/>
      </w:pPr>
      <w:r w:rsidRPr="00AB2FC4">
        <w:rPr>
          <w:snapToGrid w:val="0"/>
          <w:spacing w:val="-6"/>
        </w:rPr>
        <w:t xml:space="preserve">В случае причинения вреда третьим лицам </w:t>
      </w:r>
      <w:r w:rsidRPr="00AB2FC4">
        <w:rPr>
          <w:snapToGrid w:val="0"/>
        </w:rPr>
        <w:t>в период гарантийной эксплуатации</w:t>
      </w:r>
      <w:r w:rsidRPr="00AB2FC4">
        <w:rPr>
          <w:snapToGrid w:val="0"/>
          <w:spacing w:val="-6"/>
        </w:rPr>
        <w:t>, вызванного дефектами, допущенными по вине Подрядчика, то Подрядчик обязан возместить за свой счет вред, причиненный третьим лицам.</w:t>
      </w:r>
    </w:p>
    <w:p w14:paraId="0B9EC24B" w14:textId="77777777" w:rsidR="00D30D3A" w:rsidRPr="00AB2FC4" w:rsidRDefault="00D30D3A" w:rsidP="003A6833">
      <w:pPr>
        <w:pStyle w:val="affd"/>
        <w:numPr>
          <w:ilvl w:val="1"/>
          <w:numId w:val="35"/>
        </w:numPr>
        <w:shd w:val="clear" w:color="auto" w:fill="FFFFFF"/>
        <w:tabs>
          <w:tab w:val="left" w:pos="709"/>
          <w:tab w:val="left" w:pos="1034"/>
        </w:tabs>
        <w:ind w:left="0" w:firstLine="709"/>
        <w:jc w:val="both"/>
      </w:pPr>
      <w:r w:rsidRPr="00AB2FC4">
        <w:rPr>
          <w:snapToGrid w:val="0"/>
        </w:rPr>
        <w:t xml:space="preserve">При неявке Подрядчика для составления акта, либо отказе его от подписания акта без </w:t>
      </w:r>
      <w:r w:rsidRPr="00AB2FC4">
        <w:rPr>
          <w:snapToGrid w:val="0"/>
          <w:spacing w:val="-1"/>
        </w:rPr>
        <w:t xml:space="preserve">указания причин, Заказчик либо представитель эксплуатирующей организации делает об этом запись в </w:t>
      </w:r>
      <w:r w:rsidRPr="00AB2FC4">
        <w:rPr>
          <w:snapToGrid w:val="0"/>
        </w:rPr>
        <w:t>акте, подписывает его в одностороннем порядке и направляет акт Подрядчику для устранения отраженных в нем дефектов.</w:t>
      </w:r>
    </w:p>
    <w:p w14:paraId="649068EC" w14:textId="77777777" w:rsidR="00D30D3A" w:rsidRPr="00AB2FC4" w:rsidRDefault="00D30D3A" w:rsidP="003A6833">
      <w:pPr>
        <w:pStyle w:val="affd"/>
        <w:numPr>
          <w:ilvl w:val="1"/>
          <w:numId w:val="35"/>
        </w:numPr>
        <w:shd w:val="clear" w:color="auto" w:fill="FFFFFF"/>
        <w:tabs>
          <w:tab w:val="left" w:pos="709"/>
          <w:tab w:val="left" w:pos="1034"/>
        </w:tabs>
        <w:ind w:left="0" w:firstLine="709"/>
        <w:jc w:val="both"/>
      </w:pPr>
      <w:r w:rsidRPr="00AB2FC4">
        <w:rPr>
          <w:snapToGrid w:val="0"/>
        </w:rPr>
        <w:t xml:space="preserve">В случае обоснованного отказа Подрядчика от подписания акта либо наличия разногласий </w:t>
      </w:r>
      <w:r w:rsidRPr="00AB2FC4">
        <w:rPr>
          <w:snapToGrid w:val="0"/>
          <w:spacing w:val="-1"/>
        </w:rPr>
        <w:t xml:space="preserve">по качеству работ, оборудования, материалов Заказчик либо эксплуатирующая организация назначает </w:t>
      </w:r>
      <w:r w:rsidRPr="00AB2FC4">
        <w:rPr>
          <w:snapToGrid w:val="0"/>
        </w:rPr>
        <w:t xml:space="preserve">независимую квалифицированную экспертизу. При этом расходы на проведение экспертизы оплачиваются лицом, назначившим экспертизу. Если экспертной комиссией (экспертом) будет </w:t>
      </w:r>
      <w:r w:rsidRPr="00AB2FC4">
        <w:rPr>
          <w:snapToGrid w:val="0"/>
          <w:spacing w:val="-1"/>
        </w:rPr>
        <w:t xml:space="preserve">подтверждено некачественное выполнение работ или примененных материалов, расходы, понесенные </w:t>
      </w:r>
      <w:r w:rsidRPr="00AB2FC4">
        <w:rPr>
          <w:snapToGrid w:val="0"/>
        </w:rPr>
        <w:t>Заказчиком на проведение экспертизы, оплатит Подрядчик.</w:t>
      </w:r>
    </w:p>
    <w:p w14:paraId="13160FFC" w14:textId="77777777" w:rsidR="00D30D3A" w:rsidRPr="00AB2FC4" w:rsidRDefault="00D30D3A" w:rsidP="003A6833">
      <w:pPr>
        <w:pStyle w:val="affd"/>
        <w:numPr>
          <w:ilvl w:val="1"/>
          <w:numId w:val="35"/>
        </w:numPr>
        <w:shd w:val="clear" w:color="auto" w:fill="FFFFFF"/>
        <w:tabs>
          <w:tab w:val="left" w:pos="709"/>
          <w:tab w:val="left" w:pos="1034"/>
        </w:tabs>
        <w:ind w:left="0" w:firstLine="709"/>
        <w:jc w:val="both"/>
      </w:pPr>
      <w:r w:rsidRPr="00AB2FC4">
        <w:rPr>
          <w:snapToGrid w:val="0"/>
          <w:spacing w:val="-1"/>
        </w:rPr>
        <w:t xml:space="preserve">В случае неустранения Подрядчиком недостатков в установленные сроки, Заказчик вправе </w:t>
      </w:r>
      <w:r w:rsidRPr="00AB2FC4">
        <w:rPr>
          <w:snapToGrid w:val="0"/>
        </w:rPr>
        <w:t>устранить их самостоятельно либо с помощью третьих лиц и взыскать с Подрядчика возмещение своих расходов, связанных с их устранением.</w:t>
      </w:r>
    </w:p>
    <w:p w14:paraId="506FFFC0" w14:textId="77777777" w:rsidR="00D30D3A" w:rsidRPr="00AB2FC4" w:rsidRDefault="00D30D3A" w:rsidP="003A6833">
      <w:pPr>
        <w:pStyle w:val="affd"/>
        <w:numPr>
          <w:ilvl w:val="1"/>
          <w:numId w:val="35"/>
        </w:numPr>
        <w:shd w:val="clear" w:color="auto" w:fill="FFFFFF"/>
        <w:tabs>
          <w:tab w:val="left" w:pos="709"/>
          <w:tab w:val="left" w:pos="1034"/>
        </w:tabs>
        <w:ind w:left="0" w:firstLine="709"/>
        <w:jc w:val="both"/>
      </w:pPr>
      <w:r w:rsidRPr="00AB2FC4">
        <w:rPr>
          <w:snapToGrid w:val="0"/>
          <w:spacing w:val="-1"/>
        </w:rPr>
        <w:t xml:space="preserve">Указанные гарантии не распространяются на случаи преднамеренного повреждения Объекта, а </w:t>
      </w:r>
      <w:r w:rsidRPr="00AB2FC4">
        <w:rPr>
          <w:snapToGrid w:val="0"/>
        </w:rPr>
        <w:t>также на случаи нарушения правил эксплуатации Заказчиком или третьими лицами.</w:t>
      </w:r>
    </w:p>
    <w:p w14:paraId="73B35458" w14:textId="77777777" w:rsidR="00D30D3A" w:rsidRDefault="00D30D3A" w:rsidP="00D30D3A">
      <w:pPr>
        <w:pStyle w:val="affd"/>
        <w:shd w:val="clear" w:color="auto" w:fill="FFFFFF"/>
        <w:tabs>
          <w:tab w:val="left" w:pos="709"/>
          <w:tab w:val="left" w:pos="1034"/>
        </w:tabs>
        <w:ind w:left="0" w:firstLine="567"/>
        <w:jc w:val="center"/>
        <w:rPr>
          <w:b/>
        </w:rPr>
      </w:pPr>
    </w:p>
    <w:p w14:paraId="41B7ADE1" w14:textId="77777777" w:rsidR="00D30D3A" w:rsidRPr="000C0137" w:rsidRDefault="00D30D3A" w:rsidP="00D30D3A">
      <w:pPr>
        <w:pStyle w:val="affd"/>
        <w:numPr>
          <w:ilvl w:val="0"/>
          <w:numId w:val="35"/>
        </w:numPr>
        <w:shd w:val="clear" w:color="auto" w:fill="FFFFFF"/>
        <w:tabs>
          <w:tab w:val="left" w:pos="709"/>
          <w:tab w:val="left" w:pos="1034"/>
        </w:tabs>
        <w:ind w:left="0" w:firstLine="567"/>
        <w:jc w:val="center"/>
        <w:rPr>
          <w:b/>
        </w:rPr>
      </w:pPr>
      <w:r w:rsidRPr="00AB2FC4">
        <w:rPr>
          <w:b/>
          <w:bCs/>
          <w:snapToGrid w:val="0"/>
        </w:rPr>
        <w:t>ОБСТОЯТЕЛЬСТВА НЕПРЕОДОЛИМОЙ СИЛЫ</w:t>
      </w:r>
    </w:p>
    <w:p w14:paraId="3E965898" w14:textId="77777777" w:rsidR="00D30D3A" w:rsidRPr="003633BD" w:rsidRDefault="00D30D3A" w:rsidP="00D30D3A">
      <w:pPr>
        <w:pStyle w:val="affd"/>
        <w:shd w:val="clear" w:color="auto" w:fill="FFFFFF"/>
        <w:tabs>
          <w:tab w:val="left" w:pos="709"/>
          <w:tab w:val="left" w:pos="1034"/>
        </w:tabs>
        <w:ind w:left="567"/>
        <w:rPr>
          <w:b/>
        </w:rPr>
      </w:pPr>
    </w:p>
    <w:p w14:paraId="28D1A07A" w14:textId="77777777" w:rsidR="00D30D3A" w:rsidRPr="00E05EED" w:rsidRDefault="00D30D3A" w:rsidP="00D30D3A">
      <w:pPr>
        <w:pStyle w:val="affd"/>
        <w:numPr>
          <w:ilvl w:val="1"/>
          <w:numId w:val="35"/>
        </w:numPr>
        <w:shd w:val="clear" w:color="auto" w:fill="FFFFFF"/>
        <w:ind w:left="0" w:firstLine="567"/>
        <w:jc w:val="both"/>
      </w:pPr>
      <w:r w:rsidRPr="00AB2FC4">
        <w:rPr>
          <w:snapToGrid w:val="0"/>
        </w:rPr>
        <w:t xml:space="preserve">Стороны освобождаются от ответственности за частичное </w:t>
      </w:r>
      <w:r>
        <w:rPr>
          <w:snapToGrid w:val="0"/>
        </w:rPr>
        <w:t xml:space="preserve">или полное </w:t>
      </w:r>
      <w:r w:rsidRPr="00AB2FC4">
        <w:rPr>
          <w:snapToGrid w:val="0"/>
        </w:rPr>
        <w:t>неисполнение своих обязательств по настоящему Договору, если такое неисполнение оказалось следствием обстоятельств непреодолимой силы, если такие обстоятельства непосредственно повлияли на неисполнение настоящего Договора.</w:t>
      </w:r>
    </w:p>
    <w:p w14:paraId="0D063952" w14:textId="77777777" w:rsidR="00D30D3A" w:rsidRPr="00E05EED" w:rsidRDefault="00D30D3A" w:rsidP="00D30D3A">
      <w:pPr>
        <w:pStyle w:val="affd"/>
        <w:numPr>
          <w:ilvl w:val="1"/>
          <w:numId w:val="35"/>
        </w:numPr>
        <w:shd w:val="clear" w:color="auto" w:fill="FFFFFF"/>
        <w:ind w:left="0" w:firstLine="567"/>
        <w:jc w:val="both"/>
      </w:pPr>
      <w:r w:rsidRPr="00E05EED">
        <w:rPr>
          <w:snapToGrid w:val="0"/>
        </w:rPr>
        <w:t xml:space="preserve">К вышеуказанным обстоятельствам непреодолимой силы относятся природные стихийные явления (землетрясение, наводнение, тайфун, а также иные явления или действия сил природы), которых Подрядчик не мог </w:t>
      </w:r>
      <w:r>
        <w:rPr>
          <w:snapToGrid w:val="0"/>
        </w:rPr>
        <w:t xml:space="preserve">предвидеть.  Сроки исполнения обязательств по </w:t>
      </w:r>
      <w:r w:rsidRPr="00E05EED">
        <w:rPr>
          <w:snapToGrid w:val="0"/>
        </w:rPr>
        <w:t>Договору отодвигаются пропорционально времени действия обстоятельств непреодолимой силы природного характера или их последствий, прямо вызванных действием таких обстоятельств.</w:t>
      </w:r>
    </w:p>
    <w:p w14:paraId="42D1BFD4" w14:textId="77777777" w:rsidR="00D30D3A" w:rsidRPr="00E05EED" w:rsidRDefault="00D30D3A" w:rsidP="00D30D3A">
      <w:pPr>
        <w:pStyle w:val="affd"/>
        <w:numPr>
          <w:ilvl w:val="1"/>
          <w:numId w:val="35"/>
        </w:numPr>
        <w:shd w:val="clear" w:color="auto" w:fill="FFFFFF"/>
        <w:ind w:left="0" w:firstLine="567"/>
        <w:jc w:val="both"/>
      </w:pPr>
      <w:r w:rsidRPr="00E05EED">
        <w:rPr>
          <w:snapToGrid w:val="0"/>
        </w:rPr>
        <w:t>К обстоятельствам непреодолимой силы также относятся военные действия, беспорядки и забастовки (кроме забастовок персонала Подрядчика), восстания, массовые заболевания (эпидемии), объявление карантина, а также иные обстоятельства, характеризующиеся чрезвычайностью и непредотвратимостью.</w:t>
      </w:r>
    </w:p>
    <w:p w14:paraId="03B8F4F9" w14:textId="77777777" w:rsidR="00D30D3A" w:rsidRPr="00E05EED" w:rsidRDefault="00D30D3A" w:rsidP="00D30D3A">
      <w:pPr>
        <w:pStyle w:val="affd"/>
        <w:numPr>
          <w:ilvl w:val="1"/>
          <w:numId w:val="35"/>
        </w:numPr>
        <w:shd w:val="clear" w:color="auto" w:fill="FFFFFF"/>
        <w:ind w:left="0" w:firstLine="567"/>
        <w:jc w:val="both"/>
      </w:pPr>
      <w:r w:rsidRPr="00E05EED">
        <w:rPr>
          <w:snapToGrid w:val="0"/>
        </w:rPr>
        <w:t>Сторона, для которой возникла невозможность исполнения обязательств по настоящему Договору вследствие обстоятельств непреодолимой силы, должна известить другие Стороны в письменной форме в течение 5 (Пяти) календарных дней с момента их наступления. В извещении должны содержаться сведения о наступлении и характере обстоятельств и их возможных последствиях. Не извещение или несвоевременное извещение других Сторон о наступлении обстоятельств непреодолимой силы влечет утрату права ссылаться на такие обстоятельства.</w:t>
      </w:r>
    </w:p>
    <w:p w14:paraId="699A9679" w14:textId="77777777" w:rsidR="00D30D3A" w:rsidRPr="00E05EED" w:rsidRDefault="00D30D3A" w:rsidP="00D30D3A">
      <w:pPr>
        <w:pStyle w:val="affd"/>
        <w:numPr>
          <w:ilvl w:val="1"/>
          <w:numId w:val="35"/>
        </w:numPr>
        <w:shd w:val="clear" w:color="auto" w:fill="FFFFFF"/>
        <w:ind w:left="0" w:firstLine="567"/>
        <w:jc w:val="both"/>
      </w:pPr>
      <w:r w:rsidRPr="00E05EED">
        <w:rPr>
          <w:snapToGrid w:val="0"/>
        </w:rPr>
        <w:t>Если вышеупомянутые обстоятельства или последствия, ими вызванные, будут существовать в течение не менее чем 2 (Два) календарных месяца, Стороны регулируют свои дальнейшие отношения по Договору путем подписания дополнительного соглашения к нему.</w:t>
      </w:r>
    </w:p>
    <w:p w14:paraId="6A8B8BA0" w14:textId="77777777" w:rsidR="00D30D3A" w:rsidRDefault="00D30D3A" w:rsidP="00D30D3A">
      <w:pPr>
        <w:shd w:val="clear" w:color="auto" w:fill="FFFFFF"/>
        <w:tabs>
          <w:tab w:val="left" w:pos="974"/>
        </w:tabs>
        <w:spacing w:line="240" w:lineRule="auto"/>
        <w:rPr>
          <w:sz w:val="24"/>
          <w:szCs w:val="24"/>
        </w:rPr>
      </w:pPr>
    </w:p>
    <w:p w14:paraId="06787A01" w14:textId="77777777" w:rsidR="00D30D3A" w:rsidRDefault="00D30D3A" w:rsidP="00D30D3A">
      <w:pPr>
        <w:pStyle w:val="affd"/>
        <w:widowControl w:val="0"/>
        <w:numPr>
          <w:ilvl w:val="0"/>
          <w:numId w:val="35"/>
        </w:numPr>
        <w:tabs>
          <w:tab w:val="left" w:pos="426"/>
        </w:tabs>
        <w:autoSpaceDE w:val="0"/>
        <w:autoSpaceDN w:val="0"/>
        <w:adjustRightInd w:val="0"/>
        <w:ind w:left="0" w:firstLine="567"/>
        <w:jc w:val="center"/>
        <w:rPr>
          <w:b/>
          <w:snapToGrid w:val="0"/>
          <w:color w:val="000000"/>
        </w:rPr>
      </w:pPr>
      <w:r w:rsidRPr="00E05EED">
        <w:rPr>
          <w:b/>
          <w:snapToGrid w:val="0"/>
          <w:color w:val="000000"/>
        </w:rPr>
        <w:t>РАСПРЕДЕЛЕНИЕ РИСКОВ МЕЖДУ СТОРОНАМИ.</w:t>
      </w:r>
    </w:p>
    <w:p w14:paraId="56ED3C06" w14:textId="77777777" w:rsidR="00D30D3A" w:rsidRPr="00E05EED" w:rsidRDefault="00D30D3A" w:rsidP="00D30D3A">
      <w:pPr>
        <w:pStyle w:val="affd"/>
        <w:widowControl w:val="0"/>
        <w:tabs>
          <w:tab w:val="left" w:pos="426"/>
        </w:tabs>
        <w:autoSpaceDE w:val="0"/>
        <w:autoSpaceDN w:val="0"/>
        <w:adjustRightInd w:val="0"/>
        <w:ind w:left="567"/>
        <w:rPr>
          <w:b/>
          <w:snapToGrid w:val="0"/>
          <w:color w:val="000000"/>
        </w:rPr>
      </w:pPr>
    </w:p>
    <w:p w14:paraId="66248CD7" w14:textId="77777777" w:rsidR="00D30D3A" w:rsidRDefault="00D30D3A" w:rsidP="00D30D3A">
      <w:pPr>
        <w:pStyle w:val="affd"/>
        <w:numPr>
          <w:ilvl w:val="1"/>
          <w:numId w:val="35"/>
        </w:numPr>
        <w:ind w:left="0" w:firstLine="567"/>
        <w:jc w:val="both"/>
        <w:rPr>
          <w:snapToGrid w:val="0"/>
        </w:rPr>
      </w:pPr>
      <w:r w:rsidRPr="00E05EED">
        <w:rPr>
          <w:snapToGrid w:val="0"/>
        </w:rPr>
        <w:t xml:space="preserve">После подписания Акта приема-передачи Объекта во исполнение обязанностей, предусмотренных </w:t>
      </w:r>
      <w:r w:rsidRPr="00575517">
        <w:rPr>
          <w:snapToGrid w:val="0"/>
        </w:rPr>
        <w:t xml:space="preserve">в п. </w:t>
      </w:r>
      <w:r>
        <w:rPr>
          <w:snapToGrid w:val="0"/>
        </w:rPr>
        <w:t>5</w:t>
      </w:r>
      <w:r w:rsidRPr="00575517">
        <w:rPr>
          <w:snapToGrid w:val="0"/>
        </w:rPr>
        <w:t>.</w:t>
      </w:r>
      <w:r>
        <w:rPr>
          <w:snapToGrid w:val="0"/>
        </w:rPr>
        <w:t>14</w:t>
      </w:r>
      <w:r w:rsidRPr="00E05EED">
        <w:rPr>
          <w:snapToGrid w:val="0"/>
        </w:rPr>
        <w:t xml:space="preserve"> настоящего Договора, Заказчик принимает Объект под свою охрану и несет риск возможного разрушения или повреждения Объекта. </w:t>
      </w:r>
    </w:p>
    <w:p w14:paraId="233C0C11" w14:textId="77777777" w:rsidR="00D30D3A" w:rsidRDefault="00D30D3A" w:rsidP="00D30D3A">
      <w:pPr>
        <w:pStyle w:val="affd"/>
        <w:numPr>
          <w:ilvl w:val="1"/>
          <w:numId w:val="35"/>
        </w:numPr>
        <w:ind w:left="0" w:firstLine="567"/>
        <w:jc w:val="both"/>
        <w:rPr>
          <w:snapToGrid w:val="0"/>
        </w:rPr>
      </w:pPr>
      <w:r w:rsidRPr="00610C0B">
        <w:rPr>
          <w:snapToGrid w:val="0"/>
        </w:rPr>
        <w:t>Использование Заказчиком, для своих нужд или нужд эксплуатации части ремонтируемого Объекта, капитальный ремонт которого в целом не закончен, допускается по соглашению с Подрядчиком либо после приемки этой части Объекта в эксплуатацию в установленном порядке. Указанные отношения при их возникновении оформляются дополнительным оглашением к настоящему Договору</w:t>
      </w:r>
      <w:r>
        <w:rPr>
          <w:snapToGrid w:val="0"/>
        </w:rPr>
        <w:t>.</w:t>
      </w:r>
    </w:p>
    <w:p w14:paraId="51A7BA99" w14:textId="77777777" w:rsidR="00D30D3A" w:rsidRPr="00E05EED" w:rsidRDefault="00D30D3A" w:rsidP="00D30D3A">
      <w:pPr>
        <w:pStyle w:val="affd"/>
        <w:numPr>
          <w:ilvl w:val="1"/>
          <w:numId w:val="35"/>
        </w:numPr>
        <w:ind w:left="0" w:firstLine="567"/>
        <w:jc w:val="both"/>
        <w:rPr>
          <w:snapToGrid w:val="0"/>
        </w:rPr>
      </w:pPr>
      <w:r w:rsidRPr="00E05EED">
        <w:rPr>
          <w:snapToGrid w:val="0"/>
          <w:color w:val="000000"/>
        </w:rPr>
        <w:t xml:space="preserve">С даты </w:t>
      </w:r>
      <w:r w:rsidRPr="00E71201">
        <w:rPr>
          <w:snapToGrid w:val="0"/>
          <w:color w:val="000000"/>
        </w:rPr>
        <w:t>подписания Сторонами Акта приема-передачи Объе</w:t>
      </w:r>
      <w:r>
        <w:rPr>
          <w:snapToGrid w:val="0"/>
          <w:color w:val="000000"/>
        </w:rPr>
        <w:t>кта во исполнение обязанностей</w:t>
      </w:r>
      <w:r w:rsidRPr="00E71201">
        <w:rPr>
          <w:snapToGrid w:val="0"/>
          <w:color w:val="000000"/>
        </w:rPr>
        <w:t xml:space="preserve"> и до даты подписания </w:t>
      </w:r>
      <w:r w:rsidRPr="00E71201">
        <w:rPr>
          <w:snapToGrid w:val="0"/>
        </w:rPr>
        <w:t xml:space="preserve">Акта приема-передачи Объекта </w:t>
      </w:r>
      <w:r w:rsidRPr="00E71201">
        <w:rPr>
          <w:snapToGrid w:val="0"/>
          <w:color w:val="000000"/>
        </w:rPr>
        <w:t>Подрядчик несет полную</w:t>
      </w:r>
      <w:r w:rsidRPr="00E05EED">
        <w:rPr>
          <w:snapToGrid w:val="0"/>
          <w:color w:val="000000"/>
        </w:rPr>
        <w:t xml:space="preserve"> ответственность за риск случайного его уничтожения и повреждения, кроме случаев, связанных с обстоятельствами непреодолимой силы.</w:t>
      </w:r>
    </w:p>
    <w:p w14:paraId="2AAE51EE" w14:textId="77777777" w:rsidR="00D30D3A" w:rsidRPr="00E05EED" w:rsidRDefault="00D30D3A" w:rsidP="00D30D3A">
      <w:pPr>
        <w:pStyle w:val="affd"/>
        <w:numPr>
          <w:ilvl w:val="1"/>
          <w:numId w:val="35"/>
        </w:numPr>
        <w:ind w:left="0" w:firstLine="567"/>
        <w:jc w:val="both"/>
        <w:rPr>
          <w:snapToGrid w:val="0"/>
        </w:rPr>
      </w:pPr>
      <w:r w:rsidRPr="00E05EED">
        <w:rPr>
          <w:snapToGrid w:val="0"/>
        </w:rPr>
        <w:t xml:space="preserve">Риск причинения вреда здоровью или жизни персонала Подрядчика, Заказчика или третьих лиц, на Объекте или прилегающей к Объекту территории, прямо или косвенно связанного с деятельностью или нахождением Подрядчика на Объекте, несет Подрядчик, начиная с </w:t>
      </w:r>
      <w:r w:rsidRPr="00E05EED">
        <w:rPr>
          <w:snapToGrid w:val="0"/>
          <w:color w:val="000000"/>
        </w:rPr>
        <w:t>даты подписания Сторонами Акта приема-передачи Объекта</w:t>
      </w:r>
      <w:r>
        <w:rPr>
          <w:snapToGrid w:val="0"/>
          <w:color w:val="000000"/>
        </w:rPr>
        <w:t>.</w:t>
      </w:r>
    </w:p>
    <w:p w14:paraId="7C89E2D6" w14:textId="77777777" w:rsidR="00D30D3A" w:rsidRDefault="00D30D3A" w:rsidP="00D30D3A">
      <w:pPr>
        <w:shd w:val="clear" w:color="auto" w:fill="FFFFFF"/>
        <w:tabs>
          <w:tab w:val="left" w:pos="974"/>
        </w:tabs>
        <w:spacing w:line="240" w:lineRule="auto"/>
        <w:rPr>
          <w:sz w:val="24"/>
          <w:szCs w:val="24"/>
        </w:rPr>
      </w:pPr>
    </w:p>
    <w:p w14:paraId="50D0219B" w14:textId="77777777" w:rsidR="00D30D3A" w:rsidRDefault="00D30D3A" w:rsidP="00D30D3A">
      <w:pPr>
        <w:pStyle w:val="affd"/>
        <w:widowControl w:val="0"/>
        <w:numPr>
          <w:ilvl w:val="0"/>
          <w:numId w:val="35"/>
        </w:numPr>
        <w:shd w:val="clear" w:color="auto" w:fill="FFFFFF"/>
        <w:autoSpaceDE w:val="0"/>
        <w:autoSpaceDN w:val="0"/>
        <w:adjustRightInd w:val="0"/>
        <w:ind w:left="0" w:firstLine="0"/>
        <w:jc w:val="center"/>
        <w:rPr>
          <w:b/>
          <w:bCs/>
          <w:snapToGrid w:val="0"/>
          <w:spacing w:val="-1"/>
        </w:rPr>
      </w:pPr>
      <w:r w:rsidRPr="005015F5">
        <w:rPr>
          <w:b/>
          <w:bCs/>
          <w:snapToGrid w:val="0"/>
          <w:spacing w:val="-1"/>
        </w:rPr>
        <w:t>ПРОЧИЕ УСЛОВИЯ</w:t>
      </w:r>
    </w:p>
    <w:p w14:paraId="5BA60682" w14:textId="77777777" w:rsidR="00D30D3A" w:rsidRDefault="00D30D3A" w:rsidP="00D30D3A">
      <w:pPr>
        <w:pStyle w:val="affd"/>
        <w:widowControl w:val="0"/>
        <w:shd w:val="clear" w:color="auto" w:fill="FFFFFF"/>
        <w:autoSpaceDE w:val="0"/>
        <w:autoSpaceDN w:val="0"/>
        <w:adjustRightInd w:val="0"/>
        <w:ind w:left="0"/>
        <w:rPr>
          <w:b/>
          <w:bCs/>
          <w:snapToGrid w:val="0"/>
          <w:spacing w:val="-1"/>
        </w:rPr>
      </w:pPr>
    </w:p>
    <w:p w14:paraId="0B5482D8" w14:textId="77777777" w:rsidR="00D30D3A" w:rsidRDefault="00D30D3A" w:rsidP="00D30D3A">
      <w:pPr>
        <w:pStyle w:val="affd"/>
        <w:widowControl w:val="0"/>
        <w:numPr>
          <w:ilvl w:val="1"/>
          <w:numId w:val="35"/>
        </w:numPr>
        <w:shd w:val="clear" w:color="auto" w:fill="FFFFFF"/>
        <w:autoSpaceDE w:val="0"/>
        <w:autoSpaceDN w:val="0"/>
        <w:adjustRightInd w:val="0"/>
        <w:ind w:left="0" w:firstLine="567"/>
        <w:jc w:val="both"/>
      </w:pPr>
      <w:r w:rsidRPr="005015F5">
        <w:t xml:space="preserve">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w:t>
      </w:r>
      <w:r>
        <w:t xml:space="preserve">10 </w:t>
      </w:r>
      <w:r w:rsidRPr="005015F5">
        <w:t>(</w:t>
      </w:r>
      <w:r>
        <w:t>десяти</w:t>
      </w:r>
      <w:r w:rsidRPr="005015F5">
        <w:t>) календарных дней с момента получения претензии. В случае, если Стороной - адресатом по ее вине претензия не была получена (Сторона - адресат претензии отказалась принять претензию от почтовой службы, сменила адрес и при этом надлежащим образом не уведомила другую Сторону по Договору об изменении адреса и пр.),</w:t>
      </w:r>
      <w:r>
        <w:t xml:space="preserve"> претензия считается врученной в течении 10 (десяти) календарных дней с момента ее отправки почтовым отправлением. </w:t>
      </w:r>
    </w:p>
    <w:p w14:paraId="442C553C" w14:textId="77777777" w:rsidR="00D30D3A" w:rsidRPr="005015F5" w:rsidRDefault="00D30D3A" w:rsidP="00D30D3A">
      <w:pPr>
        <w:pStyle w:val="affd"/>
        <w:widowControl w:val="0"/>
        <w:numPr>
          <w:ilvl w:val="1"/>
          <w:numId w:val="35"/>
        </w:numPr>
        <w:shd w:val="clear" w:color="auto" w:fill="FFFFFF"/>
        <w:autoSpaceDE w:val="0"/>
        <w:autoSpaceDN w:val="0"/>
        <w:adjustRightInd w:val="0"/>
        <w:ind w:left="0" w:firstLine="567"/>
        <w:jc w:val="both"/>
      </w:pPr>
      <w:r w:rsidRPr="005015F5">
        <w:rPr>
          <w:snapToGrid w:val="0"/>
          <w:spacing w:val="-1"/>
        </w:rPr>
        <w:t xml:space="preserve">Любые изменения и дополнения к настоящему Договору действительны, если они совершены в </w:t>
      </w:r>
      <w:r w:rsidRPr="005015F5">
        <w:rPr>
          <w:snapToGrid w:val="0"/>
        </w:rPr>
        <w:t>письменной форме и подписаны уполномоченными представителями Сторон. Все приложения к настоящему Договору являются его неотъемлемой частью.</w:t>
      </w:r>
    </w:p>
    <w:p w14:paraId="73CEC48C" w14:textId="77777777" w:rsidR="00D30D3A" w:rsidRPr="005015F5" w:rsidRDefault="00D30D3A" w:rsidP="00D30D3A">
      <w:pPr>
        <w:pStyle w:val="affd"/>
        <w:widowControl w:val="0"/>
        <w:numPr>
          <w:ilvl w:val="1"/>
          <w:numId w:val="35"/>
        </w:numPr>
        <w:shd w:val="clear" w:color="auto" w:fill="FFFFFF"/>
        <w:autoSpaceDE w:val="0"/>
        <w:autoSpaceDN w:val="0"/>
        <w:adjustRightInd w:val="0"/>
        <w:ind w:left="0" w:firstLine="567"/>
        <w:jc w:val="both"/>
      </w:pPr>
      <w:r w:rsidRPr="005015F5">
        <w:rPr>
          <w:snapToGrid w:val="0"/>
        </w:rPr>
        <w:t>Стороны обязаны в 3 (трех)-дневный срок сообщать друг другу об изменении своих реквизитов</w:t>
      </w:r>
      <w:r>
        <w:rPr>
          <w:snapToGrid w:val="0"/>
        </w:rPr>
        <w:t xml:space="preserve"> с учетом положений п.13.4 Договора.</w:t>
      </w:r>
    </w:p>
    <w:p w14:paraId="5E572253" w14:textId="77777777" w:rsidR="00D30D3A" w:rsidRPr="00124678" w:rsidRDefault="00D30D3A" w:rsidP="00D30D3A">
      <w:pPr>
        <w:pStyle w:val="affd"/>
        <w:widowControl w:val="0"/>
        <w:numPr>
          <w:ilvl w:val="1"/>
          <w:numId w:val="35"/>
        </w:numPr>
        <w:shd w:val="clear" w:color="auto" w:fill="FFFFFF"/>
        <w:autoSpaceDE w:val="0"/>
        <w:autoSpaceDN w:val="0"/>
        <w:adjustRightInd w:val="0"/>
        <w:ind w:left="0" w:firstLine="567"/>
        <w:jc w:val="both"/>
      </w:pPr>
      <w:r w:rsidRPr="005015F5">
        <w:rPr>
          <w:snapToGrid w:val="0"/>
        </w:rPr>
        <w:t xml:space="preserve">Все уведомления, запросы, извещения, требования и иные сообщения по вопросам, связанным </w:t>
      </w:r>
      <w:r w:rsidRPr="005015F5">
        <w:rPr>
          <w:snapToGrid w:val="0"/>
          <w:spacing w:val="-1"/>
        </w:rPr>
        <w:t xml:space="preserve">и вытекающим из настоящего Договора, должны быть совершены в письменной форме. Они могут быть </w:t>
      </w:r>
      <w:r w:rsidRPr="005015F5">
        <w:rPr>
          <w:snapToGrid w:val="0"/>
        </w:rPr>
        <w:t>доставлены посредством личного вручения адресату, а также с использованием средств почтовой, телеграфной, факсимильной</w:t>
      </w:r>
      <w:r>
        <w:rPr>
          <w:snapToGrid w:val="0"/>
        </w:rPr>
        <w:t xml:space="preserve"> связи</w:t>
      </w:r>
      <w:r w:rsidRPr="005015F5">
        <w:rPr>
          <w:snapToGrid w:val="0"/>
        </w:rPr>
        <w:t>.</w:t>
      </w:r>
    </w:p>
    <w:p w14:paraId="4FCCA08B" w14:textId="77777777" w:rsidR="00D30D3A" w:rsidRPr="00124678" w:rsidRDefault="00D30D3A" w:rsidP="00D30D3A">
      <w:pPr>
        <w:pStyle w:val="affd"/>
        <w:widowControl w:val="0"/>
        <w:numPr>
          <w:ilvl w:val="1"/>
          <w:numId w:val="35"/>
        </w:numPr>
        <w:shd w:val="clear" w:color="auto" w:fill="FFFFFF"/>
        <w:autoSpaceDE w:val="0"/>
        <w:autoSpaceDN w:val="0"/>
        <w:adjustRightInd w:val="0"/>
        <w:ind w:left="0" w:firstLine="567"/>
        <w:jc w:val="both"/>
      </w:pPr>
      <w:r w:rsidRPr="00124678">
        <w:rPr>
          <w:snapToGrid w:val="0"/>
        </w:rPr>
        <w:t>Ни одна из Сторон не имеет права полностью или частично передавать свои права и обязанности по настоящему Договору, без письменного согласия другой Стороны.</w:t>
      </w:r>
    </w:p>
    <w:p w14:paraId="7837DEE4" w14:textId="77777777" w:rsidR="00D30D3A" w:rsidRPr="00124678" w:rsidRDefault="00D30D3A" w:rsidP="00D30D3A">
      <w:pPr>
        <w:pStyle w:val="affd"/>
        <w:widowControl w:val="0"/>
        <w:numPr>
          <w:ilvl w:val="1"/>
          <w:numId w:val="35"/>
        </w:numPr>
        <w:shd w:val="clear" w:color="auto" w:fill="FFFFFF"/>
        <w:autoSpaceDE w:val="0"/>
        <w:autoSpaceDN w:val="0"/>
        <w:adjustRightInd w:val="0"/>
        <w:ind w:left="0" w:firstLine="567"/>
        <w:jc w:val="both"/>
      </w:pPr>
      <w:r w:rsidRPr="00124678">
        <w:rPr>
          <w:snapToGrid w:val="0"/>
        </w:rPr>
        <w:t>Все, что не урегулировано настоящим Договором, регулируется действующим законодательством Российской Федерации.</w:t>
      </w:r>
    </w:p>
    <w:p w14:paraId="126ECE56" w14:textId="77777777" w:rsidR="00D30D3A" w:rsidRPr="00124678" w:rsidRDefault="00D30D3A" w:rsidP="00D30D3A">
      <w:pPr>
        <w:pStyle w:val="affd"/>
        <w:widowControl w:val="0"/>
        <w:numPr>
          <w:ilvl w:val="1"/>
          <w:numId w:val="35"/>
        </w:numPr>
        <w:shd w:val="clear" w:color="auto" w:fill="FFFFFF"/>
        <w:autoSpaceDE w:val="0"/>
        <w:autoSpaceDN w:val="0"/>
        <w:adjustRightInd w:val="0"/>
        <w:ind w:left="0" w:firstLine="567"/>
        <w:jc w:val="both"/>
      </w:pPr>
      <w:r w:rsidRPr="00124678">
        <w:rPr>
          <w:snapToGrid w:val="0"/>
          <w:spacing w:val="-2"/>
        </w:rPr>
        <w:t xml:space="preserve">Настоящий Договор составлен в двух подлинных экземплярах, имеющих равную юридическую </w:t>
      </w:r>
      <w:r w:rsidRPr="00124678">
        <w:rPr>
          <w:snapToGrid w:val="0"/>
        </w:rPr>
        <w:t>силу, по одному для каждой из Сторон.</w:t>
      </w:r>
    </w:p>
    <w:p w14:paraId="74A2EC3D" w14:textId="77777777" w:rsidR="003A6833" w:rsidRPr="003A6833" w:rsidRDefault="003A6833" w:rsidP="003A6833">
      <w:pPr>
        <w:pStyle w:val="affd"/>
        <w:widowControl w:val="0"/>
        <w:autoSpaceDE w:val="0"/>
        <w:autoSpaceDN w:val="0"/>
        <w:adjustRightInd w:val="0"/>
        <w:ind w:left="567"/>
        <w:jc w:val="both"/>
      </w:pPr>
    </w:p>
    <w:p w14:paraId="3FEE764F" w14:textId="77777777" w:rsidR="00D30D3A" w:rsidRPr="003633BD" w:rsidRDefault="00D30D3A" w:rsidP="00D30D3A">
      <w:pPr>
        <w:pStyle w:val="affd"/>
        <w:widowControl w:val="0"/>
        <w:numPr>
          <w:ilvl w:val="1"/>
          <w:numId w:val="35"/>
        </w:numPr>
        <w:autoSpaceDE w:val="0"/>
        <w:autoSpaceDN w:val="0"/>
        <w:adjustRightInd w:val="0"/>
        <w:ind w:left="0" w:firstLine="567"/>
        <w:jc w:val="both"/>
      </w:pPr>
      <w:r w:rsidRPr="001119B8">
        <w:rPr>
          <w:snapToGrid w:val="0"/>
        </w:rPr>
        <w:t xml:space="preserve">Настоящий Договор заключен по итогам </w:t>
      </w:r>
      <w:r>
        <w:rPr>
          <w:snapToGrid w:val="0"/>
        </w:rPr>
        <w:t>____________</w:t>
      </w:r>
      <w:r w:rsidRPr="001119B8">
        <w:rPr>
          <w:snapToGrid w:val="0"/>
        </w:rPr>
        <w:t xml:space="preserve"> на основании протокола заседания Комисс</w:t>
      </w:r>
      <w:r>
        <w:rPr>
          <w:snapToGrid w:val="0"/>
        </w:rPr>
        <w:t xml:space="preserve">ии по закупочной деятельности АО «СПб ЦДЖ» </w:t>
      </w:r>
      <w:r>
        <w:rPr>
          <w:snapToGrid w:val="0"/>
        </w:rPr>
        <w:br/>
        <w:t>_______________________</w:t>
      </w:r>
      <w:r w:rsidRPr="001119B8">
        <w:rPr>
          <w:snapToGrid w:val="0"/>
        </w:rPr>
        <w:t xml:space="preserve"> г.</w:t>
      </w:r>
    </w:p>
    <w:p w14:paraId="3A3D8FF6" w14:textId="77777777" w:rsidR="00D30D3A" w:rsidRPr="001119B8" w:rsidRDefault="00D30D3A" w:rsidP="00D30D3A">
      <w:pPr>
        <w:pStyle w:val="affd"/>
        <w:widowControl w:val="0"/>
        <w:autoSpaceDE w:val="0"/>
        <w:autoSpaceDN w:val="0"/>
        <w:adjustRightInd w:val="0"/>
        <w:ind w:left="567"/>
        <w:jc w:val="both"/>
      </w:pPr>
    </w:p>
    <w:p w14:paraId="66C8B358" w14:textId="77777777" w:rsidR="00D30D3A" w:rsidRPr="00B45366" w:rsidRDefault="00D30D3A" w:rsidP="00D30D3A">
      <w:pPr>
        <w:pStyle w:val="affd"/>
        <w:numPr>
          <w:ilvl w:val="0"/>
          <w:numId w:val="35"/>
        </w:numPr>
        <w:shd w:val="clear" w:color="auto" w:fill="FFFFFF"/>
        <w:tabs>
          <w:tab w:val="left" w:pos="426"/>
        </w:tabs>
        <w:jc w:val="center"/>
        <w:rPr>
          <w:b/>
          <w:bCs/>
        </w:rPr>
      </w:pPr>
      <w:r w:rsidRPr="00124678">
        <w:rPr>
          <w:b/>
          <w:bCs/>
          <w:snapToGrid w:val="0"/>
        </w:rPr>
        <w:t>ПРИЛОЖЕНИЯ</w:t>
      </w:r>
    </w:p>
    <w:p w14:paraId="3C953526" w14:textId="77777777" w:rsidR="00D30D3A" w:rsidRPr="00124678" w:rsidRDefault="00D30D3A" w:rsidP="00D30D3A">
      <w:pPr>
        <w:pStyle w:val="affd"/>
        <w:shd w:val="clear" w:color="auto" w:fill="FFFFFF"/>
        <w:tabs>
          <w:tab w:val="left" w:pos="426"/>
        </w:tabs>
        <w:ind w:left="360"/>
        <w:rPr>
          <w:b/>
          <w:bCs/>
        </w:rPr>
      </w:pPr>
    </w:p>
    <w:p w14:paraId="4324C826" w14:textId="03BE46E2" w:rsidR="00D30D3A" w:rsidRDefault="00D30D3A" w:rsidP="00D30D3A">
      <w:pPr>
        <w:shd w:val="clear" w:color="auto" w:fill="FFFFFF"/>
        <w:tabs>
          <w:tab w:val="left" w:pos="1010"/>
        </w:tabs>
        <w:spacing w:line="240" w:lineRule="auto"/>
        <w:rPr>
          <w:rFonts w:eastAsia="Calibri"/>
          <w:sz w:val="24"/>
          <w:szCs w:val="24"/>
        </w:rPr>
      </w:pPr>
      <w:r>
        <w:rPr>
          <w:sz w:val="24"/>
          <w:szCs w:val="24"/>
        </w:rPr>
        <w:t xml:space="preserve">Приложение № 1 – </w:t>
      </w:r>
      <w:r w:rsidR="003A6833">
        <w:rPr>
          <w:rFonts w:eastAsia="Calibri"/>
          <w:sz w:val="24"/>
          <w:szCs w:val="24"/>
        </w:rPr>
        <w:t>С</w:t>
      </w:r>
      <w:r>
        <w:rPr>
          <w:rFonts w:eastAsia="Calibri"/>
          <w:sz w:val="24"/>
          <w:szCs w:val="24"/>
        </w:rPr>
        <w:t>метный расчет.</w:t>
      </w:r>
    </w:p>
    <w:p w14:paraId="751F2F5F" w14:textId="77777777" w:rsidR="00D30D3A" w:rsidRPr="00AA5F4F" w:rsidRDefault="00D30D3A" w:rsidP="00D30D3A">
      <w:pPr>
        <w:shd w:val="clear" w:color="auto" w:fill="FFFFFF"/>
        <w:tabs>
          <w:tab w:val="left" w:pos="1010"/>
        </w:tabs>
        <w:spacing w:line="240" w:lineRule="auto"/>
        <w:rPr>
          <w:sz w:val="24"/>
          <w:szCs w:val="24"/>
        </w:rPr>
      </w:pPr>
      <w:r>
        <w:rPr>
          <w:rFonts w:eastAsia="Calibri"/>
          <w:sz w:val="24"/>
          <w:szCs w:val="24"/>
        </w:rPr>
        <w:t xml:space="preserve">Приложение № 2 – Календарный план. </w:t>
      </w:r>
    </w:p>
    <w:p w14:paraId="486939FC" w14:textId="77777777" w:rsidR="00D30D3A" w:rsidRPr="00AA5F4F" w:rsidRDefault="00D30D3A" w:rsidP="00D30D3A">
      <w:pPr>
        <w:shd w:val="clear" w:color="auto" w:fill="FFFFFF"/>
        <w:tabs>
          <w:tab w:val="left" w:pos="1010"/>
        </w:tabs>
        <w:spacing w:line="240" w:lineRule="auto"/>
        <w:rPr>
          <w:sz w:val="24"/>
          <w:szCs w:val="24"/>
        </w:rPr>
      </w:pPr>
    </w:p>
    <w:p w14:paraId="07E256BC" w14:textId="77777777" w:rsidR="00D30D3A" w:rsidRPr="00D02C2B" w:rsidRDefault="00D30D3A" w:rsidP="00D30D3A">
      <w:pPr>
        <w:pStyle w:val="affd"/>
        <w:numPr>
          <w:ilvl w:val="0"/>
          <w:numId w:val="35"/>
        </w:numPr>
        <w:shd w:val="clear" w:color="auto" w:fill="FFFFFF"/>
        <w:tabs>
          <w:tab w:val="left" w:pos="974"/>
        </w:tabs>
        <w:jc w:val="center"/>
        <w:rPr>
          <w:b/>
          <w:bCs/>
        </w:rPr>
      </w:pPr>
      <w:r w:rsidRPr="00124678">
        <w:rPr>
          <w:b/>
          <w:bCs/>
          <w:snapToGrid w:val="0"/>
        </w:rPr>
        <w:t>РЕКВИЗИТЫ И ПОДПИСИ СТОРОН</w:t>
      </w:r>
    </w:p>
    <w:p w14:paraId="11262A24" w14:textId="77777777" w:rsidR="00D30D3A" w:rsidRPr="00124678" w:rsidRDefault="00D30D3A" w:rsidP="00D30D3A">
      <w:pPr>
        <w:pStyle w:val="affd"/>
        <w:shd w:val="clear" w:color="auto" w:fill="FFFFFF"/>
        <w:tabs>
          <w:tab w:val="left" w:pos="974"/>
        </w:tabs>
        <w:ind w:left="360"/>
        <w:rPr>
          <w:b/>
          <w:bCs/>
        </w:rPr>
      </w:pPr>
    </w:p>
    <w:tbl>
      <w:tblPr>
        <w:tblW w:w="9998" w:type="dxa"/>
        <w:tblInd w:w="103" w:type="dxa"/>
        <w:tblLook w:val="0000" w:firstRow="0" w:lastRow="0" w:firstColumn="0" w:lastColumn="0" w:noHBand="0" w:noVBand="0"/>
      </w:tblPr>
      <w:tblGrid>
        <w:gridCol w:w="5135"/>
        <w:gridCol w:w="4863"/>
      </w:tblGrid>
      <w:tr w:rsidR="00D30D3A" w:rsidRPr="00EB190E" w14:paraId="4DBBA980" w14:textId="77777777" w:rsidTr="003A6833">
        <w:trPr>
          <w:trHeight w:val="223"/>
        </w:trPr>
        <w:tc>
          <w:tcPr>
            <w:tcW w:w="5135" w:type="dxa"/>
          </w:tcPr>
          <w:p w14:paraId="002B5144" w14:textId="77777777" w:rsidR="00D30D3A" w:rsidRPr="00AA5F4F" w:rsidRDefault="00D30D3A" w:rsidP="003A6833">
            <w:pPr>
              <w:shd w:val="clear" w:color="auto" w:fill="FFFFFF"/>
              <w:tabs>
                <w:tab w:val="left" w:pos="5006"/>
              </w:tabs>
              <w:spacing w:line="240" w:lineRule="auto"/>
              <w:ind w:firstLine="0"/>
              <w:rPr>
                <w:b/>
                <w:bCs/>
                <w:sz w:val="24"/>
                <w:szCs w:val="24"/>
              </w:rPr>
            </w:pPr>
            <w:r w:rsidRPr="00AA5F4F">
              <w:rPr>
                <w:b/>
                <w:bCs/>
                <w:sz w:val="24"/>
                <w:szCs w:val="24"/>
              </w:rPr>
              <w:t>Заказчик</w:t>
            </w:r>
          </w:p>
          <w:p w14:paraId="18D95B4C" w14:textId="77777777" w:rsidR="00D30D3A" w:rsidRPr="00AA5F4F" w:rsidRDefault="00D30D3A" w:rsidP="003A6833">
            <w:pPr>
              <w:spacing w:line="240" w:lineRule="auto"/>
              <w:ind w:firstLine="0"/>
              <w:rPr>
                <w:b/>
                <w:bCs/>
                <w:sz w:val="24"/>
                <w:szCs w:val="24"/>
              </w:rPr>
            </w:pPr>
            <w:r w:rsidRPr="00AA5F4F">
              <w:rPr>
                <w:b/>
                <w:bCs/>
                <w:sz w:val="24"/>
                <w:szCs w:val="24"/>
              </w:rPr>
              <w:t>АО «СПб ЦДЖ»</w:t>
            </w:r>
          </w:p>
          <w:p w14:paraId="659031EC" w14:textId="77777777" w:rsidR="00D30D3A" w:rsidRPr="00AA5F4F" w:rsidRDefault="00D30D3A" w:rsidP="003A6833">
            <w:pPr>
              <w:spacing w:line="240" w:lineRule="auto"/>
              <w:ind w:firstLine="0"/>
              <w:rPr>
                <w:b/>
                <w:bCs/>
                <w:sz w:val="24"/>
                <w:szCs w:val="24"/>
              </w:rPr>
            </w:pPr>
          </w:p>
          <w:p w14:paraId="67D82599" w14:textId="77777777" w:rsidR="00D30D3A" w:rsidRPr="00AA5F4F" w:rsidRDefault="00D30D3A" w:rsidP="003A6833">
            <w:pPr>
              <w:spacing w:line="240" w:lineRule="auto"/>
              <w:ind w:firstLine="0"/>
              <w:jc w:val="left"/>
              <w:rPr>
                <w:bCs/>
                <w:sz w:val="24"/>
                <w:szCs w:val="24"/>
              </w:rPr>
            </w:pPr>
            <w:r w:rsidRPr="00AA5F4F">
              <w:rPr>
                <w:bCs/>
                <w:sz w:val="24"/>
                <w:szCs w:val="24"/>
              </w:rPr>
              <w:t xml:space="preserve">ИНН 7838469428, КПП 783801001 </w:t>
            </w:r>
          </w:p>
          <w:p w14:paraId="6A273C17" w14:textId="77777777" w:rsidR="00D30D3A" w:rsidRPr="00AA5F4F" w:rsidRDefault="00D30D3A" w:rsidP="003A6833">
            <w:pPr>
              <w:spacing w:line="240" w:lineRule="auto"/>
              <w:ind w:firstLine="0"/>
              <w:jc w:val="left"/>
              <w:rPr>
                <w:bCs/>
                <w:sz w:val="24"/>
                <w:szCs w:val="24"/>
              </w:rPr>
            </w:pPr>
            <w:r w:rsidRPr="00AA5F4F">
              <w:rPr>
                <w:bCs/>
                <w:sz w:val="24"/>
                <w:szCs w:val="24"/>
              </w:rPr>
              <w:t>ОГРН 1117847632682</w:t>
            </w:r>
          </w:p>
          <w:p w14:paraId="7E393291" w14:textId="77777777" w:rsidR="00D30D3A" w:rsidRPr="00AA5F4F" w:rsidRDefault="00D30D3A" w:rsidP="003A6833">
            <w:pPr>
              <w:spacing w:line="240" w:lineRule="auto"/>
              <w:ind w:firstLine="0"/>
              <w:jc w:val="left"/>
              <w:rPr>
                <w:bCs/>
                <w:sz w:val="24"/>
                <w:szCs w:val="24"/>
              </w:rPr>
            </w:pPr>
            <w:r w:rsidRPr="00AA5F4F">
              <w:rPr>
                <w:bCs/>
                <w:sz w:val="24"/>
                <w:szCs w:val="24"/>
              </w:rPr>
              <w:t xml:space="preserve">Адрес: 190031, Санкт-Петербург, </w:t>
            </w:r>
          </w:p>
          <w:p w14:paraId="7355DA4F" w14:textId="77777777" w:rsidR="00D30D3A" w:rsidRPr="00AA5F4F" w:rsidRDefault="00D30D3A" w:rsidP="003A6833">
            <w:pPr>
              <w:spacing w:line="240" w:lineRule="auto"/>
              <w:ind w:firstLine="0"/>
              <w:jc w:val="left"/>
              <w:rPr>
                <w:bCs/>
                <w:sz w:val="24"/>
                <w:szCs w:val="24"/>
              </w:rPr>
            </w:pPr>
            <w:r w:rsidRPr="00AA5F4F">
              <w:rPr>
                <w:bCs/>
                <w:sz w:val="24"/>
                <w:szCs w:val="24"/>
              </w:rPr>
              <w:t>пер. Гривцова, д.20, лит. В</w:t>
            </w:r>
          </w:p>
          <w:p w14:paraId="3FA50FCC" w14:textId="77777777" w:rsidR="00D30D3A" w:rsidRPr="00AA5F4F" w:rsidRDefault="00D30D3A" w:rsidP="003A6833">
            <w:pPr>
              <w:spacing w:line="240" w:lineRule="auto"/>
              <w:ind w:firstLine="0"/>
              <w:jc w:val="left"/>
              <w:rPr>
                <w:bCs/>
                <w:sz w:val="24"/>
                <w:szCs w:val="24"/>
              </w:rPr>
            </w:pPr>
            <w:r w:rsidRPr="00AA5F4F">
              <w:rPr>
                <w:bCs/>
                <w:sz w:val="24"/>
                <w:szCs w:val="24"/>
              </w:rPr>
              <w:t xml:space="preserve">р/с № 40702810337000005979 </w:t>
            </w:r>
          </w:p>
          <w:p w14:paraId="3A5BCBC4" w14:textId="77777777" w:rsidR="00D30D3A" w:rsidRPr="00AA5F4F" w:rsidRDefault="00D30D3A" w:rsidP="003A6833">
            <w:pPr>
              <w:spacing w:line="240" w:lineRule="auto"/>
              <w:ind w:firstLine="0"/>
              <w:jc w:val="left"/>
              <w:rPr>
                <w:bCs/>
                <w:sz w:val="24"/>
                <w:szCs w:val="24"/>
              </w:rPr>
            </w:pPr>
            <w:r w:rsidRPr="00AA5F4F">
              <w:rPr>
                <w:bCs/>
                <w:sz w:val="24"/>
                <w:szCs w:val="24"/>
              </w:rPr>
              <w:t xml:space="preserve">в Ф. ОПЕРУ Банка ВТБ (ПАО) </w:t>
            </w:r>
            <w:r>
              <w:rPr>
                <w:bCs/>
                <w:sz w:val="24"/>
                <w:szCs w:val="24"/>
              </w:rPr>
              <w:br/>
            </w:r>
            <w:r w:rsidRPr="00AA5F4F">
              <w:rPr>
                <w:bCs/>
                <w:sz w:val="24"/>
                <w:szCs w:val="24"/>
              </w:rPr>
              <w:t xml:space="preserve">в Санкт-Петербурге г. Санкт-Петербург, </w:t>
            </w:r>
          </w:p>
          <w:p w14:paraId="6EA5030E" w14:textId="77777777" w:rsidR="00D30D3A" w:rsidRPr="00AA5F4F" w:rsidRDefault="00D30D3A" w:rsidP="003A6833">
            <w:pPr>
              <w:spacing w:line="240" w:lineRule="auto"/>
              <w:ind w:firstLine="0"/>
              <w:jc w:val="left"/>
              <w:rPr>
                <w:bCs/>
                <w:sz w:val="24"/>
                <w:szCs w:val="24"/>
              </w:rPr>
            </w:pPr>
            <w:r w:rsidRPr="00AA5F4F">
              <w:rPr>
                <w:bCs/>
                <w:sz w:val="24"/>
                <w:szCs w:val="24"/>
              </w:rPr>
              <w:t>к/с 30101810200000000704</w:t>
            </w:r>
          </w:p>
          <w:p w14:paraId="4B731CA8" w14:textId="77777777" w:rsidR="00D30D3A" w:rsidRPr="00AA5F4F" w:rsidRDefault="00D30D3A" w:rsidP="003A6833">
            <w:pPr>
              <w:spacing w:line="240" w:lineRule="auto"/>
              <w:ind w:firstLine="0"/>
              <w:jc w:val="left"/>
              <w:rPr>
                <w:bCs/>
                <w:sz w:val="24"/>
                <w:szCs w:val="24"/>
              </w:rPr>
            </w:pPr>
            <w:r w:rsidRPr="00AA5F4F">
              <w:rPr>
                <w:bCs/>
                <w:sz w:val="24"/>
                <w:szCs w:val="24"/>
              </w:rPr>
              <w:t>БИК 044030704 ОКПО 30718930</w:t>
            </w:r>
          </w:p>
          <w:p w14:paraId="1A1F3A84" w14:textId="77777777" w:rsidR="00D30D3A" w:rsidRDefault="00D30D3A" w:rsidP="003A6833">
            <w:pPr>
              <w:spacing w:line="240" w:lineRule="auto"/>
              <w:ind w:firstLine="0"/>
              <w:jc w:val="left"/>
              <w:rPr>
                <w:bCs/>
                <w:sz w:val="24"/>
                <w:szCs w:val="24"/>
              </w:rPr>
            </w:pPr>
            <w:r w:rsidRPr="00AA5F4F">
              <w:rPr>
                <w:bCs/>
                <w:sz w:val="24"/>
                <w:szCs w:val="24"/>
              </w:rPr>
              <w:t>Тел. 640-57-22, 331-57-37</w:t>
            </w:r>
          </w:p>
          <w:p w14:paraId="3B14997E" w14:textId="77777777" w:rsidR="00D30D3A" w:rsidRPr="00F423AD" w:rsidRDefault="00D30D3A" w:rsidP="003A6833">
            <w:pPr>
              <w:spacing w:line="240" w:lineRule="auto"/>
              <w:ind w:firstLine="0"/>
              <w:jc w:val="left"/>
              <w:rPr>
                <w:bCs/>
                <w:sz w:val="24"/>
                <w:szCs w:val="24"/>
                <w:lang w:val="en-US"/>
              </w:rPr>
            </w:pPr>
            <w:r>
              <w:rPr>
                <w:bCs/>
                <w:sz w:val="24"/>
                <w:szCs w:val="24"/>
                <w:lang w:val="en-US"/>
              </w:rPr>
              <w:t>e</w:t>
            </w:r>
            <w:r w:rsidRPr="00F423AD">
              <w:rPr>
                <w:bCs/>
                <w:sz w:val="24"/>
                <w:szCs w:val="24"/>
                <w:lang w:val="en-US"/>
              </w:rPr>
              <w:t>-</w:t>
            </w:r>
            <w:r>
              <w:rPr>
                <w:bCs/>
                <w:sz w:val="24"/>
                <w:szCs w:val="24"/>
                <w:lang w:val="en-US"/>
              </w:rPr>
              <w:t>mail</w:t>
            </w:r>
            <w:r w:rsidRPr="00F423AD">
              <w:rPr>
                <w:bCs/>
                <w:sz w:val="24"/>
                <w:szCs w:val="24"/>
                <w:lang w:val="en-US"/>
              </w:rPr>
              <w:t xml:space="preserve">: </w:t>
            </w:r>
            <w:r w:rsidRPr="00FC03F4">
              <w:rPr>
                <w:bCs/>
                <w:sz w:val="24"/>
                <w:szCs w:val="24"/>
                <w:lang w:val="en-US"/>
              </w:rPr>
              <w:t>stroyka</w:t>
            </w:r>
            <w:r w:rsidRPr="00F423AD">
              <w:rPr>
                <w:bCs/>
                <w:sz w:val="24"/>
                <w:szCs w:val="24"/>
                <w:lang w:val="en-US"/>
              </w:rPr>
              <w:t>@</w:t>
            </w:r>
            <w:r w:rsidRPr="00FC03F4">
              <w:rPr>
                <w:bCs/>
                <w:sz w:val="24"/>
                <w:szCs w:val="24"/>
                <w:lang w:val="en-US"/>
              </w:rPr>
              <w:t>spbcdg</w:t>
            </w:r>
            <w:r w:rsidRPr="00F423AD">
              <w:rPr>
                <w:bCs/>
                <w:sz w:val="24"/>
                <w:szCs w:val="24"/>
                <w:lang w:val="en-US"/>
              </w:rPr>
              <w:t>.</w:t>
            </w:r>
            <w:r w:rsidRPr="00FC03F4">
              <w:rPr>
                <w:bCs/>
                <w:sz w:val="24"/>
                <w:szCs w:val="24"/>
                <w:lang w:val="en-US"/>
              </w:rPr>
              <w:t>ru</w:t>
            </w:r>
          </w:p>
          <w:p w14:paraId="205151D0" w14:textId="77777777" w:rsidR="00D30D3A" w:rsidRDefault="00D30D3A" w:rsidP="003A6833">
            <w:pPr>
              <w:spacing w:line="240" w:lineRule="auto"/>
              <w:rPr>
                <w:bCs/>
                <w:sz w:val="24"/>
                <w:szCs w:val="24"/>
                <w:lang w:val="en-US"/>
              </w:rPr>
            </w:pPr>
          </w:p>
          <w:p w14:paraId="6ABC66A3" w14:textId="77777777" w:rsidR="00D30D3A" w:rsidRPr="00F423AD" w:rsidRDefault="00D30D3A" w:rsidP="003A6833">
            <w:pPr>
              <w:spacing w:line="240" w:lineRule="auto"/>
              <w:rPr>
                <w:bCs/>
                <w:sz w:val="24"/>
                <w:szCs w:val="24"/>
                <w:lang w:val="en-US"/>
              </w:rPr>
            </w:pPr>
          </w:p>
          <w:tbl>
            <w:tblPr>
              <w:tblW w:w="0" w:type="auto"/>
              <w:tblLook w:val="01E0" w:firstRow="1" w:lastRow="1" w:firstColumn="1" w:lastColumn="1" w:noHBand="0" w:noVBand="0"/>
            </w:tblPr>
            <w:tblGrid>
              <w:gridCol w:w="4919"/>
            </w:tblGrid>
            <w:tr w:rsidR="00D30D3A" w:rsidRPr="004F3A17" w14:paraId="3E53BFC7" w14:textId="77777777" w:rsidTr="003A6833">
              <w:tc>
                <w:tcPr>
                  <w:tcW w:w="5353" w:type="dxa"/>
                </w:tcPr>
                <w:p w14:paraId="58BA5F65" w14:textId="77777777" w:rsidR="00D30D3A" w:rsidRDefault="00D30D3A" w:rsidP="003A6833">
                  <w:pPr>
                    <w:spacing w:line="240" w:lineRule="auto"/>
                    <w:ind w:left="-35" w:right="345" w:firstLine="0"/>
                    <w:rPr>
                      <w:b/>
                      <w:sz w:val="24"/>
                      <w:szCs w:val="24"/>
                    </w:rPr>
                  </w:pPr>
                  <w:r>
                    <w:rPr>
                      <w:b/>
                      <w:sz w:val="24"/>
                      <w:szCs w:val="24"/>
                    </w:rPr>
                    <w:t>Заместитель</w:t>
                  </w:r>
                  <w:r w:rsidRPr="00AE135E">
                    <w:rPr>
                      <w:b/>
                      <w:sz w:val="24"/>
                      <w:szCs w:val="24"/>
                    </w:rPr>
                    <w:t xml:space="preserve"> генерального директора</w:t>
                  </w:r>
                </w:p>
                <w:p w14:paraId="00EA79EA" w14:textId="77777777" w:rsidR="00D30D3A" w:rsidRPr="004F3A17" w:rsidRDefault="00D30D3A" w:rsidP="003A6833">
                  <w:pPr>
                    <w:spacing w:line="240" w:lineRule="auto"/>
                    <w:ind w:left="-35" w:right="345" w:firstLine="0"/>
                    <w:rPr>
                      <w:b/>
                      <w:sz w:val="24"/>
                      <w:szCs w:val="24"/>
                    </w:rPr>
                  </w:pPr>
                  <w:r w:rsidRPr="00AE135E">
                    <w:rPr>
                      <w:b/>
                      <w:sz w:val="24"/>
                      <w:szCs w:val="24"/>
                    </w:rPr>
                    <w:t xml:space="preserve"> по </w:t>
                  </w:r>
                  <w:r>
                    <w:rPr>
                      <w:b/>
                      <w:sz w:val="24"/>
                      <w:szCs w:val="24"/>
                    </w:rPr>
                    <w:t>капитальному ремонту</w:t>
                  </w:r>
                </w:p>
              </w:tc>
            </w:tr>
            <w:tr w:rsidR="00D30D3A" w:rsidRPr="00AE135E" w14:paraId="54AB9533" w14:textId="77777777" w:rsidTr="003A6833">
              <w:tc>
                <w:tcPr>
                  <w:tcW w:w="5353" w:type="dxa"/>
                </w:tcPr>
                <w:p w14:paraId="2DF110DC" w14:textId="77777777" w:rsidR="00D30D3A" w:rsidRDefault="00D30D3A" w:rsidP="003A6833">
                  <w:pPr>
                    <w:spacing w:line="240" w:lineRule="auto"/>
                    <w:ind w:left="-35" w:firstLine="0"/>
                    <w:rPr>
                      <w:b/>
                      <w:sz w:val="24"/>
                      <w:szCs w:val="24"/>
                    </w:rPr>
                  </w:pPr>
                </w:p>
                <w:p w14:paraId="14208584" w14:textId="77777777" w:rsidR="00D30D3A" w:rsidRDefault="00D30D3A" w:rsidP="003A6833">
                  <w:pPr>
                    <w:spacing w:line="240" w:lineRule="auto"/>
                    <w:ind w:left="-35" w:firstLine="0"/>
                    <w:rPr>
                      <w:b/>
                      <w:sz w:val="24"/>
                      <w:szCs w:val="24"/>
                    </w:rPr>
                  </w:pPr>
                  <w:r>
                    <w:rPr>
                      <w:b/>
                      <w:sz w:val="24"/>
                      <w:szCs w:val="24"/>
                    </w:rPr>
                    <w:t>________________ В.А. Носов</w:t>
                  </w:r>
                </w:p>
                <w:p w14:paraId="3EAED845" w14:textId="77777777" w:rsidR="00D30D3A" w:rsidRPr="00AE135E" w:rsidRDefault="00D30D3A" w:rsidP="003A6833">
                  <w:pPr>
                    <w:spacing w:line="240" w:lineRule="auto"/>
                    <w:ind w:left="-35" w:firstLine="0"/>
                    <w:rPr>
                      <w:sz w:val="24"/>
                      <w:szCs w:val="24"/>
                    </w:rPr>
                  </w:pPr>
                  <w:r w:rsidRPr="00AE135E">
                    <w:rPr>
                      <w:sz w:val="24"/>
                      <w:szCs w:val="24"/>
                    </w:rPr>
                    <w:t>М.П.</w:t>
                  </w:r>
                </w:p>
              </w:tc>
            </w:tr>
          </w:tbl>
          <w:p w14:paraId="55879FF7" w14:textId="77777777" w:rsidR="00D30D3A" w:rsidRPr="00EB190E" w:rsidRDefault="00D30D3A" w:rsidP="003A6833">
            <w:pPr>
              <w:spacing w:line="240" w:lineRule="auto"/>
              <w:rPr>
                <w:bCs/>
                <w:sz w:val="24"/>
                <w:szCs w:val="24"/>
              </w:rPr>
            </w:pPr>
          </w:p>
        </w:tc>
        <w:tc>
          <w:tcPr>
            <w:tcW w:w="4863" w:type="dxa"/>
          </w:tcPr>
          <w:p w14:paraId="4F10A9C9" w14:textId="77777777" w:rsidR="00D30D3A" w:rsidRDefault="00D30D3A" w:rsidP="003A6833">
            <w:pPr>
              <w:spacing w:line="240" w:lineRule="auto"/>
              <w:rPr>
                <w:b/>
                <w:bCs/>
                <w:sz w:val="24"/>
                <w:szCs w:val="24"/>
              </w:rPr>
            </w:pPr>
            <w:r w:rsidRPr="00AA5F4F">
              <w:rPr>
                <w:b/>
                <w:bCs/>
                <w:sz w:val="24"/>
                <w:szCs w:val="24"/>
              </w:rPr>
              <w:t>Подрядчик</w:t>
            </w:r>
          </w:p>
          <w:tbl>
            <w:tblPr>
              <w:tblW w:w="0" w:type="auto"/>
              <w:tblLook w:val="01E0" w:firstRow="1" w:lastRow="1" w:firstColumn="1" w:lastColumn="1" w:noHBand="0" w:noVBand="0"/>
            </w:tblPr>
            <w:tblGrid>
              <w:gridCol w:w="4647"/>
            </w:tblGrid>
            <w:tr w:rsidR="00D30D3A" w:rsidRPr="004F3A17" w14:paraId="53314A0F" w14:textId="77777777" w:rsidTr="003A6833">
              <w:tc>
                <w:tcPr>
                  <w:tcW w:w="4647" w:type="dxa"/>
                </w:tcPr>
                <w:p w14:paraId="4D4E62CE" w14:textId="77777777" w:rsidR="00D30D3A" w:rsidRPr="004F3A17" w:rsidRDefault="00D30D3A" w:rsidP="003A6833">
                  <w:pPr>
                    <w:spacing w:line="240" w:lineRule="auto"/>
                    <w:ind w:left="216" w:firstLine="0"/>
                    <w:rPr>
                      <w:b/>
                      <w:sz w:val="24"/>
                      <w:szCs w:val="24"/>
                    </w:rPr>
                  </w:pPr>
                </w:p>
              </w:tc>
            </w:tr>
            <w:tr w:rsidR="00D30D3A" w:rsidRPr="00AE135E" w14:paraId="18099E48" w14:textId="77777777" w:rsidTr="003A6833">
              <w:tc>
                <w:tcPr>
                  <w:tcW w:w="4647" w:type="dxa"/>
                </w:tcPr>
                <w:p w14:paraId="24F2F765" w14:textId="77777777" w:rsidR="00D30D3A" w:rsidRPr="00AE135E" w:rsidRDefault="00D30D3A" w:rsidP="003A6833">
                  <w:pPr>
                    <w:spacing w:line="240" w:lineRule="auto"/>
                    <w:ind w:left="216" w:firstLine="0"/>
                    <w:rPr>
                      <w:sz w:val="24"/>
                      <w:szCs w:val="24"/>
                      <w:highlight w:val="yellow"/>
                    </w:rPr>
                  </w:pPr>
                </w:p>
              </w:tc>
            </w:tr>
          </w:tbl>
          <w:p w14:paraId="4409F9A9" w14:textId="77777777" w:rsidR="00D30D3A" w:rsidRPr="00EB190E" w:rsidRDefault="00D30D3A" w:rsidP="003A6833">
            <w:pPr>
              <w:spacing w:line="240" w:lineRule="auto"/>
              <w:rPr>
                <w:bCs/>
                <w:sz w:val="24"/>
                <w:szCs w:val="24"/>
              </w:rPr>
            </w:pPr>
          </w:p>
        </w:tc>
      </w:tr>
    </w:tbl>
    <w:p w14:paraId="530E4FF2" w14:textId="77777777" w:rsidR="000712B3" w:rsidRDefault="000712B3" w:rsidP="000712B3">
      <w:pPr>
        <w:shd w:val="clear" w:color="auto" w:fill="FFFFFF"/>
        <w:tabs>
          <w:tab w:val="left" w:pos="974"/>
        </w:tabs>
        <w:spacing w:line="240" w:lineRule="auto"/>
        <w:contextualSpacing/>
        <w:rPr>
          <w:sz w:val="24"/>
          <w:szCs w:val="24"/>
        </w:rPr>
      </w:pPr>
    </w:p>
    <w:p w14:paraId="294DDD5E" w14:textId="77777777" w:rsidR="003A6833" w:rsidRDefault="003A6833" w:rsidP="000712B3">
      <w:pPr>
        <w:shd w:val="clear" w:color="auto" w:fill="FFFFFF"/>
        <w:tabs>
          <w:tab w:val="left" w:pos="974"/>
        </w:tabs>
        <w:spacing w:line="240" w:lineRule="auto"/>
        <w:contextualSpacing/>
        <w:jc w:val="right"/>
        <w:rPr>
          <w:sz w:val="24"/>
          <w:szCs w:val="24"/>
        </w:rPr>
      </w:pPr>
    </w:p>
    <w:p w14:paraId="2B3226B5" w14:textId="77777777" w:rsidR="003A6833" w:rsidRDefault="003A6833" w:rsidP="000712B3">
      <w:pPr>
        <w:shd w:val="clear" w:color="auto" w:fill="FFFFFF"/>
        <w:tabs>
          <w:tab w:val="left" w:pos="974"/>
        </w:tabs>
        <w:spacing w:line="240" w:lineRule="auto"/>
        <w:contextualSpacing/>
        <w:jc w:val="right"/>
        <w:rPr>
          <w:sz w:val="24"/>
          <w:szCs w:val="24"/>
        </w:rPr>
      </w:pPr>
    </w:p>
    <w:p w14:paraId="3E03B323" w14:textId="77777777" w:rsidR="003A6833" w:rsidRDefault="003A6833" w:rsidP="000712B3">
      <w:pPr>
        <w:shd w:val="clear" w:color="auto" w:fill="FFFFFF"/>
        <w:tabs>
          <w:tab w:val="left" w:pos="974"/>
        </w:tabs>
        <w:spacing w:line="240" w:lineRule="auto"/>
        <w:contextualSpacing/>
        <w:jc w:val="right"/>
        <w:rPr>
          <w:sz w:val="24"/>
          <w:szCs w:val="24"/>
        </w:rPr>
      </w:pPr>
    </w:p>
    <w:p w14:paraId="2EFC2733" w14:textId="77777777" w:rsidR="003A6833" w:rsidRDefault="003A6833" w:rsidP="000712B3">
      <w:pPr>
        <w:shd w:val="clear" w:color="auto" w:fill="FFFFFF"/>
        <w:tabs>
          <w:tab w:val="left" w:pos="974"/>
        </w:tabs>
        <w:spacing w:line="240" w:lineRule="auto"/>
        <w:contextualSpacing/>
        <w:jc w:val="right"/>
        <w:rPr>
          <w:sz w:val="24"/>
          <w:szCs w:val="24"/>
        </w:rPr>
      </w:pPr>
    </w:p>
    <w:p w14:paraId="1A788F12" w14:textId="77777777" w:rsidR="003A6833" w:rsidRDefault="003A6833" w:rsidP="000712B3">
      <w:pPr>
        <w:shd w:val="clear" w:color="auto" w:fill="FFFFFF"/>
        <w:tabs>
          <w:tab w:val="left" w:pos="974"/>
        </w:tabs>
        <w:spacing w:line="240" w:lineRule="auto"/>
        <w:contextualSpacing/>
        <w:jc w:val="right"/>
        <w:rPr>
          <w:sz w:val="24"/>
          <w:szCs w:val="24"/>
        </w:rPr>
      </w:pPr>
    </w:p>
    <w:p w14:paraId="1E155A37" w14:textId="77777777" w:rsidR="003A6833" w:rsidRDefault="003A6833" w:rsidP="000712B3">
      <w:pPr>
        <w:shd w:val="clear" w:color="auto" w:fill="FFFFFF"/>
        <w:tabs>
          <w:tab w:val="left" w:pos="974"/>
        </w:tabs>
        <w:spacing w:line="240" w:lineRule="auto"/>
        <w:contextualSpacing/>
        <w:jc w:val="right"/>
        <w:rPr>
          <w:sz w:val="24"/>
          <w:szCs w:val="24"/>
        </w:rPr>
      </w:pPr>
    </w:p>
    <w:p w14:paraId="3432BE0F" w14:textId="77777777" w:rsidR="003A6833" w:rsidRDefault="003A6833" w:rsidP="000712B3">
      <w:pPr>
        <w:shd w:val="clear" w:color="auto" w:fill="FFFFFF"/>
        <w:tabs>
          <w:tab w:val="left" w:pos="974"/>
        </w:tabs>
        <w:spacing w:line="240" w:lineRule="auto"/>
        <w:contextualSpacing/>
        <w:jc w:val="right"/>
        <w:rPr>
          <w:sz w:val="24"/>
          <w:szCs w:val="24"/>
        </w:rPr>
      </w:pPr>
    </w:p>
    <w:p w14:paraId="19B20345" w14:textId="77777777" w:rsidR="003A6833" w:rsidRDefault="003A6833" w:rsidP="000712B3">
      <w:pPr>
        <w:shd w:val="clear" w:color="auto" w:fill="FFFFFF"/>
        <w:tabs>
          <w:tab w:val="left" w:pos="974"/>
        </w:tabs>
        <w:spacing w:line="240" w:lineRule="auto"/>
        <w:contextualSpacing/>
        <w:jc w:val="right"/>
        <w:rPr>
          <w:sz w:val="24"/>
          <w:szCs w:val="24"/>
        </w:rPr>
      </w:pPr>
    </w:p>
    <w:p w14:paraId="5D341BEC" w14:textId="77777777" w:rsidR="003A6833" w:rsidRDefault="003A6833" w:rsidP="000712B3">
      <w:pPr>
        <w:shd w:val="clear" w:color="auto" w:fill="FFFFFF"/>
        <w:tabs>
          <w:tab w:val="left" w:pos="974"/>
        </w:tabs>
        <w:spacing w:line="240" w:lineRule="auto"/>
        <w:contextualSpacing/>
        <w:jc w:val="right"/>
        <w:rPr>
          <w:sz w:val="24"/>
          <w:szCs w:val="24"/>
        </w:rPr>
      </w:pPr>
    </w:p>
    <w:p w14:paraId="33200CDE" w14:textId="77777777" w:rsidR="003A6833" w:rsidRDefault="003A6833" w:rsidP="000712B3">
      <w:pPr>
        <w:shd w:val="clear" w:color="auto" w:fill="FFFFFF"/>
        <w:tabs>
          <w:tab w:val="left" w:pos="974"/>
        </w:tabs>
        <w:spacing w:line="240" w:lineRule="auto"/>
        <w:contextualSpacing/>
        <w:jc w:val="right"/>
        <w:rPr>
          <w:sz w:val="24"/>
          <w:szCs w:val="24"/>
        </w:rPr>
      </w:pPr>
    </w:p>
    <w:p w14:paraId="6F9A7C35" w14:textId="77777777" w:rsidR="003A6833" w:rsidRDefault="003A6833" w:rsidP="000712B3">
      <w:pPr>
        <w:shd w:val="clear" w:color="auto" w:fill="FFFFFF"/>
        <w:tabs>
          <w:tab w:val="left" w:pos="974"/>
        </w:tabs>
        <w:spacing w:line="240" w:lineRule="auto"/>
        <w:contextualSpacing/>
        <w:jc w:val="right"/>
        <w:rPr>
          <w:sz w:val="24"/>
          <w:szCs w:val="24"/>
        </w:rPr>
      </w:pPr>
    </w:p>
    <w:p w14:paraId="149BFC1C" w14:textId="77777777" w:rsidR="003A6833" w:rsidRDefault="003A6833" w:rsidP="000712B3">
      <w:pPr>
        <w:shd w:val="clear" w:color="auto" w:fill="FFFFFF"/>
        <w:tabs>
          <w:tab w:val="left" w:pos="974"/>
        </w:tabs>
        <w:spacing w:line="240" w:lineRule="auto"/>
        <w:contextualSpacing/>
        <w:jc w:val="right"/>
        <w:rPr>
          <w:sz w:val="24"/>
          <w:szCs w:val="24"/>
        </w:rPr>
      </w:pPr>
    </w:p>
    <w:p w14:paraId="3F238594" w14:textId="77777777" w:rsidR="003A6833" w:rsidRDefault="003A6833" w:rsidP="000712B3">
      <w:pPr>
        <w:shd w:val="clear" w:color="auto" w:fill="FFFFFF"/>
        <w:tabs>
          <w:tab w:val="left" w:pos="974"/>
        </w:tabs>
        <w:spacing w:line="240" w:lineRule="auto"/>
        <w:contextualSpacing/>
        <w:jc w:val="right"/>
        <w:rPr>
          <w:sz w:val="24"/>
          <w:szCs w:val="24"/>
        </w:rPr>
      </w:pPr>
    </w:p>
    <w:p w14:paraId="50C85C93" w14:textId="77777777" w:rsidR="003A6833" w:rsidRDefault="003A6833" w:rsidP="000712B3">
      <w:pPr>
        <w:shd w:val="clear" w:color="auto" w:fill="FFFFFF"/>
        <w:tabs>
          <w:tab w:val="left" w:pos="974"/>
        </w:tabs>
        <w:spacing w:line="240" w:lineRule="auto"/>
        <w:contextualSpacing/>
        <w:jc w:val="right"/>
        <w:rPr>
          <w:sz w:val="24"/>
          <w:szCs w:val="24"/>
        </w:rPr>
      </w:pPr>
    </w:p>
    <w:p w14:paraId="31945D21" w14:textId="77777777" w:rsidR="003A6833" w:rsidRDefault="003A6833" w:rsidP="000712B3">
      <w:pPr>
        <w:shd w:val="clear" w:color="auto" w:fill="FFFFFF"/>
        <w:tabs>
          <w:tab w:val="left" w:pos="974"/>
        </w:tabs>
        <w:spacing w:line="240" w:lineRule="auto"/>
        <w:contextualSpacing/>
        <w:jc w:val="right"/>
        <w:rPr>
          <w:sz w:val="24"/>
          <w:szCs w:val="24"/>
        </w:rPr>
      </w:pPr>
    </w:p>
    <w:p w14:paraId="23C579C8" w14:textId="77777777" w:rsidR="003A6833" w:rsidRDefault="003A6833" w:rsidP="000712B3">
      <w:pPr>
        <w:shd w:val="clear" w:color="auto" w:fill="FFFFFF"/>
        <w:tabs>
          <w:tab w:val="left" w:pos="974"/>
        </w:tabs>
        <w:spacing w:line="240" w:lineRule="auto"/>
        <w:contextualSpacing/>
        <w:jc w:val="right"/>
        <w:rPr>
          <w:sz w:val="24"/>
          <w:szCs w:val="24"/>
        </w:rPr>
      </w:pPr>
    </w:p>
    <w:p w14:paraId="69DDA95F" w14:textId="77777777" w:rsidR="003A6833" w:rsidRDefault="003A6833" w:rsidP="000712B3">
      <w:pPr>
        <w:shd w:val="clear" w:color="auto" w:fill="FFFFFF"/>
        <w:tabs>
          <w:tab w:val="left" w:pos="974"/>
        </w:tabs>
        <w:spacing w:line="240" w:lineRule="auto"/>
        <w:contextualSpacing/>
        <w:jc w:val="right"/>
        <w:rPr>
          <w:sz w:val="24"/>
          <w:szCs w:val="24"/>
        </w:rPr>
      </w:pPr>
    </w:p>
    <w:p w14:paraId="77B798CB" w14:textId="77777777" w:rsidR="003A6833" w:rsidRDefault="003A6833" w:rsidP="000712B3">
      <w:pPr>
        <w:shd w:val="clear" w:color="auto" w:fill="FFFFFF"/>
        <w:tabs>
          <w:tab w:val="left" w:pos="974"/>
        </w:tabs>
        <w:spacing w:line="240" w:lineRule="auto"/>
        <w:contextualSpacing/>
        <w:jc w:val="right"/>
        <w:rPr>
          <w:sz w:val="24"/>
          <w:szCs w:val="24"/>
        </w:rPr>
      </w:pPr>
    </w:p>
    <w:p w14:paraId="596DAA8A" w14:textId="77777777" w:rsidR="003A6833" w:rsidRDefault="003A6833" w:rsidP="000712B3">
      <w:pPr>
        <w:shd w:val="clear" w:color="auto" w:fill="FFFFFF"/>
        <w:tabs>
          <w:tab w:val="left" w:pos="974"/>
        </w:tabs>
        <w:spacing w:line="240" w:lineRule="auto"/>
        <w:contextualSpacing/>
        <w:jc w:val="right"/>
        <w:rPr>
          <w:sz w:val="24"/>
          <w:szCs w:val="24"/>
        </w:rPr>
      </w:pPr>
    </w:p>
    <w:p w14:paraId="5F3467A4" w14:textId="77777777" w:rsidR="003A6833" w:rsidRDefault="003A6833" w:rsidP="000712B3">
      <w:pPr>
        <w:shd w:val="clear" w:color="auto" w:fill="FFFFFF"/>
        <w:tabs>
          <w:tab w:val="left" w:pos="974"/>
        </w:tabs>
        <w:spacing w:line="240" w:lineRule="auto"/>
        <w:contextualSpacing/>
        <w:jc w:val="right"/>
        <w:rPr>
          <w:sz w:val="24"/>
          <w:szCs w:val="24"/>
        </w:rPr>
      </w:pPr>
    </w:p>
    <w:p w14:paraId="7878F3EA" w14:textId="77777777" w:rsidR="003A6833" w:rsidRDefault="003A6833" w:rsidP="000712B3">
      <w:pPr>
        <w:shd w:val="clear" w:color="auto" w:fill="FFFFFF"/>
        <w:tabs>
          <w:tab w:val="left" w:pos="974"/>
        </w:tabs>
        <w:spacing w:line="240" w:lineRule="auto"/>
        <w:contextualSpacing/>
        <w:jc w:val="right"/>
        <w:rPr>
          <w:sz w:val="24"/>
          <w:szCs w:val="24"/>
        </w:rPr>
      </w:pPr>
    </w:p>
    <w:p w14:paraId="671DEAC0" w14:textId="77777777" w:rsidR="000712B3" w:rsidRDefault="000712B3" w:rsidP="000712B3">
      <w:pPr>
        <w:shd w:val="clear" w:color="auto" w:fill="FFFFFF"/>
        <w:tabs>
          <w:tab w:val="left" w:pos="974"/>
        </w:tabs>
        <w:spacing w:line="240" w:lineRule="auto"/>
        <w:contextualSpacing/>
        <w:jc w:val="right"/>
        <w:rPr>
          <w:sz w:val="24"/>
          <w:szCs w:val="24"/>
        </w:rPr>
      </w:pPr>
      <w:r>
        <w:rPr>
          <w:sz w:val="24"/>
          <w:szCs w:val="24"/>
        </w:rPr>
        <w:t>Приложение № 1</w:t>
      </w:r>
    </w:p>
    <w:p w14:paraId="01C3C0EA" w14:textId="77777777" w:rsidR="000712B3" w:rsidRDefault="000712B3" w:rsidP="000712B3">
      <w:pPr>
        <w:shd w:val="clear" w:color="auto" w:fill="FFFFFF"/>
        <w:tabs>
          <w:tab w:val="left" w:pos="974"/>
        </w:tabs>
        <w:spacing w:line="240" w:lineRule="auto"/>
        <w:contextualSpacing/>
        <w:jc w:val="right"/>
        <w:rPr>
          <w:sz w:val="24"/>
          <w:szCs w:val="24"/>
        </w:rPr>
      </w:pPr>
      <w:r>
        <w:rPr>
          <w:sz w:val="24"/>
          <w:szCs w:val="24"/>
        </w:rPr>
        <w:t xml:space="preserve"> к договору №_____ от ________</w:t>
      </w:r>
    </w:p>
    <w:p w14:paraId="4DCC7978" w14:textId="77777777" w:rsidR="000712B3" w:rsidRDefault="000712B3" w:rsidP="000712B3">
      <w:pPr>
        <w:shd w:val="clear" w:color="auto" w:fill="FFFFFF"/>
        <w:tabs>
          <w:tab w:val="left" w:pos="974"/>
        </w:tabs>
        <w:spacing w:line="240" w:lineRule="auto"/>
        <w:contextualSpacing/>
        <w:rPr>
          <w:sz w:val="24"/>
          <w:szCs w:val="24"/>
        </w:rPr>
      </w:pPr>
    </w:p>
    <w:p w14:paraId="385CCDBC" w14:textId="77777777" w:rsidR="000712B3" w:rsidRDefault="000712B3" w:rsidP="000712B3">
      <w:pPr>
        <w:shd w:val="clear" w:color="auto" w:fill="FFFFFF"/>
        <w:tabs>
          <w:tab w:val="left" w:pos="974"/>
        </w:tabs>
        <w:spacing w:line="240" w:lineRule="auto"/>
        <w:contextualSpacing/>
        <w:rPr>
          <w:sz w:val="24"/>
          <w:szCs w:val="24"/>
        </w:rPr>
      </w:pPr>
    </w:p>
    <w:p w14:paraId="5B4D674F" w14:textId="77777777" w:rsidR="000712B3" w:rsidRPr="00996D51" w:rsidRDefault="000712B3" w:rsidP="000712B3">
      <w:pPr>
        <w:shd w:val="clear" w:color="auto" w:fill="FFFFFF"/>
        <w:tabs>
          <w:tab w:val="left" w:pos="974"/>
        </w:tabs>
        <w:spacing w:line="240" w:lineRule="auto"/>
        <w:contextualSpacing/>
        <w:rPr>
          <w:sz w:val="24"/>
          <w:szCs w:val="24"/>
        </w:rPr>
      </w:pPr>
    </w:p>
    <w:tbl>
      <w:tblPr>
        <w:tblW w:w="10598" w:type="dxa"/>
        <w:tblLook w:val="04A0" w:firstRow="1" w:lastRow="0" w:firstColumn="1" w:lastColumn="0" w:noHBand="0" w:noVBand="1"/>
      </w:tblPr>
      <w:tblGrid>
        <w:gridCol w:w="108"/>
        <w:gridCol w:w="520"/>
        <w:gridCol w:w="125"/>
        <w:gridCol w:w="1799"/>
        <w:gridCol w:w="96"/>
        <w:gridCol w:w="3731"/>
        <w:gridCol w:w="1100"/>
        <w:gridCol w:w="2444"/>
        <w:gridCol w:w="675"/>
      </w:tblGrid>
      <w:tr w:rsidR="003A6833" w:rsidRPr="003A6833" w14:paraId="4463DBEF" w14:textId="77777777" w:rsidTr="003A6833">
        <w:trPr>
          <w:gridAfter w:val="1"/>
          <w:wAfter w:w="675" w:type="dxa"/>
          <w:trHeight w:val="315"/>
        </w:trPr>
        <w:tc>
          <w:tcPr>
            <w:tcW w:w="9923" w:type="dxa"/>
            <w:gridSpan w:val="8"/>
            <w:tcBorders>
              <w:top w:val="nil"/>
              <w:left w:val="nil"/>
              <w:bottom w:val="nil"/>
              <w:right w:val="nil"/>
            </w:tcBorders>
            <w:shd w:val="clear" w:color="auto" w:fill="auto"/>
            <w:vAlign w:val="center"/>
            <w:hideMark/>
          </w:tcPr>
          <w:p w14:paraId="21AEA7B0" w14:textId="77777777" w:rsidR="003A6833" w:rsidRPr="003A6833" w:rsidRDefault="003A6833" w:rsidP="003A6833">
            <w:pPr>
              <w:spacing w:line="240" w:lineRule="auto"/>
              <w:ind w:firstLine="0"/>
              <w:jc w:val="center"/>
              <w:rPr>
                <w:b/>
                <w:bCs/>
                <w:snapToGrid/>
                <w:color w:val="000000"/>
                <w:sz w:val="24"/>
                <w:szCs w:val="24"/>
              </w:rPr>
            </w:pPr>
            <w:r w:rsidRPr="003A6833">
              <w:rPr>
                <w:b/>
                <w:bCs/>
                <w:snapToGrid/>
                <w:color w:val="000000"/>
                <w:sz w:val="24"/>
                <w:szCs w:val="24"/>
              </w:rPr>
              <w:t>СМЕТНЫЙ РАСЧЕТ</w:t>
            </w:r>
          </w:p>
        </w:tc>
      </w:tr>
      <w:tr w:rsidR="003A6833" w:rsidRPr="003A6833" w14:paraId="072E4907" w14:textId="77777777" w:rsidTr="003A6833">
        <w:trPr>
          <w:gridAfter w:val="1"/>
          <w:wAfter w:w="675" w:type="dxa"/>
          <w:trHeight w:val="935"/>
        </w:trPr>
        <w:tc>
          <w:tcPr>
            <w:tcW w:w="9923" w:type="dxa"/>
            <w:gridSpan w:val="8"/>
            <w:tcBorders>
              <w:top w:val="nil"/>
              <w:left w:val="nil"/>
              <w:bottom w:val="single" w:sz="4" w:space="0" w:color="auto"/>
            </w:tcBorders>
            <w:shd w:val="clear" w:color="auto" w:fill="auto"/>
            <w:vAlign w:val="bottom"/>
            <w:hideMark/>
          </w:tcPr>
          <w:p w14:paraId="52FFAF0F" w14:textId="2DBBDEDE" w:rsidR="003A6833" w:rsidRDefault="003A6833" w:rsidP="003A6833">
            <w:pPr>
              <w:spacing w:line="240" w:lineRule="auto"/>
              <w:ind w:firstLine="0"/>
              <w:jc w:val="center"/>
              <w:rPr>
                <w:b/>
                <w:snapToGrid/>
                <w:color w:val="000000"/>
                <w:sz w:val="24"/>
                <w:szCs w:val="24"/>
              </w:rPr>
            </w:pPr>
            <w:r w:rsidRPr="003A6833">
              <w:rPr>
                <w:b/>
                <w:snapToGrid/>
                <w:color w:val="000000"/>
                <w:sz w:val="24"/>
                <w:szCs w:val="24"/>
              </w:rPr>
              <w:t xml:space="preserve">на выполнение работ по </w:t>
            </w:r>
            <w:r>
              <w:rPr>
                <w:b/>
                <w:snapToGrid/>
                <w:color w:val="000000"/>
                <w:sz w:val="24"/>
                <w:szCs w:val="24"/>
              </w:rPr>
              <w:t>капитальному ремонту квартир</w:t>
            </w:r>
            <w:r w:rsidRPr="003A6833">
              <w:rPr>
                <w:b/>
                <w:snapToGrid/>
                <w:color w:val="000000"/>
                <w:sz w:val="24"/>
                <w:szCs w:val="24"/>
              </w:rPr>
              <w:t xml:space="preserve"> с перепланировкой здания по адресу: г.Санкт-Петербург, ул. Кирилловская д.23, лит. А</w:t>
            </w:r>
          </w:p>
          <w:p w14:paraId="35EBAF96" w14:textId="77777777" w:rsidR="003A6833" w:rsidRDefault="003A6833" w:rsidP="003A6833">
            <w:pPr>
              <w:spacing w:line="240" w:lineRule="auto"/>
              <w:ind w:firstLine="0"/>
              <w:jc w:val="center"/>
              <w:rPr>
                <w:b/>
                <w:snapToGrid/>
                <w:color w:val="000000"/>
                <w:sz w:val="24"/>
                <w:szCs w:val="24"/>
              </w:rPr>
            </w:pPr>
          </w:p>
          <w:p w14:paraId="45F9473A" w14:textId="3FC0656C" w:rsidR="003A6833" w:rsidRPr="003A6833" w:rsidRDefault="003A6833" w:rsidP="003A6833">
            <w:pPr>
              <w:spacing w:line="240" w:lineRule="auto"/>
              <w:ind w:firstLine="0"/>
              <w:jc w:val="center"/>
              <w:rPr>
                <w:b/>
                <w:snapToGrid/>
                <w:color w:val="000000"/>
                <w:sz w:val="24"/>
                <w:szCs w:val="24"/>
              </w:rPr>
            </w:pPr>
          </w:p>
        </w:tc>
      </w:tr>
      <w:tr w:rsidR="003A6833" w:rsidRPr="003A6833" w14:paraId="0A1CA792" w14:textId="77777777" w:rsidTr="003A6833">
        <w:trPr>
          <w:gridAfter w:val="1"/>
          <w:wAfter w:w="675" w:type="dxa"/>
          <w:trHeight w:val="330"/>
        </w:trPr>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01A5CD" w14:textId="77777777" w:rsidR="003A6833" w:rsidRPr="003A6833" w:rsidRDefault="003A6833" w:rsidP="003A6833">
            <w:pPr>
              <w:spacing w:line="240" w:lineRule="auto"/>
              <w:ind w:firstLine="0"/>
              <w:jc w:val="center"/>
              <w:rPr>
                <w:b/>
                <w:bCs/>
                <w:snapToGrid/>
                <w:color w:val="000000"/>
                <w:sz w:val="24"/>
                <w:szCs w:val="24"/>
              </w:rPr>
            </w:pPr>
            <w:r w:rsidRPr="003A6833">
              <w:rPr>
                <w:b/>
                <w:bCs/>
                <w:snapToGrid/>
                <w:color w:val="000000"/>
                <w:sz w:val="24"/>
                <w:szCs w:val="24"/>
              </w:rPr>
              <w:t>№ п/п</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2A16F" w14:textId="77777777" w:rsidR="003A6833" w:rsidRPr="003A6833" w:rsidRDefault="003A6833" w:rsidP="003A6833">
            <w:pPr>
              <w:spacing w:line="240" w:lineRule="auto"/>
              <w:ind w:firstLine="0"/>
              <w:jc w:val="center"/>
              <w:rPr>
                <w:b/>
                <w:bCs/>
                <w:snapToGrid/>
                <w:color w:val="000000"/>
                <w:sz w:val="24"/>
                <w:szCs w:val="24"/>
              </w:rPr>
            </w:pPr>
            <w:r w:rsidRPr="003A6833">
              <w:rPr>
                <w:b/>
                <w:bCs/>
                <w:snapToGrid/>
                <w:color w:val="000000"/>
                <w:sz w:val="24"/>
                <w:szCs w:val="24"/>
              </w:rPr>
              <w:t>№ сметы</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7F1D3" w14:textId="77777777" w:rsidR="003A6833" w:rsidRPr="003A6833" w:rsidRDefault="003A6833" w:rsidP="003A6833">
            <w:pPr>
              <w:spacing w:line="240" w:lineRule="auto"/>
              <w:ind w:firstLine="0"/>
              <w:jc w:val="center"/>
              <w:rPr>
                <w:b/>
                <w:bCs/>
                <w:snapToGrid/>
                <w:color w:val="000000"/>
                <w:sz w:val="24"/>
                <w:szCs w:val="24"/>
              </w:rPr>
            </w:pPr>
            <w:r w:rsidRPr="003A6833">
              <w:rPr>
                <w:b/>
                <w:bCs/>
                <w:snapToGrid/>
                <w:color w:val="000000"/>
                <w:sz w:val="24"/>
                <w:szCs w:val="24"/>
              </w:rPr>
              <w:t>Наименование сметы</w:t>
            </w:r>
          </w:p>
        </w:tc>
        <w:tc>
          <w:tcPr>
            <w:tcW w:w="354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144DE9B" w14:textId="77777777" w:rsidR="003A6833" w:rsidRPr="003A6833" w:rsidRDefault="003A6833" w:rsidP="003A6833">
            <w:pPr>
              <w:spacing w:line="240" w:lineRule="auto"/>
              <w:ind w:firstLine="0"/>
              <w:jc w:val="center"/>
              <w:rPr>
                <w:b/>
                <w:bCs/>
                <w:snapToGrid/>
                <w:color w:val="000000"/>
                <w:sz w:val="24"/>
                <w:szCs w:val="24"/>
              </w:rPr>
            </w:pPr>
            <w:r w:rsidRPr="003A6833">
              <w:rPr>
                <w:b/>
                <w:bCs/>
                <w:snapToGrid/>
                <w:color w:val="000000"/>
                <w:sz w:val="24"/>
                <w:szCs w:val="24"/>
              </w:rPr>
              <w:t>ВСЕГО</w:t>
            </w:r>
          </w:p>
        </w:tc>
      </w:tr>
      <w:tr w:rsidR="003A6833" w:rsidRPr="003A6833" w14:paraId="5B6B6176" w14:textId="77777777" w:rsidTr="003A6833">
        <w:trPr>
          <w:gridAfter w:val="1"/>
          <w:wAfter w:w="675" w:type="dxa"/>
          <w:trHeight w:val="915"/>
        </w:trPr>
        <w:tc>
          <w:tcPr>
            <w:tcW w:w="753" w:type="dxa"/>
            <w:gridSpan w:val="3"/>
            <w:tcBorders>
              <w:top w:val="single" w:sz="4" w:space="0" w:color="auto"/>
              <w:left w:val="single" w:sz="8" w:space="0" w:color="auto"/>
              <w:bottom w:val="single" w:sz="8" w:space="0" w:color="auto"/>
              <w:right w:val="nil"/>
            </w:tcBorders>
            <w:shd w:val="clear" w:color="auto" w:fill="auto"/>
            <w:noWrap/>
            <w:vAlign w:val="center"/>
            <w:hideMark/>
          </w:tcPr>
          <w:p w14:paraId="0855358E" w14:textId="77777777" w:rsidR="003A6833" w:rsidRPr="003A6833" w:rsidRDefault="003A6833" w:rsidP="003A6833">
            <w:pPr>
              <w:spacing w:line="240" w:lineRule="auto"/>
              <w:ind w:firstLine="0"/>
              <w:jc w:val="center"/>
              <w:rPr>
                <w:snapToGrid/>
                <w:color w:val="000000"/>
                <w:sz w:val="24"/>
                <w:szCs w:val="24"/>
              </w:rPr>
            </w:pPr>
            <w:r w:rsidRPr="003A6833">
              <w:rPr>
                <w:snapToGrid/>
                <w:color w:val="000000"/>
                <w:sz w:val="24"/>
                <w:szCs w:val="24"/>
              </w:rPr>
              <w:t>1</w:t>
            </w:r>
          </w:p>
        </w:tc>
        <w:tc>
          <w:tcPr>
            <w:tcW w:w="1799"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47F42DD3" w14:textId="77777777" w:rsidR="003A6833" w:rsidRPr="003A6833" w:rsidRDefault="003A6833" w:rsidP="003A6833">
            <w:pPr>
              <w:spacing w:line="240" w:lineRule="auto"/>
              <w:ind w:firstLine="0"/>
              <w:jc w:val="center"/>
              <w:rPr>
                <w:snapToGrid/>
                <w:color w:val="000000"/>
                <w:sz w:val="24"/>
                <w:szCs w:val="24"/>
              </w:rPr>
            </w:pPr>
            <w:r w:rsidRPr="003A6833">
              <w:rPr>
                <w:snapToGrid/>
                <w:color w:val="000000"/>
                <w:sz w:val="24"/>
                <w:szCs w:val="24"/>
              </w:rPr>
              <w:t>02-01-01</w:t>
            </w:r>
          </w:p>
        </w:tc>
        <w:tc>
          <w:tcPr>
            <w:tcW w:w="3827" w:type="dxa"/>
            <w:gridSpan w:val="2"/>
            <w:tcBorders>
              <w:top w:val="single" w:sz="4" w:space="0" w:color="auto"/>
              <w:left w:val="nil"/>
              <w:bottom w:val="single" w:sz="8" w:space="0" w:color="auto"/>
              <w:right w:val="nil"/>
            </w:tcBorders>
            <w:shd w:val="clear" w:color="000000" w:fill="FFFFFF"/>
            <w:vAlign w:val="center"/>
            <w:hideMark/>
          </w:tcPr>
          <w:p w14:paraId="7D8EDC0E" w14:textId="77777777" w:rsidR="003A6833" w:rsidRPr="003A6833" w:rsidRDefault="003A6833" w:rsidP="003A6833">
            <w:pPr>
              <w:spacing w:line="240" w:lineRule="auto"/>
              <w:ind w:firstLine="0"/>
              <w:jc w:val="left"/>
              <w:rPr>
                <w:snapToGrid/>
                <w:color w:val="000000"/>
                <w:sz w:val="24"/>
                <w:szCs w:val="24"/>
              </w:rPr>
            </w:pPr>
            <w:r w:rsidRPr="003A6833">
              <w:rPr>
                <w:snapToGrid/>
                <w:color w:val="000000"/>
                <w:sz w:val="24"/>
                <w:szCs w:val="24"/>
              </w:rPr>
              <w:t>Капитальный ремонт квартир с перепланировкой</w:t>
            </w:r>
          </w:p>
        </w:tc>
        <w:tc>
          <w:tcPr>
            <w:tcW w:w="3544" w:type="dxa"/>
            <w:gridSpan w:val="2"/>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6C9CEE35" w14:textId="77777777" w:rsidR="003A6833" w:rsidRPr="003A6833" w:rsidRDefault="003A6833" w:rsidP="003A6833">
            <w:pPr>
              <w:spacing w:line="240" w:lineRule="auto"/>
              <w:ind w:firstLine="0"/>
              <w:jc w:val="center"/>
              <w:rPr>
                <w:b/>
                <w:bCs/>
                <w:snapToGrid/>
                <w:color w:val="000000"/>
                <w:sz w:val="24"/>
                <w:szCs w:val="24"/>
              </w:rPr>
            </w:pPr>
            <w:r w:rsidRPr="003A6833">
              <w:rPr>
                <w:b/>
                <w:bCs/>
                <w:snapToGrid/>
                <w:color w:val="000000"/>
                <w:sz w:val="24"/>
                <w:szCs w:val="24"/>
              </w:rPr>
              <w:t xml:space="preserve">      92 277 756,00   </w:t>
            </w:r>
          </w:p>
        </w:tc>
      </w:tr>
      <w:tr w:rsidR="003A6833" w:rsidRPr="003A6833" w14:paraId="1D9A7F76" w14:textId="77777777" w:rsidTr="003A6833">
        <w:trPr>
          <w:gridAfter w:val="1"/>
          <w:wAfter w:w="675" w:type="dxa"/>
          <w:trHeight w:val="915"/>
        </w:trPr>
        <w:tc>
          <w:tcPr>
            <w:tcW w:w="753" w:type="dxa"/>
            <w:gridSpan w:val="3"/>
            <w:tcBorders>
              <w:top w:val="single" w:sz="4" w:space="0" w:color="auto"/>
              <w:left w:val="single" w:sz="8" w:space="0" w:color="auto"/>
              <w:bottom w:val="single" w:sz="8" w:space="0" w:color="auto"/>
              <w:right w:val="nil"/>
            </w:tcBorders>
            <w:shd w:val="clear" w:color="auto" w:fill="auto"/>
            <w:noWrap/>
            <w:vAlign w:val="center"/>
          </w:tcPr>
          <w:p w14:paraId="0DD60246" w14:textId="77777777" w:rsidR="003A6833" w:rsidRPr="003A6833" w:rsidRDefault="003A6833" w:rsidP="003A6833">
            <w:pPr>
              <w:spacing w:line="240" w:lineRule="auto"/>
              <w:ind w:firstLine="0"/>
              <w:jc w:val="center"/>
              <w:rPr>
                <w:snapToGrid/>
                <w:color w:val="000000"/>
                <w:sz w:val="24"/>
                <w:szCs w:val="24"/>
              </w:rPr>
            </w:pPr>
          </w:p>
        </w:tc>
        <w:tc>
          <w:tcPr>
            <w:tcW w:w="1799" w:type="dxa"/>
            <w:tcBorders>
              <w:top w:val="single" w:sz="4" w:space="0" w:color="auto"/>
              <w:left w:val="single" w:sz="8" w:space="0" w:color="auto"/>
              <w:bottom w:val="single" w:sz="8" w:space="0" w:color="auto"/>
              <w:right w:val="single" w:sz="8" w:space="0" w:color="auto"/>
            </w:tcBorders>
            <w:shd w:val="clear" w:color="000000" w:fill="FFFFFF"/>
            <w:noWrap/>
            <w:vAlign w:val="center"/>
          </w:tcPr>
          <w:p w14:paraId="6621DE17" w14:textId="77777777" w:rsidR="003A6833" w:rsidRPr="003A6833" w:rsidRDefault="003A6833" w:rsidP="003A6833">
            <w:pPr>
              <w:spacing w:line="240" w:lineRule="auto"/>
              <w:ind w:firstLine="0"/>
              <w:jc w:val="center"/>
              <w:rPr>
                <w:snapToGrid/>
                <w:color w:val="000000"/>
                <w:sz w:val="24"/>
                <w:szCs w:val="24"/>
              </w:rPr>
            </w:pPr>
          </w:p>
        </w:tc>
        <w:tc>
          <w:tcPr>
            <w:tcW w:w="3827" w:type="dxa"/>
            <w:gridSpan w:val="2"/>
            <w:tcBorders>
              <w:top w:val="single" w:sz="4" w:space="0" w:color="auto"/>
              <w:left w:val="nil"/>
              <w:bottom w:val="single" w:sz="8" w:space="0" w:color="auto"/>
              <w:right w:val="nil"/>
            </w:tcBorders>
            <w:shd w:val="clear" w:color="000000" w:fill="FFFFFF"/>
            <w:vAlign w:val="center"/>
          </w:tcPr>
          <w:p w14:paraId="3C520E12" w14:textId="03609856" w:rsidR="003A6833" w:rsidRPr="003A6833" w:rsidRDefault="003A6833" w:rsidP="003A6833">
            <w:pPr>
              <w:spacing w:line="240" w:lineRule="auto"/>
              <w:ind w:firstLine="0"/>
              <w:jc w:val="left"/>
              <w:rPr>
                <w:snapToGrid/>
                <w:color w:val="000000"/>
                <w:sz w:val="24"/>
                <w:szCs w:val="24"/>
              </w:rPr>
            </w:pPr>
            <w:r w:rsidRPr="003A6833">
              <w:rPr>
                <w:b/>
                <w:bCs/>
                <w:sz w:val="24"/>
                <w:szCs w:val="24"/>
              </w:rPr>
              <w:t>Итого по сводному расчету</w:t>
            </w:r>
          </w:p>
        </w:tc>
        <w:tc>
          <w:tcPr>
            <w:tcW w:w="3544" w:type="dxa"/>
            <w:gridSpan w:val="2"/>
            <w:tcBorders>
              <w:top w:val="single" w:sz="4" w:space="0" w:color="auto"/>
              <w:left w:val="single" w:sz="8" w:space="0" w:color="auto"/>
              <w:bottom w:val="single" w:sz="8" w:space="0" w:color="auto"/>
              <w:right w:val="single" w:sz="8" w:space="0" w:color="auto"/>
            </w:tcBorders>
            <w:shd w:val="clear" w:color="000000" w:fill="FFFFFF"/>
            <w:noWrap/>
            <w:vAlign w:val="center"/>
          </w:tcPr>
          <w:p w14:paraId="32F289BA" w14:textId="5C4604CA" w:rsidR="003A6833" w:rsidRPr="003A6833" w:rsidRDefault="003A6833" w:rsidP="003A6833">
            <w:pPr>
              <w:spacing w:line="240" w:lineRule="auto"/>
              <w:ind w:firstLine="0"/>
              <w:jc w:val="center"/>
              <w:rPr>
                <w:b/>
                <w:bCs/>
                <w:snapToGrid/>
                <w:color w:val="000000"/>
                <w:sz w:val="24"/>
                <w:szCs w:val="24"/>
              </w:rPr>
            </w:pPr>
            <w:r w:rsidRPr="003A6833">
              <w:rPr>
                <w:b/>
                <w:bCs/>
                <w:snapToGrid/>
                <w:color w:val="000000"/>
                <w:sz w:val="24"/>
                <w:szCs w:val="24"/>
              </w:rPr>
              <w:t xml:space="preserve">      92 277 756,00   </w:t>
            </w:r>
          </w:p>
        </w:tc>
      </w:tr>
      <w:tr w:rsidR="003A6833" w:rsidRPr="003A6833" w14:paraId="71E49499" w14:textId="77777777" w:rsidTr="003A6833">
        <w:trPr>
          <w:gridAfter w:val="1"/>
          <w:wAfter w:w="675" w:type="dxa"/>
          <w:trHeight w:val="915"/>
        </w:trPr>
        <w:tc>
          <w:tcPr>
            <w:tcW w:w="753" w:type="dxa"/>
            <w:gridSpan w:val="3"/>
            <w:tcBorders>
              <w:top w:val="single" w:sz="4" w:space="0" w:color="auto"/>
              <w:left w:val="single" w:sz="8" w:space="0" w:color="auto"/>
              <w:bottom w:val="single" w:sz="8" w:space="0" w:color="auto"/>
              <w:right w:val="nil"/>
            </w:tcBorders>
            <w:shd w:val="clear" w:color="auto" w:fill="auto"/>
            <w:noWrap/>
            <w:vAlign w:val="center"/>
          </w:tcPr>
          <w:p w14:paraId="442DC0E7" w14:textId="77777777" w:rsidR="003A6833" w:rsidRPr="003A6833" w:rsidRDefault="003A6833" w:rsidP="003A6833">
            <w:pPr>
              <w:spacing w:line="240" w:lineRule="auto"/>
              <w:ind w:firstLine="0"/>
              <w:jc w:val="center"/>
              <w:rPr>
                <w:snapToGrid/>
                <w:color w:val="000000"/>
                <w:sz w:val="22"/>
                <w:szCs w:val="22"/>
              </w:rPr>
            </w:pPr>
          </w:p>
        </w:tc>
        <w:tc>
          <w:tcPr>
            <w:tcW w:w="1799" w:type="dxa"/>
            <w:tcBorders>
              <w:top w:val="single" w:sz="4" w:space="0" w:color="auto"/>
              <w:left w:val="single" w:sz="8" w:space="0" w:color="auto"/>
              <w:bottom w:val="single" w:sz="8" w:space="0" w:color="auto"/>
              <w:right w:val="single" w:sz="8" w:space="0" w:color="auto"/>
            </w:tcBorders>
            <w:shd w:val="clear" w:color="000000" w:fill="FFFFFF"/>
            <w:noWrap/>
            <w:vAlign w:val="center"/>
          </w:tcPr>
          <w:p w14:paraId="2A4E32AA" w14:textId="77777777" w:rsidR="003A6833" w:rsidRPr="003A6833" w:rsidRDefault="003A6833" w:rsidP="003A6833">
            <w:pPr>
              <w:spacing w:line="240" w:lineRule="auto"/>
              <w:ind w:firstLine="0"/>
              <w:jc w:val="center"/>
              <w:rPr>
                <w:snapToGrid/>
                <w:color w:val="000000"/>
                <w:sz w:val="22"/>
                <w:szCs w:val="22"/>
              </w:rPr>
            </w:pPr>
          </w:p>
        </w:tc>
        <w:tc>
          <w:tcPr>
            <w:tcW w:w="3827" w:type="dxa"/>
            <w:gridSpan w:val="2"/>
            <w:tcBorders>
              <w:top w:val="single" w:sz="4" w:space="0" w:color="auto"/>
              <w:left w:val="nil"/>
              <w:bottom w:val="single" w:sz="8" w:space="0" w:color="auto"/>
              <w:right w:val="nil"/>
            </w:tcBorders>
            <w:shd w:val="clear" w:color="000000" w:fill="FFFFFF"/>
            <w:vAlign w:val="center"/>
          </w:tcPr>
          <w:p w14:paraId="14FA67F2" w14:textId="1CBC120E" w:rsidR="003A6833" w:rsidRPr="003A6833" w:rsidRDefault="003A6833" w:rsidP="003A6833">
            <w:pPr>
              <w:spacing w:line="240" w:lineRule="auto"/>
              <w:ind w:firstLine="0"/>
              <w:jc w:val="left"/>
              <w:rPr>
                <w:snapToGrid/>
                <w:color w:val="000000"/>
                <w:sz w:val="22"/>
                <w:szCs w:val="22"/>
              </w:rPr>
            </w:pPr>
            <w:r>
              <w:rPr>
                <w:b/>
                <w:bCs/>
                <w:sz w:val="24"/>
                <w:szCs w:val="24"/>
              </w:rPr>
              <w:t>Коэффициент снижения</w:t>
            </w:r>
          </w:p>
        </w:tc>
        <w:tc>
          <w:tcPr>
            <w:tcW w:w="3544" w:type="dxa"/>
            <w:gridSpan w:val="2"/>
            <w:tcBorders>
              <w:top w:val="single" w:sz="4" w:space="0" w:color="auto"/>
              <w:left w:val="single" w:sz="8" w:space="0" w:color="auto"/>
              <w:bottom w:val="single" w:sz="8" w:space="0" w:color="auto"/>
              <w:right w:val="single" w:sz="8" w:space="0" w:color="auto"/>
            </w:tcBorders>
            <w:shd w:val="clear" w:color="000000" w:fill="FFFFFF"/>
            <w:noWrap/>
            <w:vAlign w:val="center"/>
          </w:tcPr>
          <w:p w14:paraId="65726DA1" w14:textId="77777777" w:rsidR="003A6833" w:rsidRPr="003A6833" w:rsidRDefault="003A6833" w:rsidP="003A6833">
            <w:pPr>
              <w:spacing w:line="240" w:lineRule="auto"/>
              <w:ind w:firstLine="0"/>
              <w:jc w:val="center"/>
              <w:rPr>
                <w:b/>
                <w:bCs/>
                <w:snapToGrid/>
                <w:color w:val="000000"/>
                <w:sz w:val="22"/>
                <w:szCs w:val="22"/>
              </w:rPr>
            </w:pPr>
          </w:p>
        </w:tc>
      </w:tr>
      <w:tr w:rsidR="003A6833" w:rsidRPr="003A6833" w14:paraId="4CF9770C" w14:textId="77777777" w:rsidTr="003A6833">
        <w:trPr>
          <w:gridAfter w:val="1"/>
          <w:wAfter w:w="675" w:type="dxa"/>
          <w:trHeight w:val="330"/>
        </w:trPr>
        <w:tc>
          <w:tcPr>
            <w:tcW w:w="753" w:type="dxa"/>
            <w:gridSpan w:val="3"/>
            <w:tcBorders>
              <w:top w:val="nil"/>
              <w:left w:val="single" w:sz="8" w:space="0" w:color="auto"/>
              <w:bottom w:val="single" w:sz="8" w:space="0" w:color="auto"/>
              <w:right w:val="nil"/>
            </w:tcBorders>
            <w:shd w:val="clear" w:color="auto" w:fill="auto"/>
            <w:noWrap/>
            <w:vAlign w:val="bottom"/>
            <w:hideMark/>
          </w:tcPr>
          <w:p w14:paraId="4186CF99" w14:textId="77777777" w:rsidR="003A6833" w:rsidRPr="003A6833" w:rsidRDefault="003A6833" w:rsidP="003A6833">
            <w:pPr>
              <w:spacing w:line="240" w:lineRule="auto"/>
              <w:ind w:firstLine="0"/>
              <w:jc w:val="left"/>
              <w:rPr>
                <w:b/>
                <w:bCs/>
                <w:snapToGrid/>
                <w:color w:val="000000"/>
                <w:sz w:val="24"/>
                <w:szCs w:val="24"/>
              </w:rPr>
            </w:pPr>
            <w:r w:rsidRPr="003A6833">
              <w:rPr>
                <w:b/>
                <w:bCs/>
                <w:snapToGrid/>
                <w:color w:val="000000"/>
                <w:sz w:val="24"/>
                <w:szCs w:val="24"/>
              </w:rPr>
              <w:t> </w:t>
            </w:r>
          </w:p>
        </w:tc>
        <w:tc>
          <w:tcPr>
            <w:tcW w:w="1799" w:type="dxa"/>
            <w:tcBorders>
              <w:top w:val="nil"/>
              <w:left w:val="single" w:sz="8" w:space="0" w:color="auto"/>
              <w:bottom w:val="single" w:sz="8" w:space="0" w:color="auto"/>
              <w:right w:val="single" w:sz="8" w:space="0" w:color="auto"/>
            </w:tcBorders>
            <w:shd w:val="clear" w:color="auto" w:fill="auto"/>
            <w:noWrap/>
            <w:vAlign w:val="center"/>
            <w:hideMark/>
          </w:tcPr>
          <w:p w14:paraId="6BD6F15A" w14:textId="77777777" w:rsidR="003A6833" w:rsidRPr="003A6833" w:rsidRDefault="003A6833" w:rsidP="003A6833">
            <w:pPr>
              <w:spacing w:line="240" w:lineRule="auto"/>
              <w:ind w:firstLine="0"/>
              <w:jc w:val="center"/>
              <w:rPr>
                <w:b/>
                <w:bCs/>
                <w:snapToGrid/>
                <w:color w:val="000000"/>
                <w:sz w:val="24"/>
                <w:szCs w:val="24"/>
              </w:rPr>
            </w:pPr>
            <w:r w:rsidRPr="003A6833">
              <w:rPr>
                <w:b/>
                <w:bCs/>
                <w:snapToGrid/>
                <w:color w:val="000000"/>
                <w:sz w:val="24"/>
                <w:szCs w:val="24"/>
              </w:rPr>
              <w:t> </w:t>
            </w:r>
          </w:p>
        </w:tc>
        <w:tc>
          <w:tcPr>
            <w:tcW w:w="3827" w:type="dxa"/>
            <w:gridSpan w:val="2"/>
            <w:tcBorders>
              <w:top w:val="nil"/>
              <w:left w:val="nil"/>
              <w:bottom w:val="single" w:sz="8" w:space="0" w:color="auto"/>
              <w:right w:val="nil"/>
            </w:tcBorders>
            <w:shd w:val="clear" w:color="auto" w:fill="auto"/>
            <w:vAlign w:val="center"/>
            <w:hideMark/>
          </w:tcPr>
          <w:p w14:paraId="2FF6028E" w14:textId="7BD80049" w:rsidR="003A6833" w:rsidRPr="003A6833" w:rsidRDefault="003A6833" w:rsidP="003A6833">
            <w:pPr>
              <w:spacing w:line="240" w:lineRule="auto"/>
              <w:ind w:firstLine="0"/>
              <w:jc w:val="left"/>
              <w:rPr>
                <w:b/>
                <w:bCs/>
                <w:snapToGrid/>
                <w:color w:val="000000"/>
                <w:sz w:val="24"/>
                <w:szCs w:val="24"/>
              </w:rPr>
            </w:pPr>
            <w:r>
              <w:rPr>
                <w:b/>
                <w:bCs/>
                <w:sz w:val="24"/>
                <w:szCs w:val="24"/>
              </w:rPr>
              <w:t>Итого с учетом коэффициента снижения</w:t>
            </w:r>
          </w:p>
        </w:tc>
        <w:tc>
          <w:tcPr>
            <w:tcW w:w="3544" w:type="dxa"/>
            <w:gridSpan w:val="2"/>
            <w:tcBorders>
              <w:top w:val="nil"/>
              <w:left w:val="single" w:sz="8" w:space="0" w:color="auto"/>
              <w:bottom w:val="single" w:sz="8" w:space="0" w:color="auto"/>
              <w:right w:val="single" w:sz="8" w:space="0" w:color="auto"/>
            </w:tcBorders>
            <w:shd w:val="clear" w:color="000000" w:fill="FFFFFF"/>
            <w:noWrap/>
            <w:vAlign w:val="center"/>
            <w:hideMark/>
          </w:tcPr>
          <w:p w14:paraId="0BCCDAFB" w14:textId="288FFDE9" w:rsidR="003A6833" w:rsidRPr="003A6833" w:rsidRDefault="003A6833" w:rsidP="003A6833">
            <w:pPr>
              <w:spacing w:line="240" w:lineRule="auto"/>
              <w:ind w:firstLine="0"/>
              <w:jc w:val="center"/>
              <w:rPr>
                <w:b/>
                <w:bCs/>
                <w:snapToGrid/>
                <w:color w:val="000000"/>
                <w:sz w:val="20"/>
                <w:szCs w:val="20"/>
              </w:rPr>
            </w:pPr>
          </w:p>
        </w:tc>
      </w:tr>
      <w:tr w:rsidR="000712B3" w:rsidRPr="00996D51" w14:paraId="1B1C116B" w14:textId="77777777" w:rsidTr="003A6833">
        <w:trPr>
          <w:gridBefore w:val="1"/>
          <w:wBefore w:w="108" w:type="dxa"/>
          <w:trHeight w:val="255"/>
        </w:trPr>
        <w:tc>
          <w:tcPr>
            <w:tcW w:w="520" w:type="dxa"/>
            <w:tcBorders>
              <w:top w:val="nil"/>
              <w:left w:val="nil"/>
              <w:bottom w:val="nil"/>
              <w:right w:val="nil"/>
            </w:tcBorders>
            <w:shd w:val="clear" w:color="auto" w:fill="auto"/>
            <w:noWrap/>
            <w:hideMark/>
          </w:tcPr>
          <w:p w14:paraId="4B2FAD20" w14:textId="77777777" w:rsidR="000712B3" w:rsidRPr="00996D51" w:rsidRDefault="000712B3" w:rsidP="003A3854">
            <w:pPr>
              <w:spacing w:line="240" w:lineRule="auto"/>
              <w:ind w:firstLine="0"/>
              <w:rPr>
                <w:sz w:val="24"/>
                <w:szCs w:val="24"/>
              </w:rPr>
            </w:pPr>
          </w:p>
        </w:tc>
        <w:tc>
          <w:tcPr>
            <w:tcW w:w="2020" w:type="dxa"/>
            <w:gridSpan w:val="3"/>
            <w:tcBorders>
              <w:top w:val="nil"/>
              <w:left w:val="nil"/>
              <w:bottom w:val="nil"/>
              <w:right w:val="nil"/>
            </w:tcBorders>
            <w:shd w:val="clear" w:color="auto" w:fill="auto"/>
            <w:noWrap/>
            <w:hideMark/>
          </w:tcPr>
          <w:p w14:paraId="7F116ECD" w14:textId="77777777" w:rsidR="000712B3" w:rsidRPr="00996D51" w:rsidRDefault="000712B3" w:rsidP="003A3854">
            <w:pPr>
              <w:spacing w:line="240" w:lineRule="auto"/>
              <w:ind w:firstLine="0"/>
              <w:jc w:val="center"/>
              <w:rPr>
                <w:sz w:val="24"/>
                <w:szCs w:val="24"/>
              </w:rPr>
            </w:pPr>
          </w:p>
        </w:tc>
        <w:tc>
          <w:tcPr>
            <w:tcW w:w="4831" w:type="dxa"/>
            <w:gridSpan w:val="2"/>
            <w:tcBorders>
              <w:top w:val="nil"/>
              <w:left w:val="nil"/>
              <w:bottom w:val="nil"/>
              <w:right w:val="nil"/>
            </w:tcBorders>
            <w:shd w:val="clear" w:color="auto" w:fill="auto"/>
            <w:noWrap/>
            <w:hideMark/>
          </w:tcPr>
          <w:p w14:paraId="5AD4A7EE" w14:textId="77777777" w:rsidR="000712B3" w:rsidRPr="00996D51" w:rsidRDefault="000712B3" w:rsidP="003A3854">
            <w:pPr>
              <w:spacing w:line="240" w:lineRule="auto"/>
              <w:ind w:firstLine="0"/>
              <w:rPr>
                <w:sz w:val="24"/>
                <w:szCs w:val="24"/>
              </w:rPr>
            </w:pPr>
          </w:p>
        </w:tc>
        <w:tc>
          <w:tcPr>
            <w:tcW w:w="3119" w:type="dxa"/>
            <w:gridSpan w:val="2"/>
            <w:tcBorders>
              <w:top w:val="nil"/>
              <w:left w:val="nil"/>
              <w:bottom w:val="nil"/>
              <w:right w:val="nil"/>
            </w:tcBorders>
            <w:shd w:val="clear" w:color="auto" w:fill="auto"/>
            <w:noWrap/>
            <w:vAlign w:val="center"/>
            <w:hideMark/>
          </w:tcPr>
          <w:p w14:paraId="2B3B403C" w14:textId="77777777" w:rsidR="000712B3" w:rsidRPr="00996D51" w:rsidRDefault="000712B3" w:rsidP="003A3854">
            <w:pPr>
              <w:spacing w:line="240" w:lineRule="auto"/>
              <w:ind w:firstLine="0"/>
              <w:rPr>
                <w:sz w:val="24"/>
                <w:szCs w:val="24"/>
              </w:rPr>
            </w:pPr>
          </w:p>
        </w:tc>
      </w:tr>
    </w:tbl>
    <w:p w14:paraId="47B02B90" w14:textId="77777777" w:rsidR="000712B3" w:rsidRDefault="000712B3" w:rsidP="000712B3">
      <w:pPr>
        <w:shd w:val="clear" w:color="auto" w:fill="FFFFFF"/>
        <w:tabs>
          <w:tab w:val="left" w:pos="974"/>
        </w:tabs>
        <w:spacing w:line="240" w:lineRule="auto"/>
        <w:contextualSpacing/>
        <w:rPr>
          <w:sz w:val="24"/>
          <w:szCs w:val="24"/>
        </w:rPr>
      </w:pPr>
    </w:p>
    <w:tbl>
      <w:tblPr>
        <w:tblpPr w:leftFromText="180" w:rightFromText="180" w:vertAnchor="text" w:horzAnchor="margin" w:tblpY="116"/>
        <w:tblW w:w="10173" w:type="dxa"/>
        <w:tblLook w:val="01E0" w:firstRow="1" w:lastRow="1" w:firstColumn="1" w:lastColumn="1" w:noHBand="0" w:noVBand="0"/>
      </w:tblPr>
      <w:tblGrid>
        <w:gridCol w:w="5245"/>
        <w:gridCol w:w="4928"/>
      </w:tblGrid>
      <w:tr w:rsidR="000712B3" w:rsidRPr="00610C0B" w14:paraId="3492537B" w14:textId="77777777" w:rsidTr="003A3854">
        <w:tc>
          <w:tcPr>
            <w:tcW w:w="5245" w:type="dxa"/>
          </w:tcPr>
          <w:p w14:paraId="4C841265" w14:textId="77777777" w:rsidR="000712B3" w:rsidRPr="00610C0B" w:rsidRDefault="000712B3" w:rsidP="003A3854">
            <w:pPr>
              <w:spacing w:line="240" w:lineRule="auto"/>
              <w:ind w:firstLine="709"/>
              <w:rPr>
                <w:b/>
                <w:sz w:val="24"/>
                <w:szCs w:val="24"/>
              </w:rPr>
            </w:pPr>
          </w:p>
          <w:p w14:paraId="01C299CB" w14:textId="77777777" w:rsidR="000712B3" w:rsidRPr="00610C0B" w:rsidRDefault="000712B3" w:rsidP="003A3854">
            <w:pPr>
              <w:spacing w:line="240" w:lineRule="auto"/>
              <w:rPr>
                <w:b/>
                <w:sz w:val="24"/>
                <w:szCs w:val="24"/>
              </w:rPr>
            </w:pPr>
            <w:r w:rsidRPr="00610C0B">
              <w:rPr>
                <w:b/>
                <w:sz w:val="24"/>
                <w:szCs w:val="24"/>
              </w:rPr>
              <w:t>ЗАКАЗЧИК:</w:t>
            </w:r>
          </w:p>
          <w:p w14:paraId="21929FD8" w14:textId="77777777" w:rsidR="000712B3" w:rsidRPr="00610C0B" w:rsidRDefault="000712B3" w:rsidP="003A3854">
            <w:pPr>
              <w:spacing w:line="240" w:lineRule="auto"/>
              <w:rPr>
                <w:b/>
                <w:sz w:val="24"/>
                <w:szCs w:val="24"/>
              </w:rPr>
            </w:pPr>
            <w:r w:rsidRPr="00610C0B">
              <w:rPr>
                <w:b/>
                <w:sz w:val="24"/>
                <w:szCs w:val="24"/>
              </w:rPr>
              <w:t>АО «СПб ЦДЖ»</w:t>
            </w:r>
          </w:p>
          <w:p w14:paraId="110AE390" w14:textId="77777777" w:rsidR="000712B3" w:rsidRDefault="000712B3" w:rsidP="003A3854">
            <w:pPr>
              <w:spacing w:line="240" w:lineRule="auto"/>
              <w:rPr>
                <w:bCs/>
                <w:sz w:val="24"/>
                <w:szCs w:val="24"/>
              </w:rPr>
            </w:pPr>
          </w:p>
          <w:p w14:paraId="69C8B75E" w14:textId="0315630D" w:rsidR="000712B3" w:rsidRPr="006E0E8E" w:rsidRDefault="000712B3" w:rsidP="003A3854">
            <w:pPr>
              <w:spacing w:line="240" w:lineRule="auto"/>
              <w:rPr>
                <w:bCs/>
                <w:sz w:val="24"/>
                <w:szCs w:val="24"/>
              </w:rPr>
            </w:pPr>
            <w:r w:rsidRPr="006E0E8E">
              <w:rPr>
                <w:bCs/>
                <w:sz w:val="24"/>
                <w:szCs w:val="24"/>
              </w:rPr>
              <w:t>__________________</w:t>
            </w:r>
            <w:r>
              <w:rPr>
                <w:bCs/>
                <w:sz w:val="24"/>
                <w:szCs w:val="24"/>
              </w:rPr>
              <w:t xml:space="preserve"> </w:t>
            </w:r>
            <w:r w:rsidR="003A6833">
              <w:rPr>
                <w:bCs/>
                <w:sz w:val="24"/>
                <w:szCs w:val="24"/>
              </w:rPr>
              <w:t>В.А.Носов</w:t>
            </w:r>
          </w:p>
          <w:p w14:paraId="542F89DB" w14:textId="77777777" w:rsidR="000712B3" w:rsidRPr="00610C0B" w:rsidRDefault="000712B3" w:rsidP="003A3854">
            <w:pPr>
              <w:spacing w:line="240" w:lineRule="auto"/>
              <w:rPr>
                <w:b/>
                <w:bCs/>
                <w:sz w:val="24"/>
                <w:szCs w:val="24"/>
              </w:rPr>
            </w:pPr>
            <w:r w:rsidRPr="006E0E8E">
              <w:rPr>
                <w:bCs/>
                <w:sz w:val="24"/>
                <w:szCs w:val="24"/>
              </w:rPr>
              <w:t>М.П.</w:t>
            </w:r>
          </w:p>
        </w:tc>
        <w:tc>
          <w:tcPr>
            <w:tcW w:w="4928" w:type="dxa"/>
          </w:tcPr>
          <w:p w14:paraId="3EC8884D" w14:textId="77777777" w:rsidR="000712B3" w:rsidRPr="00610C0B" w:rsidRDefault="000712B3" w:rsidP="003A3854">
            <w:pPr>
              <w:spacing w:line="240" w:lineRule="auto"/>
              <w:ind w:firstLine="709"/>
              <w:rPr>
                <w:b/>
                <w:sz w:val="24"/>
                <w:szCs w:val="24"/>
              </w:rPr>
            </w:pPr>
          </w:p>
          <w:p w14:paraId="2E21C179" w14:textId="77777777" w:rsidR="000712B3" w:rsidRPr="00610C0B" w:rsidRDefault="000712B3" w:rsidP="003A3854">
            <w:pPr>
              <w:spacing w:line="240" w:lineRule="auto"/>
              <w:rPr>
                <w:b/>
                <w:sz w:val="24"/>
                <w:szCs w:val="24"/>
              </w:rPr>
            </w:pPr>
            <w:r w:rsidRPr="00610C0B">
              <w:rPr>
                <w:b/>
                <w:sz w:val="24"/>
                <w:szCs w:val="24"/>
              </w:rPr>
              <w:t>ПОДРЯДЧИК:</w:t>
            </w:r>
          </w:p>
          <w:p w14:paraId="60080E14" w14:textId="77777777" w:rsidR="000712B3" w:rsidRPr="000048FA" w:rsidRDefault="000712B3" w:rsidP="003A3854">
            <w:pPr>
              <w:spacing w:line="240" w:lineRule="auto"/>
              <w:rPr>
                <w:b/>
                <w:bCs/>
                <w:sz w:val="24"/>
                <w:szCs w:val="24"/>
              </w:rPr>
            </w:pPr>
          </w:p>
          <w:p w14:paraId="30110E47" w14:textId="77777777" w:rsidR="000712B3" w:rsidRPr="00403471" w:rsidRDefault="000712B3" w:rsidP="003A3854">
            <w:pPr>
              <w:spacing w:line="240" w:lineRule="auto"/>
              <w:rPr>
                <w:bCs/>
                <w:sz w:val="24"/>
                <w:szCs w:val="24"/>
              </w:rPr>
            </w:pPr>
          </w:p>
          <w:p w14:paraId="195D7AAF" w14:textId="77777777" w:rsidR="000712B3" w:rsidRDefault="000712B3" w:rsidP="003A3854">
            <w:pPr>
              <w:spacing w:line="240" w:lineRule="auto"/>
              <w:rPr>
                <w:b/>
                <w:sz w:val="24"/>
                <w:szCs w:val="24"/>
              </w:rPr>
            </w:pPr>
            <w:r w:rsidRPr="00403471">
              <w:rPr>
                <w:bCs/>
                <w:sz w:val="24"/>
                <w:szCs w:val="24"/>
              </w:rPr>
              <w:t>________________</w:t>
            </w:r>
            <w:r>
              <w:rPr>
                <w:bCs/>
                <w:sz w:val="24"/>
                <w:szCs w:val="24"/>
              </w:rPr>
              <w:t xml:space="preserve"> </w:t>
            </w:r>
          </w:p>
          <w:p w14:paraId="32384A97" w14:textId="77777777" w:rsidR="000712B3" w:rsidRPr="00610C0B" w:rsidRDefault="000712B3" w:rsidP="003A3854">
            <w:pPr>
              <w:spacing w:line="240" w:lineRule="auto"/>
              <w:rPr>
                <w:sz w:val="24"/>
                <w:szCs w:val="24"/>
              </w:rPr>
            </w:pPr>
            <w:r>
              <w:rPr>
                <w:b/>
                <w:sz w:val="24"/>
                <w:szCs w:val="24"/>
              </w:rPr>
              <w:t xml:space="preserve">   </w:t>
            </w:r>
            <w:r w:rsidRPr="001263E5">
              <w:rPr>
                <w:sz w:val="24"/>
                <w:szCs w:val="24"/>
              </w:rPr>
              <w:t>М.П.</w:t>
            </w:r>
          </w:p>
        </w:tc>
      </w:tr>
    </w:tbl>
    <w:p w14:paraId="6C995A3E" w14:textId="77777777" w:rsidR="000712B3" w:rsidRDefault="000712B3" w:rsidP="000712B3">
      <w:pPr>
        <w:shd w:val="clear" w:color="auto" w:fill="FFFFFF"/>
        <w:tabs>
          <w:tab w:val="left" w:pos="974"/>
        </w:tabs>
        <w:spacing w:line="240" w:lineRule="auto"/>
        <w:contextualSpacing/>
        <w:rPr>
          <w:sz w:val="24"/>
          <w:szCs w:val="24"/>
        </w:rPr>
      </w:pPr>
    </w:p>
    <w:p w14:paraId="5227DE14" w14:textId="77777777" w:rsidR="000712B3" w:rsidRDefault="000712B3" w:rsidP="000712B3">
      <w:pPr>
        <w:shd w:val="clear" w:color="auto" w:fill="FFFFFF"/>
        <w:tabs>
          <w:tab w:val="left" w:pos="974"/>
        </w:tabs>
        <w:spacing w:line="240" w:lineRule="auto"/>
        <w:contextualSpacing/>
        <w:rPr>
          <w:sz w:val="24"/>
          <w:szCs w:val="24"/>
        </w:rPr>
      </w:pPr>
    </w:p>
    <w:p w14:paraId="5E7F9249" w14:textId="77777777" w:rsidR="000712B3" w:rsidRDefault="000712B3" w:rsidP="000712B3">
      <w:pPr>
        <w:shd w:val="clear" w:color="auto" w:fill="FFFFFF"/>
        <w:tabs>
          <w:tab w:val="left" w:pos="974"/>
        </w:tabs>
        <w:spacing w:line="240" w:lineRule="auto"/>
        <w:contextualSpacing/>
        <w:rPr>
          <w:sz w:val="24"/>
          <w:szCs w:val="24"/>
        </w:rPr>
      </w:pPr>
    </w:p>
    <w:p w14:paraId="5F1BDF5F" w14:textId="77777777" w:rsidR="000712B3" w:rsidRDefault="000712B3" w:rsidP="000712B3">
      <w:pPr>
        <w:shd w:val="clear" w:color="auto" w:fill="FFFFFF"/>
        <w:tabs>
          <w:tab w:val="left" w:pos="974"/>
        </w:tabs>
        <w:spacing w:line="240" w:lineRule="auto"/>
        <w:contextualSpacing/>
        <w:rPr>
          <w:sz w:val="24"/>
          <w:szCs w:val="24"/>
        </w:rPr>
      </w:pPr>
    </w:p>
    <w:p w14:paraId="4B552C15" w14:textId="77777777" w:rsidR="000712B3" w:rsidRDefault="000712B3" w:rsidP="000712B3">
      <w:pPr>
        <w:shd w:val="clear" w:color="auto" w:fill="FFFFFF"/>
        <w:tabs>
          <w:tab w:val="left" w:pos="974"/>
        </w:tabs>
        <w:spacing w:line="240" w:lineRule="auto"/>
        <w:contextualSpacing/>
        <w:rPr>
          <w:sz w:val="24"/>
          <w:szCs w:val="24"/>
        </w:rPr>
      </w:pPr>
    </w:p>
    <w:p w14:paraId="1D89030A" w14:textId="77777777" w:rsidR="000712B3" w:rsidRDefault="000712B3" w:rsidP="000712B3">
      <w:pPr>
        <w:shd w:val="clear" w:color="auto" w:fill="FFFFFF"/>
        <w:tabs>
          <w:tab w:val="left" w:pos="974"/>
        </w:tabs>
        <w:spacing w:line="240" w:lineRule="auto"/>
        <w:contextualSpacing/>
        <w:rPr>
          <w:sz w:val="24"/>
          <w:szCs w:val="24"/>
        </w:rPr>
      </w:pPr>
    </w:p>
    <w:p w14:paraId="2C464F35" w14:textId="77777777" w:rsidR="000712B3" w:rsidRDefault="000712B3" w:rsidP="000712B3">
      <w:pPr>
        <w:shd w:val="clear" w:color="auto" w:fill="FFFFFF"/>
        <w:tabs>
          <w:tab w:val="left" w:pos="974"/>
        </w:tabs>
        <w:spacing w:line="240" w:lineRule="auto"/>
        <w:contextualSpacing/>
        <w:rPr>
          <w:sz w:val="24"/>
          <w:szCs w:val="24"/>
        </w:rPr>
      </w:pPr>
    </w:p>
    <w:p w14:paraId="20595D0D" w14:textId="77777777" w:rsidR="000712B3" w:rsidRDefault="000712B3" w:rsidP="000712B3">
      <w:pPr>
        <w:shd w:val="clear" w:color="auto" w:fill="FFFFFF"/>
        <w:tabs>
          <w:tab w:val="left" w:pos="974"/>
        </w:tabs>
        <w:spacing w:line="240" w:lineRule="auto"/>
        <w:contextualSpacing/>
        <w:rPr>
          <w:sz w:val="24"/>
          <w:szCs w:val="24"/>
        </w:rPr>
      </w:pPr>
    </w:p>
    <w:p w14:paraId="1F53896D" w14:textId="77777777" w:rsidR="000712B3" w:rsidRDefault="000712B3" w:rsidP="000712B3">
      <w:pPr>
        <w:shd w:val="clear" w:color="auto" w:fill="FFFFFF"/>
        <w:tabs>
          <w:tab w:val="left" w:pos="974"/>
        </w:tabs>
        <w:spacing w:line="240" w:lineRule="auto"/>
        <w:contextualSpacing/>
        <w:rPr>
          <w:sz w:val="24"/>
          <w:szCs w:val="24"/>
        </w:rPr>
      </w:pPr>
    </w:p>
    <w:p w14:paraId="6685A24B" w14:textId="77777777" w:rsidR="003A6833" w:rsidRDefault="003A6833" w:rsidP="000712B3">
      <w:pPr>
        <w:shd w:val="clear" w:color="auto" w:fill="FFFFFF"/>
        <w:tabs>
          <w:tab w:val="left" w:pos="974"/>
        </w:tabs>
        <w:spacing w:line="240" w:lineRule="auto"/>
        <w:contextualSpacing/>
        <w:rPr>
          <w:sz w:val="24"/>
          <w:szCs w:val="24"/>
        </w:rPr>
      </w:pPr>
    </w:p>
    <w:p w14:paraId="2FAFF669" w14:textId="77777777" w:rsidR="003A6833" w:rsidRDefault="003A6833" w:rsidP="000712B3">
      <w:pPr>
        <w:shd w:val="clear" w:color="auto" w:fill="FFFFFF"/>
        <w:tabs>
          <w:tab w:val="left" w:pos="974"/>
        </w:tabs>
        <w:spacing w:line="240" w:lineRule="auto"/>
        <w:contextualSpacing/>
        <w:rPr>
          <w:sz w:val="24"/>
          <w:szCs w:val="24"/>
        </w:rPr>
      </w:pPr>
    </w:p>
    <w:p w14:paraId="0C8CD87D" w14:textId="77777777" w:rsidR="003A6833" w:rsidRDefault="003A6833" w:rsidP="000712B3">
      <w:pPr>
        <w:shd w:val="clear" w:color="auto" w:fill="FFFFFF"/>
        <w:tabs>
          <w:tab w:val="left" w:pos="974"/>
        </w:tabs>
        <w:spacing w:line="240" w:lineRule="auto"/>
        <w:contextualSpacing/>
        <w:rPr>
          <w:sz w:val="24"/>
          <w:szCs w:val="24"/>
        </w:rPr>
      </w:pPr>
    </w:p>
    <w:p w14:paraId="1259EBAF" w14:textId="77777777" w:rsidR="003A6833" w:rsidRDefault="003A6833" w:rsidP="000712B3">
      <w:pPr>
        <w:shd w:val="clear" w:color="auto" w:fill="FFFFFF"/>
        <w:tabs>
          <w:tab w:val="left" w:pos="974"/>
        </w:tabs>
        <w:spacing w:line="240" w:lineRule="auto"/>
        <w:contextualSpacing/>
        <w:rPr>
          <w:sz w:val="24"/>
          <w:szCs w:val="24"/>
        </w:rPr>
      </w:pPr>
    </w:p>
    <w:p w14:paraId="1EB35BDD" w14:textId="77777777" w:rsidR="003A6833" w:rsidRDefault="003A6833" w:rsidP="000712B3">
      <w:pPr>
        <w:shd w:val="clear" w:color="auto" w:fill="FFFFFF"/>
        <w:tabs>
          <w:tab w:val="left" w:pos="974"/>
        </w:tabs>
        <w:spacing w:line="240" w:lineRule="auto"/>
        <w:contextualSpacing/>
        <w:rPr>
          <w:sz w:val="24"/>
          <w:szCs w:val="24"/>
        </w:rPr>
      </w:pPr>
    </w:p>
    <w:p w14:paraId="61D7E51B" w14:textId="77777777" w:rsidR="003A6833" w:rsidRDefault="003A6833" w:rsidP="000712B3">
      <w:pPr>
        <w:shd w:val="clear" w:color="auto" w:fill="FFFFFF"/>
        <w:tabs>
          <w:tab w:val="left" w:pos="974"/>
        </w:tabs>
        <w:spacing w:line="240" w:lineRule="auto"/>
        <w:contextualSpacing/>
        <w:rPr>
          <w:sz w:val="24"/>
          <w:szCs w:val="24"/>
        </w:rPr>
      </w:pPr>
    </w:p>
    <w:p w14:paraId="327D2303" w14:textId="77777777" w:rsidR="003A6833" w:rsidRDefault="003A6833" w:rsidP="000712B3">
      <w:pPr>
        <w:shd w:val="clear" w:color="auto" w:fill="FFFFFF"/>
        <w:tabs>
          <w:tab w:val="left" w:pos="974"/>
        </w:tabs>
        <w:spacing w:line="240" w:lineRule="auto"/>
        <w:contextualSpacing/>
        <w:rPr>
          <w:sz w:val="24"/>
          <w:szCs w:val="24"/>
        </w:rPr>
      </w:pPr>
    </w:p>
    <w:p w14:paraId="05B4FAA4" w14:textId="77777777" w:rsidR="003A6833" w:rsidRDefault="003A6833" w:rsidP="000712B3">
      <w:pPr>
        <w:shd w:val="clear" w:color="auto" w:fill="FFFFFF"/>
        <w:tabs>
          <w:tab w:val="left" w:pos="974"/>
        </w:tabs>
        <w:spacing w:line="240" w:lineRule="auto"/>
        <w:contextualSpacing/>
        <w:rPr>
          <w:sz w:val="24"/>
          <w:szCs w:val="24"/>
        </w:rPr>
      </w:pPr>
    </w:p>
    <w:p w14:paraId="0B00232C" w14:textId="77777777" w:rsidR="003A6833" w:rsidRDefault="003A6833" w:rsidP="000712B3">
      <w:pPr>
        <w:shd w:val="clear" w:color="auto" w:fill="FFFFFF"/>
        <w:tabs>
          <w:tab w:val="left" w:pos="974"/>
        </w:tabs>
        <w:spacing w:line="240" w:lineRule="auto"/>
        <w:contextualSpacing/>
        <w:rPr>
          <w:sz w:val="24"/>
          <w:szCs w:val="24"/>
        </w:rPr>
      </w:pPr>
    </w:p>
    <w:p w14:paraId="62CBDBEF" w14:textId="77777777" w:rsidR="000712B3" w:rsidRDefault="000712B3" w:rsidP="000712B3">
      <w:pPr>
        <w:shd w:val="clear" w:color="auto" w:fill="FFFFFF"/>
        <w:tabs>
          <w:tab w:val="left" w:pos="974"/>
        </w:tabs>
        <w:spacing w:line="240" w:lineRule="auto"/>
        <w:contextualSpacing/>
        <w:rPr>
          <w:sz w:val="24"/>
          <w:szCs w:val="24"/>
        </w:rPr>
      </w:pPr>
    </w:p>
    <w:p w14:paraId="2F0CE691" w14:textId="77777777" w:rsidR="000712B3" w:rsidRDefault="000712B3" w:rsidP="000712B3">
      <w:pPr>
        <w:shd w:val="clear" w:color="auto" w:fill="FFFFFF"/>
        <w:tabs>
          <w:tab w:val="left" w:pos="974"/>
        </w:tabs>
        <w:spacing w:line="240" w:lineRule="auto"/>
        <w:contextualSpacing/>
        <w:rPr>
          <w:sz w:val="24"/>
          <w:szCs w:val="24"/>
        </w:rPr>
      </w:pPr>
    </w:p>
    <w:p w14:paraId="1CF60F7C" w14:textId="77777777" w:rsidR="000712B3" w:rsidRDefault="000712B3" w:rsidP="000712B3">
      <w:pPr>
        <w:shd w:val="clear" w:color="auto" w:fill="FFFFFF"/>
        <w:tabs>
          <w:tab w:val="left" w:pos="974"/>
        </w:tabs>
        <w:spacing w:line="240" w:lineRule="auto"/>
        <w:contextualSpacing/>
        <w:jc w:val="right"/>
        <w:rPr>
          <w:sz w:val="24"/>
          <w:szCs w:val="24"/>
        </w:rPr>
      </w:pPr>
      <w:r>
        <w:rPr>
          <w:sz w:val="24"/>
          <w:szCs w:val="24"/>
        </w:rPr>
        <w:t>Приложение № 2</w:t>
      </w:r>
    </w:p>
    <w:p w14:paraId="26BCD47A" w14:textId="77777777" w:rsidR="000712B3" w:rsidRDefault="000712B3" w:rsidP="000712B3">
      <w:pPr>
        <w:shd w:val="clear" w:color="auto" w:fill="FFFFFF"/>
        <w:tabs>
          <w:tab w:val="left" w:pos="974"/>
        </w:tabs>
        <w:spacing w:line="240" w:lineRule="auto"/>
        <w:contextualSpacing/>
        <w:jc w:val="right"/>
        <w:rPr>
          <w:sz w:val="24"/>
          <w:szCs w:val="24"/>
        </w:rPr>
      </w:pPr>
      <w:r>
        <w:rPr>
          <w:sz w:val="24"/>
          <w:szCs w:val="24"/>
        </w:rPr>
        <w:t xml:space="preserve"> к договору №_____ от ________</w:t>
      </w:r>
    </w:p>
    <w:p w14:paraId="7847FD85" w14:textId="77777777" w:rsidR="003A6833" w:rsidRDefault="003A6833" w:rsidP="003A6833">
      <w:pPr>
        <w:pStyle w:val="ConsPlusTitle"/>
        <w:widowControl w:val="0"/>
        <w:jc w:val="center"/>
      </w:pPr>
    </w:p>
    <w:p w14:paraId="53324314" w14:textId="77777777" w:rsidR="003A6833" w:rsidRPr="00C122F1" w:rsidRDefault="003A6833" w:rsidP="003A6833">
      <w:pPr>
        <w:pStyle w:val="ConsPlusTitle"/>
        <w:widowControl w:val="0"/>
        <w:jc w:val="center"/>
      </w:pPr>
      <w:r w:rsidRPr="00C122F1">
        <w:t xml:space="preserve">ТЕХНИЧЕСКОЕ ЗАДАНИЕ </w:t>
      </w:r>
    </w:p>
    <w:p w14:paraId="4A4445D5" w14:textId="77777777" w:rsidR="003A6833" w:rsidRDefault="003A6833" w:rsidP="003A6833">
      <w:pPr>
        <w:pStyle w:val="ConsPlusNonformat"/>
        <w:ind w:firstLine="540"/>
        <w:jc w:val="both"/>
        <w:rPr>
          <w:rFonts w:ascii="Times New Roman" w:hAnsi="Times New Roman" w:cs="Times New Roman"/>
          <w:b/>
          <w:bCs/>
          <w:sz w:val="24"/>
          <w:szCs w:val="24"/>
        </w:rPr>
      </w:pPr>
    </w:p>
    <w:p w14:paraId="53CB355D" w14:textId="77777777" w:rsidR="003A6833" w:rsidRDefault="003A6833" w:rsidP="003A6833">
      <w:pPr>
        <w:widowControl w:val="0"/>
        <w:autoSpaceDE w:val="0"/>
        <w:autoSpaceDN w:val="0"/>
        <w:adjustRightInd w:val="0"/>
        <w:spacing w:line="240" w:lineRule="auto"/>
        <w:ind w:firstLine="540"/>
        <w:jc w:val="left"/>
        <w:outlineLvl w:val="2"/>
        <w:rPr>
          <w:b/>
          <w:bCs/>
          <w:sz w:val="24"/>
          <w:szCs w:val="24"/>
        </w:rPr>
      </w:pPr>
      <w:r w:rsidRPr="00C122F1">
        <w:rPr>
          <w:b/>
          <w:bCs/>
          <w:sz w:val="24"/>
          <w:szCs w:val="24"/>
        </w:rPr>
        <w:t>1. Цель выполнения работ</w:t>
      </w:r>
    </w:p>
    <w:p w14:paraId="35CB1EEE" w14:textId="77777777" w:rsidR="003A6833" w:rsidRPr="00A16EF7" w:rsidRDefault="003A6833" w:rsidP="003A6833">
      <w:pPr>
        <w:widowControl w:val="0"/>
        <w:autoSpaceDE w:val="0"/>
        <w:autoSpaceDN w:val="0"/>
        <w:adjustRightInd w:val="0"/>
        <w:spacing w:line="240" w:lineRule="auto"/>
        <w:ind w:firstLine="540"/>
        <w:outlineLvl w:val="2"/>
        <w:rPr>
          <w:sz w:val="24"/>
          <w:szCs w:val="24"/>
        </w:rPr>
      </w:pPr>
      <w:r w:rsidRPr="00A16EF7">
        <w:rPr>
          <w:sz w:val="24"/>
          <w:szCs w:val="24"/>
        </w:rPr>
        <w:t>Целями данной закупки является выполнение работ по капитальному ремонту квартир с перепланировкой на объекте: капитальный ремонт с перепланировкой квартир и капитальный ремонт общего домового имущества здания по адресу: г. Санкт-Петербург, Кирилловская д.23, лит. А (далее - Объект).</w:t>
      </w:r>
    </w:p>
    <w:p w14:paraId="4C6E6AC0" w14:textId="77777777" w:rsidR="003A6833" w:rsidRPr="00995B6C" w:rsidRDefault="003A6833" w:rsidP="003A6833">
      <w:pPr>
        <w:widowControl w:val="0"/>
        <w:autoSpaceDE w:val="0"/>
        <w:autoSpaceDN w:val="0"/>
        <w:adjustRightInd w:val="0"/>
        <w:spacing w:line="240" w:lineRule="auto"/>
        <w:rPr>
          <w:sz w:val="24"/>
          <w:szCs w:val="24"/>
        </w:rPr>
      </w:pPr>
    </w:p>
    <w:p w14:paraId="43021CDE" w14:textId="77777777" w:rsidR="003A6833" w:rsidRPr="00C122F1" w:rsidRDefault="003A6833" w:rsidP="003A6833">
      <w:pPr>
        <w:pStyle w:val="affd"/>
        <w:widowControl w:val="0"/>
        <w:numPr>
          <w:ilvl w:val="0"/>
          <w:numId w:val="39"/>
        </w:numPr>
        <w:autoSpaceDE w:val="0"/>
        <w:autoSpaceDN w:val="0"/>
        <w:adjustRightInd w:val="0"/>
        <w:rPr>
          <w:b/>
        </w:rPr>
      </w:pPr>
      <w:r w:rsidRPr="00C122F1">
        <w:rPr>
          <w:b/>
        </w:rPr>
        <w:t>Срок и порядок оплаты работ</w:t>
      </w:r>
    </w:p>
    <w:p w14:paraId="431A57AD" w14:textId="77777777" w:rsidR="003A6833" w:rsidRPr="00C122F1" w:rsidRDefault="003A6833" w:rsidP="003A6833">
      <w:pPr>
        <w:widowControl w:val="0"/>
        <w:autoSpaceDE w:val="0"/>
        <w:autoSpaceDN w:val="0"/>
        <w:adjustRightInd w:val="0"/>
        <w:spacing w:line="240" w:lineRule="auto"/>
        <w:rPr>
          <w:sz w:val="24"/>
          <w:szCs w:val="24"/>
        </w:rPr>
      </w:pPr>
      <w:r>
        <w:rPr>
          <w:sz w:val="24"/>
          <w:szCs w:val="24"/>
        </w:rPr>
        <w:t xml:space="preserve">Срок и порядок оплаты работ </w:t>
      </w:r>
      <w:r w:rsidRPr="00C122F1">
        <w:rPr>
          <w:sz w:val="24"/>
          <w:szCs w:val="24"/>
        </w:rPr>
        <w:t>установлены в проекте договора.</w:t>
      </w:r>
    </w:p>
    <w:p w14:paraId="64A25852" w14:textId="77777777" w:rsidR="003A6833" w:rsidRPr="00C122F1" w:rsidRDefault="003A6833" w:rsidP="003A6833">
      <w:pPr>
        <w:widowControl w:val="0"/>
        <w:autoSpaceDE w:val="0"/>
        <w:autoSpaceDN w:val="0"/>
        <w:adjustRightInd w:val="0"/>
        <w:spacing w:line="240" w:lineRule="auto"/>
        <w:rPr>
          <w:sz w:val="24"/>
          <w:szCs w:val="24"/>
        </w:rPr>
      </w:pPr>
    </w:p>
    <w:p w14:paraId="43231EC6" w14:textId="77777777" w:rsidR="003A6833" w:rsidRPr="00C122F1" w:rsidRDefault="003A6833" w:rsidP="003A6833">
      <w:pPr>
        <w:pStyle w:val="affd"/>
        <w:widowControl w:val="0"/>
        <w:numPr>
          <w:ilvl w:val="0"/>
          <w:numId w:val="39"/>
        </w:numPr>
        <w:autoSpaceDE w:val="0"/>
        <w:autoSpaceDN w:val="0"/>
        <w:adjustRightInd w:val="0"/>
        <w:rPr>
          <w:b/>
        </w:rPr>
      </w:pPr>
      <w:r w:rsidRPr="00C122F1">
        <w:rPr>
          <w:b/>
        </w:rPr>
        <w:t>Сроки выполнения</w:t>
      </w:r>
      <w:r w:rsidRPr="00C122F1">
        <w:rPr>
          <w:b/>
          <w:bCs/>
        </w:rPr>
        <w:t xml:space="preserve"> работ</w:t>
      </w:r>
    </w:p>
    <w:p w14:paraId="35607BBB" w14:textId="77777777" w:rsidR="003A6833" w:rsidRPr="00ED179B" w:rsidRDefault="003A6833" w:rsidP="003A6833">
      <w:pPr>
        <w:shd w:val="clear" w:color="auto" w:fill="FFFFFF"/>
        <w:spacing w:line="240" w:lineRule="auto"/>
        <w:rPr>
          <w:sz w:val="24"/>
          <w:szCs w:val="24"/>
        </w:rPr>
      </w:pPr>
      <w:r w:rsidRPr="004035F9">
        <w:rPr>
          <w:bCs/>
          <w:sz w:val="24"/>
          <w:szCs w:val="24"/>
        </w:rPr>
        <w:t xml:space="preserve">Сроки производства работ по капитальному ремонту </w:t>
      </w:r>
      <w:r w:rsidRPr="004035F9">
        <w:rPr>
          <w:sz w:val="24"/>
          <w:szCs w:val="24"/>
        </w:rPr>
        <w:t xml:space="preserve">не позднее – </w:t>
      </w:r>
      <w:r>
        <w:rPr>
          <w:sz w:val="24"/>
          <w:szCs w:val="24"/>
        </w:rPr>
        <w:t>30.10.2021</w:t>
      </w:r>
      <w:r w:rsidRPr="004035F9">
        <w:rPr>
          <w:sz w:val="24"/>
          <w:szCs w:val="24"/>
        </w:rPr>
        <w:t xml:space="preserve"> </w:t>
      </w:r>
    </w:p>
    <w:p w14:paraId="51777AB1" w14:textId="77777777" w:rsidR="003A6833" w:rsidRDefault="003A6833" w:rsidP="003A6833">
      <w:pPr>
        <w:widowControl w:val="0"/>
        <w:autoSpaceDE w:val="0"/>
        <w:autoSpaceDN w:val="0"/>
        <w:adjustRightInd w:val="0"/>
        <w:spacing w:line="240" w:lineRule="auto"/>
        <w:ind w:firstLine="540"/>
        <w:rPr>
          <w:sz w:val="24"/>
          <w:szCs w:val="24"/>
        </w:rPr>
      </w:pPr>
      <w:r>
        <w:rPr>
          <w:sz w:val="24"/>
          <w:szCs w:val="24"/>
        </w:rPr>
        <w:t xml:space="preserve"> </w:t>
      </w:r>
      <w:r w:rsidRPr="00F02D51">
        <w:rPr>
          <w:sz w:val="24"/>
          <w:szCs w:val="24"/>
        </w:rPr>
        <w:t xml:space="preserve">Плановый срок передачи Объекта Подрядчику – </w:t>
      </w:r>
      <w:r>
        <w:rPr>
          <w:sz w:val="24"/>
          <w:szCs w:val="24"/>
        </w:rPr>
        <w:t>февраль</w:t>
      </w:r>
      <w:r w:rsidRPr="00F02D51">
        <w:rPr>
          <w:sz w:val="24"/>
          <w:szCs w:val="24"/>
        </w:rPr>
        <w:t xml:space="preserve"> </w:t>
      </w:r>
      <w:r>
        <w:rPr>
          <w:sz w:val="24"/>
          <w:szCs w:val="24"/>
        </w:rPr>
        <w:t>2021</w:t>
      </w:r>
      <w:r w:rsidRPr="00F02D51">
        <w:rPr>
          <w:sz w:val="24"/>
          <w:szCs w:val="24"/>
        </w:rPr>
        <w:t xml:space="preserve"> года.</w:t>
      </w:r>
    </w:p>
    <w:p w14:paraId="6FAAB642" w14:textId="77777777" w:rsidR="003A6833" w:rsidRPr="00361E8A" w:rsidRDefault="003A6833" w:rsidP="003A6833">
      <w:pPr>
        <w:widowControl w:val="0"/>
        <w:autoSpaceDE w:val="0"/>
        <w:autoSpaceDN w:val="0"/>
        <w:adjustRightInd w:val="0"/>
        <w:spacing w:line="240" w:lineRule="auto"/>
        <w:ind w:firstLine="540"/>
        <w:rPr>
          <w:b/>
          <w:bCs/>
          <w:sz w:val="24"/>
          <w:szCs w:val="24"/>
        </w:rPr>
      </w:pPr>
    </w:p>
    <w:p w14:paraId="031EF9A4" w14:textId="77777777" w:rsidR="003A6833" w:rsidRPr="00C122F1" w:rsidRDefault="003A6833" w:rsidP="003A6833">
      <w:pPr>
        <w:widowControl w:val="0"/>
        <w:autoSpaceDE w:val="0"/>
        <w:autoSpaceDN w:val="0"/>
        <w:adjustRightInd w:val="0"/>
        <w:spacing w:line="240" w:lineRule="auto"/>
        <w:ind w:firstLine="540"/>
        <w:rPr>
          <w:b/>
          <w:sz w:val="24"/>
          <w:szCs w:val="24"/>
        </w:rPr>
      </w:pPr>
      <w:r w:rsidRPr="00C122F1">
        <w:rPr>
          <w:b/>
          <w:sz w:val="24"/>
          <w:szCs w:val="24"/>
        </w:rPr>
        <w:t xml:space="preserve">4. Требования к качеству работ, к их техническим и функциональным и </w:t>
      </w:r>
      <w:r>
        <w:rPr>
          <w:b/>
          <w:sz w:val="24"/>
          <w:szCs w:val="24"/>
        </w:rPr>
        <w:t>э</w:t>
      </w:r>
      <w:r w:rsidRPr="00C122F1">
        <w:rPr>
          <w:b/>
          <w:sz w:val="24"/>
          <w:szCs w:val="24"/>
        </w:rPr>
        <w:t>ксплуатационным характеристикам</w:t>
      </w:r>
    </w:p>
    <w:p w14:paraId="565BBF33" w14:textId="77777777" w:rsidR="003A6833" w:rsidRPr="006F1796" w:rsidRDefault="003A6833" w:rsidP="003A6833">
      <w:pPr>
        <w:autoSpaceDE w:val="0"/>
        <w:autoSpaceDN w:val="0"/>
        <w:adjustRightInd w:val="0"/>
        <w:spacing w:line="240" w:lineRule="auto"/>
        <w:ind w:firstLine="550"/>
        <w:outlineLvl w:val="2"/>
        <w:rPr>
          <w:sz w:val="24"/>
          <w:szCs w:val="24"/>
          <w:lang w:eastAsia="en-US" w:bidi="en-US"/>
        </w:rPr>
      </w:pPr>
      <w:r w:rsidRPr="00C122F1">
        <w:rPr>
          <w:sz w:val="24"/>
          <w:szCs w:val="24"/>
          <w:lang w:eastAsia="en-US" w:bidi="en-US"/>
        </w:rPr>
        <w:t xml:space="preserve">1. Работы по капитальному ремонту должны быть выполнены в соответствии с </w:t>
      </w:r>
      <w:r w:rsidRPr="006F1796">
        <w:rPr>
          <w:sz w:val="24"/>
          <w:szCs w:val="24"/>
          <w:lang w:eastAsia="en-US" w:bidi="en-US"/>
        </w:rPr>
        <w:t xml:space="preserve">разработанной </w:t>
      </w:r>
      <w:r>
        <w:rPr>
          <w:sz w:val="24"/>
          <w:szCs w:val="24"/>
          <w:lang w:eastAsia="en-US" w:bidi="en-US"/>
        </w:rPr>
        <w:t>ООО</w:t>
      </w:r>
      <w:r w:rsidRPr="006F1796">
        <w:rPr>
          <w:sz w:val="24"/>
          <w:szCs w:val="24"/>
          <w:lang w:eastAsia="en-US" w:bidi="en-US"/>
        </w:rPr>
        <w:t xml:space="preserve"> «</w:t>
      </w:r>
      <w:r>
        <w:rPr>
          <w:sz w:val="24"/>
          <w:szCs w:val="24"/>
          <w:lang w:eastAsia="en-US" w:bidi="en-US"/>
        </w:rPr>
        <w:t>ДТМ-Секьюрити</w:t>
      </w:r>
      <w:r w:rsidRPr="006F1796">
        <w:rPr>
          <w:sz w:val="24"/>
          <w:szCs w:val="24"/>
          <w:lang w:eastAsia="en-US" w:bidi="en-US"/>
        </w:rPr>
        <w:t xml:space="preserve">» </w:t>
      </w:r>
      <w:r>
        <w:rPr>
          <w:sz w:val="24"/>
          <w:szCs w:val="24"/>
          <w:lang w:eastAsia="en-US" w:bidi="en-US"/>
        </w:rPr>
        <w:t>рабочей и сметной документацией</w:t>
      </w:r>
      <w:r w:rsidRPr="006F1796">
        <w:rPr>
          <w:sz w:val="24"/>
          <w:szCs w:val="24"/>
          <w:lang w:eastAsia="en-US" w:bidi="en-US"/>
        </w:rPr>
        <w:t xml:space="preserve">, обеспечив их надлежащее качество. </w:t>
      </w:r>
    </w:p>
    <w:p w14:paraId="18C2F155" w14:textId="77777777" w:rsidR="003A6833" w:rsidRPr="002A67F8" w:rsidRDefault="003A6833" w:rsidP="003A6833">
      <w:pPr>
        <w:autoSpaceDE w:val="0"/>
        <w:autoSpaceDN w:val="0"/>
        <w:adjustRightInd w:val="0"/>
        <w:spacing w:line="240" w:lineRule="auto"/>
        <w:ind w:firstLine="550"/>
        <w:outlineLvl w:val="2"/>
        <w:rPr>
          <w:sz w:val="24"/>
          <w:szCs w:val="24"/>
          <w:lang w:eastAsia="en-US" w:bidi="en-US"/>
        </w:rPr>
      </w:pPr>
      <w:r w:rsidRPr="002A67F8">
        <w:rPr>
          <w:sz w:val="24"/>
          <w:szCs w:val="24"/>
          <w:lang w:eastAsia="en-US" w:bidi="en-US"/>
        </w:rPr>
        <w:t xml:space="preserve">Объем, состав и содержание работ определяются проектной и сметной документацией (Приложение № 1 и Приложение №2 к Техническому заданию). </w:t>
      </w:r>
    </w:p>
    <w:p w14:paraId="09B10048" w14:textId="77777777" w:rsidR="003A6833" w:rsidRPr="00C122F1" w:rsidRDefault="003A6833" w:rsidP="003A6833">
      <w:pPr>
        <w:tabs>
          <w:tab w:val="left" w:pos="567"/>
        </w:tabs>
        <w:autoSpaceDE w:val="0"/>
        <w:autoSpaceDN w:val="0"/>
        <w:adjustRightInd w:val="0"/>
        <w:spacing w:line="240" w:lineRule="auto"/>
        <w:outlineLvl w:val="2"/>
        <w:rPr>
          <w:sz w:val="24"/>
          <w:szCs w:val="24"/>
        </w:rPr>
      </w:pPr>
      <w:r w:rsidRPr="00C122F1">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666478AF" w14:textId="77777777" w:rsidR="003A6833" w:rsidRPr="00C122F1" w:rsidRDefault="003A6833" w:rsidP="003A6833">
      <w:pPr>
        <w:tabs>
          <w:tab w:val="left" w:pos="567"/>
        </w:tabs>
        <w:autoSpaceDE w:val="0"/>
        <w:autoSpaceDN w:val="0"/>
        <w:adjustRightInd w:val="0"/>
        <w:spacing w:line="240" w:lineRule="auto"/>
        <w:outlineLvl w:val="2"/>
        <w:rPr>
          <w:sz w:val="24"/>
          <w:szCs w:val="24"/>
        </w:rPr>
      </w:pPr>
      <w:r w:rsidRPr="00C122F1">
        <w:rPr>
          <w:sz w:val="24"/>
          <w:szCs w:val="24"/>
        </w:rPr>
        <w:t xml:space="preserve">Техническая документация (технические условия, технические свидетельства, ГОСТ, </w:t>
      </w:r>
      <w:r>
        <w:rPr>
          <w:sz w:val="24"/>
          <w:szCs w:val="24"/>
        </w:rPr>
        <w:t xml:space="preserve">СНиП, СП, </w:t>
      </w:r>
      <w:r w:rsidRPr="00C122F1">
        <w:rPr>
          <w:sz w:val="24"/>
          <w:szCs w:val="24"/>
        </w:rPr>
        <w:t>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w:t>
      </w:r>
      <w:r>
        <w:rPr>
          <w:sz w:val="24"/>
          <w:szCs w:val="24"/>
        </w:rPr>
        <w:t xml:space="preserve"> </w:t>
      </w:r>
      <w:r w:rsidRPr="00C122F1">
        <w:rPr>
          <w:sz w:val="24"/>
          <w:szCs w:val="24"/>
        </w:rPr>
        <w:t>(с внесенными корректировками, изменениями, дополнениями и др.).</w:t>
      </w:r>
    </w:p>
    <w:p w14:paraId="3776CA0F" w14:textId="77777777" w:rsidR="003A6833" w:rsidRPr="00905931" w:rsidRDefault="003A6833" w:rsidP="003A6833">
      <w:pPr>
        <w:autoSpaceDE w:val="0"/>
        <w:autoSpaceDN w:val="0"/>
        <w:adjustRightInd w:val="0"/>
        <w:spacing w:line="240" w:lineRule="auto"/>
        <w:ind w:firstLine="550"/>
        <w:outlineLvl w:val="2"/>
        <w:rPr>
          <w:sz w:val="24"/>
          <w:szCs w:val="24"/>
          <w:lang w:eastAsia="en-US" w:bidi="en-US"/>
        </w:rPr>
      </w:pPr>
      <w:r w:rsidRPr="00C122F1">
        <w:rPr>
          <w:sz w:val="24"/>
          <w:szCs w:val="24"/>
          <w:lang w:eastAsia="en-US" w:bidi="en-US"/>
        </w:rPr>
        <w:t xml:space="preserve">2. </w:t>
      </w:r>
      <w:r w:rsidRPr="00905931">
        <w:rPr>
          <w:sz w:val="24"/>
          <w:szCs w:val="24"/>
          <w:lang w:eastAsia="en-US" w:bidi="en-US"/>
        </w:rPr>
        <w:t xml:space="preserve">Авторский надзор в течение всего периода капитального ремонта будет осуществляться разработчиком технической (проектной, сметной) документации по отдельному договору с Заказчиком в соответствии с требованиями </w:t>
      </w:r>
      <w:hyperlink r:id="rId20" w:history="1">
        <w:r w:rsidRPr="00905931">
          <w:rPr>
            <w:rFonts w:eastAsiaTheme="minorHAnsi"/>
            <w:snapToGrid/>
            <w:sz w:val="24"/>
            <w:szCs w:val="24"/>
            <w:lang w:eastAsia="en-US"/>
          </w:rPr>
          <w:t>СП 246.1325800.2016</w:t>
        </w:r>
      </w:hyperlink>
      <w:r w:rsidRPr="00905931">
        <w:rPr>
          <w:rFonts w:eastAsiaTheme="minorHAnsi"/>
          <w:snapToGrid/>
          <w:sz w:val="24"/>
          <w:szCs w:val="24"/>
          <w:lang w:eastAsia="en-US"/>
        </w:rPr>
        <w:t xml:space="preserve"> "Положение об авторском надзоре за строительством зданий и сооружений" (утв. </w:t>
      </w:r>
      <w:r w:rsidRPr="00905931">
        <w:rPr>
          <w:sz w:val="24"/>
          <w:szCs w:val="24"/>
          <w:lang w:eastAsia="en-US" w:bidi="en-US"/>
        </w:rPr>
        <w:t>Приказом Минстроя России от 19.02.2016 N 98/пр) по цене, определяемой в соответствии с Методикой определения стоимости строительной продукции на территории Российской Федерации МДС 81-35.2004 (утв. постановлением Госстроя РФ от 05.03.2004 № 15/1).</w:t>
      </w:r>
    </w:p>
    <w:p w14:paraId="63327E49" w14:textId="77777777" w:rsidR="003A6833" w:rsidRPr="00DA545A" w:rsidRDefault="003A6833" w:rsidP="003A6833">
      <w:pPr>
        <w:autoSpaceDE w:val="0"/>
        <w:autoSpaceDN w:val="0"/>
        <w:adjustRightInd w:val="0"/>
        <w:spacing w:line="240" w:lineRule="auto"/>
        <w:outlineLvl w:val="2"/>
        <w:rPr>
          <w:color w:val="000000"/>
          <w:sz w:val="24"/>
          <w:szCs w:val="24"/>
          <w:lang w:eastAsia="en-US" w:bidi="en-US"/>
        </w:rPr>
      </w:pPr>
      <w:r w:rsidRPr="00DA545A">
        <w:rPr>
          <w:color w:val="000000"/>
          <w:sz w:val="24"/>
          <w:szCs w:val="24"/>
          <w:lang w:eastAsia="en-US" w:bidi="en-US"/>
        </w:rPr>
        <w:t>3. Требования к качеству и безопасности работ:</w:t>
      </w:r>
    </w:p>
    <w:p w14:paraId="23239262" w14:textId="77777777" w:rsidR="003A6833" w:rsidRPr="00DA545A" w:rsidRDefault="003A6833" w:rsidP="003A6833">
      <w:pPr>
        <w:autoSpaceDE w:val="0"/>
        <w:autoSpaceDN w:val="0"/>
        <w:adjustRightInd w:val="0"/>
        <w:spacing w:line="240" w:lineRule="auto"/>
        <w:outlineLvl w:val="2"/>
        <w:rPr>
          <w:color w:val="000000"/>
          <w:sz w:val="24"/>
          <w:szCs w:val="24"/>
          <w:lang w:eastAsia="en-US" w:bidi="en-US"/>
        </w:rPr>
      </w:pPr>
      <w:r w:rsidRPr="00DA545A">
        <w:rPr>
          <w:color w:val="000000"/>
          <w:sz w:val="24"/>
          <w:szCs w:val="24"/>
          <w:lang w:eastAsia="en-US" w:bidi="en-US"/>
        </w:rPr>
        <w:t xml:space="preserve">3.1.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w:t>
      </w:r>
      <w:r w:rsidRPr="00DA545A">
        <w:rPr>
          <w:color w:val="000000"/>
          <w:sz w:val="24"/>
          <w:szCs w:val="24"/>
          <w:lang w:eastAsia="en-US" w:bidi="en-US"/>
        </w:rPr>
        <w:br/>
        <w:t>№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Росстандарта от 16.04.2014 № 474); СНиП 21-01-97* «Пожарная безопасность зданий и сооружений» (Постановление Минстроя РФ от 13.02.1997 № 18-7).</w:t>
      </w:r>
    </w:p>
    <w:p w14:paraId="26B3879B" w14:textId="77777777" w:rsidR="003A6833" w:rsidRPr="00C122F1" w:rsidRDefault="003A6833" w:rsidP="003A6833">
      <w:pPr>
        <w:autoSpaceDE w:val="0"/>
        <w:autoSpaceDN w:val="0"/>
        <w:adjustRightInd w:val="0"/>
        <w:spacing w:line="240" w:lineRule="auto"/>
        <w:outlineLvl w:val="2"/>
        <w:rPr>
          <w:color w:val="000000"/>
          <w:sz w:val="24"/>
          <w:szCs w:val="24"/>
          <w:lang w:eastAsia="en-US" w:bidi="en-US"/>
        </w:rPr>
      </w:pPr>
      <w:r w:rsidRPr="00C122F1">
        <w:rPr>
          <w:color w:val="000000"/>
          <w:sz w:val="24"/>
          <w:szCs w:val="24"/>
          <w:lang w:eastAsia="en-US" w:bidi="en-US"/>
        </w:rPr>
        <w:t>3.2. Подрядчик по требованию Заказчика обязан предоставить ему:</w:t>
      </w:r>
    </w:p>
    <w:p w14:paraId="5065FC28" w14:textId="77777777" w:rsidR="003A6833" w:rsidRPr="00C122F1" w:rsidRDefault="003A6833" w:rsidP="003A6833">
      <w:pPr>
        <w:autoSpaceDE w:val="0"/>
        <w:autoSpaceDN w:val="0"/>
        <w:adjustRightInd w:val="0"/>
        <w:spacing w:line="240" w:lineRule="auto"/>
        <w:outlineLvl w:val="2"/>
        <w:rPr>
          <w:color w:val="000000"/>
          <w:sz w:val="24"/>
          <w:szCs w:val="24"/>
          <w:lang w:eastAsia="en-US" w:bidi="en-US"/>
        </w:rPr>
      </w:pPr>
      <w:r w:rsidRPr="00C122F1">
        <w:rPr>
          <w:color w:val="000000"/>
          <w:sz w:val="24"/>
          <w:szCs w:val="24"/>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738762DE" w14:textId="77777777" w:rsidR="003A6833" w:rsidRDefault="003A6833" w:rsidP="003A6833">
      <w:pPr>
        <w:autoSpaceDE w:val="0"/>
        <w:autoSpaceDN w:val="0"/>
        <w:adjustRightInd w:val="0"/>
        <w:spacing w:line="240" w:lineRule="auto"/>
        <w:ind w:firstLine="709"/>
        <w:outlineLvl w:val="2"/>
        <w:rPr>
          <w:color w:val="000000"/>
          <w:sz w:val="24"/>
          <w:szCs w:val="24"/>
          <w:lang w:eastAsia="en-US" w:bidi="en-US"/>
        </w:rPr>
      </w:pPr>
      <w:r w:rsidRPr="00C122F1">
        <w:rPr>
          <w:color w:val="000000"/>
          <w:sz w:val="24"/>
          <w:szCs w:val="24"/>
          <w:lang w:eastAsia="en-US" w:bidi="en-US"/>
        </w:rPr>
        <w:t xml:space="preserve">-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w:t>
      </w:r>
      <w:r w:rsidRPr="00B769EF">
        <w:rPr>
          <w:color w:val="000000"/>
          <w:sz w:val="24"/>
          <w:szCs w:val="24"/>
          <w:lang w:eastAsia="en-US" w:bidi="en-US"/>
        </w:rPr>
        <w:t>окружающей среды.</w:t>
      </w:r>
    </w:p>
    <w:p w14:paraId="2BE8E4C6" w14:textId="77777777" w:rsidR="003A6833" w:rsidRPr="00B769EF" w:rsidRDefault="003A6833" w:rsidP="003A6833">
      <w:pPr>
        <w:autoSpaceDE w:val="0"/>
        <w:autoSpaceDN w:val="0"/>
        <w:adjustRightInd w:val="0"/>
        <w:spacing w:line="240" w:lineRule="auto"/>
        <w:ind w:firstLine="709"/>
        <w:outlineLvl w:val="2"/>
        <w:rPr>
          <w:color w:val="000000"/>
          <w:sz w:val="24"/>
          <w:szCs w:val="24"/>
          <w:lang w:eastAsia="en-US" w:bidi="en-US"/>
        </w:rPr>
      </w:pPr>
      <w:r>
        <w:rPr>
          <w:color w:val="000000"/>
          <w:sz w:val="24"/>
          <w:szCs w:val="24"/>
          <w:lang w:eastAsia="en-US" w:bidi="en-US"/>
        </w:rPr>
        <w:t>3.3.</w:t>
      </w:r>
      <w:r w:rsidRPr="00786E6D">
        <w:rPr>
          <w:sz w:val="24"/>
          <w:szCs w:val="24"/>
        </w:rPr>
        <w:t xml:space="preserve"> К исполнению работ должны привлекаться только квалифицированные рабочие, </w:t>
      </w:r>
      <w:r w:rsidRPr="00B769EF">
        <w:rPr>
          <w:sz w:val="24"/>
          <w:szCs w:val="24"/>
        </w:rPr>
        <w:t xml:space="preserve">имеющих соответствующий разряд и прошедших медицинское освидетельствование в </w:t>
      </w:r>
      <w:r>
        <w:rPr>
          <w:sz w:val="24"/>
          <w:szCs w:val="24"/>
        </w:rPr>
        <w:t>с</w:t>
      </w:r>
      <w:r w:rsidRPr="00B769EF">
        <w:rPr>
          <w:sz w:val="24"/>
          <w:szCs w:val="24"/>
        </w:rPr>
        <w:t>лучаях, установленных правовыми актами в области строительства (в частности</w:t>
      </w:r>
      <w:r>
        <w:rPr>
          <w:sz w:val="24"/>
          <w:szCs w:val="24"/>
        </w:rPr>
        <w:t xml:space="preserve"> </w:t>
      </w: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Pr>
          <w:sz w:val="24"/>
          <w:szCs w:val="24"/>
        </w:rPr>
        <w:t xml:space="preserve"> и </w:t>
      </w:r>
      <w:r w:rsidRPr="00B769EF">
        <w:rPr>
          <w:sz w:val="24"/>
          <w:szCs w:val="24"/>
        </w:rPr>
        <w:t>СНиП 12-04-2002 "Безопасность труда в строительстве. Часть 2. Строительное производство"), в том числе</w:t>
      </w:r>
      <w:r>
        <w:rPr>
          <w:sz w:val="24"/>
          <w:szCs w:val="24"/>
        </w:rPr>
        <w:t>:</w:t>
      </w:r>
    </w:p>
    <w:p w14:paraId="209D38CD" w14:textId="77777777" w:rsidR="003A6833" w:rsidRPr="00B769EF" w:rsidRDefault="003A6833" w:rsidP="003A6833">
      <w:pPr>
        <w:autoSpaceDE w:val="0"/>
        <w:autoSpaceDN w:val="0"/>
        <w:adjustRightInd w:val="0"/>
        <w:spacing w:line="240" w:lineRule="auto"/>
        <w:ind w:firstLine="709"/>
        <w:rPr>
          <w:sz w:val="24"/>
          <w:szCs w:val="24"/>
        </w:rPr>
      </w:pPr>
      <w:r>
        <w:rPr>
          <w:sz w:val="24"/>
          <w:szCs w:val="24"/>
        </w:rPr>
        <w:t xml:space="preserve"> </w:t>
      </w:r>
      <w:r w:rsidRPr="00B769EF">
        <w:rPr>
          <w:sz w:val="24"/>
          <w:szCs w:val="24"/>
        </w:rPr>
        <w:t>- ответственные лица по электрохозяйству 4-5 групп допуска в соответствии                               с</w:t>
      </w:r>
      <w:r w:rsidRPr="00B769EF">
        <w:rPr>
          <w:rFonts w:eastAsia="Calibri"/>
          <w:color w:val="000000"/>
          <w:sz w:val="24"/>
          <w:szCs w:val="24"/>
          <w:lang w:eastAsia="en-US"/>
        </w:rPr>
        <w:t> </w:t>
      </w:r>
      <w:r w:rsidRPr="00B769EF">
        <w:rPr>
          <w:rFonts w:eastAsia="Calibri"/>
          <w:sz w:val="24"/>
          <w:szCs w:val="24"/>
          <w:shd w:val="clear" w:color="auto" w:fill="FFFFFF"/>
          <w:lang w:eastAsia="en-US"/>
        </w:rPr>
        <w:t>Правилами по охране труда при эксплуатации электроустановок</w:t>
      </w:r>
      <w:r w:rsidRPr="00B769EF">
        <w:rPr>
          <w:sz w:val="24"/>
          <w:szCs w:val="24"/>
        </w:rPr>
        <w:t xml:space="preserve"> (утв. </w:t>
      </w:r>
      <w:r w:rsidRPr="00B769EF">
        <w:rPr>
          <w:rFonts w:eastAsia="Calibri"/>
          <w:sz w:val="24"/>
          <w:szCs w:val="24"/>
          <w:shd w:val="clear" w:color="auto" w:fill="FFFFFF"/>
          <w:lang w:eastAsia="en-US"/>
        </w:rPr>
        <w:t>приказом Минтруда России от 24 июля 2013 № 328н</w:t>
      </w:r>
      <w:r w:rsidRPr="00B769EF">
        <w:rPr>
          <w:sz w:val="24"/>
          <w:szCs w:val="24"/>
        </w:rPr>
        <w:t>) и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4A98E524" w14:textId="77777777" w:rsidR="003A6833" w:rsidRPr="00B769EF" w:rsidRDefault="003A6833" w:rsidP="003A6833">
      <w:pPr>
        <w:widowControl w:val="0"/>
        <w:tabs>
          <w:tab w:val="center" w:pos="4677"/>
          <w:tab w:val="right" w:pos="9355"/>
        </w:tabs>
        <w:spacing w:line="240" w:lineRule="auto"/>
        <w:ind w:firstLine="709"/>
        <w:rPr>
          <w:sz w:val="24"/>
          <w:szCs w:val="24"/>
        </w:rPr>
      </w:pPr>
      <w:r w:rsidRPr="00B769EF">
        <w:rPr>
          <w:sz w:val="24"/>
          <w:szCs w:val="24"/>
        </w:rPr>
        <w:t xml:space="preserve">- сварщики в соответствии с </w:t>
      </w:r>
      <w:r w:rsidRPr="00B769EF">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B769EF">
        <w:rPr>
          <w:sz w:val="24"/>
          <w:szCs w:val="24"/>
        </w:rPr>
        <w:t xml:space="preserve"> (утв. </w:t>
      </w:r>
      <w:r w:rsidRPr="00B769EF">
        <w:rPr>
          <w:rFonts w:eastAsia="Calibri"/>
          <w:sz w:val="24"/>
          <w:szCs w:val="24"/>
          <w:shd w:val="clear" w:color="auto" w:fill="FFFFFF"/>
          <w:lang w:eastAsia="en-US"/>
        </w:rPr>
        <w:t>приказом Минтруда России от 23.12.2014                    № 1101н</w:t>
      </w:r>
      <w:r w:rsidRPr="00B769EF">
        <w:rPr>
          <w:sz w:val="24"/>
          <w:szCs w:val="24"/>
        </w:rPr>
        <w:t xml:space="preserve">), прошедшие аттестацию в соответствии с ПБ-03-273-99 (утв. Постановлением Госгортехнадзора России 30 октября 1998 г. № 63); </w:t>
      </w:r>
    </w:p>
    <w:p w14:paraId="669B79A8" w14:textId="77777777" w:rsidR="003A6833" w:rsidRPr="00B769EF" w:rsidRDefault="003A6833" w:rsidP="003A6833">
      <w:pPr>
        <w:widowControl w:val="0"/>
        <w:spacing w:line="240" w:lineRule="auto"/>
        <w:ind w:firstLine="709"/>
        <w:rPr>
          <w:sz w:val="24"/>
          <w:szCs w:val="24"/>
        </w:rPr>
      </w:pPr>
      <w:r w:rsidRPr="00B769EF">
        <w:rPr>
          <w:sz w:val="24"/>
          <w:szCs w:val="24"/>
        </w:rPr>
        <w:t xml:space="preserve">- монтажники-высотники и стропальщики в соответствии с </w:t>
      </w:r>
      <w:r w:rsidRPr="00B769EF">
        <w:rPr>
          <w:rFonts w:eastAsia="Calibri"/>
          <w:sz w:val="24"/>
          <w:szCs w:val="24"/>
          <w:shd w:val="clear" w:color="auto" w:fill="FFFFFF"/>
          <w:lang w:eastAsia="en-US"/>
        </w:rPr>
        <w:t>Правилами по охране труда при погрузочно-разгрузочных работах и размещении грузов</w:t>
      </w:r>
      <w:r w:rsidRPr="00B769EF">
        <w:rPr>
          <w:sz w:val="24"/>
          <w:szCs w:val="24"/>
        </w:rPr>
        <w:t xml:space="preserve"> (утв. </w:t>
      </w:r>
      <w:r w:rsidRPr="00B769EF">
        <w:rPr>
          <w:rFonts w:eastAsia="Calibri"/>
          <w:sz w:val="24"/>
          <w:szCs w:val="24"/>
          <w:shd w:val="clear" w:color="auto" w:fill="FFFFFF"/>
          <w:lang w:eastAsia="en-US"/>
        </w:rPr>
        <w:t xml:space="preserve">приказом Минтруда </w:t>
      </w:r>
      <w:r w:rsidRPr="00B769EF">
        <w:rPr>
          <w:sz w:val="24"/>
          <w:szCs w:val="24"/>
          <w:lang w:val="x-none" w:eastAsia="en-US" w:bidi="en-US"/>
        </w:rPr>
        <w:t>Российской Федерации</w:t>
      </w:r>
      <w:r w:rsidRPr="00B769EF">
        <w:rPr>
          <w:rFonts w:eastAsia="Calibri"/>
          <w:sz w:val="24"/>
          <w:szCs w:val="24"/>
          <w:shd w:val="clear" w:color="auto" w:fill="FFFFFF"/>
          <w:lang w:eastAsia="en-US"/>
        </w:rPr>
        <w:t xml:space="preserve"> от 17.09.2014 № 642н</w:t>
      </w:r>
      <w:r w:rsidRPr="00B769EF">
        <w:rPr>
          <w:sz w:val="24"/>
          <w:szCs w:val="24"/>
        </w:rPr>
        <w:t>), имеющие допуск.</w:t>
      </w:r>
    </w:p>
    <w:p w14:paraId="75970B3A" w14:textId="77777777" w:rsidR="003A6833" w:rsidRPr="009520A7" w:rsidRDefault="003A6833" w:rsidP="003A6833">
      <w:pPr>
        <w:autoSpaceDE w:val="0"/>
        <w:autoSpaceDN w:val="0"/>
        <w:adjustRightInd w:val="0"/>
        <w:spacing w:line="240" w:lineRule="auto"/>
        <w:ind w:firstLine="709"/>
        <w:outlineLvl w:val="2"/>
        <w:rPr>
          <w:color w:val="000000"/>
          <w:sz w:val="24"/>
          <w:szCs w:val="24"/>
          <w:lang w:eastAsia="en-US" w:bidi="en-US"/>
        </w:rPr>
      </w:pPr>
      <w:r w:rsidRPr="009520A7">
        <w:rPr>
          <w:color w:val="000000"/>
          <w:sz w:val="24"/>
          <w:szCs w:val="24"/>
          <w:lang w:eastAsia="en-US" w:bidi="en-US"/>
        </w:rPr>
        <w:t xml:space="preserve">3.4.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9520A7">
        <w:rPr>
          <w:sz w:val="24"/>
          <w:szCs w:val="24"/>
          <w:lang w:val="x-none" w:eastAsia="en-US" w:bidi="en-US"/>
        </w:rPr>
        <w:t>Российской Федерации</w:t>
      </w:r>
      <w:r w:rsidRPr="009520A7">
        <w:rPr>
          <w:color w:val="000000"/>
          <w:sz w:val="24"/>
          <w:szCs w:val="24"/>
          <w:lang w:eastAsia="en-US" w:bidi="en-US"/>
        </w:rPr>
        <w:t>.</w:t>
      </w:r>
    </w:p>
    <w:p w14:paraId="3E96B12C" w14:textId="77777777" w:rsidR="003A6833" w:rsidRDefault="003A6833" w:rsidP="003A6833">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 xml:space="preserve">3.5. </w:t>
      </w:r>
      <w:r w:rsidRPr="009520A7">
        <w:rPr>
          <w:color w:val="000000"/>
          <w:sz w:val="24"/>
          <w:szCs w:val="24"/>
          <w:lang w:val="x-none" w:eastAsia="en-US" w:bidi="en-US"/>
        </w:rPr>
        <w:t xml:space="preserve">Необходимо выполнить все работы по обустройству и надлежащему содержанию строительной площадки, монтажу временных строений и сооружений, устройству автодорог, складских и монтажных площадок, установке освещения, поста мойки колес, сооружению  </w:t>
      </w:r>
      <w:r w:rsidRPr="009520A7">
        <w:rPr>
          <w:color w:val="000000"/>
          <w:sz w:val="24"/>
          <w:szCs w:val="24"/>
          <w:lang w:eastAsia="en-US" w:bidi="en-US"/>
        </w:rPr>
        <w:t xml:space="preserve">                 </w:t>
      </w:r>
      <w:r w:rsidRPr="009520A7">
        <w:rPr>
          <w:color w:val="000000"/>
          <w:sz w:val="24"/>
          <w:szCs w:val="24"/>
          <w:lang w:val="x-none" w:eastAsia="en-US" w:bidi="en-US"/>
        </w:rPr>
        <w:t>и подключению временных инженерных сетей.</w:t>
      </w:r>
    </w:p>
    <w:p w14:paraId="3617BDA0" w14:textId="77777777" w:rsidR="003A6833" w:rsidRPr="00323854" w:rsidRDefault="003A6833" w:rsidP="003A6833">
      <w:pPr>
        <w:autoSpaceDE w:val="0"/>
        <w:autoSpaceDN w:val="0"/>
        <w:adjustRightInd w:val="0"/>
        <w:spacing w:line="240" w:lineRule="auto"/>
        <w:ind w:firstLine="709"/>
        <w:outlineLvl w:val="2"/>
        <w:rPr>
          <w:sz w:val="24"/>
          <w:szCs w:val="24"/>
        </w:rPr>
      </w:pPr>
      <w:r w:rsidRPr="00323854">
        <w:rPr>
          <w:color w:val="000000"/>
          <w:sz w:val="24"/>
          <w:szCs w:val="24"/>
          <w:lang w:eastAsia="en-US" w:bidi="en-US"/>
        </w:rPr>
        <w:t xml:space="preserve">3.6.По доверенности, полученной от Заказчика, получить и закрыть Ордер </w:t>
      </w:r>
      <w:r w:rsidRPr="00323854">
        <w:rPr>
          <w:sz w:val="24"/>
          <w:szCs w:val="24"/>
        </w:rPr>
        <w:t>Государственной административно-технической инспекции (ГАТИ) в соответствии с Правилами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 06.10.2016 N 875</w:t>
      </w:r>
    </w:p>
    <w:p w14:paraId="47D27865" w14:textId="77777777" w:rsidR="003A6833" w:rsidRPr="009520A7" w:rsidRDefault="003A6833" w:rsidP="003A6833">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7</w:t>
      </w:r>
      <w:r w:rsidRPr="009520A7">
        <w:rPr>
          <w:color w:val="000000"/>
          <w:sz w:val="24"/>
          <w:szCs w:val="24"/>
          <w:lang w:val="x-none" w:eastAsia="en-US" w:bidi="en-US"/>
        </w:rPr>
        <w:t>.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14:paraId="7061894A" w14:textId="77777777" w:rsidR="003A6833" w:rsidRPr="0099366D" w:rsidRDefault="003A6833" w:rsidP="003A6833">
      <w:pPr>
        <w:tabs>
          <w:tab w:val="left" w:pos="426"/>
          <w:tab w:val="left" w:pos="851"/>
        </w:tabs>
        <w:spacing w:line="240" w:lineRule="auto"/>
        <w:ind w:firstLine="709"/>
        <w:contextualSpacing/>
        <w:rPr>
          <w:sz w:val="24"/>
          <w:szCs w:val="24"/>
        </w:rPr>
      </w:pPr>
      <w:r w:rsidRPr="009520A7">
        <w:rPr>
          <w:rFonts w:eastAsia="Calibri"/>
          <w:color w:val="000000"/>
          <w:sz w:val="24"/>
          <w:szCs w:val="24"/>
          <w:lang w:eastAsia="en-US"/>
        </w:rPr>
        <w:t>3.</w:t>
      </w:r>
      <w:r>
        <w:rPr>
          <w:rFonts w:eastAsia="Calibri"/>
          <w:color w:val="000000"/>
          <w:sz w:val="24"/>
          <w:szCs w:val="24"/>
          <w:lang w:eastAsia="en-US"/>
        </w:rPr>
        <w:t>8</w:t>
      </w:r>
      <w:r w:rsidRPr="009520A7">
        <w:rPr>
          <w:rFonts w:eastAsia="Calibri"/>
          <w:color w:val="000000"/>
          <w:sz w:val="24"/>
          <w:szCs w:val="24"/>
          <w:lang w:eastAsia="en-US"/>
        </w:rPr>
        <w:t xml:space="preserve">. При работе со строительными отходами руководствоваться </w:t>
      </w:r>
      <w:r w:rsidRPr="0099366D">
        <w:rPr>
          <w:sz w:val="24"/>
          <w:szCs w:val="24"/>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N 961.</w:t>
      </w:r>
    </w:p>
    <w:p w14:paraId="68DCCA7A" w14:textId="77777777" w:rsidR="003A6833" w:rsidRDefault="003A6833" w:rsidP="003A6833">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9</w:t>
      </w:r>
      <w:r w:rsidRPr="009520A7">
        <w:rPr>
          <w:color w:val="000000"/>
          <w:sz w:val="24"/>
          <w:szCs w:val="24"/>
          <w:lang w:val="x-none" w:eastAsia="en-US" w:bidi="en-US"/>
        </w:rPr>
        <w:t xml:space="preserve">. При производстве работ следует соблюдать требования к безопасности работ, установленные </w:t>
      </w:r>
      <w:r w:rsidRPr="009520A7">
        <w:rPr>
          <w:color w:val="000000"/>
          <w:sz w:val="24"/>
          <w:szCs w:val="24"/>
          <w:lang w:eastAsia="en-US" w:bidi="en-US"/>
        </w:rPr>
        <w:t xml:space="preserve">СП 48.13330.2011 Свод правил. Организация строительства. Актуализированная редакция СНиП 12-01-2004 (утв. Приказом Минрегиона </w:t>
      </w:r>
      <w:r w:rsidRPr="009520A7">
        <w:rPr>
          <w:sz w:val="24"/>
          <w:szCs w:val="24"/>
          <w:lang w:val="x-none" w:eastAsia="en-US" w:bidi="en-US"/>
        </w:rPr>
        <w:t>Российской Федерации</w:t>
      </w:r>
      <w:r w:rsidRPr="009520A7">
        <w:rPr>
          <w:color w:val="000000"/>
          <w:sz w:val="24"/>
          <w:szCs w:val="24"/>
          <w:lang w:eastAsia="en-US" w:bidi="en-US"/>
        </w:rPr>
        <w:t xml:space="preserve"> от 27.12.2010 </w:t>
      </w:r>
      <w:r>
        <w:rPr>
          <w:color w:val="000000"/>
          <w:sz w:val="24"/>
          <w:szCs w:val="24"/>
          <w:lang w:eastAsia="en-US" w:bidi="en-US"/>
        </w:rPr>
        <w:br/>
      </w:r>
      <w:r w:rsidRPr="009520A7">
        <w:rPr>
          <w:color w:val="000000"/>
          <w:sz w:val="24"/>
          <w:szCs w:val="24"/>
          <w:lang w:eastAsia="en-US" w:bidi="en-US"/>
        </w:rPr>
        <w:t>№ 781)</w:t>
      </w:r>
      <w:r w:rsidRPr="009520A7">
        <w:rPr>
          <w:color w:val="000000"/>
          <w:sz w:val="24"/>
          <w:szCs w:val="24"/>
          <w:lang w:val="x-none" w:eastAsia="en-US" w:bidi="en-US"/>
        </w:rPr>
        <w:t>.</w:t>
      </w:r>
    </w:p>
    <w:p w14:paraId="7950880D" w14:textId="77777777" w:rsidR="003A6833" w:rsidRPr="009520A7" w:rsidRDefault="003A6833" w:rsidP="003A6833">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10</w:t>
      </w:r>
      <w:r w:rsidRPr="009520A7">
        <w:rPr>
          <w:color w:val="000000"/>
          <w:sz w:val="24"/>
          <w:szCs w:val="24"/>
          <w:lang w:val="x-none" w:eastAsia="en-US" w:bidi="en-US"/>
        </w:rPr>
        <w:t xml:space="preserve">. В процессе производства </w:t>
      </w:r>
      <w:r w:rsidRPr="009520A7">
        <w:rPr>
          <w:color w:val="000000"/>
          <w:sz w:val="24"/>
          <w:szCs w:val="24"/>
          <w:lang w:eastAsia="en-US" w:bidi="en-US"/>
        </w:rPr>
        <w:t xml:space="preserve">работ по капитальному ремонту </w:t>
      </w:r>
      <w:r w:rsidRPr="009520A7">
        <w:rPr>
          <w:color w:val="000000"/>
          <w:sz w:val="24"/>
          <w:szCs w:val="24"/>
          <w:lang w:val="x-none" w:eastAsia="en-US" w:bidi="en-US"/>
        </w:rPr>
        <w:t>необходимо соблюдать требования к безопасности труда, установленные:</w:t>
      </w:r>
    </w:p>
    <w:p w14:paraId="218063D8" w14:textId="77777777" w:rsidR="003A6833" w:rsidRPr="009520A7" w:rsidRDefault="003A6833" w:rsidP="003A6833">
      <w:pPr>
        <w:widowControl w:val="0"/>
        <w:autoSpaceDE w:val="0"/>
        <w:autoSpaceDN w:val="0"/>
        <w:adjustRightInd w:val="0"/>
        <w:spacing w:line="240" w:lineRule="auto"/>
        <w:ind w:firstLine="709"/>
        <w:rPr>
          <w:color w:val="000000"/>
          <w:sz w:val="24"/>
          <w:szCs w:val="24"/>
          <w:lang w:val="x-none" w:eastAsia="x-none"/>
        </w:rPr>
      </w:pP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sidRPr="009520A7">
        <w:rPr>
          <w:color w:val="000000"/>
          <w:sz w:val="24"/>
          <w:szCs w:val="24"/>
          <w:lang w:val="x-none" w:eastAsia="x-none"/>
        </w:rPr>
        <w:t xml:space="preserve"> (Постановление Госстроя России от 23.07.2001 №</w:t>
      </w:r>
      <w:r w:rsidRPr="009520A7">
        <w:rPr>
          <w:color w:val="000000"/>
          <w:sz w:val="24"/>
          <w:szCs w:val="24"/>
          <w:lang w:eastAsia="x-none"/>
        </w:rPr>
        <w:t xml:space="preserve"> </w:t>
      </w:r>
      <w:r w:rsidRPr="009520A7">
        <w:rPr>
          <w:color w:val="000000"/>
          <w:sz w:val="24"/>
          <w:szCs w:val="24"/>
          <w:lang w:val="x-none" w:eastAsia="x-none"/>
        </w:rPr>
        <w:t>80);</w:t>
      </w:r>
    </w:p>
    <w:p w14:paraId="55831887" w14:textId="77777777" w:rsidR="003A6833" w:rsidRPr="009520A7" w:rsidRDefault="003A6833" w:rsidP="003A6833">
      <w:pPr>
        <w:widowControl w:val="0"/>
        <w:autoSpaceDE w:val="0"/>
        <w:autoSpaceDN w:val="0"/>
        <w:adjustRightInd w:val="0"/>
        <w:spacing w:line="240" w:lineRule="auto"/>
        <w:ind w:firstLine="709"/>
        <w:rPr>
          <w:color w:val="000000"/>
          <w:sz w:val="24"/>
          <w:szCs w:val="24"/>
          <w:lang w:val="x-none" w:eastAsia="x-none"/>
        </w:rPr>
      </w:pPr>
      <w:r w:rsidRPr="009520A7">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17.09.2002 №</w:t>
      </w:r>
      <w:r w:rsidRPr="009520A7">
        <w:rPr>
          <w:color w:val="000000"/>
          <w:sz w:val="24"/>
          <w:szCs w:val="24"/>
          <w:lang w:eastAsia="x-none"/>
        </w:rPr>
        <w:t xml:space="preserve"> </w:t>
      </w:r>
      <w:r w:rsidRPr="009520A7">
        <w:rPr>
          <w:color w:val="000000"/>
          <w:sz w:val="24"/>
          <w:szCs w:val="24"/>
          <w:lang w:val="x-none" w:eastAsia="x-none"/>
        </w:rPr>
        <w:t>123).</w:t>
      </w:r>
    </w:p>
    <w:p w14:paraId="2150E2B0" w14:textId="77777777" w:rsidR="003A6833" w:rsidRPr="009520A7" w:rsidRDefault="003A6833" w:rsidP="003A6833">
      <w:pPr>
        <w:widowControl w:val="0"/>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3.1</w:t>
      </w:r>
      <w:r>
        <w:rPr>
          <w:color w:val="000000"/>
          <w:sz w:val="24"/>
          <w:szCs w:val="24"/>
          <w:lang w:eastAsia="en-US" w:bidi="en-US"/>
        </w:rPr>
        <w:t>1</w:t>
      </w:r>
      <w:r w:rsidRPr="009520A7">
        <w:rPr>
          <w:color w:val="000000"/>
          <w:sz w:val="24"/>
          <w:szCs w:val="24"/>
          <w:lang w:val="x-none" w:eastAsia="en-US" w:bidi="en-US"/>
        </w:rPr>
        <w:t xml:space="preserve">. Работы по </w:t>
      </w:r>
      <w:r w:rsidRPr="009520A7">
        <w:rPr>
          <w:color w:val="000000"/>
          <w:sz w:val="24"/>
          <w:szCs w:val="24"/>
          <w:lang w:eastAsia="en-US" w:bidi="en-US"/>
        </w:rPr>
        <w:t>капитальному ремонту</w:t>
      </w:r>
      <w:r w:rsidRPr="009520A7">
        <w:rPr>
          <w:color w:val="000000"/>
          <w:sz w:val="24"/>
          <w:szCs w:val="24"/>
          <w:lang w:val="x-none" w:eastAsia="en-US" w:bidi="en-US"/>
        </w:rPr>
        <w:t xml:space="preserve">, монтажу и наладке оборудования, а также законченный </w:t>
      </w:r>
      <w:r w:rsidRPr="009520A7">
        <w:rPr>
          <w:color w:val="000000"/>
          <w:sz w:val="24"/>
          <w:szCs w:val="24"/>
          <w:lang w:eastAsia="en-US" w:bidi="en-US"/>
        </w:rPr>
        <w:t xml:space="preserve">капитальным ремонтом </w:t>
      </w:r>
      <w:r w:rsidRPr="009520A7">
        <w:rPr>
          <w:color w:val="000000"/>
          <w:sz w:val="24"/>
          <w:szCs w:val="24"/>
          <w:lang w:val="x-none" w:eastAsia="en-US" w:bidi="en-US"/>
        </w:rPr>
        <w:t>и сданный в эксплуатацию объект, должны соответствовать требованиям, установленным Федеральным законом от 30.12.2009 № 384-ФЗ «Технический регламент о безопасности зданий и сооружений».</w:t>
      </w:r>
    </w:p>
    <w:p w14:paraId="37154624" w14:textId="77777777" w:rsidR="003A6833" w:rsidRDefault="003A6833" w:rsidP="003A6833">
      <w:pPr>
        <w:autoSpaceDE w:val="0"/>
        <w:autoSpaceDN w:val="0"/>
        <w:adjustRightInd w:val="0"/>
        <w:spacing w:line="240" w:lineRule="auto"/>
        <w:ind w:firstLine="709"/>
        <w:outlineLvl w:val="2"/>
        <w:rPr>
          <w:lang w:eastAsia="en-US" w:bidi="en-US"/>
        </w:rPr>
      </w:pPr>
      <w:r w:rsidRPr="009520A7">
        <w:rPr>
          <w:color w:val="000000"/>
          <w:sz w:val="24"/>
          <w:szCs w:val="24"/>
          <w:lang w:eastAsia="en-US" w:bidi="en-US"/>
        </w:rPr>
        <w:t>3.12</w:t>
      </w:r>
      <w:r w:rsidRPr="009520A7">
        <w:rPr>
          <w:color w:val="000000"/>
          <w:sz w:val="24"/>
          <w:szCs w:val="24"/>
          <w:lang w:val="x-none" w:eastAsia="en-US" w:bidi="en-US"/>
        </w:rPr>
        <w:t xml:space="preserve">. </w:t>
      </w:r>
      <w:r w:rsidRPr="009520A7">
        <w:rPr>
          <w:sz w:val="24"/>
          <w:szCs w:val="24"/>
          <w:lang w:val="x-none" w:eastAsia="en-US" w:bidi="en-US"/>
        </w:rPr>
        <w:t xml:space="preserve">Выполняемые работы должны соответствовать требованиям к качеству работ </w:t>
      </w:r>
      <w:r w:rsidRPr="009520A7">
        <w:rPr>
          <w:sz w:val="24"/>
          <w:szCs w:val="24"/>
          <w:lang w:eastAsia="en-US" w:bidi="en-US"/>
        </w:rPr>
        <w:br/>
      </w:r>
      <w:r w:rsidRPr="009520A7">
        <w:rPr>
          <w:sz w:val="24"/>
          <w:szCs w:val="24"/>
          <w:lang w:val="x-none" w:eastAsia="en-US" w:bidi="en-US"/>
        </w:rPr>
        <w:t>в соответствии со статьей 721 Гражданского кодекса Российской Федерации</w:t>
      </w:r>
      <w:r w:rsidRPr="00E27F17">
        <w:rPr>
          <w:lang w:val="x-none" w:eastAsia="en-US" w:bidi="en-US"/>
        </w:rPr>
        <w:t>.</w:t>
      </w:r>
    </w:p>
    <w:p w14:paraId="4630A281" w14:textId="77777777" w:rsidR="003A6833" w:rsidRDefault="003A6833" w:rsidP="003A6833">
      <w:pPr>
        <w:autoSpaceDE w:val="0"/>
        <w:autoSpaceDN w:val="0"/>
        <w:adjustRightInd w:val="0"/>
        <w:spacing w:line="240" w:lineRule="auto"/>
        <w:ind w:firstLine="540"/>
        <w:outlineLvl w:val="2"/>
        <w:rPr>
          <w:sz w:val="24"/>
          <w:szCs w:val="24"/>
          <w:lang w:eastAsia="en-US" w:bidi="en-US"/>
        </w:rPr>
      </w:pPr>
    </w:p>
    <w:p w14:paraId="52D6F705" w14:textId="77777777" w:rsidR="003A6833" w:rsidRPr="00C122F1" w:rsidRDefault="003A6833" w:rsidP="003A6833">
      <w:pPr>
        <w:widowControl w:val="0"/>
        <w:autoSpaceDE w:val="0"/>
        <w:autoSpaceDN w:val="0"/>
        <w:adjustRightInd w:val="0"/>
        <w:spacing w:line="240" w:lineRule="auto"/>
        <w:ind w:firstLine="540"/>
        <w:rPr>
          <w:b/>
          <w:sz w:val="24"/>
          <w:szCs w:val="24"/>
        </w:rPr>
      </w:pPr>
      <w:r w:rsidRPr="00C122F1">
        <w:rPr>
          <w:b/>
          <w:bCs/>
          <w:sz w:val="24"/>
          <w:szCs w:val="24"/>
        </w:rPr>
        <w:t xml:space="preserve">5. </w:t>
      </w:r>
      <w:r w:rsidRPr="00C122F1">
        <w:rPr>
          <w:b/>
          <w:sz w:val="24"/>
          <w:szCs w:val="24"/>
        </w:rPr>
        <w:t>Требования к гарантийному сроку и (или) объему предоставления гарантий качества работы</w:t>
      </w:r>
    </w:p>
    <w:p w14:paraId="1BCF5196" w14:textId="77777777" w:rsidR="003A6833" w:rsidRPr="00C122F1" w:rsidRDefault="003A6833" w:rsidP="003A6833">
      <w:pPr>
        <w:autoSpaceDE w:val="0"/>
        <w:autoSpaceDN w:val="0"/>
        <w:adjustRightInd w:val="0"/>
        <w:spacing w:line="240" w:lineRule="auto"/>
        <w:ind w:firstLine="540"/>
        <w:rPr>
          <w:sz w:val="24"/>
          <w:szCs w:val="24"/>
        </w:rPr>
      </w:pPr>
      <w:r w:rsidRPr="00C122F1">
        <w:rPr>
          <w:sz w:val="24"/>
          <w:szCs w:val="24"/>
        </w:rPr>
        <w:t>Требование установлено</w:t>
      </w:r>
      <w:r w:rsidRPr="00C122F1">
        <w:rPr>
          <w:rFonts w:eastAsia="Arial Unicode MS"/>
          <w:color w:val="000000"/>
          <w:sz w:val="24"/>
          <w:szCs w:val="24"/>
        </w:rPr>
        <w:t xml:space="preserve"> </w:t>
      </w:r>
      <w:r w:rsidRPr="00C122F1">
        <w:rPr>
          <w:sz w:val="24"/>
          <w:szCs w:val="24"/>
        </w:rPr>
        <w:t>в проекте договора.</w:t>
      </w:r>
    </w:p>
    <w:p w14:paraId="1FA291C2" w14:textId="77777777" w:rsidR="000712B3" w:rsidRDefault="000712B3" w:rsidP="000712B3"/>
    <w:tbl>
      <w:tblPr>
        <w:tblpPr w:leftFromText="180" w:rightFromText="180" w:vertAnchor="text" w:horzAnchor="margin" w:tblpY="116"/>
        <w:tblW w:w="10173" w:type="dxa"/>
        <w:tblLook w:val="01E0" w:firstRow="1" w:lastRow="1" w:firstColumn="1" w:lastColumn="1" w:noHBand="0" w:noVBand="0"/>
      </w:tblPr>
      <w:tblGrid>
        <w:gridCol w:w="5245"/>
        <w:gridCol w:w="4928"/>
      </w:tblGrid>
      <w:tr w:rsidR="000712B3" w:rsidRPr="00610C0B" w14:paraId="6572989B" w14:textId="77777777" w:rsidTr="003A3854">
        <w:tc>
          <w:tcPr>
            <w:tcW w:w="5245" w:type="dxa"/>
          </w:tcPr>
          <w:p w14:paraId="3ABE701B" w14:textId="77777777" w:rsidR="000712B3" w:rsidRPr="00610C0B" w:rsidRDefault="000712B3" w:rsidP="003A3854">
            <w:pPr>
              <w:spacing w:line="240" w:lineRule="auto"/>
              <w:ind w:firstLine="709"/>
              <w:rPr>
                <w:b/>
                <w:sz w:val="24"/>
                <w:szCs w:val="24"/>
              </w:rPr>
            </w:pPr>
          </w:p>
          <w:p w14:paraId="36DF913A" w14:textId="77777777" w:rsidR="000712B3" w:rsidRPr="00610C0B" w:rsidRDefault="000712B3" w:rsidP="003A3854">
            <w:pPr>
              <w:spacing w:line="240" w:lineRule="auto"/>
              <w:rPr>
                <w:b/>
                <w:sz w:val="24"/>
                <w:szCs w:val="24"/>
              </w:rPr>
            </w:pPr>
            <w:r w:rsidRPr="00610C0B">
              <w:rPr>
                <w:b/>
                <w:sz w:val="24"/>
                <w:szCs w:val="24"/>
              </w:rPr>
              <w:t>ЗАКАЗЧИК:</w:t>
            </w:r>
          </w:p>
          <w:p w14:paraId="39D33A9C" w14:textId="77777777" w:rsidR="000712B3" w:rsidRPr="00610C0B" w:rsidRDefault="000712B3" w:rsidP="003A3854">
            <w:pPr>
              <w:spacing w:line="240" w:lineRule="auto"/>
              <w:rPr>
                <w:b/>
                <w:sz w:val="24"/>
                <w:szCs w:val="24"/>
              </w:rPr>
            </w:pPr>
            <w:r w:rsidRPr="00610C0B">
              <w:rPr>
                <w:b/>
                <w:sz w:val="24"/>
                <w:szCs w:val="24"/>
              </w:rPr>
              <w:t>АО «СПб ЦДЖ»</w:t>
            </w:r>
          </w:p>
          <w:p w14:paraId="777C32A8" w14:textId="77777777" w:rsidR="000712B3" w:rsidRDefault="000712B3" w:rsidP="003A3854">
            <w:pPr>
              <w:spacing w:line="240" w:lineRule="auto"/>
              <w:rPr>
                <w:bCs/>
                <w:sz w:val="24"/>
                <w:szCs w:val="24"/>
              </w:rPr>
            </w:pPr>
          </w:p>
          <w:p w14:paraId="72B05BE0" w14:textId="301C1946" w:rsidR="000712B3" w:rsidRPr="006E0E8E" w:rsidRDefault="000712B3" w:rsidP="003A3854">
            <w:pPr>
              <w:spacing w:line="240" w:lineRule="auto"/>
              <w:rPr>
                <w:bCs/>
                <w:sz w:val="24"/>
                <w:szCs w:val="24"/>
              </w:rPr>
            </w:pPr>
            <w:r w:rsidRPr="006E0E8E">
              <w:rPr>
                <w:bCs/>
                <w:sz w:val="24"/>
                <w:szCs w:val="24"/>
              </w:rPr>
              <w:t>__________________</w:t>
            </w:r>
            <w:r>
              <w:rPr>
                <w:bCs/>
                <w:sz w:val="24"/>
                <w:szCs w:val="24"/>
              </w:rPr>
              <w:t xml:space="preserve"> </w:t>
            </w:r>
            <w:r w:rsidR="003A6833">
              <w:rPr>
                <w:bCs/>
                <w:sz w:val="24"/>
                <w:szCs w:val="24"/>
              </w:rPr>
              <w:t>В.А.Носов</w:t>
            </w:r>
          </w:p>
          <w:p w14:paraId="72C1A286" w14:textId="77777777" w:rsidR="000712B3" w:rsidRPr="00610C0B" w:rsidRDefault="000712B3" w:rsidP="003A3854">
            <w:pPr>
              <w:spacing w:line="240" w:lineRule="auto"/>
              <w:rPr>
                <w:b/>
                <w:bCs/>
                <w:sz w:val="24"/>
                <w:szCs w:val="24"/>
              </w:rPr>
            </w:pPr>
            <w:r w:rsidRPr="006E0E8E">
              <w:rPr>
                <w:bCs/>
                <w:sz w:val="24"/>
                <w:szCs w:val="24"/>
              </w:rPr>
              <w:t>М.П.</w:t>
            </w:r>
          </w:p>
        </w:tc>
        <w:tc>
          <w:tcPr>
            <w:tcW w:w="4928" w:type="dxa"/>
          </w:tcPr>
          <w:p w14:paraId="0984DC27" w14:textId="77777777" w:rsidR="000712B3" w:rsidRPr="00610C0B" w:rsidRDefault="000712B3" w:rsidP="003A3854">
            <w:pPr>
              <w:spacing w:line="240" w:lineRule="auto"/>
              <w:ind w:firstLine="709"/>
              <w:rPr>
                <w:b/>
                <w:sz w:val="24"/>
                <w:szCs w:val="24"/>
              </w:rPr>
            </w:pPr>
          </w:p>
          <w:p w14:paraId="48FE862E" w14:textId="77777777" w:rsidR="000712B3" w:rsidRPr="00610C0B" w:rsidRDefault="000712B3" w:rsidP="003A3854">
            <w:pPr>
              <w:spacing w:line="240" w:lineRule="auto"/>
              <w:rPr>
                <w:b/>
                <w:sz w:val="24"/>
                <w:szCs w:val="24"/>
              </w:rPr>
            </w:pPr>
            <w:r w:rsidRPr="00610C0B">
              <w:rPr>
                <w:b/>
                <w:sz w:val="24"/>
                <w:szCs w:val="24"/>
              </w:rPr>
              <w:t>ПОДРЯДЧИК:</w:t>
            </w:r>
          </w:p>
          <w:p w14:paraId="676E6D86" w14:textId="77777777" w:rsidR="000712B3" w:rsidRPr="000048FA" w:rsidRDefault="000712B3" w:rsidP="003A3854">
            <w:pPr>
              <w:spacing w:line="240" w:lineRule="auto"/>
              <w:rPr>
                <w:b/>
                <w:bCs/>
                <w:sz w:val="24"/>
                <w:szCs w:val="24"/>
              </w:rPr>
            </w:pPr>
          </w:p>
          <w:p w14:paraId="126C8D37" w14:textId="77777777" w:rsidR="000712B3" w:rsidRPr="00403471" w:rsidRDefault="000712B3" w:rsidP="003A3854">
            <w:pPr>
              <w:spacing w:line="240" w:lineRule="auto"/>
              <w:rPr>
                <w:bCs/>
                <w:sz w:val="24"/>
                <w:szCs w:val="24"/>
              </w:rPr>
            </w:pPr>
          </w:p>
          <w:p w14:paraId="69724128" w14:textId="77777777" w:rsidR="000712B3" w:rsidRDefault="000712B3" w:rsidP="003A3854">
            <w:pPr>
              <w:spacing w:line="240" w:lineRule="auto"/>
              <w:rPr>
                <w:b/>
                <w:sz w:val="24"/>
                <w:szCs w:val="24"/>
              </w:rPr>
            </w:pPr>
            <w:r w:rsidRPr="00403471">
              <w:rPr>
                <w:bCs/>
                <w:sz w:val="24"/>
                <w:szCs w:val="24"/>
              </w:rPr>
              <w:t>________________</w:t>
            </w:r>
            <w:r>
              <w:rPr>
                <w:bCs/>
                <w:sz w:val="24"/>
                <w:szCs w:val="24"/>
              </w:rPr>
              <w:t xml:space="preserve"> </w:t>
            </w:r>
          </w:p>
          <w:p w14:paraId="5F3A94FD" w14:textId="77777777" w:rsidR="000712B3" w:rsidRPr="00610C0B" w:rsidRDefault="000712B3" w:rsidP="003A3854">
            <w:pPr>
              <w:spacing w:line="240" w:lineRule="auto"/>
              <w:rPr>
                <w:sz w:val="24"/>
                <w:szCs w:val="24"/>
              </w:rPr>
            </w:pPr>
            <w:r>
              <w:rPr>
                <w:b/>
                <w:sz w:val="24"/>
                <w:szCs w:val="24"/>
              </w:rPr>
              <w:t xml:space="preserve">   </w:t>
            </w:r>
            <w:r w:rsidRPr="001263E5">
              <w:rPr>
                <w:sz w:val="24"/>
                <w:szCs w:val="24"/>
              </w:rPr>
              <w:t>М.П.</w:t>
            </w:r>
          </w:p>
        </w:tc>
      </w:tr>
    </w:tbl>
    <w:p w14:paraId="78556552" w14:textId="77777777" w:rsidR="000712B3" w:rsidRPr="000334B2" w:rsidRDefault="000712B3" w:rsidP="000712B3">
      <w:pPr>
        <w:shd w:val="clear" w:color="auto" w:fill="FFFFFF"/>
        <w:tabs>
          <w:tab w:val="left" w:pos="974"/>
        </w:tabs>
        <w:spacing w:line="240" w:lineRule="auto"/>
        <w:ind w:firstLine="720"/>
        <w:contextualSpacing/>
        <w:jc w:val="left"/>
        <w:rPr>
          <w:sz w:val="24"/>
          <w:szCs w:val="24"/>
        </w:rPr>
      </w:pPr>
    </w:p>
    <w:p w14:paraId="5DEFAEFC" w14:textId="043D5102" w:rsidR="001B69D4" w:rsidRDefault="001B69D4" w:rsidP="000712B3">
      <w:pPr>
        <w:jc w:val="center"/>
        <w:rPr>
          <w:sz w:val="24"/>
          <w:szCs w:val="24"/>
        </w:rPr>
      </w:pPr>
    </w:p>
    <w:p w14:paraId="4F18E225" w14:textId="77777777" w:rsidR="001B69D4" w:rsidRDefault="001B69D4" w:rsidP="001A3034">
      <w:pPr>
        <w:spacing w:line="240" w:lineRule="auto"/>
        <w:ind w:firstLine="0"/>
        <w:jc w:val="right"/>
        <w:rPr>
          <w:sz w:val="24"/>
          <w:szCs w:val="24"/>
        </w:rPr>
      </w:pPr>
    </w:p>
    <w:p w14:paraId="1F2DACA5" w14:textId="77777777" w:rsidR="00E444D2" w:rsidRDefault="00E444D2" w:rsidP="001A3034">
      <w:pPr>
        <w:spacing w:line="240" w:lineRule="auto"/>
        <w:ind w:firstLine="0"/>
        <w:jc w:val="right"/>
        <w:rPr>
          <w:sz w:val="24"/>
          <w:szCs w:val="24"/>
        </w:rPr>
      </w:pPr>
    </w:p>
    <w:p w14:paraId="3644FEB3" w14:textId="77777777" w:rsidR="00E444D2" w:rsidRDefault="00E444D2" w:rsidP="001A3034">
      <w:pPr>
        <w:spacing w:line="240" w:lineRule="auto"/>
        <w:ind w:firstLine="0"/>
        <w:jc w:val="right"/>
        <w:rPr>
          <w:sz w:val="24"/>
          <w:szCs w:val="24"/>
        </w:rPr>
      </w:pPr>
    </w:p>
    <w:p w14:paraId="0FEBF1D2" w14:textId="77777777" w:rsidR="00E444D2" w:rsidRDefault="00E444D2" w:rsidP="001A3034">
      <w:pPr>
        <w:spacing w:line="240" w:lineRule="auto"/>
        <w:ind w:firstLine="0"/>
        <w:jc w:val="right"/>
        <w:rPr>
          <w:sz w:val="24"/>
          <w:szCs w:val="24"/>
        </w:rPr>
      </w:pPr>
    </w:p>
    <w:p w14:paraId="69A8C221" w14:textId="77777777" w:rsidR="00E444D2" w:rsidRDefault="00E444D2" w:rsidP="001A3034">
      <w:pPr>
        <w:spacing w:line="240" w:lineRule="auto"/>
        <w:ind w:firstLine="0"/>
        <w:jc w:val="right"/>
        <w:rPr>
          <w:sz w:val="24"/>
          <w:szCs w:val="24"/>
        </w:rPr>
      </w:pPr>
    </w:p>
    <w:p w14:paraId="2C3ACA9A" w14:textId="77777777" w:rsidR="00011173" w:rsidRDefault="00011173" w:rsidP="001A3034">
      <w:pPr>
        <w:spacing w:line="240" w:lineRule="auto"/>
        <w:ind w:firstLine="0"/>
        <w:jc w:val="right"/>
        <w:rPr>
          <w:sz w:val="24"/>
          <w:szCs w:val="24"/>
        </w:rPr>
      </w:pPr>
    </w:p>
    <w:p w14:paraId="667B40DF" w14:textId="77777777" w:rsidR="00011173" w:rsidRDefault="00011173" w:rsidP="001A3034">
      <w:pPr>
        <w:spacing w:line="240" w:lineRule="auto"/>
        <w:ind w:firstLine="0"/>
        <w:jc w:val="right"/>
        <w:rPr>
          <w:sz w:val="24"/>
          <w:szCs w:val="24"/>
        </w:rPr>
      </w:pPr>
    </w:p>
    <w:p w14:paraId="21749D6E" w14:textId="77777777" w:rsidR="00011173" w:rsidRDefault="00011173" w:rsidP="001A3034">
      <w:pPr>
        <w:spacing w:line="240" w:lineRule="auto"/>
        <w:ind w:firstLine="0"/>
        <w:jc w:val="right"/>
        <w:rPr>
          <w:sz w:val="24"/>
          <w:szCs w:val="24"/>
        </w:rPr>
      </w:pPr>
    </w:p>
    <w:p w14:paraId="11C84674" w14:textId="77777777" w:rsidR="00011173" w:rsidRDefault="00011173" w:rsidP="001A3034">
      <w:pPr>
        <w:spacing w:line="240" w:lineRule="auto"/>
        <w:ind w:firstLine="0"/>
        <w:jc w:val="right"/>
        <w:rPr>
          <w:sz w:val="24"/>
          <w:szCs w:val="24"/>
        </w:rPr>
      </w:pPr>
    </w:p>
    <w:p w14:paraId="4B437A2D" w14:textId="77777777" w:rsidR="00011173" w:rsidRDefault="00011173" w:rsidP="001A3034">
      <w:pPr>
        <w:spacing w:line="240" w:lineRule="auto"/>
        <w:ind w:firstLine="0"/>
        <w:jc w:val="right"/>
        <w:rPr>
          <w:sz w:val="24"/>
          <w:szCs w:val="24"/>
        </w:rPr>
      </w:pPr>
    </w:p>
    <w:p w14:paraId="76B2E65D" w14:textId="77777777" w:rsidR="00011173" w:rsidRDefault="00011173" w:rsidP="001A3034">
      <w:pPr>
        <w:spacing w:line="240" w:lineRule="auto"/>
        <w:ind w:firstLine="0"/>
        <w:jc w:val="right"/>
        <w:rPr>
          <w:sz w:val="24"/>
          <w:szCs w:val="24"/>
        </w:rPr>
      </w:pPr>
    </w:p>
    <w:p w14:paraId="483C6BB4" w14:textId="77777777" w:rsidR="00011173" w:rsidRDefault="00011173" w:rsidP="001A3034">
      <w:pPr>
        <w:spacing w:line="240" w:lineRule="auto"/>
        <w:ind w:firstLine="0"/>
        <w:jc w:val="right"/>
        <w:rPr>
          <w:sz w:val="24"/>
          <w:szCs w:val="24"/>
        </w:rPr>
      </w:pPr>
    </w:p>
    <w:p w14:paraId="50FCC436" w14:textId="77777777" w:rsidR="00011173" w:rsidRDefault="00011173" w:rsidP="001A3034">
      <w:pPr>
        <w:spacing w:line="240" w:lineRule="auto"/>
        <w:ind w:firstLine="0"/>
        <w:jc w:val="right"/>
        <w:rPr>
          <w:sz w:val="24"/>
          <w:szCs w:val="24"/>
        </w:rPr>
      </w:pPr>
    </w:p>
    <w:p w14:paraId="0C003412" w14:textId="77777777" w:rsidR="00011173" w:rsidRDefault="00011173" w:rsidP="001A3034">
      <w:pPr>
        <w:spacing w:line="240" w:lineRule="auto"/>
        <w:ind w:firstLine="0"/>
        <w:jc w:val="right"/>
        <w:rPr>
          <w:sz w:val="24"/>
          <w:szCs w:val="24"/>
        </w:rPr>
      </w:pPr>
    </w:p>
    <w:p w14:paraId="7EDA51F4" w14:textId="77777777" w:rsidR="00011173" w:rsidRDefault="00011173" w:rsidP="001A3034">
      <w:pPr>
        <w:spacing w:line="240" w:lineRule="auto"/>
        <w:ind w:firstLine="0"/>
        <w:jc w:val="right"/>
        <w:rPr>
          <w:sz w:val="24"/>
          <w:szCs w:val="24"/>
        </w:rPr>
      </w:pPr>
    </w:p>
    <w:p w14:paraId="1886FF6B" w14:textId="77777777" w:rsidR="00011173" w:rsidRDefault="00011173" w:rsidP="001A3034">
      <w:pPr>
        <w:spacing w:line="240" w:lineRule="auto"/>
        <w:ind w:firstLine="0"/>
        <w:jc w:val="right"/>
        <w:rPr>
          <w:sz w:val="24"/>
          <w:szCs w:val="24"/>
        </w:rPr>
      </w:pPr>
    </w:p>
    <w:p w14:paraId="0E01766E" w14:textId="77777777" w:rsidR="00011173" w:rsidRDefault="00011173" w:rsidP="001A3034">
      <w:pPr>
        <w:spacing w:line="240" w:lineRule="auto"/>
        <w:ind w:firstLine="0"/>
        <w:jc w:val="right"/>
        <w:rPr>
          <w:sz w:val="24"/>
          <w:szCs w:val="24"/>
        </w:rPr>
      </w:pPr>
    </w:p>
    <w:p w14:paraId="6929032B" w14:textId="77777777" w:rsidR="00011173" w:rsidRDefault="00011173" w:rsidP="001A3034">
      <w:pPr>
        <w:spacing w:line="240" w:lineRule="auto"/>
        <w:ind w:firstLine="0"/>
        <w:jc w:val="right"/>
        <w:rPr>
          <w:sz w:val="24"/>
          <w:szCs w:val="24"/>
        </w:rPr>
      </w:pPr>
    </w:p>
    <w:p w14:paraId="656B8513" w14:textId="77777777" w:rsidR="00011173" w:rsidRDefault="00011173" w:rsidP="001A3034">
      <w:pPr>
        <w:spacing w:line="240" w:lineRule="auto"/>
        <w:ind w:firstLine="0"/>
        <w:jc w:val="right"/>
        <w:rPr>
          <w:sz w:val="24"/>
          <w:szCs w:val="24"/>
        </w:rPr>
      </w:pPr>
    </w:p>
    <w:p w14:paraId="68DD1ECA" w14:textId="77777777" w:rsidR="00011173" w:rsidRDefault="00011173" w:rsidP="001A3034">
      <w:pPr>
        <w:spacing w:line="240" w:lineRule="auto"/>
        <w:ind w:firstLine="0"/>
        <w:jc w:val="right"/>
        <w:rPr>
          <w:sz w:val="24"/>
          <w:szCs w:val="24"/>
        </w:rPr>
      </w:pPr>
    </w:p>
    <w:p w14:paraId="05F31303" w14:textId="77777777" w:rsidR="00011173" w:rsidRDefault="00011173" w:rsidP="001A3034">
      <w:pPr>
        <w:spacing w:line="240" w:lineRule="auto"/>
        <w:ind w:firstLine="0"/>
        <w:jc w:val="right"/>
        <w:rPr>
          <w:sz w:val="24"/>
          <w:szCs w:val="24"/>
        </w:rPr>
      </w:pPr>
    </w:p>
    <w:p w14:paraId="592D1595" w14:textId="77777777" w:rsidR="00011173" w:rsidRDefault="00011173" w:rsidP="001A3034">
      <w:pPr>
        <w:spacing w:line="240" w:lineRule="auto"/>
        <w:ind w:firstLine="0"/>
        <w:jc w:val="right"/>
        <w:rPr>
          <w:sz w:val="24"/>
          <w:szCs w:val="24"/>
        </w:rPr>
      </w:pPr>
    </w:p>
    <w:p w14:paraId="31A1D783" w14:textId="77777777" w:rsidR="00011173" w:rsidRDefault="00011173" w:rsidP="001A3034">
      <w:pPr>
        <w:spacing w:line="240" w:lineRule="auto"/>
        <w:ind w:firstLine="0"/>
        <w:jc w:val="right"/>
        <w:rPr>
          <w:sz w:val="24"/>
          <w:szCs w:val="24"/>
        </w:rPr>
      </w:pPr>
    </w:p>
    <w:p w14:paraId="28D58306" w14:textId="77777777" w:rsidR="00011173" w:rsidRDefault="00011173" w:rsidP="001A3034">
      <w:pPr>
        <w:spacing w:line="240" w:lineRule="auto"/>
        <w:ind w:firstLine="0"/>
        <w:jc w:val="right"/>
        <w:rPr>
          <w:sz w:val="24"/>
          <w:szCs w:val="24"/>
        </w:rPr>
      </w:pPr>
    </w:p>
    <w:p w14:paraId="22104D21" w14:textId="77777777" w:rsidR="00011173" w:rsidRDefault="00011173" w:rsidP="001A3034">
      <w:pPr>
        <w:spacing w:line="240" w:lineRule="auto"/>
        <w:ind w:firstLine="0"/>
        <w:jc w:val="right"/>
        <w:rPr>
          <w:sz w:val="24"/>
          <w:szCs w:val="24"/>
        </w:rPr>
      </w:pPr>
    </w:p>
    <w:p w14:paraId="666BBD8F" w14:textId="77777777" w:rsidR="00011173" w:rsidRDefault="00011173" w:rsidP="001A3034">
      <w:pPr>
        <w:spacing w:line="240" w:lineRule="auto"/>
        <w:ind w:firstLine="0"/>
        <w:jc w:val="right"/>
        <w:rPr>
          <w:sz w:val="24"/>
          <w:szCs w:val="24"/>
        </w:rPr>
      </w:pPr>
    </w:p>
    <w:p w14:paraId="0A2C58B6" w14:textId="77777777" w:rsidR="00E444D2" w:rsidRDefault="00E444D2" w:rsidP="001A3034">
      <w:pPr>
        <w:spacing w:line="240" w:lineRule="auto"/>
        <w:ind w:firstLine="0"/>
        <w:jc w:val="right"/>
        <w:rPr>
          <w:sz w:val="24"/>
          <w:szCs w:val="24"/>
        </w:rPr>
      </w:pPr>
    </w:p>
    <w:p w14:paraId="62540718" w14:textId="77777777" w:rsidR="00E444D2" w:rsidRDefault="00E444D2" w:rsidP="001A3034">
      <w:pPr>
        <w:spacing w:line="240" w:lineRule="auto"/>
        <w:ind w:firstLine="0"/>
        <w:jc w:val="right"/>
        <w:rPr>
          <w:sz w:val="24"/>
          <w:szCs w:val="24"/>
        </w:rPr>
      </w:pPr>
    </w:p>
    <w:p w14:paraId="4CA120C6" w14:textId="77777777" w:rsidR="00E444D2" w:rsidRDefault="00E444D2" w:rsidP="001A3034">
      <w:pPr>
        <w:spacing w:line="240" w:lineRule="auto"/>
        <w:ind w:firstLine="0"/>
        <w:jc w:val="right"/>
        <w:rPr>
          <w:sz w:val="24"/>
          <w:szCs w:val="24"/>
        </w:rPr>
      </w:pPr>
    </w:p>
    <w:p w14:paraId="5C732BD6" w14:textId="77777777" w:rsidR="00E444D2" w:rsidRDefault="00E444D2" w:rsidP="001A3034">
      <w:pPr>
        <w:spacing w:line="240" w:lineRule="auto"/>
        <w:ind w:firstLine="0"/>
        <w:jc w:val="right"/>
        <w:rPr>
          <w:sz w:val="24"/>
          <w:szCs w:val="24"/>
        </w:rPr>
      </w:pPr>
    </w:p>
    <w:p w14:paraId="49659DC3" w14:textId="77777777" w:rsidR="00E444D2" w:rsidRDefault="00E444D2" w:rsidP="001A3034">
      <w:pPr>
        <w:spacing w:line="240" w:lineRule="auto"/>
        <w:ind w:firstLine="0"/>
        <w:jc w:val="right"/>
        <w:rPr>
          <w:sz w:val="24"/>
          <w:szCs w:val="24"/>
        </w:rPr>
      </w:pPr>
    </w:p>
    <w:p w14:paraId="5A6226B1" w14:textId="77777777" w:rsidR="00E444D2" w:rsidRDefault="00E444D2" w:rsidP="001A3034">
      <w:pPr>
        <w:spacing w:line="240" w:lineRule="auto"/>
        <w:ind w:firstLine="0"/>
        <w:jc w:val="right"/>
        <w:rPr>
          <w:sz w:val="24"/>
          <w:szCs w:val="24"/>
        </w:rPr>
      </w:pPr>
    </w:p>
    <w:p w14:paraId="676A8856" w14:textId="0A62B7BD" w:rsidR="00DC4A2E" w:rsidRPr="009F496E" w:rsidRDefault="007A7AAB" w:rsidP="001A3034">
      <w:pPr>
        <w:spacing w:line="240" w:lineRule="auto"/>
        <w:ind w:firstLine="0"/>
        <w:jc w:val="right"/>
        <w:rPr>
          <w:sz w:val="24"/>
          <w:szCs w:val="24"/>
        </w:rPr>
      </w:pPr>
      <w:r>
        <w:rPr>
          <w:sz w:val="24"/>
          <w:szCs w:val="24"/>
        </w:rPr>
        <w:t>Приложение № 3 к документации о закупке</w:t>
      </w:r>
    </w:p>
    <w:p w14:paraId="5F662103" w14:textId="77777777" w:rsidR="00D40FAB" w:rsidRPr="007043FE" w:rsidRDefault="00D40FAB" w:rsidP="00D40FAB">
      <w:pPr>
        <w:spacing w:line="240" w:lineRule="auto"/>
        <w:ind w:firstLine="0"/>
        <w:jc w:val="right"/>
        <w:outlineLvl w:val="1"/>
        <w:rPr>
          <w:color w:val="000000"/>
          <w:sz w:val="24"/>
          <w:szCs w:val="24"/>
        </w:rPr>
      </w:pPr>
    </w:p>
    <w:p w14:paraId="33033FAD" w14:textId="77777777" w:rsidR="00B05B5C" w:rsidRPr="007043FE" w:rsidRDefault="00B05B5C" w:rsidP="00B05B5C">
      <w:pPr>
        <w:spacing w:line="240" w:lineRule="auto"/>
        <w:ind w:firstLine="0"/>
        <w:jc w:val="right"/>
        <w:outlineLvl w:val="1"/>
        <w:rPr>
          <w:color w:val="000000"/>
          <w:sz w:val="24"/>
          <w:szCs w:val="24"/>
        </w:rPr>
      </w:pPr>
    </w:p>
    <w:p w14:paraId="43FA32C1" w14:textId="1AC2ADD6" w:rsidR="00157BD9" w:rsidRPr="006C3145" w:rsidRDefault="000131FA" w:rsidP="00157BD9">
      <w:pPr>
        <w:spacing w:line="240" w:lineRule="auto"/>
        <w:ind w:firstLine="0"/>
        <w:jc w:val="center"/>
        <w:rPr>
          <w:b/>
          <w:color w:val="000000"/>
          <w:sz w:val="24"/>
          <w:szCs w:val="24"/>
        </w:rPr>
      </w:pPr>
      <w:r>
        <w:rPr>
          <w:b/>
          <w:sz w:val="24"/>
          <w:szCs w:val="24"/>
        </w:rPr>
        <w:t>Рекомендованная ф</w:t>
      </w:r>
      <w:r w:rsidR="00157BD9">
        <w:rPr>
          <w:b/>
          <w:sz w:val="24"/>
          <w:szCs w:val="24"/>
        </w:rPr>
        <w:t>орма «П</w:t>
      </w:r>
      <w:r w:rsidR="00157BD9" w:rsidRPr="00646D8D">
        <w:rPr>
          <w:b/>
          <w:sz w:val="24"/>
          <w:szCs w:val="24"/>
        </w:rPr>
        <w:t>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157BD9">
        <w:rPr>
          <w:b/>
          <w:color w:val="000000"/>
          <w:sz w:val="24"/>
          <w:szCs w:val="24"/>
        </w:rPr>
        <w:t>»</w:t>
      </w:r>
    </w:p>
    <w:p w14:paraId="7079EF33" w14:textId="77777777" w:rsidR="00157BD9" w:rsidRPr="00D37F0D" w:rsidRDefault="00157BD9" w:rsidP="00157BD9">
      <w:pPr>
        <w:pStyle w:val="affb"/>
        <w:widowControl w:val="0"/>
        <w:jc w:val="both"/>
        <w:rPr>
          <w:rFonts w:ascii="Times New Roman" w:hAnsi="Times New Roman"/>
          <w:color w:val="000000"/>
          <w:sz w:val="24"/>
          <w:szCs w:val="24"/>
          <w:highlight w:val="green"/>
        </w:rPr>
      </w:pPr>
    </w:p>
    <w:p w14:paraId="030CF7A2" w14:textId="77777777" w:rsidR="00157BD9" w:rsidRPr="00D37F0D" w:rsidRDefault="00157BD9" w:rsidP="00157BD9">
      <w:pPr>
        <w:pStyle w:val="affb"/>
        <w:widowControl w:val="0"/>
        <w:jc w:val="both"/>
        <w:rPr>
          <w:rFonts w:ascii="Times New Roman" w:hAnsi="Times New Roman"/>
          <w:color w:val="000000"/>
          <w:sz w:val="24"/>
          <w:szCs w:val="24"/>
          <w:highlight w:val="green"/>
        </w:rPr>
      </w:pPr>
    </w:p>
    <w:tbl>
      <w:tblPr>
        <w:tblW w:w="521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1506"/>
        <w:gridCol w:w="1498"/>
        <w:gridCol w:w="1502"/>
        <w:gridCol w:w="2044"/>
        <w:gridCol w:w="1427"/>
        <w:gridCol w:w="1556"/>
      </w:tblGrid>
      <w:tr w:rsidR="00AB5ACD" w:rsidRPr="00646D8D" w14:paraId="29802422" w14:textId="77777777" w:rsidTr="00011173">
        <w:trPr>
          <w:trHeight w:val="2749"/>
          <w:jc w:val="center"/>
        </w:trPr>
        <w:tc>
          <w:tcPr>
            <w:tcW w:w="392" w:type="pct"/>
            <w:shd w:val="clear" w:color="auto" w:fill="auto"/>
          </w:tcPr>
          <w:p w14:paraId="2384B242" w14:textId="65E71A5D" w:rsidR="00157BD9" w:rsidRPr="00AB5ACD" w:rsidRDefault="00AB5ACD" w:rsidP="00AB5ACD">
            <w:pPr>
              <w:spacing w:line="240" w:lineRule="auto"/>
              <w:ind w:firstLine="0"/>
              <w:jc w:val="center"/>
              <w:rPr>
                <w:sz w:val="21"/>
                <w:szCs w:val="21"/>
              </w:rPr>
            </w:pPr>
            <w:r w:rsidRPr="00AB5ACD">
              <w:rPr>
                <w:sz w:val="21"/>
                <w:szCs w:val="21"/>
              </w:rPr>
              <w:t>№</w:t>
            </w:r>
            <w:r w:rsidR="00157BD9" w:rsidRPr="00AB5ACD">
              <w:rPr>
                <w:sz w:val="21"/>
                <w:szCs w:val="21"/>
              </w:rPr>
              <w:t xml:space="preserve"> товара</w:t>
            </w:r>
          </w:p>
        </w:tc>
        <w:tc>
          <w:tcPr>
            <w:tcW w:w="728" w:type="pct"/>
            <w:shd w:val="clear" w:color="auto" w:fill="auto"/>
          </w:tcPr>
          <w:p w14:paraId="34B74E7E" w14:textId="24A495BD" w:rsidR="00157BD9" w:rsidRPr="00AB5ACD" w:rsidRDefault="00157BD9" w:rsidP="00AB5ACD">
            <w:pPr>
              <w:spacing w:line="240" w:lineRule="auto"/>
              <w:ind w:firstLine="0"/>
              <w:jc w:val="center"/>
              <w:rPr>
                <w:sz w:val="21"/>
                <w:szCs w:val="21"/>
              </w:rPr>
            </w:pPr>
            <w:r w:rsidRPr="00AB5ACD">
              <w:rPr>
                <w:sz w:val="21"/>
                <w:szCs w:val="21"/>
              </w:rPr>
              <w:t>Наименование товара</w:t>
            </w:r>
          </w:p>
        </w:tc>
        <w:tc>
          <w:tcPr>
            <w:tcW w:w="724" w:type="pct"/>
            <w:shd w:val="clear" w:color="auto" w:fill="auto"/>
          </w:tcPr>
          <w:p w14:paraId="774B114F" w14:textId="2C5135A5" w:rsidR="00157BD9" w:rsidRPr="00AB5ACD" w:rsidRDefault="00AB5ACD" w:rsidP="00AB5ACD">
            <w:pPr>
              <w:spacing w:line="240" w:lineRule="auto"/>
              <w:ind w:firstLine="0"/>
              <w:jc w:val="center"/>
              <w:rPr>
                <w:sz w:val="21"/>
                <w:szCs w:val="21"/>
              </w:rPr>
            </w:pPr>
            <w:r>
              <w:rPr>
                <w:rFonts w:eastAsia="Calibri"/>
                <w:sz w:val="21"/>
                <w:szCs w:val="21"/>
                <w:lang w:eastAsia="en-US"/>
              </w:rPr>
              <w:t>Показатель товара</w:t>
            </w:r>
          </w:p>
        </w:tc>
        <w:tc>
          <w:tcPr>
            <w:tcW w:w="726" w:type="pct"/>
          </w:tcPr>
          <w:p w14:paraId="15E4063A" w14:textId="072CA865" w:rsidR="00157BD9" w:rsidRPr="00AB5ACD" w:rsidRDefault="00157BD9" w:rsidP="00AB5ACD">
            <w:pPr>
              <w:spacing w:line="240" w:lineRule="auto"/>
              <w:ind w:firstLine="0"/>
              <w:jc w:val="center"/>
              <w:rPr>
                <w:sz w:val="21"/>
                <w:szCs w:val="21"/>
              </w:rPr>
            </w:pPr>
            <w:r w:rsidRPr="00AB5ACD">
              <w:rPr>
                <w:iCs/>
                <w:sz w:val="21"/>
                <w:szCs w:val="21"/>
              </w:rPr>
              <w:t>Требуемое значение по показателю товара</w:t>
            </w:r>
          </w:p>
        </w:tc>
        <w:tc>
          <w:tcPr>
            <w:tcW w:w="988" w:type="pct"/>
            <w:shd w:val="clear" w:color="auto" w:fill="auto"/>
          </w:tcPr>
          <w:p w14:paraId="67CFA2BA" w14:textId="078D6EFD" w:rsidR="00157BD9" w:rsidRPr="00AB5ACD" w:rsidRDefault="00157BD9" w:rsidP="00AB5ACD">
            <w:pPr>
              <w:spacing w:line="240" w:lineRule="auto"/>
              <w:ind w:firstLine="0"/>
              <w:jc w:val="center"/>
              <w:rPr>
                <w:sz w:val="21"/>
                <w:szCs w:val="21"/>
              </w:rPr>
            </w:pPr>
            <w:r w:rsidRPr="00AB5ACD">
              <w:rPr>
                <w:sz w:val="21"/>
                <w:szCs w:val="21"/>
              </w:rPr>
              <w:t>Конкретные показатели используемого товара, соответствующие значениям, установленным документацией предлагаемые участником закупки</w:t>
            </w:r>
          </w:p>
        </w:tc>
        <w:tc>
          <w:tcPr>
            <w:tcW w:w="690" w:type="pct"/>
          </w:tcPr>
          <w:p w14:paraId="23A2BA99" w14:textId="686A6184" w:rsidR="00157BD9" w:rsidRPr="00AB5ACD" w:rsidRDefault="00157BD9" w:rsidP="00AB5ACD">
            <w:pPr>
              <w:spacing w:line="240" w:lineRule="auto"/>
              <w:ind w:left="-108" w:firstLine="0"/>
              <w:jc w:val="center"/>
              <w:rPr>
                <w:sz w:val="21"/>
                <w:szCs w:val="21"/>
              </w:rPr>
            </w:pPr>
            <w:r w:rsidRPr="00AB5ACD">
              <w:rPr>
                <w:sz w:val="21"/>
                <w:szCs w:val="21"/>
              </w:rPr>
              <w:t>Единица измерения показателя</w:t>
            </w:r>
          </w:p>
        </w:tc>
        <w:tc>
          <w:tcPr>
            <w:tcW w:w="753" w:type="pct"/>
          </w:tcPr>
          <w:p w14:paraId="5FFBDA24" w14:textId="77777777" w:rsidR="00AB5ACD" w:rsidRPr="00AB5ACD" w:rsidRDefault="00AB5ACD" w:rsidP="00AB5ACD">
            <w:pPr>
              <w:autoSpaceDE w:val="0"/>
              <w:autoSpaceDN w:val="0"/>
              <w:adjustRightInd w:val="0"/>
              <w:spacing w:line="240" w:lineRule="auto"/>
              <w:ind w:firstLine="0"/>
              <w:jc w:val="center"/>
              <w:outlineLvl w:val="1"/>
              <w:rPr>
                <w:rFonts w:eastAsia="Calibri"/>
                <w:sz w:val="21"/>
                <w:szCs w:val="21"/>
                <w:lang w:eastAsia="en-US"/>
              </w:rPr>
            </w:pPr>
            <w:r w:rsidRPr="00AB5ACD">
              <w:rPr>
                <w:rFonts w:eastAsia="Calibri"/>
                <w:sz w:val="21"/>
                <w:szCs w:val="21"/>
                <w:lang w:eastAsia="en-US"/>
              </w:rPr>
              <w:t>Наименование страны происхождения товара</w:t>
            </w:r>
          </w:p>
          <w:p w14:paraId="34DD512E" w14:textId="07BFB127" w:rsidR="00157BD9" w:rsidRPr="00AB5ACD" w:rsidRDefault="00157BD9" w:rsidP="00AB5ACD">
            <w:pPr>
              <w:spacing w:line="240" w:lineRule="auto"/>
              <w:ind w:left="-108" w:firstLine="0"/>
              <w:jc w:val="center"/>
              <w:rPr>
                <w:sz w:val="21"/>
                <w:szCs w:val="21"/>
              </w:rPr>
            </w:pPr>
          </w:p>
        </w:tc>
      </w:tr>
      <w:tr w:rsidR="00AB5ACD" w:rsidRPr="00646D8D" w14:paraId="35EE3E8D" w14:textId="77777777" w:rsidTr="00011173">
        <w:trPr>
          <w:trHeight w:val="406"/>
          <w:jc w:val="center"/>
        </w:trPr>
        <w:tc>
          <w:tcPr>
            <w:tcW w:w="392" w:type="pct"/>
            <w:shd w:val="clear" w:color="auto" w:fill="auto"/>
            <w:vAlign w:val="center"/>
          </w:tcPr>
          <w:p w14:paraId="33F6FEB3" w14:textId="77777777" w:rsidR="00157BD9" w:rsidRPr="00AB5ACD" w:rsidRDefault="00157BD9" w:rsidP="00340FE3">
            <w:pPr>
              <w:spacing w:line="240" w:lineRule="auto"/>
              <w:ind w:firstLine="0"/>
              <w:contextualSpacing/>
              <w:jc w:val="center"/>
              <w:rPr>
                <w:rFonts w:eastAsia="Calibri"/>
                <w:sz w:val="20"/>
                <w:szCs w:val="20"/>
              </w:rPr>
            </w:pPr>
            <w:r w:rsidRPr="00AB5ACD">
              <w:rPr>
                <w:rFonts w:eastAsia="Calibri"/>
                <w:sz w:val="20"/>
                <w:szCs w:val="20"/>
              </w:rPr>
              <w:t>1</w:t>
            </w:r>
          </w:p>
        </w:tc>
        <w:tc>
          <w:tcPr>
            <w:tcW w:w="728" w:type="pct"/>
            <w:shd w:val="clear" w:color="auto" w:fill="auto"/>
            <w:vAlign w:val="center"/>
          </w:tcPr>
          <w:p w14:paraId="2595E468" w14:textId="007DC29D" w:rsidR="00157BD9" w:rsidRPr="00AB5ACD" w:rsidRDefault="00340FE3" w:rsidP="00340FE3">
            <w:pPr>
              <w:spacing w:line="240" w:lineRule="auto"/>
              <w:ind w:firstLine="0"/>
              <w:jc w:val="center"/>
              <w:rPr>
                <w:sz w:val="20"/>
                <w:szCs w:val="20"/>
              </w:rPr>
            </w:pPr>
            <w:r w:rsidRPr="00AB5ACD">
              <w:rPr>
                <w:sz w:val="20"/>
                <w:szCs w:val="20"/>
              </w:rPr>
              <w:t>2</w:t>
            </w:r>
          </w:p>
        </w:tc>
        <w:tc>
          <w:tcPr>
            <w:tcW w:w="724" w:type="pct"/>
            <w:shd w:val="clear" w:color="auto" w:fill="auto"/>
            <w:vAlign w:val="center"/>
          </w:tcPr>
          <w:p w14:paraId="02683949" w14:textId="739FAFA3" w:rsidR="00157BD9" w:rsidRPr="00AB5ACD" w:rsidRDefault="00340FE3" w:rsidP="00340FE3">
            <w:pPr>
              <w:spacing w:line="240" w:lineRule="auto"/>
              <w:ind w:firstLine="0"/>
              <w:jc w:val="center"/>
              <w:rPr>
                <w:sz w:val="20"/>
                <w:szCs w:val="20"/>
              </w:rPr>
            </w:pPr>
            <w:r w:rsidRPr="00AB5ACD">
              <w:rPr>
                <w:sz w:val="20"/>
                <w:szCs w:val="20"/>
              </w:rPr>
              <w:t>3</w:t>
            </w:r>
          </w:p>
        </w:tc>
        <w:tc>
          <w:tcPr>
            <w:tcW w:w="726" w:type="pct"/>
            <w:vAlign w:val="center"/>
          </w:tcPr>
          <w:p w14:paraId="736A4E47" w14:textId="62A268FE" w:rsidR="00157BD9" w:rsidRPr="00AB5ACD" w:rsidRDefault="00340FE3" w:rsidP="00340FE3">
            <w:pPr>
              <w:spacing w:line="240" w:lineRule="auto"/>
              <w:ind w:firstLine="0"/>
              <w:jc w:val="center"/>
              <w:rPr>
                <w:sz w:val="20"/>
                <w:szCs w:val="20"/>
              </w:rPr>
            </w:pPr>
            <w:r w:rsidRPr="00AB5ACD">
              <w:rPr>
                <w:sz w:val="20"/>
                <w:szCs w:val="20"/>
              </w:rPr>
              <w:t>4</w:t>
            </w:r>
          </w:p>
        </w:tc>
        <w:tc>
          <w:tcPr>
            <w:tcW w:w="988" w:type="pct"/>
            <w:shd w:val="clear" w:color="auto" w:fill="auto"/>
            <w:vAlign w:val="center"/>
          </w:tcPr>
          <w:p w14:paraId="5049F2CE" w14:textId="0BA2D2B6" w:rsidR="00157BD9" w:rsidRPr="00AB5ACD" w:rsidRDefault="00340FE3" w:rsidP="00340FE3">
            <w:pPr>
              <w:spacing w:line="240" w:lineRule="auto"/>
              <w:ind w:firstLine="0"/>
              <w:jc w:val="center"/>
              <w:rPr>
                <w:sz w:val="20"/>
                <w:szCs w:val="20"/>
              </w:rPr>
            </w:pPr>
            <w:r w:rsidRPr="00AB5ACD">
              <w:rPr>
                <w:sz w:val="20"/>
                <w:szCs w:val="20"/>
              </w:rPr>
              <w:t>5</w:t>
            </w:r>
          </w:p>
        </w:tc>
        <w:tc>
          <w:tcPr>
            <w:tcW w:w="690" w:type="pct"/>
            <w:vAlign w:val="center"/>
          </w:tcPr>
          <w:p w14:paraId="3FF4A0BA" w14:textId="007A3BF4" w:rsidR="00157BD9" w:rsidRPr="00AB5ACD" w:rsidRDefault="00340FE3" w:rsidP="00340FE3">
            <w:pPr>
              <w:spacing w:line="240" w:lineRule="auto"/>
              <w:ind w:firstLine="0"/>
              <w:jc w:val="center"/>
              <w:rPr>
                <w:sz w:val="20"/>
                <w:szCs w:val="20"/>
              </w:rPr>
            </w:pPr>
            <w:r w:rsidRPr="00AB5ACD">
              <w:rPr>
                <w:sz w:val="20"/>
                <w:szCs w:val="20"/>
              </w:rPr>
              <w:t>6</w:t>
            </w:r>
          </w:p>
        </w:tc>
        <w:tc>
          <w:tcPr>
            <w:tcW w:w="753" w:type="pct"/>
            <w:vAlign w:val="center"/>
          </w:tcPr>
          <w:p w14:paraId="26C6DBE2" w14:textId="6C5ABD14" w:rsidR="00157BD9" w:rsidRPr="00AB5ACD" w:rsidRDefault="00340FE3" w:rsidP="00340FE3">
            <w:pPr>
              <w:spacing w:line="240" w:lineRule="auto"/>
              <w:ind w:firstLine="0"/>
              <w:jc w:val="center"/>
              <w:rPr>
                <w:sz w:val="20"/>
                <w:szCs w:val="20"/>
              </w:rPr>
            </w:pPr>
            <w:r w:rsidRPr="00AB5ACD">
              <w:rPr>
                <w:sz w:val="20"/>
                <w:szCs w:val="20"/>
              </w:rPr>
              <w:t>7</w:t>
            </w:r>
          </w:p>
        </w:tc>
      </w:tr>
      <w:tr w:rsidR="00AB5ACD" w:rsidRPr="00646D8D" w14:paraId="14E547A4" w14:textId="77777777" w:rsidTr="00011173">
        <w:trPr>
          <w:trHeight w:val="474"/>
          <w:jc w:val="center"/>
        </w:trPr>
        <w:tc>
          <w:tcPr>
            <w:tcW w:w="392" w:type="pct"/>
            <w:shd w:val="clear" w:color="auto" w:fill="auto"/>
          </w:tcPr>
          <w:p w14:paraId="0FE26BB6" w14:textId="77777777" w:rsidR="00157BD9" w:rsidRPr="00646D8D" w:rsidRDefault="00157BD9" w:rsidP="00146DEE">
            <w:pPr>
              <w:spacing w:after="200" w:line="276" w:lineRule="auto"/>
              <w:ind w:firstLine="0"/>
              <w:contextualSpacing/>
              <w:jc w:val="center"/>
              <w:rPr>
                <w:rFonts w:eastAsia="Calibri"/>
                <w:sz w:val="24"/>
                <w:szCs w:val="24"/>
              </w:rPr>
            </w:pPr>
            <w:r w:rsidRPr="00646D8D">
              <w:rPr>
                <w:rFonts w:eastAsia="Calibri"/>
                <w:sz w:val="24"/>
                <w:szCs w:val="24"/>
              </w:rPr>
              <w:t>…</w:t>
            </w:r>
          </w:p>
        </w:tc>
        <w:tc>
          <w:tcPr>
            <w:tcW w:w="728" w:type="pct"/>
            <w:shd w:val="clear" w:color="auto" w:fill="auto"/>
          </w:tcPr>
          <w:p w14:paraId="7C4AD957" w14:textId="77777777" w:rsidR="00157BD9" w:rsidRPr="00646D8D" w:rsidRDefault="00157BD9" w:rsidP="00146DEE">
            <w:pPr>
              <w:spacing w:line="240" w:lineRule="auto"/>
              <w:ind w:firstLine="0"/>
              <w:jc w:val="left"/>
              <w:rPr>
                <w:sz w:val="24"/>
                <w:szCs w:val="24"/>
              </w:rPr>
            </w:pPr>
          </w:p>
        </w:tc>
        <w:tc>
          <w:tcPr>
            <w:tcW w:w="724" w:type="pct"/>
            <w:shd w:val="clear" w:color="auto" w:fill="auto"/>
            <w:vAlign w:val="center"/>
          </w:tcPr>
          <w:p w14:paraId="5E80CF99" w14:textId="77777777" w:rsidR="00157BD9" w:rsidRPr="00646D8D" w:rsidRDefault="00157BD9" w:rsidP="00146DEE">
            <w:pPr>
              <w:spacing w:line="240" w:lineRule="auto"/>
              <w:ind w:firstLine="0"/>
              <w:jc w:val="center"/>
              <w:rPr>
                <w:sz w:val="24"/>
                <w:szCs w:val="24"/>
              </w:rPr>
            </w:pPr>
          </w:p>
        </w:tc>
        <w:tc>
          <w:tcPr>
            <w:tcW w:w="726" w:type="pct"/>
          </w:tcPr>
          <w:p w14:paraId="0EA8F721" w14:textId="77777777" w:rsidR="00157BD9" w:rsidRPr="00646D8D" w:rsidRDefault="00157BD9" w:rsidP="00146DEE">
            <w:pPr>
              <w:spacing w:line="240" w:lineRule="auto"/>
              <w:ind w:firstLine="0"/>
              <w:jc w:val="center"/>
              <w:rPr>
                <w:sz w:val="24"/>
                <w:szCs w:val="24"/>
              </w:rPr>
            </w:pPr>
          </w:p>
        </w:tc>
        <w:tc>
          <w:tcPr>
            <w:tcW w:w="988" w:type="pct"/>
            <w:shd w:val="clear" w:color="auto" w:fill="auto"/>
            <w:vAlign w:val="center"/>
          </w:tcPr>
          <w:p w14:paraId="031D589A" w14:textId="77777777" w:rsidR="00157BD9" w:rsidRPr="00646D8D" w:rsidRDefault="00157BD9" w:rsidP="00146DEE">
            <w:pPr>
              <w:spacing w:line="240" w:lineRule="auto"/>
              <w:ind w:firstLine="0"/>
              <w:jc w:val="center"/>
              <w:rPr>
                <w:sz w:val="24"/>
                <w:szCs w:val="24"/>
              </w:rPr>
            </w:pPr>
          </w:p>
        </w:tc>
        <w:tc>
          <w:tcPr>
            <w:tcW w:w="690" w:type="pct"/>
          </w:tcPr>
          <w:p w14:paraId="17DCB47C" w14:textId="77777777" w:rsidR="00157BD9" w:rsidRPr="00646D8D" w:rsidRDefault="00157BD9" w:rsidP="00146DEE">
            <w:pPr>
              <w:spacing w:line="240" w:lineRule="auto"/>
              <w:ind w:firstLine="0"/>
              <w:jc w:val="center"/>
              <w:rPr>
                <w:sz w:val="24"/>
                <w:szCs w:val="24"/>
              </w:rPr>
            </w:pPr>
          </w:p>
        </w:tc>
        <w:tc>
          <w:tcPr>
            <w:tcW w:w="753" w:type="pct"/>
          </w:tcPr>
          <w:p w14:paraId="0904B6CB" w14:textId="77777777" w:rsidR="00157BD9" w:rsidRPr="00646D8D" w:rsidRDefault="00157BD9" w:rsidP="00146DEE">
            <w:pPr>
              <w:spacing w:line="240" w:lineRule="auto"/>
              <w:ind w:firstLine="0"/>
              <w:jc w:val="center"/>
              <w:rPr>
                <w:sz w:val="24"/>
                <w:szCs w:val="24"/>
              </w:rPr>
            </w:pPr>
          </w:p>
        </w:tc>
      </w:tr>
    </w:tbl>
    <w:p w14:paraId="3AFA1367" w14:textId="77777777" w:rsidR="00157BD9" w:rsidRPr="00D37F0D" w:rsidRDefault="00157BD9" w:rsidP="00157BD9">
      <w:pPr>
        <w:autoSpaceDE w:val="0"/>
        <w:autoSpaceDN w:val="0"/>
        <w:adjustRightInd w:val="0"/>
        <w:spacing w:line="240" w:lineRule="auto"/>
        <w:ind w:left="567" w:firstLine="540"/>
        <w:rPr>
          <w:sz w:val="24"/>
          <w:szCs w:val="24"/>
          <w:highlight w:val="green"/>
        </w:rPr>
      </w:pPr>
    </w:p>
    <w:p w14:paraId="68B94A1D" w14:textId="77777777" w:rsidR="00B90B11" w:rsidRPr="00215284" w:rsidRDefault="00B90B11" w:rsidP="00B90B11">
      <w:pPr>
        <w:spacing w:line="240" w:lineRule="auto"/>
        <w:ind w:firstLine="709"/>
        <w:rPr>
          <w:bCs/>
          <w:sz w:val="22"/>
          <w:szCs w:val="22"/>
        </w:rPr>
      </w:pPr>
      <w:r w:rsidRPr="00215284">
        <w:rPr>
          <w:bCs/>
          <w:sz w:val="22"/>
          <w:szCs w:val="22"/>
          <w:u w:val="single"/>
        </w:rPr>
        <w:t>Порядок заполнения формы</w:t>
      </w:r>
      <w:r w:rsidRPr="00215284">
        <w:rPr>
          <w:bCs/>
          <w:sz w:val="22"/>
          <w:szCs w:val="22"/>
        </w:rPr>
        <w:t>:</w:t>
      </w:r>
    </w:p>
    <w:p w14:paraId="275D344C" w14:textId="77777777" w:rsidR="00B90B11" w:rsidRDefault="00B90B11" w:rsidP="00B90B11">
      <w:pPr>
        <w:spacing w:line="240" w:lineRule="auto"/>
        <w:ind w:firstLine="709"/>
        <w:rPr>
          <w:iCs/>
          <w:sz w:val="22"/>
          <w:szCs w:val="22"/>
        </w:rPr>
      </w:pPr>
      <w:r w:rsidRPr="00215284">
        <w:rPr>
          <w:iCs/>
          <w:sz w:val="22"/>
          <w:szCs w:val="22"/>
        </w:rPr>
        <w:t xml:space="preserve">1. Участник указывает конкретные показатели товаров (материалов) в соответствии с Приложением №3 к Техническому заданию конкурсной документации; </w:t>
      </w:r>
    </w:p>
    <w:p w14:paraId="76C89A60" w14:textId="77777777" w:rsidR="00E74C29" w:rsidRPr="00215284" w:rsidRDefault="00E74C29" w:rsidP="00B90B11">
      <w:pPr>
        <w:spacing w:line="240" w:lineRule="auto"/>
        <w:ind w:firstLine="709"/>
        <w:rPr>
          <w:iCs/>
          <w:sz w:val="22"/>
          <w:szCs w:val="22"/>
        </w:rPr>
      </w:pPr>
    </w:p>
    <w:p w14:paraId="3DAC0174" w14:textId="77777777" w:rsidR="00B90B11" w:rsidRPr="00215284" w:rsidRDefault="00B90B11" w:rsidP="00B90B11">
      <w:pPr>
        <w:spacing w:line="240" w:lineRule="auto"/>
        <w:ind w:firstLine="680"/>
        <w:rPr>
          <w:sz w:val="22"/>
          <w:szCs w:val="22"/>
        </w:rPr>
      </w:pPr>
      <w:r w:rsidRPr="00215284">
        <w:rPr>
          <w:bCs/>
          <w:sz w:val="22"/>
          <w:szCs w:val="22"/>
        </w:rPr>
        <w:t>2. П</w:t>
      </w:r>
      <w:r w:rsidRPr="00215284">
        <w:rPr>
          <w:sz w:val="22"/>
          <w:szCs w:val="22"/>
        </w:rPr>
        <w:t>ри рассмотрении первых частей заявок, Комиссия вправе отклонить заявку по следующим основаниям:</w:t>
      </w:r>
    </w:p>
    <w:p w14:paraId="0AC0A1AD" w14:textId="77777777" w:rsidR="00B90B11" w:rsidRPr="00215284" w:rsidRDefault="00B90B11" w:rsidP="00B90B11">
      <w:pPr>
        <w:spacing w:line="240" w:lineRule="auto"/>
        <w:ind w:firstLine="680"/>
        <w:rPr>
          <w:sz w:val="22"/>
          <w:szCs w:val="22"/>
        </w:rPr>
      </w:pPr>
      <w:r w:rsidRPr="00215284">
        <w:rPr>
          <w:sz w:val="22"/>
          <w:szCs w:val="22"/>
        </w:rPr>
        <w:t xml:space="preserve">- в случае полного или частичного незаполнения, либо некорректного заполнения участником информации, </w:t>
      </w:r>
    </w:p>
    <w:p w14:paraId="1B0717DB" w14:textId="28B51AA9" w:rsidR="00B90B11" w:rsidRPr="00215284" w:rsidRDefault="00B90B11" w:rsidP="00B90B11">
      <w:pPr>
        <w:rPr>
          <w:snapToGrid/>
          <w:sz w:val="22"/>
          <w:szCs w:val="22"/>
        </w:rPr>
      </w:pPr>
      <w:r w:rsidRPr="00215284">
        <w:rPr>
          <w:sz w:val="22"/>
          <w:szCs w:val="22"/>
        </w:rPr>
        <w:t>-  в случае выявления в представленных участником докум</w:t>
      </w:r>
      <w:r w:rsidR="00E74C29">
        <w:rPr>
          <w:sz w:val="22"/>
          <w:szCs w:val="22"/>
        </w:rPr>
        <w:t xml:space="preserve">ентах недостоверной информации или </w:t>
      </w:r>
      <w:r w:rsidRPr="00215284">
        <w:rPr>
          <w:sz w:val="22"/>
          <w:szCs w:val="22"/>
        </w:rPr>
        <w:t xml:space="preserve">несоответствие </w:t>
      </w:r>
      <w:r w:rsidR="00E74C29">
        <w:rPr>
          <w:sz w:val="22"/>
          <w:szCs w:val="22"/>
        </w:rPr>
        <w:t xml:space="preserve">их </w:t>
      </w:r>
      <w:r w:rsidRPr="00215284">
        <w:rPr>
          <w:sz w:val="22"/>
          <w:szCs w:val="22"/>
        </w:rPr>
        <w:t xml:space="preserve">требованиям, изложенным в Приложении №3 к </w:t>
      </w:r>
      <w:r w:rsidRPr="00215284">
        <w:rPr>
          <w:snapToGrid/>
          <w:sz w:val="22"/>
          <w:szCs w:val="22"/>
        </w:rPr>
        <w:t>техническому заданию.</w:t>
      </w:r>
    </w:p>
    <w:p w14:paraId="7E89074E" w14:textId="77777777" w:rsidR="00B05B5C" w:rsidRDefault="00B05B5C" w:rsidP="00AB5ACD">
      <w:pPr>
        <w:spacing w:line="240" w:lineRule="auto"/>
        <w:ind w:firstLine="709"/>
        <w:rPr>
          <w:color w:val="000000"/>
          <w:sz w:val="24"/>
          <w:szCs w:val="24"/>
        </w:rPr>
      </w:pPr>
    </w:p>
    <w:p w14:paraId="5CE9A806" w14:textId="77777777" w:rsidR="00B90B11" w:rsidRDefault="00B90B11" w:rsidP="00AB5ACD">
      <w:pPr>
        <w:spacing w:line="240" w:lineRule="auto"/>
        <w:ind w:firstLine="709"/>
        <w:rPr>
          <w:color w:val="000000"/>
          <w:sz w:val="24"/>
          <w:szCs w:val="24"/>
        </w:rPr>
      </w:pPr>
    </w:p>
    <w:p w14:paraId="0ADFC76C" w14:textId="77777777" w:rsidR="00B90B11" w:rsidRDefault="00B90B11" w:rsidP="00AB5ACD">
      <w:pPr>
        <w:spacing w:line="240" w:lineRule="auto"/>
        <w:ind w:firstLine="709"/>
        <w:rPr>
          <w:color w:val="000000"/>
          <w:sz w:val="24"/>
          <w:szCs w:val="24"/>
        </w:rPr>
      </w:pPr>
    </w:p>
    <w:p w14:paraId="45F23A86" w14:textId="77777777" w:rsidR="00B90B11" w:rsidRDefault="00B90B11" w:rsidP="00AB5ACD">
      <w:pPr>
        <w:spacing w:line="240" w:lineRule="auto"/>
        <w:ind w:firstLine="709"/>
        <w:rPr>
          <w:color w:val="000000"/>
          <w:sz w:val="24"/>
          <w:szCs w:val="24"/>
        </w:rPr>
      </w:pPr>
    </w:p>
    <w:p w14:paraId="78BBFAAC" w14:textId="77777777" w:rsidR="00B90B11" w:rsidRDefault="00B90B11" w:rsidP="00AB5ACD">
      <w:pPr>
        <w:spacing w:line="240" w:lineRule="auto"/>
        <w:ind w:firstLine="709"/>
        <w:rPr>
          <w:color w:val="000000"/>
          <w:sz w:val="24"/>
          <w:szCs w:val="24"/>
        </w:rPr>
      </w:pPr>
    </w:p>
    <w:p w14:paraId="5E8C8A13" w14:textId="77777777" w:rsidR="00B90B11" w:rsidRDefault="00B90B11" w:rsidP="00AB5ACD">
      <w:pPr>
        <w:spacing w:line="240" w:lineRule="auto"/>
        <w:ind w:firstLine="709"/>
        <w:rPr>
          <w:color w:val="000000"/>
          <w:sz w:val="24"/>
          <w:szCs w:val="24"/>
        </w:rPr>
      </w:pPr>
    </w:p>
    <w:p w14:paraId="5099E2D4" w14:textId="77777777" w:rsidR="00B90B11" w:rsidRDefault="00B90B11" w:rsidP="00AB5ACD">
      <w:pPr>
        <w:spacing w:line="240" w:lineRule="auto"/>
        <w:ind w:firstLine="709"/>
        <w:rPr>
          <w:color w:val="000000"/>
          <w:sz w:val="24"/>
          <w:szCs w:val="24"/>
        </w:rPr>
      </w:pPr>
    </w:p>
    <w:p w14:paraId="3A9FB662" w14:textId="77777777" w:rsidR="00B90B11" w:rsidRDefault="00B90B11" w:rsidP="00AB5ACD">
      <w:pPr>
        <w:spacing w:line="240" w:lineRule="auto"/>
        <w:ind w:firstLine="709"/>
        <w:rPr>
          <w:color w:val="000000"/>
          <w:sz w:val="24"/>
          <w:szCs w:val="24"/>
        </w:rPr>
      </w:pPr>
    </w:p>
    <w:p w14:paraId="1C249F80" w14:textId="77777777" w:rsidR="00B90B11" w:rsidRDefault="00B90B11" w:rsidP="00AB5ACD">
      <w:pPr>
        <w:spacing w:line="240" w:lineRule="auto"/>
        <w:ind w:firstLine="709"/>
        <w:rPr>
          <w:color w:val="000000"/>
          <w:sz w:val="24"/>
          <w:szCs w:val="24"/>
        </w:rPr>
      </w:pPr>
    </w:p>
    <w:p w14:paraId="4407B96E" w14:textId="77777777" w:rsidR="00B90B11" w:rsidRDefault="00B90B11" w:rsidP="00AB5ACD">
      <w:pPr>
        <w:spacing w:line="240" w:lineRule="auto"/>
        <w:ind w:firstLine="709"/>
        <w:rPr>
          <w:color w:val="000000"/>
          <w:sz w:val="24"/>
          <w:szCs w:val="24"/>
        </w:rPr>
      </w:pPr>
    </w:p>
    <w:p w14:paraId="7761992F" w14:textId="77777777" w:rsidR="00B90B11" w:rsidRDefault="00B90B11" w:rsidP="00AB5ACD">
      <w:pPr>
        <w:spacing w:line="240" w:lineRule="auto"/>
        <w:ind w:firstLine="709"/>
        <w:rPr>
          <w:color w:val="000000"/>
          <w:sz w:val="24"/>
          <w:szCs w:val="24"/>
        </w:rPr>
      </w:pPr>
    </w:p>
    <w:p w14:paraId="763E9350" w14:textId="77777777" w:rsidR="00B90B11" w:rsidRDefault="00B90B11" w:rsidP="00AB5ACD">
      <w:pPr>
        <w:spacing w:line="240" w:lineRule="auto"/>
        <w:ind w:firstLine="709"/>
        <w:rPr>
          <w:color w:val="000000"/>
          <w:sz w:val="24"/>
          <w:szCs w:val="24"/>
        </w:rPr>
      </w:pPr>
    </w:p>
    <w:p w14:paraId="59A64BFD" w14:textId="77777777" w:rsidR="00B90B11" w:rsidRDefault="00B90B11" w:rsidP="00AB5ACD">
      <w:pPr>
        <w:spacing w:line="240" w:lineRule="auto"/>
        <w:ind w:firstLine="709"/>
        <w:rPr>
          <w:color w:val="000000"/>
          <w:sz w:val="24"/>
          <w:szCs w:val="24"/>
        </w:rPr>
      </w:pPr>
    </w:p>
    <w:p w14:paraId="5BBE005A" w14:textId="77777777" w:rsidR="00B90B11" w:rsidRDefault="00B90B11" w:rsidP="00AB5ACD">
      <w:pPr>
        <w:spacing w:line="240" w:lineRule="auto"/>
        <w:ind w:firstLine="709"/>
        <w:rPr>
          <w:color w:val="000000"/>
          <w:sz w:val="24"/>
          <w:szCs w:val="24"/>
        </w:rPr>
      </w:pPr>
    </w:p>
    <w:p w14:paraId="23205590" w14:textId="77777777" w:rsidR="00B90B11" w:rsidRDefault="00B90B11" w:rsidP="00AB5ACD">
      <w:pPr>
        <w:spacing w:line="240" w:lineRule="auto"/>
        <w:ind w:firstLine="709"/>
        <w:rPr>
          <w:color w:val="000000"/>
          <w:sz w:val="24"/>
          <w:szCs w:val="24"/>
        </w:rPr>
      </w:pPr>
    </w:p>
    <w:p w14:paraId="2A7F3920" w14:textId="77777777" w:rsidR="00B90B11" w:rsidRDefault="00B90B11" w:rsidP="00AB5ACD">
      <w:pPr>
        <w:spacing w:line="240" w:lineRule="auto"/>
        <w:ind w:firstLine="709"/>
        <w:rPr>
          <w:color w:val="000000"/>
          <w:sz w:val="24"/>
          <w:szCs w:val="24"/>
        </w:rPr>
      </w:pPr>
    </w:p>
    <w:p w14:paraId="1759C04A" w14:textId="77777777" w:rsidR="00E444D2" w:rsidRDefault="00E444D2" w:rsidP="00AB5ACD">
      <w:pPr>
        <w:spacing w:line="240" w:lineRule="auto"/>
        <w:ind w:firstLine="709"/>
        <w:rPr>
          <w:color w:val="000000"/>
          <w:sz w:val="24"/>
          <w:szCs w:val="24"/>
        </w:rPr>
      </w:pPr>
    </w:p>
    <w:p w14:paraId="69328EDA" w14:textId="77777777" w:rsidR="00E444D2" w:rsidRDefault="00E444D2" w:rsidP="00F11349">
      <w:pPr>
        <w:spacing w:line="240" w:lineRule="auto"/>
        <w:rPr>
          <w:color w:val="000000"/>
          <w:sz w:val="24"/>
          <w:szCs w:val="24"/>
        </w:rPr>
      </w:pPr>
    </w:p>
    <w:p w14:paraId="539F3555" w14:textId="77777777" w:rsidR="00E444D2" w:rsidRDefault="00E444D2" w:rsidP="00F11349">
      <w:pPr>
        <w:spacing w:line="240" w:lineRule="auto"/>
        <w:rPr>
          <w:color w:val="000000"/>
          <w:sz w:val="24"/>
          <w:szCs w:val="24"/>
        </w:rPr>
      </w:pPr>
    </w:p>
    <w:p w14:paraId="30EBFA2B" w14:textId="77777777" w:rsidR="00BD2A1E" w:rsidRDefault="00BD2A1E" w:rsidP="00F11349">
      <w:pPr>
        <w:spacing w:line="240" w:lineRule="auto"/>
        <w:rPr>
          <w:color w:val="000000"/>
          <w:sz w:val="24"/>
          <w:szCs w:val="24"/>
        </w:rPr>
      </w:pPr>
    </w:p>
    <w:p w14:paraId="67E90EB2" w14:textId="77777777" w:rsidR="00BD2A1E" w:rsidRDefault="00BD2A1E" w:rsidP="00F11349">
      <w:pPr>
        <w:spacing w:line="240" w:lineRule="auto"/>
        <w:rPr>
          <w:color w:val="000000"/>
          <w:sz w:val="24"/>
          <w:szCs w:val="24"/>
        </w:rPr>
      </w:pPr>
    </w:p>
    <w:p w14:paraId="03BDBC1B" w14:textId="77777777" w:rsidR="00E444D2" w:rsidRDefault="00E444D2" w:rsidP="00F11349">
      <w:pPr>
        <w:spacing w:line="240" w:lineRule="auto"/>
        <w:rPr>
          <w:color w:val="000000"/>
          <w:sz w:val="24"/>
          <w:szCs w:val="24"/>
        </w:rPr>
      </w:pPr>
    </w:p>
    <w:p w14:paraId="1502AEE3" w14:textId="51C965B5" w:rsidR="00A21EBD" w:rsidRPr="00182199" w:rsidRDefault="00A21EBD" w:rsidP="00A21EBD">
      <w:pPr>
        <w:spacing w:line="240" w:lineRule="auto"/>
        <w:ind w:firstLine="0"/>
        <w:jc w:val="right"/>
        <w:rPr>
          <w:sz w:val="24"/>
          <w:szCs w:val="24"/>
        </w:rPr>
      </w:pPr>
      <w:r w:rsidRPr="00182199">
        <w:rPr>
          <w:sz w:val="24"/>
          <w:szCs w:val="24"/>
        </w:rPr>
        <w:t xml:space="preserve">Приложение № </w:t>
      </w:r>
      <w:r w:rsidR="00D80F45">
        <w:rPr>
          <w:sz w:val="24"/>
          <w:szCs w:val="24"/>
        </w:rPr>
        <w:t>4</w:t>
      </w:r>
      <w:r w:rsidRPr="00182199">
        <w:rPr>
          <w:sz w:val="24"/>
          <w:szCs w:val="24"/>
        </w:rPr>
        <w:t xml:space="preserve"> к документации</w:t>
      </w:r>
      <w:r w:rsidR="00C80100">
        <w:rPr>
          <w:sz w:val="24"/>
          <w:szCs w:val="24"/>
        </w:rPr>
        <w:t xml:space="preserve"> о закупке</w:t>
      </w:r>
    </w:p>
    <w:p w14:paraId="22FC0552" w14:textId="77777777" w:rsidR="00A21EBD" w:rsidRPr="00182199" w:rsidRDefault="00A21EBD" w:rsidP="00A21EBD">
      <w:pPr>
        <w:widowControl w:val="0"/>
        <w:spacing w:line="240" w:lineRule="auto"/>
        <w:ind w:firstLine="0"/>
        <w:rPr>
          <w:i/>
          <w:sz w:val="18"/>
          <w:szCs w:val="18"/>
        </w:rPr>
      </w:pPr>
      <w:r w:rsidRPr="00182199">
        <w:rPr>
          <w:i/>
          <w:sz w:val="18"/>
          <w:szCs w:val="18"/>
        </w:rPr>
        <w:t>На бланке организации</w:t>
      </w:r>
    </w:p>
    <w:p w14:paraId="3964DFE0" w14:textId="77777777" w:rsidR="00A21EBD" w:rsidRPr="00182199" w:rsidRDefault="00A21EBD" w:rsidP="00A21EBD">
      <w:pPr>
        <w:widowControl w:val="0"/>
        <w:spacing w:line="240" w:lineRule="auto"/>
        <w:ind w:firstLine="0"/>
        <w:rPr>
          <w:i/>
          <w:sz w:val="18"/>
          <w:szCs w:val="18"/>
        </w:rPr>
      </w:pPr>
      <w:r w:rsidRPr="00182199">
        <w:rPr>
          <w:i/>
          <w:sz w:val="18"/>
          <w:szCs w:val="18"/>
        </w:rPr>
        <w:t>Дата, исх. номер</w:t>
      </w:r>
    </w:p>
    <w:p w14:paraId="6DED59FB" w14:textId="77777777" w:rsidR="00A21EBD" w:rsidRPr="0071789C" w:rsidRDefault="00A21EBD" w:rsidP="00A21EBD">
      <w:pPr>
        <w:spacing w:line="240" w:lineRule="auto"/>
        <w:ind w:firstLine="0"/>
        <w:jc w:val="center"/>
        <w:rPr>
          <w:b/>
          <w:sz w:val="24"/>
          <w:szCs w:val="24"/>
          <w:highlight w:val="yellow"/>
        </w:rPr>
      </w:pPr>
    </w:p>
    <w:p w14:paraId="6F640293" w14:textId="1261C9B7" w:rsidR="00A21EBD" w:rsidRDefault="00DF0ED6" w:rsidP="00A21EBD">
      <w:pPr>
        <w:spacing w:line="240" w:lineRule="auto"/>
        <w:jc w:val="center"/>
        <w:rPr>
          <w:b/>
          <w:sz w:val="24"/>
          <w:szCs w:val="24"/>
        </w:rPr>
      </w:pPr>
      <w:r>
        <w:rPr>
          <w:b/>
          <w:sz w:val="24"/>
          <w:szCs w:val="24"/>
        </w:rPr>
        <w:t>С</w:t>
      </w:r>
      <w:r w:rsidR="002F4667">
        <w:rPr>
          <w:b/>
          <w:sz w:val="24"/>
          <w:szCs w:val="24"/>
        </w:rPr>
        <w:t>ведения</w:t>
      </w:r>
      <w:r>
        <w:rPr>
          <w:b/>
          <w:sz w:val="24"/>
          <w:szCs w:val="24"/>
        </w:rPr>
        <w:t xml:space="preserve"> об участнике </w:t>
      </w:r>
      <w:r w:rsidR="002F4667">
        <w:rPr>
          <w:b/>
          <w:sz w:val="24"/>
          <w:szCs w:val="24"/>
        </w:rPr>
        <w:t>закупки</w:t>
      </w:r>
    </w:p>
    <w:p w14:paraId="6AC3C3ED" w14:textId="77777777" w:rsidR="00A21EBD" w:rsidRPr="0071789C" w:rsidRDefault="00A21EBD" w:rsidP="00A21EBD">
      <w:pPr>
        <w:spacing w:line="240" w:lineRule="auto"/>
        <w:jc w:val="center"/>
        <w:rPr>
          <w:b/>
          <w:bCs/>
          <w:sz w:val="24"/>
          <w:szCs w:val="24"/>
          <w:highlight w:val="yellow"/>
        </w:rPr>
      </w:pPr>
    </w:p>
    <w:p w14:paraId="7340451E" w14:textId="2FDAF6F1" w:rsidR="00A21EBD" w:rsidRPr="001C2C70" w:rsidRDefault="00A21EBD" w:rsidP="008E06AC">
      <w:pPr>
        <w:spacing w:line="240" w:lineRule="auto"/>
        <w:ind w:firstLine="709"/>
        <w:rPr>
          <w:sz w:val="24"/>
          <w:szCs w:val="24"/>
        </w:rPr>
      </w:pPr>
      <w:r w:rsidRPr="0013354B">
        <w:rPr>
          <w:sz w:val="24"/>
          <w:szCs w:val="24"/>
        </w:rPr>
        <w:t xml:space="preserve">Изучив извещение о проведении </w:t>
      </w:r>
      <w:r w:rsidR="002F4667">
        <w:rPr>
          <w:sz w:val="24"/>
          <w:szCs w:val="24"/>
        </w:rPr>
        <w:t>конкурса</w:t>
      </w:r>
      <w:r w:rsidRPr="0013354B">
        <w:rPr>
          <w:sz w:val="24"/>
          <w:szCs w:val="24"/>
        </w:rPr>
        <w:t xml:space="preserve"> </w:t>
      </w:r>
      <w:r w:rsidRPr="001C2C70">
        <w:rPr>
          <w:sz w:val="24"/>
          <w:szCs w:val="24"/>
        </w:rPr>
        <w:t>№ </w:t>
      </w:r>
      <w:r w:rsidR="00BF1B78">
        <w:rPr>
          <w:sz w:val="24"/>
          <w:szCs w:val="24"/>
        </w:rPr>
        <w:t xml:space="preserve">  </w:t>
      </w:r>
      <w:r w:rsidR="00BF1B78" w:rsidRPr="00BF1B78">
        <w:rPr>
          <w:sz w:val="24"/>
          <w:szCs w:val="24"/>
        </w:rPr>
        <w:t>___________________ (</w:t>
      </w:r>
      <w:r w:rsidR="00BF1B78" w:rsidRPr="00BF1B78">
        <w:rPr>
          <w:i/>
          <w:sz w:val="20"/>
          <w:szCs w:val="20"/>
        </w:rPr>
        <w:t>указывается номер и наименование закупки</w:t>
      </w:r>
      <w:r w:rsidR="00BF1B78" w:rsidRPr="00BF1B78">
        <w:rPr>
          <w:sz w:val="24"/>
          <w:szCs w:val="24"/>
        </w:rPr>
        <w:t xml:space="preserve">), </w:t>
      </w:r>
      <w:r w:rsidRPr="00976579">
        <w:rPr>
          <w:sz w:val="24"/>
          <w:szCs w:val="24"/>
        </w:rPr>
        <w:t xml:space="preserve">и </w:t>
      </w:r>
      <w:r w:rsidR="00830473">
        <w:rPr>
          <w:sz w:val="24"/>
          <w:szCs w:val="24"/>
        </w:rPr>
        <w:t xml:space="preserve">конкурсную </w:t>
      </w:r>
      <w:r w:rsidRPr="00976579">
        <w:rPr>
          <w:sz w:val="24"/>
          <w:szCs w:val="24"/>
        </w:rPr>
        <w:t>документацию, и принимая установленные в них требования и условия</w:t>
      </w:r>
      <w:r w:rsidRPr="0013354B">
        <w:rPr>
          <w:sz w:val="24"/>
          <w:szCs w:val="24"/>
        </w:rPr>
        <w:t xml:space="preserve"> </w:t>
      </w:r>
      <w:r w:rsidR="00830473">
        <w:rPr>
          <w:sz w:val="24"/>
          <w:szCs w:val="24"/>
        </w:rPr>
        <w:t>конкурса</w:t>
      </w:r>
      <w:r w:rsidRPr="0013354B">
        <w:rPr>
          <w:sz w:val="24"/>
          <w:szCs w:val="24"/>
        </w:rPr>
        <w:t xml:space="preserve"> </w:t>
      </w:r>
      <w:r w:rsidR="00213D75">
        <w:rPr>
          <w:sz w:val="24"/>
          <w:szCs w:val="24"/>
        </w:rPr>
        <w:t>__</w:t>
      </w:r>
      <w:r>
        <w:rPr>
          <w:sz w:val="24"/>
          <w:szCs w:val="24"/>
        </w:rPr>
        <w:t>__</w:t>
      </w:r>
      <w:r w:rsidR="00976579">
        <w:rPr>
          <w:sz w:val="24"/>
          <w:szCs w:val="24"/>
        </w:rPr>
        <w:t>______</w:t>
      </w:r>
      <w:r w:rsidR="00E74C29">
        <w:rPr>
          <w:sz w:val="24"/>
          <w:szCs w:val="24"/>
        </w:rPr>
        <w:t>___</w:t>
      </w:r>
      <w:r w:rsidR="00E85DC3">
        <w:rPr>
          <w:sz w:val="24"/>
          <w:szCs w:val="24"/>
        </w:rPr>
        <w:t>_</w:t>
      </w:r>
      <w:r w:rsidR="00FD2003">
        <w:rPr>
          <w:sz w:val="24"/>
          <w:szCs w:val="24"/>
        </w:rPr>
        <w:t>__________________</w:t>
      </w:r>
      <w:r w:rsidR="00E85DC3">
        <w:rPr>
          <w:sz w:val="24"/>
          <w:szCs w:val="24"/>
        </w:rPr>
        <w:t>_______</w:t>
      </w:r>
      <w:r>
        <w:rPr>
          <w:sz w:val="24"/>
          <w:szCs w:val="24"/>
        </w:rPr>
        <w:t>____</w:t>
      </w:r>
      <w:r w:rsidR="00830473">
        <w:rPr>
          <w:sz w:val="24"/>
          <w:szCs w:val="24"/>
        </w:rPr>
        <w:t>_____________________</w:t>
      </w:r>
      <w:r>
        <w:rPr>
          <w:sz w:val="24"/>
          <w:szCs w:val="24"/>
        </w:rPr>
        <w:t>_</w:t>
      </w:r>
      <w:r w:rsidRPr="0013354B">
        <w:rPr>
          <w:sz w:val="24"/>
          <w:szCs w:val="24"/>
        </w:rPr>
        <w:t>,</w:t>
      </w:r>
    </w:p>
    <w:p w14:paraId="03A890EE" w14:textId="290C88D5" w:rsidR="00A21EBD" w:rsidRPr="0077022E" w:rsidRDefault="00A21EBD" w:rsidP="00A21EBD">
      <w:pPr>
        <w:spacing w:line="240" w:lineRule="auto"/>
        <w:ind w:firstLine="0"/>
        <w:rPr>
          <w:i/>
          <w:sz w:val="20"/>
          <w:szCs w:val="20"/>
        </w:rPr>
      </w:pPr>
      <w:r w:rsidRPr="0077022E">
        <w:rPr>
          <w:i/>
          <w:sz w:val="20"/>
          <w:szCs w:val="20"/>
        </w:rPr>
        <w:t xml:space="preserve">                               </w:t>
      </w:r>
      <w:r w:rsidR="00511F9E">
        <w:rPr>
          <w:i/>
          <w:sz w:val="20"/>
          <w:szCs w:val="20"/>
        </w:rPr>
        <w:t xml:space="preserve">     </w:t>
      </w:r>
      <w:r w:rsidR="00E74C29">
        <w:rPr>
          <w:i/>
          <w:sz w:val="20"/>
          <w:szCs w:val="20"/>
        </w:rPr>
        <w:t xml:space="preserve">              </w:t>
      </w:r>
      <w:r w:rsidR="00976579">
        <w:rPr>
          <w:i/>
          <w:sz w:val="20"/>
          <w:szCs w:val="20"/>
        </w:rPr>
        <w:t xml:space="preserve"> </w:t>
      </w:r>
      <w:r w:rsidRPr="0077022E">
        <w:rPr>
          <w:i/>
          <w:sz w:val="20"/>
          <w:szCs w:val="20"/>
        </w:rPr>
        <w:t>(полное наименование Участника с указанием организационно-правовой формы)</w:t>
      </w:r>
    </w:p>
    <w:p w14:paraId="74CCA5D7" w14:textId="00F6DE99" w:rsidR="00A21EBD" w:rsidRDefault="00E74C29" w:rsidP="00A21EBD">
      <w:pPr>
        <w:spacing w:line="240" w:lineRule="auto"/>
        <w:ind w:firstLine="0"/>
        <w:rPr>
          <w:sz w:val="24"/>
          <w:szCs w:val="24"/>
        </w:rPr>
      </w:pPr>
      <w:r>
        <w:rPr>
          <w:sz w:val="24"/>
          <w:szCs w:val="24"/>
        </w:rPr>
        <w:t>в лице: ______</w:t>
      </w:r>
      <w:r w:rsidR="00A21EBD" w:rsidRPr="0013354B">
        <w:rPr>
          <w:sz w:val="24"/>
          <w:szCs w:val="24"/>
        </w:rPr>
        <w:t>__________________, действующего на основании ________________, предлагает Акционерному обществу «Санкт-Петербургский центр доступного жилья» заключить договор, согласно требованиям</w:t>
      </w:r>
      <w:r w:rsidR="00A21EBD">
        <w:rPr>
          <w:sz w:val="24"/>
          <w:szCs w:val="24"/>
        </w:rPr>
        <w:t xml:space="preserve"> технического задания Заказчика </w:t>
      </w:r>
      <w:r w:rsidR="00A21EBD" w:rsidRPr="0013354B">
        <w:rPr>
          <w:sz w:val="24"/>
          <w:szCs w:val="24"/>
        </w:rPr>
        <w:t>на условиях, изложенных в документации закупки с учетом наших предложений по условиям договора:</w:t>
      </w:r>
    </w:p>
    <w:p w14:paraId="6A032FD3" w14:textId="77777777" w:rsidR="00A21EBD" w:rsidRPr="0013354B" w:rsidRDefault="00A21EBD" w:rsidP="00A21EBD">
      <w:pPr>
        <w:spacing w:line="240" w:lineRule="auto"/>
        <w:ind w:firstLine="0"/>
        <w:rPr>
          <w:i/>
          <w:sz w:val="16"/>
          <w:szCs w:val="16"/>
        </w:rPr>
      </w:pPr>
    </w:p>
    <w:p w14:paraId="174EA246" w14:textId="77777777" w:rsidR="00A21EBD" w:rsidRDefault="00A21EBD" w:rsidP="00A21EBD">
      <w:pPr>
        <w:pStyle w:val="affb"/>
        <w:widowControl w:val="0"/>
        <w:ind w:firstLine="709"/>
        <w:jc w:val="both"/>
        <w:rPr>
          <w:rFonts w:ascii="Times New Roman" w:hAnsi="Times New Roman"/>
          <w:color w:val="000000"/>
          <w:sz w:val="24"/>
          <w:szCs w:val="24"/>
        </w:rPr>
      </w:pPr>
      <w:r w:rsidRPr="0013354B">
        <w:rPr>
          <w:rFonts w:ascii="Times New Roman" w:hAnsi="Times New Roman"/>
          <w:color w:val="000000"/>
          <w:sz w:val="24"/>
          <w:szCs w:val="24"/>
        </w:rPr>
        <w:t>1. Сведения об Участнике закупки:</w:t>
      </w:r>
    </w:p>
    <w:p w14:paraId="68531FB5" w14:textId="77777777" w:rsidR="006B556C" w:rsidRPr="000804B6" w:rsidRDefault="006B556C" w:rsidP="00A21EBD">
      <w:pPr>
        <w:pStyle w:val="affb"/>
        <w:widowControl w:val="0"/>
        <w:ind w:firstLine="709"/>
        <w:jc w:val="both"/>
        <w:rPr>
          <w:rFonts w:ascii="Times New Roman" w:hAnsi="Times New Roman"/>
          <w:color w:val="00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977"/>
      </w:tblGrid>
      <w:tr w:rsidR="00A21EBD" w:rsidRPr="000804B6" w14:paraId="1F53A2BE" w14:textId="77777777" w:rsidTr="001F18D0">
        <w:trPr>
          <w:trHeight w:val="559"/>
        </w:trPr>
        <w:tc>
          <w:tcPr>
            <w:tcW w:w="7513" w:type="dxa"/>
          </w:tcPr>
          <w:p w14:paraId="3EB40B21" w14:textId="14AF9F0F"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b"/>
                <w:rFonts w:ascii="Times New Roman" w:hAnsi="Times New Roman" w:cs="Times New Roman"/>
                <w:color w:val="000000"/>
                <w:sz w:val="24"/>
                <w:szCs w:val="24"/>
              </w:rPr>
              <w:footnoteReference w:id="9"/>
            </w:r>
            <w:r>
              <w:rPr>
                <w:rFonts w:ascii="Times New Roman" w:hAnsi="Times New Roman" w:cs="Times New Roman"/>
                <w:color w:val="000000"/>
                <w:sz w:val="24"/>
                <w:szCs w:val="24"/>
              </w:rPr>
              <w:t>;</w:t>
            </w:r>
          </w:p>
          <w:p w14:paraId="1C1BD791"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2977" w:type="dxa"/>
          </w:tcPr>
          <w:p w14:paraId="7329A2B3"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E514341" w14:textId="77777777" w:rsidTr="001F18D0">
        <w:tc>
          <w:tcPr>
            <w:tcW w:w="7513" w:type="dxa"/>
          </w:tcPr>
          <w:p w14:paraId="66971449"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  Сокращенное наименование участника закупки в соответствие со сведениями ЕГРЮЛ (при наличии) - для юридических лиц</w:t>
            </w:r>
          </w:p>
        </w:tc>
        <w:tc>
          <w:tcPr>
            <w:tcW w:w="2977" w:type="dxa"/>
          </w:tcPr>
          <w:p w14:paraId="4CF2166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73104A" w14:textId="77777777" w:rsidTr="001F18D0">
        <w:tc>
          <w:tcPr>
            <w:tcW w:w="7513" w:type="dxa"/>
          </w:tcPr>
          <w:p w14:paraId="0E8E016A"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p>
        </w:tc>
        <w:tc>
          <w:tcPr>
            <w:tcW w:w="2977" w:type="dxa"/>
          </w:tcPr>
          <w:p w14:paraId="78D8E91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0253D983" w14:textId="77777777" w:rsidTr="001F18D0">
        <w:tc>
          <w:tcPr>
            <w:tcW w:w="7513" w:type="dxa"/>
          </w:tcPr>
          <w:p w14:paraId="3D44C751"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2977" w:type="dxa"/>
          </w:tcPr>
          <w:p w14:paraId="129F3F8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6D6F530B" w14:textId="77777777" w:rsidTr="001F18D0">
        <w:tc>
          <w:tcPr>
            <w:tcW w:w="7513" w:type="dxa"/>
          </w:tcPr>
          <w:p w14:paraId="65CC190E"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2977" w:type="dxa"/>
          </w:tcPr>
          <w:p w14:paraId="61EA1D3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A83D3B" w14:textId="77777777" w:rsidTr="001F18D0">
        <w:tc>
          <w:tcPr>
            <w:tcW w:w="7513" w:type="dxa"/>
          </w:tcPr>
          <w:p w14:paraId="62D1B033"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2977" w:type="dxa"/>
          </w:tcPr>
          <w:p w14:paraId="2161814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4B4B2108" w14:textId="77777777" w:rsidTr="001F18D0">
        <w:tc>
          <w:tcPr>
            <w:tcW w:w="7513" w:type="dxa"/>
          </w:tcPr>
          <w:p w14:paraId="3541D720"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 в том числе:</w:t>
            </w:r>
          </w:p>
          <w:p w14:paraId="39E6C689" w14:textId="51213AAB"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21" w:history="1">
              <w:r w:rsidRPr="002155F7">
                <w:rPr>
                  <w:rFonts w:ascii="Times New Roman" w:hAnsi="Times New Roman" w:cs="Times New Roman"/>
                  <w:sz w:val="24"/>
                  <w:szCs w:val="24"/>
                </w:rPr>
                <w:t>статьей 65</w:t>
              </w:r>
            </w:hyperlink>
            <w:r w:rsidRPr="002155F7">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sidR="00680D9C">
              <w:rPr>
                <w:rStyle w:val="afffb"/>
                <w:rFonts w:ascii="Times New Roman" w:hAnsi="Times New Roman" w:cs="Times New Roman"/>
                <w:sz w:val="24"/>
                <w:szCs w:val="24"/>
              </w:rPr>
              <w:footnoteReference w:id="10"/>
            </w:r>
          </w:p>
          <w:p w14:paraId="655B3C6D"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почтовый индекс места нахождения участника закупки;</w:t>
            </w:r>
          </w:p>
          <w:p w14:paraId="782A0673"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22" w:history="1">
              <w:r w:rsidRPr="002155F7">
                <w:rPr>
                  <w:rFonts w:ascii="Times New Roman" w:hAnsi="Times New Roman" w:cs="Times New Roman"/>
                  <w:sz w:val="24"/>
                  <w:szCs w:val="24"/>
                </w:rPr>
                <w:t>классификатором</w:t>
              </w:r>
            </w:hyperlink>
            <w:r w:rsidRPr="002155F7">
              <w:rPr>
                <w:rFonts w:ascii="Times New Roman" w:hAnsi="Times New Roman" w:cs="Times New Roman"/>
                <w:sz w:val="24"/>
                <w:szCs w:val="24"/>
              </w:rPr>
              <w:t xml:space="preserve"> территорий муниципальных образований (ОКТМО);</w:t>
            </w:r>
          </w:p>
          <w:p w14:paraId="7F465658"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элемента планировочной структуры (квартал, микрорайон, иные) (при наличии);</w:t>
            </w:r>
          </w:p>
          <w:p w14:paraId="486B75D0"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объекта улично-дорожной сети (улица, проспект, шоссе, переулок, проезд, набережная, площадь, иные) (при наличии);</w:t>
            </w:r>
          </w:p>
          <w:p w14:paraId="5D93928A" w14:textId="77777777" w:rsidR="00A21EBD" w:rsidRDefault="00A21EBD" w:rsidP="008009E1">
            <w:pPr>
              <w:pStyle w:val="ConsPlusNormal"/>
              <w:ind w:firstLine="0"/>
              <w:jc w:val="both"/>
              <w:rPr>
                <w:rFonts w:ascii="Times New Roman" w:hAnsi="Times New Roman" w:cs="Times New Roman"/>
                <w:color w:val="000000"/>
                <w:sz w:val="24"/>
                <w:szCs w:val="24"/>
              </w:rPr>
            </w:pPr>
            <w:r w:rsidRPr="002155F7">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w:t>
            </w:r>
            <w:r>
              <w:rPr>
                <w:rFonts w:ascii="Times New Roman" w:hAnsi="Times New Roman" w:cs="Times New Roman"/>
                <w:sz w:val="24"/>
                <w:szCs w:val="24"/>
              </w:rPr>
              <w:t>, квартира, офис) (при наличии)</w:t>
            </w:r>
          </w:p>
        </w:tc>
        <w:tc>
          <w:tcPr>
            <w:tcW w:w="2977" w:type="dxa"/>
          </w:tcPr>
          <w:p w14:paraId="01699A2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F28BA99" w14:textId="77777777" w:rsidTr="001F18D0">
        <w:tc>
          <w:tcPr>
            <w:tcW w:w="7513" w:type="dxa"/>
          </w:tcPr>
          <w:p w14:paraId="1C3F1477"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1.8. Контактный телефон, факс</w:t>
            </w:r>
          </w:p>
          <w:p w14:paraId="3B00CF0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2977" w:type="dxa"/>
          </w:tcPr>
          <w:p w14:paraId="2913296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2C65AB6" w14:textId="77777777" w:rsidTr="001F18D0">
        <w:tc>
          <w:tcPr>
            <w:tcW w:w="7513" w:type="dxa"/>
          </w:tcPr>
          <w:p w14:paraId="388B596C"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1.9. Адрес электронной почты</w:t>
            </w:r>
          </w:p>
          <w:p w14:paraId="54F255E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2977" w:type="dxa"/>
          </w:tcPr>
          <w:p w14:paraId="6FD67EA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FF6D743" w14:textId="77777777" w:rsidTr="001F18D0">
        <w:tc>
          <w:tcPr>
            <w:tcW w:w="7513" w:type="dxa"/>
          </w:tcPr>
          <w:p w14:paraId="5E92C3DE" w14:textId="1F809349" w:rsidR="00A21EBD" w:rsidRPr="002155F7" w:rsidRDefault="00A21EBD" w:rsidP="008009E1">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 xml:space="preserve">1.10.  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sidR="00680D9C">
              <w:rPr>
                <w:rStyle w:val="afffb"/>
                <w:rFonts w:ascii="Times New Roman" w:hAnsi="Times New Roman" w:cs="Times New Roman"/>
                <w:sz w:val="24"/>
                <w:szCs w:val="24"/>
              </w:rPr>
              <w:footnoteReference w:id="11"/>
            </w:r>
          </w:p>
          <w:p w14:paraId="3F710DF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2977" w:type="dxa"/>
          </w:tcPr>
          <w:p w14:paraId="6F3283CA"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FCF5C02" w14:textId="77777777" w:rsidTr="001F18D0">
        <w:tc>
          <w:tcPr>
            <w:tcW w:w="7513" w:type="dxa"/>
          </w:tcPr>
          <w:p w14:paraId="3BAD2159" w14:textId="77777777" w:rsidR="00A21EBD" w:rsidRPr="000804B6" w:rsidRDefault="00A21EBD" w:rsidP="008009E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hAnsi="Times New Roman" w:cs="Times New Roman"/>
                <w:bCs/>
                <w:sz w:val="24"/>
                <w:szCs w:val="24"/>
              </w:rPr>
              <w:t>О</w:t>
            </w:r>
            <w:r w:rsidRPr="002155F7">
              <w:rPr>
                <w:rFonts w:ascii="Times New Roman" w:hAnsi="Times New Roman" w:cs="Times New Roman"/>
                <w:bCs/>
                <w:sz w:val="24"/>
                <w:szCs w:val="24"/>
              </w:rPr>
              <w:t xml:space="preserve">сновной государственный регистрационный номер юридического лица (ОГРН) </w:t>
            </w:r>
            <w:r w:rsidRPr="002155F7">
              <w:rPr>
                <w:rFonts w:ascii="Times New Roman" w:hAnsi="Times New Roman" w:cs="Times New Roman"/>
                <w:sz w:val="24"/>
                <w:szCs w:val="24"/>
              </w:rPr>
              <w:t>в соответствии со свидетельством о постан</w:t>
            </w:r>
            <w:r>
              <w:rPr>
                <w:rFonts w:ascii="Times New Roman" w:hAnsi="Times New Roman" w:cs="Times New Roman"/>
                <w:sz w:val="24"/>
                <w:szCs w:val="24"/>
              </w:rPr>
              <w:t>овке на учет в налоговом органе</w:t>
            </w:r>
          </w:p>
        </w:tc>
        <w:tc>
          <w:tcPr>
            <w:tcW w:w="2977" w:type="dxa"/>
          </w:tcPr>
          <w:p w14:paraId="7BE51E7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5EE3D39" w14:textId="77777777" w:rsidTr="001F18D0">
        <w:tc>
          <w:tcPr>
            <w:tcW w:w="7513" w:type="dxa"/>
          </w:tcPr>
          <w:p w14:paraId="71096DFF" w14:textId="77777777" w:rsidR="00A21EBD"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 xml:space="preserve">1.12. </w:t>
            </w: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11CDD576"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2977" w:type="dxa"/>
          </w:tcPr>
          <w:p w14:paraId="2082D33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05ED5B8" w14:textId="77777777" w:rsidTr="001F18D0">
        <w:tc>
          <w:tcPr>
            <w:tcW w:w="7513" w:type="dxa"/>
          </w:tcPr>
          <w:p w14:paraId="2FAF95CA" w14:textId="77777777"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1.</w:t>
            </w:r>
            <w:r>
              <w:rPr>
                <w:rFonts w:ascii="Times New Roman" w:hAnsi="Times New Roman" w:cs="Times New Roman"/>
                <w:color w:val="000000"/>
                <w:sz w:val="24"/>
                <w:szCs w:val="24"/>
              </w:rPr>
              <w:t>13. Фамилия, имя, отчество контактного лица</w:t>
            </w:r>
            <w:r w:rsidRPr="000804B6">
              <w:rPr>
                <w:rFonts w:ascii="Times New Roman" w:hAnsi="Times New Roman" w:cs="Times New Roman"/>
                <w:color w:val="000000"/>
                <w:sz w:val="24"/>
                <w:szCs w:val="24"/>
              </w:rPr>
              <w:t xml:space="preserve"> </w:t>
            </w:r>
          </w:p>
          <w:p w14:paraId="7E12374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2977" w:type="dxa"/>
          </w:tcPr>
          <w:p w14:paraId="1BE08BC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6EC7C1C" w14:textId="77777777" w:rsidTr="001F18D0">
        <w:tc>
          <w:tcPr>
            <w:tcW w:w="7513" w:type="dxa"/>
          </w:tcPr>
          <w:p w14:paraId="21399C75" w14:textId="77777777" w:rsidR="00A21EBD" w:rsidRPr="000804B6"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1.14</w:t>
            </w:r>
            <w:r w:rsidRPr="000804B6">
              <w:rPr>
                <w:rFonts w:ascii="Times New Roman" w:hAnsi="Times New Roman" w:cs="Times New Roman"/>
                <w:bCs/>
                <w:sz w:val="24"/>
                <w:szCs w:val="24"/>
              </w:rPr>
              <w:t>. Вид системы налогообложения/применение освобождения от НДС</w:t>
            </w:r>
          </w:p>
        </w:tc>
        <w:tc>
          <w:tcPr>
            <w:tcW w:w="2977" w:type="dxa"/>
          </w:tcPr>
          <w:p w14:paraId="3A33F93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bl>
    <w:p w14:paraId="6A29DF76" w14:textId="468E9E13" w:rsidR="00A21EBD" w:rsidRPr="00BF5549" w:rsidRDefault="00A21EBD" w:rsidP="006B556C">
      <w:pPr>
        <w:pStyle w:val="Heading"/>
        <w:jc w:val="both"/>
        <w:rPr>
          <w:rFonts w:ascii="Times New Roman" w:hAnsi="Times New Roman" w:cs="Times New Roman"/>
          <w:b w:val="0"/>
          <w:sz w:val="24"/>
          <w:szCs w:val="24"/>
        </w:rPr>
      </w:pPr>
      <w:r w:rsidRPr="000804B6">
        <w:rPr>
          <w:rFonts w:ascii="Times New Roman" w:hAnsi="Times New Roman" w:cs="Times New Roman"/>
          <w:sz w:val="24"/>
          <w:szCs w:val="24"/>
        </w:rPr>
        <w:tab/>
      </w:r>
    </w:p>
    <w:p w14:paraId="1AE749CD" w14:textId="4D9A8C20" w:rsidR="00A21EBD" w:rsidRPr="00BF5549" w:rsidRDefault="00EE4218" w:rsidP="00A21EBD">
      <w:pPr>
        <w:spacing w:line="240" w:lineRule="auto"/>
        <w:ind w:firstLine="709"/>
        <w:rPr>
          <w:sz w:val="24"/>
          <w:szCs w:val="24"/>
        </w:rPr>
      </w:pPr>
      <w:r w:rsidRPr="00BF5549">
        <w:rPr>
          <w:bCs/>
          <w:sz w:val="24"/>
          <w:szCs w:val="24"/>
        </w:rPr>
        <w:t>3</w:t>
      </w:r>
      <w:r w:rsidR="00A21EBD" w:rsidRPr="00BF5549">
        <w:rPr>
          <w:bCs/>
          <w:sz w:val="24"/>
          <w:szCs w:val="24"/>
        </w:rPr>
        <w:t>.</w:t>
      </w:r>
      <w:r w:rsidR="00A21EBD" w:rsidRPr="00BF5549">
        <w:rPr>
          <w:sz w:val="24"/>
          <w:szCs w:val="24"/>
        </w:rPr>
        <w:t xml:space="preserve"> Настоящим гарантируем достоверность представленной нами в заявке на участие в </w:t>
      </w:r>
      <w:r w:rsidR="00830473">
        <w:rPr>
          <w:sz w:val="24"/>
          <w:szCs w:val="24"/>
        </w:rPr>
        <w:t>закупке</w:t>
      </w:r>
      <w:r w:rsidR="00A21EBD" w:rsidRPr="00BF5549">
        <w:rPr>
          <w:sz w:val="24"/>
          <w:szCs w:val="24"/>
        </w:rPr>
        <w:t xml:space="preserve"> информации.</w:t>
      </w:r>
    </w:p>
    <w:p w14:paraId="3606F525" w14:textId="2DEC04E3" w:rsidR="00A21EBD" w:rsidRPr="00BF5549" w:rsidRDefault="00EE4218" w:rsidP="00A21EBD">
      <w:pPr>
        <w:pStyle w:val="ConsPlusNormal"/>
        <w:ind w:firstLine="709"/>
        <w:jc w:val="both"/>
        <w:outlineLvl w:val="3"/>
        <w:rPr>
          <w:rFonts w:ascii="Times New Roman" w:hAnsi="Times New Roman" w:cs="Times New Roman"/>
          <w:color w:val="000000"/>
          <w:sz w:val="24"/>
          <w:szCs w:val="24"/>
        </w:rPr>
      </w:pPr>
      <w:r w:rsidRPr="00BF5549">
        <w:rPr>
          <w:rFonts w:ascii="Times New Roman" w:hAnsi="Times New Roman" w:cs="Times New Roman"/>
          <w:color w:val="000000"/>
          <w:sz w:val="24"/>
          <w:szCs w:val="24"/>
        </w:rPr>
        <w:t>4</w:t>
      </w:r>
      <w:r w:rsidR="00A21EBD" w:rsidRPr="00BF5549">
        <w:rPr>
          <w:rFonts w:ascii="Times New Roman" w:hAnsi="Times New Roman" w:cs="Times New Roman"/>
          <w:color w:val="000000"/>
          <w:sz w:val="24"/>
          <w:szCs w:val="24"/>
        </w:rPr>
        <w:t xml:space="preserve">. Если предложения, изложенные выше, будут приняты, Участник берет на себя обязательства оказать услуги в соответствии с требованиями </w:t>
      </w:r>
      <w:r w:rsidR="00E962E8">
        <w:rPr>
          <w:rFonts w:ascii="Times New Roman" w:hAnsi="Times New Roman" w:cs="Times New Roman"/>
          <w:color w:val="000000"/>
          <w:sz w:val="24"/>
          <w:szCs w:val="24"/>
        </w:rPr>
        <w:t xml:space="preserve">конкурсной </w:t>
      </w:r>
      <w:r w:rsidR="00A21EBD" w:rsidRPr="00BF5549">
        <w:rPr>
          <w:rFonts w:ascii="Times New Roman" w:hAnsi="Times New Roman" w:cs="Times New Roman"/>
          <w:color w:val="000000"/>
          <w:sz w:val="24"/>
          <w:szCs w:val="24"/>
        </w:rPr>
        <w:t>документации, утвержденным Техническим заданием и согласно нашим предложениям, которые Участник просит включить в договор.</w:t>
      </w:r>
    </w:p>
    <w:p w14:paraId="43F764B5" w14:textId="218B0511" w:rsidR="00A21EBD" w:rsidRPr="00BF5549" w:rsidRDefault="00EE4218" w:rsidP="00A21EBD">
      <w:pPr>
        <w:tabs>
          <w:tab w:val="left" w:pos="708"/>
        </w:tabs>
        <w:spacing w:line="240" w:lineRule="auto"/>
        <w:ind w:firstLine="709"/>
        <w:rPr>
          <w:sz w:val="24"/>
          <w:szCs w:val="24"/>
        </w:rPr>
      </w:pPr>
      <w:r w:rsidRPr="00BF5549">
        <w:rPr>
          <w:bCs/>
          <w:sz w:val="24"/>
          <w:szCs w:val="24"/>
        </w:rPr>
        <w:t>5</w:t>
      </w:r>
      <w:r w:rsidR="00A21EBD" w:rsidRPr="00BF5549">
        <w:rPr>
          <w:bCs/>
          <w:sz w:val="24"/>
          <w:szCs w:val="24"/>
        </w:rPr>
        <w:t xml:space="preserve">. </w:t>
      </w:r>
      <w:r w:rsidR="00A21EBD" w:rsidRPr="00BF5549">
        <w:rPr>
          <w:sz w:val="24"/>
          <w:szCs w:val="24"/>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04DF4C8C" w14:textId="08C83A48" w:rsidR="00A21EBD" w:rsidRPr="00BF5549" w:rsidRDefault="00EE4218" w:rsidP="00A21EBD">
      <w:pPr>
        <w:tabs>
          <w:tab w:val="left" w:pos="708"/>
        </w:tabs>
        <w:spacing w:line="240" w:lineRule="auto"/>
        <w:ind w:firstLine="709"/>
        <w:rPr>
          <w:sz w:val="24"/>
          <w:szCs w:val="24"/>
        </w:rPr>
      </w:pPr>
      <w:r w:rsidRPr="00BF5549">
        <w:rPr>
          <w:bCs/>
          <w:sz w:val="24"/>
          <w:szCs w:val="24"/>
        </w:rPr>
        <w:t>6</w:t>
      </w:r>
      <w:r w:rsidR="00A21EBD" w:rsidRPr="00BF5549">
        <w:rPr>
          <w:bCs/>
          <w:sz w:val="24"/>
          <w:szCs w:val="24"/>
        </w:rPr>
        <w:t>.</w:t>
      </w:r>
      <w:r w:rsidR="00A21EBD" w:rsidRPr="00BF5549">
        <w:rPr>
          <w:sz w:val="24"/>
          <w:szCs w:val="24"/>
        </w:rPr>
        <w:t xml:space="preserve"> В случае если мы будем признаны единственным участником </w:t>
      </w:r>
      <w:r w:rsidR="00830473">
        <w:rPr>
          <w:sz w:val="24"/>
          <w:szCs w:val="24"/>
        </w:rPr>
        <w:t>конкурса</w:t>
      </w:r>
      <w:r w:rsidR="00A21EBD" w:rsidRPr="00BF5549">
        <w:rPr>
          <w:sz w:val="24"/>
          <w:szCs w:val="24"/>
        </w:rPr>
        <w:t>, мы обязуемся подписать договор</w:t>
      </w:r>
      <w:r w:rsidR="00A21EBD" w:rsidRPr="00BF5549">
        <w:rPr>
          <w:bCs/>
          <w:sz w:val="24"/>
          <w:szCs w:val="24"/>
        </w:rPr>
        <w:t xml:space="preserve">, </w:t>
      </w:r>
      <w:r w:rsidR="00A21EBD" w:rsidRPr="00BF5549">
        <w:rPr>
          <w:sz w:val="24"/>
          <w:szCs w:val="24"/>
        </w:rPr>
        <w:t>в соответствии с требованиями документации о закупке и условиями нашего предложения.</w:t>
      </w:r>
    </w:p>
    <w:p w14:paraId="058853B4" w14:textId="2D826F5A" w:rsidR="00A21EBD" w:rsidRPr="00BF5549" w:rsidRDefault="00EE4218" w:rsidP="00A21EBD">
      <w:pPr>
        <w:pStyle w:val="affb"/>
        <w:widowControl w:val="0"/>
        <w:ind w:firstLine="709"/>
        <w:jc w:val="both"/>
        <w:rPr>
          <w:rFonts w:ascii="Times New Roman" w:hAnsi="Times New Roman"/>
          <w:color w:val="000000"/>
          <w:sz w:val="24"/>
          <w:szCs w:val="24"/>
        </w:rPr>
      </w:pPr>
      <w:r w:rsidRPr="00BF5549">
        <w:rPr>
          <w:rFonts w:ascii="Times New Roman" w:hAnsi="Times New Roman"/>
          <w:color w:val="000000"/>
          <w:sz w:val="24"/>
          <w:szCs w:val="24"/>
        </w:rPr>
        <w:t>7</w:t>
      </w:r>
      <w:r w:rsidR="00A21EBD" w:rsidRPr="00BF5549">
        <w:rPr>
          <w:rFonts w:ascii="Times New Roman" w:hAnsi="Times New Roman"/>
          <w:color w:val="000000"/>
          <w:sz w:val="24"/>
          <w:szCs w:val="24"/>
        </w:rPr>
        <w:t>. Сообщаем, что для оперативного уведомления Участника по вопросам организационного характера и взаимодействия с Заказчиком, нами уполномочен</w:t>
      </w:r>
      <w:r w:rsidR="00E74C29">
        <w:rPr>
          <w:rFonts w:ascii="Times New Roman" w:hAnsi="Times New Roman"/>
          <w:color w:val="000000"/>
          <w:sz w:val="24"/>
          <w:szCs w:val="24"/>
        </w:rPr>
        <w:t xml:space="preserve"> </w:t>
      </w:r>
      <w:r w:rsidR="00A21EBD" w:rsidRPr="00BF5549">
        <w:rPr>
          <w:rFonts w:ascii="Times New Roman" w:hAnsi="Times New Roman"/>
          <w:color w:val="000000"/>
          <w:sz w:val="24"/>
          <w:szCs w:val="24"/>
        </w:rPr>
        <w:t>______________ (Ф.И.О., телефон работника организации – Участника).</w:t>
      </w:r>
    </w:p>
    <w:p w14:paraId="59FFE6BF" w14:textId="5BDE5DE5" w:rsidR="00A21EBD" w:rsidRPr="00BF5549" w:rsidRDefault="00A21EBD" w:rsidP="00A21EBD">
      <w:pPr>
        <w:pStyle w:val="affb"/>
        <w:widowControl w:val="0"/>
        <w:ind w:firstLine="709"/>
        <w:jc w:val="both"/>
        <w:rPr>
          <w:rFonts w:ascii="Times New Roman" w:hAnsi="Times New Roman"/>
          <w:color w:val="000000"/>
          <w:sz w:val="24"/>
          <w:szCs w:val="24"/>
        </w:rPr>
      </w:pPr>
      <w:r w:rsidRPr="00BF5549">
        <w:rPr>
          <w:rFonts w:ascii="Times New Roman" w:hAnsi="Times New Roman"/>
          <w:color w:val="000000"/>
          <w:sz w:val="24"/>
          <w:szCs w:val="24"/>
        </w:rPr>
        <w:t xml:space="preserve">Все сведения о проведении </w:t>
      </w:r>
      <w:r w:rsidR="00E962E8">
        <w:rPr>
          <w:rFonts w:ascii="Times New Roman" w:hAnsi="Times New Roman"/>
          <w:color w:val="000000"/>
          <w:sz w:val="24"/>
          <w:szCs w:val="24"/>
        </w:rPr>
        <w:t>закупки</w:t>
      </w:r>
      <w:r w:rsidRPr="00BF5549">
        <w:rPr>
          <w:rFonts w:ascii="Times New Roman" w:hAnsi="Times New Roman"/>
          <w:color w:val="000000"/>
          <w:sz w:val="24"/>
          <w:szCs w:val="24"/>
        </w:rPr>
        <w:t xml:space="preserve"> просим сообщать уполномоченному лицу.</w:t>
      </w:r>
    </w:p>
    <w:p w14:paraId="49441CBB" w14:textId="77777777" w:rsidR="00A21EBD" w:rsidRPr="00BF5549" w:rsidRDefault="00A21EBD" w:rsidP="00A21EBD">
      <w:pPr>
        <w:pStyle w:val="affb"/>
        <w:widowControl w:val="0"/>
        <w:ind w:firstLine="709"/>
        <w:jc w:val="both"/>
        <w:rPr>
          <w:rFonts w:ascii="Times New Roman" w:hAnsi="Times New Roman"/>
          <w:color w:val="000000"/>
          <w:sz w:val="24"/>
          <w:szCs w:val="24"/>
        </w:rPr>
      </w:pPr>
    </w:p>
    <w:p w14:paraId="550F08A0" w14:textId="77777777" w:rsidR="00A21EBD" w:rsidRDefault="00A21EBD" w:rsidP="00A21EBD">
      <w:pPr>
        <w:pStyle w:val="affb"/>
        <w:widowControl w:val="0"/>
        <w:ind w:firstLine="709"/>
        <w:jc w:val="both"/>
        <w:rPr>
          <w:rFonts w:ascii="Times New Roman" w:hAnsi="Times New Roman"/>
          <w:color w:val="000000"/>
          <w:sz w:val="24"/>
          <w:szCs w:val="24"/>
        </w:rPr>
      </w:pPr>
    </w:p>
    <w:p w14:paraId="3CCAC209" w14:textId="77777777" w:rsidR="00A21EBD" w:rsidRPr="006206DB" w:rsidRDefault="00A21EBD" w:rsidP="00A21EBD">
      <w:pPr>
        <w:tabs>
          <w:tab w:val="left" w:pos="0"/>
        </w:tabs>
        <w:spacing w:line="240" w:lineRule="auto"/>
        <w:contextualSpacing/>
        <w:rPr>
          <w:b/>
          <w:sz w:val="24"/>
          <w:szCs w:val="24"/>
        </w:rPr>
      </w:pPr>
      <w:r w:rsidRPr="006206DB">
        <w:rPr>
          <w:b/>
          <w:sz w:val="24"/>
          <w:szCs w:val="24"/>
        </w:rPr>
        <w:t>Руководитель/</w:t>
      </w:r>
    </w:p>
    <w:p w14:paraId="498299ED" w14:textId="77777777" w:rsidR="00A21EBD" w:rsidRDefault="00A21EBD" w:rsidP="00A21EBD">
      <w:pPr>
        <w:spacing w:line="240" w:lineRule="auto"/>
        <w:rPr>
          <w:b/>
          <w:sz w:val="24"/>
          <w:szCs w:val="24"/>
        </w:rPr>
      </w:pPr>
      <w:r w:rsidRPr="006206DB">
        <w:rPr>
          <w:b/>
          <w:sz w:val="24"/>
          <w:szCs w:val="24"/>
        </w:rPr>
        <w:t>уполномоченный представитель участника закупки</w:t>
      </w:r>
    </w:p>
    <w:p w14:paraId="3257FDF4" w14:textId="77777777" w:rsidR="00A21EBD" w:rsidRPr="006206DB" w:rsidRDefault="00A21EBD" w:rsidP="00A21EBD">
      <w:pPr>
        <w:spacing w:line="240" w:lineRule="auto"/>
        <w:jc w:val="right"/>
        <w:rPr>
          <w:sz w:val="24"/>
          <w:szCs w:val="24"/>
        </w:rPr>
      </w:pPr>
      <w:r>
        <w:rPr>
          <w:sz w:val="24"/>
          <w:szCs w:val="24"/>
        </w:rPr>
        <w:t>_________________ /_______________/</w:t>
      </w:r>
    </w:p>
    <w:p w14:paraId="74B63FD8" w14:textId="0A705A8E" w:rsidR="00A21EBD" w:rsidRPr="001441FD" w:rsidRDefault="00A21EBD" w:rsidP="00A21EBD">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0EBC493E" w14:textId="77777777" w:rsidR="00A21EBD" w:rsidRDefault="00A21EBD" w:rsidP="00A21EBD">
      <w:pPr>
        <w:spacing w:line="240" w:lineRule="auto"/>
        <w:rPr>
          <w:sz w:val="24"/>
          <w:szCs w:val="24"/>
        </w:rPr>
      </w:pPr>
    </w:p>
    <w:p w14:paraId="68528818" w14:textId="77777777" w:rsidR="00A21EBD" w:rsidRDefault="00A21EBD" w:rsidP="00A21EBD">
      <w:pPr>
        <w:spacing w:line="240" w:lineRule="auto"/>
        <w:ind w:firstLine="0"/>
        <w:jc w:val="left"/>
        <w:rPr>
          <w:b/>
          <w:bCs/>
          <w:sz w:val="24"/>
          <w:szCs w:val="24"/>
        </w:rPr>
      </w:pPr>
    </w:p>
    <w:p w14:paraId="413BDFE1" w14:textId="77777777" w:rsidR="00A21EBD" w:rsidRPr="000804B6" w:rsidRDefault="00A21EBD" w:rsidP="00A21EBD">
      <w:pPr>
        <w:spacing w:line="240" w:lineRule="auto"/>
        <w:ind w:firstLine="0"/>
        <w:jc w:val="left"/>
        <w:rPr>
          <w:b/>
          <w:bCs/>
          <w:sz w:val="24"/>
          <w:szCs w:val="24"/>
        </w:rPr>
      </w:pPr>
    </w:p>
    <w:p w14:paraId="31088871" w14:textId="77777777" w:rsidR="00A21EBD" w:rsidRDefault="00A21EBD" w:rsidP="00A21EBD">
      <w:pPr>
        <w:spacing w:line="240" w:lineRule="auto"/>
        <w:ind w:firstLine="0"/>
        <w:jc w:val="right"/>
        <w:rPr>
          <w:sz w:val="24"/>
          <w:szCs w:val="24"/>
        </w:rPr>
      </w:pPr>
    </w:p>
    <w:p w14:paraId="23B36FF4" w14:textId="77777777" w:rsidR="00627E9E" w:rsidRDefault="00627E9E" w:rsidP="00A21EBD">
      <w:pPr>
        <w:spacing w:line="240" w:lineRule="auto"/>
        <w:ind w:firstLine="0"/>
        <w:jc w:val="right"/>
        <w:rPr>
          <w:sz w:val="24"/>
          <w:szCs w:val="24"/>
        </w:rPr>
      </w:pPr>
    </w:p>
    <w:p w14:paraId="35DAA847" w14:textId="77777777" w:rsidR="00627E9E" w:rsidRDefault="00627E9E" w:rsidP="00A21EBD">
      <w:pPr>
        <w:spacing w:line="240" w:lineRule="auto"/>
        <w:ind w:firstLine="0"/>
        <w:jc w:val="right"/>
        <w:rPr>
          <w:sz w:val="24"/>
          <w:szCs w:val="24"/>
        </w:rPr>
      </w:pPr>
    </w:p>
    <w:p w14:paraId="1B774E23" w14:textId="77777777" w:rsidR="001F18D0" w:rsidRPr="009F496E" w:rsidRDefault="001F18D0" w:rsidP="001F18D0">
      <w:pPr>
        <w:pStyle w:val="affd"/>
        <w:ind w:left="1069"/>
        <w:jc w:val="right"/>
      </w:pPr>
      <w:bookmarkStart w:id="30" w:name="_Toc368934347"/>
      <w:bookmarkStart w:id="31" w:name="_Toc375759545"/>
      <w:bookmarkStart w:id="32" w:name="_Toc307936280"/>
      <w:r w:rsidRPr="009F496E">
        <w:t xml:space="preserve">Приложение № </w:t>
      </w:r>
      <w:r>
        <w:t>5</w:t>
      </w:r>
      <w:r w:rsidRPr="009F496E">
        <w:t xml:space="preserve"> к документации</w:t>
      </w:r>
      <w:r>
        <w:t xml:space="preserve"> о закупке</w:t>
      </w:r>
    </w:p>
    <w:p w14:paraId="4AFD55AD"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73CCBA31"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00FDCAB"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4B915121"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20E243FE" w14:textId="4E34FAC2" w:rsidR="001F18D0" w:rsidRDefault="001F18D0" w:rsidP="00E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3"/>
          <w:szCs w:val="23"/>
        </w:rPr>
      </w:pPr>
      <w:r w:rsidRPr="00927557">
        <w:rPr>
          <w:sz w:val="24"/>
          <w:szCs w:val="24"/>
        </w:rPr>
        <w:t>Настоящим сообщаем, что в отношении</w:t>
      </w:r>
      <w:r>
        <w:rPr>
          <w:sz w:val="23"/>
          <w:szCs w:val="23"/>
        </w:rPr>
        <w:t xml:space="preserve"> _________</w:t>
      </w:r>
      <w:r w:rsidR="00E74C29">
        <w:rPr>
          <w:sz w:val="23"/>
          <w:szCs w:val="23"/>
        </w:rPr>
        <w:t>______________</w:t>
      </w:r>
      <w:r w:rsidRPr="007910B5">
        <w:rPr>
          <w:sz w:val="23"/>
          <w:szCs w:val="23"/>
        </w:rPr>
        <w:t>______</w:t>
      </w:r>
      <w:r>
        <w:rPr>
          <w:sz w:val="23"/>
          <w:szCs w:val="23"/>
        </w:rPr>
        <w:t>_____________</w:t>
      </w:r>
      <w:r w:rsidRPr="007910B5">
        <w:rPr>
          <w:sz w:val="23"/>
          <w:szCs w:val="23"/>
        </w:rPr>
        <w:t>__</w:t>
      </w:r>
    </w:p>
    <w:p w14:paraId="23573B6C" w14:textId="77777777" w:rsidR="001F18D0" w:rsidRDefault="001F18D0" w:rsidP="00E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ffb"/>
          <w:sz w:val="23"/>
          <w:szCs w:val="23"/>
        </w:rPr>
        <w:footnoteReference w:id="12"/>
      </w:r>
    </w:p>
    <w:p w14:paraId="648F5109" w14:textId="2638855C" w:rsidR="001F18D0" w:rsidRPr="00CB7711" w:rsidRDefault="001F18D0" w:rsidP="00E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i/>
          <w:sz w:val="20"/>
          <w:szCs w:val="20"/>
        </w:rPr>
      </w:pPr>
      <w:r w:rsidRPr="00927557">
        <w:rPr>
          <w:sz w:val="24"/>
          <w:szCs w:val="24"/>
        </w:rPr>
        <w:t>являющегося участником закупки</w:t>
      </w:r>
      <w:r>
        <w:rPr>
          <w:sz w:val="24"/>
          <w:szCs w:val="24"/>
        </w:rPr>
        <w:t xml:space="preserve"> </w:t>
      </w:r>
      <w:r>
        <w:rPr>
          <w:sz w:val="23"/>
          <w:szCs w:val="23"/>
        </w:rPr>
        <w:t>____________________</w:t>
      </w:r>
      <w:r w:rsidR="00E74C29">
        <w:rPr>
          <w:sz w:val="23"/>
          <w:szCs w:val="23"/>
        </w:rPr>
        <w:t>________________________</w:t>
      </w:r>
      <w:r>
        <w:rPr>
          <w:sz w:val="23"/>
          <w:szCs w:val="23"/>
        </w:rPr>
        <w:t xml:space="preserve">_____  </w:t>
      </w:r>
      <w:r>
        <w:rPr>
          <w:i/>
          <w:sz w:val="20"/>
          <w:szCs w:val="20"/>
        </w:rPr>
        <w:t>(указывается наименование закупки),</w:t>
      </w:r>
    </w:p>
    <w:p w14:paraId="6924A5F3" w14:textId="77777777" w:rsidR="001F18D0" w:rsidRPr="00927557" w:rsidRDefault="001F18D0" w:rsidP="00E74C29">
      <w:pPr>
        <w:autoSpaceDE w:val="0"/>
        <w:autoSpaceDN w:val="0"/>
        <w:adjustRightInd w:val="0"/>
        <w:spacing w:line="240" w:lineRule="auto"/>
        <w:ind w:firstLine="709"/>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3DFF59C2" w14:textId="77777777" w:rsidR="001F18D0" w:rsidRPr="00927557" w:rsidRDefault="001F18D0" w:rsidP="00E74C29">
      <w:pPr>
        <w:autoSpaceDE w:val="0"/>
        <w:autoSpaceDN w:val="0"/>
        <w:adjustRightInd w:val="0"/>
        <w:spacing w:line="240" w:lineRule="auto"/>
        <w:ind w:firstLine="709"/>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08233255" w14:textId="77777777" w:rsidR="001F18D0" w:rsidRPr="00927557" w:rsidRDefault="001F18D0" w:rsidP="00E74C29">
      <w:pPr>
        <w:autoSpaceDE w:val="0"/>
        <w:autoSpaceDN w:val="0"/>
        <w:adjustRightInd w:val="0"/>
        <w:spacing w:line="240" w:lineRule="auto"/>
        <w:ind w:firstLine="709"/>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494EABF6" w14:textId="77777777" w:rsidR="001F18D0" w:rsidRPr="00927557" w:rsidRDefault="001F18D0" w:rsidP="00E74C29">
      <w:pPr>
        <w:autoSpaceDE w:val="0"/>
        <w:autoSpaceDN w:val="0"/>
        <w:adjustRightInd w:val="0"/>
        <w:spacing w:line="240" w:lineRule="auto"/>
        <w:ind w:firstLine="709"/>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6A27E856" w14:textId="77777777" w:rsidR="001F18D0" w:rsidRPr="00927557" w:rsidRDefault="001F18D0" w:rsidP="00E74C29">
      <w:pPr>
        <w:autoSpaceDE w:val="0"/>
        <w:autoSpaceDN w:val="0"/>
        <w:adjustRightInd w:val="0"/>
        <w:spacing w:line="240" w:lineRule="auto"/>
        <w:ind w:firstLine="709"/>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180921A2" w14:textId="77777777" w:rsidR="001F18D0" w:rsidRPr="00927557" w:rsidRDefault="001F18D0" w:rsidP="00E74C29">
      <w:pPr>
        <w:autoSpaceDE w:val="0"/>
        <w:autoSpaceDN w:val="0"/>
        <w:adjustRightInd w:val="0"/>
        <w:spacing w:line="240" w:lineRule="auto"/>
        <w:ind w:firstLine="709"/>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315BF707" w14:textId="77777777" w:rsidR="001F18D0" w:rsidRPr="00927557" w:rsidRDefault="001F18D0" w:rsidP="00E74C29">
      <w:pPr>
        <w:pStyle w:val="affd"/>
        <w:autoSpaceDE w:val="0"/>
        <w:autoSpaceDN w:val="0"/>
        <w:adjustRightInd w:val="0"/>
        <w:ind w:left="0" w:firstLine="709"/>
        <w:jc w:val="both"/>
        <w:rPr>
          <w:sz w:val="22"/>
          <w:szCs w:val="22"/>
        </w:rPr>
      </w:pPr>
      <w:r w:rsidRPr="00927557">
        <w:rPr>
          <w:sz w:val="22"/>
          <w:szCs w:val="22"/>
        </w:rPr>
        <w:t>-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020A3B5" w14:textId="77777777" w:rsidR="001F18D0" w:rsidRPr="00927557" w:rsidRDefault="001F18D0" w:rsidP="00E74C29">
      <w:pPr>
        <w:pStyle w:val="affd"/>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6F351A43" w14:textId="77777777" w:rsidR="001F18D0" w:rsidRPr="00927557" w:rsidRDefault="001F18D0" w:rsidP="00E74C29">
      <w:pPr>
        <w:pStyle w:val="affd"/>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w:t>
      </w:r>
    </w:p>
    <w:p w14:paraId="633D6F6E" w14:textId="77777777" w:rsidR="001F18D0" w:rsidRPr="00487697" w:rsidRDefault="001F18D0" w:rsidP="001F18D0">
      <w:pPr>
        <w:autoSpaceDE w:val="0"/>
        <w:autoSpaceDN w:val="0"/>
        <w:adjustRightInd w:val="0"/>
        <w:spacing w:line="240" w:lineRule="auto"/>
        <w:ind w:firstLine="720"/>
        <w:rPr>
          <w:sz w:val="24"/>
          <w:szCs w:val="24"/>
        </w:rPr>
      </w:pPr>
    </w:p>
    <w:p w14:paraId="46E8A8CD" w14:textId="77777777" w:rsidR="001F18D0" w:rsidRPr="009F496E" w:rsidRDefault="001F18D0" w:rsidP="001F18D0">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6A09224" w14:textId="77777777" w:rsidR="001F18D0" w:rsidRPr="009F496E" w:rsidRDefault="001F18D0" w:rsidP="001F18D0">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bookmarkEnd w:id="30"/>
    <w:bookmarkEnd w:id="31"/>
    <w:bookmarkEnd w:id="32"/>
    <w:p w14:paraId="3A4C4FFC" w14:textId="77777777" w:rsidR="00F97435" w:rsidRPr="009F496E" w:rsidRDefault="00F97435" w:rsidP="00F97435">
      <w:pPr>
        <w:spacing w:line="240" w:lineRule="auto"/>
        <w:ind w:firstLine="0"/>
        <w:jc w:val="right"/>
        <w:rPr>
          <w:sz w:val="24"/>
          <w:szCs w:val="24"/>
        </w:rPr>
      </w:pPr>
      <w:r w:rsidRPr="009F496E">
        <w:rPr>
          <w:sz w:val="24"/>
          <w:szCs w:val="24"/>
        </w:rPr>
        <w:t xml:space="preserve">Приложение № </w:t>
      </w:r>
      <w:r>
        <w:rPr>
          <w:sz w:val="24"/>
          <w:szCs w:val="24"/>
        </w:rPr>
        <w:t>6</w:t>
      </w:r>
      <w:r w:rsidRPr="009F496E">
        <w:rPr>
          <w:sz w:val="24"/>
          <w:szCs w:val="24"/>
        </w:rPr>
        <w:t xml:space="preserve"> к документации о закупке</w:t>
      </w:r>
    </w:p>
    <w:p w14:paraId="1CA54B5E" w14:textId="77777777" w:rsidR="00F97435" w:rsidRPr="009F496E" w:rsidRDefault="00F97435" w:rsidP="00F97435">
      <w:pPr>
        <w:keepNext/>
        <w:keepLines/>
        <w:ind w:firstLine="0"/>
        <w:rPr>
          <w:b/>
          <w:color w:val="000000"/>
          <w:sz w:val="24"/>
          <w:szCs w:val="24"/>
        </w:rPr>
      </w:pPr>
    </w:p>
    <w:p w14:paraId="402B0F02" w14:textId="77777777" w:rsidR="002C6A68" w:rsidRDefault="002C6A68" w:rsidP="00F97435">
      <w:pPr>
        <w:spacing w:line="240" w:lineRule="auto"/>
        <w:jc w:val="center"/>
        <w:rPr>
          <w:b/>
          <w:bCs/>
          <w:color w:val="000000" w:themeColor="text1"/>
          <w:sz w:val="24"/>
          <w:szCs w:val="24"/>
        </w:rPr>
      </w:pPr>
    </w:p>
    <w:p w14:paraId="6C690AED" w14:textId="358A990A" w:rsidR="00F97435" w:rsidRPr="009F496E" w:rsidRDefault="00F97435" w:rsidP="00F97435">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r>
        <w:rPr>
          <w:b/>
          <w:bCs/>
          <w:sz w:val="24"/>
          <w:szCs w:val="24"/>
        </w:rPr>
        <w:t xml:space="preserve"> (оказанию услуг)</w:t>
      </w:r>
    </w:p>
    <w:p w14:paraId="14D527F4" w14:textId="77777777" w:rsidR="00F97435" w:rsidRPr="009F496E" w:rsidRDefault="00F97435" w:rsidP="00F97435">
      <w:pPr>
        <w:spacing w:line="240" w:lineRule="auto"/>
        <w:jc w:val="center"/>
        <w:rPr>
          <w:b/>
          <w:sz w:val="24"/>
          <w:szCs w:val="24"/>
        </w:rPr>
      </w:pPr>
      <w:r w:rsidRPr="009F496E">
        <w:rPr>
          <w:b/>
          <w:bCs/>
          <w:sz w:val="24"/>
          <w:szCs w:val="24"/>
        </w:rPr>
        <w:t>сопоставимого характера</w:t>
      </w:r>
    </w:p>
    <w:p w14:paraId="506A66E0" w14:textId="77777777" w:rsidR="00F97435" w:rsidRPr="009F496E" w:rsidRDefault="00F97435" w:rsidP="00F97435">
      <w:pPr>
        <w:spacing w:line="240" w:lineRule="auto"/>
        <w:rPr>
          <w:sz w:val="24"/>
          <w:szCs w:val="24"/>
        </w:rPr>
      </w:pPr>
    </w:p>
    <w:p w14:paraId="1CF971CC" w14:textId="76EE5539" w:rsidR="00F97435" w:rsidRPr="009F496E" w:rsidRDefault="00F97435" w:rsidP="00F97435">
      <w:pPr>
        <w:spacing w:line="240" w:lineRule="auto"/>
        <w:rPr>
          <w:sz w:val="24"/>
          <w:szCs w:val="24"/>
        </w:rPr>
      </w:pPr>
      <w:r w:rsidRPr="009F496E">
        <w:rPr>
          <w:sz w:val="24"/>
          <w:szCs w:val="24"/>
        </w:rPr>
        <w:t>Наимено</w:t>
      </w:r>
      <w:r w:rsidR="00E74C29">
        <w:rPr>
          <w:sz w:val="24"/>
          <w:szCs w:val="24"/>
        </w:rPr>
        <w:t>вание участника____________</w:t>
      </w:r>
      <w:r w:rsidRPr="009F496E">
        <w:rPr>
          <w:sz w:val="24"/>
          <w:szCs w:val="24"/>
        </w:rPr>
        <w:t>_________________________________________</w:t>
      </w:r>
    </w:p>
    <w:p w14:paraId="288F7175" w14:textId="77777777" w:rsidR="00F97435" w:rsidRPr="009F496E" w:rsidRDefault="00F97435" w:rsidP="00F97435">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2401"/>
        <w:gridCol w:w="1143"/>
        <w:gridCol w:w="1539"/>
        <w:gridCol w:w="1823"/>
        <w:gridCol w:w="1741"/>
        <w:gridCol w:w="1276"/>
      </w:tblGrid>
      <w:tr w:rsidR="00F97435" w:rsidRPr="009F496E" w14:paraId="5766112C" w14:textId="77777777" w:rsidTr="001F12A3">
        <w:tc>
          <w:tcPr>
            <w:tcW w:w="454" w:type="dxa"/>
            <w:vMerge w:val="restart"/>
            <w:tcBorders>
              <w:top w:val="single" w:sz="4" w:space="0" w:color="000000"/>
              <w:left w:val="single" w:sz="4" w:space="0" w:color="000000"/>
              <w:right w:val="single" w:sz="4" w:space="0" w:color="000000"/>
            </w:tcBorders>
            <w:vAlign w:val="center"/>
            <w:hideMark/>
          </w:tcPr>
          <w:p w14:paraId="220060E2"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 п/п</w:t>
            </w:r>
          </w:p>
        </w:tc>
        <w:tc>
          <w:tcPr>
            <w:tcW w:w="2401" w:type="dxa"/>
            <w:vMerge w:val="restart"/>
            <w:tcBorders>
              <w:top w:val="single" w:sz="4" w:space="0" w:color="000000"/>
              <w:left w:val="single" w:sz="4" w:space="0" w:color="000000"/>
              <w:right w:val="single" w:sz="4" w:space="0" w:color="000000"/>
            </w:tcBorders>
            <w:vAlign w:val="center"/>
          </w:tcPr>
          <w:p w14:paraId="03918D9B" w14:textId="77777777" w:rsidR="00F97435" w:rsidRPr="006B556C" w:rsidRDefault="00F97435" w:rsidP="001F12A3">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p>
        </w:tc>
        <w:tc>
          <w:tcPr>
            <w:tcW w:w="1143" w:type="dxa"/>
            <w:vMerge w:val="restart"/>
            <w:tcBorders>
              <w:top w:val="single" w:sz="4" w:space="0" w:color="000000"/>
              <w:left w:val="single" w:sz="4" w:space="0" w:color="000000"/>
              <w:right w:val="single" w:sz="4" w:space="0" w:color="000000"/>
            </w:tcBorders>
            <w:vAlign w:val="center"/>
          </w:tcPr>
          <w:p w14:paraId="01F21C13"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27503EE6" w14:textId="77777777" w:rsidR="00CD1745" w:rsidRPr="006B556C" w:rsidRDefault="00CD1745" w:rsidP="00CD1745">
            <w:pPr>
              <w:spacing w:line="240" w:lineRule="auto"/>
              <w:ind w:firstLine="0"/>
              <w:jc w:val="center"/>
              <w:rPr>
                <w:b/>
                <w:bCs/>
                <w:color w:val="000000"/>
                <w:sz w:val="22"/>
                <w:szCs w:val="22"/>
              </w:rPr>
            </w:pPr>
            <w:r>
              <w:rPr>
                <w:b/>
                <w:bCs/>
                <w:color w:val="000000"/>
                <w:sz w:val="22"/>
                <w:szCs w:val="22"/>
              </w:rPr>
              <w:t>Сумма</w:t>
            </w:r>
          </w:p>
          <w:p w14:paraId="4C89B886" w14:textId="77777777" w:rsidR="00CD1745" w:rsidRPr="006B556C" w:rsidRDefault="00CD1745" w:rsidP="00CD1745">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09DB0254" w14:textId="5A78C4A5" w:rsidR="00F97435" w:rsidRPr="006B556C" w:rsidRDefault="00CD1745" w:rsidP="00CD1745">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31F515E7" w14:textId="77777777" w:rsidR="00F97435" w:rsidRPr="006B556C" w:rsidRDefault="00F97435" w:rsidP="001F12A3">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2255FA0A" w14:textId="77777777" w:rsidR="00F97435" w:rsidRPr="006B556C" w:rsidRDefault="00F97435" w:rsidP="001F12A3">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F97435" w:rsidRPr="009F496E" w14:paraId="557A4499" w14:textId="77777777" w:rsidTr="001F12A3">
        <w:tc>
          <w:tcPr>
            <w:tcW w:w="454" w:type="dxa"/>
            <w:vMerge/>
            <w:tcBorders>
              <w:left w:val="single" w:sz="4" w:space="0" w:color="000000"/>
              <w:bottom w:val="single" w:sz="4" w:space="0" w:color="000000"/>
              <w:right w:val="single" w:sz="4" w:space="0" w:color="000000"/>
            </w:tcBorders>
            <w:vAlign w:val="center"/>
          </w:tcPr>
          <w:p w14:paraId="01ADA007" w14:textId="77777777" w:rsidR="00F97435" w:rsidRPr="006B556C" w:rsidRDefault="00F97435" w:rsidP="001F12A3">
            <w:pPr>
              <w:spacing w:line="240" w:lineRule="auto"/>
              <w:ind w:firstLine="0"/>
              <w:jc w:val="center"/>
              <w:rPr>
                <w:color w:val="000000"/>
                <w:sz w:val="22"/>
                <w:szCs w:val="22"/>
              </w:rPr>
            </w:pPr>
          </w:p>
        </w:tc>
        <w:tc>
          <w:tcPr>
            <w:tcW w:w="2401" w:type="dxa"/>
            <w:vMerge/>
            <w:tcBorders>
              <w:left w:val="single" w:sz="4" w:space="0" w:color="000000"/>
              <w:bottom w:val="single" w:sz="4" w:space="0" w:color="000000"/>
              <w:right w:val="single" w:sz="4" w:space="0" w:color="000000"/>
            </w:tcBorders>
          </w:tcPr>
          <w:p w14:paraId="7CE0D440" w14:textId="77777777" w:rsidR="00F97435" w:rsidRPr="006B556C" w:rsidRDefault="00F97435" w:rsidP="001F12A3">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583BA5CB" w14:textId="77777777" w:rsidR="00F97435" w:rsidRPr="006B556C" w:rsidRDefault="00F97435" w:rsidP="001F12A3">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035447F9" w14:textId="77777777" w:rsidR="00F97435" w:rsidRPr="006B556C" w:rsidRDefault="00F97435" w:rsidP="001F12A3">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5359CC29" w14:textId="77777777" w:rsidR="00F97435" w:rsidRPr="006B556C" w:rsidRDefault="00F97435" w:rsidP="001F12A3">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36FA1D49"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p>
        </w:tc>
        <w:tc>
          <w:tcPr>
            <w:tcW w:w="1276" w:type="dxa"/>
            <w:tcBorders>
              <w:top w:val="single" w:sz="4" w:space="0" w:color="000000"/>
              <w:left w:val="single" w:sz="4" w:space="0" w:color="000000"/>
              <w:bottom w:val="single" w:sz="4" w:space="0" w:color="000000"/>
              <w:right w:val="single" w:sz="4" w:space="0" w:color="000000"/>
            </w:tcBorders>
          </w:tcPr>
          <w:p w14:paraId="34424293" w14:textId="77777777" w:rsidR="00F97435" w:rsidRPr="006B556C" w:rsidRDefault="00F97435" w:rsidP="001F12A3">
            <w:pPr>
              <w:spacing w:line="240" w:lineRule="auto"/>
              <w:ind w:firstLine="0"/>
              <w:jc w:val="center"/>
              <w:rPr>
                <w:b/>
                <w:color w:val="000000"/>
                <w:sz w:val="22"/>
                <w:szCs w:val="22"/>
              </w:rPr>
            </w:pPr>
            <w:r w:rsidRPr="006B556C">
              <w:rPr>
                <w:b/>
                <w:color w:val="000000"/>
                <w:sz w:val="22"/>
                <w:szCs w:val="22"/>
              </w:rPr>
              <w:t>сумма</w:t>
            </w:r>
          </w:p>
          <w:p w14:paraId="6D00DF0F"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 (руб.)</w:t>
            </w:r>
          </w:p>
        </w:tc>
      </w:tr>
      <w:tr w:rsidR="00F97435" w:rsidRPr="009F496E" w14:paraId="01B99B1F" w14:textId="77777777" w:rsidTr="001F12A3">
        <w:tc>
          <w:tcPr>
            <w:tcW w:w="454" w:type="dxa"/>
            <w:tcBorders>
              <w:top w:val="single" w:sz="4" w:space="0" w:color="000000"/>
              <w:left w:val="single" w:sz="4" w:space="0" w:color="000000"/>
              <w:bottom w:val="single" w:sz="4" w:space="0" w:color="000000"/>
              <w:right w:val="single" w:sz="4" w:space="0" w:color="000000"/>
            </w:tcBorders>
            <w:vAlign w:val="center"/>
          </w:tcPr>
          <w:p w14:paraId="4EA68F0D"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1</w:t>
            </w:r>
          </w:p>
        </w:tc>
        <w:tc>
          <w:tcPr>
            <w:tcW w:w="2401" w:type="dxa"/>
            <w:tcBorders>
              <w:top w:val="single" w:sz="4" w:space="0" w:color="000000"/>
              <w:left w:val="single" w:sz="4" w:space="0" w:color="000000"/>
              <w:bottom w:val="single" w:sz="4" w:space="0" w:color="000000"/>
              <w:right w:val="single" w:sz="4" w:space="0" w:color="000000"/>
            </w:tcBorders>
          </w:tcPr>
          <w:p w14:paraId="66CACE05"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0D4E9007"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19F819D6"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5E03F08C"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830017A"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44B57E43"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7</w:t>
            </w:r>
          </w:p>
        </w:tc>
      </w:tr>
      <w:tr w:rsidR="00F97435" w:rsidRPr="009F496E" w14:paraId="19156A45" w14:textId="77777777" w:rsidTr="001F12A3">
        <w:tc>
          <w:tcPr>
            <w:tcW w:w="454" w:type="dxa"/>
            <w:tcBorders>
              <w:top w:val="single" w:sz="4" w:space="0" w:color="000000"/>
              <w:left w:val="single" w:sz="4" w:space="0" w:color="000000"/>
              <w:bottom w:val="single" w:sz="4" w:space="0" w:color="000000"/>
              <w:right w:val="single" w:sz="4" w:space="0" w:color="000000"/>
            </w:tcBorders>
            <w:vAlign w:val="center"/>
          </w:tcPr>
          <w:p w14:paraId="4880B261" w14:textId="77777777" w:rsidR="00F97435" w:rsidRPr="009F496E" w:rsidRDefault="00F97435" w:rsidP="001F12A3">
            <w:pPr>
              <w:spacing w:line="240" w:lineRule="auto"/>
              <w:ind w:left="-426" w:right="-188" w:firstLine="426"/>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0C47FCF9"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40C09CBF" w14:textId="77777777" w:rsidR="00F97435" w:rsidRPr="009F496E" w:rsidRDefault="00F97435" w:rsidP="001F12A3">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384A1F62" w14:textId="77777777" w:rsidR="00F97435" w:rsidRPr="009F496E" w:rsidRDefault="00F97435" w:rsidP="001F12A3">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0EA2BDD5" w14:textId="77777777" w:rsidR="00F97435" w:rsidRPr="009F496E" w:rsidRDefault="00F97435" w:rsidP="001F12A3">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145955F2"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242D5EB" w14:textId="77777777" w:rsidR="00F97435" w:rsidRPr="009F496E" w:rsidRDefault="00F97435" w:rsidP="001F12A3">
            <w:pPr>
              <w:spacing w:line="240" w:lineRule="auto"/>
              <w:jc w:val="center"/>
              <w:rPr>
                <w:color w:val="000000"/>
                <w:sz w:val="24"/>
                <w:szCs w:val="24"/>
              </w:rPr>
            </w:pPr>
          </w:p>
        </w:tc>
      </w:tr>
      <w:tr w:rsidR="00F97435" w:rsidRPr="009F496E" w14:paraId="5F028455" w14:textId="77777777" w:rsidTr="001F12A3">
        <w:tc>
          <w:tcPr>
            <w:tcW w:w="454" w:type="dxa"/>
            <w:tcBorders>
              <w:top w:val="single" w:sz="4" w:space="0" w:color="000000"/>
              <w:left w:val="single" w:sz="4" w:space="0" w:color="000000"/>
              <w:bottom w:val="single" w:sz="4" w:space="0" w:color="000000"/>
              <w:right w:val="single" w:sz="4" w:space="0" w:color="000000"/>
            </w:tcBorders>
            <w:vAlign w:val="center"/>
          </w:tcPr>
          <w:p w14:paraId="659AA0FF"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781F3EDC"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61BB7129" w14:textId="77777777" w:rsidR="00F97435" w:rsidRPr="009F496E" w:rsidRDefault="00F97435" w:rsidP="001F12A3">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EF119D1" w14:textId="77777777" w:rsidR="00F97435" w:rsidRPr="009F496E" w:rsidRDefault="00F97435" w:rsidP="001F12A3">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327864A8" w14:textId="77777777" w:rsidR="00F97435" w:rsidRPr="009F496E" w:rsidRDefault="00F97435" w:rsidP="001F12A3">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4FBA5314"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A11FC22" w14:textId="77777777" w:rsidR="00F97435" w:rsidRPr="009F496E" w:rsidRDefault="00F97435" w:rsidP="001F12A3">
            <w:pPr>
              <w:spacing w:line="240" w:lineRule="auto"/>
              <w:jc w:val="center"/>
              <w:rPr>
                <w:color w:val="000000"/>
                <w:sz w:val="24"/>
                <w:szCs w:val="24"/>
              </w:rPr>
            </w:pPr>
          </w:p>
        </w:tc>
      </w:tr>
      <w:tr w:rsidR="00F97435" w:rsidRPr="009F496E" w14:paraId="155E80B7" w14:textId="77777777" w:rsidTr="001F12A3">
        <w:tc>
          <w:tcPr>
            <w:tcW w:w="454" w:type="dxa"/>
            <w:tcBorders>
              <w:top w:val="single" w:sz="4" w:space="0" w:color="000000"/>
              <w:left w:val="single" w:sz="4" w:space="0" w:color="000000"/>
              <w:bottom w:val="single" w:sz="4" w:space="0" w:color="000000"/>
              <w:right w:val="single" w:sz="4" w:space="0" w:color="000000"/>
            </w:tcBorders>
            <w:vAlign w:val="center"/>
          </w:tcPr>
          <w:p w14:paraId="7E9BA4DD"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3410B962" w14:textId="77777777" w:rsidR="00F97435" w:rsidRPr="009F496E" w:rsidRDefault="00F97435" w:rsidP="001F12A3">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0A4AB43" w14:textId="77777777" w:rsidR="00F97435" w:rsidRPr="009F496E" w:rsidRDefault="00F97435" w:rsidP="001F12A3">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484AE7D4" w14:textId="77777777" w:rsidR="00F97435" w:rsidRPr="009F496E" w:rsidRDefault="00F97435" w:rsidP="001F12A3">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CAC9C96" w14:textId="77777777" w:rsidR="00F97435" w:rsidRPr="009F496E" w:rsidRDefault="00F97435" w:rsidP="001F12A3">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0135E" w14:textId="77777777" w:rsidR="00F97435" w:rsidRPr="009F496E" w:rsidRDefault="00F97435" w:rsidP="001F12A3">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EF3ADC6" w14:textId="77777777" w:rsidR="00F97435" w:rsidRPr="009F496E" w:rsidRDefault="00F97435" w:rsidP="001F12A3">
            <w:pPr>
              <w:spacing w:line="240" w:lineRule="auto"/>
              <w:ind w:firstLine="0"/>
              <w:rPr>
                <w:color w:val="000000"/>
                <w:sz w:val="24"/>
                <w:szCs w:val="24"/>
              </w:rPr>
            </w:pPr>
          </w:p>
        </w:tc>
      </w:tr>
    </w:tbl>
    <w:p w14:paraId="657CA2A7" w14:textId="77777777" w:rsidR="00F97435" w:rsidRPr="009F496E" w:rsidRDefault="00F97435" w:rsidP="00F97435">
      <w:pPr>
        <w:spacing w:line="240" w:lineRule="auto"/>
        <w:ind w:left="720"/>
        <w:jc w:val="center"/>
        <w:rPr>
          <w:sz w:val="24"/>
          <w:szCs w:val="24"/>
        </w:rPr>
      </w:pPr>
    </w:p>
    <w:p w14:paraId="7978C704" w14:textId="77777777" w:rsidR="00F97435" w:rsidRPr="00BF064F" w:rsidRDefault="00F97435" w:rsidP="00F97435">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2977E94D" w14:textId="37A93847" w:rsidR="00F97435" w:rsidRPr="00BF064F" w:rsidRDefault="00CD1745" w:rsidP="00F97435">
      <w:pPr>
        <w:spacing w:line="240" w:lineRule="auto"/>
        <w:ind w:firstLine="680"/>
        <w:rPr>
          <w:bCs/>
          <w:sz w:val="23"/>
          <w:szCs w:val="23"/>
        </w:rPr>
      </w:pPr>
      <w:r>
        <w:rPr>
          <w:bCs/>
          <w:sz w:val="23"/>
          <w:szCs w:val="23"/>
        </w:rPr>
        <w:t xml:space="preserve">1.В графе № </w:t>
      </w:r>
      <w:r w:rsidR="00F97435" w:rsidRPr="00BF064F">
        <w:rPr>
          <w:bCs/>
          <w:sz w:val="23"/>
          <w:szCs w:val="23"/>
        </w:rPr>
        <w:t xml:space="preserve">2 Таблицы необходимо указать полное наименование выполняемых работ </w:t>
      </w:r>
      <w:r w:rsidR="00F97435">
        <w:rPr>
          <w:bCs/>
          <w:sz w:val="23"/>
          <w:szCs w:val="23"/>
        </w:rPr>
        <w:t xml:space="preserve">(оказываемых услуг) </w:t>
      </w:r>
      <w:r w:rsidR="00F97435" w:rsidRPr="00BF064F">
        <w:rPr>
          <w:bCs/>
          <w:sz w:val="23"/>
          <w:szCs w:val="23"/>
        </w:rPr>
        <w:t>в соответствие с предметом договора;</w:t>
      </w:r>
    </w:p>
    <w:p w14:paraId="783E0AC2" w14:textId="77777777" w:rsidR="00F97435" w:rsidRPr="00BF064F" w:rsidRDefault="00F97435" w:rsidP="00F97435">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7F2FA1DE" w14:textId="77777777" w:rsidR="00F97435" w:rsidRPr="00BF064F" w:rsidRDefault="00F97435" w:rsidP="00F97435">
      <w:pPr>
        <w:spacing w:line="240" w:lineRule="auto"/>
        <w:ind w:firstLine="680"/>
        <w:rPr>
          <w:bCs/>
          <w:sz w:val="23"/>
          <w:szCs w:val="23"/>
        </w:rPr>
      </w:pPr>
      <w:r w:rsidRPr="00BF064F">
        <w:rPr>
          <w:bCs/>
          <w:sz w:val="23"/>
          <w:szCs w:val="23"/>
        </w:rPr>
        <w:t xml:space="preserve">3. В графе № 4 Таблицы необходимо указать полную </w:t>
      </w:r>
      <w:r w:rsidRPr="00FD2003">
        <w:rPr>
          <w:bCs/>
          <w:sz w:val="23"/>
          <w:szCs w:val="23"/>
        </w:rPr>
        <w:t>сумму договора, с</w:t>
      </w:r>
      <w:r w:rsidRPr="00BF064F">
        <w:rPr>
          <w:bCs/>
          <w:sz w:val="23"/>
          <w:szCs w:val="23"/>
        </w:rPr>
        <w:t xml:space="preserve"> учетом всех изменений к договору (при их наличии);</w:t>
      </w:r>
    </w:p>
    <w:p w14:paraId="6161C958" w14:textId="77777777" w:rsidR="00F97435" w:rsidRPr="00BF064F" w:rsidRDefault="00F97435" w:rsidP="00F97435">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760D02" w14:textId="77777777" w:rsidR="00F97435" w:rsidRDefault="00F97435" w:rsidP="00F97435">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w:t>
      </w:r>
    </w:p>
    <w:p w14:paraId="6EDDEFF9" w14:textId="53FA3C89" w:rsidR="00F97435" w:rsidRPr="00BF064F" w:rsidRDefault="00F97435" w:rsidP="00F97435">
      <w:pPr>
        <w:spacing w:line="240" w:lineRule="auto"/>
        <w:ind w:firstLine="680"/>
        <w:rPr>
          <w:bCs/>
          <w:sz w:val="23"/>
          <w:szCs w:val="23"/>
        </w:rPr>
      </w:pPr>
      <w:r w:rsidRPr="00BF064F">
        <w:rPr>
          <w:bCs/>
          <w:sz w:val="23"/>
          <w:szCs w:val="23"/>
        </w:rPr>
        <w:t xml:space="preserve">В данных графах </w:t>
      </w:r>
      <w:r>
        <w:rPr>
          <w:bCs/>
          <w:sz w:val="23"/>
          <w:szCs w:val="23"/>
        </w:rPr>
        <w:t xml:space="preserve">указываются </w:t>
      </w:r>
      <w:r w:rsidRPr="00BF064F">
        <w:rPr>
          <w:bCs/>
          <w:sz w:val="23"/>
          <w:szCs w:val="23"/>
        </w:rPr>
        <w:t>все акты</w:t>
      </w:r>
      <w:r>
        <w:rPr>
          <w:bCs/>
          <w:sz w:val="23"/>
          <w:szCs w:val="23"/>
        </w:rPr>
        <w:t xml:space="preserve"> выполненных работ (оказанных услуг)</w:t>
      </w:r>
      <w:r w:rsidRPr="00BF064F">
        <w:rPr>
          <w:bCs/>
          <w:sz w:val="23"/>
          <w:szCs w:val="23"/>
        </w:rPr>
        <w:t xml:space="preserve"> </w:t>
      </w:r>
      <w:r w:rsidR="005F416B">
        <w:rPr>
          <w:bCs/>
          <w:sz w:val="23"/>
          <w:szCs w:val="23"/>
        </w:rPr>
        <w:t xml:space="preserve">в хронологическом </w:t>
      </w:r>
      <w:r w:rsidR="00213A73">
        <w:rPr>
          <w:bCs/>
          <w:sz w:val="23"/>
          <w:szCs w:val="23"/>
        </w:rPr>
        <w:t xml:space="preserve">порядке, </w:t>
      </w:r>
      <w:r w:rsidR="00213A73" w:rsidRPr="00BF064F">
        <w:rPr>
          <w:bCs/>
          <w:sz w:val="23"/>
          <w:szCs w:val="23"/>
        </w:rPr>
        <w:t>подтверждающие</w:t>
      </w:r>
      <w:r w:rsidRPr="00BF064F">
        <w:rPr>
          <w:bCs/>
          <w:sz w:val="23"/>
          <w:szCs w:val="23"/>
        </w:rPr>
        <w:t xml:space="preserve"> </w:t>
      </w:r>
      <w:r w:rsidR="00E73B34">
        <w:rPr>
          <w:bCs/>
          <w:sz w:val="23"/>
          <w:szCs w:val="23"/>
        </w:rPr>
        <w:t>выполнение работ, в объеме сопоставимом предмету закупки</w:t>
      </w:r>
      <w:r>
        <w:rPr>
          <w:bCs/>
          <w:sz w:val="23"/>
          <w:szCs w:val="23"/>
        </w:rPr>
        <w:t>.</w:t>
      </w:r>
    </w:p>
    <w:p w14:paraId="534C132D" w14:textId="77777777" w:rsidR="00F97435" w:rsidRPr="00BF064F" w:rsidRDefault="00F97435" w:rsidP="00F97435">
      <w:pPr>
        <w:spacing w:line="240" w:lineRule="auto"/>
        <w:ind w:firstLine="680"/>
        <w:rPr>
          <w:sz w:val="23"/>
          <w:szCs w:val="23"/>
        </w:rPr>
      </w:pPr>
      <w:r w:rsidRPr="00BF064F">
        <w:rPr>
          <w:bCs/>
          <w:sz w:val="23"/>
          <w:szCs w:val="23"/>
        </w:rPr>
        <w:t>6. П</w:t>
      </w:r>
      <w:r w:rsidRPr="00BF064F">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28887898" w14:textId="77777777" w:rsidR="00F97435" w:rsidRPr="00BF064F" w:rsidRDefault="00F97435" w:rsidP="00F97435">
      <w:pPr>
        <w:spacing w:line="240" w:lineRule="auto"/>
        <w:ind w:firstLine="680"/>
        <w:rPr>
          <w:sz w:val="23"/>
          <w:szCs w:val="23"/>
        </w:rPr>
      </w:pPr>
      <w:r w:rsidRPr="00BF064F">
        <w:rPr>
          <w:sz w:val="23"/>
          <w:szCs w:val="23"/>
        </w:rPr>
        <w:t xml:space="preserve">- в случае полного или частичного незаполнения, либо некорректного заполнения участником настоящей Таблицы, </w:t>
      </w:r>
    </w:p>
    <w:p w14:paraId="1687317E" w14:textId="77777777" w:rsidR="00F97435" w:rsidRPr="00BF064F" w:rsidRDefault="00F97435" w:rsidP="00F97435">
      <w:pPr>
        <w:spacing w:line="240" w:lineRule="auto"/>
        <w:ind w:firstLine="680"/>
        <w:rPr>
          <w:sz w:val="23"/>
          <w:szCs w:val="23"/>
        </w:rPr>
      </w:pPr>
      <w:r w:rsidRPr="00BF064F">
        <w:rPr>
          <w:sz w:val="23"/>
          <w:szCs w:val="23"/>
        </w:rPr>
        <w:t xml:space="preserve">- в случае предоставления Таблицы в иной форме, отличной от установленной в приложении </w:t>
      </w:r>
      <w:r w:rsidRPr="00BF064F">
        <w:rPr>
          <w:sz w:val="23"/>
          <w:szCs w:val="23"/>
        </w:rPr>
        <w:br/>
        <w:t xml:space="preserve">№ 6 к настоящей документации, </w:t>
      </w:r>
    </w:p>
    <w:p w14:paraId="5B82732E" w14:textId="41F145D0" w:rsidR="00F97435" w:rsidRPr="00BF064F" w:rsidRDefault="00F97435" w:rsidP="00F97435">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00E73B34">
        <w:rPr>
          <w:bCs/>
          <w:sz w:val="23"/>
          <w:szCs w:val="23"/>
        </w:rPr>
        <w:t>, актов выполненных работ</w:t>
      </w:r>
      <w:r w:rsidRPr="00BF064F">
        <w:rPr>
          <w:sz w:val="23"/>
          <w:szCs w:val="23"/>
        </w:rPr>
        <w:t>) либо предоставления документов не в полном объеме (например, приложены не все страницы, отсутствуют приложения).</w:t>
      </w:r>
    </w:p>
    <w:p w14:paraId="3689A5B2" w14:textId="77777777" w:rsidR="00F97435" w:rsidRPr="00BF064F" w:rsidRDefault="00F97435" w:rsidP="00F97435">
      <w:pPr>
        <w:pStyle w:val="affd"/>
        <w:ind w:left="0" w:firstLine="709"/>
        <w:jc w:val="both"/>
        <w:rPr>
          <w:sz w:val="23"/>
          <w:szCs w:val="23"/>
        </w:rPr>
      </w:pPr>
      <w:r w:rsidRPr="00BF064F">
        <w:rPr>
          <w:sz w:val="23"/>
          <w:szCs w:val="23"/>
        </w:rPr>
        <w:t>-  в случае выявления в представленных участником документах недостоверной информации,</w:t>
      </w:r>
    </w:p>
    <w:p w14:paraId="59A66C6A" w14:textId="6119230A" w:rsidR="00F97435" w:rsidRPr="00BF064F" w:rsidRDefault="00F97435" w:rsidP="00F97435">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ия сум</w:t>
      </w:r>
      <w:r w:rsidR="00E73B34">
        <w:rPr>
          <w:bCs/>
          <w:sz w:val="23"/>
          <w:szCs w:val="23"/>
        </w:rPr>
        <w:t xml:space="preserve">м, указанных в договорах, актах </w:t>
      </w:r>
      <w:r w:rsidRPr="00BF064F">
        <w:rPr>
          <w:bCs/>
          <w:sz w:val="23"/>
          <w:szCs w:val="23"/>
        </w:rPr>
        <w:t>и в вышеуказанной Таблице</w:t>
      </w:r>
      <w:r w:rsidRPr="00BF064F">
        <w:rPr>
          <w:sz w:val="23"/>
          <w:szCs w:val="23"/>
        </w:rPr>
        <w:t xml:space="preserve">. </w:t>
      </w:r>
    </w:p>
    <w:p w14:paraId="6099F4AC" w14:textId="77777777" w:rsidR="00F97435" w:rsidRPr="00BF064F" w:rsidRDefault="00F97435" w:rsidP="00F97435">
      <w:pPr>
        <w:pStyle w:val="affd"/>
        <w:ind w:left="0" w:firstLine="709"/>
        <w:jc w:val="both"/>
        <w:rPr>
          <w:bCs/>
          <w:sz w:val="23"/>
          <w:szCs w:val="23"/>
        </w:rPr>
      </w:pPr>
    </w:p>
    <w:p w14:paraId="0D4C6658" w14:textId="77777777" w:rsidR="00F97435" w:rsidRPr="00BF064F" w:rsidRDefault="00F97435" w:rsidP="00F97435">
      <w:pPr>
        <w:pStyle w:val="affd"/>
        <w:ind w:left="0" w:firstLine="709"/>
        <w:jc w:val="both"/>
        <w:rPr>
          <w:bCs/>
          <w:sz w:val="23"/>
          <w:szCs w:val="23"/>
        </w:rPr>
      </w:pPr>
    </w:p>
    <w:p w14:paraId="3EF44367" w14:textId="77777777" w:rsidR="00F97435" w:rsidRPr="009F496E" w:rsidRDefault="00F97435" w:rsidP="00F97435">
      <w:pPr>
        <w:tabs>
          <w:tab w:val="left" w:pos="0"/>
        </w:tabs>
        <w:spacing w:line="240" w:lineRule="auto"/>
        <w:contextualSpacing/>
        <w:rPr>
          <w:b/>
          <w:sz w:val="24"/>
          <w:szCs w:val="24"/>
        </w:rPr>
      </w:pPr>
      <w:r w:rsidRPr="009F496E">
        <w:rPr>
          <w:b/>
          <w:sz w:val="24"/>
          <w:szCs w:val="24"/>
        </w:rPr>
        <w:t>Руководитель/</w:t>
      </w:r>
    </w:p>
    <w:p w14:paraId="3BCAA547" w14:textId="77777777" w:rsidR="00F97435" w:rsidRPr="009F496E" w:rsidRDefault="00F97435" w:rsidP="00F97435">
      <w:pPr>
        <w:spacing w:line="240" w:lineRule="auto"/>
        <w:rPr>
          <w:b/>
          <w:sz w:val="24"/>
          <w:szCs w:val="24"/>
        </w:rPr>
      </w:pPr>
      <w:r w:rsidRPr="009F496E">
        <w:rPr>
          <w:b/>
          <w:sz w:val="24"/>
          <w:szCs w:val="24"/>
        </w:rPr>
        <w:t>уполномоченный представитель участника закупки</w:t>
      </w:r>
    </w:p>
    <w:p w14:paraId="68336CFB" w14:textId="77777777" w:rsidR="00F97435" w:rsidRPr="009F496E" w:rsidRDefault="00F97435" w:rsidP="00F97435">
      <w:pPr>
        <w:spacing w:line="240" w:lineRule="auto"/>
        <w:jc w:val="right"/>
        <w:rPr>
          <w:sz w:val="24"/>
          <w:szCs w:val="24"/>
        </w:rPr>
      </w:pPr>
      <w:r w:rsidRPr="009F496E">
        <w:rPr>
          <w:sz w:val="24"/>
          <w:szCs w:val="24"/>
        </w:rPr>
        <w:t>_________________ /_______________/</w:t>
      </w:r>
    </w:p>
    <w:p w14:paraId="17E8D15F" w14:textId="2E32230E" w:rsidR="00F97435" w:rsidRDefault="00F97435" w:rsidP="00F97435">
      <w:pPr>
        <w:spacing w:line="240" w:lineRule="auto"/>
        <w:ind w:firstLine="90"/>
        <w:rPr>
          <w:sz w:val="24"/>
          <w:szCs w:val="24"/>
          <w:vertAlign w:val="superscript"/>
        </w:rPr>
      </w:pPr>
      <w:r w:rsidRPr="009F496E">
        <w:rPr>
          <w:sz w:val="24"/>
          <w:szCs w:val="24"/>
          <w:vertAlign w:val="superscript"/>
        </w:rPr>
        <w:t xml:space="preserve">                                                                                                                                                                (подпись)                     (Расшифровка подписи)</w:t>
      </w:r>
    </w:p>
    <w:p w14:paraId="0C94104F" w14:textId="77777777" w:rsidR="00F97435" w:rsidRPr="009F496E" w:rsidRDefault="00F97435" w:rsidP="00F97435">
      <w:pPr>
        <w:spacing w:line="240" w:lineRule="auto"/>
        <w:rPr>
          <w:sz w:val="24"/>
          <w:szCs w:val="24"/>
        </w:rPr>
      </w:pPr>
      <w:r w:rsidRPr="009F496E">
        <w:rPr>
          <w:sz w:val="24"/>
          <w:szCs w:val="24"/>
        </w:rPr>
        <w:t>М.П.</w:t>
      </w:r>
    </w:p>
    <w:p w14:paraId="4B20899E" w14:textId="77777777" w:rsidR="00F97435" w:rsidRDefault="00F97435" w:rsidP="006B70C7">
      <w:pPr>
        <w:pStyle w:val="affd"/>
        <w:ind w:left="1069"/>
        <w:jc w:val="right"/>
      </w:pPr>
    </w:p>
    <w:p w14:paraId="1C623125" w14:textId="77777777" w:rsidR="00E73B34" w:rsidRDefault="00E73B34" w:rsidP="006B70C7">
      <w:pPr>
        <w:pStyle w:val="affd"/>
        <w:ind w:left="1069"/>
        <w:jc w:val="right"/>
        <w:rPr>
          <w:highlight w:val="yellow"/>
        </w:rPr>
      </w:pPr>
    </w:p>
    <w:p w14:paraId="297A51EC" w14:textId="77777777" w:rsidR="00302CC1" w:rsidRDefault="00302CC1" w:rsidP="006B70C7">
      <w:pPr>
        <w:pStyle w:val="affd"/>
        <w:ind w:left="1069"/>
        <w:jc w:val="right"/>
        <w:rPr>
          <w:highlight w:val="yellow"/>
        </w:rPr>
      </w:pPr>
    </w:p>
    <w:p w14:paraId="54A58208" w14:textId="77777777" w:rsidR="00302CC1" w:rsidRDefault="00302CC1" w:rsidP="006B70C7">
      <w:pPr>
        <w:pStyle w:val="affd"/>
        <w:ind w:left="1069"/>
        <w:jc w:val="right"/>
        <w:rPr>
          <w:highlight w:val="yellow"/>
        </w:rPr>
      </w:pPr>
    </w:p>
    <w:p w14:paraId="5D39C3B3" w14:textId="77777777" w:rsidR="001F18D0" w:rsidRDefault="001F18D0" w:rsidP="006B70C7">
      <w:pPr>
        <w:pStyle w:val="affd"/>
        <w:ind w:left="1069"/>
        <w:jc w:val="right"/>
      </w:pPr>
    </w:p>
    <w:p w14:paraId="3F6224CC" w14:textId="4A268E11" w:rsidR="006B70C7" w:rsidRDefault="006B70C7" w:rsidP="006B70C7">
      <w:pPr>
        <w:pStyle w:val="affd"/>
        <w:ind w:left="1069"/>
        <w:jc w:val="right"/>
      </w:pPr>
      <w:r w:rsidRPr="00BC4F78">
        <w:t xml:space="preserve">Приложение № </w:t>
      </w:r>
      <w:r w:rsidR="00EC7838" w:rsidRPr="00BC4F78">
        <w:t>7</w:t>
      </w:r>
      <w:r w:rsidR="00FF537F" w:rsidRPr="00BC4F78">
        <w:t xml:space="preserve"> </w:t>
      </w:r>
      <w:r w:rsidRPr="00BC4F78">
        <w:t>к документации</w:t>
      </w:r>
      <w:r w:rsidR="001D4D86" w:rsidRPr="00BC4F78">
        <w:t xml:space="preserve"> о закупке</w:t>
      </w:r>
    </w:p>
    <w:p w14:paraId="272C153F" w14:textId="77777777" w:rsidR="00462106" w:rsidRDefault="00462106" w:rsidP="006B70C7">
      <w:pPr>
        <w:pStyle w:val="affd"/>
        <w:ind w:left="1069"/>
        <w:jc w:val="right"/>
      </w:pPr>
    </w:p>
    <w:p w14:paraId="751A9F36" w14:textId="77777777" w:rsidR="001F18D0" w:rsidRPr="00A71BFF" w:rsidRDefault="001F18D0" w:rsidP="001F18D0">
      <w:pPr>
        <w:pStyle w:val="ConsNonformat"/>
        <w:keepNext/>
        <w:keepLines/>
        <w:widowControl/>
        <w:ind w:right="0"/>
        <w:jc w:val="center"/>
        <w:rPr>
          <w:rFonts w:ascii="Times New Roman" w:hAnsi="Times New Roman" w:cs="Times New Roman"/>
          <w:b/>
          <w:bCs/>
          <w:sz w:val="24"/>
          <w:szCs w:val="24"/>
        </w:rPr>
      </w:pPr>
      <w:r w:rsidRPr="00A71BFF">
        <w:rPr>
          <w:rFonts w:ascii="Times New Roman" w:hAnsi="Times New Roman" w:cs="Times New Roman"/>
          <w:b/>
          <w:bCs/>
          <w:sz w:val="24"/>
          <w:szCs w:val="24"/>
        </w:rPr>
        <w:t>Справка о кадровых ресурсах</w:t>
      </w:r>
    </w:p>
    <w:p w14:paraId="195AC3F8" w14:textId="0D09B9EC" w:rsidR="001F18D0" w:rsidRPr="00A71BFF" w:rsidRDefault="001F18D0" w:rsidP="001F18D0">
      <w:pPr>
        <w:keepNext/>
        <w:keepLines/>
        <w:spacing w:line="240" w:lineRule="auto"/>
        <w:rPr>
          <w:sz w:val="24"/>
          <w:szCs w:val="24"/>
        </w:rPr>
      </w:pPr>
      <w:r w:rsidRPr="00A71BFF">
        <w:rPr>
          <w:sz w:val="24"/>
          <w:szCs w:val="24"/>
        </w:rPr>
        <w:t xml:space="preserve">           __________________</w:t>
      </w:r>
      <w:r w:rsidR="00E74C29">
        <w:rPr>
          <w:sz w:val="24"/>
          <w:szCs w:val="24"/>
        </w:rPr>
        <w:t>____________________________</w:t>
      </w:r>
      <w:r w:rsidRPr="00A71BFF">
        <w:rPr>
          <w:sz w:val="24"/>
          <w:szCs w:val="24"/>
        </w:rPr>
        <w:t>_____________________</w:t>
      </w:r>
      <w:r>
        <w:rPr>
          <w:sz w:val="24"/>
          <w:szCs w:val="24"/>
        </w:rPr>
        <w:t>________</w:t>
      </w:r>
      <w:r w:rsidRPr="00A71BFF">
        <w:rPr>
          <w:sz w:val="24"/>
          <w:szCs w:val="24"/>
        </w:rPr>
        <w:t>______</w:t>
      </w:r>
    </w:p>
    <w:p w14:paraId="4A1CC38E" w14:textId="77777777" w:rsidR="001F18D0" w:rsidRPr="00A71BFF" w:rsidRDefault="001F18D0" w:rsidP="001F18D0">
      <w:pPr>
        <w:keepNext/>
        <w:keepLines/>
        <w:spacing w:line="240" w:lineRule="auto"/>
        <w:jc w:val="center"/>
        <w:rPr>
          <w:i/>
          <w:sz w:val="24"/>
          <w:szCs w:val="24"/>
        </w:rPr>
      </w:pPr>
      <w:r w:rsidRPr="00A71BFF">
        <w:rPr>
          <w:i/>
          <w:sz w:val="24"/>
          <w:szCs w:val="24"/>
        </w:rPr>
        <w:t>(наименование участника)</w:t>
      </w:r>
    </w:p>
    <w:p w14:paraId="4C86FCD8" w14:textId="77777777" w:rsidR="001F18D0" w:rsidRPr="00A71BFF" w:rsidRDefault="001F18D0" w:rsidP="001F18D0">
      <w:pPr>
        <w:keepNext/>
        <w:keepLines/>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719ED7A3" w14:textId="77777777" w:rsidR="001F18D0" w:rsidRPr="00A71BFF" w:rsidRDefault="001F18D0" w:rsidP="001F18D0">
      <w:pPr>
        <w:pStyle w:val="ConsNonformat"/>
        <w:ind w:left="720"/>
        <w:rPr>
          <w:rFonts w:ascii="Times New Roman" w:hAnsi="Times New Roman" w:cs="Times New Roman"/>
          <w:bCs/>
          <w:sz w:val="24"/>
          <w:szCs w:val="24"/>
        </w:rPr>
      </w:pPr>
    </w:p>
    <w:p w14:paraId="75C37B01" w14:textId="77777777" w:rsidR="001F18D0" w:rsidRDefault="001F18D0" w:rsidP="001F18D0">
      <w:pPr>
        <w:spacing w:line="240" w:lineRule="auto"/>
        <w:rPr>
          <w:sz w:val="24"/>
          <w:szCs w:val="24"/>
        </w:rPr>
      </w:pPr>
      <w:r w:rsidRPr="00A71BFF">
        <w:rPr>
          <w:sz w:val="24"/>
          <w:szCs w:val="24"/>
        </w:rPr>
        <w:t xml:space="preserve">    Таблица 1. Общая штатная численность всех специалистов, находящихся в штате участника, в соответствии со штатным расписанием.</w:t>
      </w:r>
    </w:p>
    <w:p w14:paraId="6752B9B1" w14:textId="77777777" w:rsidR="001F18D0" w:rsidRPr="00A71BFF" w:rsidRDefault="001F18D0" w:rsidP="001F18D0">
      <w:pPr>
        <w:spacing w:line="240" w:lineRule="auto"/>
        <w:rPr>
          <w:b/>
          <w:sz w:val="24"/>
          <w:szCs w:val="24"/>
        </w:rPr>
      </w:pPr>
    </w:p>
    <w:tbl>
      <w:tblPr>
        <w:tblStyle w:val="aff8"/>
        <w:tblW w:w="10343" w:type="dxa"/>
        <w:tblLook w:val="04A0" w:firstRow="1" w:lastRow="0" w:firstColumn="1" w:lastColumn="0" w:noHBand="0" w:noVBand="1"/>
      </w:tblPr>
      <w:tblGrid>
        <w:gridCol w:w="704"/>
        <w:gridCol w:w="4108"/>
        <w:gridCol w:w="5531"/>
      </w:tblGrid>
      <w:tr w:rsidR="001F18D0" w:rsidRPr="00A71BFF" w14:paraId="059C5D43" w14:textId="77777777" w:rsidTr="002F4667">
        <w:tc>
          <w:tcPr>
            <w:tcW w:w="704" w:type="dxa"/>
          </w:tcPr>
          <w:p w14:paraId="6BAA9D88" w14:textId="77777777" w:rsidR="001F18D0" w:rsidRPr="00A71BFF" w:rsidRDefault="001F18D0" w:rsidP="002F4667">
            <w:pPr>
              <w:spacing w:line="240" w:lineRule="auto"/>
              <w:ind w:firstLine="0"/>
              <w:jc w:val="center"/>
              <w:rPr>
                <w:b/>
                <w:sz w:val="24"/>
                <w:szCs w:val="24"/>
              </w:rPr>
            </w:pPr>
            <w:r w:rsidRPr="00A71BFF">
              <w:rPr>
                <w:b/>
                <w:sz w:val="24"/>
                <w:szCs w:val="24"/>
              </w:rPr>
              <w:t xml:space="preserve">№ </w:t>
            </w:r>
          </w:p>
          <w:p w14:paraId="0B6A4945" w14:textId="77777777" w:rsidR="001F18D0" w:rsidRPr="00A71BFF" w:rsidRDefault="001F18D0" w:rsidP="002F4667">
            <w:pPr>
              <w:spacing w:line="240" w:lineRule="auto"/>
              <w:ind w:firstLine="0"/>
              <w:jc w:val="center"/>
              <w:rPr>
                <w:b/>
                <w:sz w:val="24"/>
                <w:szCs w:val="24"/>
              </w:rPr>
            </w:pPr>
            <w:r w:rsidRPr="00A71BFF">
              <w:rPr>
                <w:b/>
                <w:sz w:val="24"/>
                <w:szCs w:val="24"/>
              </w:rPr>
              <w:t>п/п</w:t>
            </w:r>
          </w:p>
        </w:tc>
        <w:tc>
          <w:tcPr>
            <w:tcW w:w="4108" w:type="dxa"/>
          </w:tcPr>
          <w:p w14:paraId="07898E0C" w14:textId="77777777" w:rsidR="001F18D0" w:rsidRPr="00A71BFF" w:rsidRDefault="001F18D0" w:rsidP="002F4667">
            <w:pPr>
              <w:spacing w:line="240" w:lineRule="auto"/>
              <w:ind w:firstLine="0"/>
              <w:jc w:val="center"/>
              <w:rPr>
                <w:b/>
                <w:sz w:val="24"/>
                <w:szCs w:val="24"/>
              </w:rPr>
            </w:pPr>
            <w:r w:rsidRPr="00A71BFF">
              <w:rPr>
                <w:b/>
                <w:sz w:val="24"/>
                <w:szCs w:val="24"/>
              </w:rPr>
              <w:t>Группа специалистов</w:t>
            </w:r>
          </w:p>
          <w:p w14:paraId="431B1BC1" w14:textId="77777777" w:rsidR="001F18D0" w:rsidRPr="00A71BFF" w:rsidRDefault="001F18D0" w:rsidP="002F4667">
            <w:pPr>
              <w:spacing w:line="240" w:lineRule="auto"/>
              <w:ind w:firstLine="0"/>
              <w:jc w:val="center"/>
              <w:rPr>
                <w:b/>
                <w:sz w:val="24"/>
                <w:szCs w:val="24"/>
              </w:rPr>
            </w:pPr>
          </w:p>
        </w:tc>
        <w:tc>
          <w:tcPr>
            <w:tcW w:w="5531" w:type="dxa"/>
          </w:tcPr>
          <w:p w14:paraId="02049A34" w14:textId="77777777" w:rsidR="001F18D0" w:rsidRPr="00A71BFF" w:rsidRDefault="001F18D0" w:rsidP="002F4667">
            <w:pPr>
              <w:spacing w:line="240" w:lineRule="auto"/>
              <w:ind w:firstLine="0"/>
              <w:jc w:val="center"/>
              <w:rPr>
                <w:b/>
                <w:sz w:val="24"/>
                <w:szCs w:val="24"/>
              </w:rPr>
            </w:pPr>
            <w:r w:rsidRPr="00A71BFF">
              <w:rPr>
                <w:b/>
                <w:sz w:val="24"/>
                <w:szCs w:val="24"/>
              </w:rPr>
              <w:t>Штатная численность, чел.</w:t>
            </w:r>
          </w:p>
        </w:tc>
      </w:tr>
      <w:tr w:rsidR="001F18D0" w:rsidRPr="00A71BFF" w14:paraId="47727197" w14:textId="77777777" w:rsidTr="002F4667">
        <w:trPr>
          <w:trHeight w:val="425"/>
        </w:trPr>
        <w:tc>
          <w:tcPr>
            <w:tcW w:w="704" w:type="dxa"/>
          </w:tcPr>
          <w:p w14:paraId="5AB298CD" w14:textId="77777777" w:rsidR="001F18D0" w:rsidRPr="00A71BFF" w:rsidRDefault="001F18D0" w:rsidP="002F4667">
            <w:pPr>
              <w:spacing w:line="240" w:lineRule="auto"/>
              <w:ind w:firstLine="0"/>
              <w:jc w:val="center"/>
              <w:rPr>
                <w:sz w:val="24"/>
                <w:szCs w:val="24"/>
              </w:rPr>
            </w:pPr>
            <w:r w:rsidRPr="00A71BFF">
              <w:rPr>
                <w:sz w:val="24"/>
                <w:szCs w:val="24"/>
              </w:rPr>
              <w:t>1</w:t>
            </w:r>
          </w:p>
        </w:tc>
        <w:tc>
          <w:tcPr>
            <w:tcW w:w="4108" w:type="dxa"/>
          </w:tcPr>
          <w:p w14:paraId="109CC98E" w14:textId="77777777" w:rsidR="001F18D0" w:rsidRPr="00A71BFF" w:rsidRDefault="001F18D0" w:rsidP="002F4667">
            <w:pPr>
              <w:spacing w:line="240" w:lineRule="auto"/>
              <w:ind w:firstLine="0"/>
              <w:rPr>
                <w:sz w:val="24"/>
                <w:szCs w:val="24"/>
              </w:rPr>
            </w:pPr>
            <w:r w:rsidRPr="00A71BFF">
              <w:rPr>
                <w:sz w:val="24"/>
                <w:szCs w:val="24"/>
              </w:rPr>
              <w:t>Инженерно- технический персонал</w:t>
            </w:r>
          </w:p>
        </w:tc>
        <w:tc>
          <w:tcPr>
            <w:tcW w:w="5531" w:type="dxa"/>
          </w:tcPr>
          <w:p w14:paraId="69ED1603" w14:textId="77777777" w:rsidR="001F18D0" w:rsidRPr="00A71BFF" w:rsidRDefault="001F18D0" w:rsidP="002F4667">
            <w:pPr>
              <w:spacing w:line="240" w:lineRule="auto"/>
              <w:ind w:firstLine="0"/>
              <w:rPr>
                <w:sz w:val="24"/>
                <w:szCs w:val="24"/>
              </w:rPr>
            </w:pPr>
          </w:p>
        </w:tc>
      </w:tr>
      <w:tr w:rsidR="001F18D0" w:rsidRPr="00A71BFF" w14:paraId="71BB5767" w14:textId="77777777" w:rsidTr="002F4667">
        <w:trPr>
          <w:trHeight w:val="418"/>
        </w:trPr>
        <w:tc>
          <w:tcPr>
            <w:tcW w:w="704" w:type="dxa"/>
          </w:tcPr>
          <w:p w14:paraId="0C7C9B67" w14:textId="77777777" w:rsidR="001F18D0" w:rsidRPr="00A71BFF" w:rsidRDefault="001F18D0" w:rsidP="002F4667">
            <w:pPr>
              <w:spacing w:line="240" w:lineRule="auto"/>
              <w:ind w:firstLine="0"/>
              <w:jc w:val="center"/>
              <w:rPr>
                <w:sz w:val="24"/>
                <w:szCs w:val="24"/>
              </w:rPr>
            </w:pPr>
            <w:r w:rsidRPr="00A71BFF">
              <w:rPr>
                <w:sz w:val="24"/>
                <w:szCs w:val="24"/>
              </w:rPr>
              <w:t>2</w:t>
            </w:r>
          </w:p>
        </w:tc>
        <w:tc>
          <w:tcPr>
            <w:tcW w:w="4108" w:type="dxa"/>
          </w:tcPr>
          <w:p w14:paraId="23628753" w14:textId="77777777" w:rsidR="001F18D0" w:rsidRPr="00A71BFF" w:rsidRDefault="001F18D0" w:rsidP="002F4667">
            <w:pPr>
              <w:spacing w:line="240" w:lineRule="auto"/>
              <w:ind w:firstLine="0"/>
              <w:rPr>
                <w:sz w:val="24"/>
                <w:szCs w:val="24"/>
              </w:rPr>
            </w:pPr>
            <w:r w:rsidRPr="00A71BFF">
              <w:rPr>
                <w:sz w:val="24"/>
                <w:szCs w:val="24"/>
              </w:rPr>
              <w:t>Рабочий персонал</w:t>
            </w:r>
          </w:p>
        </w:tc>
        <w:tc>
          <w:tcPr>
            <w:tcW w:w="5531" w:type="dxa"/>
          </w:tcPr>
          <w:p w14:paraId="15EE4AE1" w14:textId="77777777" w:rsidR="001F18D0" w:rsidRPr="00A71BFF" w:rsidRDefault="001F18D0" w:rsidP="002F4667">
            <w:pPr>
              <w:spacing w:line="240" w:lineRule="auto"/>
              <w:ind w:firstLine="0"/>
              <w:rPr>
                <w:sz w:val="24"/>
                <w:szCs w:val="24"/>
              </w:rPr>
            </w:pPr>
          </w:p>
        </w:tc>
      </w:tr>
    </w:tbl>
    <w:p w14:paraId="3B14F711" w14:textId="77777777" w:rsidR="001F18D0" w:rsidRPr="00A71BFF" w:rsidRDefault="001F18D0" w:rsidP="001F18D0">
      <w:pPr>
        <w:spacing w:line="240" w:lineRule="auto"/>
        <w:rPr>
          <w:sz w:val="24"/>
          <w:szCs w:val="24"/>
        </w:rPr>
      </w:pPr>
    </w:p>
    <w:p w14:paraId="2E570957" w14:textId="77777777" w:rsidR="001F18D0" w:rsidRPr="00A71BFF" w:rsidRDefault="001F18D0" w:rsidP="001F18D0">
      <w:pPr>
        <w:spacing w:line="240" w:lineRule="auto"/>
        <w:rPr>
          <w:sz w:val="24"/>
          <w:szCs w:val="24"/>
        </w:rPr>
      </w:pPr>
      <w:r w:rsidRPr="00A71BFF">
        <w:rPr>
          <w:sz w:val="24"/>
          <w:szCs w:val="24"/>
        </w:rPr>
        <w:t>Таблица 2. Квалификация инженерно-технического персонала</w:t>
      </w:r>
    </w:p>
    <w:tbl>
      <w:tblPr>
        <w:tblStyle w:val="aff8"/>
        <w:tblW w:w="10343" w:type="dxa"/>
        <w:tblLook w:val="04A0" w:firstRow="1" w:lastRow="0" w:firstColumn="1" w:lastColumn="0" w:noHBand="0" w:noVBand="1"/>
      </w:tblPr>
      <w:tblGrid>
        <w:gridCol w:w="603"/>
        <w:gridCol w:w="2511"/>
        <w:gridCol w:w="2977"/>
        <w:gridCol w:w="4252"/>
      </w:tblGrid>
      <w:tr w:rsidR="001F18D0" w:rsidRPr="00A71BFF" w14:paraId="7A6A3FD3" w14:textId="77777777" w:rsidTr="002F4667">
        <w:trPr>
          <w:trHeight w:val="887"/>
        </w:trPr>
        <w:tc>
          <w:tcPr>
            <w:tcW w:w="603" w:type="dxa"/>
          </w:tcPr>
          <w:p w14:paraId="5C0E10FE" w14:textId="77777777" w:rsidR="001F18D0" w:rsidRPr="007752DA" w:rsidRDefault="001F18D0" w:rsidP="002F4667">
            <w:pPr>
              <w:spacing w:line="240" w:lineRule="auto"/>
              <w:ind w:firstLine="0"/>
              <w:jc w:val="center"/>
              <w:rPr>
                <w:b/>
                <w:sz w:val="22"/>
                <w:szCs w:val="22"/>
              </w:rPr>
            </w:pPr>
            <w:r w:rsidRPr="007752DA">
              <w:rPr>
                <w:b/>
                <w:sz w:val="22"/>
                <w:szCs w:val="22"/>
              </w:rPr>
              <w:t>№</w:t>
            </w:r>
          </w:p>
          <w:p w14:paraId="22AEB791" w14:textId="77777777" w:rsidR="001F18D0" w:rsidRPr="007752DA" w:rsidRDefault="001F18D0" w:rsidP="002F4667">
            <w:pPr>
              <w:spacing w:line="240" w:lineRule="auto"/>
              <w:ind w:firstLine="0"/>
              <w:jc w:val="center"/>
              <w:rPr>
                <w:b/>
                <w:sz w:val="22"/>
                <w:szCs w:val="22"/>
              </w:rPr>
            </w:pPr>
            <w:r w:rsidRPr="007752DA">
              <w:rPr>
                <w:b/>
                <w:sz w:val="22"/>
                <w:szCs w:val="22"/>
              </w:rPr>
              <w:t>п/п</w:t>
            </w:r>
          </w:p>
        </w:tc>
        <w:tc>
          <w:tcPr>
            <w:tcW w:w="2511" w:type="dxa"/>
          </w:tcPr>
          <w:p w14:paraId="23C5009B" w14:textId="77777777" w:rsidR="001F18D0" w:rsidRPr="007752DA" w:rsidRDefault="001F18D0" w:rsidP="002F4667">
            <w:pPr>
              <w:spacing w:line="240" w:lineRule="auto"/>
              <w:ind w:firstLine="0"/>
              <w:jc w:val="center"/>
              <w:rPr>
                <w:b/>
                <w:sz w:val="22"/>
                <w:szCs w:val="22"/>
              </w:rPr>
            </w:pPr>
          </w:p>
          <w:p w14:paraId="57B5065C" w14:textId="77777777" w:rsidR="001F18D0" w:rsidRPr="007752DA" w:rsidRDefault="001F18D0" w:rsidP="002F4667">
            <w:pPr>
              <w:spacing w:line="240" w:lineRule="auto"/>
              <w:ind w:firstLine="0"/>
              <w:jc w:val="center"/>
              <w:rPr>
                <w:b/>
                <w:sz w:val="22"/>
                <w:szCs w:val="22"/>
              </w:rPr>
            </w:pPr>
            <w:r w:rsidRPr="007752DA">
              <w:rPr>
                <w:b/>
                <w:sz w:val="22"/>
                <w:szCs w:val="22"/>
              </w:rPr>
              <w:t>Фамилия, имя, отчество сотрудника</w:t>
            </w:r>
          </w:p>
        </w:tc>
        <w:tc>
          <w:tcPr>
            <w:tcW w:w="2977" w:type="dxa"/>
          </w:tcPr>
          <w:p w14:paraId="56C1DF45" w14:textId="77777777" w:rsidR="001F18D0" w:rsidRPr="007752DA" w:rsidRDefault="001F18D0" w:rsidP="002F4667">
            <w:pPr>
              <w:spacing w:line="240" w:lineRule="auto"/>
              <w:ind w:firstLine="0"/>
              <w:jc w:val="center"/>
              <w:rPr>
                <w:b/>
                <w:sz w:val="22"/>
                <w:szCs w:val="22"/>
              </w:rPr>
            </w:pPr>
            <w:r w:rsidRPr="007752DA">
              <w:rPr>
                <w:b/>
                <w:sz w:val="22"/>
                <w:szCs w:val="22"/>
              </w:rPr>
              <w:t xml:space="preserve">Сведения об образовании </w:t>
            </w:r>
          </w:p>
          <w:p w14:paraId="669F50D3" w14:textId="77777777" w:rsidR="001F18D0" w:rsidRPr="007752DA" w:rsidRDefault="001F18D0" w:rsidP="002F4667">
            <w:pPr>
              <w:spacing w:line="240" w:lineRule="auto"/>
              <w:ind w:firstLine="0"/>
              <w:jc w:val="center"/>
              <w:rPr>
                <w:b/>
                <w:sz w:val="22"/>
                <w:szCs w:val="22"/>
              </w:rPr>
            </w:pPr>
            <w:r w:rsidRPr="007752DA">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4252" w:type="dxa"/>
          </w:tcPr>
          <w:p w14:paraId="08ECAB09" w14:textId="77777777" w:rsidR="001F18D0" w:rsidRPr="007752DA" w:rsidRDefault="001F18D0" w:rsidP="002F4667">
            <w:pPr>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1F18D0" w:rsidRPr="00A71BFF" w14:paraId="363F6429" w14:textId="77777777" w:rsidTr="002F4667">
        <w:trPr>
          <w:trHeight w:val="240"/>
        </w:trPr>
        <w:tc>
          <w:tcPr>
            <w:tcW w:w="603" w:type="dxa"/>
          </w:tcPr>
          <w:p w14:paraId="591F6D66" w14:textId="77777777" w:rsidR="001F18D0" w:rsidRPr="00883649" w:rsidRDefault="001F18D0" w:rsidP="002F4667">
            <w:pPr>
              <w:spacing w:line="240" w:lineRule="auto"/>
              <w:ind w:firstLine="0"/>
              <w:jc w:val="center"/>
              <w:rPr>
                <w:sz w:val="20"/>
                <w:szCs w:val="20"/>
              </w:rPr>
            </w:pPr>
            <w:r w:rsidRPr="00883649">
              <w:rPr>
                <w:sz w:val="20"/>
                <w:szCs w:val="20"/>
              </w:rPr>
              <w:t>1</w:t>
            </w:r>
          </w:p>
        </w:tc>
        <w:tc>
          <w:tcPr>
            <w:tcW w:w="2511" w:type="dxa"/>
          </w:tcPr>
          <w:p w14:paraId="25B4C3B0" w14:textId="77777777" w:rsidR="001F18D0" w:rsidRPr="00883649" w:rsidRDefault="001F18D0" w:rsidP="002F4667">
            <w:pPr>
              <w:spacing w:line="240" w:lineRule="auto"/>
              <w:ind w:firstLine="0"/>
              <w:jc w:val="center"/>
              <w:rPr>
                <w:sz w:val="20"/>
                <w:szCs w:val="20"/>
              </w:rPr>
            </w:pPr>
            <w:r w:rsidRPr="00883649">
              <w:rPr>
                <w:sz w:val="20"/>
                <w:szCs w:val="20"/>
              </w:rPr>
              <w:t>2</w:t>
            </w:r>
          </w:p>
        </w:tc>
        <w:tc>
          <w:tcPr>
            <w:tcW w:w="2977" w:type="dxa"/>
          </w:tcPr>
          <w:p w14:paraId="22C4046A" w14:textId="77777777" w:rsidR="001F18D0" w:rsidRPr="00883649" w:rsidRDefault="001F18D0" w:rsidP="002F4667">
            <w:pPr>
              <w:spacing w:line="240" w:lineRule="auto"/>
              <w:ind w:firstLine="0"/>
              <w:jc w:val="center"/>
              <w:rPr>
                <w:sz w:val="20"/>
                <w:szCs w:val="20"/>
              </w:rPr>
            </w:pPr>
            <w:r w:rsidRPr="00883649">
              <w:rPr>
                <w:sz w:val="20"/>
                <w:szCs w:val="20"/>
              </w:rPr>
              <w:t>3</w:t>
            </w:r>
          </w:p>
        </w:tc>
        <w:tc>
          <w:tcPr>
            <w:tcW w:w="4252" w:type="dxa"/>
          </w:tcPr>
          <w:p w14:paraId="54EA294D" w14:textId="77777777" w:rsidR="001F18D0" w:rsidRPr="00883649" w:rsidRDefault="001F18D0" w:rsidP="002F4667">
            <w:pPr>
              <w:spacing w:line="240" w:lineRule="auto"/>
              <w:ind w:firstLine="0"/>
              <w:jc w:val="center"/>
              <w:rPr>
                <w:sz w:val="20"/>
                <w:szCs w:val="20"/>
              </w:rPr>
            </w:pPr>
            <w:r w:rsidRPr="00883649">
              <w:rPr>
                <w:sz w:val="20"/>
                <w:szCs w:val="20"/>
              </w:rPr>
              <w:t>4</w:t>
            </w:r>
          </w:p>
        </w:tc>
      </w:tr>
      <w:tr w:rsidR="001F18D0" w:rsidRPr="00A71BFF" w14:paraId="1698826C" w14:textId="77777777" w:rsidTr="002F4667">
        <w:tc>
          <w:tcPr>
            <w:tcW w:w="603" w:type="dxa"/>
          </w:tcPr>
          <w:p w14:paraId="38F25608" w14:textId="77777777" w:rsidR="001F18D0" w:rsidRPr="00A71BFF" w:rsidRDefault="001F18D0" w:rsidP="002F4667">
            <w:pPr>
              <w:spacing w:line="240" w:lineRule="auto"/>
              <w:ind w:firstLine="0"/>
              <w:jc w:val="center"/>
              <w:rPr>
                <w:sz w:val="24"/>
                <w:szCs w:val="24"/>
              </w:rPr>
            </w:pPr>
          </w:p>
        </w:tc>
        <w:tc>
          <w:tcPr>
            <w:tcW w:w="2511" w:type="dxa"/>
          </w:tcPr>
          <w:p w14:paraId="43DB4247" w14:textId="77777777" w:rsidR="001F18D0" w:rsidRPr="00A71BFF" w:rsidRDefault="001F18D0" w:rsidP="002F4667">
            <w:pPr>
              <w:spacing w:line="240" w:lineRule="auto"/>
              <w:ind w:firstLine="0"/>
              <w:rPr>
                <w:sz w:val="24"/>
                <w:szCs w:val="24"/>
              </w:rPr>
            </w:pPr>
          </w:p>
        </w:tc>
        <w:tc>
          <w:tcPr>
            <w:tcW w:w="2977" w:type="dxa"/>
          </w:tcPr>
          <w:p w14:paraId="4D8A81AC" w14:textId="77777777" w:rsidR="001F18D0" w:rsidRPr="00A71BFF" w:rsidRDefault="001F18D0" w:rsidP="002F4667">
            <w:pPr>
              <w:spacing w:line="240" w:lineRule="auto"/>
              <w:ind w:firstLine="0"/>
              <w:rPr>
                <w:sz w:val="24"/>
                <w:szCs w:val="24"/>
              </w:rPr>
            </w:pPr>
          </w:p>
        </w:tc>
        <w:tc>
          <w:tcPr>
            <w:tcW w:w="4252" w:type="dxa"/>
          </w:tcPr>
          <w:p w14:paraId="559D8231" w14:textId="77777777" w:rsidR="001F18D0" w:rsidRPr="00A71BFF" w:rsidRDefault="001F18D0" w:rsidP="002F4667">
            <w:pPr>
              <w:spacing w:line="240" w:lineRule="auto"/>
              <w:ind w:firstLine="0"/>
              <w:rPr>
                <w:sz w:val="24"/>
                <w:szCs w:val="24"/>
              </w:rPr>
            </w:pPr>
          </w:p>
        </w:tc>
      </w:tr>
      <w:tr w:rsidR="001F18D0" w:rsidRPr="00A71BFF" w14:paraId="6CB1E947" w14:textId="77777777" w:rsidTr="002F4667">
        <w:tc>
          <w:tcPr>
            <w:tcW w:w="603" w:type="dxa"/>
          </w:tcPr>
          <w:p w14:paraId="73D01CEF" w14:textId="77777777" w:rsidR="001F18D0" w:rsidRPr="00A71BFF" w:rsidRDefault="001F18D0" w:rsidP="002F4667">
            <w:pPr>
              <w:spacing w:line="240" w:lineRule="auto"/>
              <w:ind w:firstLine="0"/>
              <w:jc w:val="center"/>
              <w:rPr>
                <w:sz w:val="24"/>
                <w:szCs w:val="24"/>
              </w:rPr>
            </w:pPr>
          </w:p>
        </w:tc>
        <w:tc>
          <w:tcPr>
            <w:tcW w:w="2511" w:type="dxa"/>
          </w:tcPr>
          <w:p w14:paraId="11F2E367" w14:textId="77777777" w:rsidR="001F18D0" w:rsidRPr="00A71BFF" w:rsidRDefault="001F18D0" w:rsidP="002F4667">
            <w:pPr>
              <w:spacing w:line="240" w:lineRule="auto"/>
              <w:ind w:firstLine="0"/>
              <w:rPr>
                <w:sz w:val="24"/>
                <w:szCs w:val="24"/>
              </w:rPr>
            </w:pPr>
          </w:p>
        </w:tc>
        <w:tc>
          <w:tcPr>
            <w:tcW w:w="2977" w:type="dxa"/>
          </w:tcPr>
          <w:p w14:paraId="2E0AB385" w14:textId="77777777" w:rsidR="001F18D0" w:rsidRPr="00A71BFF" w:rsidRDefault="001F18D0" w:rsidP="002F4667">
            <w:pPr>
              <w:spacing w:line="240" w:lineRule="auto"/>
              <w:ind w:firstLine="0"/>
              <w:rPr>
                <w:sz w:val="24"/>
                <w:szCs w:val="24"/>
              </w:rPr>
            </w:pPr>
          </w:p>
        </w:tc>
        <w:tc>
          <w:tcPr>
            <w:tcW w:w="4252" w:type="dxa"/>
          </w:tcPr>
          <w:p w14:paraId="6B95CBA2" w14:textId="77777777" w:rsidR="001F18D0" w:rsidRPr="00A71BFF" w:rsidRDefault="001F18D0" w:rsidP="002F4667">
            <w:pPr>
              <w:spacing w:line="240" w:lineRule="auto"/>
              <w:ind w:firstLine="0"/>
              <w:rPr>
                <w:sz w:val="24"/>
                <w:szCs w:val="24"/>
              </w:rPr>
            </w:pPr>
          </w:p>
        </w:tc>
      </w:tr>
    </w:tbl>
    <w:p w14:paraId="004F4A80" w14:textId="77777777" w:rsidR="001F18D0" w:rsidRPr="00A71BFF" w:rsidRDefault="001F18D0" w:rsidP="001F18D0">
      <w:pPr>
        <w:spacing w:line="240" w:lineRule="auto"/>
        <w:rPr>
          <w:sz w:val="24"/>
          <w:szCs w:val="24"/>
        </w:rPr>
      </w:pPr>
    </w:p>
    <w:p w14:paraId="7CE9ADCB" w14:textId="77777777" w:rsidR="001F18D0" w:rsidRPr="00A71BFF" w:rsidRDefault="001F18D0" w:rsidP="001F18D0">
      <w:pPr>
        <w:spacing w:line="240" w:lineRule="auto"/>
        <w:rPr>
          <w:sz w:val="24"/>
          <w:szCs w:val="24"/>
        </w:rPr>
      </w:pPr>
      <w:r w:rsidRPr="00A71BFF">
        <w:rPr>
          <w:sz w:val="24"/>
          <w:szCs w:val="24"/>
        </w:rPr>
        <w:t>Таблица 3. Квалификация рабочего персонала</w:t>
      </w:r>
    </w:p>
    <w:tbl>
      <w:tblPr>
        <w:tblStyle w:val="aff8"/>
        <w:tblW w:w="10343" w:type="dxa"/>
        <w:tblLook w:val="04A0" w:firstRow="1" w:lastRow="0" w:firstColumn="1" w:lastColumn="0" w:noHBand="0" w:noVBand="1"/>
      </w:tblPr>
      <w:tblGrid>
        <w:gridCol w:w="666"/>
        <w:gridCol w:w="2419"/>
        <w:gridCol w:w="2977"/>
        <w:gridCol w:w="4281"/>
      </w:tblGrid>
      <w:tr w:rsidR="001F18D0" w:rsidRPr="007752DA" w14:paraId="467A5E26" w14:textId="77777777" w:rsidTr="002F4667">
        <w:trPr>
          <w:trHeight w:val="887"/>
        </w:trPr>
        <w:tc>
          <w:tcPr>
            <w:tcW w:w="666" w:type="dxa"/>
          </w:tcPr>
          <w:p w14:paraId="2BBD45C7" w14:textId="77777777" w:rsidR="001F18D0" w:rsidRPr="007752DA" w:rsidRDefault="001F18D0" w:rsidP="002F4667">
            <w:pPr>
              <w:spacing w:line="240" w:lineRule="auto"/>
              <w:ind w:firstLine="0"/>
              <w:jc w:val="center"/>
              <w:rPr>
                <w:b/>
                <w:sz w:val="22"/>
                <w:szCs w:val="22"/>
              </w:rPr>
            </w:pPr>
            <w:r w:rsidRPr="007752DA">
              <w:rPr>
                <w:b/>
                <w:sz w:val="22"/>
                <w:szCs w:val="22"/>
              </w:rPr>
              <w:t>№</w:t>
            </w:r>
          </w:p>
          <w:p w14:paraId="172A9CEA" w14:textId="77777777" w:rsidR="001F18D0" w:rsidRPr="007752DA" w:rsidRDefault="001F18D0" w:rsidP="002F4667">
            <w:pPr>
              <w:spacing w:line="240" w:lineRule="auto"/>
              <w:ind w:firstLine="0"/>
              <w:jc w:val="center"/>
              <w:rPr>
                <w:b/>
                <w:sz w:val="22"/>
                <w:szCs w:val="22"/>
              </w:rPr>
            </w:pPr>
            <w:r w:rsidRPr="007752DA">
              <w:rPr>
                <w:b/>
                <w:sz w:val="22"/>
                <w:szCs w:val="22"/>
              </w:rPr>
              <w:t>п/п</w:t>
            </w:r>
          </w:p>
        </w:tc>
        <w:tc>
          <w:tcPr>
            <w:tcW w:w="2419" w:type="dxa"/>
          </w:tcPr>
          <w:p w14:paraId="58D28AA2" w14:textId="77777777" w:rsidR="001F18D0" w:rsidRPr="007752DA" w:rsidRDefault="001F18D0" w:rsidP="002F4667">
            <w:pPr>
              <w:spacing w:line="240" w:lineRule="auto"/>
              <w:ind w:firstLine="0"/>
              <w:jc w:val="center"/>
              <w:rPr>
                <w:b/>
                <w:sz w:val="22"/>
                <w:szCs w:val="22"/>
              </w:rPr>
            </w:pPr>
          </w:p>
          <w:p w14:paraId="201D4996" w14:textId="77777777" w:rsidR="001F18D0" w:rsidRPr="007752DA" w:rsidRDefault="001F18D0" w:rsidP="002F4667">
            <w:pPr>
              <w:spacing w:line="240" w:lineRule="auto"/>
              <w:ind w:firstLine="0"/>
              <w:jc w:val="center"/>
              <w:rPr>
                <w:b/>
                <w:sz w:val="22"/>
                <w:szCs w:val="22"/>
              </w:rPr>
            </w:pPr>
            <w:r w:rsidRPr="007752DA">
              <w:rPr>
                <w:b/>
                <w:sz w:val="22"/>
                <w:szCs w:val="22"/>
              </w:rPr>
              <w:t>Фамилия, имя, отчество сотрудника</w:t>
            </w:r>
          </w:p>
        </w:tc>
        <w:tc>
          <w:tcPr>
            <w:tcW w:w="2977" w:type="dxa"/>
          </w:tcPr>
          <w:p w14:paraId="1E9CC614" w14:textId="77777777" w:rsidR="001F18D0" w:rsidRPr="007752DA" w:rsidRDefault="001F18D0" w:rsidP="002F4667">
            <w:pPr>
              <w:spacing w:line="240" w:lineRule="auto"/>
              <w:ind w:firstLine="0"/>
              <w:jc w:val="center"/>
              <w:rPr>
                <w:b/>
                <w:sz w:val="22"/>
                <w:szCs w:val="22"/>
              </w:rPr>
            </w:pPr>
            <w:r w:rsidRPr="007752DA">
              <w:rPr>
                <w:b/>
                <w:sz w:val="22"/>
                <w:szCs w:val="22"/>
              </w:rPr>
              <w:t xml:space="preserve">Сведения об наличии квалификационного разряда </w:t>
            </w:r>
          </w:p>
          <w:p w14:paraId="7F67A4C9" w14:textId="77777777" w:rsidR="001F18D0" w:rsidRPr="007752DA" w:rsidRDefault="001F18D0" w:rsidP="002F4667">
            <w:pPr>
              <w:spacing w:line="240" w:lineRule="auto"/>
              <w:ind w:firstLine="0"/>
              <w:jc w:val="center"/>
              <w:rPr>
                <w:b/>
                <w:sz w:val="22"/>
                <w:szCs w:val="22"/>
              </w:rPr>
            </w:pPr>
            <w:r w:rsidRPr="007752DA">
              <w:rPr>
                <w:b/>
                <w:sz w:val="22"/>
                <w:szCs w:val="22"/>
              </w:rPr>
              <w:t>(указывается специальность, номер разряда, кем и когда присвоен данный разряд)</w:t>
            </w:r>
          </w:p>
        </w:tc>
        <w:tc>
          <w:tcPr>
            <w:tcW w:w="4281" w:type="dxa"/>
          </w:tcPr>
          <w:p w14:paraId="4629A3B6" w14:textId="3C428D12" w:rsidR="001F18D0" w:rsidRPr="007752DA" w:rsidRDefault="00D72F4F" w:rsidP="00D72F4F">
            <w:pPr>
              <w:spacing w:line="240" w:lineRule="auto"/>
              <w:ind w:firstLine="0"/>
              <w:jc w:val="center"/>
              <w:rPr>
                <w:b/>
                <w:sz w:val="22"/>
                <w:szCs w:val="22"/>
              </w:rPr>
            </w:pPr>
            <w:r>
              <w:rPr>
                <w:b/>
                <w:sz w:val="22"/>
                <w:szCs w:val="22"/>
              </w:rPr>
              <w:t>Н</w:t>
            </w:r>
            <w:r w:rsidR="001F18D0" w:rsidRPr="007752DA">
              <w:rPr>
                <w:b/>
                <w:sz w:val="22"/>
                <w:szCs w:val="22"/>
              </w:rPr>
              <w:t>аименование должности, в соответствии с трудовой книжкой (трудовым договором)</w:t>
            </w:r>
          </w:p>
        </w:tc>
      </w:tr>
      <w:tr w:rsidR="001F18D0" w:rsidRPr="007752DA" w14:paraId="6A598FD7" w14:textId="77777777" w:rsidTr="002F4667">
        <w:trPr>
          <w:trHeight w:val="240"/>
        </w:trPr>
        <w:tc>
          <w:tcPr>
            <w:tcW w:w="666" w:type="dxa"/>
          </w:tcPr>
          <w:p w14:paraId="5F7ABA42" w14:textId="77777777" w:rsidR="001F18D0" w:rsidRPr="007752DA" w:rsidRDefault="001F18D0" w:rsidP="002F4667">
            <w:pPr>
              <w:spacing w:line="240" w:lineRule="auto"/>
              <w:ind w:firstLine="0"/>
              <w:jc w:val="center"/>
              <w:rPr>
                <w:sz w:val="22"/>
                <w:szCs w:val="22"/>
              </w:rPr>
            </w:pPr>
            <w:r>
              <w:rPr>
                <w:sz w:val="22"/>
                <w:szCs w:val="22"/>
              </w:rPr>
              <w:t>1</w:t>
            </w:r>
          </w:p>
        </w:tc>
        <w:tc>
          <w:tcPr>
            <w:tcW w:w="2419" w:type="dxa"/>
          </w:tcPr>
          <w:p w14:paraId="024869BF" w14:textId="77777777" w:rsidR="001F18D0" w:rsidRPr="007752DA" w:rsidRDefault="001F18D0" w:rsidP="002F4667">
            <w:pPr>
              <w:spacing w:line="240" w:lineRule="auto"/>
              <w:ind w:firstLine="0"/>
              <w:jc w:val="center"/>
              <w:rPr>
                <w:sz w:val="22"/>
                <w:szCs w:val="22"/>
              </w:rPr>
            </w:pPr>
            <w:r>
              <w:rPr>
                <w:sz w:val="22"/>
                <w:szCs w:val="22"/>
              </w:rPr>
              <w:t>2</w:t>
            </w:r>
          </w:p>
        </w:tc>
        <w:tc>
          <w:tcPr>
            <w:tcW w:w="2977" w:type="dxa"/>
          </w:tcPr>
          <w:p w14:paraId="2F0D69DA" w14:textId="77777777" w:rsidR="001F18D0" w:rsidRPr="007752DA" w:rsidRDefault="001F18D0" w:rsidP="002F4667">
            <w:pPr>
              <w:spacing w:line="240" w:lineRule="auto"/>
              <w:ind w:firstLine="0"/>
              <w:jc w:val="center"/>
              <w:rPr>
                <w:sz w:val="22"/>
                <w:szCs w:val="22"/>
              </w:rPr>
            </w:pPr>
            <w:r>
              <w:rPr>
                <w:sz w:val="22"/>
                <w:szCs w:val="22"/>
              </w:rPr>
              <w:t>3</w:t>
            </w:r>
          </w:p>
        </w:tc>
        <w:tc>
          <w:tcPr>
            <w:tcW w:w="4281" w:type="dxa"/>
          </w:tcPr>
          <w:p w14:paraId="30A2A325" w14:textId="77777777" w:rsidR="001F18D0" w:rsidRPr="007752DA" w:rsidRDefault="001F18D0" w:rsidP="002F4667">
            <w:pPr>
              <w:spacing w:line="240" w:lineRule="auto"/>
              <w:ind w:firstLine="0"/>
              <w:jc w:val="center"/>
              <w:rPr>
                <w:sz w:val="22"/>
                <w:szCs w:val="22"/>
              </w:rPr>
            </w:pPr>
            <w:r>
              <w:rPr>
                <w:sz w:val="22"/>
                <w:szCs w:val="22"/>
              </w:rPr>
              <w:t>4</w:t>
            </w:r>
          </w:p>
        </w:tc>
      </w:tr>
      <w:tr w:rsidR="001F18D0" w:rsidRPr="007752DA" w14:paraId="2FBCE102" w14:textId="77777777" w:rsidTr="002F4667">
        <w:tc>
          <w:tcPr>
            <w:tcW w:w="666" w:type="dxa"/>
          </w:tcPr>
          <w:p w14:paraId="08F01D4D" w14:textId="77777777" w:rsidR="001F18D0" w:rsidRPr="007752DA" w:rsidRDefault="001F18D0" w:rsidP="002F4667">
            <w:pPr>
              <w:spacing w:line="240" w:lineRule="auto"/>
              <w:ind w:firstLine="0"/>
              <w:jc w:val="center"/>
              <w:rPr>
                <w:sz w:val="22"/>
                <w:szCs w:val="22"/>
              </w:rPr>
            </w:pPr>
          </w:p>
        </w:tc>
        <w:tc>
          <w:tcPr>
            <w:tcW w:w="2419" w:type="dxa"/>
          </w:tcPr>
          <w:p w14:paraId="7EA0BF8D" w14:textId="77777777" w:rsidR="001F18D0" w:rsidRPr="007752DA" w:rsidRDefault="001F18D0" w:rsidP="002F4667">
            <w:pPr>
              <w:spacing w:line="240" w:lineRule="auto"/>
              <w:ind w:firstLine="0"/>
              <w:rPr>
                <w:sz w:val="22"/>
                <w:szCs w:val="22"/>
              </w:rPr>
            </w:pPr>
          </w:p>
        </w:tc>
        <w:tc>
          <w:tcPr>
            <w:tcW w:w="2977" w:type="dxa"/>
          </w:tcPr>
          <w:p w14:paraId="77E18758" w14:textId="77777777" w:rsidR="001F18D0" w:rsidRPr="007752DA" w:rsidRDefault="001F18D0" w:rsidP="002F4667">
            <w:pPr>
              <w:spacing w:line="240" w:lineRule="auto"/>
              <w:ind w:firstLine="0"/>
              <w:rPr>
                <w:sz w:val="22"/>
                <w:szCs w:val="22"/>
              </w:rPr>
            </w:pPr>
          </w:p>
        </w:tc>
        <w:tc>
          <w:tcPr>
            <w:tcW w:w="4281" w:type="dxa"/>
          </w:tcPr>
          <w:p w14:paraId="22123661" w14:textId="77777777" w:rsidR="001F18D0" w:rsidRPr="007752DA" w:rsidRDefault="001F18D0" w:rsidP="002F4667">
            <w:pPr>
              <w:spacing w:line="240" w:lineRule="auto"/>
              <w:ind w:firstLine="0"/>
              <w:rPr>
                <w:sz w:val="22"/>
                <w:szCs w:val="22"/>
              </w:rPr>
            </w:pPr>
          </w:p>
        </w:tc>
      </w:tr>
      <w:tr w:rsidR="001F18D0" w:rsidRPr="007752DA" w14:paraId="0F073275" w14:textId="77777777" w:rsidTr="002F4667">
        <w:tc>
          <w:tcPr>
            <w:tcW w:w="666" w:type="dxa"/>
          </w:tcPr>
          <w:p w14:paraId="7C10E549" w14:textId="77777777" w:rsidR="001F18D0" w:rsidRPr="007752DA" w:rsidRDefault="001F18D0" w:rsidP="002F4667">
            <w:pPr>
              <w:spacing w:line="240" w:lineRule="auto"/>
              <w:ind w:firstLine="0"/>
              <w:jc w:val="center"/>
              <w:rPr>
                <w:sz w:val="22"/>
                <w:szCs w:val="22"/>
              </w:rPr>
            </w:pPr>
          </w:p>
        </w:tc>
        <w:tc>
          <w:tcPr>
            <w:tcW w:w="2419" w:type="dxa"/>
          </w:tcPr>
          <w:p w14:paraId="2F392060" w14:textId="77777777" w:rsidR="001F18D0" w:rsidRPr="007752DA" w:rsidRDefault="001F18D0" w:rsidP="002F4667">
            <w:pPr>
              <w:spacing w:line="240" w:lineRule="auto"/>
              <w:ind w:firstLine="0"/>
              <w:rPr>
                <w:sz w:val="22"/>
                <w:szCs w:val="22"/>
              </w:rPr>
            </w:pPr>
          </w:p>
        </w:tc>
        <w:tc>
          <w:tcPr>
            <w:tcW w:w="2977" w:type="dxa"/>
          </w:tcPr>
          <w:p w14:paraId="3D9BCA48" w14:textId="77777777" w:rsidR="001F18D0" w:rsidRPr="007752DA" w:rsidRDefault="001F18D0" w:rsidP="002F4667">
            <w:pPr>
              <w:spacing w:line="240" w:lineRule="auto"/>
              <w:ind w:firstLine="0"/>
              <w:rPr>
                <w:sz w:val="22"/>
                <w:szCs w:val="22"/>
              </w:rPr>
            </w:pPr>
          </w:p>
        </w:tc>
        <w:tc>
          <w:tcPr>
            <w:tcW w:w="4281" w:type="dxa"/>
          </w:tcPr>
          <w:p w14:paraId="1CAC09F8" w14:textId="77777777" w:rsidR="001F18D0" w:rsidRPr="007752DA" w:rsidRDefault="001F18D0" w:rsidP="002F4667">
            <w:pPr>
              <w:spacing w:line="240" w:lineRule="auto"/>
              <w:ind w:firstLine="0"/>
              <w:rPr>
                <w:sz w:val="22"/>
                <w:szCs w:val="22"/>
              </w:rPr>
            </w:pPr>
          </w:p>
        </w:tc>
      </w:tr>
    </w:tbl>
    <w:p w14:paraId="2227714C" w14:textId="77777777" w:rsidR="001F18D0" w:rsidRDefault="001F18D0" w:rsidP="001F18D0">
      <w:pPr>
        <w:spacing w:line="240" w:lineRule="auto"/>
        <w:ind w:firstLine="0"/>
        <w:rPr>
          <w:sz w:val="22"/>
          <w:szCs w:val="22"/>
        </w:rPr>
      </w:pPr>
    </w:p>
    <w:p w14:paraId="5E322C53" w14:textId="77777777" w:rsidR="001F18D0" w:rsidRPr="00BF064F" w:rsidRDefault="001F18D0" w:rsidP="001F18D0">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45DB6370" w14:textId="77777777" w:rsidR="001F18D0" w:rsidRPr="001701FA" w:rsidRDefault="001F18D0" w:rsidP="001F18D0">
      <w:pPr>
        <w:spacing w:line="240" w:lineRule="auto"/>
        <w:ind w:firstLine="680"/>
        <w:rPr>
          <w:bCs/>
          <w:sz w:val="22"/>
          <w:szCs w:val="22"/>
        </w:rPr>
      </w:pPr>
      <w:r w:rsidRPr="00BF064F">
        <w:rPr>
          <w:bCs/>
          <w:sz w:val="23"/>
          <w:szCs w:val="23"/>
        </w:rPr>
        <w:t>1.</w:t>
      </w:r>
      <w:r>
        <w:rPr>
          <w:bCs/>
          <w:sz w:val="22"/>
          <w:szCs w:val="22"/>
        </w:rPr>
        <w:t xml:space="preserve">В графах № 2 Таблиц №2 и №3 </w:t>
      </w:r>
      <w:r w:rsidRPr="001701FA">
        <w:rPr>
          <w:bCs/>
          <w:sz w:val="22"/>
          <w:szCs w:val="22"/>
        </w:rPr>
        <w:t>необходимо указать полное имя сотрудника</w:t>
      </w:r>
      <w:r>
        <w:rPr>
          <w:bCs/>
          <w:sz w:val="22"/>
          <w:szCs w:val="22"/>
        </w:rPr>
        <w:t>, находящегося в штате участника закупки</w:t>
      </w:r>
      <w:r w:rsidRPr="001701FA">
        <w:rPr>
          <w:bCs/>
          <w:sz w:val="22"/>
          <w:szCs w:val="22"/>
        </w:rPr>
        <w:t>;</w:t>
      </w:r>
    </w:p>
    <w:p w14:paraId="0C82A020" w14:textId="77777777" w:rsidR="001F18D0" w:rsidRDefault="001F18D0" w:rsidP="001F18D0">
      <w:pPr>
        <w:spacing w:line="240" w:lineRule="auto"/>
        <w:ind w:firstLine="680"/>
        <w:rPr>
          <w:bCs/>
          <w:sz w:val="22"/>
          <w:szCs w:val="22"/>
        </w:rPr>
      </w:pPr>
      <w:r>
        <w:rPr>
          <w:bCs/>
          <w:sz w:val="22"/>
          <w:szCs w:val="22"/>
        </w:rPr>
        <w:t>2. В графе</w:t>
      </w:r>
      <w:r w:rsidRPr="001701FA">
        <w:rPr>
          <w:bCs/>
          <w:sz w:val="22"/>
          <w:szCs w:val="22"/>
        </w:rPr>
        <w:t xml:space="preserve"> № </w:t>
      </w:r>
      <w:r>
        <w:rPr>
          <w:bCs/>
          <w:sz w:val="22"/>
          <w:szCs w:val="22"/>
        </w:rPr>
        <w:t xml:space="preserve">3 Таблицы №2 </w:t>
      </w:r>
      <w:r w:rsidRPr="001701FA">
        <w:rPr>
          <w:bCs/>
          <w:sz w:val="22"/>
          <w:szCs w:val="22"/>
        </w:rPr>
        <w:t xml:space="preserve">необходимо указать дату, номер </w:t>
      </w:r>
      <w:r>
        <w:rPr>
          <w:bCs/>
          <w:sz w:val="22"/>
          <w:szCs w:val="22"/>
        </w:rPr>
        <w:t>документа, а также</w:t>
      </w:r>
      <w:r w:rsidRPr="001701FA">
        <w:rPr>
          <w:bCs/>
          <w:sz w:val="22"/>
          <w:szCs w:val="22"/>
        </w:rPr>
        <w:t xml:space="preserve"> наименование организации, выдавшей </w:t>
      </w:r>
      <w:r>
        <w:rPr>
          <w:bCs/>
          <w:sz w:val="22"/>
          <w:szCs w:val="22"/>
        </w:rPr>
        <w:t>диплом об образовании такому сотруднику.</w:t>
      </w:r>
    </w:p>
    <w:p w14:paraId="0A459656" w14:textId="77777777" w:rsidR="001F18D0" w:rsidRDefault="001F18D0" w:rsidP="001F18D0">
      <w:pPr>
        <w:spacing w:line="240" w:lineRule="auto"/>
        <w:ind w:firstLine="680"/>
        <w:rPr>
          <w:bCs/>
          <w:sz w:val="22"/>
          <w:szCs w:val="22"/>
        </w:rPr>
      </w:pPr>
      <w:r>
        <w:rPr>
          <w:bCs/>
          <w:sz w:val="22"/>
          <w:szCs w:val="22"/>
        </w:rPr>
        <w:t>3. В графе</w:t>
      </w:r>
      <w:r w:rsidRPr="001701FA">
        <w:rPr>
          <w:bCs/>
          <w:sz w:val="22"/>
          <w:szCs w:val="22"/>
        </w:rPr>
        <w:t xml:space="preserve"> № </w:t>
      </w:r>
      <w:r>
        <w:rPr>
          <w:bCs/>
          <w:sz w:val="22"/>
          <w:szCs w:val="22"/>
        </w:rPr>
        <w:t xml:space="preserve">3 Таблицы №3 </w:t>
      </w:r>
      <w:r w:rsidRPr="001701FA">
        <w:rPr>
          <w:bCs/>
          <w:sz w:val="22"/>
          <w:szCs w:val="22"/>
        </w:rPr>
        <w:t xml:space="preserve">необходимо указать дату, номер </w:t>
      </w:r>
      <w:r>
        <w:rPr>
          <w:bCs/>
          <w:sz w:val="22"/>
          <w:szCs w:val="22"/>
        </w:rPr>
        <w:t xml:space="preserve">документа, а также </w:t>
      </w:r>
      <w:r w:rsidRPr="001701FA">
        <w:rPr>
          <w:bCs/>
          <w:sz w:val="22"/>
          <w:szCs w:val="22"/>
        </w:rPr>
        <w:t xml:space="preserve">наименование организации, </w:t>
      </w:r>
      <w:r>
        <w:rPr>
          <w:bCs/>
          <w:sz w:val="22"/>
          <w:szCs w:val="22"/>
        </w:rPr>
        <w:t>присвоившей квалификационный разряд такому сотруднику.</w:t>
      </w:r>
    </w:p>
    <w:p w14:paraId="2AA52940" w14:textId="19CE4AB9" w:rsidR="001F18D0" w:rsidRDefault="001F18D0" w:rsidP="001F18D0">
      <w:pPr>
        <w:spacing w:line="240" w:lineRule="auto"/>
        <w:ind w:firstLine="680"/>
        <w:rPr>
          <w:bCs/>
          <w:sz w:val="22"/>
          <w:szCs w:val="22"/>
        </w:rPr>
      </w:pPr>
      <w:r>
        <w:rPr>
          <w:bCs/>
          <w:sz w:val="22"/>
          <w:szCs w:val="22"/>
        </w:rPr>
        <w:t>4</w:t>
      </w:r>
      <w:r w:rsidRPr="001701FA">
        <w:rPr>
          <w:bCs/>
          <w:sz w:val="22"/>
          <w:szCs w:val="22"/>
        </w:rPr>
        <w:t>. В граф</w:t>
      </w:r>
      <w:r w:rsidR="00D72F4F">
        <w:rPr>
          <w:bCs/>
          <w:sz w:val="22"/>
          <w:szCs w:val="22"/>
        </w:rPr>
        <w:t>е</w:t>
      </w:r>
      <w:r>
        <w:rPr>
          <w:bCs/>
          <w:sz w:val="22"/>
          <w:szCs w:val="22"/>
        </w:rPr>
        <w:t xml:space="preserve"> № 4 Таблиц</w:t>
      </w:r>
      <w:r w:rsidR="00D72F4F">
        <w:rPr>
          <w:bCs/>
          <w:sz w:val="22"/>
          <w:szCs w:val="22"/>
        </w:rPr>
        <w:t>ы</w:t>
      </w:r>
      <w:r>
        <w:rPr>
          <w:bCs/>
          <w:sz w:val="22"/>
          <w:szCs w:val="22"/>
        </w:rPr>
        <w:t xml:space="preserve"> №2 </w:t>
      </w:r>
      <w:r w:rsidRPr="001701FA">
        <w:rPr>
          <w:bCs/>
          <w:sz w:val="22"/>
          <w:szCs w:val="22"/>
        </w:rPr>
        <w:t xml:space="preserve">необходимо указать сведения о непрерывном стаже сотрудника в области </w:t>
      </w:r>
      <w:r>
        <w:rPr>
          <w:bCs/>
          <w:sz w:val="22"/>
          <w:szCs w:val="22"/>
        </w:rPr>
        <w:t xml:space="preserve">строительства </w:t>
      </w:r>
      <w:r w:rsidRPr="001701FA">
        <w:rPr>
          <w:bCs/>
          <w:sz w:val="22"/>
          <w:szCs w:val="22"/>
        </w:rPr>
        <w:t>- указываются все периоды работы</w:t>
      </w:r>
      <w:r>
        <w:rPr>
          <w:bCs/>
          <w:sz w:val="22"/>
          <w:szCs w:val="22"/>
        </w:rPr>
        <w:t xml:space="preserve"> с наиме</w:t>
      </w:r>
      <w:r w:rsidRPr="001701FA">
        <w:rPr>
          <w:bCs/>
          <w:sz w:val="22"/>
          <w:szCs w:val="22"/>
        </w:rPr>
        <w:t>нование</w:t>
      </w:r>
      <w:r>
        <w:rPr>
          <w:bCs/>
          <w:sz w:val="22"/>
          <w:szCs w:val="22"/>
        </w:rPr>
        <w:t>м</w:t>
      </w:r>
      <w:r w:rsidRPr="001701FA">
        <w:rPr>
          <w:bCs/>
          <w:sz w:val="22"/>
          <w:szCs w:val="22"/>
        </w:rPr>
        <w:t xml:space="preserve"> должности и организации, в которой сотрудник работал в соответствии с </w:t>
      </w:r>
      <w:r>
        <w:rPr>
          <w:bCs/>
          <w:sz w:val="22"/>
          <w:szCs w:val="22"/>
        </w:rPr>
        <w:t>информацией, отраженной в трудовой книжке такого сотрудника</w:t>
      </w:r>
      <w:r w:rsidRPr="001701FA">
        <w:rPr>
          <w:bCs/>
          <w:sz w:val="22"/>
          <w:szCs w:val="22"/>
        </w:rPr>
        <w:t>.</w:t>
      </w:r>
    </w:p>
    <w:p w14:paraId="1A154DF0" w14:textId="43964883" w:rsidR="00D72F4F" w:rsidRPr="001701FA" w:rsidRDefault="00D72F4F" w:rsidP="001F18D0">
      <w:pPr>
        <w:spacing w:line="240" w:lineRule="auto"/>
        <w:ind w:firstLine="680"/>
        <w:rPr>
          <w:bCs/>
          <w:sz w:val="22"/>
          <w:szCs w:val="22"/>
        </w:rPr>
      </w:pPr>
      <w:r>
        <w:rPr>
          <w:bCs/>
          <w:sz w:val="22"/>
          <w:szCs w:val="22"/>
        </w:rPr>
        <w:t>5. В графе</w:t>
      </w:r>
      <w:r w:rsidRPr="001701FA">
        <w:rPr>
          <w:bCs/>
          <w:sz w:val="22"/>
          <w:szCs w:val="22"/>
        </w:rPr>
        <w:t xml:space="preserve"> № </w:t>
      </w:r>
      <w:r>
        <w:rPr>
          <w:bCs/>
          <w:sz w:val="22"/>
          <w:szCs w:val="22"/>
        </w:rPr>
        <w:t xml:space="preserve">4 Таблицы №3 </w:t>
      </w:r>
      <w:r w:rsidRPr="001701FA">
        <w:rPr>
          <w:bCs/>
          <w:sz w:val="22"/>
          <w:szCs w:val="22"/>
        </w:rPr>
        <w:t xml:space="preserve">необходимо указать наименование </w:t>
      </w:r>
      <w:r>
        <w:rPr>
          <w:bCs/>
          <w:sz w:val="22"/>
          <w:szCs w:val="22"/>
        </w:rPr>
        <w:t>должности сотрудника.</w:t>
      </w:r>
    </w:p>
    <w:p w14:paraId="1D2C4515" w14:textId="77777777" w:rsidR="001F18D0" w:rsidRPr="001701FA" w:rsidRDefault="001F18D0" w:rsidP="001F18D0">
      <w:pPr>
        <w:spacing w:line="240" w:lineRule="auto"/>
        <w:ind w:firstLine="680"/>
        <w:rPr>
          <w:sz w:val="22"/>
          <w:szCs w:val="22"/>
        </w:rPr>
      </w:pPr>
      <w:r>
        <w:rPr>
          <w:bCs/>
          <w:sz w:val="22"/>
          <w:szCs w:val="22"/>
        </w:rPr>
        <w:t>5</w:t>
      </w:r>
      <w:r w:rsidRPr="001701FA">
        <w:rPr>
          <w:bCs/>
          <w:sz w:val="22"/>
          <w:szCs w:val="22"/>
        </w:rPr>
        <w:t>. П</w:t>
      </w:r>
      <w:r w:rsidRPr="001701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4662FF62" w14:textId="77777777" w:rsidR="001F18D0" w:rsidRPr="001701FA" w:rsidRDefault="001F18D0" w:rsidP="001F18D0">
      <w:pPr>
        <w:spacing w:line="240" w:lineRule="auto"/>
        <w:ind w:firstLine="680"/>
        <w:rPr>
          <w:sz w:val="22"/>
          <w:szCs w:val="22"/>
        </w:rPr>
      </w:pPr>
      <w:r w:rsidRPr="001701FA">
        <w:rPr>
          <w:sz w:val="22"/>
          <w:szCs w:val="22"/>
        </w:rPr>
        <w:t>- в случае полного или частичного незаполнения, либо некорректного заполнения участником настоящей Таблицы</w:t>
      </w:r>
      <w:r>
        <w:rPr>
          <w:sz w:val="22"/>
          <w:szCs w:val="22"/>
        </w:rPr>
        <w:t xml:space="preserve"> (например, указаны не все периоды работы сотрудника, отсутствует указание на занимаемую должность или наименование организации и др.)</w:t>
      </w:r>
      <w:r w:rsidRPr="001701FA">
        <w:rPr>
          <w:sz w:val="22"/>
          <w:szCs w:val="22"/>
        </w:rPr>
        <w:t xml:space="preserve">, </w:t>
      </w:r>
    </w:p>
    <w:p w14:paraId="5EEC3AC0" w14:textId="05B6F49A" w:rsidR="001F18D0" w:rsidRPr="001701FA" w:rsidRDefault="001F18D0" w:rsidP="001F18D0">
      <w:pPr>
        <w:spacing w:line="240" w:lineRule="auto"/>
        <w:ind w:firstLine="680"/>
        <w:rPr>
          <w:sz w:val="22"/>
          <w:szCs w:val="22"/>
        </w:rPr>
      </w:pPr>
      <w:r w:rsidRPr="001701FA">
        <w:rPr>
          <w:sz w:val="22"/>
          <w:szCs w:val="22"/>
        </w:rPr>
        <w:t>- в случае предоставления Таблицы в иной форме, отличной от</w:t>
      </w:r>
      <w:r>
        <w:rPr>
          <w:sz w:val="22"/>
          <w:szCs w:val="22"/>
        </w:rPr>
        <w:t xml:space="preserve"> установленной в приложении </w:t>
      </w:r>
      <w:r>
        <w:rPr>
          <w:sz w:val="22"/>
          <w:szCs w:val="22"/>
        </w:rPr>
        <w:br/>
        <w:t xml:space="preserve">№ </w:t>
      </w:r>
      <w:r w:rsidR="00D72F4F">
        <w:rPr>
          <w:sz w:val="22"/>
          <w:szCs w:val="22"/>
        </w:rPr>
        <w:t>7</w:t>
      </w:r>
      <w:r w:rsidRPr="001701FA">
        <w:rPr>
          <w:sz w:val="22"/>
          <w:szCs w:val="22"/>
        </w:rPr>
        <w:t xml:space="preserve"> к настоящей документации, </w:t>
      </w:r>
    </w:p>
    <w:p w14:paraId="2796C406" w14:textId="07E1F366" w:rsidR="001F18D0" w:rsidRPr="001701FA" w:rsidRDefault="001F18D0" w:rsidP="001F18D0">
      <w:pPr>
        <w:spacing w:line="240" w:lineRule="auto"/>
        <w:ind w:firstLine="680"/>
        <w:rPr>
          <w:sz w:val="22"/>
          <w:szCs w:val="22"/>
        </w:rPr>
      </w:pPr>
      <w:r w:rsidRPr="001701FA">
        <w:rPr>
          <w:sz w:val="22"/>
          <w:szCs w:val="22"/>
        </w:rPr>
        <w:t xml:space="preserve">- в случае отсутствия в составе заявки участника подтверждающих документов (копий </w:t>
      </w:r>
      <w:r>
        <w:rPr>
          <w:bCs/>
          <w:sz w:val="22"/>
          <w:szCs w:val="22"/>
        </w:rPr>
        <w:t>документов об образовании либо о подтверждении квалификационного разряда</w:t>
      </w:r>
      <w:r w:rsidRPr="001701FA">
        <w:rPr>
          <w:bCs/>
          <w:sz w:val="22"/>
          <w:szCs w:val="22"/>
        </w:rPr>
        <w:t>, копий трудовых книжек</w:t>
      </w:r>
      <w:r w:rsidR="00D72F4F">
        <w:rPr>
          <w:bCs/>
          <w:sz w:val="22"/>
          <w:szCs w:val="22"/>
        </w:rPr>
        <w:t xml:space="preserve"> </w:t>
      </w:r>
      <w:r w:rsidRPr="001701FA">
        <w:rPr>
          <w:bCs/>
          <w:sz w:val="22"/>
          <w:szCs w:val="22"/>
        </w:rPr>
        <w:t>сотрудников</w:t>
      </w:r>
      <w:r w:rsidRPr="001701FA">
        <w:rPr>
          <w:sz w:val="22"/>
          <w:szCs w:val="22"/>
        </w:rPr>
        <w:t>) либо предоставления документов не в полном объеме (например, приложены не все страницы).</w:t>
      </w:r>
    </w:p>
    <w:p w14:paraId="5DEADFB6" w14:textId="77777777" w:rsidR="001F18D0" w:rsidRPr="001701FA" w:rsidRDefault="001F18D0" w:rsidP="001F18D0">
      <w:pPr>
        <w:pStyle w:val="affd"/>
        <w:ind w:left="0" w:firstLine="709"/>
        <w:jc w:val="both"/>
        <w:rPr>
          <w:sz w:val="22"/>
          <w:szCs w:val="22"/>
        </w:rPr>
      </w:pPr>
      <w:r w:rsidRPr="001701FA">
        <w:rPr>
          <w:sz w:val="22"/>
          <w:szCs w:val="22"/>
        </w:rPr>
        <w:t>-  в случае выявления в представленных участником документах недостоверной информации,</w:t>
      </w:r>
    </w:p>
    <w:p w14:paraId="1695388A" w14:textId="77777777" w:rsidR="001F18D0" w:rsidRPr="001701FA" w:rsidRDefault="001F18D0" w:rsidP="001F18D0">
      <w:pPr>
        <w:spacing w:line="240" w:lineRule="auto"/>
        <w:ind w:firstLine="680"/>
        <w:rPr>
          <w:sz w:val="22"/>
          <w:szCs w:val="22"/>
        </w:rPr>
      </w:pPr>
      <w:r w:rsidRPr="001701FA">
        <w:rPr>
          <w:sz w:val="22"/>
          <w:szCs w:val="22"/>
        </w:rPr>
        <w:t xml:space="preserve">-  в </w:t>
      </w:r>
      <w:r w:rsidRPr="001701FA">
        <w:rPr>
          <w:bCs/>
          <w:sz w:val="22"/>
          <w:szCs w:val="22"/>
        </w:rPr>
        <w:t>случае несоответствия сумм, указанных в договорах и в вышеуказанной Таблице</w:t>
      </w:r>
      <w:r w:rsidRPr="001701FA">
        <w:rPr>
          <w:sz w:val="22"/>
          <w:szCs w:val="22"/>
        </w:rPr>
        <w:t xml:space="preserve">. </w:t>
      </w:r>
    </w:p>
    <w:p w14:paraId="75A6BD6D" w14:textId="77777777" w:rsidR="001F18D0" w:rsidRDefault="001F18D0" w:rsidP="001F18D0">
      <w:pPr>
        <w:spacing w:line="240" w:lineRule="auto"/>
        <w:ind w:firstLine="0"/>
        <w:rPr>
          <w:sz w:val="24"/>
          <w:szCs w:val="24"/>
        </w:rPr>
      </w:pPr>
    </w:p>
    <w:p w14:paraId="18BE00C0" w14:textId="77777777" w:rsidR="001F18D0" w:rsidRDefault="001F18D0" w:rsidP="001F18D0">
      <w:pPr>
        <w:spacing w:line="240" w:lineRule="auto"/>
        <w:ind w:firstLine="0"/>
        <w:rPr>
          <w:sz w:val="24"/>
          <w:szCs w:val="24"/>
        </w:rPr>
      </w:pPr>
    </w:p>
    <w:p w14:paraId="4C2F8CDB" w14:textId="77777777" w:rsidR="001F18D0" w:rsidRPr="006206DB" w:rsidRDefault="001F18D0" w:rsidP="001F18D0">
      <w:pPr>
        <w:tabs>
          <w:tab w:val="left" w:pos="0"/>
        </w:tabs>
        <w:spacing w:line="240" w:lineRule="auto"/>
        <w:contextualSpacing/>
        <w:rPr>
          <w:b/>
          <w:sz w:val="24"/>
          <w:szCs w:val="24"/>
        </w:rPr>
      </w:pPr>
      <w:r w:rsidRPr="006206DB">
        <w:rPr>
          <w:b/>
          <w:sz w:val="24"/>
          <w:szCs w:val="24"/>
        </w:rPr>
        <w:t>Руководитель/</w:t>
      </w:r>
    </w:p>
    <w:p w14:paraId="573B95DC" w14:textId="77777777" w:rsidR="001F18D0" w:rsidRPr="006206DB" w:rsidRDefault="001F18D0" w:rsidP="001F18D0">
      <w:pPr>
        <w:spacing w:line="240" w:lineRule="auto"/>
        <w:rPr>
          <w:sz w:val="24"/>
          <w:szCs w:val="24"/>
        </w:rPr>
      </w:pPr>
      <w:r w:rsidRPr="006206DB">
        <w:rPr>
          <w:b/>
          <w:sz w:val="24"/>
          <w:szCs w:val="24"/>
        </w:rPr>
        <w:t>уполномоченный представитель участника закупки</w:t>
      </w:r>
      <w:r>
        <w:rPr>
          <w:b/>
          <w:sz w:val="24"/>
          <w:szCs w:val="24"/>
        </w:rPr>
        <w:t xml:space="preserve">       </w:t>
      </w:r>
      <w:r>
        <w:rPr>
          <w:sz w:val="24"/>
          <w:szCs w:val="24"/>
        </w:rPr>
        <w:t>_____________ /_____________/</w:t>
      </w:r>
    </w:p>
    <w:p w14:paraId="23F0ECC5" w14:textId="77777777" w:rsidR="001F18D0" w:rsidRPr="006206DB" w:rsidRDefault="001F18D0" w:rsidP="001F18D0">
      <w:pPr>
        <w:spacing w:line="240" w:lineRule="auto"/>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rPr>
        <w:t>М.П.</w:t>
      </w:r>
      <w:r>
        <w:rPr>
          <w:sz w:val="24"/>
          <w:szCs w:val="24"/>
        </w:rPr>
        <w:t xml:space="preserve">                           </w:t>
      </w:r>
      <w:r w:rsidRPr="006206DB">
        <w:rPr>
          <w:sz w:val="24"/>
          <w:szCs w:val="24"/>
          <w:vertAlign w:val="superscript"/>
        </w:rPr>
        <w:t>(подпись)</w:t>
      </w:r>
      <w:r>
        <w:rPr>
          <w:sz w:val="24"/>
          <w:szCs w:val="24"/>
          <w:vertAlign w:val="superscript"/>
        </w:rPr>
        <w:t xml:space="preserve">                     (Расшифровка подписи)</w:t>
      </w:r>
    </w:p>
    <w:p w14:paraId="6CB7FEDB" w14:textId="77777777" w:rsidR="001F18D0" w:rsidRDefault="001F18D0" w:rsidP="001F18D0">
      <w:pPr>
        <w:widowControl w:val="0"/>
        <w:spacing w:line="240" w:lineRule="auto"/>
        <w:rPr>
          <w:sz w:val="24"/>
          <w:szCs w:val="24"/>
        </w:rPr>
      </w:pPr>
    </w:p>
    <w:p w14:paraId="69B907B9" w14:textId="77777777" w:rsidR="001F18D0" w:rsidRDefault="001F18D0" w:rsidP="001F18D0">
      <w:pPr>
        <w:widowControl w:val="0"/>
        <w:spacing w:line="240" w:lineRule="auto"/>
        <w:jc w:val="right"/>
        <w:rPr>
          <w:color w:val="000000"/>
          <w:sz w:val="24"/>
          <w:szCs w:val="24"/>
        </w:rPr>
      </w:pPr>
    </w:p>
    <w:p w14:paraId="7A6A4142" w14:textId="77777777" w:rsidR="001F18D0" w:rsidRDefault="001F18D0" w:rsidP="001F18D0">
      <w:pPr>
        <w:widowControl w:val="0"/>
        <w:spacing w:line="240" w:lineRule="auto"/>
        <w:jc w:val="right"/>
        <w:rPr>
          <w:color w:val="000000"/>
          <w:sz w:val="24"/>
          <w:szCs w:val="24"/>
        </w:rPr>
      </w:pPr>
    </w:p>
    <w:p w14:paraId="5956873F" w14:textId="77777777" w:rsidR="001F18D0" w:rsidRDefault="001F18D0" w:rsidP="001F18D0">
      <w:pPr>
        <w:widowControl w:val="0"/>
        <w:spacing w:line="240" w:lineRule="auto"/>
        <w:jc w:val="right"/>
        <w:rPr>
          <w:color w:val="000000"/>
          <w:sz w:val="24"/>
          <w:szCs w:val="24"/>
        </w:rPr>
      </w:pPr>
    </w:p>
    <w:p w14:paraId="678F68E8" w14:textId="77777777" w:rsidR="001F18D0" w:rsidRDefault="001F18D0" w:rsidP="001F18D0">
      <w:pPr>
        <w:widowControl w:val="0"/>
        <w:spacing w:line="240" w:lineRule="auto"/>
        <w:jc w:val="right"/>
        <w:rPr>
          <w:color w:val="000000"/>
          <w:sz w:val="24"/>
          <w:szCs w:val="24"/>
        </w:rPr>
      </w:pPr>
    </w:p>
    <w:p w14:paraId="03B87124" w14:textId="77777777" w:rsidR="001F18D0" w:rsidRDefault="001F18D0" w:rsidP="001F18D0">
      <w:pPr>
        <w:widowControl w:val="0"/>
        <w:spacing w:line="240" w:lineRule="auto"/>
        <w:jc w:val="right"/>
        <w:rPr>
          <w:color w:val="000000"/>
          <w:sz w:val="24"/>
          <w:szCs w:val="24"/>
        </w:rPr>
      </w:pPr>
    </w:p>
    <w:p w14:paraId="55D911EC" w14:textId="77777777" w:rsidR="001F18D0" w:rsidRDefault="001F18D0" w:rsidP="001F18D0">
      <w:pPr>
        <w:widowControl w:val="0"/>
        <w:spacing w:line="240" w:lineRule="auto"/>
        <w:jc w:val="right"/>
        <w:rPr>
          <w:color w:val="000000"/>
          <w:sz w:val="24"/>
          <w:szCs w:val="24"/>
        </w:rPr>
      </w:pPr>
    </w:p>
    <w:p w14:paraId="03916C25" w14:textId="77777777" w:rsidR="001F18D0" w:rsidRDefault="001F18D0" w:rsidP="001F18D0">
      <w:pPr>
        <w:widowControl w:val="0"/>
        <w:spacing w:line="240" w:lineRule="auto"/>
        <w:jc w:val="right"/>
        <w:rPr>
          <w:color w:val="000000"/>
          <w:sz w:val="24"/>
          <w:szCs w:val="24"/>
        </w:rPr>
      </w:pPr>
    </w:p>
    <w:p w14:paraId="7CEE8002" w14:textId="77777777" w:rsidR="001F18D0" w:rsidRDefault="001F18D0" w:rsidP="001F18D0">
      <w:pPr>
        <w:widowControl w:val="0"/>
        <w:spacing w:line="240" w:lineRule="auto"/>
        <w:jc w:val="right"/>
        <w:rPr>
          <w:color w:val="000000"/>
          <w:sz w:val="24"/>
          <w:szCs w:val="24"/>
        </w:rPr>
      </w:pPr>
    </w:p>
    <w:p w14:paraId="64B1D23F" w14:textId="77777777" w:rsidR="001F18D0" w:rsidRDefault="001F18D0" w:rsidP="001F18D0">
      <w:pPr>
        <w:widowControl w:val="0"/>
        <w:spacing w:line="240" w:lineRule="auto"/>
        <w:jc w:val="right"/>
        <w:rPr>
          <w:color w:val="000000"/>
          <w:sz w:val="24"/>
          <w:szCs w:val="24"/>
        </w:rPr>
      </w:pPr>
    </w:p>
    <w:p w14:paraId="14DBAF1A" w14:textId="77777777" w:rsidR="001F18D0" w:rsidRDefault="001F18D0" w:rsidP="001F18D0">
      <w:pPr>
        <w:widowControl w:val="0"/>
        <w:spacing w:line="240" w:lineRule="auto"/>
        <w:jc w:val="right"/>
        <w:rPr>
          <w:color w:val="000000"/>
          <w:sz w:val="24"/>
          <w:szCs w:val="24"/>
        </w:rPr>
      </w:pPr>
    </w:p>
    <w:p w14:paraId="41B06D34" w14:textId="77777777" w:rsidR="00514901" w:rsidRDefault="00514901" w:rsidP="00514901">
      <w:pPr>
        <w:spacing w:line="240" w:lineRule="auto"/>
        <w:ind w:firstLine="680"/>
        <w:rPr>
          <w:bCs/>
          <w:sz w:val="22"/>
          <w:szCs w:val="22"/>
        </w:rPr>
      </w:pPr>
    </w:p>
    <w:p w14:paraId="285A4E24" w14:textId="77777777" w:rsidR="00514901" w:rsidRDefault="00514901" w:rsidP="00514901">
      <w:pPr>
        <w:spacing w:line="240" w:lineRule="auto"/>
        <w:ind w:firstLine="680"/>
        <w:rPr>
          <w:bCs/>
          <w:sz w:val="22"/>
          <w:szCs w:val="22"/>
        </w:rPr>
      </w:pPr>
    </w:p>
    <w:p w14:paraId="2B748449" w14:textId="77777777" w:rsidR="00514901" w:rsidRDefault="00514901" w:rsidP="00514901">
      <w:pPr>
        <w:spacing w:line="240" w:lineRule="auto"/>
        <w:ind w:firstLine="680"/>
        <w:rPr>
          <w:bCs/>
          <w:sz w:val="22"/>
          <w:szCs w:val="22"/>
        </w:rPr>
      </w:pPr>
    </w:p>
    <w:p w14:paraId="3003A9C1" w14:textId="77777777" w:rsidR="00514901" w:rsidRDefault="00514901" w:rsidP="00514901">
      <w:pPr>
        <w:spacing w:line="240" w:lineRule="auto"/>
        <w:ind w:firstLine="680"/>
        <w:rPr>
          <w:bCs/>
          <w:sz w:val="22"/>
          <w:szCs w:val="22"/>
        </w:rPr>
      </w:pPr>
    </w:p>
    <w:p w14:paraId="4AD947B8" w14:textId="77777777" w:rsidR="001F18D0" w:rsidRDefault="001F18D0" w:rsidP="00514901">
      <w:pPr>
        <w:spacing w:line="240" w:lineRule="auto"/>
        <w:ind w:firstLine="680"/>
        <w:rPr>
          <w:bCs/>
          <w:sz w:val="22"/>
          <w:szCs w:val="22"/>
        </w:rPr>
      </w:pPr>
    </w:p>
    <w:p w14:paraId="0CA13E6E" w14:textId="77777777" w:rsidR="001F18D0" w:rsidRDefault="001F18D0" w:rsidP="00514901">
      <w:pPr>
        <w:spacing w:line="240" w:lineRule="auto"/>
        <w:ind w:firstLine="680"/>
        <w:rPr>
          <w:bCs/>
          <w:sz w:val="22"/>
          <w:szCs w:val="22"/>
        </w:rPr>
      </w:pPr>
    </w:p>
    <w:p w14:paraId="20E4BA9C" w14:textId="77777777" w:rsidR="001F18D0" w:rsidRDefault="001F18D0" w:rsidP="00514901">
      <w:pPr>
        <w:spacing w:line="240" w:lineRule="auto"/>
        <w:ind w:firstLine="680"/>
        <w:rPr>
          <w:bCs/>
          <w:sz w:val="22"/>
          <w:szCs w:val="22"/>
        </w:rPr>
      </w:pPr>
    </w:p>
    <w:p w14:paraId="01D7B271" w14:textId="77777777" w:rsidR="001F18D0" w:rsidRDefault="001F18D0" w:rsidP="00514901">
      <w:pPr>
        <w:spacing w:line="240" w:lineRule="auto"/>
        <w:ind w:firstLine="680"/>
        <w:rPr>
          <w:bCs/>
          <w:sz w:val="22"/>
          <w:szCs w:val="22"/>
        </w:rPr>
      </w:pPr>
    </w:p>
    <w:p w14:paraId="4AE53C44" w14:textId="77777777" w:rsidR="001F18D0" w:rsidRDefault="001F18D0" w:rsidP="00514901">
      <w:pPr>
        <w:spacing w:line="240" w:lineRule="auto"/>
        <w:ind w:firstLine="680"/>
        <w:rPr>
          <w:bCs/>
          <w:sz w:val="22"/>
          <w:szCs w:val="22"/>
        </w:rPr>
      </w:pPr>
    </w:p>
    <w:p w14:paraId="5745E4C8" w14:textId="77777777" w:rsidR="001F18D0" w:rsidRDefault="001F18D0" w:rsidP="00514901">
      <w:pPr>
        <w:spacing w:line="240" w:lineRule="auto"/>
        <w:ind w:firstLine="680"/>
        <w:rPr>
          <w:bCs/>
          <w:sz w:val="22"/>
          <w:szCs w:val="22"/>
        </w:rPr>
      </w:pPr>
    </w:p>
    <w:p w14:paraId="2F66A29A" w14:textId="77777777" w:rsidR="001F18D0" w:rsidRDefault="001F18D0" w:rsidP="00514901">
      <w:pPr>
        <w:spacing w:line="240" w:lineRule="auto"/>
        <w:ind w:firstLine="680"/>
        <w:rPr>
          <w:bCs/>
          <w:sz w:val="22"/>
          <w:szCs w:val="22"/>
        </w:rPr>
      </w:pPr>
    </w:p>
    <w:p w14:paraId="0F78AE89" w14:textId="77777777" w:rsidR="001F18D0" w:rsidRDefault="001F18D0" w:rsidP="00514901">
      <w:pPr>
        <w:spacing w:line="240" w:lineRule="auto"/>
        <w:ind w:firstLine="680"/>
        <w:rPr>
          <w:bCs/>
          <w:sz w:val="22"/>
          <w:szCs w:val="22"/>
        </w:rPr>
      </w:pPr>
    </w:p>
    <w:p w14:paraId="23CC8747" w14:textId="77777777" w:rsidR="001F18D0" w:rsidRDefault="001F18D0" w:rsidP="00514901">
      <w:pPr>
        <w:spacing w:line="240" w:lineRule="auto"/>
        <w:ind w:firstLine="680"/>
        <w:rPr>
          <w:bCs/>
          <w:sz w:val="22"/>
          <w:szCs w:val="22"/>
        </w:rPr>
      </w:pPr>
    </w:p>
    <w:p w14:paraId="786E6989" w14:textId="77777777" w:rsidR="001F18D0" w:rsidRDefault="001F18D0" w:rsidP="00514901">
      <w:pPr>
        <w:spacing w:line="240" w:lineRule="auto"/>
        <w:ind w:firstLine="680"/>
        <w:rPr>
          <w:bCs/>
          <w:sz w:val="22"/>
          <w:szCs w:val="22"/>
        </w:rPr>
      </w:pPr>
    </w:p>
    <w:p w14:paraId="3ED39632" w14:textId="77777777" w:rsidR="001F18D0" w:rsidRDefault="001F18D0" w:rsidP="00514901">
      <w:pPr>
        <w:spacing w:line="240" w:lineRule="auto"/>
        <w:ind w:firstLine="680"/>
        <w:rPr>
          <w:bCs/>
          <w:sz w:val="22"/>
          <w:szCs w:val="22"/>
        </w:rPr>
      </w:pPr>
    </w:p>
    <w:p w14:paraId="5635C585" w14:textId="77777777" w:rsidR="001F18D0" w:rsidRDefault="001F18D0" w:rsidP="00514901">
      <w:pPr>
        <w:spacing w:line="240" w:lineRule="auto"/>
        <w:ind w:firstLine="680"/>
        <w:rPr>
          <w:bCs/>
          <w:sz w:val="22"/>
          <w:szCs w:val="22"/>
        </w:rPr>
      </w:pPr>
    </w:p>
    <w:p w14:paraId="67E7527C" w14:textId="77777777" w:rsidR="001F18D0" w:rsidRDefault="001F18D0" w:rsidP="00514901">
      <w:pPr>
        <w:spacing w:line="240" w:lineRule="auto"/>
        <w:ind w:firstLine="680"/>
        <w:rPr>
          <w:bCs/>
          <w:sz w:val="22"/>
          <w:szCs w:val="22"/>
        </w:rPr>
      </w:pPr>
    </w:p>
    <w:p w14:paraId="305450B7" w14:textId="77777777" w:rsidR="001F18D0" w:rsidRDefault="001F18D0" w:rsidP="00514901">
      <w:pPr>
        <w:spacing w:line="240" w:lineRule="auto"/>
        <w:ind w:firstLine="680"/>
        <w:rPr>
          <w:bCs/>
          <w:sz w:val="22"/>
          <w:szCs w:val="22"/>
        </w:rPr>
      </w:pPr>
    </w:p>
    <w:p w14:paraId="2DA94503" w14:textId="77777777" w:rsidR="001F18D0" w:rsidRDefault="001F18D0" w:rsidP="00514901">
      <w:pPr>
        <w:spacing w:line="240" w:lineRule="auto"/>
        <w:ind w:firstLine="680"/>
        <w:rPr>
          <w:bCs/>
          <w:sz w:val="22"/>
          <w:szCs w:val="22"/>
        </w:rPr>
      </w:pPr>
    </w:p>
    <w:p w14:paraId="51C95756" w14:textId="77777777" w:rsidR="001F18D0" w:rsidRDefault="001F18D0" w:rsidP="00514901">
      <w:pPr>
        <w:spacing w:line="240" w:lineRule="auto"/>
        <w:ind w:firstLine="680"/>
        <w:rPr>
          <w:bCs/>
          <w:sz w:val="22"/>
          <w:szCs w:val="22"/>
        </w:rPr>
      </w:pPr>
    </w:p>
    <w:p w14:paraId="34285084" w14:textId="77777777" w:rsidR="001F18D0" w:rsidRDefault="001F18D0" w:rsidP="00514901">
      <w:pPr>
        <w:spacing w:line="240" w:lineRule="auto"/>
        <w:ind w:firstLine="680"/>
        <w:rPr>
          <w:bCs/>
          <w:sz w:val="22"/>
          <w:szCs w:val="22"/>
        </w:rPr>
      </w:pPr>
    </w:p>
    <w:p w14:paraId="09A59C5E" w14:textId="77777777" w:rsidR="001F18D0" w:rsidRDefault="001F18D0" w:rsidP="00514901">
      <w:pPr>
        <w:spacing w:line="240" w:lineRule="auto"/>
        <w:ind w:firstLine="680"/>
        <w:rPr>
          <w:bCs/>
          <w:sz w:val="22"/>
          <w:szCs w:val="22"/>
        </w:rPr>
      </w:pPr>
    </w:p>
    <w:p w14:paraId="316C6F68" w14:textId="77777777" w:rsidR="001F18D0" w:rsidRDefault="001F18D0" w:rsidP="00514901">
      <w:pPr>
        <w:spacing w:line="240" w:lineRule="auto"/>
        <w:ind w:firstLine="680"/>
        <w:rPr>
          <w:bCs/>
          <w:sz w:val="22"/>
          <w:szCs w:val="22"/>
        </w:rPr>
      </w:pPr>
    </w:p>
    <w:p w14:paraId="67B6EEC0" w14:textId="77777777" w:rsidR="00514901" w:rsidRDefault="00514901" w:rsidP="00514901">
      <w:pPr>
        <w:spacing w:line="240" w:lineRule="auto"/>
        <w:ind w:firstLine="680"/>
        <w:rPr>
          <w:bCs/>
          <w:sz w:val="22"/>
          <w:szCs w:val="22"/>
        </w:rPr>
      </w:pPr>
    </w:p>
    <w:p w14:paraId="179424A9" w14:textId="77777777" w:rsidR="00514901" w:rsidRDefault="00514901" w:rsidP="00514901">
      <w:pPr>
        <w:spacing w:line="240" w:lineRule="auto"/>
        <w:ind w:firstLine="680"/>
        <w:rPr>
          <w:bCs/>
          <w:sz w:val="22"/>
          <w:szCs w:val="22"/>
        </w:rPr>
      </w:pPr>
    </w:p>
    <w:p w14:paraId="5DD1ABA2" w14:textId="77777777" w:rsidR="00514901" w:rsidRDefault="00514901" w:rsidP="00514901">
      <w:pPr>
        <w:spacing w:line="240" w:lineRule="auto"/>
        <w:ind w:firstLine="680"/>
        <w:rPr>
          <w:bCs/>
          <w:sz w:val="22"/>
          <w:szCs w:val="22"/>
        </w:rPr>
      </w:pPr>
    </w:p>
    <w:p w14:paraId="4FB26155" w14:textId="77777777" w:rsidR="00514901" w:rsidRDefault="00514901" w:rsidP="00514901">
      <w:pPr>
        <w:spacing w:line="240" w:lineRule="auto"/>
        <w:ind w:firstLine="680"/>
        <w:rPr>
          <w:bCs/>
          <w:sz w:val="22"/>
          <w:szCs w:val="22"/>
        </w:rPr>
      </w:pPr>
    </w:p>
    <w:p w14:paraId="22D501DB" w14:textId="7E0DD27E" w:rsidR="001F18D0" w:rsidRPr="00A71BFF" w:rsidRDefault="00302CC1" w:rsidP="001F18D0">
      <w:pPr>
        <w:keepNext/>
        <w:keepLines/>
        <w:spacing w:line="240" w:lineRule="auto"/>
        <w:jc w:val="right"/>
        <w:rPr>
          <w:i/>
          <w:sz w:val="24"/>
          <w:szCs w:val="24"/>
        </w:rPr>
      </w:pPr>
      <w:r>
        <w:rPr>
          <w:color w:val="000000"/>
          <w:sz w:val="24"/>
          <w:szCs w:val="24"/>
        </w:rPr>
        <w:t>Приложение № 8</w:t>
      </w:r>
      <w:r w:rsidR="001F18D0" w:rsidRPr="00A71BFF">
        <w:rPr>
          <w:color w:val="000000"/>
          <w:sz w:val="24"/>
          <w:szCs w:val="24"/>
        </w:rPr>
        <w:t xml:space="preserve"> к документации</w:t>
      </w:r>
      <w:r w:rsidR="001F18D0">
        <w:rPr>
          <w:color w:val="000000"/>
          <w:sz w:val="24"/>
          <w:szCs w:val="24"/>
        </w:rPr>
        <w:t xml:space="preserve"> о закупке</w:t>
      </w:r>
    </w:p>
    <w:p w14:paraId="60B5009A" w14:textId="77777777" w:rsidR="001F18D0" w:rsidRPr="00A71BFF" w:rsidRDefault="001F18D0" w:rsidP="001F18D0">
      <w:pPr>
        <w:spacing w:line="240" w:lineRule="auto"/>
        <w:jc w:val="right"/>
        <w:rPr>
          <w:sz w:val="24"/>
          <w:szCs w:val="24"/>
        </w:rPr>
      </w:pPr>
    </w:p>
    <w:p w14:paraId="1AE5102E" w14:textId="77777777" w:rsidR="001F18D0" w:rsidRPr="00B62182" w:rsidRDefault="001F18D0" w:rsidP="001F18D0">
      <w:pPr>
        <w:spacing w:line="240" w:lineRule="auto"/>
        <w:jc w:val="right"/>
        <w:rPr>
          <w:sz w:val="24"/>
          <w:szCs w:val="24"/>
        </w:rPr>
      </w:pPr>
    </w:p>
    <w:p w14:paraId="60AA6E54" w14:textId="77777777" w:rsidR="001F18D0" w:rsidRPr="00B62182" w:rsidRDefault="001F18D0" w:rsidP="001F18D0">
      <w:pPr>
        <w:spacing w:line="240" w:lineRule="auto"/>
        <w:jc w:val="center"/>
        <w:rPr>
          <w:b/>
          <w:sz w:val="24"/>
          <w:szCs w:val="24"/>
        </w:rPr>
      </w:pPr>
      <w:r w:rsidRPr="00B62182">
        <w:rPr>
          <w:b/>
          <w:sz w:val="24"/>
          <w:szCs w:val="24"/>
        </w:rPr>
        <w:t>Справка о наличии технических ресурсов</w:t>
      </w:r>
    </w:p>
    <w:p w14:paraId="05578082" w14:textId="77777777" w:rsidR="001F18D0" w:rsidRPr="00B62182" w:rsidRDefault="001F18D0" w:rsidP="001F18D0">
      <w:pPr>
        <w:spacing w:line="240" w:lineRule="auto"/>
        <w:jc w:val="center"/>
        <w:rPr>
          <w:b/>
          <w:sz w:val="24"/>
          <w:szCs w:val="24"/>
        </w:rPr>
      </w:pPr>
    </w:p>
    <w:p w14:paraId="08E9B599" w14:textId="6A2382D5" w:rsidR="001F18D0" w:rsidRPr="00B62182" w:rsidRDefault="001F18D0" w:rsidP="001F18D0">
      <w:pPr>
        <w:spacing w:line="240" w:lineRule="auto"/>
        <w:rPr>
          <w:sz w:val="24"/>
          <w:szCs w:val="24"/>
        </w:rPr>
      </w:pPr>
      <w:r w:rsidRPr="00B62182">
        <w:rPr>
          <w:sz w:val="24"/>
          <w:szCs w:val="24"/>
        </w:rPr>
        <w:t>Наименование уча</w:t>
      </w:r>
      <w:r w:rsidR="00E74C29">
        <w:rPr>
          <w:sz w:val="24"/>
          <w:szCs w:val="24"/>
        </w:rPr>
        <w:t>стника_______________________</w:t>
      </w:r>
      <w:r w:rsidRPr="00B62182">
        <w:rPr>
          <w:sz w:val="24"/>
          <w:szCs w:val="24"/>
        </w:rPr>
        <w:t>________________________________</w:t>
      </w:r>
    </w:p>
    <w:p w14:paraId="08E8752B" w14:textId="77777777" w:rsidR="001F18D0" w:rsidRPr="00B62182" w:rsidRDefault="001F18D0" w:rsidP="001F18D0">
      <w:pPr>
        <w:spacing w:line="240" w:lineRule="auto"/>
        <w:rPr>
          <w:b/>
          <w:sz w:val="24"/>
          <w:szCs w:val="24"/>
        </w:rPr>
      </w:pPr>
      <w:r w:rsidRPr="00B62182">
        <w:rPr>
          <w:sz w:val="24"/>
          <w:szCs w:val="24"/>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415"/>
      </w:tblGrid>
      <w:tr w:rsidR="001F18D0" w:rsidRPr="00B62182" w14:paraId="57906608" w14:textId="77777777" w:rsidTr="00E74C29">
        <w:tc>
          <w:tcPr>
            <w:tcW w:w="4503" w:type="dxa"/>
            <w:shd w:val="clear" w:color="auto" w:fill="auto"/>
          </w:tcPr>
          <w:p w14:paraId="58E3AA24" w14:textId="77777777" w:rsidR="001F18D0" w:rsidRPr="00B62182" w:rsidRDefault="001F18D0" w:rsidP="002F4667">
            <w:pPr>
              <w:spacing w:line="240" w:lineRule="auto"/>
              <w:jc w:val="center"/>
              <w:rPr>
                <w:sz w:val="24"/>
                <w:szCs w:val="24"/>
              </w:rPr>
            </w:pPr>
            <w:r w:rsidRPr="00B62182">
              <w:rPr>
                <w:sz w:val="24"/>
                <w:szCs w:val="24"/>
              </w:rPr>
              <w:t>Наименование, кол-во</w:t>
            </w:r>
          </w:p>
        </w:tc>
        <w:tc>
          <w:tcPr>
            <w:tcW w:w="5415" w:type="dxa"/>
            <w:shd w:val="clear" w:color="auto" w:fill="auto"/>
          </w:tcPr>
          <w:p w14:paraId="310317C6" w14:textId="77777777" w:rsidR="001F18D0" w:rsidRPr="00B62182" w:rsidRDefault="001F18D0" w:rsidP="002F4667">
            <w:pPr>
              <w:spacing w:line="240" w:lineRule="auto"/>
              <w:jc w:val="center"/>
              <w:rPr>
                <w:sz w:val="24"/>
                <w:szCs w:val="24"/>
              </w:rPr>
            </w:pPr>
            <w:r w:rsidRPr="00B62182">
              <w:rPr>
                <w:sz w:val="24"/>
                <w:szCs w:val="24"/>
              </w:rPr>
              <w:t xml:space="preserve">Документ, подтверждающий право собственности </w:t>
            </w:r>
          </w:p>
          <w:p w14:paraId="5EB3C199" w14:textId="77777777" w:rsidR="001F18D0" w:rsidRPr="00B62182" w:rsidRDefault="001F18D0" w:rsidP="002F4667">
            <w:pPr>
              <w:spacing w:line="240" w:lineRule="auto"/>
              <w:jc w:val="center"/>
              <w:rPr>
                <w:sz w:val="24"/>
                <w:szCs w:val="24"/>
              </w:rPr>
            </w:pPr>
          </w:p>
          <w:p w14:paraId="3116ED0A" w14:textId="77777777" w:rsidR="001F18D0" w:rsidRPr="00B62182" w:rsidRDefault="001F18D0" w:rsidP="002F4667">
            <w:pPr>
              <w:spacing w:line="240" w:lineRule="auto"/>
              <w:jc w:val="center"/>
              <w:rPr>
                <w:sz w:val="24"/>
                <w:szCs w:val="24"/>
              </w:rPr>
            </w:pPr>
          </w:p>
        </w:tc>
      </w:tr>
      <w:tr w:rsidR="001F18D0" w:rsidRPr="00B62182" w14:paraId="47ACFE4E" w14:textId="77777777" w:rsidTr="00E74C29">
        <w:tc>
          <w:tcPr>
            <w:tcW w:w="4503" w:type="dxa"/>
            <w:shd w:val="clear" w:color="auto" w:fill="auto"/>
          </w:tcPr>
          <w:p w14:paraId="59A73319" w14:textId="77777777" w:rsidR="001F18D0" w:rsidRPr="00B62182" w:rsidRDefault="001F18D0" w:rsidP="002F4667">
            <w:pPr>
              <w:spacing w:line="240" w:lineRule="auto"/>
              <w:jc w:val="center"/>
              <w:rPr>
                <w:sz w:val="24"/>
                <w:szCs w:val="24"/>
              </w:rPr>
            </w:pPr>
            <w:r w:rsidRPr="00B62182">
              <w:rPr>
                <w:sz w:val="24"/>
                <w:szCs w:val="24"/>
              </w:rPr>
              <w:t>1</w:t>
            </w:r>
          </w:p>
        </w:tc>
        <w:tc>
          <w:tcPr>
            <w:tcW w:w="5415" w:type="dxa"/>
            <w:shd w:val="clear" w:color="auto" w:fill="auto"/>
          </w:tcPr>
          <w:p w14:paraId="7E601906" w14:textId="77777777" w:rsidR="001F18D0" w:rsidRPr="00B62182" w:rsidRDefault="001F18D0" w:rsidP="002F4667">
            <w:pPr>
              <w:spacing w:line="240" w:lineRule="auto"/>
              <w:jc w:val="center"/>
              <w:rPr>
                <w:sz w:val="24"/>
                <w:szCs w:val="24"/>
              </w:rPr>
            </w:pPr>
            <w:r w:rsidRPr="00B62182">
              <w:rPr>
                <w:sz w:val="24"/>
                <w:szCs w:val="24"/>
              </w:rPr>
              <w:t>2</w:t>
            </w:r>
          </w:p>
        </w:tc>
      </w:tr>
      <w:tr w:rsidR="001F18D0" w:rsidRPr="00B62182" w14:paraId="140B6781" w14:textId="77777777" w:rsidTr="00E74C29">
        <w:tc>
          <w:tcPr>
            <w:tcW w:w="4503" w:type="dxa"/>
            <w:shd w:val="clear" w:color="auto" w:fill="auto"/>
          </w:tcPr>
          <w:p w14:paraId="52A4CB61" w14:textId="77777777" w:rsidR="001F18D0" w:rsidRPr="00B62182" w:rsidRDefault="001F18D0" w:rsidP="002F4667">
            <w:pPr>
              <w:spacing w:line="240" w:lineRule="auto"/>
              <w:jc w:val="center"/>
              <w:rPr>
                <w:b/>
                <w:sz w:val="24"/>
                <w:szCs w:val="24"/>
              </w:rPr>
            </w:pPr>
            <w:r w:rsidRPr="00B62182">
              <w:rPr>
                <w:b/>
                <w:sz w:val="24"/>
                <w:szCs w:val="24"/>
              </w:rPr>
              <w:t xml:space="preserve">Строительная спецтехника </w:t>
            </w:r>
            <w:r w:rsidRPr="00B62182">
              <w:rPr>
                <w:rStyle w:val="afffb"/>
                <w:b/>
                <w:sz w:val="24"/>
                <w:szCs w:val="24"/>
              </w:rPr>
              <w:footnoteReference w:id="13"/>
            </w:r>
          </w:p>
          <w:p w14:paraId="171B284D" w14:textId="77777777" w:rsidR="001F18D0" w:rsidRPr="00B62182" w:rsidRDefault="001F18D0" w:rsidP="002F4667">
            <w:pPr>
              <w:spacing w:line="240" w:lineRule="auto"/>
              <w:jc w:val="center"/>
              <w:rPr>
                <w:b/>
                <w:sz w:val="24"/>
                <w:szCs w:val="24"/>
              </w:rPr>
            </w:pPr>
          </w:p>
        </w:tc>
        <w:tc>
          <w:tcPr>
            <w:tcW w:w="5415" w:type="dxa"/>
            <w:shd w:val="clear" w:color="auto" w:fill="auto"/>
          </w:tcPr>
          <w:p w14:paraId="07E5C035" w14:textId="77777777" w:rsidR="001F18D0" w:rsidRPr="00B62182" w:rsidRDefault="001F18D0" w:rsidP="002F4667">
            <w:pPr>
              <w:spacing w:line="240" w:lineRule="auto"/>
              <w:jc w:val="center"/>
              <w:rPr>
                <w:sz w:val="20"/>
                <w:szCs w:val="20"/>
              </w:rPr>
            </w:pPr>
            <w:r w:rsidRPr="00B62182">
              <w:rPr>
                <w:i/>
                <w:sz w:val="20"/>
                <w:szCs w:val="20"/>
              </w:rPr>
              <w:t>(в данной графе указывается документ, подтверждающий право собственности либо аренды)</w:t>
            </w:r>
          </w:p>
        </w:tc>
      </w:tr>
      <w:tr w:rsidR="001F18D0" w:rsidRPr="00B62182" w14:paraId="6540E2C1" w14:textId="77777777" w:rsidTr="00E74C29">
        <w:tc>
          <w:tcPr>
            <w:tcW w:w="4503" w:type="dxa"/>
            <w:shd w:val="clear" w:color="auto" w:fill="auto"/>
          </w:tcPr>
          <w:p w14:paraId="148E86D3" w14:textId="77777777" w:rsidR="001F18D0" w:rsidRPr="00B62182" w:rsidRDefault="001F18D0" w:rsidP="003F0811">
            <w:pPr>
              <w:pStyle w:val="affd"/>
              <w:numPr>
                <w:ilvl w:val="0"/>
                <w:numId w:val="18"/>
              </w:numPr>
            </w:pPr>
            <w:r w:rsidRPr="00B62182">
              <w:t>……………</w:t>
            </w:r>
          </w:p>
        </w:tc>
        <w:tc>
          <w:tcPr>
            <w:tcW w:w="5415" w:type="dxa"/>
            <w:shd w:val="clear" w:color="auto" w:fill="auto"/>
          </w:tcPr>
          <w:p w14:paraId="3AD700A7" w14:textId="77777777" w:rsidR="001F18D0" w:rsidRPr="00B62182" w:rsidRDefault="001F18D0" w:rsidP="002F4667">
            <w:pPr>
              <w:spacing w:line="240" w:lineRule="auto"/>
              <w:jc w:val="center"/>
              <w:rPr>
                <w:sz w:val="20"/>
                <w:szCs w:val="20"/>
              </w:rPr>
            </w:pPr>
          </w:p>
        </w:tc>
      </w:tr>
      <w:tr w:rsidR="001F18D0" w:rsidRPr="00B62182" w14:paraId="05EE943A" w14:textId="77777777" w:rsidTr="00E74C29">
        <w:tc>
          <w:tcPr>
            <w:tcW w:w="4503" w:type="dxa"/>
            <w:shd w:val="clear" w:color="auto" w:fill="auto"/>
          </w:tcPr>
          <w:p w14:paraId="0547E906" w14:textId="77777777" w:rsidR="001F18D0" w:rsidRPr="00B62182" w:rsidRDefault="001F18D0" w:rsidP="003F0811">
            <w:pPr>
              <w:pStyle w:val="affd"/>
              <w:numPr>
                <w:ilvl w:val="0"/>
                <w:numId w:val="18"/>
              </w:numPr>
            </w:pPr>
            <w:r w:rsidRPr="00B62182">
              <w:t>……………</w:t>
            </w:r>
          </w:p>
        </w:tc>
        <w:tc>
          <w:tcPr>
            <w:tcW w:w="5415" w:type="dxa"/>
            <w:shd w:val="clear" w:color="auto" w:fill="auto"/>
          </w:tcPr>
          <w:p w14:paraId="32C335AA" w14:textId="77777777" w:rsidR="001F18D0" w:rsidRPr="00B62182" w:rsidRDefault="001F18D0" w:rsidP="002F4667">
            <w:pPr>
              <w:spacing w:line="240" w:lineRule="auto"/>
              <w:jc w:val="center"/>
              <w:rPr>
                <w:sz w:val="20"/>
                <w:szCs w:val="20"/>
              </w:rPr>
            </w:pPr>
          </w:p>
        </w:tc>
      </w:tr>
    </w:tbl>
    <w:p w14:paraId="2CB923E7" w14:textId="77777777" w:rsidR="001F18D0" w:rsidRPr="00B62182" w:rsidRDefault="001F18D0" w:rsidP="001F18D0">
      <w:pPr>
        <w:spacing w:line="240" w:lineRule="auto"/>
        <w:ind w:firstLine="709"/>
        <w:rPr>
          <w:i/>
          <w:sz w:val="24"/>
          <w:szCs w:val="24"/>
        </w:rPr>
      </w:pPr>
    </w:p>
    <w:p w14:paraId="55A31C8C" w14:textId="77777777" w:rsidR="001F18D0" w:rsidRPr="00B62182" w:rsidRDefault="001F18D0" w:rsidP="001F18D0">
      <w:pPr>
        <w:spacing w:line="240" w:lineRule="auto"/>
        <w:ind w:firstLine="680"/>
        <w:rPr>
          <w:bCs/>
          <w:sz w:val="22"/>
          <w:szCs w:val="22"/>
        </w:rPr>
      </w:pPr>
      <w:r w:rsidRPr="00B62182">
        <w:rPr>
          <w:bCs/>
          <w:sz w:val="22"/>
          <w:szCs w:val="22"/>
          <w:u w:val="single"/>
        </w:rPr>
        <w:t>Порядок заполнения формы</w:t>
      </w:r>
      <w:r w:rsidRPr="00B62182">
        <w:rPr>
          <w:bCs/>
          <w:sz w:val="22"/>
          <w:szCs w:val="22"/>
        </w:rPr>
        <w:t>:</w:t>
      </w:r>
    </w:p>
    <w:p w14:paraId="6D8B1992" w14:textId="77777777" w:rsidR="001F18D0" w:rsidRPr="00B62182" w:rsidRDefault="001F18D0" w:rsidP="001F18D0">
      <w:pPr>
        <w:spacing w:line="240" w:lineRule="auto"/>
        <w:ind w:firstLine="709"/>
        <w:rPr>
          <w:bCs/>
          <w:sz w:val="22"/>
          <w:szCs w:val="22"/>
        </w:rPr>
      </w:pPr>
      <w:r w:rsidRPr="00B62182">
        <w:rPr>
          <w:bCs/>
          <w:sz w:val="22"/>
          <w:szCs w:val="22"/>
        </w:rPr>
        <w:t>1.В графе № 1 Таблицы необходимо указать наименование имеющейся у участника закупки строительной техники;</w:t>
      </w:r>
    </w:p>
    <w:p w14:paraId="0C60F9C4" w14:textId="77777777" w:rsidR="001F18D0" w:rsidRPr="00B62182" w:rsidRDefault="001F18D0" w:rsidP="001F18D0">
      <w:pPr>
        <w:spacing w:line="240" w:lineRule="auto"/>
        <w:ind w:firstLine="709"/>
        <w:rPr>
          <w:sz w:val="24"/>
          <w:szCs w:val="24"/>
        </w:rPr>
      </w:pPr>
      <w:r w:rsidRPr="00B62182">
        <w:rPr>
          <w:bCs/>
          <w:sz w:val="22"/>
          <w:szCs w:val="22"/>
        </w:rPr>
        <w:t>2. В графе № 2 Таблицы необходимо указать дату и номер д</w:t>
      </w:r>
      <w:r w:rsidRPr="00B62182">
        <w:rPr>
          <w:sz w:val="24"/>
          <w:szCs w:val="24"/>
        </w:rPr>
        <w:t>окумента, подтверждающий право собственности или аренды спецтехники.</w:t>
      </w:r>
    </w:p>
    <w:p w14:paraId="7F5A9443" w14:textId="77777777" w:rsidR="001F18D0" w:rsidRPr="00B62182" w:rsidRDefault="001F18D0" w:rsidP="001F18D0">
      <w:pPr>
        <w:spacing w:line="240" w:lineRule="auto"/>
        <w:ind w:firstLine="709"/>
        <w:rPr>
          <w:sz w:val="22"/>
          <w:szCs w:val="22"/>
        </w:rPr>
      </w:pPr>
      <w:r w:rsidRPr="00B62182">
        <w:rPr>
          <w:bCs/>
          <w:sz w:val="22"/>
          <w:szCs w:val="22"/>
        </w:rPr>
        <w:t>3. П</w:t>
      </w:r>
      <w:r w:rsidRPr="00B62182">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50F6DA28" w14:textId="77777777" w:rsidR="001F18D0" w:rsidRPr="00B62182" w:rsidRDefault="001F18D0" w:rsidP="001F18D0">
      <w:pPr>
        <w:spacing w:line="240" w:lineRule="auto"/>
        <w:ind w:firstLine="709"/>
        <w:rPr>
          <w:sz w:val="22"/>
          <w:szCs w:val="22"/>
        </w:rPr>
      </w:pPr>
      <w:r w:rsidRPr="00B62182">
        <w:rPr>
          <w:sz w:val="22"/>
          <w:szCs w:val="22"/>
        </w:rPr>
        <w:t xml:space="preserve">- в случае полного или частичного незаполнения, либо некорректного заполнения участником настоящей Таблицы, </w:t>
      </w:r>
    </w:p>
    <w:p w14:paraId="291C0846" w14:textId="10C15939" w:rsidR="001F18D0" w:rsidRPr="00B62182" w:rsidRDefault="001F18D0" w:rsidP="001F18D0">
      <w:pPr>
        <w:spacing w:line="240" w:lineRule="auto"/>
        <w:ind w:firstLine="709"/>
        <w:rPr>
          <w:sz w:val="22"/>
          <w:szCs w:val="22"/>
        </w:rPr>
      </w:pPr>
      <w:r w:rsidRPr="00B62182">
        <w:rPr>
          <w:sz w:val="22"/>
          <w:szCs w:val="22"/>
        </w:rPr>
        <w:t xml:space="preserve">- в случае предоставления Таблицы в иной форме, отличной от установленной в приложении </w:t>
      </w:r>
      <w:r w:rsidRPr="00B62182">
        <w:rPr>
          <w:sz w:val="22"/>
          <w:szCs w:val="22"/>
        </w:rPr>
        <w:br/>
        <w:t xml:space="preserve">№ </w:t>
      </w:r>
      <w:r w:rsidR="00E74C29">
        <w:rPr>
          <w:sz w:val="22"/>
          <w:szCs w:val="22"/>
        </w:rPr>
        <w:t>8</w:t>
      </w:r>
      <w:r w:rsidRPr="00B62182">
        <w:rPr>
          <w:sz w:val="22"/>
          <w:szCs w:val="22"/>
        </w:rPr>
        <w:t xml:space="preserve"> к настоящей документации, </w:t>
      </w:r>
    </w:p>
    <w:p w14:paraId="337633CE" w14:textId="77777777" w:rsidR="001F18D0" w:rsidRPr="00B62182" w:rsidRDefault="001F18D0" w:rsidP="001F18D0">
      <w:pPr>
        <w:spacing w:line="240" w:lineRule="auto"/>
        <w:ind w:firstLine="709"/>
        <w:rPr>
          <w:sz w:val="22"/>
          <w:szCs w:val="22"/>
        </w:rPr>
      </w:pPr>
      <w:r w:rsidRPr="00B62182">
        <w:rPr>
          <w:sz w:val="22"/>
          <w:szCs w:val="22"/>
        </w:rPr>
        <w:t>- в случае отсутствия в составе заявки участника подтверждающих документов (копий свидетельств о праве собственности и/или договоров аренды) либо предоставления документов не в полном объеме (например, приложены не все страницы, отсутствуют приложения к договору).</w:t>
      </w:r>
    </w:p>
    <w:p w14:paraId="58AE3F86" w14:textId="77777777" w:rsidR="001F18D0" w:rsidRPr="00AD659E" w:rsidRDefault="001F18D0" w:rsidP="001F18D0">
      <w:pPr>
        <w:spacing w:line="240" w:lineRule="auto"/>
        <w:ind w:firstLine="680"/>
        <w:rPr>
          <w:sz w:val="22"/>
          <w:szCs w:val="22"/>
        </w:rPr>
      </w:pPr>
      <w:r w:rsidRPr="00B62182">
        <w:rPr>
          <w:sz w:val="22"/>
          <w:szCs w:val="22"/>
        </w:rPr>
        <w:t>-  в случае выявления в представленных участником документах недостоверной информации</w:t>
      </w:r>
      <w:r w:rsidRPr="00AD659E">
        <w:rPr>
          <w:sz w:val="22"/>
          <w:szCs w:val="22"/>
        </w:rPr>
        <w:t xml:space="preserve">, </w:t>
      </w:r>
    </w:p>
    <w:p w14:paraId="2FC7E1C8" w14:textId="77777777" w:rsidR="001F18D0" w:rsidRPr="00AD659E" w:rsidRDefault="001F18D0" w:rsidP="001F18D0">
      <w:pPr>
        <w:spacing w:line="240" w:lineRule="auto"/>
        <w:ind w:firstLine="680"/>
        <w:rPr>
          <w:sz w:val="24"/>
          <w:szCs w:val="24"/>
        </w:rPr>
      </w:pPr>
      <w:r w:rsidRPr="00AD659E">
        <w:rPr>
          <w:sz w:val="22"/>
          <w:szCs w:val="22"/>
        </w:rPr>
        <w:t xml:space="preserve">-  в </w:t>
      </w:r>
      <w:r w:rsidRPr="00AD659E">
        <w:rPr>
          <w:bCs/>
          <w:sz w:val="22"/>
          <w:szCs w:val="22"/>
        </w:rPr>
        <w:t xml:space="preserve">случае несоответствия </w:t>
      </w:r>
      <w:r>
        <w:rPr>
          <w:bCs/>
          <w:sz w:val="22"/>
          <w:szCs w:val="22"/>
        </w:rPr>
        <w:t>наименований</w:t>
      </w:r>
      <w:r w:rsidRPr="00AD659E">
        <w:rPr>
          <w:bCs/>
          <w:sz w:val="22"/>
          <w:szCs w:val="22"/>
        </w:rPr>
        <w:t xml:space="preserve">, указанных в </w:t>
      </w:r>
      <w:r>
        <w:rPr>
          <w:bCs/>
          <w:sz w:val="22"/>
          <w:szCs w:val="22"/>
        </w:rPr>
        <w:t xml:space="preserve">документах и </w:t>
      </w:r>
      <w:r w:rsidRPr="00AD659E">
        <w:rPr>
          <w:bCs/>
          <w:sz w:val="22"/>
          <w:szCs w:val="22"/>
        </w:rPr>
        <w:t>в вышеуказанной Таблице</w:t>
      </w:r>
      <w:r w:rsidRPr="00AD659E">
        <w:rPr>
          <w:sz w:val="24"/>
          <w:szCs w:val="24"/>
        </w:rPr>
        <w:t xml:space="preserve">. </w:t>
      </w:r>
    </w:p>
    <w:p w14:paraId="222D70ED" w14:textId="77777777" w:rsidR="001F18D0" w:rsidRDefault="001F18D0" w:rsidP="001F18D0">
      <w:pPr>
        <w:spacing w:line="240" w:lineRule="auto"/>
        <w:ind w:firstLine="720"/>
        <w:rPr>
          <w:i/>
          <w:color w:val="C00000"/>
          <w:sz w:val="24"/>
          <w:szCs w:val="24"/>
        </w:rPr>
      </w:pPr>
    </w:p>
    <w:p w14:paraId="44520193" w14:textId="77777777" w:rsidR="001F18D0" w:rsidRPr="00B62182" w:rsidRDefault="001F18D0" w:rsidP="001F18D0">
      <w:pPr>
        <w:spacing w:line="240" w:lineRule="auto"/>
        <w:ind w:firstLine="720"/>
        <w:rPr>
          <w:i/>
          <w:sz w:val="24"/>
          <w:szCs w:val="24"/>
        </w:rPr>
      </w:pPr>
    </w:p>
    <w:p w14:paraId="19133733" w14:textId="77777777" w:rsidR="001F18D0" w:rsidRPr="00B62182" w:rsidRDefault="001F18D0" w:rsidP="001F18D0">
      <w:pPr>
        <w:tabs>
          <w:tab w:val="left" w:pos="0"/>
        </w:tabs>
        <w:spacing w:line="240" w:lineRule="auto"/>
        <w:contextualSpacing/>
        <w:rPr>
          <w:b/>
          <w:sz w:val="24"/>
          <w:szCs w:val="24"/>
        </w:rPr>
      </w:pPr>
      <w:r w:rsidRPr="00B62182">
        <w:rPr>
          <w:b/>
          <w:sz w:val="24"/>
          <w:szCs w:val="24"/>
        </w:rPr>
        <w:t>Руководитель/</w:t>
      </w:r>
    </w:p>
    <w:p w14:paraId="11396E5B" w14:textId="77777777" w:rsidR="001F18D0" w:rsidRPr="00B62182" w:rsidRDefault="001F18D0" w:rsidP="001F18D0">
      <w:pPr>
        <w:spacing w:line="240" w:lineRule="auto"/>
        <w:rPr>
          <w:sz w:val="24"/>
          <w:szCs w:val="24"/>
        </w:rPr>
      </w:pPr>
      <w:r w:rsidRPr="00B62182">
        <w:rPr>
          <w:b/>
          <w:sz w:val="24"/>
          <w:szCs w:val="24"/>
        </w:rPr>
        <w:t xml:space="preserve">уполномоченный представитель участника закупки       </w:t>
      </w:r>
      <w:r w:rsidRPr="00B62182">
        <w:rPr>
          <w:sz w:val="24"/>
          <w:szCs w:val="24"/>
        </w:rPr>
        <w:t>_____________ /_____________/</w:t>
      </w:r>
    </w:p>
    <w:p w14:paraId="634B4FD4" w14:textId="77777777" w:rsidR="001F18D0" w:rsidRPr="00B62182" w:rsidRDefault="001F18D0" w:rsidP="001F18D0">
      <w:pPr>
        <w:spacing w:line="240" w:lineRule="auto"/>
        <w:rPr>
          <w:sz w:val="24"/>
          <w:szCs w:val="24"/>
        </w:rPr>
        <w:sectPr w:rsidR="001F18D0" w:rsidRPr="00B62182" w:rsidSect="003A6833">
          <w:footerReference w:type="default" r:id="rId23"/>
          <w:pgSz w:w="11906" w:h="16838"/>
          <w:pgMar w:top="567" w:right="851" w:bottom="567" w:left="1134" w:header="567" w:footer="567" w:gutter="0"/>
          <w:cols w:space="708"/>
          <w:titlePg/>
          <w:docGrid w:linePitch="381"/>
        </w:sectPr>
      </w:pPr>
      <w:r w:rsidRPr="00B62182">
        <w:rPr>
          <w:sz w:val="24"/>
          <w:szCs w:val="24"/>
          <w:vertAlign w:val="superscript"/>
        </w:rPr>
        <w:t xml:space="preserve">                                                                                                        </w:t>
      </w:r>
      <w:r w:rsidRPr="00B62182">
        <w:rPr>
          <w:sz w:val="24"/>
          <w:szCs w:val="24"/>
        </w:rPr>
        <w:t xml:space="preserve">М.П.                           </w:t>
      </w:r>
      <w:r w:rsidRPr="00B62182">
        <w:rPr>
          <w:sz w:val="24"/>
          <w:szCs w:val="24"/>
          <w:vertAlign w:val="superscript"/>
        </w:rPr>
        <w:t>(подпись)                     (Расшифровка подписи)</w:t>
      </w:r>
    </w:p>
    <w:p w14:paraId="5B82708D" w14:textId="0D4199DD" w:rsidR="00462106" w:rsidRDefault="009E0C12" w:rsidP="00462106">
      <w:pPr>
        <w:pStyle w:val="affd"/>
        <w:ind w:left="1069"/>
        <w:jc w:val="right"/>
      </w:pPr>
      <w:r>
        <w:t>П</w:t>
      </w:r>
      <w:r w:rsidR="00462106" w:rsidRPr="009F496E">
        <w:t xml:space="preserve">риложение № </w:t>
      </w:r>
      <w:r w:rsidR="00302CC1">
        <w:t>9</w:t>
      </w:r>
      <w:r w:rsidR="00462106">
        <w:t xml:space="preserve"> </w:t>
      </w:r>
      <w:r w:rsidR="00462106" w:rsidRPr="009F496E">
        <w:t>к документации</w:t>
      </w:r>
      <w:r w:rsidR="00462106">
        <w:t xml:space="preserve"> о закупке</w:t>
      </w:r>
    </w:p>
    <w:p w14:paraId="332A789B"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p>
    <w:p w14:paraId="7F61AB9F"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ФОРМА</w:t>
      </w:r>
    </w:p>
    <w:p w14:paraId="6101E061"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декларации о соответствии участника закупки</w:t>
      </w:r>
    </w:p>
    <w:p w14:paraId="2009DF8D"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критериям отнесения к субъектам малого</w:t>
      </w:r>
    </w:p>
    <w:p w14:paraId="35D1F6CB"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и среднего предпринимательства</w:t>
      </w:r>
    </w:p>
    <w:p w14:paraId="52F5AA07"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p>
    <w:p w14:paraId="3588B80B" w14:textId="7756751A"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33" w:name="000005"/>
      <w:bookmarkEnd w:id="33"/>
      <w:r w:rsidRPr="009F496E">
        <w:rPr>
          <w:sz w:val="24"/>
          <w:szCs w:val="24"/>
        </w:rPr>
        <w:t>Подтверждаем, что _____</w:t>
      </w:r>
      <w:r w:rsidR="006B556C">
        <w:rPr>
          <w:sz w:val="24"/>
          <w:szCs w:val="24"/>
        </w:rPr>
        <w:t>__________________</w:t>
      </w:r>
      <w:r w:rsidR="00D72F4F">
        <w:rPr>
          <w:sz w:val="24"/>
          <w:szCs w:val="24"/>
        </w:rPr>
        <w:t>_________</w:t>
      </w:r>
      <w:r w:rsidRPr="009F496E">
        <w:rPr>
          <w:sz w:val="24"/>
          <w:szCs w:val="24"/>
        </w:rPr>
        <w:t>_____________________</w:t>
      </w:r>
      <w:r w:rsidR="00400727" w:rsidRPr="009F496E">
        <w:rPr>
          <w:sz w:val="24"/>
          <w:szCs w:val="24"/>
        </w:rPr>
        <w:t>______</w:t>
      </w:r>
      <w:r w:rsidRPr="009F496E">
        <w:rPr>
          <w:sz w:val="24"/>
          <w:szCs w:val="24"/>
        </w:rPr>
        <w:t>_</w:t>
      </w:r>
    </w:p>
    <w:p w14:paraId="59094E3E"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(указывается наименование участника закупки)</w:t>
      </w:r>
    </w:p>
    <w:p w14:paraId="550B8EF7" w14:textId="424AD9EB"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в соответствии со статьей 4 Федерального закона от 24.07.2007 № 209-ФЗ «О развитии малого и среднего   предпринимательства   в   Российской   Федерации» удовлетворяет критериям отнесения организации к субъектам</w:t>
      </w:r>
      <w:r w:rsidR="006B556C">
        <w:rPr>
          <w:sz w:val="24"/>
          <w:szCs w:val="24"/>
        </w:rPr>
        <w:t xml:space="preserve"> _________________</w:t>
      </w:r>
      <w:r w:rsidRPr="009F496E">
        <w:rPr>
          <w:sz w:val="24"/>
          <w:szCs w:val="24"/>
        </w:rPr>
        <w:t>__</w:t>
      </w:r>
      <w:r w:rsidR="00D72F4F">
        <w:rPr>
          <w:sz w:val="24"/>
          <w:szCs w:val="24"/>
        </w:rPr>
        <w:t>____________________</w:t>
      </w:r>
      <w:r w:rsidRPr="009F496E">
        <w:rPr>
          <w:sz w:val="24"/>
          <w:szCs w:val="24"/>
        </w:rPr>
        <w:t>__</w:t>
      </w:r>
      <w:r w:rsidR="00400727" w:rsidRPr="009F496E">
        <w:rPr>
          <w:sz w:val="24"/>
          <w:szCs w:val="24"/>
        </w:rPr>
        <w:t>_________</w:t>
      </w:r>
      <w:r w:rsidRPr="009F496E">
        <w:rPr>
          <w:sz w:val="24"/>
          <w:szCs w:val="24"/>
        </w:rPr>
        <w:t>__</w:t>
      </w:r>
    </w:p>
    <w:p w14:paraId="37788FE5"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i/>
          <w:sz w:val="20"/>
          <w:szCs w:val="20"/>
        </w:rPr>
      </w:pPr>
      <w:r w:rsidRPr="00D80F45">
        <w:rPr>
          <w:i/>
          <w:sz w:val="20"/>
          <w:szCs w:val="20"/>
        </w:rPr>
        <w:t>(указывается субъект малого или среднего предпринимательства в зависимости от критериев отнесения)</w:t>
      </w:r>
    </w:p>
    <w:p w14:paraId="273508D4"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предпринимательства, и сообщаем следующую информацию:</w:t>
      </w:r>
    </w:p>
    <w:p w14:paraId="38A06F2E"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p>
    <w:p w14:paraId="7DD5FA18" w14:textId="15491FE2"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34" w:name="000006"/>
      <w:bookmarkEnd w:id="34"/>
      <w:r w:rsidRPr="009F496E">
        <w:rPr>
          <w:sz w:val="24"/>
          <w:szCs w:val="24"/>
        </w:rPr>
        <w:t xml:space="preserve">1. Адрес местонахождения (юридический </w:t>
      </w:r>
      <w:r w:rsidR="006B556C">
        <w:rPr>
          <w:sz w:val="24"/>
          <w:szCs w:val="24"/>
        </w:rPr>
        <w:t>адрес): _______________</w:t>
      </w:r>
      <w:r w:rsidRPr="009F496E">
        <w:rPr>
          <w:sz w:val="24"/>
          <w:szCs w:val="24"/>
        </w:rPr>
        <w:t>______</w:t>
      </w:r>
      <w:r w:rsidR="00400727" w:rsidRPr="009F496E">
        <w:rPr>
          <w:sz w:val="24"/>
          <w:szCs w:val="24"/>
        </w:rPr>
        <w:t>______</w:t>
      </w:r>
      <w:r w:rsidRPr="009F496E">
        <w:rPr>
          <w:sz w:val="24"/>
          <w:szCs w:val="24"/>
        </w:rPr>
        <w:t>________</w:t>
      </w:r>
    </w:p>
    <w:p w14:paraId="32F8F5E1" w14:textId="0298A551" w:rsidR="006B70C7" w:rsidRPr="009F496E" w:rsidRDefault="006B70C7" w:rsidP="006B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9F496E">
        <w:rPr>
          <w:sz w:val="24"/>
          <w:szCs w:val="24"/>
        </w:rPr>
        <w:t>_______________________________________________________________________________</w:t>
      </w:r>
      <w:r w:rsidR="00400727" w:rsidRPr="009F496E">
        <w:rPr>
          <w:sz w:val="24"/>
          <w:szCs w:val="24"/>
        </w:rPr>
        <w:t>___</w:t>
      </w:r>
      <w:r w:rsidR="006B556C">
        <w:rPr>
          <w:sz w:val="24"/>
          <w:szCs w:val="24"/>
        </w:rPr>
        <w:t>_</w:t>
      </w:r>
    </w:p>
    <w:p w14:paraId="00E77536" w14:textId="21B217B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35" w:name="000007"/>
      <w:bookmarkEnd w:id="35"/>
      <w:r w:rsidRPr="009F496E">
        <w:rPr>
          <w:sz w:val="24"/>
          <w:szCs w:val="24"/>
        </w:rPr>
        <w:t>2. ИНН/КПП: ________________________________________________________</w:t>
      </w:r>
      <w:r w:rsidR="00400727" w:rsidRPr="009F496E">
        <w:rPr>
          <w:sz w:val="24"/>
          <w:szCs w:val="24"/>
        </w:rPr>
        <w:t>____</w:t>
      </w:r>
      <w:r w:rsidR="00D80F45">
        <w:rPr>
          <w:sz w:val="24"/>
          <w:szCs w:val="24"/>
        </w:rPr>
        <w:t>____</w:t>
      </w:r>
      <w:r w:rsidR="00400727" w:rsidRPr="009F496E">
        <w:rPr>
          <w:sz w:val="24"/>
          <w:szCs w:val="24"/>
        </w:rPr>
        <w:t>__</w:t>
      </w:r>
      <w:r w:rsidRPr="009F496E">
        <w:rPr>
          <w:sz w:val="24"/>
          <w:szCs w:val="24"/>
        </w:rPr>
        <w:t>___</w:t>
      </w:r>
    </w:p>
    <w:p w14:paraId="4A884307" w14:textId="70C12C9E"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w:t>
      </w:r>
      <w:r w:rsidR="006B556C" w:rsidRPr="00D80F45">
        <w:rPr>
          <w:i/>
          <w:sz w:val="20"/>
          <w:szCs w:val="20"/>
        </w:rPr>
        <w:t xml:space="preserve">               </w:t>
      </w:r>
      <w:r w:rsidRPr="00D80F45">
        <w:rPr>
          <w:i/>
          <w:sz w:val="20"/>
          <w:szCs w:val="20"/>
        </w:rPr>
        <w:t>(№, сведения о дате выдачи документа и выдавшем его органе)</w:t>
      </w:r>
    </w:p>
    <w:p w14:paraId="6880360A" w14:textId="63493F4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36" w:name="000008"/>
      <w:bookmarkEnd w:id="36"/>
      <w:r w:rsidRPr="009F496E">
        <w:rPr>
          <w:sz w:val="24"/>
          <w:szCs w:val="24"/>
        </w:rPr>
        <w:t>3. ОГРН</w:t>
      </w:r>
      <w:r w:rsidR="006B556C">
        <w:rPr>
          <w:sz w:val="24"/>
          <w:szCs w:val="24"/>
        </w:rPr>
        <w:t>: _____________</w:t>
      </w:r>
      <w:r w:rsidRPr="009F496E">
        <w:rPr>
          <w:sz w:val="24"/>
          <w:szCs w:val="24"/>
        </w:rPr>
        <w:t>__________________________________________________</w:t>
      </w:r>
      <w:r w:rsidR="00400727" w:rsidRPr="009F496E">
        <w:rPr>
          <w:sz w:val="24"/>
          <w:szCs w:val="24"/>
        </w:rPr>
        <w:t>______</w:t>
      </w:r>
      <w:r w:rsidRPr="009F496E">
        <w:rPr>
          <w:sz w:val="24"/>
          <w:szCs w:val="24"/>
        </w:rPr>
        <w:t>__</w:t>
      </w:r>
    </w:p>
    <w:p w14:paraId="10B75BC0" w14:textId="4E205582" w:rsidR="006B70C7" w:rsidRPr="009F496E" w:rsidRDefault="006B70C7" w:rsidP="00F1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37" w:name="100203"/>
      <w:bookmarkStart w:id="38" w:name="000009"/>
      <w:bookmarkStart w:id="39" w:name="100204"/>
      <w:bookmarkStart w:id="40" w:name="000010"/>
      <w:bookmarkStart w:id="41" w:name="000011"/>
      <w:bookmarkStart w:id="42" w:name="000012"/>
      <w:bookmarkStart w:id="43" w:name="000013"/>
      <w:bookmarkStart w:id="44" w:name="000014"/>
      <w:bookmarkStart w:id="45" w:name="000015"/>
      <w:bookmarkStart w:id="46" w:name="000016"/>
      <w:bookmarkStart w:id="47" w:name="000017"/>
      <w:bookmarkStart w:id="48" w:name="000018"/>
      <w:bookmarkStart w:id="49" w:name="000019"/>
      <w:bookmarkStart w:id="50" w:name="000020"/>
      <w:bookmarkStart w:id="51" w:name="000021"/>
      <w:bookmarkStart w:id="52" w:name="000022"/>
      <w:bookmarkStart w:id="53" w:name="000023"/>
      <w:bookmarkStart w:id="54" w:name="000024"/>
      <w:bookmarkStart w:id="55" w:name="000025"/>
      <w:bookmarkStart w:id="56" w:name="000026"/>
      <w:bookmarkStart w:id="57" w:name="000027"/>
      <w:bookmarkStart w:id="58" w:name="000028"/>
      <w:bookmarkStart w:id="59" w:name="000029"/>
      <w:bookmarkStart w:id="60" w:name="000030"/>
      <w:bookmarkStart w:id="61" w:name="000031"/>
      <w:bookmarkStart w:id="62" w:name="000032"/>
      <w:bookmarkStart w:id="63" w:name="000033"/>
      <w:bookmarkStart w:id="64" w:name="000034"/>
      <w:bookmarkStart w:id="65" w:name="000035"/>
      <w:bookmarkStart w:id="66" w:name="000036"/>
      <w:bookmarkStart w:id="67" w:name="000037"/>
      <w:bookmarkStart w:id="68" w:name="000038"/>
      <w:bookmarkStart w:id="69" w:name="000039"/>
      <w:bookmarkStart w:id="70" w:name="000040"/>
      <w:bookmarkStart w:id="71" w:name="000041"/>
      <w:bookmarkStart w:id="72" w:name="000042"/>
      <w:bookmarkStart w:id="73" w:name="000043"/>
      <w:bookmarkStart w:id="74" w:name="000044"/>
      <w:bookmarkStart w:id="75" w:name="000045"/>
      <w:bookmarkStart w:id="76" w:name="000046"/>
      <w:bookmarkStart w:id="77" w:name="000047"/>
      <w:bookmarkStart w:id="78" w:name="000048"/>
      <w:bookmarkStart w:id="79" w:name="000049"/>
      <w:bookmarkStart w:id="80" w:name="000050"/>
      <w:bookmarkStart w:id="81" w:name="000051"/>
      <w:bookmarkStart w:id="82" w:name="000052"/>
      <w:bookmarkStart w:id="83" w:name="000053"/>
      <w:bookmarkStart w:id="84" w:name="000054"/>
      <w:bookmarkStart w:id="85" w:name="000055"/>
      <w:bookmarkStart w:id="86" w:name="000056"/>
      <w:bookmarkStart w:id="87" w:name="000057"/>
      <w:bookmarkStart w:id="88" w:name="000058"/>
      <w:bookmarkStart w:id="89" w:name="000059"/>
      <w:bookmarkStart w:id="90" w:name="000060"/>
      <w:bookmarkStart w:id="91" w:name="000061"/>
      <w:bookmarkStart w:id="92" w:name="000062"/>
      <w:bookmarkStart w:id="93" w:name="000063"/>
      <w:bookmarkStart w:id="94" w:name="000064"/>
      <w:bookmarkStart w:id="95" w:name="000065"/>
      <w:bookmarkStart w:id="96" w:name="000066"/>
      <w:bookmarkStart w:id="97" w:name="000067"/>
      <w:bookmarkStart w:id="98" w:name="000068"/>
      <w:bookmarkStart w:id="99" w:name="000069"/>
      <w:bookmarkStart w:id="100" w:name="000070"/>
      <w:bookmarkStart w:id="101" w:name="000071"/>
      <w:bookmarkStart w:id="102" w:name="000072"/>
      <w:bookmarkStart w:id="103" w:name="000073"/>
      <w:bookmarkStart w:id="104" w:name="000074"/>
      <w:bookmarkStart w:id="105" w:name="000075"/>
      <w:bookmarkStart w:id="106" w:name="00007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9F496E">
        <w:rPr>
          <w:sz w:val="24"/>
          <w:szCs w:val="24"/>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r:id="rId24" w:anchor="100273" w:history="1">
        <w:r w:rsidRPr="009F496E">
          <w:rPr>
            <w:sz w:val="24"/>
            <w:szCs w:val="24"/>
            <w:u w:val="single"/>
          </w:rPr>
          <w:t>&lt;1&gt;</w:t>
        </w:r>
      </w:hyperlink>
      <w:r w:rsidRPr="009F496E">
        <w:rPr>
          <w:sz w:val="24"/>
          <w:szCs w:val="24"/>
        </w:rPr>
        <w:t>:</w:t>
      </w:r>
    </w:p>
    <w:tbl>
      <w:tblPr>
        <w:tblW w:w="104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87"/>
        <w:gridCol w:w="5078"/>
        <w:gridCol w:w="1418"/>
        <w:gridCol w:w="1417"/>
        <w:gridCol w:w="1985"/>
      </w:tblGrid>
      <w:tr w:rsidR="006B70C7" w:rsidRPr="006B556C" w14:paraId="2D458E0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54793EA" w14:textId="77777777" w:rsidR="006B70C7" w:rsidRPr="006B556C" w:rsidRDefault="006B70C7" w:rsidP="00BC1EB5">
            <w:pPr>
              <w:spacing w:line="240" w:lineRule="auto"/>
              <w:ind w:firstLine="0"/>
              <w:jc w:val="center"/>
              <w:rPr>
                <w:sz w:val="22"/>
                <w:szCs w:val="22"/>
              </w:rPr>
            </w:pPr>
            <w:bookmarkStart w:id="107" w:name="100205"/>
            <w:bookmarkEnd w:id="107"/>
            <w:r w:rsidRPr="006B556C">
              <w:rPr>
                <w:sz w:val="22"/>
                <w:szCs w:val="22"/>
              </w:rPr>
              <w:t>N</w:t>
            </w:r>
          </w:p>
          <w:p w14:paraId="06025692" w14:textId="77777777" w:rsidR="006B70C7" w:rsidRPr="006B556C" w:rsidRDefault="006B70C7" w:rsidP="00BC1EB5">
            <w:pPr>
              <w:spacing w:line="240" w:lineRule="auto"/>
              <w:ind w:firstLine="0"/>
              <w:jc w:val="center"/>
              <w:rPr>
                <w:sz w:val="22"/>
                <w:szCs w:val="22"/>
              </w:rPr>
            </w:pPr>
            <w:r w:rsidRPr="006B556C">
              <w:rPr>
                <w:sz w:val="22"/>
                <w:szCs w:val="22"/>
              </w:rPr>
              <w:t>п/п</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2BFDB5C" w14:textId="77777777" w:rsidR="006B70C7" w:rsidRPr="006B556C" w:rsidRDefault="006B70C7" w:rsidP="00BC1EB5">
            <w:pPr>
              <w:spacing w:line="240" w:lineRule="auto"/>
              <w:ind w:firstLine="0"/>
              <w:jc w:val="center"/>
              <w:rPr>
                <w:sz w:val="22"/>
                <w:szCs w:val="22"/>
              </w:rPr>
            </w:pPr>
            <w:bookmarkStart w:id="108" w:name="100206"/>
            <w:bookmarkEnd w:id="108"/>
            <w:r w:rsidRPr="006B556C">
              <w:rPr>
                <w:sz w:val="22"/>
                <w:szCs w:val="22"/>
              </w:rPr>
              <w:t>Наименование сведений</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54F145E" w14:textId="77777777" w:rsidR="006B70C7" w:rsidRPr="006B556C" w:rsidRDefault="006B70C7" w:rsidP="00BC1EB5">
            <w:pPr>
              <w:spacing w:line="240" w:lineRule="auto"/>
              <w:ind w:firstLine="0"/>
              <w:jc w:val="center"/>
              <w:rPr>
                <w:sz w:val="22"/>
                <w:szCs w:val="22"/>
              </w:rPr>
            </w:pPr>
            <w:bookmarkStart w:id="109" w:name="100207"/>
            <w:bookmarkEnd w:id="109"/>
            <w:r w:rsidRPr="006B556C">
              <w:rPr>
                <w:sz w:val="22"/>
                <w:szCs w:val="22"/>
              </w:rPr>
              <w:t>Малые предприятия</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5CD199D" w14:textId="77777777" w:rsidR="006B70C7" w:rsidRPr="006B556C" w:rsidRDefault="006B70C7" w:rsidP="00BC1EB5">
            <w:pPr>
              <w:spacing w:line="240" w:lineRule="auto"/>
              <w:ind w:firstLine="0"/>
              <w:jc w:val="center"/>
              <w:rPr>
                <w:sz w:val="22"/>
                <w:szCs w:val="22"/>
              </w:rPr>
            </w:pPr>
            <w:bookmarkStart w:id="110" w:name="100208"/>
            <w:bookmarkEnd w:id="110"/>
            <w:r w:rsidRPr="006B556C">
              <w:rPr>
                <w:sz w:val="22"/>
                <w:szCs w:val="22"/>
              </w:rPr>
              <w:t>Средние предприятия</w:t>
            </w:r>
          </w:p>
        </w:tc>
        <w:tc>
          <w:tcPr>
            <w:tcW w:w="1940" w:type="dxa"/>
            <w:tcBorders>
              <w:top w:val="single" w:sz="4" w:space="0" w:color="auto"/>
              <w:left w:val="single" w:sz="4" w:space="0" w:color="auto"/>
              <w:bottom w:val="single" w:sz="4" w:space="0" w:color="auto"/>
              <w:right w:val="single" w:sz="4" w:space="0" w:color="auto"/>
            </w:tcBorders>
            <w:vAlign w:val="center"/>
            <w:hideMark/>
          </w:tcPr>
          <w:p w14:paraId="185C701C" w14:textId="77777777" w:rsidR="006B70C7" w:rsidRPr="006B556C" w:rsidRDefault="006B70C7" w:rsidP="00BC1EB5">
            <w:pPr>
              <w:spacing w:line="240" w:lineRule="auto"/>
              <w:ind w:firstLine="0"/>
              <w:jc w:val="center"/>
              <w:rPr>
                <w:sz w:val="22"/>
                <w:szCs w:val="22"/>
              </w:rPr>
            </w:pPr>
            <w:bookmarkStart w:id="111" w:name="100209"/>
            <w:bookmarkEnd w:id="111"/>
            <w:r w:rsidRPr="006B556C">
              <w:rPr>
                <w:sz w:val="22"/>
                <w:szCs w:val="22"/>
              </w:rPr>
              <w:t>Показатель</w:t>
            </w:r>
          </w:p>
        </w:tc>
      </w:tr>
      <w:tr w:rsidR="006B70C7" w:rsidRPr="006B556C" w14:paraId="1E2EF5B4"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065A02B" w14:textId="77777777" w:rsidR="006B70C7" w:rsidRPr="006B556C" w:rsidRDefault="006B70C7" w:rsidP="00BC1EB5">
            <w:pPr>
              <w:spacing w:line="240" w:lineRule="auto"/>
              <w:ind w:firstLine="0"/>
              <w:jc w:val="center"/>
              <w:rPr>
                <w:sz w:val="22"/>
                <w:szCs w:val="22"/>
              </w:rPr>
            </w:pPr>
            <w:bookmarkStart w:id="112" w:name="100210"/>
            <w:bookmarkEnd w:id="112"/>
            <w:r w:rsidRPr="006B556C">
              <w:rPr>
                <w:sz w:val="22"/>
                <w:szCs w:val="22"/>
              </w:rPr>
              <w:t xml:space="preserve">1 </w:t>
            </w:r>
            <w:hyperlink r:id="rId25" w:anchor="100274" w:history="1">
              <w:r w:rsidRPr="006B556C">
                <w:rPr>
                  <w:sz w:val="22"/>
                  <w:szCs w:val="22"/>
                  <w:u w:val="single"/>
                </w:rPr>
                <w:t>&lt;2&gt;</w:t>
              </w:r>
            </w:hyperlink>
          </w:p>
        </w:tc>
        <w:tc>
          <w:tcPr>
            <w:tcW w:w="5048" w:type="dxa"/>
            <w:tcBorders>
              <w:top w:val="single" w:sz="4" w:space="0" w:color="auto"/>
              <w:left w:val="single" w:sz="4" w:space="0" w:color="auto"/>
              <w:bottom w:val="single" w:sz="4" w:space="0" w:color="auto"/>
              <w:right w:val="single" w:sz="4" w:space="0" w:color="auto"/>
            </w:tcBorders>
            <w:vAlign w:val="center"/>
            <w:hideMark/>
          </w:tcPr>
          <w:p w14:paraId="35BE695D" w14:textId="77777777" w:rsidR="006B70C7" w:rsidRPr="006B556C" w:rsidRDefault="006B70C7" w:rsidP="00BC1EB5">
            <w:pPr>
              <w:spacing w:line="240" w:lineRule="auto"/>
              <w:ind w:firstLine="0"/>
              <w:jc w:val="center"/>
              <w:rPr>
                <w:sz w:val="22"/>
                <w:szCs w:val="22"/>
              </w:rPr>
            </w:pPr>
            <w:bookmarkStart w:id="113" w:name="100211"/>
            <w:bookmarkEnd w:id="113"/>
            <w:r w:rsidRPr="006B556C">
              <w:rPr>
                <w:sz w:val="22"/>
                <w:szCs w:val="22"/>
              </w:rPr>
              <w:t>2</w:t>
            </w:r>
          </w:p>
        </w:tc>
        <w:tc>
          <w:tcPr>
            <w:tcW w:w="1388" w:type="dxa"/>
            <w:tcBorders>
              <w:top w:val="single" w:sz="4" w:space="0" w:color="auto"/>
              <w:left w:val="single" w:sz="4" w:space="0" w:color="auto"/>
              <w:bottom w:val="single" w:sz="4" w:space="0" w:color="auto"/>
              <w:right w:val="single" w:sz="4" w:space="0" w:color="auto"/>
            </w:tcBorders>
            <w:vAlign w:val="center"/>
            <w:hideMark/>
          </w:tcPr>
          <w:p w14:paraId="64DCE329" w14:textId="77777777" w:rsidR="006B70C7" w:rsidRPr="006B556C" w:rsidRDefault="006B70C7" w:rsidP="00BC1EB5">
            <w:pPr>
              <w:spacing w:line="240" w:lineRule="auto"/>
              <w:ind w:firstLine="0"/>
              <w:jc w:val="center"/>
              <w:rPr>
                <w:sz w:val="22"/>
                <w:szCs w:val="22"/>
              </w:rPr>
            </w:pPr>
            <w:bookmarkStart w:id="114" w:name="100212"/>
            <w:bookmarkEnd w:id="114"/>
            <w:r w:rsidRPr="006B556C">
              <w:rPr>
                <w:sz w:val="22"/>
                <w:szCs w:val="22"/>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9037596" w14:textId="77777777" w:rsidR="006B70C7" w:rsidRPr="006B556C" w:rsidRDefault="006B70C7" w:rsidP="00BC1EB5">
            <w:pPr>
              <w:spacing w:line="240" w:lineRule="auto"/>
              <w:ind w:firstLine="0"/>
              <w:jc w:val="center"/>
              <w:rPr>
                <w:sz w:val="22"/>
                <w:szCs w:val="22"/>
              </w:rPr>
            </w:pPr>
            <w:bookmarkStart w:id="115" w:name="100213"/>
            <w:bookmarkEnd w:id="115"/>
            <w:r w:rsidRPr="006B556C">
              <w:rPr>
                <w:sz w:val="22"/>
                <w:szCs w:val="22"/>
              </w:rPr>
              <w:t>4</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4C2BF3A" w14:textId="77777777" w:rsidR="006B70C7" w:rsidRPr="006B556C" w:rsidRDefault="006B70C7" w:rsidP="00BC1EB5">
            <w:pPr>
              <w:spacing w:line="240" w:lineRule="auto"/>
              <w:ind w:firstLine="0"/>
              <w:jc w:val="center"/>
              <w:rPr>
                <w:sz w:val="22"/>
                <w:szCs w:val="22"/>
              </w:rPr>
            </w:pPr>
            <w:bookmarkStart w:id="116" w:name="100214"/>
            <w:bookmarkEnd w:id="116"/>
            <w:r w:rsidRPr="006B556C">
              <w:rPr>
                <w:sz w:val="22"/>
                <w:szCs w:val="22"/>
              </w:rPr>
              <w:t>5</w:t>
            </w:r>
          </w:p>
        </w:tc>
      </w:tr>
      <w:tr w:rsidR="006B70C7" w:rsidRPr="006B556C" w14:paraId="0C6E800F"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A94C7DF" w14:textId="77777777" w:rsidR="006B70C7" w:rsidRPr="006B556C" w:rsidRDefault="006B70C7" w:rsidP="004B2675">
            <w:pPr>
              <w:spacing w:line="240" w:lineRule="auto"/>
              <w:ind w:firstLine="0"/>
              <w:jc w:val="center"/>
              <w:rPr>
                <w:sz w:val="22"/>
                <w:szCs w:val="22"/>
              </w:rPr>
            </w:pPr>
            <w:bookmarkStart w:id="117" w:name="100215"/>
            <w:bookmarkEnd w:id="117"/>
            <w:r w:rsidRPr="006B556C">
              <w:rPr>
                <w:sz w:val="22"/>
                <w:szCs w:val="22"/>
              </w:rPr>
              <w:t>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8C46273" w14:textId="77777777" w:rsidR="006B70C7" w:rsidRPr="006B556C" w:rsidRDefault="006B70C7" w:rsidP="00BC1EB5">
            <w:pPr>
              <w:spacing w:line="240" w:lineRule="auto"/>
              <w:ind w:firstLine="0"/>
              <w:rPr>
                <w:sz w:val="22"/>
                <w:szCs w:val="22"/>
              </w:rPr>
            </w:pPr>
            <w:bookmarkStart w:id="118" w:name="100216"/>
            <w:bookmarkEnd w:id="118"/>
            <w:r w:rsidRPr="006B556C">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71017E3C" w14:textId="77777777" w:rsidR="006B70C7" w:rsidRPr="006B556C" w:rsidRDefault="006B70C7" w:rsidP="00BC1EB5">
            <w:pPr>
              <w:spacing w:line="240" w:lineRule="auto"/>
              <w:ind w:firstLine="0"/>
              <w:jc w:val="center"/>
              <w:rPr>
                <w:sz w:val="22"/>
                <w:szCs w:val="22"/>
              </w:rPr>
            </w:pPr>
            <w:bookmarkStart w:id="119" w:name="100217"/>
            <w:bookmarkEnd w:id="119"/>
            <w:r w:rsidRPr="006B556C">
              <w:rPr>
                <w:sz w:val="22"/>
                <w:szCs w:val="22"/>
              </w:rPr>
              <w:t>не более 25</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154C74B" w14:textId="77777777" w:rsidR="006B70C7" w:rsidRPr="006B556C" w:rsidRDefault="006B70C7" w:rsidP="00BC1EB5">
            <w:pPr>
              <w:spacing w:line="240" w:lineRule="auto"/>
              <w:ind w:firstLine="0"/>
              <w:jc w:val="center"/>
              <w:rPr>
                <w:sz w:val="22"/>
                <w:szCs w:val="22"/>
              </w:rPr>
            </w:pPr>
            <w:bookmarkStart w:id="120" w:name="100218"/>
            <w:bookmarkEnd w:id="120"/>
            <w:r w:rsidRPr="006B556C">
              <w:rPr>
                <w:sz w:val="22"/>
                <w:szCs w:val="22"/>
              </w:rPr>
              <w:t>-</w:t>
            </w:r>
          </w:p>
        </w:tc>
      </w:tr>
      <w:tr w:rsidR="006B70C7" w:rsidRPr="006B556C" w14:paraId="5051816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63383F0" w14:textId="77777777" w:rsidR="006B70C7" w:rsidRPr="006B556C" w:rsidRDefault="006B70C7" w:rsidP="004B2675">
            <w:pPr>
              <w:spacing w:line="240" w:lineRule="auto"/>
              <w:ind w:firstLine="0"/>
              <w:jc w:val="center"/>
              <w:rPr>
                <w:sz w:val="22"/>
                <w:szCs w:val="22"/>
              </w:rPr>
            </w:pPr>
            <w:bookmarkStart w:id="121" w:name="100219"/>
            <w:bookmarkEnd w:id="121"/>
            <w:r w:rsidRPr="006B556C">
              <w:rPr>
                <w:sz w:val="22"/>
                <w:szCs w:val="22"/>
              </w:rPr>
              <w:t>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159426B" w14:textId="77777777" w:rsidR="006B70C7" w:rsidRPr="006B556C" w:rsidRDefault="006B70C7" w:rsidP="00BC1EB5">
            <w:pPr>
              <w:spacing w:line="240" w:lineRule="auto"/>
              <w:ind w:firstLine="0"/>
              <w:rPr>
                <w:sz w:val="22"/>
                <w:szCs w:val="22"/>
              </w:rPr>
            </w:pPr>
            <w:bookmarkStart w:id="122" w:name="100220"/>
            <w:bookmarkEnd w:id="122"/>
            <w:r w:rsidRPr="006B556C">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26" w:anchor="100275" w:history="1">
              <w:r w:rsidRPr="006B556C">
                <w:rPr>
                  <w:sz w:val="22"/>
                  <w:szCs w:val="22"/>
                  <w:u w:val="single"/>
                </w:rPr>
                <w:t>&lt;3&gt;</w:t>
              </w:r>
            </w:hyperlink>
            <w:r w:rsidRPr="006B556C">
              <w:rPr>
                <w:sz w:val="22"/>
                <w:szCs w:val="22"/>
              </w:rPr>
              <w:t>,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5855A723" w14:textId="77777777" w:rsidR="006B70C7" w:rsidRPr="006B556C" w:rsidRDefault="006B70C7" w:rsidP="00BC1EB5">
            <w:pPr>
              <w:spacing w:line="240" w:lineRule="auto"/>
              <w:ind w:firstLine="0"/>
              <w:jc w:val="center"/>
              <w:rPr>
                <w:sz w:val="22"/>
                <w:szCs w:val="22"/>
              </w:rPr>
            </w:pPr>
            <w:bookmarkStart w:id="123" w:name="100221"/>
            <w:bookmarkEnd w:id="123"/>
            <w:r w:rsidRPr="006B556C">
              <w:rPr>
                <w:sz w:val="22"/>
                <w:szCs w:val="22"/>
              </w:rPr>
              <w:t>не более 49</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8F9C042" w14:textId="77777777" w:rsidR="006B70C7" w:rsidRPr="006B556C" w:rsidRDefault="006B70C7" w:rsidP="00BC1EB5">
            <w:pPr>
              <w:spacing w:line="240" w:lineRule="auto"/>
              <w:ind w:firstLine="0"/>
              <w:jc w:val="center"/>
              <w:rPr>
                <w:sz w:val="22"/>
                <w:szCs w:val="22"/>
              </w:rPr>
            </w:pPr>
            <w:bookmarkStart w:id="124" w:name="100222"/>
            <w:bookmarkEnd w:id="124"/>
            <w:r w:rsidRPr="006B556C">
              <w:rPr>
                <w:sz w:val="22"/>
                <w:szCs w:val="22"/>
              </w:rPr>
              <w:t>-</w:t>
            </w:r>
          </w:p>
        </w:tc>
      </w:tr>
      <w:tr w:rsidR="006B70C7" w:rsidRPr="006B556C" w14:paraId="75437F0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1DE8663" w14:textId="77777777" w:rsidR="006B70C7" w:rsidRPr="006B556C" w:rsidRDefault="006B70C7" w:rsidP="004B2675">
            <w:pPr>
              <w:spacing w:line="240" w:lineRule="auto"/>
              <w:ind w:firstLine="0"/>
              <w:jc w:val="center"/>
              <w:rPr>
                <w:sz w:val="22"/>
                <w:szCs w:val="22"/>
              </w:rPr>
            </w:pPr>
            <w:bookmarkStart w:id="125" w:name="100223"/>
            <w:bookmarkEnd w:id="125"/>
            <w:r w:rsidRPr="006B556C">
              <w:rPr>
                <w:sz w:val="22"/>
                <w:szCs w:val="22"/>
              </w:rPr>
              <w:t>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0D67DB9" w14:textId="77777777" w:rsidR="006B70C7" w:rsidRPr="006B556C" w:rsidRDefault="006B70C7" w:rsidP="00BC1EB5">
            <w:pPr>
              <w:spacing w:line="240" w:lineRule="auto"/>
              <w:ind w:firstLine="0"/>
              <w:rPr>
                <w:sz w:val="22"/>
                <w:szCs w:val="22"/>
              </w:rPr>
            </w:pPr>
            <w:bookmarkStart w:id="126" w:name="100224"/>
            <w:bookmarkEnd w:id="126"/>
            <w:r w:rsidRPr="006B556C">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FA2026B" w14:textId="77777777" w:rsidR="006B70C7" w:rsidRPr="006B556C" w:rsidRDefault="006B70C7" w:rsidP="00BC1EB5">
            <w:pPr>
              <w:spacing w:line="240" w:lineRule="auto"/>
              <w:ind w:firstLine="0"/>
              <w:jc w:val="center"/>
              <w:rPr>
                <w:sz w:val="22"/>
                <w:szCs w:val="22"/>
              </w:rPr>
            </w:pPr>
            <w:bookmarkStart w:id="127" w:name="100225"/>
            <w:bookmarkEnd w:id="127"/>
            <w:r w:rsidRPr="006B556C">
              <w:rPr>
                <w:sz w:val="22"/>
                <w:szCs w:val="22"/>
              </w:rPr>
              <w:t>да (нет)</w:t>
            </w:r>
          </w:p>
        </w:tc>
      </w:tr>
      <w:tr w:rsidR="006B70C7" w:rsidRPr="006B556C" w14:paraId="2E1426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96D7701" w14:textId="77777777" w:rsidR="006B70C7" w:rsidRPr="006B556C" w:rsidRDefault="006B70C7" w:rsidP="004B2675">
            <w:pPr>
              <w:spacing w:line="240" w:lineRule="auto"/>
              <w:ind w:firstLine="0"/>
              <w:jc w:val="center"/>
              <w:rPr>
                <w:sz w:val="22"/>
                <w:szCs w:val="22"/>
              </w:rPr>
            </w:pPr>
            <w:bookmarkStart w:id="128" w:name="100226"/>
            <w:bookmarkEnd w:id="128"/>
            <w:r w:rsidRPr="006B556C">
              <w:rPr>
                <w:sz w:val="22"/>
                <w:szCs w:val="22"/>
              </w:rPr>
              <w:t>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7B2938" w14:textId="77777777" w:rsidR="006B70C7" w:rsidRPr="006B556C" w:rsidRDefault="006B70C7" w:rsidP="00BC1EB5">
            <w:pPr>
              <w:spacing w:line="240" w:lineRule="auto"/>
              <w:ind w:firstLine="0"/>
              <w:rPr>
                <w:sz w:val="22"/>
                <w:szCs w:val="22"/>
              </w:rPr>
            </w:pPr>
            <w:bookmarkStart w:id="129" w:name="100227"/>
            <w:bookmarkEnd w:id="129"/>
            <w:r w:rsidRPr="006B556C">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AE92A9B" w14:textId="77777777" w:rsidR="006B70C7" w:rsidRPr="006B556C" w:rsidRDefault="006B70C7" w:rsidP="00BC1EB5">
            <w:pPr>
              <w:spacing w:line="240" w:lineRule="auto"/>
              <w:ind w:firstLine="0"/>
              <w:jc w:val="center"/>
              <w:rPr>
                <w:sz w:val="22"/>
                <w:szCs w:val="22"/>
              </w:rPr>
            </w:pPr>
            <w:bookmarkStart w:id="130" w:name="100228"/>
            <w:bookmarkEnd w:id="130"/>
            <w:r w:rsidRPr="006B556C">
              <w:rPr>
                <w:sz w:val="22"/>
                <w:szCs w:val="22"/>
              </w:rPr>
              <w:t>да (нет)</w:t>
            </w:r>
          </w:p>
        </w:tc>
      </w:tr>
      <w:tr w:rsidR="006B70C7" w:rsidRPr="006B556C" w14:paraId="0585EB4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626D2F3" w14:textId="77777777" w:rsidR="006B70C7" w:rsidRPr="006B556C" w:rsidRDefault="006B70C7" w:rsidP="004B2675">
            <w:pPr>
              <w:spacing w:line="240" w:lineRule="auto"/>
              <w:ind w:firstLine="0"/>
              <w:jc w:val="center"/>
              <w:rPr>
                <w:sz w:val="22"/>
                <w:szCs w:val="22"/>
              </w:rPr>
            </w:pPr>
            <w:bookmarkStart w:id="131" w:name="100229"/>
            <w:bookmarkEnd w:id="131"/>
            <w:r w:rsidRPr="006B556C">
              <w:rPr>
                <w:sz w:val="22"/>
                <w:szCs w:val="22"/>
              </w:rPr>
              <w:t>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77A798" w14:textId="77777777" w:rsidR="006B70C7" w:rsidRPr="006B556C" w:rsidRDefault="006B70C7" w:rsidP="00BC1EB5">
            <w:pPr>
              <w:spacing w:line="240" w:lineRule="auto"/>
              <w:ind w:firstLine="0"/>
              <w:rPr>
                <w:sz w:val="22"/>
                <w:szCs w:val="22"/>
              </w:rPr>
            </w:pPr>
            <w:bookmarkStart w:id="132" w:name="100230"/>
            <w:bookmarkEnd w:id="132"/>
            <w:r w:rsidRPr="006B556C">
              <w:rPr>
                <w:sz w:val="22"/>
                <w:szCs w:val="22"/>
              </w:rPr>
              <w:t xml:space="preserve">Наличие у хозяйственного общества, хозяйственного партнерства статуса участника проекта в соответствии с Федеральным </w:t>
            </w:r>
            <w:hyperlink r:id="rId27" w:history="1">
              <w:r w:rsidRPr="006B556C">
                <w:rPr>
                  <w:sz w:val="22"/>
                  <w:szCs w:val="22"/>
                </w:rPr>
                <w:t>законом</w:t>
              </w:r>
            </w:hyperlink>
            <w:r w:rsidRPr="006B556C">
              <w:rPr>
                <w:sz w:val="22"/>
                <w:szCs w:val="22"/>
              </w:rPr>
              <w:t xml:space="preserve"> "Об инновационном центре "Сколково"</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B653A99" w14:textId="77777777" w:rsidR="006B70C7" w:rsidRPr="006B556C" w:rsidRDefault="006B70C7" w:rsidP="00BC1EB5">
            <w:pPr>
              <w:spacing w:line="240" w:lineRule="auto"/>
              <w:ind w:firstLine="0"/>
              <w:jc w:val="center"/>
              <w:rPr>
                <w:sz w:val="22"/>
                <w:szCs w:val="22"/>
              </w:rPr>
            </w:pPr>
            <w:bookmarkStart w:id="133" w:name="100231"/>
            <w:bookmarkEnd w:id="133"/>
            <w:r w:rsidRPr="006B556C">
              <w:rPr>
                <w:sz w:val="22"/>
                <w:szCs w:val="22"/>
              </w:rPr>
              <w:t>да (нет)</w:t>
            </w:r>
          </w:p>
        </w:tc>
      </w:tr>
      <w:tr w:rsidR="006B70C7" w:rsidRPr="006B556C" w14:paraId="2A205D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7D9EF720" w14:textId="77777777" w:rsidR="006B70C7" w:rsidRPr="006B556C" w:rsidRDefault="006B70C7" w:rsidP="004B2675">
            <w:pPr>
              <w:spacing w:line="240" w:lineRule="auto"/>
              <w:ind w:firstLine="0"/>
              <w:jc w:val="center"/>
              <w:rPr>
                <w:sz w:val="22"/>
                <w:szCs w:val="22"/>
              </w:rPr>
            </w:pPr>
            <w:bookmarkStart w:id="134" w:name="100232"/>
            <w:bookmarkEnd w:id="134"/>
            <w:r w:rsidRPr="006B556C">
              <w:rPr>
                <w:sz w:val="22"/>
                <w:szCs w:val="22"/>
              </w:rPr>
              <w:t>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567B70A6" w14:textId="77777777" w:rsidR="006B70C7" w:rsidRPr="006B556C" w:rsidRDefault="006B70C7" w:rsidP="00BC1EB5">
            <w:pPr>
              <w:spacing w:line="240" w:lineRule="auto"/>
              <w:ind w:firstLine="0"/>
              <w:rPr>
                <w:sz w:val="22"/>
                <w:szCs w:val="22"/>
              </w:rPr>
            </w:pPr>
            <w:bookmarkStart w:id="135" w:name="100233"/>
            <w:bookmarkEnd w:id="135"/>
            <w:r w:rsidRPr="006B556C">
              <w:rPr>
                <w:sz w:val="22"/>
                <w:szCs w:val="22"/>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8" w:history="1">
              <w:r w:rsidRPr="006B556C">
                <w:rPr>
                  <w:sz w:val="22"/>
                  <w:szCs w:val="22"/>
                </w:rPr>
                <w:t>законом</w:t>
              </w:r>
            </w:hyperlink>
            <w:r w:rsidRPr="006B556C">
              <w:rPr>
                <w:sz w:val="22"/>
                <w:szCs w:val="22"/>
              </w:rPr>
              <w:t xml:space="preserve"> "О науке и государственной научно-технической политике"</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89D6B0B" w14:textId="77777777" w:rsidR="006B70C7" w:rsidRPr="006B556C" w:rsidRDefault="006B70C7" w:rsidP="00BC1EB5">
            <w:pPr>
              <w:spacing w:line="240" w:lineRule="auto"/>
              <w:ind w:firstLine="0"/>
              <w:jc w:val="center"/>
              <w:rPr>
                <w:sz w:val="22"/>
                <w:szCs w:val="22"/>
              </w:rPr>
            </w:pPr>
            <w:bookmarkStart w:id="136" w:name="100234"/>
            <w:bookmarkEnd w:id="136"/>
            <w:r w:rsidRPr="006B556C">
              <w:rPr>
                <w:sz w:val="22"/>
                <w:szCs w:val="22"/>
              </w:rPr>
              <w:t>да (нет)</w:t>
            </w:r>
          </w:p>
        </w:tc>
      </w:tr>
      <w:tr w:rsidR="006B70C7" w:rsidRPr="006B556C" w14:paraId="2520B25B"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36B22B9D" w14:textId="77777777" w:rsidR="006B70C7" w:rsidRPr="006B556C" w:rsidRDefault="006B70C7" w:rsidP="004B2675">
            <w:pPr>
              <w:spacing w:line="240" w:lineRule="auto"/>
              <w:ind w:firstLine="0"/>
              <w:jc w:val="center"/>
              <w:rPr>
                <w:sz w:val="22"/>
                <w:szCs w:val="22"/>
              </w:rPr>
            </w:pPr>
            <w:bookmarkStart w:id="137" w:name="100235"/>
            <w:bookmarkEnd w:id="137"/>
            <w:r w:rsidRPr="006B556C">
              <w:rPr>
                <w:sz w:val="22"/>
                <w:szCs w:val="22"/>
              </w:rPr>
              <w:t>7.</w:t>
            </w:r>
          </w:p>
        </w:tc>
        <w:tc>
          <w:tcPr>
            <w:tcW w:w="5048" w:type="dxa"/>
            <w:vMerge w:val="restart"/>
            <w:tcBorders>
              <w:top w:val="single" w:sz="4" w:space="0" w:color="auto"/>
              <w:left w:val="single" w:sz="4" w:space="0" w:color="auto"/>
              <w:right w:val="single" w:sz="4" w:space="0" w:color="auto"/>
            </w:tcBorders>
            <w:vAlign w:val="center"/>
            <w:hideMark/>
          </w:tcPr>
          <w:p w14:paraId="6C3FF8C1" w14:textId="77777777" w:rsidR="006B70C7" w:rsidRPr="006B556C" w:rsidRDefault="006B70C7" w:rsidP="00BC1EB5">
            <w:pPr>
              <w:spacing w:line="240" w:lineRule="auto"/>
              <w:ind w:firstLine="0"/>
              <w:rPr>
                <w:sz w:val="22"/>
                <w:szCs w:val="22"/>
              </w:rPr>
            </w:pPr>
            <w:bookmarkStart w:id="138" w:name="100236"/>
            <w:bookmarkEnd w:id="138"/>
            <w:r w:rsidRPr="006B556C">
              <w:rPr>
                <w:sz w:val="22"/>
                <w:szCs w:val="22"/>
              </w:rPr>
              <w:t>Среднесписочная численность работников за предшествующий календарный год, человек</w:t>
            </w:r>
          </w:p>
        </w:tc>
        <w:tc>
          <w:tcPr>
            <w:tcW w:w="1388" w:type="dxa"/>
            <w:tcBorders>
              <w:top w:val="single" w:sz="4" w:space="0" w:color="auto"/>
              <w:left w:val="single" w:sz="4" w:space="0" w:color="auto"/>
              <w:bottom w:val="single" w:sz="4" w:space="0" w:color="auto"/>
              <w:right w:val="single" w:sz="4" w:space="0" w:color="auto"/>
            </w:tcBorders>
            <w:vAlign w:val="center"/>
          </w:tcPr>
          <w:p w14:paraId="6D36F255" w14:textId="77777777" w:rsidR="006B70C7" w:rsidRPr="006B556C" w:rsidRDefault="006B70C7" w:rsidP="00BC1EB5">
            <w:pPr>
              <w:spacing w:line="240" w:lineRule="auto"/>
              <w:ind w:firstLine="0"/>
              <w:jc w:val="center"/>
              <w:rPr>
                <w:sz w:val="22"/>
                <w:szCs w:val="22"/>
              </w:rPr>
            </w:pPr>
            <w:bookmarkStart w:id="139" w:name="100237"/>
            <w:bookmarkEnd w:id="139"/>
          </w:p>
        </w:tc>
        <w:tc>
          <w:tcPr>
            <w:tcW w:w="1387" w:type="dxa"/>
            <w:tcBorders>
              <w:top w:val="single" w:sz="4" w:space="0" w:color="auto"/>
              <w:left w:val="single" w:sz="4" w:space="0" w:color="auto"/>
              <w:bottom w:val="single" w:sz="4" w:space="0" w:color="auto"/>
              <w:right w:val="single" w:sz="4" w:space="0" w:color="auto"/>
            </w:tcBorders>
            <w:vAlign w:val="center"/>
          </w:tcPr>
          <w:p w14:paraId="6FFB8835" w14:textId="77777777" w:rsidR="006B70C7" w:rsidRPr="006B556C" w:rsidRDefault="006B70C7" w:rsidP="00BC1EB5">
            <w:pPr>
              <w:spacing w:line="240" w:lineRule="auto"/>
              <w:ind w:firstLine="0"/>
              <w:jc w:val="center"/>
              <w:rPr>
                <w:sz w:val="22"/>
                <w:szCs w:val="22"/>
              </w:rPr>
            </w:pPr>
            <w:bookmarkStart w:id="140" w:name="100238"/>
            <w:bookmarkEnd w:id="140"/>
          </w:p>
        </w:tc>
        <w:tc>
          <w:tcPr>
            <w:tcW w:w="1940" w:type="dxa"/>
            <w:tcBorders>
              <w:top w:val="single" w:sz="4" w:space="0" w:color="auto"/>
              <w:left w:val="single" w:sz="4" w:space="0" w:color="auto"/>
              <w:bottom w:val="single" w:sz="4" w:space="0" w:color="auto"/>
              <w:right w:val="single" w:sz="4" w:space="0" w:color="auto"/>
            </w:tcBorders>
            <w:vAlign w:val="center"/>
            <w:hideMark/>
          </w:tcPr>
          <w:p w14:paraId="1FA557A9" w14:textId="77777777" w:rsidR="006B70C7" w:rsidRPr="006B556C" w:rsidRDefault="006B70C7" w:rsidP="00BC1EB5">
            <w:pPr>
              <w:spacing w:line="240" w:lineRule="auto"/>
              <w:ind w:firstLine="0"/>
              <w:jc w:val="center"/>
              <w:rPr>
                <w:sz w:val="22"/>
                <w:szCs w:val="22"/>
              </w:rPr>
            </w:pPr>
            <w:bookmarkStart w:id="141" w:name="100239"/>
            <w:bookmarkEnd w:id="141"/>
            <w:r w:rsidRPr="006B556C">
              <w:rPr>
                <w:sz w:val="22"/>
                <w:szCs w:val="22"/>
              </w:rPr>
              <w:t xml:space="preserve">указывается количество человек </w:t>
            </w:r>
            <w:r w:rsidRPr="006B556C">
              <w:rPr>
                <w:sz w:val="22"/>
                <w:szCs w:val="22"/>
              </w:rPr>
              <w:br/>
              <w:t>(за предшествующий календарный год)</w:t>
            </w:r>
          </w:p>
        </w:tc>
      </w:tr>
      <w:tr w:rsidR="006B70C7" w:rsidRPr="006B556C" w14:paraId="53CAE319"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72671D3B"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78D947E8"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42A889A4" w14:textId="77777777" w:rsidR="006B70C7" w:rsidRPr="006B556C" w:rsidRDefault="006B70C7" w:rsidP="00BC1EB5">
            <w:pPr>
              <w:spacing w:line="240" w:lineRule="auto"/>
              <w:ind w:firstLine="0"/>
              <w:jc w:val="center"/>
              <w:rPr>
                <w:sz w:val="22"/>
                <w:szCs w:val="22"/>
              </w:rPr>
            </w:pPr>
            <w:bookmarkStart w:id="142" w:name="100240"/>
            <w:bookmarkEnd w:id="142"/>
          </w:p>
        </w:tc>
        <w:tc>
          <w:tcPr>
            <w:tcW w:w="1387" w:type="dxa"/>
            <w:tcBorders>
              <w:top w:val="single" w:sz="4" w:space="0" w:color="auto"/>
              <w:left w:val="single" w:sz="4" w:space="0" w:color="auto"/>
              <w:bottom w:val="single" w:sz="4" w:space="0" w:color="auto"/>
              <w:right w:val="single" w:sz="4" w:space="0" w:color="auto"/>
            </w:tcBorders>
            <w:vAlign w:val="center"/>
          </w:tcPr>
          <w:p w14:paraId="56B523E1"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7E2E5DA1" w14:textId="77777777" w:rsidR="006B70C7" w:rsidRPr="006B556C" w:rsidRDefault="006B70C7" w:rsidP="00BC1EB5">
            <w:pPr>
              <w:spacing w:line="240" w:lineRule="auto"/>
              <w:ind w:firstLine="0"/>
              <w:jc w:val="center"/>
              <w:rPr>
                <w:sz w:val="22"/>
                <w:szCs w:val="22"/>
              </w:rPr>
            </w:pPr>
          </w:p>
        </w:tc>
      </w:tr>
      <w:tr w:rsidR="006B70C7" w:rsidRPr="006B556C" w14:paraId="6E7EC374"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2977086E" w14:textId="77777777" w:rsidR="006B70C7" w:rsidRPr="006B556C" w:rsidRDefault="006B70C7" w:rsidP="004B2675">
            <w:pPr>
              <w:spacing w:line="240" w:lineRule="auto"/>
              <w:ind w:firstLine="0"/>
              <w:jc w:val="center"/>
              <w:rPr>
                <w:sz w:val="22"/>
                <w:szCs w:val="22"/>
              </w:rPr>
            </w:pPr>
            <w:bookmarkStart w:id="143" w:name="100241"/>
            <w:bookmarkEnd w:id="143"/>
            <w:r w:rsidRPr="006B556C">
              <w:rPr>
                <w:sz w:val="22"/>
                <w:szCs w:val="22"/>
              </w:rPr>
              <w:t>8.</w:t>
            </w:r>
          </w:p>
        </w:tc>
        <w:tc>
          <w:tcPr>
            <w:tcW w:w="5048" w:type="dxa"/>
            <w:vMerge w:val="restart"/>
            <w:tcBorders>
              <w:top w:val="single" w:sz="4" w:space="0" w:color="auto"/>
              <w:left w:val="single" w:sz="4" w:space="0" w:color="auto"/>
              <w:right w:val="single" w:sz="4" w:space="0" w:color="auto"/>
            </w:tcBorders>
            <w:vAlign w:val="center"/>
            <w:hideMark/>
          </w:tcPr>
          <w:p w14:paraId="568B2F56" w14:textId="77777777" w:rsidR="006B70C7" w:rsidRPr="006B556C" w:rsidRDefault="006B70C7" w:rsidP="00BC1EB5">
            <w:pPr>
              <w:spacing w:line="240" w:lineRule="auto"/>
              <w:ind w:firstLine="0"/>
              <w:rPr>
                <w:sz w:val="22"/>
                <w:szCs w:val="22"/>
              </w:rPr>
            </w:pPr>
            <w:bookmarkStart w:id="144" w:name="100242"/>
            <w:bookmarkEnd w:id="144"/>
            <w:r w:rsidRPr="006B556C">
              <w:rPr>
                <w:sz w:val="22"/>
                <w:szCs w:val="22"/>
              </w:rPr>
              <w:t>Доход за предшествующий календарный год, который</w:t>
            </w:r>
          </w:p>
          <w:p w14:paraId="34A3EC1B" w14:textId="77777777" w:rsidR="006B70C7" w:rsidRPr="006B556C" w:rsidRDefault="006B70C7" w:rsidP="00BC1EB5">
            <w:pPr>
              <w:spacing w:line="240" w:lineRule="auto"/>
              <w:ind w:firstLine="0"/>
              <w:rPr>
                <w:sz w:val="22"/>
                <w:szCs w:val="22"/>
              </w:rPr>
            </w:pPr>
            <w:r w:rsidRPr="006B556C">
              <w:rPr>
                <w:sz w:val="22"/>
                <w:szCs w:val="22"/>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388" w:type="dxa"/>
            <w:tcBorders>
              <w:top w:val="single" w:sz="4" w:space="0" w:color="auto"/>
              <w:left w:val="single" w:sz="4" w:space="0" w:color="auto"/>
              <w:bottom w:val="single" w:sz="4" w:space="0" w:color="auto"/>
              <w:right w:val="single" w:sz="4" w:space="0" w:color="auto"/>
            </w:tcBorders>
            <w:vAlign w:val="center"/>
          </w:tcPr>
          <w:p w14:paraId="0FA596F0" w14:textId="77777777" w:rsidR="006B70C7" w:rsidRPr="006B556C" w:rsidRDefault="006B70C7" w:rsidP="00BC1EB5">
            <w:pPr>
              <w:spacing w:line="240" w:lineRule="auto"/>
              <w:ind w:firstLine="0"/>
              <w:jc w:val="center"/>
              <w:rPr>
                <w:sz w:val="22"/>
                <w:szCs w:val="22"/>
              </w:rPr>
            </w:pPr>
            <w:bookmarkStart w:id="145" w:name="100243"/>
            <w:bookmarkEnd w:id="145"/>
          </w:p>
        </w:tc>
        <w:tc>
          <w:tcPr>
            <w:tcW w:w="1387" w:type="dxa"/>
            <w:tcBorders>
              <w:top w:val="single" w:sz="4" w:space="0" w:color="auto"/>
              <w:left w:val="single" w:sz="4" w:space="0" w:color="auto"/>
              <w:bottom w:val="single" w:sz="4" w:space="0" w:color="auto"/>
              <w:right w:val="single" w:sz="4" w:space="0" w:color="auto"/>
            </w:tcBorders>
            <w:vAlign w:val="center"/>
          </w:tcPr>
          <w:p w14:paraId="5E9C2178" w14:textId="77777777" w:rsidR="006B70C7" w:rsidRPr="006B556C" w:rsidRDefault="006B70C7" w:rsidP="00BC1EB5">
            <w:pPr>
              <w:spacing w:line="240" w:lineRule="auto"/>
              <w:ind w:firstLine="0"/>
              <w:jc w:val="center"/>
              <w:rPr>
                <w:sz w:val="22"/>
                <w:szCs w:val="22"/>
              </w:rPr>
            </w:pPr>
            <w:bookmarkStart w:id="146" w:name="100244"/>
            <w:bookmarkEnd w:id="146"/>
          </w:p>
        </w:tc>
        <w:tc>
          <w:tcPr>
            <w:tcW w:w="1940" w:type="dxa"/>
            <w:tcBorders>
              <w:top w:val="single" w:sz="4" w:space="0" w:color="auto"/>
              <w:left w:val="single" w:sz="4" w:space="0" w:color="auto"/>
              <w:bottom w:val="single" w:sz="4" w:space="0" w:color="auto"/>
              <w:right w:val="single" w:sz="4" w:space="0" w:color="auto"/>
            </w:tcBorders>
            <w:vAlign w:val="center"/>
            <w:hideMark/>
          </w:tcPr>
          <w:p w14:paraId="26BCDFD9" w14:textId="77777777" w:rsidR="006B70C7" w:rsidRPr="006B556C" w:rsidRDefault="006B70C7" w:rsidP="00BC1EB5">
            <w:pPr>
              <w:spacing w:line="240" w:lineRule="auto"/>
              <w:ind w:firstLine="0"/>
              <w:jc w:val="center"/>
              <w:rPr>
                <w:sz w:val="22"/>
                <w:szCs w:val="22"/>
              </w:rPr>
            </w:pPr>
            <w:bookmarkStart w:id="147" w:name="100245"/>
            <w:bookmarkEnd w:id="147"/>
            <w:r w:rsidRPr="006B556C">
              <w:rPr>
                <w:sz w:val="22"/>
                <w:szCs w:val="22"/>
              </w:rPr>
              <w:t>указывается в млн. рублей</w:t>
            </w:r>
          </w:p>
          <w:p w14:paraId="36E446D9" w14:textId="77777777" w:rsidR="006B70C7" w:rsidRPr="006B556C" w:rsidRDefault="006B70C7" w:rsidP="00BC1EB5">
            <w:pPr>
              <w:spacing w:line="240" w:lineRule="auto"/>
              <w:ind w:firstLine="0"/>
              <w:jc w:val="center"/>
              <w:rPr>
                <w:sz w:val="22"/>
                <w:szCs w:val="22"/>
              </w:rPr>
            </w:pPr>
            <w:r w:rsidRPr="006B556C">
              <w:rPr>
                <w:sz w:val="22"/>
                <w:szCs w:val="22"/>
              </w:rPr>
              <w:t>(за предшествующий календарный год)</w:t>
            </w:r>
          </w:p>
        </w:tc>
      </w:tr>
      <w:tr w:rsidR="006B70C7" w:rsidRPr="006B556C" w14:paraId="4585496A"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101D2411"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48FD5B72"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3AA9F1E4" w14:textId="77777777" w:rsidR="006B70C7" w:rsidRPr="006B556C" w:rsidRDefault="006B70C7" w:rsidP="00BC1EB5">
            <w:pPr>
              <w:spacing w:line="240" w:lineRule="auto"/>
              <w:ind w:firstLine="0"/>
              <w:jc w:val="center"/>
              <w:rPr>
                <w:sz w:val="22"/>
                <w:szCs w:val="22"/>
              </w:rPr>
            </w:pPr>
            <w:bookmarkStart w:id="148" w:name="100246"/>
            <w:bookmarkEnd w:id="148"/>
          </w:p>
        </w:tc>
        <w:tc>
          <w:tcPr>
            <w:tcW w:w="1387" w:type="dxa"/>
            <w:tcBorders>
              <w:top w:val="single" w:sz="4" w:space="0" w:color="auto"/>
              <w:left w:val="single" w:sz="4" w:space="0" w:color="auto"/>
              <w:bottom w:val="single" w:sz="4" w:space="0" w:color="auto"/>
              <w:right w:val="single" w:sz="4" w:space="0" w:color="auto"/>
            </w:tcBorders>
            <w:vAlign w:val="center"/>
          </w:tcPr>
          <w:p w14:paraId="24B18AA0"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4A1FEAF3" w14:textId="77777777" w:rsidR="006B70C7" w:rsidRPr="006B556C" w:rsidRDefault="006B70C7" w:rsidP="00BC1EB5">
            <w:pPr>
              <w:spacing w:line="240" w:lineRule="auto"/>
              <w:ind w:firstLine="0"/>
              <w:jc w:val="center"/>
              <w:rPr>
                <w:sz w:val="22"/>
                <w:szCs w:val="22"/>
              </w:rPr>
            </w:pPr>
          </w:p>
        </w:tc>
      </w:tr>
      <w:tr w:rsidR="006B70C7" w:rsidRPr="006B556C" w14:paraId="47BDA36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255E38E2" w14:textId="77777777" w:rsidR="006B70C7" w:rsidRPr="006B556C" w:rsidRDefault="006B70C7" w:rsidP="004B2675">
            <w:pPr>
              <w:spacing w:line="240" w:lineRule="auto"/>
              <w:ind w:firstLine="0"/>
              <w:jc w:val="center"/>
              <w:rPr>
                <w:sz w:val="22"/>
                <w:szCs w:val="22"/>
              </w:rPr>
            </w:pPr>
            <w:bookmarkStart w:id="149" w:name="100247"/>
            <w:bookmarkEnd w:id="149"/>
            <w:r w:rsidRPr="006B556C">
              <w:rPr>
                <w:sz w:val="22"/>
                <w:szCs w:val="22"/>
              </w:rPr>
              <w:t>9.</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B8F39F" w14:textId="77777777" w:rsidR="006B70C7" w:rsidRPr="006B556C" w:rsidRDefault="006B70C7" w:rsidP="00BC1EB5">
            <w:pPr>
              <w:spacing w:line="240" w:lineRule="auto"/>
              <w:ind w:firstLine="0"/>
              <w:rPr>
                <w:sz w:val="22"/>
                <w:szCs w:val="22"/>
              </w:rPr>
            </w:pPr>
            <w:bookmarkStart w:id="150" w:name="100248"/>
            <w:bookmarkEnd w:id="150"/>
            <w:r w:rsidRPr="006B556C">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1466D31C" w14:textId="77777777" w:rsidR="006B70C7" w:rsidRPr="006B556C" w:rsidRDefault="006B70C7" w:rsidP="00BC1EB5">
            <w:pPr>
              <w:spacing w:line="240" w:lineRule="auto"/>
              <w:ind w:firstLine="0"/>
              <w:jc w:val="center"/>
              <w:rPr>
                <w:sz w:val="22"/>
                <w:szCs w:val="22"/>
              </w:rPr>
            </w:pPr>
            <w:bookmarkStart w:id="151" w:name="100249"/>
            <w:bookmarkEnd w:id="151"/>
            <w:r w:rsidRPr="006B556C">
              <w:rPr>
                <w:sz w:val="22"/>
                <w:szCs w:val="22"/>
              </w:rPr>
              <w:t>подлежит заполнению</w:t>
            </w:r>
          </w:p>
        </w:tc>
      </w:tr>
      <w:tr w:rsidR="006B70C7" w:rsidRPr="006B556C" w14:paraId="4C6AAC65"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13366A9" w14:textId="77777777" w:rsidR="006B70C7" w:rsidRPr="006B556C" w:rsidRDefault="006B70C7" w:rsidP="004B2675">
            <w:pPr>
              <w:spacing w:line="240" w:lineRule="auto"/>
              <w:ind w:firstLine="0"/>
              <w:jc w:val="center"/>
              <w:rPr>
                <w:sz w:val="22"/>
                <w:szCs w:val="22"/>
              </w:rPr>
            </w:pPr>
            <w:bookmarkStart w:id="152" w:name="100250"/>
            <w:bookmarkEnd w:id="152"/>
            <w:r w:rsidRPr="006B556C">
              <w:rPr>
                <w:sz w:val="22"/>
                <w:szCs w:val="22"/>
              </w:rPr>
              <w:t>10.</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BF647F9" w14:textId="77777777" w:rsidR="006B70C7" w:rsidRPr="006B556C" w:rsidRDefault="006B70C7" w:rsidP="00BC1EB5">
            <w:pPr>
              <w:spacing w:line="240" w:lineRule="auto"/>
              <w:ind w:firstLine="0"/>
              <w:rPr>
                <w:sz w:val="22"/>
                <w:szCs w:val="22"/>
              </w:rPr>
            </w:pPr>
            <w:bookmarkStart w:id="153" w:name="100251"/>
            <w:bookmarkEnd w:id="153"/>
            <w:r w:rsidRPr="006B556C">
              <w:rPr>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9"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7233E87B" w14:textId="77777777" w:rsidR="006B70C7" w:rsidRPr="006B556C" w:rsidRDefault="006B70C7" w:rsidP="00BC1EB5">
            <w:pPr>
              <w:spacing w:line="240" w:lineRule="auto"/>
              <w:ind w:firstLine="0"/>
              <w:jc w:val="center"/>
              <w:rPr>
                <w:sz w:val="22"/>
                <w:szCs w:val="22"/>
              </w:rPr>
            </w:pPr>
            <w:bookmarkStart w:id="154" w:name="100252"/>
            <w:bookmarkEnd w:id="154"/>
            <w:r w:rsidRPr="006B556C">
              <w:rPr>
                <w:sz w:val="22"/>
                <w:szCs w:val="22"/>
              </w:rPr>
              <w:t>подлежит заполнению</w:t>
            </w:r>
          </w:p>
        </w:tc>
      </w:tr>
      <w:tr w:rsidR="006B70C7" w:rsidRPr="006B556C" w14:paraId="6C3F7B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3648651" w14:textId="77777777" w:rsidR="006B70C7" w:rsidRPr="006B556C" w:rsidRDefault="006B70C7" w:rsidP="004B2675">
            <w:pPr>
              <w:spacing w:line="240" w:lineRule="auto"/>
              <w:ind w:firstLine="0"/>
              <w:jc w:val="center"/>
              <w:rPr>
                <w:sz w:val="22"/>
                <w:szCs w:val="22"/>
              </w:rPr>
            </w:pPr>
            <w:bookmarkStart w:id="155" w:name="100253"/>
            <w:bookmarkEnd w:id="155"/>
            <w:r w:rsidRPr="006B556C">
              <w:rPr>
                <w:sz w:val="22"/>
                <w:szCs w:val="22"/>
              </w:rPr>
              <w:t>11.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281B349" w14:textId="77777777" w:rsidR="006B70C7" w:rsidRPr="006B556C" w:rsidRDefault="006B70C7" w:rsidP="00BC1EB5">
            <w:pPr>
              <w:spacing w:line="240" w:lineRule="auto"/>
              <w:ind w:firstLine="0"/>
              <w:rPr>
                <w:sz w:val="22"/>
                <w:szCs w:val="22"/>
              </w:rPr>
            </w:pPr>
            <w:bookmarkStart w:id="156" w:name="100254"/>
            <w:bookmarkEnd w:id="156"/>
            <w:r w:rsidRPr="006B556C">
              <w:rPr>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30"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34C7B38A" w14:textId="77777777" w:rsidR="006B70C7" w:rsidRPr="006B556C" w:rsidRDefault="006B70C7" w:rsidP="00BC1EB5">
            <w:pPr>
              <w:spacing w:line="240" w:lineRule="auto"/>
              <w:ind w:firstLine="0"/>
              <w:jc w:val="center"/>
              <w:rPr>
                <w:sz w:val="22"/>
                <w:szCs w:val="22"/>
              </w:rPr>
            </w:pPr>
            <w:bookmarkStart w:id="157" w:name="100255"/>
            <w:bookmarkEnd w:id="157"/>
            <w:r w:rsidRPr="006B556C">
              <w:rPr>
                <w:sz w:val="22"/>
                <w:szCs w:val="22"/>
              </w:rPr>
              <w:t>подлежит заполнению</w:t>
            </w:r>
          </w:p>
        </w:tc>
      </w:tr>
      <w:tr w:rsidR="006B70C7" w:rsidRPr="006B556C" w14:paraId="7FEABC4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A74399F" w14:textId="77777777" w:rsidR="006B70C7" w:rsidRPr="006B556C" w:rsidRDefault="006B70C7" w:rsidP="004B2675">
            <w:pPr>
              <w:spacing w:line="240" w:lineRule="auto"/>
              <w:ind w:firstLine="0"/>
              <w:jc w:val="center"/>
              <w:rPr>
                <w:sz w:val="22"/>
                <w:szCs w:val="22"/>
              </w:rPr>
            </w:pPr>
            <w:bookmarkStart w:id="158" w:name="100256"/>
            <w:bookmarkEnd w:id="158"/>
            <w:r w:rsidRPr="006B556C">
              <w:rPr>
                <w:sz w:val="22"/>
                <w:szCs w:val="22"/>
              </w:rPr>
              <w:t>12.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D381C6" w14:textId="77777777" w:rsidR="006B70C7" w:rsidRPr="006B556C" w:rsidRDefault="006B70C7" w:rsidP="00BC1EB5">
            <w:pPr>
              <w:spacing w:line="240" w:lineRule="auto"/>
              <w:ind w:firstLine="0"/>
              <w:rPr>
                <w:sz w:val="22"/>
                <w:szCs w:val="22"/>
              </w:rPr>
            </w:pPr>
            <w:bookmarkStart w:id="159" w:name="100257"/>
            <w:bookmarkEnd w:id="159"/>
            <w:r w:rsidRPr="006B556C">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82649D1" w14:textId="77777777" w:rsidR="006B70C7" w:rsidRPr="006B556C" w:rsidRDefault="006B70C7" w:rsidP="00BC1EB5">
            <w:pPr>
              <w:spacing w:line="240" w:lineRule="auto"/>
              <w:ind w:firstLine="0"/>
              <w:jc w:val="center"/>
              <w:rPr>
                <w:sz w:val="22"/>
                <w:szCs w:val="22"/>
              </w:rPr>
            </w:pPr>
            <w:bookmarkStart w:id="160" w:name="100258"/>
            <w:bookmarkEnd w:id="160"/>
            <w:r w:rsidRPr="006B556C">
              <w:rPr>
                <w:sz w:val="22"/>
                <w:szCs w:val="22"/>
              </w:rPr>
              <w:t>да (нет)</w:t>
            </w:r>
          </w:p>
        </w:tc>
      </w:tr>
      <w:tr w:rsidR="006B70C7" w:rsidRPr="006B556C" w14:paraId="087433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B46CCF5" w14:textId="77777777" w:rsidR="006B70C7" w:rsidRPr="006B556C" w:rsidRDefault="006B70C7" w:rsidP="004B2675">
            <w:pPr>
              <w:spacing w:line="240" w:lineRule="auto"/>
              <w:ind w:firstLine="0"/>
              <w:jc w:val="center"/>
              <w:rPr>
                <w:sz w:val="22"/>
                <w:szCs w:val="22"/>
              </w:rPr>
            </w:pPr>
            <w:bookmarkStart w:id="161" w:name="100259"/>
            <w:bookmarkEnd w:id="161"/>
            <w:r w:rsidRPr="006B556C">
              <w:rPr>
                <w:sz w:val="22"/>
                <w:szCs w:val="22"/>
              </w:rPr>
              <w:t>13.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1631BDEE" w14:textId="77777777" w:rsidR="006B70C7" w:rsidRPr="006B556C" w:rsidRDefault="006B70C7" w:rsidP="00BC1EB5">
            <w:pPr>
              <w:spacing w:line="240" w:lineRule="auto"/>
              <w:ind w:firstLine="0"/>
              <w:rPr>
                <w:sz w:val="22"/>
                <w:szCs w:val="22"/>
              </w:rPr>
            </w:pPr>
            <w:bookmarkStart w:id="162" w:name="100260"/>
            <w:bookmarkEnd w:id="162"/>
            <w:r w:rsidRPr="006B556C">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D500EBC" w14:textId="77777777" w:rsidR="006B70C7" w:rsidRPr="006B556C" w:rsidRDefault="006B70C7" w:rsidP="00BC1EB5">
            <w:pPr>
              <w:spacing w:line="240" w:lineRule="auto"/>
              <w:ind w:firstLine="0"/>
              <w:jc w:val="center"/>
              <w:rPr>
                <w:sz w:val="22"/>
                <w:szCs w:val="22"/>
              </w:rPr>
            </w:pPr>
            <w:bookmarkStart w:id="163" w:name="100261"/>
            <w:bookmarkEnd w:id="163"/>
            <w:r w:rsidRPr="006B556C">
              <w:rPr>
                <w:sz w:val="22"/>
                <w:szCs w:val="22"/>
              </w:rPr>
              <w:t>да (нет)</w:t>
            </w:r>
          </w:p>
          <w:p w14:paraId="5351E969" w14:textId="77777777" w:rsidR="006B70C7" w:rsidRPr="006B556C" w:rsidRDefault="006B70C7" w:rsidP="00BC1EB5">
            <w:pPr>
              <w:spacing w:line="240" w:lineRule="auto"/>
              <w:ind w:firstLine="0"/>
              <w:jc w:val="center"/>
              <w:rPr>
                <w:sz w:val="22"/>
                <w:szCs w:val="22"/>
              </w:rPr>
            </w:pPr>
            <w:r w:rsidRPr="006B556C">
              <w:rPr>
                <w:sz w:val="22"/>
                <w:szCs w:val="22"/>
              </w:rPr>
              <w:t>(в случае участия - наименование заказчика, реализующего программу партнерства)</w:t>
            </w:r>
          </w:p>
        </w:tc>
      </w:tr>
      <w:tr w:rsidR="006B70C7" w:rsidRPr="006B556C" w14:paraId="784978FC"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CF9735F" w14:textId="77777777" w:rsidR="006B70C7" w:rsidRPr="006B556C" w:rsidRDefault="006B70C7" w:rsidP="004B2675">
            <w:pPr>
              <w:spacing w:line="240" w:lineRule="auto"/>
              <w:ind w:firstLine="0"/>
              <w:jc w:val="center"/>
              <w:rPr>
                <w:sz w:val="22"/>
                <w:szCs w:val="22"/>
              </w:rPr>
            </w:pPr>
            <w:bookmarkStart w:id="164" w:name="100262"/>
            <w:bookmarkEnd w:id="164"/>
            <w:r w:rsidRPr="006B556C">
              <w:rPr>
                <w:sz w:val="22"/>
                <w:szCs w:val="22"/>
              </w:rPr>
              <w:t>14.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8CC0703" w14:textId="77777777" w:rsidR="006B70C7" w:rsidRPr="006B556C" w:rsidRDefault="006B70C7" w:rsidP="00BC1EB5">
            <w:pPr>
              <w:spacing w:line="240" w:lineRule="auto"/>
              <w:ind w:firstLine="0"/>
              <w:rPr>
                <w:sz w:val="22"/>
                <w:szCs w:val="22"/>
              </w:rPr>
            </w:pPr>
            <w:bookmarkStart w:id="165" w:name="100263"/>
            <w:bookmarkEnd w:id="165"/>
            <w:r w:rsidRPr="006B556C">
              <w:rPr>
                <w:sz w:val="22"/>
                <w:szCs w:val="22"/>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31" w:history="1">
              <w:r w:rsidRPr="006B556C">
                <w:rPr>
                  <w:sz w:val="22"/>
                  <w:szCs w:val="22"/>
                </w:rPr>
                <w:t>законом</w:t>
              </w:r>
            </w:hyperlink>
            <w:r w:rsidRPr="006B556C">
              <w:rPr>
                <w:sz w:val="22"/>
                <w:szCs w:val="22"/>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32" w:history="1">
              <w:r w:rsidRPr="006B556C">
                <w:rPr>
                  <w:sz w:val="22"/>
                  <w:szCs w:val="22"/>
                </w:rPr>
                <w:t>законом</w:t>
              </w:r>
            </w:hyperlink>
            <w:r w:rsidRPr="006B556C">
              <w:rPr>
                <w:sz w:val="22"/>
                <w:szCs w:val="22"/>
              </w:rPr>
              <w:t xml:space="preserve"> "О закупках товаров, работ, услуг отдельными видами юридических лиц"</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635CF8A" w14:textId="77777777" w:rsidR="006B70C7" w:rsidRPr="006B556C" w:rsidRDefault="006B70C7" w:rsidP="00BC1EB5">
            <w:pPr>
              <w:spacing w:line="240" w:lineRule="auto"/>
              <w:ind w:firstLine="0"/>
              <w:jc w:val="center"/>
              <w:rPr>
                <w:sz w:val="22"/>
                <w:szCs w:val="22"/>
              </w:rPr>
            </w:pPr>
            <w:bookmarkStart w:id="166" w:name="100264"/>
            <w:bookmarkEnd w:id="166"/>
            <w:r w:rsidRPr="006B556C">
              <w:rPr>
                <w:sz w:val="22"/>
                <w:szCs w:val="22"/>
              </w:rPr>
              <w:t>да (нет)</w:t>
            </w:r>
          </w:p>
          <w:p w14:paraId="5967A59E" w14:textId="77777777" w:rsidR="006B70C7" w:rsidRPr="006B556C" w:rsidRDefault="006B70C7" w:rsidP="00BC1EB5">
            <w:pPr>
              <w:spacing w:line="240" w:lineRule="auto"/>
              <w:ind w:firstLine="0"/>
              <w:jc w:val="center"/>
              <w:rPr>
                <w:sz w:val="22"/>
                <w:szCs w:val="22"/>
              </w:rPr>
            </w:pPr>
            <w:r w:rsidRPr="006B556C">
              <w:rPr>
                <w:sz w:val="22"/>
                <w:szCs w:val="22"/>
              </w:rPr>
              <w:t>(при наличии - количество исполненных контрактов или договоров и общая сумма)</w:t>
            </w:r>
          </w:p>
        </w:tc>
      </w:tr>
      <w:tr w:rsidR="006B70C7" w:rsidRPr="006B556C" w14:paraId="7F31D7BE" w14:textId="77777777" w:rsidTr="00D80F45">
        <w:trPr>
          <w:tblCellSpacing w:w="15" w:type="dxa"/>
        </w:trPr>
        <w:tc>
          <w:tcPr>
            <w:tcW w:w="542" w:type="dxa"/>
            <w:tcBorders>
              <w:top w:val="single" w:sz="4" w:space="0" w:color="auto"/>
              <w:left w:val="single" w:sz="4" w:space="0" w:color="auto"/>
              <w:bottom w:val="single" w:sz="8" w:space="0" w:color="auto"/>
              <w:right w:val="single" w:sz="4" w:space="0" w:color="auto"/>
            </w:tcBorders>
            <w:vAlign w:val="center"/>
            <w:hideMark/>
          </w:tcPr>
          <w:p w14:paraId="35B34C8A" w14:textId="77777777" w:rsidR="006B70C7" w:rsidRPr="006B556C" w:rsidRDefault="006B70C7" w:rsidP="004B2675">
            <w:pPr>
              <w:spacing w:line="240" w:lineRule="auto"/>
              <w:ind w:firstLine="0"/>
              <w:jc w:val="center"/>
              <w:rPr>
                <w:sz w:val="22"/>
                <w:szCs w:val="22"/>
              </w:rPr>
            </w:pPr>
            <w:bookmarkStart w:id="167" w:name="100265"/>
            <w:bookmarkEnd w:id="167"/>
            <w:r w:rsidRPr="006B556C">
              <w:rPr>
                <w:sz w:val="22"/>
                <w:szCs w:val="22"/>
              </w:rPr>
              <w:t>15.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A8C20AD" w14:textId="77777777" w:rsidR="006B70C7" w:rsidRPr="006B556C" w:rsidRDefault="006B70C7" w:rsidP="00BC1EB5">
            <w:pPr>
              <w:spacing w:line="240" w:lineRule="auto"/>
              <w:ind w:firstLine="0"/>
              <w:rPr>
                <w:sz w:val="22"/>
                <w:szCs w:val="22"/>
              </w:rPr>
            </w:pPr>
            <w:bookmarkStart w:id="168" w:name="100266"/>
            <w:bookmarkEnd w:id="168"/>
            <w:r w:rsidRPr="006B556C">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88" w:type="dxa"/>
            <w:tcBorders>
              <w:top w:val="single" w:sz="4" w:space="0" w:color="auto"/>
              <w:left w:val="single" w:sz="4" w:space="0" w:color="auto"/>
              <w:bottom w:val="single" w:sz="4" w:space="0" w:color="auto"/>
              <w:right w:val="single" w:sz="4" w:space="0" w:color="auto"/>
            </w:tcBorders>
            <w:vAlign w:val="center"/>
            <w:hideMark/>
          </w:tcPr>
          <w:p w14:paraId="2CCE5ED2" w14:textId="77777777" w:rsidR="006B70C7" w:rsidRPr="006B556C" w:rsidRDefault="006B70C7" w:rsidP="00BC1EB5">
            <w:pPr>
              <w:spacing w:line="240" w:lineRule="auto"/>
              <w:ind w:firstLine="0"/>
              <w:rPr>
                <w:sz w:val="22"/>
                <w:szCs w:val="22"/>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04186D31" w14:textId="77777777" w:rsidR="006B70C7" w:rsidRPr="006B556C" w:rsidRDefault="006B70C7" w:rsidP="00BC1EB5">
            <w:pPr>
              <w:spacing w:line="240" w:lineRule="auto"/>
              <w:ind w:firstLine="0"/>
              <w:jc w:val="center"/>
              <w:rPr>
                <w:sz w:val="22"/>
                <w:szCs w:val="22"/>
              </w:rPr>
            </w:pPr>
            <w:bookmarkStart w:id="169" w:name="100267"/>
            <w:bookmarkEnd w:id="169"/>
            <w:r w:rsidRPr="006B556C">
              <w:rPr>
                <w:sz w:val="22"/>
                <w:szCs w:val="22"/>
              </w:rPr>
              <w:t>да (нет)</w:t>
            </w:r>
          </w:p>
        </w:tc>
        <w:tc>
          <w:tcPr>
            <w:tcW w:w="1940" w:type="dxa"/>
            <w:tcBorders>
              <w:top w:val="single" w:sz="4" w:space="0" w:color="auto"/>
              <w:left w:val="single" w:sz="4" w:space="0" w:color="auto"/>
              <w:bottom w:val="single" w:sz="4" w:space="0" w:color="auto"/>
              <w:right w:val="single" w:sz="4" w:space="0" w:color="auto"/>
            </w:tcBorders>
            <w:vAlign w:val="center"/>
            <w:hideMark/>
          </w:tcPr>
          <w:p w14:paraId="3821AE8B" w14:textId="77777777" w:rsidR="006B70C7" w:rsidRPr="006B556C" w:rsidRDefault="006B70C7" w:rsidP="00BC1EB5">
            <w:pPr>
              <w:spacing w:line="240" w:lineRule="auto"/>
              <w:ind w:firstLine="0"/>
              <w:rPr>
                <w:sz w:val="22"/>
                <w:szCs w:val="22"/>
              </w:rPr>
            </w:pPr>
          </w:p>
        </w:tc>
      </w:tr>
      <w:tr w:rsidR="006B70C7" w:rsidRPr="006B556C" w14:paraId="53ADD0B3"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62E9EA4" w14:textId="77777777" w:rsidR="006B70C7" w:rsidRPr="006B556C" w:rsidRDefault="006B70C7" w:rsidP="004B2675">
            <w:pPr>
              <w:spacing w:line="240" w:lineRule="auto"/>
              <w:ind w:firstLine="0"/>
              <w:jc w:val="center"/>
              <w:rPr>
                <w:sz w:val="22"/>
                <w:szCs w:val="22"/>
              </w:rPr>
            </w:pPr>
            <w:bookmarkStart w:id="170" w:name="100268"/>
            <w:bookmarkEnd w:id="170"/>
            <w:r w:rsidRPr="006B556C">
              <w:rPr>
                <w:sz w:val="22"/>
                <w:szCs w:val="22"/>
              </w:rPr>
              <w:t>16.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588D4EB" w14:textId="77777777" w:rsidR="006B70C7" w:rsidRPr="006B556C" w:rsidRDefault="006B70C7" w:rsidP="00BC1EB5">
            <w:pPr>
              <w:spacing w:line="240" w:lineRule="auto"/>
              <w:ind w:firstLine="0"/>
              <w:rPr>
                <w:sz w:val="22"/>
                <w:szCs w:val="22"/>
              </w:rPr>
            </w:pPr>
            <w:bookmarkStart w:id="171" w:name="100269"/>
            <w:bookmarkEnd w:id="171"/>
            <w:r w:rsidRPr="006B556C">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3" w:history="1">
              <w:r w:rsidRPr="006B556C">
                <w:rPr>
                  <w:sz w:val="22"/>
                  <w:szCs w:val="22"/>
                </w:rPr>
                <w:t>О закупках товаров</w:t>
              </w:r>
            </w:hyperlink>
            <w:r w:rsidRPr="006B556C">
              <w:rPr>
                <w:sz w:val="22"/>
                <w:szCs w:val="22"/>
              </w:rPr>
              <w:t>, работ, услуг отдельными видами юридических лиц" и "</w:t>
            </w:r>
            <w:hyperlink r:id="rId34" w:history="1">
              <w:r w:rsidRPr="006B556C">
                <w:rPr>
                  <w:sz w:val="22"/>
                  <w:szCs w:val="22"/>
                </w:rPr>
                <w:t>О контрактной системе</w:t>
              </w:r>
            </w:hyperlink>
            <w:r w:rsidRPr="006B556C">
              <w:rPr>
                <w:sz w:val="22"/>
                <w:szCs w:val="22"/>
              </w:rPr>
              <w:t xml:space="preserve"> в сфере закупок товаров, работ, услуг для обеспечения государственных и муниципальных нужд"</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D5CFEF4" w14:textId="77777777" w:rsidR="006B70C7" w:rsidRPr="006B556C" w:rsidRDefault="006B70C7" w:rsidP="00BC1EB5">
            <w:pPr>
              <w:spacing w:line="240" w:lineRule="auto"/>
              <w:ind w:firstLine="0"/>
              <w:jc w:val="center"/>
              <w:rPr>
                <w:sz w:val="22"/>
                <w:szCs w:val="22"/>
              </w:rPr>
            </w:pPr>
            <w:bookmarkStart w:id="172" w:name="100270"/>
            <w:bookmarkEnd w:id="172"/>
            <w:r w:rsidRPr="006B556C">
              <w:rPr>
                <w:sz w:val="22"/>
                <w:szCs w:val="22"/>
              </w:rPr>
              <w:t>да (нет)</w:t>
            </w:r>
          </w:p>
        </w:tc>
      </w:tr>
    </w:tbl>
    <w:p w14:paraId="4E2C38BF" w14:textId="77777777" w:rsidR="006B70C7" w:rsidRPr="006B556C"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bookmarkStart w:id="173" w:name="100271"/>
      <w:bookmarkEnd w:id="173"/>
    </w:p>
    <w:p w14:paraId="7D2FE04D" w14:textId="77777777" w:rsidR="007C3151" w:rsidRDefault="00D80F45"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 xml:space="preserve">                                                </w:t>
      </w:r>
      <w:r w:rsidR="006B70C7" w:rsidRPr="009F496E">
        <w:rPr>
          <w:sz w:val="24"/>
          <w:szCs w:val="24"/>
        </w:rPr>
        <w:t>___________________</w:t>
      </w:r>
      <w:r w:rsidR="007C3151">
        <w:rPr>
          <w:sz w:val="24"/>
          <w:szCs w:val="24"/>
        </w:rPr>
        <w:t xml:space="preserve">   </w:t>
      </w:r>
    </w:p>
    <w:p w14:paraId="6E017D31" w14:textId="30BCD439" w:rsidR="006B70C7" w:rsidRPr="009F496E" w:rsidRDefault="006B70C7"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w:t>
      </w:r>
      <w:r w:rsidR="00D80F45">
        <w:rPr>
          <w:sz w:val="24"/>
          <w:szCs w:val="24"/>
        </w:rPr>
        <w:t xml:space="preserve">                                  </w:t>
      </w:r>
      <w:r w:rsidRPr="009F496E">
        <w:rPr>
          <w:sz w:val="24"/>
          <w:szCs w:val="24"/>
        </w:rPr>
        <w:t xml:space="preserve">   </w:t>
      </w:r>
      <w:r w:rsidR="00D80F45" w:rsidRPr="009F496E">
        <w:rPr>
          <w:sz w:val="24"/>
          <w:szCs w:val="24"/>
        </w:rPr>
        <w:t>М.П.</w:t>
      </w:r>
      <w:r w:rsidR="00D80F45">
        <w:rPr>
          <w:sz w:val="24"/>
          <w:szCs w:val="24"/>
        </w:rPr>
        <w:t xml:space="preserve">        </w:t>
      </w:r>
      <w:r w:rsidR="00D80F45" w:rsidRPr="009F496E">
        <w:rPr>
          <w:sz w:val="24"/>
          <w:szCs w:val="24"/>
        </w:rPr>
        <w:t xml:space="preserve"> </w:t>
      </w:r>
      <w:r w:rsidRPr="009F496E">
        <w:rPr>
          <w:sz w:val="24"/>
          <w:szCs w:val="24"/>
        </w:rPr>
        <w:t xml:space="preserve">(подпись)         </w:t>
      </w:r>
    </w:p>
    <w:p w14:paraId="67F1D68B" w14:textId="1B32A3E9"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___________________________________________________________________________________</w:t>
      </w:r>
    </w:p>
    <w:p w14:paraId="43C07B52" w14:textId="77777777" w:rsidR="006B70C7" w:rsidRPr="009F496E" w:rsidRDefault="006B70C7" w:rsidP="007C3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sidRPr="009F496E">
        <w:rPr>
          <w:sz w:val="24"/>
          <w:szCs w:val="24"/>
        </w:rPr>
        <w:t>(фамилия, имя, отчество (при наличии) подписавшего, должность)</w:t>
      </w:r>
    </w:p>
    <w:p w14:paraId="4A47D70C" w14:textId="7D6BA451" w:rsidR="006B70C7" w:rsidRPr="009F496E" w:rsidRDefault="006B70C7" w:rsidP="007C3151">
      <w:pPr>
        <w:widowControl w:val="0"/>
        <w:spacing w:before="100" w:beforeAutospacing="1" w:after="100" w:afterAutospacing="1" w:line="240" w:lineRule="auto"/>
        <w:rPr>
          <w:sz w:val="24"/>
          <w:szCs w:val="24"/>
        </w:rPr>
      </w:pPr>
      <w:bookmarkStart w:id="174" w:name="100272"/>
      <w:bookmarkEnd w:id="174"/>
      <w:r w:rsidRPr="009F496E">
        <w:rPr>
          <w:sz w:val="24"/>
          <w:szCs w:val="24"/>
        </w:rPr>
        <w:t>-------------------------------</w:t>
      </w:r>
    </w:p>
    <w:p w14:paraId="4111D488" w14:textId="77777777" w:rsidR="006B70C7" w:rsidRPr="007C3151" w:rsidRDefault="006B70C7" w:rsidP="007C3151">
      <w:pPr>
        <w:widowControl w:val="0"/>
        <w:spacing w:line="240" w:lineRule="auto"/>
        <w:rPr>
          <w:sz w:val="20"/>
          <w:szCs w:val="20"/>
        </w:rPr>
      </w:pPr>
      <w:bookmarkStart w:id="175" w:name="100273"/>
      <w:bookmarkEnd w:id="175"/>
      <w:r w:rsidRPr="006B556C">
        <w:rPr>
          <w:sz w:val="22"/>
          <w:szCs w:val="22"/>
        </w:rPr>
        <w:t xml:space="preserve">&lt;1&gt; </w:t>
      </w:r>
      <w:r w:rsidRPr="007C3151">
        <w:rPr>
          <w:sz w:val="20"/>
          <w:szCs w:val="2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5" w:anchor="100235" w:history="1">
        <w:r w:rsidRPr="007C3151">
          <w:rPr>
            <w:sz w:val="20"/>
            <w:szCs w:val="20"/>
            <w:u w:val="single"/>
          </w:rPr>
          <w:t>пунктах 7</w:t>
        </w:r>
      </w:hyperlink>
      <w:r w:rsidRPr="007C3151">
        <w:rPr>
          <w:sz w:val="20"/>
          <w:szCs w:val="20"/>
        </w:rPr>
        <w:t xml:space="preserve"> и </w:t>
      </w:r>
      <w:hyperlink r:id="rId36" w:anchor="100241" w:history="1">
        <w:r w:rsidRPr="007C3151">
          <w:rPr>
            <w:sz w:val="20"/>
            <w:szCs w:val="20"/>
            <w:u w:val="single"/>
          </w:rPr>
          <w:t>8</w:t>
        </w:r>
      </w:hyperlink>
      <w:r w:rsidRPr="007C3151">
        <w:rPr>
          <w:sz w:val="20"/>
          <w:szCs w:val="20"/>
        </w:rPr>
        <w:t xml:space="preserve"> настоящего документа, в течение 3 календарных лет, следующих один за другим.</w:t>
      </w:r>
    </w:p>
    <w:p w14:paraId="641331D5" w14:textId="77777777" w:rsidR="006B70C7" w:rsidRPr="007C3151" w:rsidRDefault="006B70C7" w:rsidP="007C3151">
      <w:pPr>
        <w:widowControl w:val="0"/>
        <w:spacing w:line="240" w:lineRule="auto"/>
        <w:rPr>
          <w:sz w:val="20"/>
          <w:szCs w:val="20"/>
        </w:rPr>
      </w:pPr>
      <w:bookmarkStart w:id="176" w:name="100274"/>
      <w:bookmarkEnd w:id="176"/>
      <w:r w:rsidRPr="007C3151">
        <w:rPr>
          <w:sz w:val="20"/>
          <w:szCs w:val="20"/>
        </w:rPr>
        <w:t xml:space="preserve">&lt;2&gt; </w:t>
      </w:r>
      <w:hyperlink r:id="rId37" w:anchor="100215" w:history="1">
        <w:r w:rsidRPr="007C3151">
          <w:rPr>
            <w:sz w:val="20"/>
            <w:szCs w:val="20"/>
            <w:u w:val="single"/>
          </w:rPr>
          <w:t>Пункты 1</w:t>
        </w:r>
      </w:hyperlink>
      <w:r w:rsidRPr="007C3151">
        <w:rPr>
          <w:sz w:val="20"/>
          <w:szCs w:val="20"/>
        </w:rPr>
        <w:t xml:space="preserve"> - </w:t>
      </w:r>
      <w:hyperlink r:id="rId38" w:anchor="100253" w:history="1">
        <w:r w:rsidRPr="007C3151">
          <w:rPr>
            <w:sz w:val="20"/>
            <w:szCs w:val="20"/>
            <w:u w:val="single"/>
          </w:rPr>
          <w:t>11</w:t>
        </w:r>
      </w:hyperlink>
      <w:r w:rsidRPr="007C3151">
        <w:rPr>
          <w:sz w:val="20"/>
          <w:szCs w:val="20"/>
        </w:rPr>
        <w:t xml:space="preserve"> настоящего документа являются обязательными для заполнения.</w:t>
      </w:r>
    </w:p>
    <w:p w14:paraId="4F6B9CB5" w14:textId="77777777" w:rsidR="006B70C7" w:rsidRPr="007C3151" w:rsidRDefault="006B70C7" w:rsidP="007C3151">
      <w:pPr>
        <w:widowControl w:val="0"/>
        <w:spacing w:line="240" w:lineRule="auto"/>
        <w:rPr>
          <w:sz w:val="20"/>
          <w:szCs w:val="20"/>
        </w:rPr>
      </w:pPr>
      <w:bookmarkStart w:id="177" w:name="100275"/>
      <w:bookmarkEnd w:id="177"/>
      <w:r w:rsidRPr="007C3151">
        <w:rPr>
          <w:sz w:val="20"/>
          <w:szCs w:val="2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6E775BC9" w14:textId="6AA233F2" w:rsidR="00B3645A" w:rsidRDefault="00B3645A" w:rsidP="006B556C">
      <w:pPr>
        <w:spacing w:line="240" w:lineRule="auto"/>
        <w:ind w:firstLine="0"/>
        <w:jc w:val="right"/>
        <w:rPr>
          <w:sz w:val="24"/>
          <w:szCs w:val="24"/>
        </w:rPr>
      </w:pPr>
    </w:p>
    <w:p w14:paraId="53E5A940" w14:textId="77777777" w:rsidR="00901B50" w:rsidRDefault="00901B50" w:rsidP="00901B50">
      <w:pPr>
        <w:shd w:val="clear" w:color="auto" w:fill="FFFFFF"/>
        <w:spacing w:line="240" w:lineRule="auto"/>
        <w:ind w:firstLine="709"/>
        <w:jc w:val="right"/>
        <w:rPr>
          <w:sz w:val="22"/>
          <w:szCs w:val="22"/>
        </w:rPr>
      </w:pPr>
    </w:p>
    <w:p w14:paraId="520DAE2E" w14:textId="77777777" w:rsidR="00D72F4F" w:rsidRDefault="00D72F4F" w:rsidP="001F18D0">
      <w:pPr>
        <w:spacing w:line="240" w:lineRule="auto"/>
        <w:ind w:firstLine="0"/>
        <w:jc w:val="right"/>
        <w:rPr>
          <w:sz w:val="24"/>
          <w:szCs w:val="24"/>
        </w:rPr>
      </w:pPr>
    </w:p>
    <w:p w14:paraId="27E5A4A0" w14:textId="0AB6B303"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302CC1">
        <w:rPr>
          <w:sz w:val="24"/>
          <w:szCs w:val="24"/>
        </w:rPr>
        <w:t>10</w:t>
      </w:r>
      <w:r w:rsidRPr="005F6954">
        <w:rPr>
          <w:sz w:val="24"/>
          <w:szCs w:val="24"/>
        </w:rPr>
        <w:t xml:space="preserve"> к документации</w:t>
      </w:r>
      <w:r>
        <w:rPr>
          <w:sz w:val="24"/>
          <w:szCs w:val="24"/>
        </w:rPr>
        <w:t xml:space="preserve"> о закупке</w:t>
      </w:r>
    </w:p>
    <w:p w14:paraId="2FE9542F" w14:textId="77777777" w:rsidR="001F18D0" w:rsidRPr="000122D5" w:rsidRDefault="001F18D0"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254F628C" w14:textId="77777777" w:rsidR="001F18D0" w:rsidRPr="000122D5" w:rsidRDefault="001F18D0" w:rsidP="001F18D0">
      <w:pPr>
        <w:pStyle w:val="ConsPlusNormal"/>
        <w:jc w:val="both"/>
        <w:rPr>
          <w:rFonts w:ascii="Times New Roman" w:hAnsi="Times New Roman" w:cs="Times New Roman"/>
          <w:sz w:val="24"/>
          <w:szCs w:val="24"/>
        </w:rPr>
      </w:pPr>
    </w:p>
    <w:p w14:paraId="7CD785E4" w14:textId="77777777" w:rsidR="001F18D0" w:rsidRPr="000122D5" w:rsidRDefault="001F18D0" w:rsidP="001F18D0">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b"/>
          <w:rFonts w:ascii="Times New Roman" w:hAnsi="Times New Roman" w:cs="Times New Roman"/>
          <w:b/>
          <w:sz w:val="24"/>
          <w:szCs w:val="24"/>
        </w:rPr>
        <w:footnoteReference w:id="14"/>
      </w:r>
      <w:r w:rsidRPr="000122D5">
        <w:rPr>
          <w:rFonts w:ascii="Times New Roman" w:hAnsi="Times New Roman" w:cs="Times New Roman"/>
          <w:b/>
          <w:sz w:val="24"/>
          <w:szCs w:val="24"/>
        </w:rPr>
        <w:t xml:space="preserve"> N ______</w:t>
      </w:r>
    </w:p>
    <w:p w14:paraId="733876EF" w14:textId="77777777" w:rsidR="001F18D0" w:rsidRPr="000122D5" w:rsidRDefault="001F18D0" w:rsidP="001F18D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18D0" w:rsidRPr="000122D5" w14:paraId="5FC9E3BA" w14:textId="77777777" w:rsidTr="002F4667">
        <w:tc>
          <w:tcPr>
            <w:tcW w:w="4677" w:type="dxa"/>
            <w:tcBorders>
              <w:top w:val="nil"/>
              <w:left w:val="nil"/>
              <w:bottom w:val="nil"/>
              <w:right w:val="nil"/>
            </w:tcBorders>
          </w:tcPr>
          <w:p w14:paraId="58379972" w14:textId="77777777" w:rsidR="001F18D0" w:rsidRPr="000122D5" w:rsidRDefault="001F18D0" w:rsidP="002F4667">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68069689" w14:textId="77777777" w:rsidR="001F18D0" w:rsidRPr="000122D5" w:rsidRDefault="001F18D0" w:rsidP="002F4667">
            <w:pPr>
              <w:pStyle w:val="ConsPlusNormal"/>
              <w:jc w:val="right"/>
              <w:rPr>
                <w:rFonts w:ascii="Times New Roman" w:hAnsi="Times New Roman" w:cs="Times New Roman"/>
                <w:sz w:val="24"/>
                <w:szCs w:val="24"/>
              </w:rPr>
            </w:pPr>
            <w:r w:rsidRPr="000122D5">
              <w:rPr>
                <w:rFonts w:ascii="Times New Roman" w:hAnsi="Times New Roman" w:cs="Times New Roman"/>
                <w:sz w:val="24"/>
                <w:szCs w:val="24"/>
              </w:rPr>
              <w:t>___________ 201_ г.</w:t>
            </w:r>
          </w:p>
        </w:tc>
      </w:tr>
    </w:tbl>
    <w:p w14:paraId="5F324E3B"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надлежащее </w:t>
      </w:r>
      <w:r w:rsidRPr="00767BEB">
        <w:rPr>
          <w:rFonts w:ascii="Times New Roman" w:hAnsi="Times New Roman" w:cs="Times New Roman"/>
          <w:b/>
          <w:sz w:val="24"/>
          <w:szCs w:val="24"/>
        </w:rPr>
        <w:t>исполнение обязательств, связанных с участием</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767BEB">
        <w:rPr>
          <w:rFonts w:ascii="Times New Roman" w:hAnsi="Times New Roman" w:cs="Times New Roman"/>
          <w:b/>
          <w:sz w:val="24"/>
          <w:szCs w:val="24"/>
        </w:rPr>
        <w:t>в закупке: __________________ (наименование закупки), проводимой</w:t>
      </w:r>
      <w:r>
        <w:rPr>
          <w:rFonts w:ascii="Times New Roman" w:hAnsi="Times New Roman" w:cs="Times New Roman"/>
          <w:sz w:val="24"/>
          <w:szCs w:val="24"/>
        </w:rPr>
        <w:t xml:space="preserve"> Акционерным обществом </w:t>
      </w:r>
      <w:r>
        <w:rPr>
          <w:rFonts w:ascii="Times New Roman" w:hAnsi="Times New Roman" w:cs="Times New Roman"/>
          <w:sz w:val="24"/>
          <w:szCs w:val="24"/>
        </w:rPr>
        <w:br/>
        <w:t>«Санкт-Петербургский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 xml:space="preserve">» </w:t>
      </w:r>
      <w:r w:rsidRPr="000122D5">
        <w:rPr>
          <w:rFonts w:ascii="Times New Roman" w:hAnsi="Times New Roman" w:cs="Times New Roman"/>
          <w:sz w:val="24"/>
          <w:szCs w:val="24"/>
        </w:rPr>
        <w:t>(номер извещения в единой информационной системе в сфере закупок XXXXXXXXXXXXXXXXXXXX)</w:t>
      </w:r>
      <w:r>
        <w:rPr>
          <w:rStyle w:val="afffb"/>
          <w:rFonts w:ascii="Times New Roman" w:hAnsi="Times New Roman" w:cs="Times New Roman"/>
          <w:sz w:val="24"/>
          <w:szCs w:val="24"/>
        </w:rPr>
        <w:footnoteReference w:id="15"/>
      </w:r>
      <w:r w:rsidRPr="000122D5">
        <w:rPr>
          <w:rFonts w:ascii="Times New Roman" w:hAnsi="Times New Roman" w:cs="Times New Roman"/>
          <w:sz w:val="24"/>
          <w:szCs w:val="24"/>
        </w:rPr>
        <w:t>.</w:t>
      </w:r>
    </w:p>
    <w:p w14:paraId="27F00A5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если Принципал уклонился или отказался заключить договор и/или не предоставил или предоставил до заключения договора обеспечение исполнения договора с нарушением условий, установленных в закупочной документации Бенефициара, указанной в п.1 настоящей гарантии, ,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w:t>
      </w:r>
    </w:p>
    <w:p w14:paraId="3EC9B4CD"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w:t>
      </w:r>
      <w:r>
        <w:rPr>
          <w:rFonts w:ascii="Times New Roman" w:hAnsi="Times New Roman" w:cs="Times New Roman"/>
          <w:sz w:val="24"/>
          <w:szCs w:val="24"/>
        </w:rPr>
        <w:t>е</w:t>
      </w:r>
      <w:r w:rsidRPr="000122D5">
        <w:rPr>
          <w:rFonts w:ascii="Times New Roman" w:hAnsi="Times New Roman" w:cs="Times New Roman"/>
          <w:sz w:val="24"/>
          <w:szCs w:val="24"/>
        </w:rPr>
        <w:t>н быть приложен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5B29E65A"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7176E847"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0122D5">
        <w:rPr>
          <w:rFonts w:ascii="Times New Roman" w:hAnsi="Times New Roman" w:cs="Times New Roman"/>
          <w:sz w:val="24"/>
          <w:szCs w:val="24"/>
        </w:rPr>
        <w:t xml:space="preserve">. Гарант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79B9E6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Pr="000122D5">
        <w:rPr>
          <w:rFonts w:ascii="Times New Roman" w:hAnsi="Times New Roman" w:cs="Times New Roman"/>
          <w:sz w:val="24"/>
          <w:szCs w:val="24"/>
        </w:rPr>
        <w:t xml:space="preserve">. Моментом исполнения обязательств Гаранта является фактическое поступление денежных средств на указанный Бенефициаром счет. </w:t>
      </w:r>
    </w:p>
    <w:p w14:paraId="6BDECF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0122D5">
        <w:rPr>
          <w:rFonts w:ascii="Times New Roman" w:hAnsi="Times New Roman" w:cs="Times New Roman"/>
          <w:sz w:val="24"/>
          <w:szCs w:val="24"/>
        </w:rPr>
        <w:t xml:space="preserve">.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5DDD647D"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Pr="000122D5">
        <w:rPr>
          <w:rFonts w:ascii="Times New Roman" w:hAnsi="Times New Roman" w:cs="Times New Roman"/>
          <w:sz w:val="24"/>
          <w:szCs w:val="24"/>
        </w:rPr>
        <w:t xml:space="preserve">.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 xml:space="preserve">п. </w:t>
        </w:r>
        <w:r>
          <w:rPr>
            <w:rFonts w:ascii="Times New Roman" w:hAnsi="Times New Roman" w:cs="Times New Roman"/>
            <w:sz w:val="24"/>
            <w:szCs w:val="24"/>
          </w:rPr>
          <w:t>4</w:t>
        </w:r>
      </w:hyperlink>
      <w:r w:rsidRPr="000122D5">
        <w:rPr>
          <w:rFonts w:ascii="Times New Roman" w:hAnsi="Times New Roman" w:cs="Times New Roman"/>
          <w:sz w:val="24"/>
          <w:szCs w:val="24"/>
        </w:rPr>
        <w:t xml:space="preserve"> настоящей гарантии.</w:t>
      </w:r>
    </w:p>
    <w:p w14:paraId="1164F1F2"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0122D5">
        <w:rPr>
          <w:rFonts w:ascii="Times New Roman" w:hAnsi="Times New Roman" w:cs="Times New Roman"/>
          <w:sz w:val="24"/>
          <w:szCs w:val="24"/>
        </w:rPr>
        <w:t xml:space="preserve">. Настоящая гарантия вступает в силу с </w:t>
      </w:r>
      <w:r>
        <w:rPr>
          <w:rFonts w:ascii="Times New Roman" w:hAnsi="Times New Roman" w:cs="Times New Roman"/>
          <w:sz w:val="24"/>
          <w:szCs w:val="24"/>
        </w:rPr>
        <w:t>момента ее выдачи</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b"/>
          <w:rFonts w:ascii="Times New Roman" w:hAnsi="Times New Roman" w:cs="Times New Roman"/>
          <w:sz w:val="24"/>
          <w:szCs w:val="24"/>
        </w:rPr>
        <w:footnoteReference w:id="16"/>
      </w:r>
      <w:r>
        <w:rPr>
          <w:rFonts w:ascii="Times New Roman" w:hAnsi="Times New Roman" w:cs="Times New Roman"/>
          <w:sz w:val="24"/>
          <w:szCs w:val="24"/>
        </w:rPr>
        <w:t>.</w:t>
      </w:r>
    </w:p>
    <w:p w14:paraId="68A27EEB"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3CEBEB71" w14:textId="77777777" w:rsidR="001F18D0" w:rsidRDefault="001F18D0" w:rsidP="001F18D0">
      <w:pPr>
        <w:pStyle w:val="ConsPlusNormal"/>
        <w:spacing w:before="220"/>
        <w:ind w:firstLine="540"/>
        <w:jc w:val="both"/>
        <w:rPr>
          <w:rFonts w:ascii="Times New Roman" w:hAnsi="Times New Roman" w:cs="Times New Roman"/>
          <w:sz w:val="24"/>
          <w:szCs w:val="24"/>
        </w:rPr>
      </w:pPr>
    </w:p>
    <w:p w14:paraId="41B4215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p>
    <w:p w14:paraId="367112C1" w14:textId="77777777" w:rsidR="001F18D0" w:rsidRPr="000122D5" w:rsidRDefault="001F18D0" w:rsidP="001F18D0">
      <w:pPr>
        <w:pStyle w:val="ConsPlusNormal"/>
        <w:jc w:val="both"/>
        <w:rPr>
          <w:rFonts w:ascii="Times New Roman" w:hAnsi="Times New Roman" w:cs="Times New Roman"/>
          <w:sz w:val="24"/>
          <w:szCs w:val="24"/>
        </w:rPr>
      </w:pPr>
    </w:p>
    <w:p w14:paraId="2AE93667" w14:textId="77777777" w:rsidR="001F18D0" w:rsidRPr="000122D5" w:rsidRDefault="001F18D0" w:rsidP="001F18D0">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4FD8E169" w14:textId="77777777" w:rsidR="001F18D0" w:rsidRPr="00116789" w:rsidRDefault="001F18D0" w:rsidP="001F18D0">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r w:rsidRPr="00116789">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4E4C6ABC" w14:textId="77777777" w:rsidR="001F18D0" w:rsidRPr="000122D5" w:rsidRDefault="001F18D0" w:rsidP="001F18D0">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64A79638" w14:textId="77777777" w:rsidR="001F18D0" w:rsidRDefault="001F18D0" w:rsidP="001F18D0">
      <w:pPr>
        <w:pStyle w:val="ConsPlusNormal"/>
        <w:jc w:val="both"/>
        <w:rPr>
          <w:rFonts w:ascii="Times New Roman" w:hAnsi="Times New Roman" w:cs="Times New Roman"/>
          <w:sz w:val="24"/>
          <w:szCs w:val="24"/>
        </w:rPr>
      </w:pPr>
    </w:p>
    <w:p w14:paraId="0C3AE014" w14:textId="77777777" w:rsidR="001F18D0" w:rsidRPr="000122D5" w:rsidRDefault="001F18D0" w:rsidP="001F18D0">
      <w:pPr>
        <w:pStyle w:val="ConsPlusNormal"/>
        <w:jc w:val="both"/>
        <w:rPr>
          <w:rFonts w:ascii="Times New Roman" w:hAnsi="Times New Roman" w:cs="Times New Roman"/>
          <w:sz w:val="24"/>
          <w:szCs w:val="24"/>
        </w:rPr>
      </w:pPr>
    </w:p>
    <w:p w14:paraId="49B30ACC" w14:textId="77777777" w:rsidR="001F18D0" w:rsidRDefault="001F18D0" w:rsidP="001F18D0">
      <w:pPr>
        <w:spacing w:line="240" w:lineRule="auto"/>
        <w:ind w:firstLine="0"/>
        <w:jc w:val="right"/>
        <w:rPr>
          <w:color w:val="FF0000"/>
          <w:sz w:val="24"/>
          <w:szCs w:val="24"/>
        </w:rPr>
      </w:pPr>
    </w:p>
    <w:p w14:paraId="74B22267" w14:textId="77777777" w:rsidR="001F18D0" w:rsidRDefault="001F18D0" w:rsidP="001F18D0">
      <w:pPr>
        <w:spacing w:line="240" w:lineRule="auto"/>
        <w:ind w:firstLine="0"/>
        <w:jc w:val="right"/>
        <w:rPr>
          <w:color w:val="FF0000"/>
          <w:sz w:val="24"/>
          <w:szCs w:val="24"/>
        </w:rPr>
      </w:pPr>
    </w:p>
    <w:p w14:paraId="70DEB1A4" w14:textId="77777777" w:rsidR="001F18D0" w:rsidRDefault="001F18D0" w:rsidP="001F18D0">
      <w:pPr>
        <w:spacing w:line="240" w:lineRule="auto"/>
        <w:ind w:firstLine="0"/>
        <w:jc w:val="right"/>
        <w:rPr>
          <w:color w:val="FF0000"/>
          <w:sz w:val="24"/>
          <w:szCs w:val="24"/>
        </w:rPr>
      </w:pPr>
    </w:p>
    <w:p w14:paraId="2A51D3E5" w14:textId="77777777" w:rsidR="001F18D0" w:rsidRDefault="001F18D0" w:rsidP="001F18D0">
      <w:pPr>
        <w:spacing w:line="240" w:lineRule="auto"/>
        <w:ind w:firstLine="0"/>
        <w:jc w:val="right"/>
        <w:rPr>
          <w:color w:val="FF0000"/>
          <w:sz w:val="24"/>
          <w:szCs w:val="24"/>
        </w:rPr>
      </w:pPr>
    </w:p>
    <w:p w14:paraId="203AC0A6" w14:textId="77777777" w:rsidR="001F18D0" w:rsidRDefault="001F18D0" w:rsidP="001F18D0">
      <w:pPr>
        <w:spacing w:line="240" w:lineRule="auto"/>
        <w:ind w:firstLine="0"/>
        <w:jc w:val="right"/>
        <w:rPr>
          <w:color w:val="FF0000"/>
          <w:sz w:val="24"/>
          <w:szCs w:val="24"/>
        </w:rPr>
      </w:pPr>
    </w:p>
    <w:p w14:paraId="08FD6C96" w14:textId="77777777" w:rsidR="001F18D0" w:rsidRDefault="001F18D0" w:rsidP="001F18D0">
      <w:pPr>
        <w:spacing w:line="240" w:lineRule="auto"/>
        <w:ind w:firstLine="0"/>
        <w:jc w:val="right"/>
        <w:rPr>
          <w:color w:val="FF0000"/>
          <w:sz w:val="24"/>
          <w:szCs w:val="24"/>
        </w:rPr>
      </w:pPr>
    </w:p>
    <w:p w14:paraId="7D3B6685" w14:textId="77777777" w:rsidR="001F18D0" w:rsidRDefault="001F18D0" w:rsidP="001F18D0">
      <w:pPr>
        <w:spacing w:line="240" w:lineRule="auto"/>
        <w:ind w:firstLine="0"/>
        <w:jc w:val="right"/>
        <w:rPr>
          <w:color w:val="FF0000"/>
          <w:sz w:val="24"/>
          <w:szCs w:val="24"/>
        </w:rPr>
      </w:pPr>
    </w:p>
    <w:p w14:paraId="6AD8E6B6" w14:textId="77777777" w:rsidR="001F18D0" w:rsidRDefault="001F18D0" w:rsidP="001F18D0">
      <w:pPr>
        <w:spacing w:line="240" w:lineRule="auto"/>
        <w:ind w:firstLine="0"/>
        <w:jc w:val="right"/>
        <w:rPr>
          <w:color w:val="FF0000"/>
          <w:sz w:val="24"/>
          <w:szCs w:val="24"/>
        </w:rPr>
      </w:pPr>
    </w:p>
    <w:p w14:paraId="1E17D1A0" w14:textId="77777777" w:rsidR="001F18D0" w:rsidRDefault="001F18D0" w:rsidP="001F18D0">
      <w:pPr>
        <w:spacing w:line="240" w:lineRule="auto"/>
        <w:ind w:firstLine="0"/>
        <w:jc w:val="right"/>
        <w:rPr>
          <w:color w:val="FF0000"/>
          <w:sz w:val="24"/>
          <w:szCs w:val="24"/>
        </w:rPr>
      </w:pPr>
    </w:p>
    <w:p w14:paraId="12D1A432" w14:textId="77777777" w:rsidR="001F18D0" w:rsidRDefault="001F18D0" w:rsidP="001F18D0">
      <w:pPr>
        <w:spacing w:line="240" w:lineRule="auto"/>
        <w:ind w:firstLine="0"/>
        <w:jc w:val="right"/>
        <w:rPr>
          <w:color w:val="FF0000"/>
          <w:sz w:val="24"/>
          <w:szCs w:val="24"/>
        </w:rPr>
      </w:pPr>
    </w:p>
    <w:p w14:paraId="0F94C711" w14:textId="77777777" w:rsidR="001F18D0" w:rsidRDefault="001F18D0" w:rsidP="001F18D0">
      <w:pPr>
        <w:spacing w:line="240" w:lineRule="auto"/>
        <w:ind w:firstLine="0"/>
        <w:jc w:val="right"/>
        <w:rPr>
          <w:color w:val="FF0000"/>
          <w:sz w:val="24"/>
          <w:szCs w:val="24"/>
        </w:rPr>
      </w:pPr>
    </w:p>
    <w:p w14:paraId="59A593CB" w14:textId="77777777" w:rsidR="001F18D0" w:rsidRDefault="001F18D0" w:rsidP="001F18D0">
      <w:pPr>
        <w:spacing w:line="240" w:lineRule="auto"/>
        <w:ind w:firstLine="0"/>
        <w:jc w:val="right"/>
        <w:rPr>
          <w:color w:val="FF0000"/>
          <w:sz w:val="24"/>
          <w:szCs w:val="24"/>
        </w:rPr>
      </w:pPr>
    </w:p>
    <w:p w14:paraId="4023AA90" w14:textId="77777777" w:rsidR="001F18D0" w:rsidRDefault="001F18D0" w:rsidP="001F18D0">
      <w:pPr>
        <w:spacing w:line="240" w:lineRule="auto"/>
        <w:ind w:firstLine="0"/>
        <w:jc w:val="right"/>
        <w:rPr>
          <w:color w:val="FF0000"/>
          <w:sz w:val="24"/>
          <w:szCs w:val="24"/>
        </w:rPr>
      </w:pPr>
    </w:p>
    <w:p w14:paraId="33532BA8" w14:textId="77777777" w:rsidR="001F18D0" w:rsidRDefault="001F18D0" w:rsidP="001F18D0">
      <w:pPr>
        <w:spacing w:line="240" w:lineRule="auto"/>
        <w:ind w:firstLine="0"/>
        <w:jc w:val="right"/>
        <w:rPr>
          <w:color w:val="FF0000"/>
          <w:sz w:val="24"/>
          <w:szCs w:val="24"/>
        </w:rPr>
      </w:pPr>
    </w:p>
    <w:p w14:paraId="18BEA19A" w14:textId="77777777" w:rsidR="001F18D0" w:rsidRDefault="001F18D0" w:rsidP="001F18D0">
      <w:pPr>
        <w:spacing w:line="240" w:lineRule="auto"/>
        <w:ind w:firstLine="0"/>
        <w:jc w:val="right"/>
        <w:rPr>
          <w:color w:val="FF0000"/>
          <w:sz w:val="24"/>
          <w:szCs w:val="24"/>
        </w:rPr>
      </w:pPr>
    </w:p>
    <w:p w14:paraId="644A550E" w14:textId="77777777" w:rsidR="001F18D0" w:rsidRDefault="001F18D0" w:rsidP="001F18D0">
      <w:pPr>
        <w:spacing w:line="240" w:lineRule="auto"/>
        <w:ind w:firstLine="0"/>
        <w:jc w:val="right"/>
        <w:rPr>
          <w:color w:val="FF0000"/>
          <w:sz w:val="24"/>
          <w:szCs w:val="24"/>
        </w:rPr>
      </w:pPr>
    </w:p>
    <w:p w14:paraId="12ADD833" w14:textId="77777777" w:rsidR="001F18D0" w:rsidRDefault="001F18D0" w:rsidP="001F18D0">
      <w:pPr>
        <w:spacing w:line="240" w:lineRule="auto"/>
        <w:ind w:firstLine="0"/>
        <w:jc w:val="right"/>
        <w:rPr>
          <w:color w:val="FF0000"/>
          <w:sz w:val="24"/>
          <w:szCs w:val="24"/>
        </w:rPr>
      </w:pPr>
    </w:p>
    <w:p w14:paraId="324BD566" w14:textId="77777777" w:rsidR="001F18D0" w:rsidRDefault="001F18D0" w:rsidP="001F18D0">
      <w:pPr>
        <w:spacing w:line="240" w:lineRule="auto"/>
        <w:ind w:firstLine="0"/>
        <w:jc w:val="right"/>
        <w:rPr>
          <w:color w:val="FF0000"/>
          <w:sz w:val="24"/>
          <w:szCs w:val="24"/>
        </w:rPr>
      </w:pPr>
    </w:p>
    <w:p w14:paraId="22467EBA" w14:textId="77777777" w:rsidR="001F18D0" w:rsidRDefault="001F18D0" w:rsidP="001F18D0">
      <w:pPr>
        <w:spacing w:line="240" w:lineRule="auto"/>
        <w:ind w:firstLine="0"/>
        <w:jc w:val="right"/>
        <w:rPr>
          <w:color w:val="FF0000"/>
          <w:sz w:val="24"/>
          <w:szCs w:val="24"/>
        </w:rPr>
      </w:pPr>
    </w:p>
    <w:p w14:paraId="057862CA" w14:textId="77777777" w:rsidR="001F18D0" w:rsidRDefault="001F18D0" w:rsidP="001F18D0">
      <w:pPr>
        <w:spacing w:line="240" w:lineRule="auto"/>
        <w:ind w:firstLine="0"/>
        <w:jc w:val="right"/>
        <w:rPr>
          <w:color w:val="FF0000"/>
          <w:sz w:val="24"/>
          <w:szCs w:val="24"/>
        </w:rPr>
      </w:pPr>
    </w:p>
    <w:p w14:paraId="7672A237" w14:textId="77777777" w:rsidR="001F18D0" w:rsidRDefault="001F18D0" w:rsidP="001F18D0">
      <w:pPr>
        <w:spacing w:line="240" w:lineRule="auto"/>
        <w:ind w:firstLine="0"/>
        <w:jc w:val="right"/>
        <w:rPr>
          <w:color w:val="FF0000"/>
          <w:sz w:val="24"/>
          <w:szCs w:val="24"/>
        </w:rPr>
      </w:pPr>
    </w:p>
    <w:p w14:paraId="26C61915" w14:textId="77777777" w:rsidR="001F18D0" w:rsidRDefault="001F18D0" w:rsidP="001F18D0">
      <w:pPr>
        <w:spacing w:line="240" w:lineRule="auto"/>
        <w:ind w:firstLine="0"/>
        <w:jc w:val="right"/>
        <w:rPr>
          <w:color w:val="FF0000"/>
          <w:sz w:val="24"/>
          <w:szCs w:val="24"/>
        </w:rPr>
      </w:pPr>
    </w:p>
    <w:p w14:paraId="18BD1346" w14:textId="77777777" w:rsidR="001F18D0" w:rsidRDefault="001F18D0" w:rsidP="001F18D0">
      <w:pPr>
        <w:spacing w:line="240" w:lineRule="auto"/>
        <w:ind w:firstLine="0"/>
        <w:jc w:val="right"/>
        <w:rPr>
          <w:color w:val="FF0000"/>
          <w:sz w:val="24"/>
          <w:szCs w:val="24"/>
        </w:rPr>
      </w:pPr>
    </w:p>
    <w:p w14:paraId="3FAFFD00" w14:textId="77777777" w:rsidR="00C64881" w:rsidRDefault="00C64881" w:rsidP="001F18D0">
      <w:pPr>
        <w:spacing w:line="240" w:lineRule="auto"/>
        <w:ind w:firstLine="0"/>
        <w:jc w:val="right"/>
        <w:rPr>
          <w:color w:val="FF0000"/>
          <w:sz w:val="24"/>
          <w:szCs w:val="24"/>
        </w:rPr>
      </w:pPr>
    </w:p>
    <w:p w14:paraId="5D89CC81" w14:textId="77777777" w:rsidR="00C64881" w:rsidRDefault="00C64881" w:rsidP="001F18D0">
      <w:pPr>
        <w:spacing w:line="240" w:lineRule="auto"/>
        <w:ind w:firstLine="0"/>
        <w:jc w:val="right"/>
        <w:rPr>
          <w:color w:val="FF0000"/>
          <w:sz w:val="24"/>
          <w:szCs w:val="24"/>
        </w:rPr>
      </w:pPr>
    </w:p>
    <w:p w14:paraId="28991356" w14:textId="77777777" w:rsidR="001F18D0" w:rsidRDefault="001F18D0" w:rsidP="001F18D0">
      <w:pPr>
        <w:spacing w:line="240" w:lineRule="auto"/>
        <w:ind w:firstLine="0"/>
        <w:jc w:val="right"/>
        <w:rPr>
          <w:color w:val="FF0000"/>
          <w:sz w:val="24"/>
          <w:szCs w:val="24"/>
        </w:rPr>
      </w:pPr>
    </w:p>
    <w:p w14:paraId="138798D8" w14:textId="77777777" w:rsidR="001F18D0" w:rsidRDefault="001F18D0" w:rsidP="001F18D0">
      <w:pPr>
        <w:spacing w:line="240" w:lineRule="auto"/>
        <w:ind w:firstLine="0"/>
        <w:jc w:val="right"/>
        <w:rPr>
          <w:color w:val="FF0000"/>
          <w:sz w:val="24"/>
          <w:szCs w:val="24"/>
        </w:rPr>
      </w:pPr>
    </w:p>
    <w:p w14:paraId="7A9BD998" w14:textId="77777777" w:rsidR="001F18D0" w:rsidRDefault="001F18D0" w:rsidP="001F18D0">
      <w:pPr>
        <w:spacing w:line="240" w:lineRule="auto"/>
        <w:ind w:firstLine="0"/>
        <w:jc w:val="right"/>
        <w:rPr>
          <w:color w:val="FF0000"/>
          <w:sz w:val="24"/>
          <w:szCs w:val="24"/>
        </w:rPr>
      </w:pPr>
    </w:p>
    <w:p w14:paraId="7BF55828" w14:textId="38FC1E4F"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302CC1">
        <w:rPr>
          <w:sz w:val="24"/>
          <w:szCs w:val="24"/>
        </w:rPr>
        <w:t>11</w:t>
      </w:r>
      <w:r w:rsidRPr="005F6954">
        <w:rPr>
          <w:sz w:val="24"/>
          <w:szCs w:val="24"/>
        </w:rPr>
        <w:t xml:space="preserve"> к документации</w:t>
      </w:r>
      <w:r>
        <w:rPr>
          <w:sz w:val="24"/>
          <w:szCs w:val="24"/>
        </w:rPr>
        <w:t xml:space="preserve"> о закупке</w:t>
      </w:r>
    </w:p>
    <w:p w14:paraId="5FCDA282" w14:textId="77777777" w:rsidR="001F18D0" w:rsidRPr="000122D5" w:rsidRDefault="001F18D0"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исполнения договора</w:t>
      </w:r>
    </w:p>
    <w:p w14:paraId="6EE043D1" w14:textId="77777777" w:rsidR="001F18D0" w:rsidRPr="000122D5" w:rsidRDefault="001F18D0" w:rsidP="001F18D0">
      <w:pPr>
        <w:pStyle w:val="ConsPlusNormal"/>
        <w:jc w:val="both"/>
        <w:rPr>
          <w:rFonts w:ascii="Times New Roman" w:hAnsi="Times New Roman" w:cs="Times New Roman"/>
          <w:sz w:val="24"/>
          <w:szCs w:val="24"/>
        </w:rPr>
      </w:pPr>
    </w:p>
    <w:p w14:paraId="2C96AD07" w14:textId="77777777" w:rsidR="001F18D0" w:rsidRPr="000122D5" w:rsidRDefault="001F18D0" w:rsidP="001F18D0">
      <w:pPr>
        <w:pStyle w:val="ConsPlusNormal"/>
        <w:jc w:val="both"/>
        <w:rPr>
          <w:rFonts w:ascii="Times New Roman" w:hAnsi="Times New Roman" w:cs="Times New Roman"/>
          <w:sz w:val="24"/>
          <w:szCs w:val="24"/>
        </w:rPr>
      </w:pPr>
    </w:p>
    <w:p w14:paraId="2B78A203" w14:textId="77777777" w:rsidR="001F18D0" w:rsidRPr="000122D5" w:rsidRDefault="001F18D0" w:rsidP="001F18D0">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b"/>
          <w:rFonts w:ascii="Times New Roman" w:hAnsi="Times New Roman" w:cs="Times New Roman"/>
          <w:b/>
          <w:sz w:val="24"/>
          <w:szCs w:val="24"/>
        </w:rPr>
        <w:footnoteReference w:id="17"/>
      </w:r>
      <w:r w:rsidRPr="000122D5">
        <w:rPr>
          <w:rFonts w:ascii="Times New Roman" w:hAnsi="Times New Roman" w:cs="Times New Roman"/>
          <w:b/>
          <w:sz w:val="24"/>
          <w:szCs w:val="24"/>
        </w:rPr>
        <w:t xml:space="preserve"> N ______</w:t>
      </w:r>
    </w:p>
    <w:p w14:paraId="4DEC16F8" w14:textId="77777777" w:rsidR="001F18D0" w:rsidRPr="000122D5" w:rsidRDefault="001F18D0" w:rsidP="001F18D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18D0" w:rsidRPr="000122D5" w14:paraId="59DF330F" w14:textId="77777777" w:rsidTr="002F4667">
        <w:tc>
          <w:tcPr>
            <w:tcW w:w="4677" w:type="dxa"/>
            <w:tcBorders>
              <w:top w:val="nil"/>
              <w:left w:val="nil"/>
              <w:bottom w:val="nil"/>
              <w:right w:val="nil"/>
            </w:tcBorders>
          </w:tcPr>
          <w:p w14:paraId="753A05AD" w14:textId="77777777" w:rsidR="001F18D0" w:rsidRPr="000122D5" w:rsidRDefault="001F18D0" w:rsidP="002F4667">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4DF8B907" w14:textId="77777777" w:rsidR="001F18D0" w:rsidRPr="000122D5" w:rsidRDefault="001F18D0" w:rsidP="002F4667">
            <w:pPr>
              <w:pStyle w:val="ConsPlusNormal"/>
              <w:jc w:val="right"/>
              <w:rPr>
                <w:rFonts w:ascii="Times New Roman" w:hAnsi="Times New Roman" w:cs="Times New Roman"/>
                <w:sz w:val="24"/>
                <w:szCs w:val="24"/>
              </w:rPr>
            </w:pPr>
            <w:r w:rsidRPr="000122D5">
              <w:rPr>
                <w:rFonts w:ascii="Times New Roman" w:hAnsi="Times New Roman" w:cs="Times New Roman"/>
                <w:sz w:val="24"/>
                <w:szCs w:val="24"/>
              </w:rPr>
              <w:t>___________ 201_ г.</w:t>
            </w:r>
          </w:p>
        </w:tc>
      </w:tr>
    </w:tbl>
    <w:p w14:paraId="62B6A768"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w:t>
      </w:r>
      <w:r w:rsidRPr="00A45A4E">
        <w:rPr>
          <w:rFonts w:ascii="Times New Roman" w:hAnsi="Times New Roman" w:cs="Times New Roman"/>
          <w:b/>
          <w:sz w:val="24"/>
          <w:szCs w:val="24"/>
        </w:rPr>
        <w:t>надлежащее исполнение</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A45A4E">
        <w:rPr>
          <w:rFonts w:ascii="Times New Roman" w:hAnsi="Times New Roman" w:cs="Times New Roman"/>
          <w:b/>
          <w:sz w:val="24"/>
          <w:szCs w:val="24"/>
        </w:rPr>
        <w:t>любых его обязательств</w:t>
      </w:r>
      <w:r>
        <w:rPr>
          <w:rFonts w:ascii="Times New Roman" w:hAnsi="Times New Roman" w:cs="Times New Roman"/>
          <w:sz w:val="24"/>
          <w:szCs w:val="24"/>
        </w:rPr>
        <w:t xml:space="preserve"> перед</w:t>
      </w:r>
      <w:r w:rsidRPr="000122D5">
        <w:rPr>
          <w:rFonts w:ascii="Times New Roman" w:hAnsi="Times New Roman" w:cs="Times New Roman"/>
          <w:sz w:val="24"/>
          <w:szCs w:val="24"/>
        </w:rPr>
        <w:t xml:space="preserve"> </w:t>
      </w:r>
      <w:r>
        <w:rPr>
          <w:rFonts w:ascii="Times New Roman" w:hAnsi="Times New Roman" w:cs="Times New Roman"/>
          <w:sz w:val="24"/>
          <w:szCs w:val="24"/>
        </w:rPr>
        <w:t>Акционерным обществом «Санкт-Петербургский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w:t>
      </w:r>
      <w:r w:rsidRPr="000122D5">
        <w:rPr>
          <w:rFonts w:ascii="Times New Roman" w:hAnsi="Times New Roman" w:cs="Times New Roman"/>
          <w:sz w:val="24"/>
          <w:szCs w:val="24"/>
        </w:rPr>
        <w:t xml:space="preserve">, </w:t>
      </w:r>
      <w:r w:rsidRPr="00A45A4E">
        <w:rPr>
          <w:rFonts w:ascii="Times New Roman" w:hAnsi="Times New Roman" w:cs="Times New Roman"/>
          <w:b/>
          <w:sz w:val="24"/>
          <w:szCs w:val="24"/>
        </w:rPr>
        <w:t>по договору</w:t>
      </w:r>
      <w:r w:rsidRPr="000122D5">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0122D5">
        <w:rPr>
          <w:rFonts w:ascii="Times New Roman" w:hAnsi="Times New Roman" w:cs="Times New Roman"/>
          <w:sz w:val="24"/>
          <w:szCs w:val="24"/>
        </w:rPr>
        <w:t>), который будет заключен по результатам определения поставщика (подрядчика, исполнителя) (номер извещения в единой информационной системе в сфере закупок XXXXXXXXXXXXXXXXXXXX)</w:t>
      </w:r>
      <w:r>
        <w:rPr>
          <w:rStyle w:val="afffb"/>
          <w:rFonts w:ascii="Times New Roman" w:hAnsi="Times New Roman" w:cs="Times New Roman"/>
          <w:sz w:val="24"/>
          <w:szCs w:val="24"/>
        </w:rPr>
        <w:footnoteReference w:id="18"/>
      </w:r>
      <w:r w:rsidRPr="000122D5">
        <w:rPr>
          <w:rFonts w:ascii="Times New Roman" w:hAnsi="Times New Roman" w:cs="Times New Roman"/>
          <w:sz w:val="24"/>
          <w:szCs w:val="24"/>
        </w:rPr>
        <w:t>.</w:t>
      </w:r>
    </w:p>
    <w:p w14:paraId="14411C46"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178" w:name="P11"/>
      <w:bookmarkEnd w:id="178"/>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неисполнения или ненадлежащего исполнения Принципалом обязательств, указанных в п.1 настоящей гарантии,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w:t>
      </w:r>
    </w:p>
    <w:p w14:paraId="20E65497"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должны быть приложены следующие документы:</w:t>
      </w:r>
    </w:p>
    <w:p w14:paraId="3F47F04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расчет суммы, включаемой в требование по банковской гарантии;</w:t>
      </w:r>
    </w:p>
    <w:p w14:paraId="45DADD2B"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7863859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требованию могут быть приложены также иные документы, подтверждающие обстоятельства, на которых оно основывается, в том числе:</w:t>
      </w:r>
    </w:p>
    <w:p w14:paraId="1D0A1E26"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доказательства невыполнения Принципалом своих обязательств перед Бенефициаром;</w:t>
      </w:r>
    </w:p>
    <w:p w14:paraId="2833552C"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 заверенная Бенефициаром копия </w:t>
      </w:r>
      <w:r>
        <w:rPr>
          <w:rFonts w:ascii="Times New Roman" w:hAnsi="Times New Roman" w:cs="Times New Roman"/>
          <w:sz w:val="24"/>
          <w:szCs w:val="24"/>
        </w:rPr>
        <w:t>Договора</w:t>
      </w:r>
      <w:r w:rsidRPr="000122D5">
        <w:rPr>
          <w:rFonts w:ascii="Times New Roman" w:hAnsi="Times New Roman" w:cs="Times New Roman"/>
          <w:sz w:val="24"/>
          <w:szCs w:val="24"/>
        </w:rPr>
        <w:t>.</w:t>
      </w:r>
    </w:p>
    <w:p w14:paraId="545749C2"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Банковская гарантия обеспечивает в том числе исполнение обязательств Принципала по возврату авансового платежа, по уплате неустоек (пеней, штрафов), предусмотренных </w:t>
      </w:r>
      <w:r>
        <w:rPr>
          <w:rFonts w:ascii="Times New Roman" w:hAnsi="Times New Roman" w:cs="Times New Roman"/>
          <w:sz w:val="24"/>
          <w:szCs w:val="24"/>
        </w:rPr>
        <w:t>Договором</w:t>
      </w:r>
      <w:r w:rsidRPr="000122D5">
        <w:rPr>
          <w:rFonts w:ascii="Times New Roman" w:hAnsi="Times New Roman" w:cs="Times New Roman"/>
          <w:sz w:val="24"/>
          <w:szCs w:val="24"/>
        </w:rPr>
        <w:t>, а также гарантийные обязательства.</w:t>
      </w:r>
    </w:p>
    <w:p w14:paraId="33B569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179" w:name="P21"/>
      <w:bookmarkEnd w:id="179"/>
      <w:r w:rsidRPr="000122D5">
        <w:rPr>
          <w:rFonts w:ascii="Times New Roman" w:hAnsi="Times New Roman" w:cs="Times New Roman"/>
          <w:sz w:val="24"/>
          <w:szCs w:val="24"/>
        </w:rPr>
        <w:t xml:space="preserve">4.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исполнения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51AF4EC5"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180" w:name="P22"/>
      <w:bookmarkEnd w:id="180"/>
      <w:r w:rsidRPr="000122D5">
        <w:rPr>
          <w:rFonts w:ascii="Times New Roman" w:hAnsi="Times New Roman" w:cs="Times New Roman"/>
          <w:sz w:val="24"/>
          <w:szCs w:val="24"/>
        </w:rPr>
        <w:t xml:space="preserve">5. Гарант в случае полного или частичного неисполнения (ненадлежащего исполнения) обязательств Принципалом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4D6DC930"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6. Моментом исполнения обязательств Гаранта является фактическое поступление денежных средств на указанный Бенефициаром счет. </w:t>
      </w:r>
    </w:p>
    <w:p w14:paraId="07CC0651"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7.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391AF6AA"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8.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п. 5</w:t>
        </w:r>
      </w:hyperlink>
      <w:r w:rsidRPr="000122D5">
        <w:rPr>
          <w:rFonts w:ascii="Times New Roman" w:hAnsi="Times New Roman" w:cs="Times New Roman"/>
          <w:sz w:val="24"/>
          <w:szCs w:val="24"/>
        </w:rPr>
        <w:t xml:space="preserve"> настоящей гарантии.</w:t>
      </w:r>
    </w:p>
    <w:p w14:paraId="5A75BC29"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Pr="000122D5">
        <w:rPr>
          <w:rFonts w:ascii="Times New Roman" w:hAnsi="Times New Roman" w:cs="Times New Roman"/>
          <w:sz w:val="24"/>
          <w:szCs w:val="24"/>
        </w:rPr>
        <w:t xml:space="preserve">. Настоящая гарантия вступает в силу с даты заключения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b"/>
          <w:rFonts w:ascii="Times New Roman" w:hAnsi="Times New Roman" w:cs="Times New Roman"/>
          <w:sz w:val="24"/>
          <w:szCs w:val="24"/>
        </w:rPr>
        <w:footnoteReference w:id="19"/>
      </w:r>
      <w:r w:rsidRPr="000122D5">
        <w:rPr>
          <w:rFonts w:ascii="Times New Roman" w:hAnsi="Times New Roman" w:cs="Times New Roman"/>
          <w:sz w:val="24"/>
          <w:szCs w:val="24"/>
        </w:rPr>
        <w:t xml:space="preserve">. </w:t>
      </w:r>
    </w:p>
    <w:p w14:paraId="71C05A04"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7B4A4595" w14:textId="77777777" w:rsidR="001F18D0" w:rsidRPr="000122D5" w:rsidRDefault="001F18D0" w:rsidP="001F18D0">
      <w:pPr>
        <w:pStyle w:val="ConsPlusNormal"/>
        <w:jc w:val="both"/>
        <w:rPr>
          <w:rFonts w:ascii="Times New Roman" w:hAnsi="Times New Roman" w:cs="Times New Roman"/>
          <w:sz w:val="24"/>
          <w:szCs w:val="24"/>
        </w:rPr>
      </w:pPr>
    </w:p>
    <w:p w14:paraId="6B5C6853" w14:textId="77777777" w:rsidR="001F18D0" w:rsidRPr="000122D5" w:rsidRDefault="001F18D0" w:rsidP="001F18D0">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531B3A74" w14:textId="77777777" w:rsidR="001F18D0" w:rsidRPr="00116789" w:rsidRDefault="001F18D0" w:rsidP="001F18D0">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r w:rsidRPr="00116789">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569E492F" w14:textId="77777777" w:rsidR="001F18D0" w:rsidRPr="000122D5" w:rsidRDefault="001F18D0" w:rsidP="001F18D0">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116A7023" w14:textId="77777777" w:rsidR="001F18D0" w:rsidRPr="000122D5" w:rsidRDefault="001F18D0" w:rsidP="001F18D0">
      <w:pPr>
        <w:pStyle w:val="ConsPlusNormal"/>
        <w:jc w:val="both"/>
        <w:rPr>
          <w:rFonts w:ascii="Times New Roman" w:hAnsi="Times New Roman" w:cs="Times New Roman"/>
          <w:sz w:val="24"/>
          <w:szCs w:val="24"/>
        </w:rPr>
      </w:pPr>
    </w:p>
    <w:p w14:paraId="3B5C9CF2" w14:textId="77777777" w:rsidR="001F18D0" w:rsidRDefault="001F18D0" w:rsidP="001F18D0">
      <w:bookmarkStart w:id="181" w:name="P41"/>
      <w:bookmarkEnd w:id="181"/>
    </w:p>
    <w:p w14:paraId="6AFDCC86" w14:textId="77777777" w:rsidR="001F18D0" w:rsidRDefault="001F18D0" w:rsidP="001F18D0"/>
    <w:p w14:paraId="259C1E01" w14:textId="77777777" w:rsidR="001F18D0" w:rsidRDefault="001F18D0" w:rsidP="001F18D0"/>
    <w:p w14:paraId="7137C070" w14:textId="77777777" w:rsidR="001F18D0" w:rsidRDefault="001F18D0" w:rsidP="001F18D0"/>
    <w:p w14:paraId="02DE6BBF" w14:textId="77777777" w:rsidR="001F18D0" w:rsidRDefault="001F18D0" w:rsidP="001F18D0"/>
    <w:p w14:paraId="29D836F6" w14:textId="77777777" w:rsidR="001F18D0" w:rsidRDefault="001F18D0" w:rsidP="001F18D0"/>
    <w:p w14:paraId="3B238BD3" w14:textId="77777777" w:rsidR="00302CC1" w:rsidRDefault="00302CC1" w:rsidP="001F18D0"/>
    <w:p w14:paraId="0A775319" w14:textId="77777777" w:rsidR="00C64881" w:rsidRDefault="00C64881" w:rsidP="001F18D0"/>
    <w:p w14:paraId="6C7A48B1" w14:textId="77777777" w:rsidR="00302CC1" w:rsidRDefault="00302CC1" w:rsidP="00901B50">
      <w:pPr>
        <w:pStyle w:val="affd"/>
        <w:ind w:left="1069"/>
        <w:jc w:val="right"/>
      </w:pPr>
    </w:p>
    <w:p w14:paraId="52843921" w14:textId="77777777" w:rsidR="00E962E8" w:rsidRDefault="00E962E8" w:rsidP="00901B50">
      <w:pPr>
        <w:pStyle w:val="affd"/>
        <w:ind w:left="1069"/>
        <w:jc w:val="right"/>
      </w:pPr>
    </w:p>
    <w:p w14:paraId="35907776" w14:textId="77777777" w:rsidR="00E962E8" w:rsidRDefault="00E962E8" w:rsidP="00901B50">
      <w:pPr>
        <w:pStyle w:val="affd"/>
        <w:ind w:left="1069"/>
        <w:jc w:val="right"/>
      </w:pPr>
    </w:p>
    <w:p w14:paraId="2C9ACF6C" w14:textId="7F982F4C" w:rsidR="00901B50" w:rsidRDefault="00901B50" w:rsidP="00901B50">
      <w:pPr>
        <w:pStyle w:val="affd"/>
        <w:ind w:left="1069"/>
        <w:jc w:val="right"/>
      </w:pPr>
      <w:r>
        <w:t xml:space="preserve">Приложение № </w:t>
      </w:r>
      <w:r w:rsidR="00302CC1">
        <w:t>12</w:t>
      </w:r>
      <w:r>
        <w:t xml:space="preserve"> к документации о закупке</w:t>
      </w:r>
    </w:p>
    <w:p w14:paraId="4A142D89" w14:textId="77777777" w:rsidR="00901B50" w:rsidRDefault="00901B50" w:rsidP="00901B50">
      <w:pPr>
        <w:pStyle w:val="affd"/>
        <w:ind w:left="1069"/>
        <w:jc w:val="right"/>
      </w:pPr>
    </w:p>
    <w:p w14:paraId="0323CFAB" w14:textId="77777777" w:rsidR="00901B50" w:rsidRDefault="00901B50" w:rsidP="00901B50">
      <w:pPr>
        <w:pStyle w:val="affd"/>
        <w:ind w:left="1069"/>
        <w:jc w:val="right"/>
      </w:pPr>
    </w:p>
    <w:p w14:paraId="0D01E0A1" w14:textId="2A8B2B17" w:rsidR="00901B50" w:rsidRDefault="00901B50" w:rsidP="00901B50">
      <w:pPr>
        <w:pStyle w:val="affd"/>
        <w:ind w:left="0"/>
        <w:jc w:val="center"/>
        <w:rPr>
          <w:b/>
        </w:rPr>
      </w:pPr>
      <w:r>
        <w:rPr>
          <w:b/>
        </w:rPr>
        <w:t xml:space="preserve">Опись документов, представляемых для участия в </w:t>
      </w:r>
      <w:r w:rsidR="00302CC1">
        <w:rPr>
          <w:b/>
        </w:rPr>
        <w:t>конкурсе</w:t>
      </w:r>
      <w:r>
        <w:rPr>
          <w:b/>
        </w:rPr>
        <w:t xml:space="preserve"> в электронной форме </w:t>
      </w:r>
      <w:r>
        <w:rPr>
          <w:b/>
        </w:rPr>
        <w:br/>
        <w:t>на право заключения договора на ___________________________________</w:t>
      </w:r>
    </w:p>
    <w:p w14:paraId="1C134B0B" w14:textId="77777777" w:rsidR="00901B50" w:rsidRDefault="00901B50" w:rsidP="00901B50">
      <w:pPr>
        <w:pStyle w:val="affd"/>
        <w:ind w:left="1069"/>
        <w:jc w:val="center"/>
        <w:rPr>
          <w:b/>
        </w:rPr>
      </w:pPr>
    </w:p>
    <w:p w14:paraId="2B32B492" w14:textId="77777777" w:rsidR="00901B50" w:rsidRDefault="00901B50" w:rsidP="00901B50">
      <w:pPr>
        <w:pStyle w:val="affd"/>
        <w:ind w:left="0"/>
        <w:jc w:val="both"/>
      </w:pPr>
      <w:r>
        <w:tab/>
      </w:r>
    </w:p>
    <w:p w14:paraId="53461B21" w14:textId="77777777" w:rsidR="00901B50" w:rsidRDefault="00901B50" w:rsidP="00901B50">
      <w:pPr>
        <w:pStyle w:val="affd"/>
        <w:ind w:left="0"/>
        <w:jc w:val="both"/>
      </w:pPr>
    </w:p>
    <w:p w14:paraId="438BB5E0" w14:textId="108EA85B" w:rsidR="00901B50" w:rsidRDefault="00901B50" w:rsidP="00901B50">
      <w:pPr>
        <w:pStyle w:val="affd"/>
        <w:ind w:left="0"/>
        <w:jc w:val="both"/>
      </w:pPr>
      <w:r>
        <w:t xml:space="preserve">               Настоящим подтверждаем, что для участия в </w:t>
      </w:r>
      <w:r w:rsidR="00302CC1">
        <w:t>конкурсе</w:t>
      </w:r>
      <w:r>
        <w:t xml:space="preserve"> в электронной форм</w:t>
      </w:r>
      <w:r w:rsidR="00302CC1">
        <w:t>е____________________________</w:t>
      </w:r>
      <w:r>
        <w:t xml:space="preserve">______ представлены в составе заявки нижеперечисленные </w:t>
      </w:r>
    </w:p>
    <w:p w14:paraId="61CD3A00" w14:textId="638838DC" w:rsidR="00901B50" w:rsidRPr="00BF2AAC" w:rsidRDefault="00901B50" w:rsidP="00901B50">
      <w:pPr>
        <w:pStyle w:val="affd"/>
        <w:ind w:left="0"/>
        <w:jc w:val="both"/>
        <w:rPr>
          <w:i/>
          <w:sz w:val="20"/>
          <w:szCs w:val="20"/>
        </w:rPr>
      </w:pPr>
      <w:r>
        <w:rPr>
          <w:i/>
          <w:sz w:val="18"/>
          <w:szCs w:val="20"/>
        </w:rPr>
        <w:t xml:space="preserve">                                       </w:t>
      </w:r>
      <w:r w:rsidRPr="00BF2AAC">
        <w:rPr>
          <w:i/>
          <w:sz w:val="18"/>
          <w:szCs w:val="20"/>
        </w:rPr>
        <w:t>(наименование Участника закупки)</w:t>
      </w:r>
    </w:p>
    <w:p w14:paraId="1936F3DC" w14:textId="77777777" w:rsidR="00901B50" w:rsidRDefault="00901B50" w:rsidP="00901B50">
      <w:pPr>
        <w:pStyle w:val="affd"/>
        <w:ind w:left="0"/>
        <w:jc w:val="both"/>
      </w:pPr>
      <w:r>
        <w:t>документы и что содержание описи и состав заявки на участие в закупке совпадают.</w:t>
      </w:r>
    </w:p>
    <w:p w14:paraId="6C35FAF0" w14:textId="77777777" w:rsidR="00901B50" w:rsidRDefault="00901B50" w:rsidP="00901B50">
      <w:pPr>
        <w:pStyle w:val="affd"/>
        <w:ind w:left="0"/>
        <w:jc w:val="both"/>
      </w:pPr>
    </w:p>
    <w:p w14:paraId="6DE8B5FB" w14:textId="77777777" w:rsidR="00901B50" w:rsidRDefault="00901B50" w:rsidP="00901B50">
      <w:pPr>
        <w:pStyle w:val="affd"/>
        <w:ind w:left="0"/>
        <w:jc w:val="both"/>
      </w:pPr>
    </w:p>
    <w:tbl>
      <w:tblPr>
        <w:tblW w:w="0" w:type="auto"/>
        <w:tblLook w:val="04A0" w:firstRow="1" w:lastRow="0" w:firstColumn="1" w:lastColumn="0" w:noHBand="0" w:noVBand="1"/>
      </w:tblPr>
      <w:tblGrid>
        <w:gridCol w:w="959"/>
        <w:gridCol w:w="6095"/>
        <w:gridCol w:w="1715"/>
        <w:gridCol w:w="1695"/>
      </w:tblGrid>
      <w:tr w:rsidR="00901B50" w14:paraId="5CC66260" w14:textId="77777777" w:rsidTr="00511F9E">
        <w:tc>
          <w:tcPr>
            <w:tcW w:w="959" w:type="dxa"/>
            <w:tcBorders>
              <w:top w:val="single" w:sz="4" w:space="0" w:color="auto"/>
              <w:left w:val="single" w:sz="4" w:space="0" w:color="auto"/>
              <w:bottom w:val="single" w:sz="4" w:space="0" w:color="auto"/>
              <w:right w:val="single" w:sz="4" w:space="0" w:color="auto"/>
            </w:tcBorders>
            <w:vAlign w:val="center"/>
          </w:tcPr>
          <w:p w14:paraId="139A5480" w14:textId="77777777" w:rsidR="00901B50" w:rsidRDefault="00901B50" w:rsidP="00511F9E">
            <w:pPr>
              <w:pStyle w:val="affd"/>
              <w:ind w:left="0"/>
              <w:jc w:val="center"/>
            </w:pPr>
            <w:r>
              <w:t xml:space="preserve">№ </w:t>
            </w:r>
          </w:p>
          <w:p w14:paraId="22A85EC9" w14:textId="77777777" w:rsidR="00901B50" w:rsidRPr="00BF2AAC" w:rsidRDefault="00901B50" w:rsidP="00511F9E">
            <w:pPr>
              <w:pStyle w:val="affd"/>
              <w:ind w:left="0"/>
              <w:jc w:val="center"/>
            </w:pPr>
            <w:r>
              <w:t>п/п</w:t>
            </w:r>
          </w:p>
        </w:tc>
        <w:tc>
          <w:tcPr>
            <w:tcW w:w="6095" w:type="dxa"/>
            <w:tcBorders>
              <w:top w:val="single" w:sz="4" w:space="0" w:color="auto"/>
              <w:left w:val="single" w:sz="4" w:space="0" w:color="auto"/>
              <w:bottom w:val="single" w:sz="4" w:space="0" w:color="auto"/>
              <w:right w:val="single" w:sz="4" w:space="0" w:color="auto"/>
            </w:tcBorders>
            <w:vAlign w:val="center"/>
          </w:tcPr>
          <w:p w14:paraId="304905E9" w14:textId="77777777" w:rsidR="00901B50" w:rsidRPr="00BF2AAC" w:rsidRDefault="00901B50" w:rsidP="00511F9E">
            <w:pPr>
              <w:pStyle w:val="affd"/>
              <w:ind w:left="0"/>
              <w:jc w:val="center"/>
            </w:pPr>
            <w: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vAlign w:val="center"/>
          </w:tcPr>
          <w:p w14:paraId="7C747AA8" w14:textId="77777777" w:rsidR="00901B50" w:rsidRPr="00BF2AAC" w:rsidRDefault="00901B50" w:rsidP="00511F9E">
            <w:pPr>
              <w:pStyle w:val="affd"/>
              <w:ind w:left="0"/>
              <w:jc w:val="center"/>
            </w:pPr>
            <w:r>
              <w:t xml:space="preserve">Наименование файла </w:t>
            </w:r>
          </w:p>
        </w:tc>
        <w:tc>
          <w:tcPr>
            <w:tcW w:w="1695" w:type="dxa"/>
            <w:tcBorders>
              <w:top w:val="single" w:sz="4" w:space="0" w:color="auto"/>
              <w:left w:val="single" w:sz="4" w:space="0" w:color="auto"/>
              <w:bottom w:val="single" w:sz="4" w:space="0" w:color="auto"/>
              <w:right w:val="single" w:sz="4" w:space="0" w:color="auto"/>
            </w:tcBorders>
            <w:vAlign w:val="center"/>
          </w:tcPr>
          <w:p w14:paraId="1B927605" w14:textId="77777777" w:rsidR="00901B50" w:rsidRPr="004D3B70" w:rsidRDefault="00901B50" w:rsidP="00511F9E">
            <w:pPr>
              <w:pStyle w:val="affd"/>
              <w:ind w:left="0"/>
              <w:jc w:val="center"/>
              <w:rPr>
                <w:lang w:val="en-US"/>
              </w:rPr>
            </w:pPr>
            <w:r>
              <w:t>Количество листов</w:t>
            </w:r>
          </w:p>
        </w:tc>
      </w:tr>
      <w:tr w:rsidR="00901B50" w14:paraId="7BB00BC8" w14:textId="77777777" w:rsidTr="00511F9E">
        <w:tc>
          <w:tcPr>
            <w:tcW w:w="959" w:type="dxa"/>
            <w:tcBorders>
              <w:top w:val="single" w:sz="4" w:space="0" w:color="auto"/>
              <w:left w:val="single" w:sz="4" w:space="0" w:color="auto"/>
              <w:bottom w:val="single" w:sz="4" w:space="0" w:color="auto"/>
              <w:right w:val="single" w:sz="4" w:space="0" w:color="auto"/>
            </w:tcBorders>
          </w:tcPr>
          <w:p w14:paraId="41B8DE6F" w14:textId="77777777" w:rsidR="00901B50" w:rsidRDefault="00901B50" w:rsidP="00C20E9F">
            <w:pPr>
              <w:pStyle w:val="affd"/>
              <w:ind w:left="0"/>
              <w:jc w:val="both"/>
            </w:pPr>
          </w:p>
        </w:tc>
        <w:tc>
          <w:tcPr>
            <w:tcW w:w="6095" w:type="dxa"/>
            <w:tcBorders>
              <w:top w:val="single" w:sz="4" w:space="0" w:color="auto"/>
              <w:left w:val="single" w:sz="4" w:space="0" w:color="auto"/>
              <w:bottom w:val="single" w:sz="4" w:space="0" w:color="auto"/>
              <w:right w:val="single" w:sz="4" w:space="0" w:color="auto"/>
            </w:tcBorders>
          </w:tcPr>
          <w:p w14:paraId="6C3A0ED4" w14:textId="77777777" w:rsidR="00901B50" w:rsidRDefault="00901B50" w:rsidP="00C20E9F">
            <w:pPr>
              <w:pStyle w:val="affd"/>
              <w:ind w:left="0"/>
              <w:jc w:val="both"/>
            </w:pPr>
          </w:p>
          <w:p w14:paraId="0A57D84D" w14:textId="77777777" w:rsidR="00901B50" w:rsidRDefault="00901B50" w:rsidP="00C20E9F">
            <w:pPr>
              <w:pStyle w:val="affd"/>
              <w:ind w:left="0"/>
              <w:jc w:val="both"/>
            </w:pPr>
          </w:p>
        </w:tc>
        <w:tc>
          <w:tcPr>
            <w:tcW w:w="1559" w:type="dxa"/>
            <w:tcBorders>
              <w:top w:val="single" w:sz="4" w:space="0" w:color="auto"/>
              <w:left w:val="single" w:sz="4" w:space="0" w:color="auto"/>
              <w:bottom w:val="single" w:sz="4" w:space="0" w:color="auto"/>
              <w:right w:val="single" w:sz="4" w:space="0" w:color="auto"/>
            </w:tcBorders>
          </w:tcPr>
          <w:p w14:paraId="6711AA0F" w14:textId="77777777" w:rsidR="00901B50" w:rsidRDefault="00901B50" w:rsidP="00C20E9F">
            <w:pPr>
              <w:pStyle w:val="affd"/>
              <w:ind w:left="0"/>
              <w:jc w:val="both"/>
            </w:pPr>
          </w:p>
        </w:tc>
        <w:tc>
          <w:tcPr>
            <w:tcW w:w="1695" w:type="dxa"/>
            <w:tcBorders>
              <w:top w:val="single" w:sz="4" w:space="0" w:color="auto"/>
              <w:left w:val="single" w:sz="4" w:space="0" w:color="auto"/>
              <w:bottom w:val="single" w:sz="4" w:space="0" w:color="auto"/>
              <w:right w:val="single" w:sz="4" w:space="0" w:color="auto"/>
            </w:tcBorders>
          </w:tcPr>
          <w:p w14:paraId="2BB5E21C" w14:textId="77777777" w:rsidR="00901B50" w:rsidRDefault="00901B50" w:rsidP="00C20E9F">
            <w:pPr>
              <w:pStyle w:val="affd"/>
              <w:ind w:left="0"/>
              <w:jc w:val="both"/>
            </w:pPr>
          </w:p>
        </w:tc>
      </w:tr>
      <w:tr w:rsidR="00901B50" w14:paraId="3C19787B" w14:textId="77777777" w:rsidTr="00511F9E">
        <w:tc>
          <w:tcPr>
            <w:tcW w:w="959" w:type="dxa"/>
            <w:tcBorders>
              <w:top w:val="single" w:sz="4" w:space="0" w:color="auto"/>
              <w:left w:val="single" w:sz="4" w:space="0" w:color="auto"/>
              <w:bottom w:val="single" w:sz="4" w:space="0" w:color="auto"/>
              <w:right w:val="single" w:sz="4" w:space="0" w:color="auto"/>
            </w:tcBorders>
          </w:tcPr>
          <w:p w14:paraId="2BC10007" w14:textId="77777777" w:rsidR="00901B50" w:rsidRDefault="00901B50" w:rsidP="00C20E9F">
            <w:pPr>
              <w:pStyle w:val="affd"/>
              <w:ind w:left="0"/>
              <w:jc w:val="both"/>
            </w:pPr>
          </w:p>
        </w:tc>
        <w:tc>
          <w:tcPr>
            <w:tcW w:w="6095" w:type="dxa"/>
            <w:tcBorders>
              <w:top w:val="single" w:sz="4" w:space="0" w:color="auto"/>
              <w:left w:val="single" w:sz="4" w:space="0" w:color="auto"/>
              <w:bottom w:val="single" w:sz="4" w:space="0" w:color="auto"/>
              <w:right w:val="single" w:sz="4" w:space="0" w:color="auto"/>
            </w:tcBorders>
          </w:tcPr>
          <w:p w14:paraId="262AD680" w14:textId="77777777" w:rsidR="00901B50" w:rsidRDefault="00901B50" w:rsidP="00C20E9F">
            <w:pPr>
              <w:pStyle w:val="affd"/>
              <w:ind w:left="0"/>
              <w:jc w:val="both"/>
            </w:pPr>
          </w:p>
          <w:p w14:paraId="5473AAB1" w14:textId="77777777" w:rsidR="00901B50" w:rsidRDefault="00901B50" w:rsidP="00C20E9F">
            <w:pPr>
              <w:pStyle w:val="affd"/>
              <w:ind w:left="0"/>
              <w:jc w:val="both"/>
            </w:pPr>
          </w:p>
        </w:tc>
        <w:tc>
          <w:tcPr>
            <w:tcW w:w="1559" w:type="dxa"/>
            <w:tcBorders>
              <w:top w:val="single" w:sz="4" w:space="0" w:color="auto"/>
              <w:left w:val="single" w:sz="4" w:space="0" w:color="auto"/>
              <w:bottom w:val="single" w:sz="4" w:space="0" w:color="auto"/>
              <w:right w:val="single" w:sz="4" w:space="0" w:color="auto"/>
            </w:tcBorders>
          </w:tcPr>
          <w:p w14:paraId="746818FF" w14:textId="77777777" w:rsidR="00901B50" w:rsidRDefault="00901B50" w:rsidP="00C20E9F">
            <w:pPr>
              <w:pStyle w:val="affd"/>
              <w:ind w:left="0"/>
              <w:jc w:val="both"/>
            </w:pPr>
          </w:p>
        </w:tc>
        <w:tc>
          <w:tcPr>
            <w:tcW w:w="1695" w:type="dxa"/>
            <w:tcBorders>
              <w:top w:val="single" w:sz="4" w:space="0" w:color="auto"/>
              <w:left w:val="single" w:sz="4" w:space="0" w:color="auto"/>
              <w:bottom w:val="single" w:sz="4" w:space="0" w:color="auto"/>
              <w:right w:val="single" w:sz="4" w:space="0" w:color="auto"/>
            </w:tcBorders>
          </w:tcPr>
          <w:p w14:paraId="5893E087" w14:textId="77777777" w:rsidR="00901B50" w:rsidRDefault="00901B50" w:rsidP="00C20E9F">
            <w:pPr>
              <w:pStyle w:val="affd"/>
              <w:ind w:left="0"/>
              <w:jc w:val="both"/>
            </w:pPr>
          </w:p>
        </w:tc>
      </w:tr>
      <w:tr w:rsidR="00901B50" w14:paraId="1E97F99A" w14:textId="77777777" w:rsidTr="00511F9E">
        <w:tc>
          <w:tcPr>
            <w:tcW w:w="959" w:type="dxa"/>
            <w:tcBorders>
              <w:top w:val="single" w:sz="4" w:space="0" w:color="auto"/>
              <w:left w:val="single" w:sz="4" w:space="0" w:color="auto"/>
              <w:bottom w:val="single" w:sz="4" w:space="0" w:color="auto"/>
              <w:right w:val="single" w:sz="4" w:space="0" w:color="auto"/>
            </w:tcBorders>
          </w:tcPr>
          <w:p w14:paraId="382FCD91" w14:textId="77777777" w:rsidR="00901B50" w:rsidRDefault="00901B50" w:rsidP="00C20E9F">
            <w:pPr>
              <w:pStyle w:val="affd"/>
              <w:ind w:left="0"/>
              <w:jc w:val="both"/>
            </w:pPr>
          </w:p>
        </w:tc>
        <w:tc>
          <w:tcPr>
            <w:tcW w:w="6095" w:type="dxa"/>
            <w:tcBorders>
              <w:top w:val="single" w:sz="4" w:space="0" w:color="auto"/>
              <w:left w:val="single" w:sz="4" w:space="0" w:color="auto"/>
              <w:bottom w:val="single" w:sz="4" w:space="0" w:color="auto"/>
              <w:right w:val="single" w:sz="4" w:space="0" w:color="auto"/>
            </w:tcBorders>
          </w:tcPr>
          <w:p w14:paraId="1CEE0713" w14:textId="77777777" w:rsidR="00901B50" w:rsidRDefault="00901B50" w:rsidP="00C20E9F">
            <w:pPr>
              <w:pStyle w:val="affd"/>
              <w:ind w:left="0"/>
              <w:jc w:val="both"/>
            </w:pPr>
          </w:p>
          <w:p w14:paraId="72921DBF" w14:textId="77777777" w:rsidR="00901B50" w:rsidRDefault="00901B50" w:rsidP="00C20E9F">
            <w:pPr>
              <w:pStyle w:val="affd"/>
              <w:ind w:left="0"/>
              <w:jc w:val="both"/>
            </w:pPr>
          </w:p>
        </w:tc>
        <w:tc>
          <w:tcPr>
            <w:tcW w:w="1559" w:type="dxa"/>
            <w:tcBorders>
              <w:top w:val="single" w:sz="4" w:space="0" w:color="auto"/>
              <w:left w:val="single" w:sz="4" w:space="0" w:color="auto"/>
              <w:bottom w:val="single" w:sz="4" w:space="0" w:color="auto"/>
              <w:right w:val="single" w:sz="4" w:space="0" w:color="auto"/>
            </w:tcBorders>
          </w:tcPr>
          <w:p w14:paraId="6A8C0AEA" w14:textId="77777777" w:rsidR="00901B50" w:rsidRDefault="00901B50" w:rsidP="00C20E9F">
            <w:pPr>
              <w:pStyle w:val="affd"/>
              <w:ind w:left="0"/>
              <w:jc w:val="both"/>
            </w:pPr>
          </w:p>
        </w:tc>
        <w:tc>
          <w:tcPr>
            <w:tcW w:w="1695" w:type="dxa"/>
            <w:tcBorders>
              <w:top w:val="single" w:sz="4" w:space="0" w:color="auto"/>
              <w:left w:val="single" w:sz="4" w:space="0" w:color="auto"/>
              <w:bottom w:val="single" w:sz="4" w:space="0" w:color="auto"/>
              <w:right w:val="single" w:sz="4" w:space="0" w:color="auto"/>
            </w:tcBorders>
          </w:tcPr>
          <w:p w14:paraId="198BADD1" w14:textId="77777777" w:rsidR="00901B50" w:rsidRDefault="00901B50" w:rsidP="00C20E9F">
            <w:pPr>
              <w:pStyle w:val="affd"/>
              <w:ind w:left="0"/>
              <w:jc w:val="both"/>
            </w:pPr>
          </w:p>
        </w:tc>
      </w:tr>
      <w:tr w:rsidR="00901B50" w14:paraId="334AE860" w14:textId="77777777" w:rsidTr="00511F9E">
        <w:tc>
          <w:tcPr>
            <w:tcW w:w="959" w:type="dxa"/>
            <w:tcBorders>
              <w:top w:val="single" w:sz="4" w:space="0" w:color="auto"/>
              <w:left w:val="single" w:sz="4" w:space="0" w:color="auto"/>
              <w:bottom w:val="single" w:sz="4" w:space="0" w:color="auto"/>
              <w:right w:val="single" w:sz="4" w:space="0" w:color="auto"/>
            </w:tcBorders>
          </w:tcPr>
          <w:p w14:paraId="474F5825" w14:textId="77777777" w:rsidR="00901B50" w:rsidRDefault="00901B50" w:rsidP="00C20E9F">
            <w:pPr>
              <w:pStyle w:val="affd"/>
              <w:ind w:left="0"/>
              <w:jc w:val="both"/>
            </w:pPr>
          </w:p>
        </w:tc>
        <w:tc>
          <w:tcPr>
            <w:tcW w:w="6095" w:type="dxa"/>
            <w:tcBorders>
              <w:top w:val="single" w:sz="4" w:space="0" w:color="auto"/>
              <w:left w:val="single" w:sz="4" w:space="0" w:color="auto"/>
              <w:bottom w:val="single" w:sz="4" w:space="0" w:color="auto"/>
              <w:right w:val="single" w:sz="4" w:space="0" w:color="auto"/>
            </w:tcBorders>
          </w:tcPr>
          <w:p w14:paraId="49F55D0E" w14:textId="77777777" w:rsidR="00901B50" w:rsidRDefault="00901B50" w:rsidP="00C20E9F">
            <w:pPr>
              <w:pStyle w:val="affd"/>
              <w:ind w:left="0"/>
              <w:jc w:val="both"/>
            </w:pPr>
          </w:p>
          <w:p w14:paraId="64FFC537" w14:textId="77777777" w:rsidR="00901B50" w:rsidRDefault="00901B50" w:rsidP="00C20E9F">
            <w:pPr>
              <w:pStyle w:val="affd"/>
              <w:ind w:left="0"/>
              <w:jc w:val="both"/>
            </w:pPr>
          </w:p>
        </w:tc>
        <w:tc>
          <w:tcPr>
            <w:tcW w:w="1559" w:type="dxa"/>
            <w:tcBorders>
              <w:top w:val="single" w:sz="4" w:space="0" w:color="auto"/>
              <w:left w:val="single" w:sz="4" w:space="0" w:color="auto"/>
              <w:bottom w:val="single" w:sz="4" w:space="0" w:color="auto"/>
              <w:right w:val="single" w:sz="4" w:space="0" w:color="auto"/>
            </w:tcBorders>
          </w:tcPr>
          <w:p w14:paraId="433DB4BC" w14:textId="77777777" w:rsidR="00901B50" w:rsidRDefault="00901B50" w:rsidP="00C20E9F">
            <w:pPr>
              <w:pStyle w:val="affd"/>
              <w:ind w:left="0"/>
              <w:jc w:val="both"/>
            </w:pPr>
          </w:p>
        </w:tc>
        <w:tc>
          <w:tcPr>
            <w:tcW w:w="1695" w:type="dxa"/>
            <w:tcBorders>
              <w:top w:val="single" w:sz="4" w:space="0" w:color="auto"/>
              <w:left w:val="single" w:sz="4" w:space="0" w:color="auto"/>
              <w:bottom w:val="single" w:sz="4" w:space="0" w:color="auto"/>
              <w:right w:val="single" w:sz="4" w:space="0" w:color="auto"/>
            </w:tcBorders>
          </w:tcPr>
          <w:p w14:paraId="314B5D66" w14:textId="77777777" w:rsidR="00901B50" w:rsidRDefault="00901B50" w:rsidP="00C20E9F">
            <w:pPr>
              <w:pStyle w:val="affd"/>
              <w:ind w:left="0"/>
              <w:jc w:val="both"/>
            </w:pPr>
          </w:p>
        </w:tc>
      </w:tr>
      <w:tr w:rsidR="00901B50" w14:paraId="7EF7DA59" w14:textId="77777777" w:rsidTr="00511F9E">
        <w:tc>
          <w:tcPr>
            <w:tcW w:w="959" w:type="dxa"/>
            <w:tcBorders>
              <w:top w:val="single" w:sz="4" w:space="0" w:color="auto"/>
              <w:left w:val="single" w:sz="4" w:space="0" w:color="auto"/>
              <w:bottom w:val="single" w:sz="4" w:space="0" w:color="auto"/>
              <w:right w:val="single" w:sz="4" w:space="0" w:color="auto"/>
            </w:tcBorders>
          </w:tcPr>
          <w:p w14:paraId="5BC167F1" w14:textId="77777777" w:rsidR="00901B50" w:rsidRDefault="00901B50" w:rsidP="00C20E9F">
            <w:pPr>
              <w:pStyle w:val="affd"/>
              <w:ind w:left="0"/>
              <w:jc w:val="both"/>
            </w:pPr>
          </w:p>
        </w:tc>
        <w:tc>
          <w:tcPr>
            <w:tcW w:w="6095" w:type="dxa"/>
            <w:tcBorders>
              <w:top w:val="single" w:sz="4" w:space="0" w:color="auto"/>
              <w:left w:val="single" w:sz="4" w:space="0" w:color="auto"/>
              <w:bottom w:val="single" w:sz="4" w:space="0" w:color="auto"/>
              <w:right w:val="single" w:sz="4" w:space="0" w:color="auto"/>
            </w:tcBorders>
          </w:tcPr>
          <w:p w14:paraId="25BD63D1" w14:textId="77777777" w:rsidR="00901B50" w:rsidRDefault="00901B50" w:rsidP="00C20E9F">
            <w:pPr>
              <w:pStyle w:val="affd"/>
              <w:ind w:left="0"/>
              <w:jc w:val="both"/>
            </w:pPr>
          </w:p>
          <w:p w14:paraId="6DAB058A" w14:textId="77777777" w:rsidR="00901B50" w:rsidRDefault="00901B50" w:rsidP="00C20E9F">
            <w:pPr>
              <w:pStyle w:val="affd"/>
              <w:ind w:left="0"/>
              <w:jc w:val="both"/>
            </w:pPr>
          </w:p>
        </w:tc>
        <w:tc>
          <w:tcPr>
            <w:tcW w:w="1559" w:type="dxa"/>
            <w:tcBorders>
              <w:top w:val="single" w:sz="4" w:space="0" w:color="auto"/>
              <w:left w:val="single" w:sz="4" w:space="0" w:color="auto"/>
              <w:bottom w:val="single" w:sz="4" w:space="0" w:color="auto"/>
              <w:right w:val="single" w:sz="4" w:space="0" w:color="auto"/>
            </w:tcBorders>
          </w:tcPr>
          <w:p w14:paraId="55007D50" w14:textId="77777777" w:rsidR="00901B50" w:rsidRDefault="00901B50" w:rsidP="00C20E9F">
            <w:pPr>
              <w:pStyle w:val="affd"/>
              <w:ind w:left="0"/>
              <w:jc w:val="both"/>
            </w:pPr>
          </w:p>
        </w:tc>
        <w:tc>
          <w:tcPr>
            <w:tcW w:w="1695" w:type="dxa"/>
            <w:tcBorders>
              <w:top w:val="single" w:sz="4" w:space="0" w:color="auto"/>
              <w:left w:val="single" w:sz="4" w:space="0" w:color="auto"/>
              <w:bottom w:val="single" w:sz="4" w:space="0" w:color="auto"/>
              <w:right w:val="single" w:sz="4" w:space="0" w:color="auto"/>
            </w:tcBorders>
          </w:tcPr>
          <w:p w14:paraId="0ED43B69" w14:textId="77777777" w:rsidR="00901B50" w:rsidRDefault="00901B50" w:rsidP="00C20E9F">
            <w:pPr>
              <w:pStyle w:val="affd"/>
              <w:ind w:left="0"/>
              <w:jc w:val="both"/>
            </w:pPr>
          </w:p>
        </w:tc>
      </w:tr>
      <w:tr w:rsidR="00901B50" w14:paraId="72860456" w14:textId="77777777" w:rsidTr="00511F9E">
        <w:tc>
          <w:tcPr>
            <w:tcW w:w="959" w:type="dxa"/>
            <w:tcBorders>
              <w:top w:val="single" w:sz="4" w:space="0" w:color="auto"/>
              <w:left w:val="single" w:sz="4" w:space="0" w:color="auto"/>
              <w:bottom w:val="single" w:sz="4" w:space="0" w:color="auto"/>
              <w:right w:val="single" w:sz="4" w:space="0" w:color="auto"/>
            </w:tcBorders>
          </w:tcPr>
          <w:p w14:paraId="058072CF" w14:textId="77777777" w:rsidR="00901B50" w:rsidRDefault="00901B50" w:rsidP="00C20E9F">
            <w:pPr>
              <w:pStyle w:val="affd"/>
              <w:ind w:left="0"/>
              <w:jc w:val="both"/>
            </w:pPr>
          </w:p>
        </w:tc>
        <w:tc>
          <w:tcPr>
            <w:tcW w:w="6095" w:type="dxa"/>
            <w:tcBorders>
              <w:top w:val="single" w:sz="4" w:space="0" w:color="auto"/>
              <w:left w:val="single" w:sz="4" w:space="0" w:color="auto"/>
              <w:bottom w:val="single" w:sz="4" w:space="0" w:color="auto"/>
              <w:right w:val="single" w:sz="4" w:space="0" w:color="auto"/>
            </w:tcBorders>
          </w:tcPr>
          <w:p w14:paraId="2BC12706" w14:textId="77777777" w:rsidR="00901B50" w:rsidRDefault="00901B50" w:rsidP="00C20E9F">
            <w:pPr>
              <w:pStyle w:val="affd"/>
              <w:ind w:left="0"/>
              <w:jc w:val="both"/>
            </w:pPr>
          </w:p>
          <w:p w14:paraId="2C02D105" w14:textId="77777777" w:rsidR="00901B50" w:rsidRDefault="00901B50" w:rsidP="00C20E9F">
            <w:pPr>
              <w:pStyle w:val="affd"/>
              <w:ind w:left="0"/>
              <w:jc w:val="both"/>
            </w:pPr>
          </w:p>
        </w:tc>
        <w:tc>
          <w:tcPr>
            <w:tcW w:w="1559" w:type="dxa"/>
            <w:tcBorders>
              <w:top w:val="single" w:sz="4" w:space="0" w:color="auto"/>
              <w:left w:val="single" w:sz="4" w:space="0" w:color="auto"/>
              <w:bottom w:val="single" w:sz="4" w:space="0" w:color="auto"/>
              <w:right w:val="single" w:sz="4" w:space="0" w:color="auto"/>
            </w:tcBorders>
          </w:tcPr>
          <w:p w14:paraId="03197D5E" w14:textId="77777777" w:rsidR="00901B50" w:rsidRDefault="00901B50" w:rsidP="00C20E9F">
            <w:pPr>
              <w:pStyle w:val="affd"/>
              <w:ind w:left="0"/>
              <w:jc w:val="both"/>
            </w:pPr>
          </w:p>
        </w:tc>
        <w:tc>
          <w:tcPr>
            <w:tcW w:w="1695" w:type="dxa"/>
            <w:tcBorders>
              <w:top w:val="single" w:sz="4" w:space="0" w:color="auto"/>
              <w:left w:val="single" w:sz="4" w:space="0" w:color="auto"/>
              <w:bottom w:val="single" w:sz="4" w:space="0" w:color="auto"/>
              <w:right w:val="single" w:sz="4" w:space="0" w:color="auto"/>
            </w:tcBorders>
          </w:tcPr>
          <w:p w14:paraId="03EB3CBE" w14:textId="77777777" w:rsidR="00901B50" w:rsidRDefault="00901B50" w:rsidP="00C20E9F">
            <w:pPr>
              <w:pStyle w:val="affd"/>
              <w:ind w:left="0"/>
              <w:jc w:val="both"/>
            </w:pPr>
          </w:p>
        </w:tc>
      </w:tr>
      <w:tr w:rsidR="00901B50" w14:paraId="53D8DFAB" w14:textId="77777777" w:rsidTr="00511F9E">
        <w:tc>
          <w:tcPr>
            <w:tcW w:w="959" w:type="dxa"/>
            <w:tcBorders>
              <w:top w:val="single" w:sz="4" w:space="0" w:color="auto"/>
              <w:left w:val="single" w:sz="4" w:space="0" w:color="auto"/>
              <w:bottom w:val="single" w:sz="4" w:space="0" w:color="auto"/>
              <w:right w:val="single" w:sz="4" w:space="0" w:color="auto"/>
            </w:tcBorders>
          </w:tcPr>
          <w:p w14:paraId="1A615ABC" w14:textId="77777777" w:rsidR="00901B50" w:rsidRDefault="00901B50" w:rsidP="00C20E9F">
            <w:pPr>
              <w:pStyle w:val="affd"/>
              <w:ind w:left="0"/>
              <w:jc w:val="both"/>
            </w:pPr>
          </w:p>
        </w:tc>
        <w:tc>
          <w:tcPr>
            <w:tcW w:w="6095" w:type="dxa"/>
            <w:tcBorders>
              <w:top w:val="single" w:sz="4" w:space="0" w:color="auto"/>
              <w:left w:val="single" w:sz="4" w:space="0" w:color="auto"/>
              <w:bottom w:val="single" w:sz="4" w:space="0" w:color="auto"/>
              <w:right w:val="single" w:sz="4" w:space="0" w:color="auto"/>
            </w:tcBorders>
          </w:tcPr>
          <w:p w14:paraId="23E2A076" w14:textId="77777777" w:rsidR="00901B50" w:rsidRDefault="00901B50" w:rsidP="00C20E9F">
            <w:pPr>
              <w:pStyle w:val="affd"/>
              <w:ind w:left="0"/>
              <w:jc w:val="both"/>
            </w:pPr>
          </w:p>
          <w:p w14:paraId="48329141" w14:textId="77777777" w:rsidR="00901B50" w:rsidRDefault="00901B50" w:rsidP="00C20E9F">
            <w:pPr>
              <w:pStyle w:val="affd"/>
              <w:ind w:left="0"/>
              <w:jc w:val="both"/>
            </w:pPr>
          </w:p>
        </w:tc>
        <w:tc>
          <w:tcPr>
            <w:tcW w:w="1559" w:type="dxa"/>
            <w:tcBorders>
              <w:top w:val="single" w:sz="4" w:space="0" w:color="auto"/>
              <w:left w:val="single" w:sz="4" w:space="0" w:color="auto"/>
              <w:bottom w:val="single" w:sz="4" w:space="0" w:color="auto"/>
              <w:right w:val="single" w:sz="4" w:space="0" w:color="auto"/>
            </w:tcBorders>
          </w:tcPr>
          <w:p w14:paraId="56FB41E7" w14:textId="77777777" w:rsidR="00901B50" w:rsidRDefault="00901B50" w:rsidP="00C20E9F">
            <w:pPr>
              <w:pStyle w:val="affd"/>
              <w:ind w:left="0"/>
              <w:jc w:val="both"/>
            </w:pPr>
          </w:p>
        </w:tc>
        <w:tc>
          <w:tcPr>
            <w:tcW w:w="1695" w:type="dxa"/>
            <w:tcBorders>
              <w:top w:val="single" w:sz="4" w:space="0" w:color="auto"/>
              <w:left w:val="single" w:sz="4" w:space="0" w:color="auto"/>
              <w:bottom w:val="single" w:sz="4" w:space="0" w:color="auto"/>
              <w:right w:val="single" w:sz="4" w:space="0" w:color="auto"/>
            </w:tcBorders>
          </w:tcPr>
          <w:p w14:paraId="001C2C37" w14:textId="77777777" w:rsidR="00901B50" w:rsidRDefault="00901B50" w:rsidP="00C20E9F">
            <w:pPr>
              <w:pStyle w:val="affd"/>
              <w:ind w:left="0"/>
              <w:jc w:val="both"/>
            </w:pPr>
          </w:p>
        </w:tc>
      </w:tr>
      <w:tr w:rsidR="00901B50" w14:paraId="55D3DD78" w14:textId="77777777" w:rsidTr="00511F9E">
        <w:tc>
          <w:tcPr>
            <w:tcW w:w="7054" w:type="dxa"/>
            <w:gridSpan w:val="2"/>
            <w:tcBorders>
              <w:top w:val="single" w:sz="4" w:space="0" w:color="auto"/>
              <w:left w:val="single" w:sz="4" w:space="0" w:color="auto"/>
              <w:bottom w:val="single" w:sz="4" w:space="0" w:color="auto"/>
              <w:right w:val="single" w:sz="4" w:space="0" w:color="auto"/>
            </w:tcBorders>
          </w:tcPr>
          <w:p w14:paraId="42098AF9" w14:textId="77777777" w:rsidR="00901B50" w:rsidRDefault="00901B50" w:rsidP="00C20E9F">
            <w:pPr>
              <w:pStyle w:val="affd"/>
              <w:ind w:left="0"/>
              <w:jc w:val="both"/>
            </w:pPr>
            <w:r>
              <w:t xml:space="preserve">      </w:t>
            </w:r>
            <w:r w:rsidRPr="00BF2AAC">
              <w:t>ИТОГО:</w:t>
            </w:r>
          </w:p>
          <w:p w14:paraId="0325513F" w14:textId="77777777" w:rsidR="00901B50" w:rsidRPr="00BF2AAC" w:rsidRDefault="00901B50" w:rsidP="00C20E9F">
            <w:pPr>
              <w:pStyle w:val="affd"/>
              <w:ind w:left="0"/>
              <w:jc w:val="both"/>
            </w:pPr>
          </w:p>
        </w:tc>
        <w:tc>
          <w:tcPr>
            <w:tcW w:w="1559" w:type="dxa"/>
            <w:tcBorders>
              <w:top w:val="single" w:sz="4" w:space="0" w:color="auto"/>
              <w:left w:val="single" w:sz="4" w:space="0" w:color="auto"/>
              <w:bottom w:val="single" w:sz="4" w:space="0" w:color="auto"/>
              <w:right w:val="single" w:sz="4" w:space="0" w:color="auto"/>
            </w:tcBorders>
          </w:tcPr>
          <w:p w14:paraId="49AA88BF" w14:textId="77777777" w:rsidR="00901B50" w:rsidRDefault="00901B50" w:rsidP="00C20E9F">
            <w:pPr>
              <w:pStyle w:val="affd"/>
              <w:ind w:left="0"/>
              <w:jc w:val="both"/>
            </w:pPr>
          </w:p>
        </w:tc>
        <w:tc>
          <w:tcPr>
            <w:tcW w:w="1695" w:type="dxa"/>
            <w:tcBorders>
              <w:top w:val="single" w:sz="4" w:space="0" w:color="auto"/>
              <w:left w:val="single" w:sz="4" w:space="0" w:color="auto"/>
              <w:bottom w:val="single" w:sz="4" w:space="0" w:color="auto"/>
              <w:right w:val="single" w:sz="4" w:space="0" w:color="auto"/>
            </w:tcBorders>
          </w:tcPr>
          <w:p w14:paraId="2E4CDD55" w14:textId="77777777" w:rsidR="00901B50" w:rsidRDefault="00901B50" w:rsidP="00C20E9F">
            <w:pPr>
              <w:pStyle w:val="affd"/>
              <w:ind w:left="0"/>
              <w:jc w:val="both"/>
            </w:pPr>
          </w:p>
        </w:tc>
      </w:tr>
    </w:tbl>
    <w:p w14:paraId="3BE42B65" w14:textId="77777777" w:rsidR="00901B50" w:rsidRDefault="00901B50" w:rsidP="00901B50">
      <w:pPr>
        <w:pStyle w:val="affd"/>
        <w:ind w:left="0"/>
        <w:jc w:val="both"/>
      </w:pPr>
    </w:p>
    <w:p w14:paraId="3B61A3A0" w14:textId="77777777" w:rsidR="00901B50" w:rsidRDefault="00901B50" w:rsidP="00901B50">
      <w:pPr>
        <w:pStyle w:val="affd"/>
        <w:ind w:left="0"/>
        <w:jc w:val="both"/>
      </w:pPr>
    </w:p>
    <w:p w14:paraId="2BCEF41D" w14:textId="77777777" w:rsidR="00901B50" w:rsidRDefault="00901B50" w:rsidP="00901B50">
      <w:pPr>
        <w:pStyle w:val="affd"/>
        <w:ind w:left="0"/>
        <w:jc w:val="both"/>
      </w:pPr>
    </w:p>
    <w:p w14:paraId="3D77BED9" w14:textId="77777777" w:rsidR="00901B50" w:rsidRPr="006206DB" w:rsidRDefault="00901B50" w:rsidP="00901B50">
      <w:pPr>
        <w:tabs>
          <w:tab w:val="left" w:pos="0"/>
        </w:tabs>
        <w:spacing w:line="240" w:lineRule="auto"/>
        <w:contextualSpacing/>
        <w:rPr>
          <w:b/>
          <w:sz w:val="24"/>
          <w:szCs w:val="24"/>
        </w:rPr>
      </w:pPr>
      <w:r w:rsidRPr="006206DB">
        <w:rPr>
          <w:b/>
          <w:sz w:val="24"/>
          <w:szCs w:val="24"/>
        </w:rPr>
        <w:t>Руководитель/</w:t>
      </w:r>
    </w:p>
    <w:p w14:paraId="35E15B28" w14:textId="77777777" w:rsidR="00901B50" w:rsidRDefault="00901B50" w:rsidP="00901B50">
      <w:pPr>
        <w:spacing w:line="240" w:lineRule="auto"/>
        <w:rPr>
          <w:b/>
          <w:sz w:val="24"/>
          <w:szCs w:val="24"/>
        </w:rPr>
      </w:pPr>
      <w:r w:rsidRPr="006206DB">
        <w:rPr>
          <w:b/>
          <w:sz w:val="24"/>
          <w:szCs w:val="24"/>
        </w:rPr>
        <w:t>уполномоченный представитель участника закупки</w:t>
      </w:r>
    </w:p>
    <w:p w14:paraId="2172DC95" w14:textId="77777777" w:rsidR="00901B50" w:rsidRPr="006206DB" w:rsidRDefault="00901B50" w:rsidP="00901B50">
      <w:pPr>
        <w:spacing w:line="240" w:lineRule="auto"/>
        <w:jc w:val="right"/>
        <w:rPr>
          <w:sz w:val="24"/>
          <w:szCs w:val="24"/>
        </w:rPr>
      </w:pPr>
      <w:r>
        <w:rPr>
          <w:sz w:val="24"/>
          <w:szCs w:val="24"/>
        </w:rPr>
        <w:t>_________________ /_______________/</w:t>
      </w:r>
    </w:p>
    <w:p w14:paraId="4E850BCE" w14:textId="382B45B7" w:rsidR="00901B50" w:rsidRPr="006206DB" w:rsidRDefault="00901B50" w:rsidP="00901B50">
      <w:pPr>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00EC5746">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6122C935" w14:textId="77777777" w:rsidR="00901B50" w:rsidRDefault="00901B50" w:rsidP="00901B50">
      <w:pPr>
        <w:spacing w:line="240" w:lineRule="auto"/>
        <w:rPr>
          <w:sz w:val="24"/>
          <w:szCs w:val="24"/>
        </w:rPr>
      </w:pPr>
      <w:r w:rsidRPr="006206DB">
        <w:rPr>
          <w:sz w:val="24"/>
          <w:szCs w:val="24"/>
        </w:rPr>
        <w:t>М.П.</w:t>
      </w:r>
    </w:p>
    <w:p w14:paraId="0E8DDB43" w14:textId="77777777" w:rsidR="00901B50" w:rsidRDefault="00901B50" w:rsidP="00901B50">
      <w:pPr>
        <w:pStyle w:val="affd"/>
        <w:ind w:left="0"/>
        <w:jc w:val="both"/>
      </w:pPr>
    </w:p>
    <w:p w14:paraId="217B5C45" w14:textId="77777777" w:rsidR="00302CC1" w:rsidRDefault="00302CC1" w:rsidP="00302CC1">
      <w:pPr>
        <w:pStyle w:val="affd"/>
        <w:ind w:left="1069"/>
        <w:jc w:val="right"/>
      </w:pPr>
    </w:p>
    <w:p w14:paraId="148F9989" w14:textId="77777777" w:rsidR="00302CC1" w:rsidRDefault="00302CC1" w:rsidP="00302CC1">
      <w:pPr>
        <w:pStyle w:val="affd"/>
        <w:ind w:left="1069"/>
        <w:jc w:val="right"/>
      </w:pPr>
    </w:p>
    <w:p w14:paraId="6401E7C5" w14:textId="77777777" w:rsidR="00302CC1" w:rsidRDefault="00302CC1" w:rsidP="00302CC1">
      <w:pPr>
        <w:pStyle w:val="affd"/>
        <w:ind w:left="1069"/>
        <w:jc w:val="right"/>
      </w:pPr>
    </w:p>
    <w:p w14:paraId="382569F3" w14:textId="77777777" w:rsidR="00302CC1" w:rsidRDefault="00302CC1" w:rsidP="00302CC1">
      <w:pPr>
        <w:pStyle w:val="affd"/>
        <w:ind w:left="1069"/>
        <w:jc w:val="right"/>
      </w:pPr>
    </w:p>
    <w:p w14:paraId="0243C6DB" w14:textId="77777777" w:rsidR="00E962E8" w:rsidRDefault="00E962E8" w:rsidP="00302CC1">
      <w:pPr>
        <w:pStyle w:val="affd"/>
        <w:ind w:left="1069"/>
        <w:jc w:val="right"/>
      </w:pPr>
    </w:p>
    <w:p w14:paraId="7D3082FE" w14:textId="77777777" w:rsidR="00E962E8" w:rsidRDefault="00E962E8" w:rsidP="00302CC1">
      <w:pPr>
        <w:pStyle w:val="affd"/>
        <w:ind w:left="1069"/>
        <w:jc w:val="right"/>
      </w:pPr>
    </w:p>
    <w:p w14:paraId="491E3666" w14:textId="77777777" w:rsidR="00E962E8" w:rsidRDefault="00E962E8" w:rsidP="00302CC1">
      <w:pPr>
        <w:pStyle w:val="affd"/>
        <w:ind w:left="1069"/>
        <w:jc w:val="right"/>
      </w:pPr>
    </w:p>
    <w:p w14:paraId="2719B5A8" w14:textId="77777777" w:rsidR="00E962E8" w:rsidRDefault="00E962E8" w:rsidP="00302CC1">
      <w:pPr>
        <w:pStyle w:val="affd"/>
        <w:ind w:left="1069"/>
        <w:jc w:val="right"/>
      </w:pPr>
    </w:p>
    <w:p w14:paraId="205AB644" w14:textId="77777777" w:rsidR="00E962E8" w:rsidRDefault="00E962E8" w:rsidP="00302CC1">
      <w:pPr>
        <w:pStyle w:val="affd"/>
        <w:ind w:left="1069"/>
        <w:jc w:val="right"/>
      </w:pPr>
    </w:p>
    <w:p w14:paraId="67E56010" w14:textId="77777777" w:rsidR="003A3854" w:rsidRDefault="003A3854" w:rsidP="00302CC1">
      <w:pPr>
        <w:spacing w:line="240" w:lineRule="auto"/>
        <w:ind w:firstLine="0"/>
        <w:jc w:val="right"/>
        <w:rPr>
          <w:color w:val="000000"/>
          <w:sz w:val="24"/>
          <w:szCs w:val="24"/>
        </w:rPr>
      </w:pPr>
    </w:p>
    <w:p w14:paraId="18D62A2D" w14:textId="77777777" w:rsidR="003A3854" w:rsidRPr="009F496E" w:rsidRDefault="003A3854" w:rsidP="003A3854">
      <w:pPr>
        <w:pStyle w:val="affd"/>
        <w:ind w:left="1069"/>
        <w:jc w:val="right"/>
      </w:pPr>
      <w:r w:rsidRPr="009F496E">
        <w:t xml:space="preserve">Приложение № </w:t>
      </w:r>
      <w:r>
        <w:t>13</w:t>
      </w:r>
      <w:r w:rsidRPr="009F496E">
        <w:t xml:space="preserve"> к документации</w:t>
      </w:r>
      <w:r>
        <w:t xml:space="preserve"> о закупке</w:t>
      </w:r>
    </w:p>
    <w:p w14:paraId="6B1CD11E" w14:textId="77777777" w:rsidR="003A3854" w:rsidRDefault="003A3854" w:rsidP="003A3854">
      <w:pPr>
        <w:pStyle w:val="afc"/>
        <w:tabs>
          <w:tab w:val="num" w:pos="0"/>
        </w:tabs>
        <w:suppressAutoHyphens/>
        <w:spacing w:after="0" w:line="240" w:lineRule="auto"/>
        <w:ind w:firstLine="0"/>
        <w:jc w:val="center"/>
        <w:rPr>
          <w:b/>
          <w:sz w:val="24"/>
        </w:rPr>
      </w:pPr>
    </w:p>
    <w:p w14:paraId="65A34543" w14:textId="77777777" w:rsidR="003A3854" w:rsidRDefault="003A3854" w:rsidP="00302CC1">
      <w:pPr>
        <w:spacing w:line="240" w:lineRule="auto"/>
        <w:ind w:firstLine="0"/>
        <w:jc w:val="right"/>
        <w:rPr>
          <w:color w:val="000000"/>
          <w:sz w:val="24"/>
          <w:szCs w:val="24"/>
        </w:rPr>
      </w:pPr>
    </w:p>
    <w:p w14:paraId="4B8F64C2" w14:textId="77777777" w:rsidR="003A3854" w:rsidRDefault="003A3854" w:rsidP="00302CC1">
      <w:pPr>
        <w:spacing w:line="240" w:lineRule="auto"/>
        <w:ind w:firstLine="0"/>
        <w:jc w:val="right"/>
        <w:rPr>
          <w:color w:val="000000"/>
          <w:sz w:val="24"/>
          <w:szCs w:val="24"/>
        </w:rPr>
      </w:pPr>
    </w:p>
    <w:p w14:paraId="57193FDD" w14:textId="77777777" w:rsidR="003A3854" w:rsidRDefault="003A3854" w:rsidP="00302CC1">
      <w:pPr>
        <w:spacing w:line="240" w:lineRule="auto"/>
        <w:ind w:firstLine="0"/>
        <w:jc w:val="right"/>
        <w:rPr>
          <w:color w:val="000000"/>
          <w:sz w:val="24"/>
          <w:szCs w:val="24"/>
        </w:rPr>
      </w:pPr>
    </w:p>
    <w:p w14:paraId="0C2B10AA" w14:textId="77777777" w:rsidR="003A3854" w:rsidRDefault="003A3854" w:rsidP="003A3854">
      <w:pPr>
        <w:pStyle w:val="afc"/>
        <w:tabs>
          <w:tab w:val="num" w:pos="0"/>
        </w:tabs>
        <w:suppressAutoHyphens/>
        <w:spacing w:after="0" w:line="240" w:lineRule="auto"/>
        <w:ind w:firstLine="0"/>
        <w:jc w:val="center"/>
        <w:rPr>
          <w:b/>
          <w:sz w:val="24"/>
          <w:szCs w:val="24"/>
        </w:rPr>
      </w:pPr>
      <w:r>
        <w:rPr>
          <w:b/>
          <w:sz w:val="24"/>
        </w:rPr>
        <w:t>ЦЕНОВОЕ ПРЕДЛОЖЕНИЕ</w:t>
      </w:r>
    </w:p>
    <w:p w14:paraId="6B2B0FE3" w14:textId="7197EFEE" w:rsidR="003A3854" w:rsidRPr="00E1097C" w:rsidRDefault="003A3854" w:rsidP="003A3854">
      <w:pPr>
        <w:pStyle w:val="afc"/>
        <w:tabs>
          <w:tab w:val="num" w:pos="0"/>
        </w:tabs>
        <w:suppressAutoHyphens/>
        <w:spacing w:after="0" w:line="240" w:lineRule="auto"/>
        <w:ind w:firstLine="0"/>
        <w:jc w:val="center"/>
        <w:rPr>
          <w:b/>
          <w:sz w:val="24"/>
        </w:rPr>
      </w:pPr>
      <w:r>
        <w:rPr>
          <w:b/>
          <w:sz w:val="24"/>
        </w:rPr>
        <w:t xml:space="preserve">к заявке на участие в конкурсе в электронной форме </w:t>
      </w:r>
      <w:r w:rsidRPr="00E57797">
        <w:rPr>
          <w:b/>
          <w:sz w:val="24"/>
        </w:rPr>
        <w:t>№</w:t>
      </w:r>
      <w:r w:rsidR="00E1097C">
        <w:rPr>
          <w:b/>
          <w:sz w:val="24"/>
        </w:rPr>
        <w:t xml:space="preserve"> </w:t>
      </w:r>
      <w:r w:rsidR="00E1097C" w:rsidRPr="00E1097C">
        <w:rPr>
          <w:b/>
          <w:sz w:val="24"/>
        </w:rPr>
        <w:t>______</w:t>
      </w:r>
    </w:p>
    <w:p w14:paraId="6E0D7844" w14:textId="77777777" w:rsidR="003A3854" w:rsidRDefault="003A3854" w:rsidP="003A3854">
      <w:pPr>
        <w:spacing w:line="240" w:lineRule="auto"/>
        <w:ind w:firstLine="0"/>
        <w:jc w:val="center"/>
        <w:rPr>
          <w:sz w:val="24"/>
          <w:szCs w:val="24"/>
        </w:rPr>
      </w:pPr>
      <w:r w:rsidRPr="0013354B">
        <w:rPr>
          <w:sz w:val="24"/>
          <w:szCs w:val="24"/>
        </w:rPr>
        <w:t>_______________________________________________________________________</w:t>
      </w:r>
      <w:r>
        <w:rPr>
          <w:sz w:val="24"/>
          <w:szCs w:val="24"/>
        </w:rPr>
        <w:t>____________</w:t>
      </w:r>
      <w:r w:rsidRPr="0013354B">
        <w:rPr>
          <w:sz w:val="24"/>
          <w:szCs w:val="24"/>
        </w:rPr>
        <w:t>,</w:t>
      </w:r>
    </w:p>
    <w:p w14:paraId="02EC9D18" w14:textId="320E9123" w:rsidR="003A3854" w:rsidRDefault="003A3854" w:rsidP="003A3854">
      <w:pPr>
        <w:pStyle w:val="afc"/>
        <w:tabs>
          <w:tab w:val="num" w:pos="0"/>
        </w:tabs>
        <w:suppressAutoHyphens/>
        <w:spacing w:after="0" w:line="240" w:lineRule="auto"/>
        <w:ind w:firstLine="0"/>
        <w:jc w:val="center"/>
        <w:rPr>
          <w:i/>
          <w:sz w:val="20"/>
          <w:szCs w:val="20"/>
        </w:rPr>
      </w:pPr>
      <w:r w:rsidRPr="00534889">
        <w:rPr>
          <w:i/>
          <w:sz w:val="20"/>
          <w:szCs w:val="20"/>
        </w:rPr>
        <w:t>(указывается наименование участника закупки</w:t>
      </w:r>
      <w:r>
        <w:rPr>
          <w:i/>
          <w:sz w:val="20"/>
          <w:szCs w:val="20"/>
        </w:rPr>
        <w:t>)</w:t>
      </w:r>
    </w:p>
    <w:p w14:paraId="5DF24359" w14:textId="77777777" w:rsidR="003A3854" w:rsidRDefault="003A3854" w:rsidP="003A3854">
      <w:pPr>
        <w:pStyle w:val="afc"/>
        <w:tabs>
          <w:tab w:val="num" w:pos="0"/>
        </w:tabs>
        <w:suppressAutoHyphens/>
        <w:spacing w:after="0" w:line="240" w:lineRule="auto"/>
        <w:ind w:firstLine="0"/>
        <w:jc w:val="center"/>
        <w:rPr>
          <w:i/>
          <w:sz w:val="20"/>
          <w:szCs w:val="20"/>
        </w:rPr>
      </w:pPr>
    </w:p>
    <w:p w14:paraId="73E2C374" w14:textId="77777777" w:rsidR="003A3854" w:rsidRDefault="003A3854" w:rsidP="003A3854">
      <w:pPr>
        <w:pStyle w:val="afc"/>
        <w:tabs>
          <w:tab w:val="num" w:pos="0"/>
        </w:tabs>
        <w:suppressAutoHyphens/>
        <w:spacing w:after="0" w:line="240" w:lineRule="auto"/>
        <w:ind w:firstLine="0"/>
        <w:jc w:val="center"/>
        <w:rPr>
          <w:b/>
          <w:sz w:val="24"/>
        </w:rPr>
      </w:pPr>
    </w:p>
    <w:p w14:paraId="4A536681" w14:textId="308AF553" w:rsidR="003A3854" w:rsidRPr="001C2C70" w:rsidRDefault="003A3854" w:rsidP="003A3854">
      <w:pPr>
        <w:spacing w:line="240" w:lineRule="auto"/>
        <w:ind w:firstLine="0"/>
        <w:rPr>
          <w:sz w:val="24"/>
          <w:szCs w:val="24"/>
        </w:rPr>
      </w:pPr>
      <w:r w:rsidRPr="0013354B">
        <w:rPr>
          <w:sz w:val="24"/>
          <w:szCs w:val="24"/>
        </w:rPr>
        <w:t>________________________________________________________________________</w:t>
      </w:r>
      <w:r>
        <w:rPr>
          <w:sz w:val="24"/>
          <w:szCs w:val="24"/>
        </w:rPr>
        <w:t>____________</w:t>
      </w:r>
      <w:r w:rsidRPr="0013354B">
        <w:rPr>
          <w:sz w:val="24"/>
          <w:szCs w:val="24"/>
        </w:rPr>
        <w:t>,</w:t>
      </w:r>
    </w:p>
    <w:p w14:paraId="7C9032F6" w14:textId="77777777" w:rsidR="003A3854" w:rsidRDefault="003A3854" w:rsidP="003A3854">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42FFFEE1" w14:textId="77777777" w:rsidR="003A3854" w:rsidRPr="0077022E" w:rsidRDefault="003A3854" w:rsidP="003A3854">
      <w:pPr>
        <w:spacing w:line="240" w:lineRule="auto"/>
        <w:ind w:firstLine="0"/>
        <w:rPr>
          <w:i/>
          <w:sz w:val="20"/>
          <w:szCs w:val="20"/>
        </w:rPr>
      </w:pPr>
    </w:p>
    <w:p w14:paraId="71E1CCC9" w14:textId="499CA091" w:rsidR="003A3854" w:rsidRDefault="003A3854" w:rsidP="003A3854">
      <w:pPr>
        <w:pStyle w:val="afc"/>
        <w:tabs>
          <w:tab w:val="num" w:pos="0"/>
        </w:tabs>
        <w:suppressAutoHyphens/>
        <w:spacing w:after="0" w:line="240" w:lineRule="auto"/>
        <w:ind w:firstLine="425"/>
        <w:rPr>
          <w:sz w:val="24"/>
          <w:szCs w:val="24"/>
        </w:rPr>
      </w:pPr>
      <w:r w:rsidRPr="00CD1745">
        <w:rPr>
          <w:sz w:val="24"/>
          <w:szCs w:val="24"/>
        </w:rPr>
        <w:t xml:space="preserve">готовы </w:t>
      </w:r>
      <w:r>
        <w:rPr>
          <w:sz w:val="24"/>
          <w:szCs w:val="24"/>
        </w:rPr>
        <w:t>выполнить работы</w:t>
      </w:r>
      <w:r w:rsidRPr="00CD1745">
        <w:rPr>
          <w:sz w:val="24"/>
          <w:szCs w:val="24"/>
        </w:rPr>
        <w:t xml:space="preserve"> в соответствии с требованиями, которые указаны в </w:t>
      </w:r>
      <w:r>
        <w:rPr>
          <w:sz w:val="24"/>
          <w:szCs w:val="24"/>
        </w:rPr>
        <w:t xml:space="preserve">конкурсной </w:t>
      </w:r>
      <w:r w:rsidRPr="00CD1745">
        <w:rPr>
          <w:sz w:val="24"/>
          <w:szCs w:val="24"/>
        </w:rPr>
        <w:t xml:space="preserve">документации </w:t>
      </w:r>
      <w:r>
        <w:rPr>
          <w:sz w:val="24"/>
          <w:szCs w:val="24"/>
        </w:rPr>
        <w:t>№____-ЭК</w:t>
      </w:r>
      <w:r w:rsidRPr="00CD1745">
        <w:rPr>
          <w:sz w:val="24"/>
          <w:szCs w:val="24"/>
        </w:rPr>
        <w:t>/20</w:t>
      </w:r>
      <w:r w:rsidR="00E1097C">
        <w:rPr>
          <w:sz w:val="24"/>
          <w:szCs w:val="24"/>
        </w:rPr>
        <w:t>20</w:t>
      </w:r>
      <w:r w:rsidRPr="00CD1745">
        <w:rPr>
          <w:sz w:val="24"/>
          <w:szCs w:val="24"/>
        </w:rPr>
        <w:t xml:space="preserve"> на следующих условиях:</w:t>
      </w:r>
    </w:p>
    <w:p w14:paraId="7E7A2D0F" w14:textId="77777777" w:rsidR="003A3854" w:rsidRDefault="003A3854" w:rsidP="003A3854">
      <w:pPr>
        <w:pStyle w:val="afc"/>
        <w:tabs>
          <w:tab w:val="num" w:pos="0"/>
        </w:tabs>
        <w:suppressAutoHyphens/>
        <w:spacing w:after="0" w:line="240" w:lineRule="auto"/>
        <w:ind w:firstLine="425"/>
        <w:rPr>
          <w:sz w:val="24"/>
        </w:rPr>
      </w:pPr>
    </w:p>
    <w:p w14:paraId="301F83F9" w14:textId="5B982B80" w:rsidR="003A3854" w:rsidRDefault="003A3854" w:rsidP="003A3854">
      <w:pPr>
        <w:numPr>
          <w:ilvl w:val="0"/>
          <w:numId w:val="28"/>
        </w:numPr>
        <w:spacing w:line="240" w:lineRule="auto"/>
        <w:ind w:left="0" w:firstLine="426"/>
        <w:rPr>
          <w:sz w:val="24"/>
          <w:szCs w:val="24"/>
        </w:rPr>
      </w:pPr>
      <w:r w:rsidRPr="00C80100">
        <w:rPr>
          <w:sz w:val="24"/>
          <w:szCs w:val="24"/>
        </w:rPr>
        <w:t xml:space="preserve">Цена </w:t>
      </w:r>
      <w:r>
        <w:rPr>
          <w:sz w:val="24"/>
          <w:szCs w:val="24"/>
        </w:rPr>
        <w:t>предлагаемых работ (</w:t>
      </w:r>
      <w:r w:rsidRPr="00C80100">
        <w:rPr>
          <w:sz w:val="24"/>
          <w:szCs w:val="24"/>
        </w:rPr>
        <w:t>услуг</w:t>
      </w:r>
      <w:r>
        <w:rPr>
          <w:sz w:val="24"/>
          <w:szCs w:val="24"/>
        </w:rPr>
        <w:t>)</w:t>
      </w:r>
      <w:r w:rsidRPr="00C80100">
        <w:rPr>
          <w:sz w:val="24"/>
          <w:szCs w:val="24"/>
        </w:rPr>
        <w:t>:</w:t>
      </w:r>
    </w:p>
    <w:p w14:paraId="4416B41C" w14:textId="77777777" w:rsidR="003A3854" w:rsidRDefault="003A3854" w:rsidP="003A3854">
      <w:pPr>
        <w:spacing w:line="240" w:lineRule="auto"/>
        <w:ind w:left="426" w:firstLine="0"/>
        <w:rPr>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2"/>
        <w:gridCol w:w="6095"/>
      </w:tblGrid>
      <w:tr w:rsidR="003A3854" w:rsidRPr="00234C20" w14:paraId="0ECF3E67" w14:textId="77777777" w:rsidTr="003A3854">
        <w:trPr>
          <w:cantSplit/>
          <w:trHeight w:val="689"/>
        </w:trPr>
        <w:tc>
          <w:tcPr>
            <w:tcW w:w="4282" w:type="dxa"/>
            <w:tcBorders>
              <w:top w:val="single" w:sz="4" w:space="0" w:color="auto"/>
              <w:left w:val="single" w:sz="4" w:space="0" w:color="auto"/>
              <w:bottom w:val="single" w:sz="4" w:space="0" w:color="auto"/>
              <w:right w:val="single" w:sz="4" w:space="0" w:color="auto"/>
            </w:tcBorders>
          </w:tcPr>
          <w:p w14:paraId="3608690B" w14:textId="77777777" w:rsidR="003A3854" w:rsidRPr="00234C20" w:rsidRDefault="003A3854" w:rsidP="003A3854">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7BB2A0C9" w14:textId="77777777" w:rsidR="003A3854" w:rsidRPr="00234C20" w:rsidRDefault="003A3854" w:rsidP="003A3854">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3A3854" w:rsidRPr="00474AE9" w14:paraId="3F9E2226" w14:textId="77777777" w:rsidTr="003A3854">
        <w:trPr>
          <w:cantSplit/>
          <w:trHeight w:val="1036"/>
        </w:trPr>
        <w:tc>
          <w:tcPr>
            <w:tcW w:w="4282" w:type="dxa"/>
            <w:tcBorders>
              <w:top w:val="single" w:sz="4" w:space="0" w:color="auto"/>
              <w:left w:val="single" w:sz="4" w:space="0" w:color="auto"/>
              <w:bottom w:val="single" w:sz="4" w:space="0" w:color="auto"/>
              <w:right w:val="single" w:sz="4" w:space="0" w:color="auto"/>
            </w:tcBorders>
          </w:tcPr>
          <w:p w14:paraId="3F99A0CD" w14:textId="77777777" w:rsidR="003A3854" w:rsidRPr="000804B6" w:rsidRDefault="003A3854" w:rsidP="003A3854">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03BAB8D6" w14:textId="77777777" w:rsidR="003A3854" w:rsidRPr="000804B6" w:rsidRDefault="003A3854" w:rsidP="003A3854">
            <w:pPr>
              <w:spacing w:line="240" w:lineRule="auto"/>
              <w:ind w:firstLine="0"/>
              <w:jc w:val="left"/>
              <w:rPr>
                <w:sz w:val="22"/>
                <w:szCs w:val="22"/>
              </w:rPr>
            </w:pPr>
          </w:p>
          <w:p w14:paraId="2D518D7C" w14:textId="77777777" w:rsidR="003A3854" w:rsidRPr="000804B6" w:rsidRDefault="003A3854" w:rsidP="003A3854">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2CAD9A2D" w14:textId="77777777" w:rsidR="003A3854" w:rsidRDefault="003A3854" w:rsidP="003A3854">
            <w:pPr>
              <w:pStyle w:val="afff3"/>
              <w:spacing w:before="0" w:after="0"/>
              <w:ind w:firstLine="0"/>
              <w:rPr>
                <w:color w:val="000000"/>
                <w:kern w:val="0"/>
                <w:szCs w:val="24"/>
              </w:rPr>
            </w:pPr>
          </w:p>
          <w:p w14:paraId="1B0078CE" w14:textId="77777777" w:rsidR="003A3854" w:rsidRPr="000804B6" w:rsidRDefault="003A3854" w:rsidP="003A3854">
            <w:pPr>
              <w:pStyle w:val="afff3"/>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7C27431C" w14:textId="77777777" w:rsidR="003A3854" w:rsidRDefault="003A3854" w:rsidP="003A3854">
            <w:pPr>
              <w:pStyle w:val="afff3"/>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94685EE" w14:textId="77777777" w:rsidR="003A3854" w:rsidRPr="000804B6" w:rsidRDefault="003A3854" w:rsidP="003A3854">
            <w:pPr>
              <w:pStyle w:val="afff3"/>
              <w:spacing w:before="0" w:after="0"/>
              <w:ind w:firstLine="0"/>
              <w:rPr>
                <w:color w:val="000000"/>
                <w:kern w:val="0"/>
                <w:sz w:val="18"/>
                <w:szCs w:val="18"/>
              </w:rPr>
            </w:pPr>
          </w:p>
          <w:p w14:paraId="718CBF91" w14:textId="77777777" w:rsidR="003A3854" w:rsidRPr="00474AE9" w:rsidRDefault="003A3854" w:rsidP="003A3854">
            <w:pPr>
              <w:pStyle w:val="afff3"/>
              <w:spacing w:before="0" w:after="0"/>
              <w:ind w:firstLine="0"/>
              <w:rPr>
                <w:color w:val="000000"/>
                <w:kern w:val="0"/>
                <w:sz w:val="20"/>
              </w:rPr>
            </w:pPr>
          </w:p>
        </w:tc>
      </w:tr>
    </w:tbl>
    <w:p w14:paraId="3090EB0A" w14:textId="77777777" w:rsidR="003A3854" w:rsidRDefault="003A3854" w:rsidP="003A3854">
      <w:pPr>
        <w:shd w:val="clear" w:color="auto" w:fill="FFFFFF"/>
        <w:spacing w:line="240" w:lineRule="auto"/>
        <w:ind w:firstLine="426"/>
        <w:rPr>
          <w:sz w:val="24"/>
          <w:szCs w:val="24"/>
        </w:rPr>
      </w:pPr>
    </w:p>
    <w:p w14:paraId="4295B34D" w14:textId="77777777" w:rsidR="003A3854" w:rsidRPr="00C80100" w:rsidRDefault="003A3854" w:rsidP="003A3854">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w:t>
      </w:r>
      <w:r>
        <w:rPr>
          <w:sz w:val="24"/>
          <w:szCs w:val="24"/>
        </w:rPr>
        <w:t>выполнении работ</w:t>
      </w:r>
      <w:r w:rsidRPr="00C80100">
        <w:rPr>
          <w:sz w:val="24"/>
          <w:szCs w:val="24"/>
        </w:rPr>
        <w:t xml:space="preserve"> и других платежей, которые необходимо учитывать при исполнении договора составляет: ________________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040C748E" w14:textId="77777777" w:rsidR="003A3854" w:rsidRDefault="003A3854" w:rsidP="003A3854">
      <w:pPr>
        <w:rPr>
          <w:sz w:val="24"/>
        </w:rPr>
      </w:pPr>
    </w:p>
    <w:p w14:paraId="6CE02E6B" w14:textId="77777777" w:rsidR="003A3854" w:rsidRDefault="003A3854" w:rsidP="003A3854">
      <w:pPr>
        <w:spacing w:line="240" w:lineRule="auto"/>
        <w:ind w:firstLine="0"/>
        <w:jc w:val="right"/>
        <w:rPr>
          <w:sz w:val="24"/>
          <w:szCs w:val="24"/>
        </w:rPr>
      </w:pPr>
    </w:p>
    <w:p w14:paraId="6F61BFF8" w14:textId="77777777" w:rsidR="003A3854" w:rsidRPr="006206DB" w:rsidRDefault="003A3854" w:rsidP="003A3854">
      <w:pPr>
        <w:tabs>
          <w:tab w:val="left" w:pos="0"/>
        </w:tabs>
        <w:spacing w:line="240" w:lineRule="auto"/>
        <w:contextualSpacing/>
        <w:rPr>
          <w:b/>
          <w:sz w:val="24"/>
          <w:szCs w:val="24"/>
        </w:rPr>
      </w:pPr>
      <w:r w:rsidRPr="006206DB">
        <w:rPr>
          <w:b/>
          <w:sz w:val="24"/>
          <w:szCs w:val="24"/>
        </w:rPr>
        <w:t>Руководитель/</w:t>
      </w:r>
    </w:p>
    <w:p w14:paraId="140E8C1A" w14:textId="77777777" w:rsidR="003A3854" w:rsidRDefault="003A3854" w:rsidP="003A3854">
      <w:pPr>
        <w:spacing w:line="240" w:lineRule="auto"/>
        <w:rPr>
          <w:b/>
          <w:sz w:val="24"/>
          <w:szCs w:val="24"/>
        </w:rPr>
      </w:pPr>
      <w:r w:rsidRPr="006206DB">
        <w:rPr>
          <w:b/>
          <w:sz w:val="24"/>
          <w:szCs w:val="24"/>
        </w:rPr>
        <w:t>уполномоченный представитель участника закупки</w:t>
      </w:r>
    </w:p>
    <w:p w14:paraId="0D21706E" w14:textId="77777777" w:rsidR="003A3854" w:rsidRPr="006206DB" w:rsidRDefault="003A3854" w:rsidP="003A3854">
      <w:pPr>
        <w:spacing w:line="240" w:lineRule="auto"/>
        <w:jc w:val="right"/>
        <w:rPr>
          <w:sz w:val="24"/>
          <w:szCs w:val="24"/>
        </w:rPr>
      </w:pPr>
      <w:r>
        <w:rPr>
          <w:sz w:val="24"/>
          <w:szCs w:val="24"/>
        </w:rPr>
        <w:t>_________________ /_______________/</w:t>
      </w:r>
    </w:p>
    <w:p w14:paraId="56E2DB2A" w14:textId="77777777" w:rsidR="003A3854" w:rsidRPr="001441FD" w:rsidRDefault="003A3854" w:rsidP="003A3854">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57FEC4BB" w14:textId="77777777" w:rsidR="003A3854" w:rsidRDefault="003A3854" w:rsidP="003A3854">
      <w:pPr>
        <w:spacing w:line="240" w:lineRule="auto"/>
        <w:rPr>
          <w:sz w:val="24"/>
          <w:szCs w:val="24"/>
        </w:rPr>
      </w:pPr>
    </w:p>
    <w:p w14:paraId="7CCAF8E6" w14:textId="77777777" w:rsidR="00302CC1" w:rsidRPr="009F496E" w:rsidRDefault="00302CC1" w:rsidP="006B556C">
      <w:pPr>
        <w:spacing w:line="240" w:lineRule="auto"/>
        <w:ind w:firstLine="0"/>
        <w:jc w:val="right"/>
        <w:rPr>
          <w:sz w:val="24"/>
          <w:szCs w:val="24"/>
        </w:rPr>
      </w:pPr>
    </w:p>
    <w:sectPr w:rsidR="00302CC1" w:rsidRPr="009F496E" w:rsidSect="007C3151">
      <w:footerReference w:type="default" r:id="rId39"/>
      <w:footerReference w:type="first" r:id="rId40"/>
      <w:pgSz w:w="11906" w:h="16838"/>
      <w:pgMar w:top="567" w:right="567"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47214" w14:textId="77777777" w:rsidR="003A6833" w:rsidRDefault="003A6833">
      <w:r>
        <w:separator/>
      </w:r>
    </w:p>
  </w:endnote>
  <w:endnote w:type="continuationSeparator" w:id="0">
    <w:p w14:paraId="7F06727F" w14:textId="77777777" w:rsidR="003A6833" w:rsidRDefault="003A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FDB0" w14:textId="77777777" w:rsidR="003A6833" w:rsidRPr="00B31B46" w:rsidRDefault="003A6833">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1F6CBE">
      <w:rPr>
        <w:noProof/>
        <w:sz w:val="24"/>
        <w:szCs w:val="24"/>
      </w:rPr>
      <w:t>27</w:t>
    </w:r>
    <w:r w:rsidRPr="00B31B46">
      <w:rPr>
        <w:noProof/>
        <w:sz w:val="24"/>
        <w:szCs w:val="24"/>
      </w:rPr>
      <w:fldChar w:fldCharType="end"/>
    </w:r>
  </w:p>
  <w:p w14:paraId="3ABE307D" w14:textId="77777777" w:rsidR="003A6833" w:rsidRDefault="003A6833">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845244"/>
      <w:docPartObj>
        <w:docPartGallery w:val="Page Numbers (Bottom of Page)"/>
        <w:docPartUnique/>
      </w:docPartObj>
    </w:sdtPr>
    <w:sdtContent>
      <w:p w14:paraId="6FC22756" w14:textId="77777777" w:rsidR="003A6833" w:rsidRDefault="003A6833">
        <w:pPr>
          <w:pStyle w:val="af7"/>
          <w:jc w:val="right"/>
        </w:pPr>
        <w:r>
          <w:fldChar w:fldCharType="begin"/>
        </w:r>
        <w:r>
          <w:instrText xml:space="preserve"> PAGE   \* MERGEFORMAT </w:instrText>
        </w:r>
        <w:r>
          <w:fldChar w:fldCharType="separate"/>
        </w:r>
        <w:r w:rsidR="00776D44">
          <w:rPr>
            <w:noProof/>
          </w:rPr>
          <w:t>69</w:t>
        </w:r>
        <w:r>
          <w:rPr>
            <w:noProof/>
          </w:rPr>
          <w:fldChar w:fldCharType="end"/>
        </w:r>
      </w:p>
    </w:sdtContent>
  </w:sdt>
  <w:p w14:paraId="066BF0ED" w14:textId="77777777" w:rsidR="003A6833" w:rsidRDefault="003A6833">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649670"/>
      <w:docPartObj>
        <w:docPartGallery w:val="Page Numbers (Bottom of Page)"/>
        <w:docPartUnique/>
      </w:docPartObj>
    </w:sdtPr>
    <w:sdtContent>
      <w:p w14:paraId="7007F554" w14:textId="77777777" w:rsidR="003A6833" w:rsidRDefault="003A6833">
        <w:pPr>
          <w:pStyle w:val="af7"/>
          <w:jc w:val="right"/>
        </w:pPr>
        <w:r>
          <w:fldChar w:fldCharType="begin"/>
        </w:r>
        <w:r>
          <w:instrText xml:space="preserve"> PAGE   \* MERGEFORMAT </w:instrText>
        </w:r>
        <w:r>
          <w:fldChar w:fldCharType="separate"/>
        </w:r>
        <w:r w:rsidR="00776D44">
          <w:rPr>
            <w:noProof/>
          </w:rPr>
          <w:t>63</w:t>
        </w:r>
        <w:r>
          <w:rPr>
            <w:noProof/>
          </w:rPr>
          <w:fldChar w:fldCharType="end"/>
        </w:r>
      </w:p>
    </w:sdtContent>
  </w:sdt>
  <w:p w14:paraId="7C5B8DD3" w14:textId="77777777" w:rsidR="003A6833" w:rsidRDefault="003A6833">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8F39F" w14:textId="77777777" w:rsidR="003A6833" w:rsidRDefault="003A6833">
      <w:r>
        <w:separator/>
      </w:r>
    </w:p>
  </w:footnote>
  <w:footnote w:type="continuationSeparator" w:id="0">
    <w:p w14:paraId="58473164" w14:textId="77777777" w:rsidR="003A6833" w:rsidRDefault="003A6833">
      <w:r>
        <w:continuationSeparator/>
      </w:r>
    </w:p>
  </w:footnote>
  <w:footnote w:id="1">
    <w:p w14:paraId="3B907CF4" w14:textId="3ABBBF1E" w:rsidR="003A6833" w:rsidRPr="001C493F" w:rsidRDefault="003A6833" w:rsidP="00830033">
      <w:pPr>
        <w:pStyle w:val="affd"/>
        <w:ind w:left="0" w:firstLine="720"/>
        <w:contextualSpacing w:val="0"/>
        <w:jc w:val="both"/>
        <w:rPr>
          <w:i/>
          <w:sz w:val="20"/>
          <w:szCs w:val="20"/>
        </w:rPr>
      </w:pPr>
      <w:r w:rsidRPr="001C493F">
        <w:rPr>
          <w:rStyle w:val="afffb"/>
          <w:sz w:val="20"/>
          <w:szCs w:val="20"/>
        </w:rPr>
        <w:footnoteRef/>
      </w:r>
      <w:r w:rsidRPr="001C493F">
        <w:rPr>
          <w:sz w:val="20"/>
          <w:szCs w:val="20"/>
        </w:rPr>
        <w:t xml:space="preserve"> </w:t>
      </w:r>
      <w:r w:rsidRPr="001C493F">
        <w:rPr>
          <w:i/>
          <w:sz w:val="20"/>
          <w:szCs w:val="20"/>
        </w:rPr>
        <w:t>Под сопоставимыми работами в рамках настоящей процедуры понимаются работы по строительству, реконструкции и ремонту объектов жилищно-гражданского и промышленного назначения.</w:t>
      </w:r>
    </w:p>
    <w:p w14:paraId="31165E47" w14:textId="77777777" w:rsidR="003A6833" w:rsidRPr="001C493F" w:rsidRDefault="003A6833" w:rsidP="00830033">
      <w:pPr>
        <w:spacing w:line="240" w:lineRule="auto"/>
        <w:ind w:firstLine="720"/>
        <w:rPr>
          <w:i/>
          <w:sz w:val="20"/>
          <w:szCs w:val="20"/>
        </w:rPr>
      </w:pPr>
      <w:r w:rsidRPr="001C493F">
        <w:rPr>
          <w:i/>
          <w:sz w:val="20"/>
          <w:szCs w:val="20"/>
        </w:rPr>
        <w:t>К таким объектам, в рамках настоящей закупки, относятся:</w:t>
      </w:r>
    </w:p>
    <w:p w14:paraId="422BA821" w14:textId="77777777" w:rsidR="003A6833" w:rsidRPr="001C493F" w:rsidRDefault="003A6833" w:rsidP="003F0811">
      <w:pPr>
        <w:numPr>
          <w:ilvl w:val="0"/>
          <w:numId w:val="17"/>
        </w:numPr>
        <w:spacing w:line="240" w:lineRule="auto"/>
        <w:ind w:left="0" w:firstLine="720"/>
        <w:rPr>
          <w:i/>
          <w:sz w:val="20"/>
          <w:szCs w:val="20"/>
        </w:rPr>
      </w:pPr>
      <w:r w:rsidRPr="001C493F">
        <w:rPr>
          <w:i/>
          <w:sz w:val="20"/>
          <w:szCs w:val="20"/>
        </w:rPr>
        <w:t>жилые здания, служащие для проживания людей (постоянного и временного) от 4 этажей и выше;</w:t>
      </w:r>
    </w:p>
    <w:p w14:paraId="1FDDC7C4" w14:textId="77777777" w:rsidR="003A6833" w:rsidRPr="001C493F" w:rsidRDefault="003A6833" w:rsidP="003F0811">
      <w:pPr>
        <w:pStyle w:val="affd"/>
        <w:numPr>
          <w:ilvl w:val="0"/>
          <w:numId w:val="17"/>
        </w:numPr>
        <w:ind w:left="0" w:firstLine="720"/>
        <w:contextualSpacing w:val="0"/>
        <w:jc w:val="both"/>
        <w:rPr>
          <w:i/>
          <w:sz w:val="20"/>
          <w:szCs w:val="20"/>
        </w:rPr>
      </w:pPr>
      <w:r w:rsidRPr="001C493F">
        <w:rPr>
          <w:i/>
          <w:sz w:val="20"/>
          <w:szCs w:val="20"/>
        </w:rPr>
        <w:t>нежилые здания бытового, социального и культурного назначений;</w:t>
      </w:r>
    </w:p>
    <w:p w14:paraId="1A457283" w14:textId="77777777" w:rsidR="003A6833" w:rsidRPr="001C493F" w:rsidRDefault="003A6833" w:rsidP="003F0811">
      <w:pPr>
        <w:pStyle w:val="affd"/>
        <w:numPr>
          <w:ilvl w:val="0"/>
          <w:numId w:val="17"/>
        </w:numPr>
        <w:ind w:left="0" w:firstLine="720"/>
        <w:contextualSpacing w:val="0"/>
        <w:jc w:val="both"/>
        <w:rPr>
          <w:i/>
          <w:sz w:val="20"/>
          <w:szCs w:val="20"/>
        </w:rPr>
      </w:pPr>
      <w:r w:rsidRPr="001C493F">
        <w:rPr>
          <w:i/>
          <w:sz w:val="20"/>
          <w:szCs w:val="20"/>
        </w:rPr>
        <w:t>здания промышленного назначения.</w:t>
      </w:r>
    </w:p>
    <w:p w14:paraId="7546C9ED" w14:textId="49E90B3C" w:rsidR="003A6833" w:rsidRPr="00845D00" w:rsidRDefault="003A6833" w:rsidP="00830033">
      <w:pPr>
        <w:pStyle w:val="ad"/>
        <w:spacing w:before="0" w:beforeAutospacing="0" w:after="0" w:afterAutospacing="0"/>
        <w:ind w:firstLine="709"/>
        <w:jc w:val="both"/>
        <w:rPr>
          <w:i/>
          <w:sz w:val="20"/>
          <w:szCs w:val="20"/>
        </w:rPr>
      </w:pPr>
      <w:r w:rsidRPr="001C493F">
        <w:rPr>
          <w:i/>
          <w:sz w:val="20"/>
          <w:szCs w:val="20"/>
        </w:rPr>
        <w:t>Под сопоставимым объемом, в рамках настоящей закупки, понимаются сопоставимые работы, стоимостью не менее 10</w:t>
      </w:r>
      <w:r w:rsidRPr="001C493F">
        <w:rPr>
          <w:i/>
          <w:sz w:val="20"/>
          <w:szCs w:val="20"/>
          <w:lang w:val="en-US"/>
        </w:rPr>
        <w:t> </w:t>
      </w:r>
      <w:r w:rsidRPr="001C493F">
        <w:rPr>
          <w:i/>
          <w:sz w:val="20"/>
          <w:szCs w:val="20"/>
        </w:rPr>
        <w:t xml:space="preserve">000 000 (десять миллионов) рублей </w:t>
      </w:r>
      <w:r w:rsidRPr="001C493F">
        <w:rPr>
          <w:bCs/>
          <w:i/>
          <w:sz w:val="20"/>
          <w:szCs w:val="20"/>
        </w:rPr>
        <w:t>по каждому контракту (договору).</w:t>
      </w:r>
    </w:p>
    <w:p w14:paraId="37BD8E19" w14:textId="77777777" w:rsidR="003A6833" w:rsidRPr="00C54973" w:rsidRDefault="003A6833" w:rsidP="00830033">
      <w:pPr>
        <w:spacing w:line="240" w:lineRule="auto"/>
        <w:ind w:firstLine="720"/>
        <w:rPr>
          <w:i/>
          <w:sz w:val="20"/>
          <w:szCs w:val="20"/>
        </w:rPr>
      </w:pPr>
    </w:p>
    <w:p w14:paraId="7E011870" w14:textId="77777777" w:rsidR="003A6833" w:rsidRDefault="003A6833" w:rsidP="00830033">
      <w:pPr>
        <w:pStyle w:val="afff9"/>
      </w:pPr>
    </w:p>
  </w:footnote>
  <w:footnote w:id="2">
    <w:p w14:paraId="201CD767" w14:textId="5B2210E5" w:rsidR="003A6833" w:rsidRPr="00C46465" w:rsidRDefault="003A6833" w:rsidP="00B755CB">
      <w:pPr>
        <w:pStyle w:val="ad"/>
        <w:spacing w:before="0" w:beforeAutospacing="0" w:after="0" w:afterAutospacing="0"/>
        <w:ind w:firstLine="709"/>
        <w:jc w:val="both"/>
        <w:rPr>
          <w:i/>
          <w:sz w:val="20"/>
          <w:szCs w:val="20"/>
        </w:rPr>
      </w:pPr>
      <w:r w:rsidRPr="00C46465">
        <w:rPr>
          <w:rStyle w:val="afffb"/>
          <w:sz w:val="20"/>
          <w:szCs w:val="20"/>
        </w:rPr>
        <w:footnoteRef/>
      </w:r>
      <w:r w:rsidR="001F6CBE">
        <w:rPr>
          <w:i/>
          <w:sz w:val="20"/>
          <w:szCs w:val="20"/>
        </w:rPr>
        <w:t xml:space="preserve"> </w:t>
      </w:r>
      <w:r w:rsidRPr="00C46465">
        <w:rPr>
          <w:i/>
          <w:sz w:val="20"/>
          <w:szCs w:val="20"/>
        </w:rPr>
        <w:t>Под работами сопоставимого характера понимаются работы по строительству, реконструкции и ремонту объектов жилищно-гражданского и промышленного назначения.</w:t>
      </w:r>
    </w:p>
    <w:p w14:paraId="0D80575F" w14:textId="77777777" w:rsidR="003A6833" w:rsidRPr="00C46465" w:rsidRDefault="003A6833" w:rsidP="00B755CB">
      <w:pPr>
        <w:spacing w:line="240" w:lineRule="auto"/>
        <w:ind w:firstLine="709"/>
        <w:rPr>
          <w:i/>
          <w:sz w:val="20"/>
          <w:szCs w:val="20"/>
        </w:rPr>
      </w:pPr>
      <w:r w:rsidRPr="00C46465">
        <w:rPr>
          <w:i/>
          <w:sz w:val="20"/>
          <w:szCs w:val="20"/>
        </w:rPr>
        <w:t>К таким объектам, в рамках настоящей закупки, относятся:</w:t>
      </w:r>
    </w:p>
    <w:p w14:paraId="0FA49FE5" w14:textId="77777777" w:rsidR="003A6833" w:rsidRPr="00C46465" w:rsidRDefault="003A6833" w:rsidP="003F0811">
      <w:pPr>
        <w:numPr>
          <w:ilvl w:val="0"/>
          <w:numId w:val="17"/>
        </w:numPr>
        <w:spacing w:line="240" w:lineRule="auto"/>
        <w:ind w:left="0" w:firstLine="709"/>
        <w:rPr>
          <w:i/>
          <w:sz w:val="20"/>
          <w:szCs w:val="20"/>
        </w:rPr>
      </w:pPr>
      <w:r w:rsidRPr="00C46465">
        <w:rPr>
          <w:i/>
          <w:sz w:val="20"/>
          <w:szCs w:val="20"/>
        </w:rPr>
        <w:t>жилые здания, служащие для проживания людей (постоянного и временного) от 4 этажей и выше;</w:t>
      </w:r>
    </w:p>
    <w:p w14:paraId="3996D980" w14:textId="77777777" w:rsidR="003A6833" w:rsidRPr="00C46465" w:rsidRDefault="003A6833" w:rsidP="003F0811">
      <w:pPr>
        <w:pStyle w:val="affd"/>
        <w:numPr>
          <w:ilvl w:val="0"/>
          <w:numId w:val="17"/>
        </w:numPr>
        <w:ind w:left="0" w:firstLine="709"/>
        <w:contextualSpacing w:val="0"/>
        <w:jc w:val="both"/>
        <w:rPr>
          <w:i/>
          <w:sz w:val="20"/>
          <w:szCs w:val="20"/>
        </w:rPr>
      </w:pPr>
      <w:r w:rsidRPr="00C46465">
        <w:rPr>
          <w:i/>
          <w:sz w:val="20"/>
          <w:szCs w:val="20"/>
        </w:rPr>
        <w:t>нежилые здания бытового, социального и культурного назначений;</w:t>
      </w:r>
    </w:p>
    <w:p w14:paraId="6B22DE03" w14:textId="77777777" w:rsidR="003A6833" w:rsidRPr="00C46465" w:rsidRDefault="003A6833" w:rsidP="003F0811">
      <w:pPr>
        <w:pStyle w:val="affd"/>
        <w:numPr>
          <w:ilvl w:val="0"/>
          <w:numId w:val="17"/>
        </w:numPr>
        <w:ind w:left="0" w:firstLine="709"/>
        <w:contextualSpacing w:val="0"/>
        <w:jc w:val="both"/>
        <w:rPr>
          <w:i/>
          <w:sz w:val="20"/>
          <w:szCs w:val="20"/>
        </w:rPr>
      </w:pPr>
      <w:r w:rsidRPr="00C46465">
        <w:rPr>
          <w:i/>
          <w:sz w:val="20"/>
          <w:szCs w:val="20"/>
        </w:rPr>
        <w:t>здания промышленного назначения</w:t>
      </w:r>
    </w:p>
    <w:p w14:paraId="33AC031D" w14:textId="22543E7F" w:rsidR="003A6833" w:rsidRPr="00C75D41" w:rsidRDefault="003A6833" w:rsidP="00B755CB">
      <w:pPr>
        <w:pStyle w:val="ad"/>
        <w:spacing w:before="0" w:beforeAutospacing="0" w:after="0" w:afterAutospacing="0"/>
        <w:ind w:firstLine="709"/>
        <w:jc w:val="both"/>
        <w:rPr>
          <w:i/>
          <w:sz w:val="20"/>
          <w:szCs w:val="20"/>
        </w:rPr>
      </w:pPr>
      <w:r w:rsidRPr="00C75D41">
        <w:rPr>
          <w:i/>
          <w:sz w:val="20"/>
          <w:szCs w:val="20"/>
        </w:rPr>
        <w:t>Под работами сопоставимого объема понимаются исполненные в полном объеме контракты (договора), стоимостью не менее 10 000 000 (</w:t>
      </w:r>
      <w:r>
        <w:rPr>
          <w:i/>
          <w:sz w:val="20"/>
          <w:szCs w:val="20"/>
        </w:rPr>
        <w:t>десять</w:t>
      </w:r>
      <w:r w:rsidRPr="00C75D41">
        <w:rPr>
          <w:i/>
          <w:sz w:val="20"/>
          <w:szCs w:val="20"/>
        </w:rPr>
        <w:t xml:space="preserve"> миллионов) рублей </w:t>
      </w:r>
      <w:r w:rsidRPr="00C75D41">
        <w:rPr>
          <w:bCs/>
          <w:i/>
          <w:sz w:val="20"/>
          <w:szCs w:val="20"/>
        </w:rPr>
        <w:t>по каждому контракту (договору).</w:t>
      </w:r>
    </w:p>
    <w:p w14:paraId="69004A45" w14:textId="77777777" w:rsidR="003A6833" w:rsidRPr="00C75D41" w:rsidRDefault="003A6833" w:rsidP="00B755CB">
      <w:pPr>
        <w:pStyle w:val="afff9"/>
        <w:ind w:firstLine="709"/>
      </w:pPr>
    </w:p>
  </w:footnote>
  <w:footnote w:id="3">
    <w:p w14:paraId="4B2E37FF" w14:textId="77777777" w:rsidR="003A6833" w:rsidRPr="00C75D41" w:rsidRDefault="003A6833" w:rsidP="00B755CB">
      <w:pPr>
        <w:pStyle w:val="ad"/>
        <w:spacing w:before="0" w:beforeAutospacing="0" w:after="0" w:afterAutospacing="0"/>
        <w:ind w:firstLine="709"/>
        <w:jc w:val="both"/>
        <w:rPr>
          <w:i/>
          <w:sz w:val="20"/>
          <w:szCs w:val="20"/>
        </w:rPr>
      </w:pPr>
      <w:r w:rsidRPr="00C75D41">
        <w:rPr>
          <w:rStyle w:val="afffb"/>
          <w:i/>
          <w:sz w:val="20"/>
          <w:szCs w:val="20"/>
        </w:rPr>
        <w:footnoteRef/>
      </w:r>
      <w:r w:rsidRPr="00C75D41">
        <w:rPr>
          <w:i/>
          <w:sz w:val="20"/>
          <w:szCs w:val="20"/>
        </w:rPr>
        <w:t xml:space="preserve"> В качестве подтверждающих документов по данному показателю участник закупки представляет копии контрактов (договоров) со всеми приложениями, дополнениями, соглашениями, подтверждающих наличие опыта работ сопоставимого характера и объема, а также представляет копии актов выполненных работ (КС-3), подтверждающих исполнение в полном объеме.</w:t>
      </w:r>
    </w:p>
    <w:p w14:paraId="4726FFF0" w14:textId="77777777" w:rsidR="003A6833" w:rsidRPr="00C75D41" w:rsidRDefault="003A6833" w:rsidP="00B755CB">
      <w:pPr>
        <w:pStyle w:val="ad"/>
        <w:spacing w:before="0" w:beforeAutospacing="0" w:after="0" w:afterAutospacing="0"/>
        <w:ind w:firstLine="709"/>
        <w:jc w:val="both"/>
        <w:rPr>
          <w:i/>
          <w:sz w:val="20"/>
          <w:szCs w:val="20"/>
        </w:rPr>
      </w:pPr>
    </w:p>
  </w:footnote>
  <w:footnote w:id="4">
    <w:p w14:paraId="3E356CE9" w14:textId="77777777" w:rsidR="003A6833" w:rsidRPr="00C75D41" w:rsidRDefault="003A6833" w:rsidP="00B755CB">
      <w:pPr>
        <w:autoSpaceDE w:val="0"/>
        <w:autoSpaceDN w:val="0"/>
        <w:adjustRightInd w:val="0"/>
        <w:spacing w:line="240" w:lineRule="auto"/>
        <w:ind w:firstLine="709"/>
        <w:rPr>
          <w:rFonts w:eastAsiaTheme="minorHAnsi"/>
          <w:i/>
          <w:sz w:val="20"/>
          <w:szCs w:val="20"/>
          <w:lang w:eastAsia="en-US"/>
        </w:rPr>
      </w:pPr>
      <w:r w:rsidRPr="00C75D41">
        <w:rPr>
          <w:rStyle w:val="afffb"/>
          <w:sz w:val="20"/>
          <w:szCs w:val="20"/>
        </w:rPr>
        <w:footnoteRef/>
      </w:r>
      <w:r w:rsidRPr="00C75D41">
        <w:rPr>
          <w:sz w:val="20"/>
          <w:szCs w:val="20"/>
        </w:rPr>
        <w:t xml:space="preserve"> </w:t>
      </w:r>
      <w:r w:rsidRPr="00C75D41">
        <w:rPr>
          <w:i/>
          <w:sz w:val="20"/>
          <w:szCs w:val="20"/>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C75D41">
        <w:rPr>
          <w:rFonts w:eastAsiaTheme="minorHAnsi"/>
          <w:i/>
          <w:sz w:val="20"/>
          <w:szCs w:val="20"/>
          <w:lang w:eastAsia="en-US"/>
        </w:rPr>
        <w:t xml:space="preserve">не более 3 (трех) месяцев. </w:t>
      </w:r>
    </w:p>
    <w:p w14:paraId="229FEE81" w14:textId="77777777" w:rsidR="003A6833" w:rsidRDefault="003A6833" w:rsidP="00B755CB">
      <w:pPr>
        <w:pStyle w:val="afff9"/>
      </w:pPr>
    </w:p>
  </w:footnote>
  <w:footnote w:id="5">
    <w:p w14:paraId="6C8D85C1" w14:textId="1718850A" w:rsidR="003A6833" w:rsidRPr="00C75D41" w:rsidRDefault="003A6833" w:rsidP="00B755CB">
      <w:pPr>
        <w:pStyle w:val="ad"/>
        <w:spacing w:before="0" w:beforeAutospacing="0" w:after="0" w:afterAutospacing="0"/>
        <w:ind w:firstLine="709"/>
        <w:jc w:val="both"/>
        <w:rPr>
          <w:i/>
          <w:sz w:val="20"/>
          <w:szCs w:val="20"/>
        </w:rPr>
      </w:pPr>
      <w:bookmarkStart w:id="11" w:name="_GoBack"/>
      <w:bookmarkEnd w:id="11"/>
      <w:r>
        <w:rPr>
          <w:rStyle w:val="afffb"/>
        </w:rPr>
        <w:footnoteRef/>
      </w:r>
      <w:r>
        <w:t xml:space="preserve"> </w:t>
      </w:r>
      <w:r w:rsidRPr="00C75D41">
        <w:rPr>
          <w:i/>
          <w:sz w:val="20"/>
          <w:szCs w:val="20"/>
        </w:rPr>
        <w:t xml:space="preserve">В качестве подтверждающих документов по данному показателю участник закупки представляет копии </w:t>
      </w:r>
      <w:r>
        <w:rPr>
          <w:i/>
          <w:sz w:val="20"/>
          <w:szCs w:val="20"/>
        </w:rPr>
        <w:t>документов об образовании, а также копии трудовых книжек сотрудников</w:t>
      </w:r>
      <w:r w:rsidRPr="00C75D41">
        <w:rPr>
          <w:i/>
          <w:sz w:val="20"/>
          <w:szCs w:val="20"/>
        </w:rPr>
        <w:t>.</w:t>
      </w:r>
    </w:p>
    <w:p w14:paraId="0C51347A" w14:textId="77777777" w:rsidR="003A6833" w:rsidRDefault="003A6833" w:rsidP="00B755CB">
      <w:pPr>
        <w:pStyle w:val="afff9"/>
      </w:pPr>
    </w:p>
  </w:footnote>
  <w:footnote w:id="6">
    <w:p w14:paraId="2256ED6F" w14:textId="1AE11145" w:rsidR="003A6833" w:rsidRDefault="003A6833" w:rsidP="00B755CB">
      <w:pPr>
        <w:pStyle w:val="afff9"/>
      </w:pPr>
      <w:r>
        <w:rPr>
          <w:rStyle w:val="afffb"/>
        </w:rPr>
        <w:footnoteRef/>
      </w:r>
      <w:r>
        <w:t xml:space="preserve"> </w:t>
      </w:r>
      <w:r w:rsidRPr="00C75D41">
        <w:rPr>
          <w:i/>
        </w:rPr>
        <w:t xml:space="preserve">В качестве подтверждающих документов по данному показателю участник закупки представляет копии </w:t>
      </w:r>
      <w:r>
        <w:rPr>
          <w:i/>
        </w:rPr>
        <w:t>документов, подтверждающие присвоение квалификационного разряда, а также копии трудовых книжек сотрудников</w:t>
      </w:r>
      <w:r w:rsidRPr="00C75D41">
        <w:rPr>
          <w:i/>
        </w:rPr>
        <w:t>.</w:t>
      </w:r>
    </w:p>
  </w:footnote>
  <w:footnote w:id="7">
    <w:p w14:paraId="5B098273" w14:textId="77777777" w:rsidR="003A6833" w:rsidRPr="007752DA" w:rsidRDefault="003A6833" w:rsidP="001C0703">
      <w:pPr>
        <w:spacing w:line="240" w:lineRule="auto"/>
        <w:rPr>
          <w:i/>
          <w:sz w:val="20"/>
          <w:szCs w:val="20"/>
        </w:rPr>
      </w:pPr>
      <w:r w:rsidRPr="003F0811">
        <w:rPr>
          <w:rStyle w:val="afffb"/>
          <w:sz w:val="24"/>
          <w:szCs w:val="24"/>
        </w:rPr>
        <w:footnoteRef/>
      </w:r>
      <w:r w:rsidRPr="003F0811">
        <w:rPr>
          <w:sz w:val="24"/>
          <w:szCs w:val="24"/>
        </w:rPr>
        <w:t xml:space="preserve"> </w:t>
      </w:r>
      <w:r w:rsidRPr="007752DA">
        <w:rPr>
          <w:i/>
          <w:sz w:val="20"/>
          <w:szCs w:val="20"/>
          <w:u w:val="single"/>
        </w:rPr>
        <w:t>Под строительной спецтехникой в рамках настоящ</w:t>
      </w:r>
      <w:r>
        <w:rPr>
          <w:i/>
          <w:sz w:val="20"/>
          <w:szCs w:val="20"/>
          <w:u w:val="single"/>
        </w:rPr>
        <w:t>ей процедуры понимается</w:t>
      </w:r>
      <w:r w:rsidRPr="007752DA">
        <w:rPr>
          <w:i/>
          <w:sz w:val="20"/>
          <w:szCs w:val="20"/>
        </w:rPr>
        <w:t xml:space="preserve">: </w:t>
      </w:r>
    </w:p>
    <w:p w14:paraId="16DE5A42" w14:textId="3D7A9C7B" w:rsidR="003A6833" w:rsidRPr="007752DA" w:rsidRDefault="003A6833" w:rsidP="001C0703">
      <w:pPr>
        <w:spacing w:line="240" w:lineRule="auto"/>
        <w:rPr>
          <w:i/>
          <w:sz w:val="20"/>
          <w:szCs w:val="20"/>
        </w:rPr>
      </w:pPr>
      <w:r w:rsidRPr="007752DA">
        <w:rPr>
          <w:i/>
          <w:sz w:val="20"/>
          <w:szCs w:val="20"/>
        </w:rPr>
        <w:t xml:space="preserve">- машины, предназначенные для </w:t>
      </w:r>
      <w:r>
        <w:rPr>
          <w:i/>
          <w:sz w:val="20"/>
          <w:szCs w:val="20"/>
        </w:rPr>
        <w:t>транспортировки грузов.</w:t>
      </w:r>
      <w:r w:rsidRPr="007752DA">
        <w:rPr>
          <w:i/>
          <w:sz w:val="20"/>
          <w:szCs w:val="20"/>
        </w:rPr>
        <w:t xml:space="preserve"> В данную категорию входят </w:t>
      </w:r>
      <w:r>
        <w:rPr>
          <w:i/>
          <w:sz w:val="20"/>
          <w:szCs w:val="20"/>
        </w:rPr>
        <w:t>- манипуляторы, самосвалы, шаланды, грузовые автомобили.</w:t>
      </w:r>
    </w:p>
    <w:p w14:paraId="6B395FB4" w14:textId="77777777" w:rsidR="003A6833" w:rsidRPr="007752DA" w:rsidRDefault="003A6833" w:rsidP="001C0703">
      <w:pPr>
        <w:spacing w:line="240" w:lineRule="auto"/>
        <w:rPr>
          <w:i/>
          <w:sz w:val="20"/>
          <w:szCs w:val="20"/>
        </w:rPr>
      </w:pPr>
      <w:r w:rsidRPr="007752DA">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13197268" w14:textId="77777777" w:rsidR="003A6833" w:rsidRPr="007752DA" w:rsidRDefault="003A6833" w:rsidP="001C0703">
      <w:pPr>
        <w:pStyle w:val="afff9"/>
        <w:rPr>
          <w:i/>
        </w:rPr>
      </w:pPr>
    </w:p>
    <w:p w14:paraId="16978E5F" w14:textId="766D52AC" w:rsidR="003A6833" w:rsidRDefault="003A6833" w:rsidP="001C0703">
      <w:pPr>
        <w:spacing w:line="240" w:lineRule="auto"/>
      </w:pPr>
    </w:p>
  </w:footnote>
  <w:footnote w:id="8">
    <w:p w14:paraId="22EF85F6" w14:textId="77777777" w:rsidR="003A6833" w:rsidRPr="00043174" w:rsidRDefault="003A6833" w:rsidP="00D30D3A">
      <w:pPr>
        <w:pStyle w:val="afff9"/>
      </w:pPr>
      <w:r w:rsidRPr="00043174">
        <w:rPr>
          <w:rStyle w:val="afffb"/>
        </w:rPr>
        <w:footnoteRef/>
      </w:r>
      <w:r w:rsidRPr="00043174">
        <w:t xml:space="preserve"> Под утратой членства в СРО в настоящем договоре понимается в том числе, но не исключая, приостановки членства в СРО на срок более 15 (пятнадцать) календарных дней. </w:t>
      </w:r>
    </w:p>
  </w:footnote>
  <w:footnote w:id="9">
    <w:p w14:paraId="29530A4F" w14:textId="4E55EA4D" w:rsidR="003A6833" w:rsidRPr="00FF2253" w:rsidRDefault="003A6833">
      <w:pPr>
        <w:pStyle w:val="afff9"/>
      </w:pPr>
      <w:r>
        <w:rPr>
          <w:rStyle w:val="afffb"/>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10">
    <w:p w14:paraId="02D4878B" w14:textId="61EB6B4F" w:rsidR="003A6833" w:rsidRDefault="003A6833">
      <w:pPr>
        <w:pStyle w:val="afff9"/>
      </w:pPr>
      <w:r>
        <w:rPr>
          <w:rStyle w:val="afffb"/>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11">
    <w:p w14:paraId="229F2C57" w14:textId="727A4AD4" w:rsidR="003A6833" w:rsidRDefault="003A6833">
      <w:pPr>
        <w:pStyle w:val="afff9"/>
      </w:pPr>
      <w:r>
        <w:rPr>
          <w:rStyle w:val="afffb"/>
        </w:rPr>
        <w:footnoteRef/>
      </w:r>
      <w:r>
        <w:t xml:space="preserve"> Иностранные юридические лица, не состоящие на учете в налоговых органах на территории РФ указывают код налогоплательщика в стране регистрации или его аналог в соответствии с законодательством иностранного государства.</w:t>
      </w:r>
    </w:p>
  </w:footnote>
  <w:footnote w:id="12">
    <w:p w14:paraId="39136ED5" w14:textId="77777777" w:rsidR="003A6833" w:rsidRDefault="003A6833" w:rsidP="001F18D0">
      <w:pPr>
        <w:pStyle w:val="afff9"/>
      </w:pPr>
      <w:r>
        <w:rPr>
          <w:rStyle w:val="afffb"/>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 w:id="13">
    <w:p w14:paraId="5EEA3904" w14:textId="77777777" w:rsidR="00E74C29" w:rsidRPr="007752DA" w:rsidRDefault="003A6833" w:rsidP="00E74C29">
      <w:pPr>
        <w:spacing w:line="240" w:lineRule="auto"/>
        <w:rPr>
          <w:i/>
          <w:sz w:val="20"/>
          <w:szCs w:val="20"/>
        </w:rPr>
      </w:pPr>
      <w:r w:rsidRPr="00E16584">
        <w:rPr>
          <w:rStyle w:val="afffb"/>
          <w:sz w:val="21"/>
          <w:szCs w:val="21"/>
        </w:rPr>
        <w:footnoteRef/>
      </w:r>
      <w:r w:rsidRPr="00E16584">
        <w:rPr>
          <w:sz w:val="21"/>
          <w:szCs w:val="21"/>
        </w:rPr>
        <w:t xml:space="preserve"> </w:t>
      </w:r>
      <w:r w:rsidR="00E74C29" w:rsidRPr="007752DA">
        <w:rPr>
          <w:i/>
          <w:sz w:val="20"/>
          <w:szCs w:val="20"/>
          <w:u w:val="single"/>
        </w:rPr>
        <w:t>Под строительной спецтехникой в рамках настоящ</w:t>
      </w:r>
      <w:r w:rsidR="00E74C29">
        <w:rPr>
          <w:i/>
          <w:sz w:val="20"/>
          <w:szCs w:val="20"/>
          <w:u w:val="single"/>
        </w:rPr>
        <w:t>ей процедуры понимается</w:t>
      </w:r>
      <w:r w:rsidR="00E74C29" w:rsidRPr="007752DA">
        <w:rPr>
          <w:i/>
          <w:sz w:val="20"/>
          <w:szCs w:val="20"/>
        </w:rPr>
        <w:t xml:space="preserve">: </w:t>
      </w:r>
    </w:p>
    <w:p w14:paraId="5A9A3FE5" w14:textId="77777777" w:rsidR="00E74C29" w:rsidRPr="007752DA" w:rsidRDefault="00E74C29" w:rsidP="00E74C29">
      <w:pPr>
        <w:spacing w:line="240" w:lineRule="auto"/>
        <w:rPr>
          <w:i/>
          <w:sz w:val="20"/>
          <w:szCs w:val="20"/>
        </w:rPr>
      </w:pPr>
      <w:r w:rsidRPr="007752DA">
        <w:rPr>
          <w:i/>
          <w:sz w:val="20"/>
          <w:szCs w:val="20"/>
        </w:rPr>
        <w:t xml:space="preserve">- машины, предназначенные для </w:t>
      </w:r>
      <w:r>
        <w:rPr>
          <w:i/>
          <w:sz w:val="20"/>
          <w:szCs w:val="20"/>
        </w:rPr>
        <w:t>транспортировки грузов.</w:t>
      </w:r>
      <w:r w:rsidRPr="007752DA">
        <w:rPr>
          <w:i/>
          <w:sz w:val="20"/>
          <w:szCs w:val="20"/>
        </w:rPr>
        <w:t xml:space="preserve"> В данную категорию входят </w:t>
      </w:r>
      <w:r>
        <w:rPr>
          <w:i/>
          <w:sz w:val="20"/>
          <w:szCs w:val="20"/>
        </w:rPr>
        <w:t>- манипуляторы, самосвалы, шаланды, грузовые автомобили.</w:t>
      </w:r>
    </w:p>
    <w:p w14:paraId="6A920E2E" w14:textId="77777777" w:rsidR="00E74C29" w:rsidRPr="007752DA" w:rsidRDefault="00E74C29" w:rsidP="00E74C29">
      <w:pPr>
        <w:spacing w:line="240" w:lineRule="auto"/>
        <w:rPr>
          <w:i/>
          <w:sz w:val="20"/>
          <w:szCs w:val="20"/>
        </w:rPr>
      </w:pPr>
      <w:r w:rsidRPr="007752DA">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0036DA53" w14:textId="77777777" w:rsidR="00E74C29" w:rsidRPr="007752DA" w:rsidRDefault="00E74C29" w:rsidP="00E74C29">
      <w:pPr>
        <w:pStyle w:val="afff9"/>
        <w:rPr>
          <w:i/>
        </w:rPr>
      </w:pPr>
    </w:p>
    <w:p w14:paraId="57ED7442" w14:textId="0909FAE1" w:rsidR="003A6833" w:rsidRPr="007752DA" w:rsidRDefault="003A6833" w:rsidP="00E74C29">
      <w:pPr>
        <w:spacing w:line="240" w:lineRule="auto"/>
        <w:rPr>
          <w:i/>
        </w:rPr>
      </w:pPr>
    </w:p>
  </w:footnote>
  <w:footnote w:id="14">
    <w:p w14:paraId="292F20A7" w14:textId="77777777" w:rsidR="003A6833" w:rsidRPr="00D72C98" w:rsidRDefault="003A6833" w:rsidP="001F18D0">
      <w:pPr>
        <w:pStyle w:val="afff9"/>
      </w:pPr>
      <w:r>
        <w:rPr>
          <w:rStyle w:val="afffb"/>
        </w:rPr>
        <w:footnoteRef/>
      </w:r>
      <w:r>
        <w:t xml:space="preserve"> </w:t>
      </w:r>
      <w:r w:rsidRPr="00D72C98">
        <w:t xml:space="preserve">Банковская гарантия оформляется в письменной форме на бумажном носителе. </w:t>
      </w:r>
      <w:r>
        <w:t>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1"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15">
    <w:p w14:paraId="10045E7E" w14:textId="77777777" w:rsidR="003A6833" w:rsidRPr="00D72C98" w:rsidRDefault="003A6833" w:rsidP="001F18D0">
      <w:pPr>
        <w:pStyle w:val="afff9"/>
      </w:pPr>
      <w:r>
        <w:rPr>
          <w:rStyle w:val="afffb"/>
        </w:rPr>
        <w:footnoteRef/>
      </w:r>
      <w:r>
        <w:t xml:space="preserve"> </w:t>
      </w:r>
      <w:r w:rsidRPr="00D72C98">
        <w:t>Номер извещения необходимо указывать при наличии.</w:t>
      </w:r>
    </w:p>
  </w:footnote>
  <w:footnote w:id="16">
    <w:p w14:paraId="12A9C79E" w14:textId="77777777" w:rsidR="003A6833" w:rsidRDefault="003A6833" w:rsidP="001F18D0">
      <w:pPr>
        <w:pStyle w:val="afff9"/>
      </w:pPr>
      <w:r>
        <w:rPr>
          <w:rStyle w:val="afffb"/>
        </w:rPr>
        <w:footnoteRef/>
      </w:r>
      <w:r>
        <w:t xml:space="preserve"> </w:t>
      </w:r>
      <w:r w:rsidRPr="00FD1B94">
        <w:rPr>
          <w:sz w:val="18"/>
          <w:szCs w:val="18"/>
        </w:rPr>
        <w:t>Срок действия банковской гарантии составляет не менее чем два месяца с даты окончания срока подачи заявок на участие в закупке.</w:t>
      </w:r>
    </w:p>
  </w:footnote>
  <w:footnote w:id="17">
    <w:p w14:paraId="165BA296" w14:textId="77777777" w:rsidR="003A6833" w:rsidRPr="00D72C98" w:rsidRDefault="003A6833" w:rsidP="001F18D0">
      <w:pPr>
        <w:pStyle w:val="afff9"/>
      </w:pPr>
      <w:r>
        <w:rPr>
          <w:rStyle w:val="afffb"/>
        </w:rPr>
        <w:footnoteRef/>
      </w:r>
      <w:r>
        <w:t xml:space="preserve"> </w:t>
      </w:r>
      <w:r w:rsidRPr="00D72C98">
        <w:t>Банковская гарантия оформляется в письменной форме на бумажном носителе.</w:t>
      </w:r>
      <w:r>
        <w:t xml:space="preserve"> 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2"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18">
    <w:p w14:paraId="54791215" w14:textId="77777777" w:rsidR="003A6833" w:rsidRPr="00D72C98" w:rsidRDefault="003A6833" w:rsidP="001F18D0">
      <w:pPr>
        <w:pStyle w:val="afff9"/>
      </w:pPr>
      <w:r>
        <w:rPr>
          <w:rStyle w:val="afffb"/>
        </w:rPr>
        <w:footnoteRef/>
      </w:r>
      <w:r>
        <w:t xml:space="preserve"> </w:t>
      </w:r>
      <w:r w:rsidRPr="00D72C98">
        <w:t>Номер извещения н</w:t>
      </w:r>
      <w:r>
        <w:t>еобходимо указывать при наличии</w:t>
      </w:r>
      <w:r w:rsidRPr="00D72C98">
        <w:t>.</w:t>
      </w:r>
    </w:p>
  </w:footnote>
  <w:footnote w:id="19">
    <w:p w14:paraId="43B7954F" w14:textId="77777777" w:rsidR="003A6833" w:rsidRDefault="003A6833" w:rsidP="001F18D0">
      <w:pPr>
        <w:pStyle w:val="afff9"/>
      </w:pPr>
      <w:r>
        <w:rPr>
          <w:rStyle w:val="afffb"/>
        </w:rPr>
        <w:footnoteRef/>
      </w:r>
      <w:r>
        <w:t xml:space="preserve"> </w:t>
      </w:r>
      <w:r w:rsidRPr="00662CE3">
        <w:t>Срок действия банковской гарантии в течение всего срока выполнения работ, указанного в Договоре, и на период 12 (двенадцать) месяцев по окончании выполнения работ по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FFFFFFFE"/>
    <w:multiLevelType w:val="singleLevel"/>
    <w:tmpl w:val="0AD4BC12"/>
    <w:lvl w:ilvl="0">
      <w:numFmt w:val="bullet"/>
      <w:lvlText w:val="*"/>
      <w:lvlJc w:val="left"/>
    </w:lvl>
  </w:abstractNum>
  <w:abstractNum w:abstractNumId="2"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5"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BFE384E"/>
    <w:multiLevelType w:val="hybridMultilevel"/>
    <w:tmpl w:val="A8EA8560"/>
    <w:lvl w:ilvl="0" w:tplc="825C8162">
      <w:start w:val="1"/>
      <w:numFmt w:val="decimal"/>
      <w:lvlText w:val="4.3.%1."/>
      <w:lvlJc w:val="left"/>
      <w:pPr>
        <w:ind w:left="90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A00800"/>
    <w:multiLevelType w:val="hybridMultilevel"/>
    <w:tmpl w:val="2116B032"/>
    <w:lvl w:ilvl="0" w:tplc="D3DE7D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3B7BB3"/>
    <w:multiLevelType w:val="hybridMultilevel"/>
    <w:tmpl w:val="24C6096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11"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2" w15:restartNumberingAfterBreak="0">
    <w:nsid w:val="33C71B9F"/>
    <w:multiLevelType w:val="multilevel"/>
    <w:tmpl w:val="A51A401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a1"/>
      <w:lvlText w:val="%1.%2."/>
      <w:lvlJc w:val="left"/>
      <w:pPr>
        <w:tabs>
          <w:tab w:val="num" w:pos="1332"/>
        </w:tabs>
        <w:ind w:left="1332" w:hanging="432"/>
      </w:pPr>
      <w:rPr>
        <w:rFonts w:hint="default"/>
        <w:b w:val="0"/>
        <w:i w:val="0"/>
      </w:rPr>
    </w:lvl>
    <w:lvl w:ilvl="2">
      <w:start w:val="1"/>
      <w:numFmt w:val="decimal"/>
      <w:pStyle w:val="a2"/>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56A5FCE"/>
    <w:multiLevelType w:val="multilevel"/>
    <w:tmpl w:val="0946176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15:restartNumberingAfterBreak="0">
    <w:nsid w:val="3C5E2A26"/>
    <w:multiLevelType w:val="multilevel"/>
    <w:tmpl w:val="DC30D630"/>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0A53A3E"/>
    <w:multiLevelType w:val="multilevel"/>
    <w:tmpl w:val="ACB29534"/>
    <w:styleLink w:val="1"/>
    <w:lvl w:ilvl="0">
      <w:start w:val="1"/>
      <w:numFmt w:val="decimal"/>
      <w:pStyle w:val="10"/>
      <w:suff w:val="space"/>
      <w:lvlText w:val="%1."/>
      <w:lvlJc w:val="left"/>
      <w:pPr>
        <w:ind w:left="-567" w:firstLine="567"/>
      </w:pPr>
      <w:rPr>
        <w:rFonts w:ascii="Times New Roman" w:hAnsi="Times New Roman" w:hint="default"/>
        <w:b/>
        <w:i w:val="0"/>
        <w:caps w:val="0"/>
        <w:strike w:val="0"/>
        <w:dstrike w:val="0"/>
        <w:vanish w:val="0"/>
        <w:color w:val="000000"/>
        <w:sz w:val="24"/>
        <w:vertAlign w:val="baseline"/>
      </w:rPr>
    </w:lvl>
    <w:lvl w:ilvl="1">
      <w:start w:val="1"/>
      <w:numFmt w:val="decimal"/>
      <w:pStyle w:val="2"/>
      <w:suff w:val="space"/>
      <w:lvlText w:val="%1.%2."/>
      <w:lvlJc w:val="left"/>
      <w:pPr>
        <w:ind w:left="-17" w:firstLine="567"/>
      </w:pPr>
      <w:rPr>
        <w:rFonts w:ascii="Times New Roman" w:hAnsi="Times New Roman" w:hint="default"/>
        <w:b w:val="0"/>
        <w:i w:val="0"/>
        <w:caps w:val="0"/>
        <w:strike w:val="0"/>
        <w:dstrike w:val="0"/>
        <w:vanish w:val="0"/>
        <w:color w:val="000000"/>
        <w:sz w:val="24"/>
        <w:vertAlign w:val="base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hint="default"/>
        <w:b w:val="0"/>
        <w:i w:val="0"/>
        <w:caps w:val="0"/>
        <w:strike w:val="0"/>
        <w:dstrike w:val="0"/>
        <w:vanish w:val="0"/>
        <w:color w:val="000000"/>
        <w:sz w:val="24"/>
        <w:vertAlign w:val="base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17" w15:restartNumberingAfterBreak="0">
    <w:nsid w:val="430724F3"/>
    <w:multiLevelType w:val="hybridMultilevel"/>
    <w:tmpl w:val="928A20B4"/>
    <w:lvl w:ilvl="0" w:tplc="64707D5A">
      <w:start w:val="1"/>
      <w:numFmt w:val="decimal"/>
      <w:lvlText w:val="1.%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46A72829"/>
    <w:multiLevelType w:val="hybridMultilevel"/>
    <w:tmpl w:val="A1C8F120"/>
    <w:lvl w:ilvl="0" w:tplc="0FC65B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4"/>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1"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BF1D5C"/>
    <w:multiLevelType w:val="multilevel"/>
    <w:tmpl w:val="FDD6C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4"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1C289D"/>
    <w:multiLevelType w:val="singleLevel"/>
    <w:tmpl w:val="7D6E7E7A"/>
    <w:lvl w:ilvl="0">
      <w:start w:val="4"/>
      <w:numFmt w:val="decimal"/>
      <w:lvlText w:val="5.%1."/>
      <w:legacy w:legacy="1" w:legacySpace="0" w:legacyIndent="400"/>
      <w:lvlJc w:val="left"/>
      <w:rPr>
        <w:rFonts w:ascii="Times New Roman" w:hAnsi="Times New Roman" w:cs="Times New Roman" w:hint="default"/>
      </w:rPr>
    </w:lvl>
  </w:abstractNum>
  <w:abstractNum w:abstractNumId="26" w15:restartNumberingAfterBreak="0">
    <w:nsid w:val="566E7E37"/>
    <w:multiLevelType w:val="multilevel"/>
    <w:tmpl w:val="CD7221A0"/>
    <w:lvl w:ilvl="0">
      <w:start w:val="3"/>
      <w:numFmt w:val="decimal"/>
      <w:lvlText w:val="%1"/>
      <w:lvlJc w:val="left"/>
      <w:pPr>
        <w:ind w:left="480" w:hanging="480"/>
      </w:pPr>
      <w:rPr>
        <w:rFonts w:hint="default"/>
      </w:rPr>
    </w:lvl>
    <w:lvl w:ilvl="1">
      <w:start w:val="8"/>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8" w15:restartNumberingAfterBreak="0">
    <w:nsid w:val="5DBC5026"/>
    <w:multiLevelType w:val="multilevel"/>
    <w:tmpl w:val="D02E24EE"/>
    <w:lvl w:ilvl="0">
      <w:start w:val="2"/>
      <w:numFmt w:val="decimal"/>
      <w:lvlText w:val="%1."/>
      <w:lvlJc w:val="left"/>
      <w:pPr>
        <w:ind w:left="91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84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772" w:hanging="180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606" w:hanging="2160"/>
      </w:pPr>
      <w:rPr>
        <w:rFonts w:hint="default"/>
      </w:rPr>
    </w:lvl>
  </w:abstractNum>
  <w:abstractNum w:abstractNumId="29" w15:restartNumberingAfterBreak="0">
    <w:nsid w:val="5E425228"/>
    <w:multiLevelType w:val="hybridMultilevel"/>
    <w:tmpl w:val="1AF8DFE6"/>
    <w:lvl w:ilvl="0" w:tplc="D3DE7D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1"/>
      <w:lvlText w:val="%1.6.6."/>
      <w:lvlJc w:val="left"/>
      <w:pPr>
        <w:tabs>
          <w:tab w:val="num" w:pos="1440"/>
        </w:tabs>
        <w:ind w:left="1440" w:hanging="720"/>
      </w:pPr>
      <w:rPr>
        <w:rFonts w:hint="default"/>
      </w:rPr>
    </w:lvl>
    <w:lvl w:ilvl="3">
      <w:start w:val="1"/>
      <w:numFmt w:val="decimal"/>
      <w:pStyle w:val="a5"/>
      <w:lvlText w:val="%1.%2.%3.%4."/>
      <w:lvlJc w:val="left"/>
      <w:pPr>
        <w:tabs>
          <w:tab w:val="num" w:pos="2160"/>
        </w:tabs>
        <w:ind w:left="2160" w:hanging="1080"/>
      </w:pPr>
      <w:rPr>
        <w:rFonts w:hint="default"/>
      </w:rPr>
    </w:lvl>
    <w:lvl w:ilvl="4">
      <w:start w:val="1"/>
      <w:numFmt w:val="decimal"/>
      <w:pStyle w:val="a6"/>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61635F31"/>
    <w:multiLevelType w:val="multilevel"/>
    <w:tmpl w:val="B9047A5E"/>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color w:val="auto"/>
      </w:rPr>
    </w:lvl>
    <w:lvl w:ilvl="2">
      <w:start w:val="1"/>
      <w:numFmt w:val="decimal"/>
      <w:lvlText w:val="%1.%2.%3."/>
      <w:lvlJc w:val="left"/>
      <w:pPr>
        <w:ind w:left="575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68E56DE1"/>
    <w:multiLevelType w:val="hybridMultilevel"/>
    <w:tmpl w:val="F5E4F740"/>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9756DCC"/>
    <w:multiLevelType w:val="hybridMultilevel"/>
    <w:tmpl w:val="3C781584"/>
    <w:lvl w:ilvl="0" w:tplc="C3CCFB28">
      <w:start w:val="1"/>
      <w:numFmt w:val="decimal"/>
      <w:pStyle w:val="110"/>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5"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B47494"/>
    <w:multiLevelType w:val="hybridMultilevel"/>
    <w:tmpl w:val="5F00F316"/>
    <w:lvl w:ilvl="0" w:tplc="6026EAB2">
      <w:start w:val="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7" w15:restartNumberingAfterBreak="0">
    <w:nsid w:val="75E5260B"/>
    <w:multiLevelType w:val="multilevel"/>
    <w:tmpl w:val="3222CB5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A9B58E4"/>
    <w:multiLevelType w:val="multilevel"/>
    <w:tmpl w:val="D02E24EE"/>
    <w:lvl w:ilvl="0">
      <w:start w:val="2"/>
      <w:numFmt w:val="decimal"/>
      <w:lvlText w:val="%1."/>
      <w:lvlJc w:val="left"/>
      <w:pPr>
        <w:ind w:left="91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84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772" w:hanging="180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606" w:hanging="2160"/>
      </w:pPr>
      <w:rPr>
        <w:rFonts w:hint="default"/>
      </w:rPr>
    </w:lvl>
  </w:abstractNum>
  <w:abstractNum w:abstractNumId="39" w15:restartNumberingAfterBreak="0">
    <w:nsid w:val="7ADA43F2"/>
    <w:multiLevelType w:val="singleLevel"/>
    <w:tmpl w:val="D3366454"/>
    <w:lvl w:ilvl="0">
      <w:start w:val="2"/>
      <w:numFmt w:val="decimal"/>
      <w:lvlText w:val="4.1.%1."/>
      <w:legacy w:legacy="1" w:legacySpace="0" w:legacyIndent="533"/>
      <w:lvlJc w:val="left"/>
      <w:rPr>
        <w:rFonts w:ascii="Times New Roman" w:hAnsi="Times New Roman" w:cs="Times New Roman" w:hint="default"/>
      </w:rPr>
    </w:lvl>
  </w:abstractNum>
  <w:abstractNum w:abstractNumId="40" w15:restartNumberingAfterBreak="0">
    <w:nsid w:val="7C1B7328"/>
    <w:multiLevelType w:val="hybridMultilevel"/>
    <w:tmpl w:val="3C7833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30"/>
  </w:num>
  <w:num w:numId="4">
    <w:abstractNumId w:val="34"/>
  </w:num>
  <w:num w:numId="5">
    <w:abstractNumId w:val="0"/>
  </w:num>
  <w:num w:numId="6">
    <w:abstractNumId w:val="24"/>
  </w:num>
  <w:num w:numId="7">
    <w:abstractNumId w:val="11"/>
  </w:num>
  <w:num w:numId="8">
    <w:abstractNumId w:val="32"/>
  </w:num>
  <w:num w:numId="9">
    <w:abstractNumId w:val="10"/>
  </w:num>
  <w:num w:numId="10">
    <w:abstractNumId w:val="35"/>
  </w:num>
  <w:num w:numId="11">
    <w:abstractNumId w:val="27"/>
  </w:num>
  <w:num w:numId="12">
    <w:abstractNumId w:val="20"/>
  </w:num>
  <w:num w:numId="13">
    <w:abstractNumId w:val="36"/>
  </w:num>
  <w:num w:numId="14">
    <w:abstractNumId w:val="16"/>
  </w:num>
  <w:num w:numId="15">
    <w:abstractNumId w:val="13"/>
  </w:num>
  <w:num w:numId="16">
    <w:abstractNumId w:val="2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9"/>
  </w:num>
  <w:num w:numId="19">
    <w:abstractNumId w:val="33"/>
  </w:num>
  <w:num w:numId="20">
    <w:abstractNumId w:val="18"/>
  </w:num>
  <w:num w:numId="21">
    <w:abstractNumId w:val="12"/>
  </w:num>
  <w:num w:numId="22">
    <w:abstractNumId w:val="15"/>
  </w:num>
  <w:num w:numId="23">
    <w:abstractNumId w:val="39"/>
  </w:num>
  <w:num w:numId="24">
    <w:abstractNumId w:val="1"/>
    <w:lvlOverride w:ilvl="0">
      <w:lvl w:ilvl="0">
        <w:start w:val="65535"/>
        <w:numFmt w:val="bullet"/>
        <w:lvlText w:val="-"/>
        <w:legacy w:legacy="1" w:legacySpace="0" w:legacyIndent="166"/>
        <w:lvlJc w:val="left"/>
        <w:rPr>
          <w:rFonts w:ascii="Times New Roman" w:hAnsi="Times New Roman" w:cs="Times New Roman" w:hint="default"/>
        </w:rPr>
      </w:lvl>
    </w:lvlOverride>
  </w:num>
  <w:num w:numId="25">
    <w:abstractNumId w:val="25"/>
  </w:num>
  <w:num w:numId="26">
    <w:abstractNumId w:val="37"/>
  </w:num>
  <w:num w:numId="27">
    <w:abstractNumId w:val="2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0"/>
  </w:num>
  <w:num w:numId="31">
    <w:abstractNumId w:val="28"/>
  </w:num>
  <w:num w:numId="32">
    <w:abstractNumId w:val="29"/>
  </w:num>
  <w:num w:numId="33">
    <w:abstractNumId w:val="17"/>
  </w:num>
  <w:num w:numId="34">
    <w:abstractNumId w:val="8"/>
  </w:num>
  <w:num w:numId="35">
    <w:abstractNumId w:val="31"/>
  </w:num>
  <w:num w:numId="36">
    <w:abstractNumId w:val="7"/>
  </w:num>
  <w:num w:numId="37">
    <w:abstractNumId w:val="26"/>
  </w:num>
  <w:num w:numId="38">
    <w:abstractNumId w:val="5"/>
  </w:num>
  <w:num w:numId="39">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1173"/>
    <w:rsid w:val="00011F40"/>
    <w:rsid w:val="00012EC9"/>
    <w:rsid w:val="000131FA"/>
    <w:rsid w:val="00013BCC"/>
    <w:rsid w:val="00013C2C"/>
    <w:rsid w:val="00017344"/>
    <w:rsid w:val="000173D6"/>
    <w:rsid w:val="000177F9"/>
    <w:rsid w:val="00021ACA"/>
    <w:rsid w:val="000243B5"/>
    <w:rsid w:val="00024D16"/>
    <w:rsid w:val="00025F8B"/>
    <w:rsid w:val="00027AC0"/>
    <w:rsid w:val="000304CE"/>
    <w:rsid w:val="000304F5"/>
    <w:rsid w:val="00030947"/>
    <w:rsid w:val="00031215"/>
    <w:rsid w:val="00031E81"/>
    <w:rsid w:val="00034417"/>
    <w:rsid w:val="000366B1"/>
    <w:rsid w:val="0003784A"/>
    <w:rsid w:val="00040659"/>
    <w:rsid w:val="00042BBE"/>
    <w:rsid w:val="00045441"/>
    <w:rsid w:val="00045906"/>
    <w:rsid w:val="00045C2F"/>
    <w:rsid w:val="00046D95"/>
    <w:rsid w:val="00046E85"/>
    <w:rsid w:val="00047F88"/>
    <w:rsid w:val="000516CD"/>
    <w:rsid w:val="0005245A"/>
    <w:rsid w:val="00053399"/>
    <w:rsid w:val="00055F9D"/>
    <w:rsid w:val="00056D96"/>
    <w:rsid w:val="00057420"/>
    <w:rsid w:val="00061744"/>
    <w:rsid w:val="00062624"/>
    <w:rsid w:val="00062DFF"/>
    <w:rsid w:val="00063B16"/>
    <w:rsid w:val="000655D0"/>
    <w:rsid w:val="00066A5E"/>
    <w:rsid w:val="000712B3"/>
    <w:rsid w:val="00072D26"/>
    <w:rsid w:val="000767F9"/>
    <w:rsid w:val="00076DD8"/>
    <w:rsid w:val="000803C9"/>
    <w:rsid w:val="000813D8"/>
    <w:rsid w:val="000825A9"/>
    <w:rsid w:val="00082EB8"/>
    <w:rsid w:val="00083365"/>
    <w:rsid w:val="0008395E"/>
    <w:rsid w:val="00084513"/>
    <w:rsid w:val="00086088"/>
    <w:rsid w:val="000872C5"/>
    <w:rsid w:val="000906A5"/>
    <w:rsid w:val="0009135C"/>
    <w:rsid w:val="00091F51"/>
    <w:rsid w:val="000947C7"/>
    <w:rsid w:val="000A191E"/>
    <w:rsid w:val="000A1B71"/>
    <w:rsid w:val="000A27D7"/>
    <w:rsid w:val="000A2D18"/>
    <w:rsid w:val="000A32D2"/>
    <w:rsid w:val="000A3404"/>
    <w:rsid w:val="000A3913"/>
    <w:rsid w:val="000A4886"/>
    <w:rsid w:val="000A57AC"/>
    <w:rsid w:val="000A68F5"/>
    <w:rsid w:val="000A7C96"/>
    <w:rsid w:val="000B0F08"/>
    <w:rsid w:val="000B134B"/>
    <w:rsid w:val="000B42A2"/>
    <w:rsid w:val="000B4B48"/>
    <w:rsid w:val="000B4DD6"/>
    <w:rsid w:val="000B60E8"/>
    <w:rsid w:val="000C0799"/>
    <w:rsid w:val="000C0A60"/>
    <w:rsid w:val="000C1AA4"/>
    <w:rsid w:val="000C2187"/>
    <w:rsid w:val="000C5181"/>
    <w:rsid w:val="000C54B6"/>
    <w:rsid w:val="000C5E20"/>
    <w:rsid w:val="000C6523"/>
    <w:rsid w:val="000C6ACD"/>
    <w:rsid w:val="000C7434"/>
    <w:rsid w:val="000D05AD"/>
    <w:rsid w:val="000D20F7"/>
    <w:rsid w:val="000D3909"/>
    <w:rsid w:val="000D44F5"/>
    <w:rsid w:val="000D4FF7"/>
    <w:rsid w:val="000D53F0"/>
    <w:rsid w:val="000D587C"/>
    <w:rsid w:val="000D6D1C"/>
    <w:rsid w:val="000D6D8A"/>
    <w:rsid w:val="000D6FDE"/>
    <w:rsid w:val="000D7785"/>
    <w:rsid w:val="000E253B"/>
    <w:rsid w:val="000E3FEE"/>
    <w:rsid w:val="000E435D"/>
    <w:rsid w:val="000E44BC"/>
    <w:rsid w:val="000E4F6F"/>
    <w:rsid w:val="000F0FDF"/>
    <w:rsid w:val="000F12D3"/>
    <w:rsid w:val="000F30DE"/>
    <w:rsid w:val="000F53BC"/>
    <w:rsid w:val="0010016C"/>
    <w:rsid w:val="00100684"/>
    <w:rsid w:val="00101453"/>
    <w:rsid w:val="00101BF1"/>
    <w:rsid w:val="001031D7"/>
    <w:rsid w:val="0010323C"/>
    <w:rsid w:val="0010677E"/>
    <w:rsid w:val="0010731F"/>
    <w:rsid w:val="001104B9"/>
    <w:rsid w:val="00110550"/>
    <w:rsid w:val="00111612"/>
    <w:rsid w:val="001123A4"/>
    <w:rsid w:val="0011272D"/>
    <w:rsid w:val="00113D36"/>
    <w:rsid w:val="001146B9"/>
    <w:rsid w:val="00115743"/>
    <w:rsid w:val="00116151"/>
    <w:rsid w:val="00116157"/>
    <w:rsid w:val="00117296"/>
    <w:rsid w:val="00117C18"/>
    <w:rsid w:val="00120B30"/>
    <w:rsid w:val="0012295C"/>
    <w:rsid w:val="00125B0B"/>
    <w:rsid w:val="00126205"/>
    <w:rsid w:val="001313F7"/>
    <w:rsid w:val="00131F01"/>
    <w:rsid w:val="00132C9B"/>
    <w:rsid w:val="00132E1B"/>
    <w:rsid w:val="001349A5"/>
    <w:rsid w:val="00134BAE"/>
    <w:rsid w:val="001356A2"/>
    <w:rsid w:val="001356F1"/>
    <w:rsid w:val="001362DD"/>
    <w:rsid w:val="001415F2"/>
    <w:rsid w:val="00141F19"/>
    <w:rsid w:val="001420F8"/>
    <w:rsid w:val="00142DA2"/>
    <w:rsid w:val="00146CAF"/>
    <w:rsid w:val="00146DEE"/>
    <w:rsid w:val="00146EC9"/>
    <w:rsid w:val="0014771E"/>
    <w:rsid w:val="001500CA"/>
    <w:rsid w:val="00150277"/>
    <w:rsid w:val="00150D8A"/>
    <w:rsid w:val="001539B7"/>
    <w:rsid w:val="00154B1C"/>
    <w:rsid w:val="00155FF7"/>
    <w:rsid w:val="00156B4F"/>
    <w:rsid w:val="0015768B"/>
    <w:rsid w:val="00157BD9"/>
    <w:rsid w:val="0016056D"/>
    <w:rsid w:val="001606E3"/>
    <w:rsid w:val="00160F72"/>
    <w:rsid w:val="00161D58"/>
    <w:rsid w:val="00162C22"/>
    <w:rsid w:val="00163939"/>
    <w:rsid w:val="00164BF2"/>
    <w:rsid w:val="001658D2"/>
    <w:rsid w:val="00165ABC"/>
    <w:rsid w:val="00167CFA"/>
    <w:rsid w:val="00171799"/>
    <w:rsid w:val="001720A0"/>
    <w:rsid w:val="0017260A"/>
    <w:rsid w:val="00172AD4"/>
    <w:rsid w:val="00172BC5"/>
    <w:rsid w:val="00174763"/>
    <w:rsid w:val="00175614"/>
    <w:rsid w:val="00177948"/>
    <w:rsid w:val="00177C56"/>
    <w:rsid w:val="001802B6"/>
    <w:rsid w:val="001841F5"/>
    <w:rsid w:val="00186BCB"/>
    <w:rsid w:val="00190440"/>
    <w:rsid w:val="00190A31"/>
    <w:rsid w:val="001914C0"/>
    <w:rsid w:val="00196A37"/>
    <w:rsid w:val="00197609"/>
    <w:rsid w:val="0019779E"/>
    <w:rsid w:val="001A3034"/>
    <w:rsid w:val="001A315B"/>
    <w:rsid w:val="001A4ADD"/>
    <w:rsid w:val="001A6F84"/>
    <w:rsid w:val="001A7C95"/>
    <w:rsid w:val="001B1CFA"/>
    <w:rsid w:val="001B1D2C"/>
    <w:rsid w:val="001B3484"/>
    <w:rsid w:val="001B435A"/>
    <w:rsid w:val="001B484C"/>
    <w:rsid w:val="001B501D"/>
    <w:rsid w:val="001B552A"/>
    <w:rsid w:val="001B69D4"/>
    <w:rsid w:val="001C00B2"/>
    <w:rsid w:val="001C0174"/>
    <w:rsid w:val="001C0703"/>
    <w:rsid w:val="001C3AA9"/>
    <w:rsid w:val="001C3E94"/>
    <w:rsid w:val="001C493F"/>
    <w:rsid w:val="001C5599"/>
    <w:rsid w:val="001D0453"/>
    <w:rsid w:val="001D1CE9"/>
    <w:rsid w:val="001D2D03"/>
    <w:rsid w:val="001D2F3C"/>
    <w:rsid w:val="001D4D86"/>
    <w:rsid w:val="001D612C"/>
    <w:rsid w:val="001E109C"/>
    <w:rsid w:val="001E2D3A"/>
    <w:rsid w:val="001E5825"/>
    <w:rsid w:val="001E76DF"/>
    <w:rsid w:val="001E7F13"/>
    <w:rsid w:val="001F01BD"/>
    <w:rsid w:val="001F07FA"/>
    <w:rsid w:val="001F12A3"/>
    <w:rsid w:val="001F18D0"/>
    <w:rsid w:val="001F1BE0"/>
    <w:rsid w:val="001F4B06"/>
    <w:rsid w:val="001F4DAE"/>
    <w:rsid w:val="001F66E3"/>
    <w:rsid w:val="001F6CBE"/>
    <w:rsid w:val="001F72B5"/>
    <w:rsid w:val="001F780D"/>
    <w:rsid w:val="001F7B62"/>
    <w:rsid w:val="00200885"/>
    <w:rsid w:val="00200BE9"/>
    <w:rsid w:val="002014C8"/>
    <w:rsid w:val="00201533"/>
    <w:rsid w:val="0020184F"/>
    <w:rsid w:val="00202AA3"/>
    <w:rsid w:val="00204679"/>
    <w:rsid w:val="00204954"/>
    <w:rsid w:val="0020520D"/>
    <w:rsid w:val="00210C5A"/>
    <w:rsid w:val="00211701"/>
    <w:rsid w:val="0021194B"/>
    <w:rsid w:val="00212EDC"/>
    <w:rsid w:val="00213A73"/>
    <w:rsid w:val="00213D75"/>
    <w:rsid w:val="00215393"/>
    <w:rsid w:val="00215CA6"/>
    <w:rsid w:val="0021704D"/>
    <w:rsid w:val="002200C3"/>
    <w:rsid w:val="00220EA3"/>
    <w:rsid w:val="00221632"/>
    <w:rsid w:val="00222815"/>
    <w:rsid w:val="00224638"/>
    <w:rsid w:val="002249DE"/>
    <w:rsid w:val="00224A67"/>
    <w:rsid w:val="00225A08"/>
    <w:rsid w:val="00227FF6"/>
    <w:rsid w:val="00230310"/>
    <w:rsid w:val="002312CF"/>
    <w:rsid w:val="00231481"/>
    <w:rsid w:val="00231707"/>
    <w:rsid w:val="00232ECF"/>
    <w:rsid w:val="0023535F"/>
    <w:rsid w:val="0025010F"/>
    <w:rsid w:val="002513E6"/>
    <w:rsid w:val="002516A4"/>
    <w:rsid w:val="002519A3"/>
    <w:rsid w:val="00251AFC"/>
    <w:rsid w:val="00253AFD"/>
    <w:rsid w:val="002545F1"/>
    <w:rsid w:val="002560C3"/>
    <w:rsid w:val="0025773A"/>
    <w:rsid w:val="00257F55"/>
    <w:rsid w:val="0026089F"/>
    <w:rsid w:val="00260DA6"/>
    <w:rsid w:val="0026161C"/>
    <w:rsid w:val="00262892"/>
    <w:rsid w:val="00262ECE"/>
    <w:rsid w:val="0026752D"/>
    <w:rsid w:val="002679A0"/>
    <w:rsid w:val="002705D7"/>
    <w:rsid w:val="00274FF7"/>
    <w:rsid w:val="00276829"/>
    <w:rsid w:val="002774C0"/>
    <w:rsid w:val="002816BF"/>
    <w:rsid w:val="00281B97"/>
    <w:rsid w:val="00281D1A"/>
    <w:rsid w:val="00282033"/>
    <w:rsid w:val="00283ABE"/>
    <w:rsid w:val="002845C1"/>
    <w:rsid w:val="00284D3A"/>
    <w:rsid w:val="00292276"/>
    <w:rsid w:val="00292B7C"/>
    <w:rsid w:val="00295071"/>
    <w:rsid w:val="002964C8"/>
    <w:rsid w:val="00297F6F"/>
    <w:rsid w:val="002A0669"/>
    <w:rsid w:val="002A0B83"/>
    <w:rsid w:val="002A126C"/>
    <w:rsid w:val="002A1B5F"/>
    <w:rsid w:val="002A2FC7"/>
    <w:rsid w:val="002A30E4"/>
    <w:rsid w:val="002A317F"/>
    <w:rsid w:val="002A371F"/>
    <w:rsid w:val="002A4689"/>
    <w:rsid w:val="002A759F"/>
    <w:rsid w:val="002B0F5C"/>
    <w:rsid w:val="002B20AB"/>
    <w:rsid w:val="002B37E5"/>
    <w:rsid w:val="002B7261"/>
    <w:rsid w:val="002B7CF1"/>
    <w:rsid w:val="002C505F"/>
    <w:rsid w:val="002C631F"/>
    <w:rsid w:val="002C6A68"/>
    <w:rsid w:val="002C7A5B"/>
    <w:rsid w:val="002D127D"/>
    <w:rsid w:val="002D19BB"/>
    <w:rsid w:val="002D20C4"/>
    <w:rsid w:val="002D34BC"/>
    <w:rsid w:val="002D352E"/>
    <w:rsid w:val="002D36CE"/>
    <w:rsid w:val="002D4BDB"/>
    <w:rsid w:val="002D72D7"/>
    <w:rsid w:val="002E0CC0"/>
    <w:rsid w:val="002E1EB1"/>
    <w:rsid w:val="002E1F32"/>
    <w:rsid w:val="002E3AD1"/>
    <w:rsid w:val="002E59C3"/>
    <w:rsid w:val="002E6C5B"/>
    <w:rsid w:val="002F0FE2"/>
    <w:rsid w:val="002F12E4"/>
    <w:rsid w:val="002F13BD"/>
    <w:rsid w:val="002F1413"/>
    <w:rsid w:val="002F4667"/>
    <w:rsid w:val="002F50A6"/>
    <w:rsid w:val="002F7071"/>
    <w:rsid w:val="00300204"/>
    <w:rsid w:val="003003D7"/>
    <w:rsid w:val="003015CD"/>
    <w:rsid w:val="00302711"/>
    <w:rsid w:val="00302B48"/>
    <w:rsid w:val="00302CC1"/>
    <w:rsid w:val="00307CD4"/>
    <w:rsid w:val="003110D9"/>
    <w:rsid w:val="00314A69"/>
    <w:rsid w:val="00315DD2"/>
    <w:rsid w:val="00316DCE"/>
    <w:rsid w:val="0032067A"/>
    <w:rsid w:val="003215A8"/>
    <w:rsid w:val="0032250D"/>
    <w:rsid w:val="00322BEE"/>
    <w:rsid w:val="00323786"/>
    <w:rsid w:val="00324285"/>
    <w:rsid w:val="0032487B"/>
    <w:rsid w:val="00324C9F"/>
    <w:rsid w:val="0032684D"/>
    <w:rsid w:val="00327CC9"/>
    <w:rsid w:val="00331764"/>
    <w:rsid w:val="00333E57"/>
    <w:rsid w:val="00335882"/>
    <w:rsid w:val="003359B6"/>
    <w:rsid w:val="00336106"/>
    <w:rsid w:val="00336B73"/>
    <w:rsid w:val="00336E1B"/>
    <w:rsid w:val="00337675"/>
    <w:rsid w:val="00337E96"/>
    <w:rsid w:val="00340267"/>
    <w:rsid w:val="00340FE3"/>
    <w:rsid w:val="00342359"/>
    <w:rsid w:val="00343B7A"/>
    <w:rsid w:val="00343B91"/>
    <w:rsid w:val="00344239"/>
    <w:rsid w:val="003447A4"/>
    <w:rsid w:val="003453E3"/>
    <w:rsid w:val="00345A89"/>
    <w:rsid w:val="00347E9B"/>
    <w:rsid w:val="00350157"/>
    <w:rsid w:val="0035214D"/>
    <w:rsid w:val="00352D3D"/>
    <w:rsid w:val="00355615"/>
    <w:rsid w:val="003556B8"/>
    <w:rsid w:val="00356E77"/>
    <w:rsid w:val="00356E90"/>
    <w:rsid w:val="0035737B"/>
    <w:rsid w:val="00360CE9"/>
    <w:rsid w:val="00361D0E"/>
    <w:rsid w:val="00362EB6"/>
    <w:rsid w:val="003646F4"/>
    <w:rsid w:val="00364BAF"/>
    <w:rsid w:val="0036504C"/>
    <w:rsid w:val="00370213"/>
    <w:rsid w:val="003708A2"/>
    <w:rsid w:val="00371E18"/>
    <w:rsid w:val="00372828"/>
    <w:rsid w:val="0037327E"/>
    <w:rsid w:val="003742B3"/>
    <w:rsid w:val="00380150"/>
    <w:rsid w:val="00380CD3"/>
    <w:rsid w:val="00383A11"/>
    <w:rsid w:val="00386C30"/>
    <w:rsid w:val="00393B0E"/>
    <w:rsid w:val="0039478E"/>
    <w:rsid w:val="00394CEC"/>
    <w:rsid w:val="00394F0B"/>
    <w:rsid w:val="00395F1B"/>
    <w:rsid w:val="00396AF5"/>
    <w:rsid w:val="0039709D"/>
    <w:rsid w:val="003A0AA2"/>
    <w:rsid w:val="003A11AF"/>
    <w:rsid w:val="003A3854"/>
    <w:rsid w:val="003A3A84"/>
    <w:rsid w:val="003A5D56"/>
    <w:rsid w:val="003A6833"/>
    <w:rsid w:val="003A6A95"/>
    <w:rsid w:val="003B03C9"/>
    <w:rsid w:val="003B3CFF"/>
    <w:rsid w:val="003B4B16"/>
    <w:rsid w:val="003B769E"/>
    <w:rsid w:val="003B7854"/>
    <w:rsid w:val="003B7C75"/>
    <w:rsid w:val="003C3CCE"/>
    <w:rsid w:val="003C6CF4"/>
    <w:rsid w:val="003D1019"/>
    <w:rsid w:val="003D1374"/>
    <w:rsid w:val="003D144F"/>
    <w:rsid w:val="003D1A47"/>
    <w:rsid w:val="003D3F1D"/>
    <w:rsid w:val="003D4EC5"/>
    <w:rsid w:val="003D5185"/>
    <w:rsid w:val="003D5281"/>
    <w:rsid w:val="003D682B"/>
    <w:rsid w:val="003D6AE1"/>
    <w:rsid w:val="003E12AE"/>
    <w:rsid w:val="003E193F"/>
    <w:rsid w:val="003E4B43"/>
    <w:rsid w:val="003E4D84"/>
    <w:rsid w:val="003E6281"/>
    <w:rsid w:val="003E73F1"/>
    <w:rsid w:val="003F0811"/>
    <w:rsid w:val="003F09FD"/>
    <w:rsid w:val="003F1031"/>
    <w:rsid w:val="003F283F"/>
    <w:rsid w:val="003F30C0"/>
    <w:rsid w:val="003F5090"/>
    <w:rsid w:val="003F57E9"/>
    <w:rsid w:val="003F7757"/>
    <w:rsid w:val="00400727"/>
    <w:rsid w:val="00400D51"/>
    <w:rsid w:val="00401082"/>
    <w:rsid w:val="004016A7"/>
    <w:rsid w:val="00402CAD"/>
    <w:rsid w:val="00403812"/>
    <w:rsid w:val="004074A5"/>
    <w:rsid w:val="00407CC8"/>
    <w:rsid w:val="00411912"/>
    <w:rsid w:val="0041339F"/>
    <w:rsid w:val="0041483F"/>
    <w:rsid w:val="0041675F"/>
    <w:rsid w:val="00420779"/>
    <w:rsid w:val="00421DBE"/>
    <w:rsid w:val="00422396"/>
    <w:rsid w:val="004226F0"/>
    <w:rsid w:val="004230B5"/>
    <w:rsid w:val="004236D6"/>
    <w:rsid w:val="00424FD9"/>
    <w:rsid w:val="00426800"/>
    <w:rsid w:val="00430DF3"/>
    <w:rsid w:val="00431384"/>
    <w:rsid w:val="004313E5"/>
    <w:rsid w:val="00434977"/>
    <w:rsid w:val="00434B1D"/>
    <w:rsid w:val="00436C3F"/>
    <w:rsid w:val="00441269"/>
    <w:rsid w:val="00441FB8"/>
    <w:rsid w:val="0044251C"/>
    <w:rsid w:val="004428DA"/>
    <w:rsid w:val="00443185"/>
    <w:rsid w:val="00443D5C"/>
    <w:rsid w:val="0044427C"/>
    <w:rsid w:val="004443D7"/>
    <w:rsid w:val="004444C4"/>
    <w:rsid w:val="00444E05"/>
    <w:rsid w:val="00450300"/>
    <w:rsid w:val="0045066C"/>
    <w:rsid w:val="00450C32"/>
    <w:rsid w:val="00455E02"/>
    <w:rsid w:val="004562FA"/>
    <w:rsid w:val="004566C6"/>
    <w:rsid w:val="0045740B"/>
    <w:rsid w:val="00461455"/>
    <w:rsid w:val="00462106"/>
    <w:rsid w:val="00463530"/>
    <w:rsid w:val="00465048"/>
    <w:rsid w:val="004666B7"/>
    <w:rsid w:val="00466C89"/>
    <w:rsid w:val="004675D3"/>
    <w:rsid w:val="00467875"/>
    <w:rsid w:val="004710BA"/>
    <w:rsid w:val="00471684"/>
    <w:rsid w:val="00472F8C"/>
    <w:rsid w:val="00474F8E"/>
    <w:rsid w:val="004755C8"/>
    <w:rsid w:val="00477C7F"/>
    <w:rsid w:val="004805CA"/>
    <w:rsid w:val="00480915"/>
    <w:rsid w:val="0048142F"/>
    <w:rsid w:val="004825F2"/>
    <w:rsid w:val="00482F0B"/>
    <w:rsid w:val="00483302"/>
    <w:rsid w:val="00484152"/>
    <w:rsid w:val="00491406"/>
    <w:rsid w:val="00492315"/>
    <w:rsid w:val="00493AB4"/>
    <w:rsid w:val="00493E9E"/>
    <w:rsid w:val="00493F7E"/>
    <w:rsid w:val="00494ADE"/>
    <w:rsid w:val="00494D21"/>
    <w:rsid w:val="004A0D54"/>
    <w:rsid w:val="004A1484"/>
    <w:rsid w:val="004A3474"/>
    <w:rsid w:val="004A4BB5"/>
    <w:rsid w:val="004A523C"/>
    <w:rsid w:val="004A5937"/>
    <w:rsid w:val="004A60BC"/>
    <w:rsid w:val="004A788B"/>
    <w:rsid w:val="004B0303"/>
    <w:rsid w:val="004B211D"/>
    <w:rsid w:val="004B22B2"/>
    <w:rsid w:val="004B22DE"/>
    <w:rsid w:val="004B2675"/>
    <w:rsid w:val="004B4864"/>
    <w:rsid w:val="004B61E8"/>
    <w:rsid w:val="004B72C1"/>
    <w:rsid w:val="004B7752"/>
    <w:rsid w:val="004B7CD9"/>
    <w:rsid w:val="004C05C9"/>
    <w:rsid w:val="004C0C08"/>
    <w:rsid w:val="004C1C76"/>
    <w:rsid w:val="004C3D61"/>
    <w:rsid w:val="004C4D41"/>
    <w:rsid w:val="004C4D7F"/>
    <w:rsid w:val="004C76D1"/>
    <w:rsid w:val="004D0AAD"/>
    <w:rsid w:val="004D1A73"/>
    <w:rsid w:val="004D1CDA"/>
    <w:rsid w:val="004D5BF6"/>
    <w:rsid w:val="004D5C9E"/>
    <w:rsid w:val="004D6774"/>
    <w:rsid w:val="004D68FE"/>
    <w:rsid w:val="004E0224"/>
    <w:rsid w:val="004E1EAF"/>
    <w:rsid w:val="004E1EB5"/>
    <w:rsid w:val="004E254D"/>
    <w:rsid w:val="004E2EB1"/>
    <w:rsid w:val="004E32CA"/>
    <w:rsid w:val="004E4AA1"/>
    <w:rsid w:val="004E5666"/>
    <w:rsid w:val="004E7603"/>
    <w:rsid w:val="004F4A02"/>
    <w:rsid w:val="00500F9A"/>
    <w:rsid w:val="005012F7"/>
    <w:rsid w:val="0050136E"/>
    <w:rsid w:val="00501D22"/>
    <w:rsid w:val="0050242A"/>
    <w:rsid w:val="00502432"/>
    <w:rsid w:val="0050266B"/>
    <w:rsid w:val="00502A9C"/>
    <w:rsid w:val="00504A71"/>
    <w:rsid w:val="00504D7A"/>
    <w:rsid w:val="00505F97"/>
    <w:rsid w:val="005064B6"/>
    <w:rsid w:val="00511F49"/>
    <w:rsid w:val="00511F9E"/>
    <w:rsid w:val="00514901"/>
    <w:rsid w:val="00514F4F"/>
    <w:rsid w:val="00515A60"/>
    <w:rsid w:val="00516CF9"/>
    <w:rsid w:val="005176CA"/>
    <w:rsid w:val="00517ECA"/>
    <w:rsid w:val="00522686"/>
    <w:rsid w:val="0052364B"/>
    <w:rsid w:val="00524AD5"/>
    <w:rsid w:val="00526A10"/>
    <w:rsid w:val="00532B48"/>
    <w:rsid w:val="00534071"/>
    <w:rsid w:val="00534889"/>
    <w:rsid w:val="005348A4"/>
    <w:rsid w:val="005354A4"/>
    <w:rsid w:val="0053678E"/>
    <w:rsid w:val="00536C94"/>
    <w:rsid w:val="00540A2E"/>
    <w:rsid w:val="00540E03"/>
    <w:rsid w:val="0054259B"/>
    <w:rsid w:val="00543EAC"/>
    <w:rsid w:val="005474AF"/>
    <w:rsid w:val="0054781F"/>
    <w:rsid w:val="00551895"/>
    <w:rsid w:val="00552BA2"/>
    <w:rsid w:val="00553979"/>
    <w:rsid w:val="0055419C"/>
    <w:rsid w:val="00555476"/>
    <w:rsid w:val="005572B3"/>
    <w:rsid w:val="0055796B"/>
    <w:rsid w:val="00557D37"/>
    <w:rsid w:val="00561E87"/>
    <w:rsid w:val="005632F0"/>
    <w:rsid w:val="00563BC7"/>
    <w:rsid w:val="00564841"/>
    <w:rsid w:val="00564B14"/>
    <w:rsid w:val="00565651"/>
    <w:rsid w:val="0056647D"/>
    <w:rsid w:val="005672CF"/>
    <w:rsid w:val="00570382"/>
    <w:rsid w:val="00571E74"/>
    <w:rsid w:val="00573F9D"/>
    <w:rsid w:val="0057592B"/>
    <w:rsid w:val="0057598C"/>
    <w:rsid w:val="005766D8"/>
    <w:rsid w:val="005769E1"/>
    <w:rsid w:val="00576A4A"/>
    <w:rsid w:val="00576A83"/>
    <w:rsid w:val="005801C3"/>
    <w:rsid w:val="005804CC"/>
    <w:rsid w:val="00581170"/>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C92"/>
    <w:rsid w:val="005C325F"/>
    <w:rsid w:val="005C497F"/>
    <w:rsid w:val="005C74F0"/>
    <w:rsid w:val="005C7B88"/>
    <w:rsid w:val="005D2989"/>
    <w:rsid w:val="005D3460"/>
    <w:rsid w:val="005D43FC"/>
    <w:rsid w:val="005D4E2A"/>
    <w:rsid w:val="005D5608"/>
    <w:rsid w:val="005E1A6C"/>
    <w:rsid w:val="005E3797"/>
    <w:rsid w:val="005E4DDC"/>
    <w:rsid w:val="005E5EB2"/>
    <w:rsid w:val="005E5F50"/>
    <w:rsid w:val="005F19F5"/>
    <w:rsid w:val="005F1B97"/>
    <w:rsid w:val="005F2E88"/>
    <w:rsid w:val="005F3055"/>
    <w:rsid w:val="005F3092"/>
    <w:rsid w:val="005F3421"/>
    <w:rsid w:val="005F3B40"/>
    <w:rsid w:val="005F416B"/>
    <w:rsid w:val="005F46CF"/>
    <w:rsid w:val="005F4B13"/>
    <w:rsid w:val="005F650C"/>
    <w:rsid w:val="00600A23"/>
    <w:rsid w:val="0060113E"/>
    <w:rsid w:val="0060314C"/>
    <w:rsid w:val="006033A1"/>
    <w:rsid w:val="0060519B"/>
    <w:rsid w:val="00605E24"/>
    <w:rsid w:val="00606EFD"/>
    <w:rsid w:val="0060725E"/>
    <w:rsid w:val="00607A71"/>
    <w:rsid w:val="006104AF"/>
    <w:rsid w:val="00611B87"/>
    <w:rsid w:val="0061209E"/>
    <w:rsid w:val="00612998"/>
    <w:rsid w:val="00612C92"/>
    <w:rsid w:val="0061434D"/>
    <w:rsid w:val="00615409"/>
    <w:rsid w:val="00615FAD"/>
    <w:rsid w:val="00617157"/>
    <w:rsid w:val="00620120"/>
    <w:rsid w:val="006210CD"/>
    <w:rsid w:val="00621F87"/>
    <w:rsid w:val="0062293C"/>
    <w:rsid w:val="00623058"/>
    <w:rsid w:val="006258C9"/>
    <w:rsid w:val="006273C5"/>
    <w:rsid w:val="006273FD"/>
    <w:rsid w:val="00627E9E"/>
    <w:rsid w:val="00630D74"/>
    <w:rsid w:val="00631237"/>
    <w:rsid w:val="00631370"/>
    <w:rsid w:val="0063144A"/>
    <w:rsid w:val="00631C02"/>
    <w:rsid w:val="00632425"/>
    <w:rsid w:val="00633B60"/>
    <w:rsid w:val="006348B0"/>
    <w:rsid w:val="006359AE"/>
    <w:rsid w:val="006376E3"/>
    <w:rsid w:val="0063789C"/>
    <w:rsid w:val="00637CC5"/>
    <w:rsid w:val="006416B1"/>
    <w:rsid w:val="00641DD3"/>
    <w:rsid w:val="00642308"/>
    <w:rsid w:val="00642F46"/>
    <w:rsid w:val="00643F91"/>
    <w:rsid w:val="00644309"/>
    <w:rsid w:val="006454A0"/>
    <w:rsid w:val="00650C8E"/>
    <w:rsid w:val="006517D4"/>
    <w:rsid w:val="00651CD7"/>
    <w:rsid w:val="00652817"/>
    <w:rsid w:val="006528D0"/>
    <w:rsid w:val="00653266"/>
    <w:rsid w:val="00654D39"/>
    <w:rsid w:val="00656D1F"/>
    <w:rsid w:val="00661A31"/>
    <w:rsid w:val="00662C55"/>
    <w:rsid w:val="0066413F"/>
    <w:rsid w:val="00664F56"/>
    <w:rsid w:val="00666724"/>
    <w:rsid w:val="006716EB"/>
    <w:rsid w:val="006718AF"/>
    <w:rsid w:val="00672EDC"/>
    <w:rsid w:val="00674C0D"/>
    <w:rsid w:val="00674C36"/>
    <w:rsid w:val="00674EE5"/>
    <w:rsid w:val="0067774C"/>
    <w:rsid w:val="006778CD"/>
    <w:rsid w:val="00680CDB"/>
    <w:rsid w:val="00680D9C"/>
    <w:rsid w:val="00683217"/>
    <w:rsid w:val="0068332F"/>
    <w:rsid w:val="00683F8D"/>
    <w:rsid w:val="00687BF3"/>
    <w:rsid w:val="0069037C"/>
    <w:rsid w:val="006934FF"/>
    <w:rsid w:val="0069383F"/>
    <w:rsid w:val="00694A45"/>
    <w:rsid w:val="006950EF"/>
    <w:rsid w:val="00696AAD"/>
    <w:rsid w:val="006A1D88"/>
    <w:rsid w:val="006A1ED9"/>
    <w:rsid w:val="006A3565"/>
    <w:rsid w:val="006A420C"/>
    <w:rsid w:val="006A4AB9"/>
    <w:rsid w:val="006A4DB2"/>
    <w:rsid w:val="006A516F"/>
    <w:rsid w:val="006A53B0"/>
    <w:rsid w:val="006A5708"/>
    <w:rsid w:val="006A6C66"/>
    <w:rsid w:val="006B0DF5"/>
    <w:rsid w:val="006B105E"/>
    <w:rsid w:val="006B54ED"/>
    <w:rsid w:val="006B556C"/>
    <w:rsid w:val="006B6A42"/>
    <w:rsid w:val="006B70C7"/>
    <w:rsid w:val="006C2180"/>
    <w:rsid w:val="006C40BD"/>
    <w:rsid w:val="006C46DE"/>
    <w:rsid w:val="006C56A8"/>
    <w:rsid w:val="006C7A5E"/>
    <w:rsid w:val="006D1E1A"/>
    <w:rsid w:val="006D2134"/>
    <w:rsid w:val="006D27F0"/>
    <w:rsid w:val="006D2D9D"/>
    <w:rsid w:val="006D3B75"/>
    <w:rsid w:val="006D4A62"/>
    <w:rsid w:val="006D60C7"/>
    <w:rsid w:val="006E0159"/>
    <w:rsid w:val="006E0279"/>
    <w:rsid w:val="006E1074"/>
    <w:rsid w:val="006E3F7D"/>
    <w:rsid w:val="006E484C"/>
    <w:rsid w:val="006E5334"/>
    <w:rsid w:val="006E5CA8"/>
    <w:rsid w:val="006E5F2D"/>
    <w:rsid w:val="006E6A0A"/>
    <w:rsid w:val="006F26E4"/>
    <w:rsid w:val="006F449D"/>
    <w:rsid w:val="006F49AB"/>
    <w:rsid w:val="006F6A10"/>
    <w:rsid w:val="006F6B48"/>
    <w:rsid w:val="006F6C42"/>
    <w:rsid w:val="006F6ED2"/>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76C0"/>
    <w:rsid w:val="00731910"/>
    <w:rsid w:val="00733D55"/>
    <w:rsid w:val="007343C2"/>
    <w:rsid w:val="00734D8B"/>
    <w:rsid w:val="0073601C"/>
    <w:rsid w:val="007373F3"/>
    <w:rsid w:val="0073781D"/>
    <w:rsid w:val="00741BD7"/>
    <w:rsid w:val="00743971"/>
    <w:rsid w:val="00743CA0"/>
    <w:rsid w:val="00743DF2"/>
    <w:rsid w:val="00744D6B"/>
    <w:rsid w:val="007456EC"/>
    <w:rsid w:val="0074649A"/>
    <w:rsid w:val="007471B7"/>
    <w:rsid w:val="00747390"/>
    <w:rsid w:val="00751524"/>
    <w:rsid w:val="0075281B"/>
    <w:rsid w:val="00752E7A"/>
    <w:rsid w:val="0075334A"/>
    <w:rsid w:val="00753696"/>
    <w:rsid w:val="00754F24"/>
    <w:rsid w:val="00756C48"/>
    <w:rsid w:val="00760183"/>
    <w:rsid w:val="00761446"/>
    <w:rsid w:val="00766A13"/>
    <w:rsid w:val="0077091F"/>
    <w:rsid w:val="007728E2"/>
    <w:rsid w:val="0077411D"/>
    <w:rsid w:val="00775EAD"/>
    <w:rsid w:val="0077678B"/>
    <w:rsid w:val="00776D44"/>
    <w:rsid w:val="00777414"/>
    <w:rsid w:val="007807AA"/>
    <w:rsid w:val="00782CD7"/>
    <w:rsid w:val="00791B85"/>
    <w:rsid w:val="00792289"/>
    <w:rsid w:val="00792F84"/>
    <w:rsid w:val="00793EDA"/>
    <w:rsid w:val="00794F50"/>
    <w:rsid w:val="00795639"/>
    <w:rsid w:val="007968E6"/>
    <w:rsid w:val="00797859"/>
    <w:rsid w:val="00797AFB"/>
    <w:rsid w:val="007A0335"/>
    <w:rsid w:val="007A1DE8"/>
    <w:rsid w:val="007A364A"/>
    <w:rsid w:val="007A3EE6"/>
    <w:rsid w:val="007A4136"/>
    <w:rsid w:val="007A6AFA"/>
    <w:rsid w:val="007A6CDF"/>
    <w:rsid w:val="007A7AAB"/>
    <w:rsid w:val="007B025E"/>
    <w:rsid w:val="007B111A"/>
    <w:rsid w:val="007B185E"/>
    <w:rsid w:val="007B1D98"/>
    <w:rsid w:val="007B2FB5"/>
    <w:rsid w:val="007B4EA4"/>
    <w:rsid w:val="007B6056"/>
    <w:rsid w:val="007C00F5"/>
    <w:rsid w:val="007C0438"/>
    <w:rsid w:val="007C1F03"/>
    <w:rsid w:val="007C2199"/>
    <w:rsid w:val="007C3151"/>
    <w:rsid w:val="007C6B91"/>
    <w:rsid w:val="007D01BB"/>
    <w:rsid w:val="007D0812"/>
    <w:rsid w:val="007D0D73"/>
    <w:rsid w:val="007D1169"/>
    <w:rsid w:val="007D2C33"/>
    <w:rsid w:val="007D4409"/>
    <w:rsid w:val="007D47AA"/>
    <w:rsid w:val="007D59CB"/>
    <w:rsid w:val="007D5B5A"/>
    <w:rsid w:val="007D68AA"/>
    <w:rsid w:val="007D707D"/>
    <w:rsid w:val="007D756A"/>
    <w:rsid w:val="007E046B"/>
    <w:rsid w:val="007E0530"/>
    <w:rsid w:val="007E0E17"/>
    <w:rsid w:val="007E74F2"/>
    <w:rsid w:val="007E7915"/>
    <w:rsid w:val="007E7CF7"/>
    <w:rsid w:val="007F1755"/>
    <w:rsid w:val="007F2C17"/>
    <w:rsid w:val="007F447D"/>
    <w:rsid w:val="007F594F"/>
    <w:rsid w:val="007F6133"/>
    <w:rsid w:val="007F6EAF"/>
    <w:rsid w:val="0080037D"/>
    <w:rsid w:val="008009E1"/>
    <w:rsid w:val="00802421"/>
    <w:rsid w:val="00802845"/>
    <w:rsid w:val="00804C45"/>
    <w:rsid w:val="00807009"/>
    <w:rsid w:val="008074BC"/>
    <w:rsid w:val="00812319"/>
    <w:rsid w:val="00812FC5"/>
    <w:rsid w:val="008139F7"/>
    <w:rsid w:val="00814CDD"/>
    <w:rsid w:val="008150C6"/>
    <w:rsid w:val="008163C0"/>
    <w:rsid w:val="00821907"/>
    <w:rsid w:val="00822FF8"/>
    <w:rsid w:val="00824969"/>
    <w:rsid w:val="00826F55"/>
    <w:rsid w:val="00830033"/>
    <w:rsid w:val="00830473"/>
    <w:rsid w:val="00830A4B"/>
    <w:rsid w:val="008312B4"/>
    <w:rsid w:val="00832FAD"/>
    <w:rsid w:val="008332CD"/>
    <w:rsid w:val="0083397B"/>
    <w:rsid w:val="00833FE8"/>
    <w:rsid w:val="008376A2"/>
    <w:rsid w:val="008377A0"/>
    <w:rsid w:val="008424F0"/>
    <w:rsid w:val="00843134"/>
    <w:rsid w:val="0084410A"/>
    <w:rsid w:val="00845954"/>
    <w:rsid w:val="00845D14"/>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05B9"/>
    <w:rsid w:val="00871296"/>
    <w:rsid w:val="0087149A"/>
    <w:rsid w:val="00871808"/>
    <w:rsid w:val="008726FA"/>
    <w:rsid w:val="00872DE0"/>
    <w:rsid w:val="008750C8"/>
    <w:rsid w:val="00877E0D"/>
    <w:rsid w:val="008808EA"/>
    <w:rsid w:val="00880973"/>
    <w:rsid w:val="00880EF0"/>
    <w:rsid w:val="00883822"/>
    <w:rsid w:val="00883B9B"/>
    <w:rsid w:val="00884302"/>
    <w:rsid w:val="008846FE"/>
    <w:rsid w:val="00885BA8"/>
    <w:rsid w:val="00887D43"/>
    <w:rsid w:val="0089178C"/>
    <w:rsid w:val="008935C2"/>
    <w:rsid w:val="00893B8E"/>
    <w:rsid w:val="00893C05"/>
    <w:rsid w:val="008940AB"/>
    <w:rsid w:val="00894A19"/>
    <w:rsid w:val="008963A4"/>
    <w:rsid w:val="0089766E"/>
    <w:rsid w:val="008A00DF"/>
    <w:rsid w:val="008A22B4"/>
    <w:rsid w:val="008A3019"/>
    <w:rsid w:val="008A32B6"/>
    <w:rsid w:val="008A3B0D"/>
    <w:rsid w:val="008A3FB9"/>
    <w:rsid w:val="008A4702"/>
    <w:rsid w:val="008A56A9"/>
    <w:rsid w:val="008B0D85"/>
    <w:rsid w:val="008B1B2F"/>
    <w:rsid w:val="008B1C3B"/>
    <w:rsid w:val="008B3C41"/>
    <w:rsid w:val="008B465D"/>
    <w:rsid w:val="008B4668"/>
    <w:rsid w:val="008B5D82"/>
    <w:rsid w:val="008C0106"/>
    <w:rsid w:val="008C0D97"/>
    <w:rsid w:val="008C1343"/>
    <w:rsid w:val="008C1A46"/>
    <w:rsid w:val="008C1BD6"/>
    <w:rsid w:val="008C1CC7"/>
    <w:rsid w:val="008C2F2C"/>
    <w:rsid w:val="008C44A2"/>
    <w:rsid w:val="008C5723"/>
    <w:rsid w:val="008C617D"/>
    <w:rsid w:val="008C763F"/>
    <w:rsid w:val="008C7EDF"/>
    <w:rsid w:val="008D267E"/>
    <w:rsid w:val="008D4404"/>
    <w:rsid w:val="008D53EF"/>
    <w:rsid w:val="008D686E"/>
    <w:rsid w:val="008E06AC"/>
    <w:rsid w:val="008E276C"/>
    <w:rsid w:val="008E3900"/>
    <w:rsid w:val="008E4140"/>
    <w:rsid w:val="008E4D47"/>
    <w:rsid w:val="008E72BC"/>
    <w:rsid w:val="008F16AF"/>
    <w:rsid w:val="008F225D"/>
    <w:rsid w:val="008F296B"/>
    <w:rsid w:val="008F296C"/>
    <w:rsid w:val="008F2F71"/>
    <w:rsid w:val="008F32FE"/>
    <w:rsid w:val="008F66B9"/>
    <w:rsid w:val="008F7884"/>
    <w:rsid w:val="00900338"/>
    <w:rsid w:val="00901B50"/>
    <w:rsid w:val="00902979"/>
    <w:rsid w:val="0090374C"/>
    <w:rsid w:val="0090626B"/>
    <w:rsid w:val="00906486"/>
    <w:rsid w:val="00906B1A"/>
    <w:rsid w:val="0091006F"/>
    <w:rsid w:val="009126EA"/>
    <w:rsid w:val="00915CB9"/>
    <w:rsid w:val="00920D11"/>
    <w:rsid w:val="009216B5"/>
    <w:rsid w:val="00922C0A"/>
    <w:rsid w:val="0092596B"/>
    <w:rsid w:val="00925E4D"/>
    <w:rsid w:val="00926779"/>
    <w:rsid w:val="00926DB6"/>
    <w:rsid w:val="009321A7"/>
    <w:rsid w:val="00932B66"/>
    <w:rsid w:val="00935CD3"/>
    <w:rsid w:val="0093607C"/>
    <w:rsid w:val="00936262"/>
    <w:rsid w:val="00937D73"/>
    <w:rsid w:val="00940D4B"/>
    <w:rsid w:val="00942C0E"/>
    <w:rsid w:val="00950C2B"/>
    <w:rsid w:val="00951B3F"/>
    <w:rsid w:val="00951C7E"/>
    <w:rsid w:val="0095368E"/>
    <w:rsid w:val="00955B60"/>
    <w:rsid w:val="00956F8D"/>
    <w:rsid w:val="00957F90"/>
    <w:rsid w:val="009618C2"/>
    <w:rsid w:val="00964E6E"/>
    <w:rsid w:val="009653A1"/>
    <w:rsid w:val="00965B6D"/>
    <w:rsid w:val="00966A61"/>
    <w:rsid w:val="009712A5"/>
    <w:rsid w:val="00972FAF"/>
    <w:rsid w:val="00974803"/>
    <w:rsid w:val="0097573D"/>
    <w:rsid w:val="00976156"/>
    <w:rsid w:val="00976579"/>
    <w:rsid w:val="009765CA"/>
    <w:rsid w:val="00976EC9"/>
    <w:rsid w:val="00977D49"/>
    <w:rsid w:val="00981A77"/>
    <w:rsid w:val="00981FC3"/>
    <w:rsid w:val="00982227"/>
    <w:rsid w:val="00985236"/>
    <w:rsid w:val="00986668"/>
    <w:rsid w:val="00986918"/>
    <w:rsid w:val="009935FE"/>
    <w:rsid w:val="00993CD5"/>
    <w:rsid w:val="00994DCB"/>
    <w:rsid w:val="00996340"/>
    <w:rsid w:val="00996B21"/>
    <w:rsid w:val="009973EB"/>
    <w:rsid w:val="009979F5"/>
    <w:rsid w:val="009A13DB"/>
    <w:rsid w:val="009A1BA1"/>
    <w:rsid w:val="009A28A4"/>
    <w:rsid w:val="009A2AE6"/>
    <w:rsid w:val="009A38E3"/>
    <w:rsid w:val="009A4B31"/>
    <w:rsid w:val="009A4D1B"/>
    <w:rsid w:val="009A5119"/>
    <w:rsid w:val="009A5CC9"/>
    <w:rsid w:val="009A6AE4"/>
    <w:rsid w:val="009A72D1"/>
    <w:rsid w:val="009B03D4"/>
    <w:rsid w:val="009B14B0"/>
    <w:rsid w:val="009B20C5"/>
    <w:rsid w:val="009B3522"/>
    <w:rsid w:val="009B54EC"/>
    <w:rsid w:val="009B57DF"/>
    <w:rsid w:val="009C0409"/>
    <w:rsid w:val="009C0C2F"/>
    <w:rsid w:val="009C13F5"/>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0C12"/>
    <w:rsid w:val="009E168E"/>
    <w:rsid w:val="009E4718"/>
    <w:rsid w:val="009E674B"/>
    <w:rsid w:val="009E7975"/>
    <w:rsid w:val="009F071A"/>
    <w:rsid w:val="009F1E70"/>
    <w:rsid w:val="009F2922"/>
    <w:rsid w:val="009F48D5"/>
    <w:rsid w:val="009F496E"/>
    <w:rsid w:val="009F5ACB"/>
    <w:rsid w:val="009F6BF4"/>
    <w:rsid w:val="009F6EB6"/>
    <w:rsid w:val="009F7576"/>
    <w:rsid w:val="00A018AC"/>
    <w:rsid w:val="00A01ACE"/>
    <w:rsid w:val="00A0309D"/>
    <w:rsid w:val="00A031A5"/>
    <w:rsid w:val="00A03969"/>
    <w:rsid w:val="00A05195"/>
    <w:rsid w:val="00A05774"/>
    <w:rsid w:val="00A073E3"/>
    <w:rsid w:val="00A07E0F"/>
    <w:rsid w:val="00A07EA4"/>
    <w:rsid w:val="00A110BA"/>
    <w:rsid w:val="00A11E47"/>
    <w:rsid w:val="00A11E57"/>
    <w:rsid w:val="00A11F15"/>
    <w:rsid w:val="00A132E8"/>
    <w:rsid w:val="00A140D2"/>
    <w:rsid w:val="00A1421B"/>
    <w:rsid w:val="00A14FFC"/>
    <w:rsid w:val="00A159C7"/>
    <w:rsid w:val="00A16345"/>
    <w:rsid w:val="00A16F42"/>
    <w:rsid w:val="00A174C4"/>
    <w:rsid w:val="00A17589"/>
    <w:rsid w:val="00A176D2"/>
    <w:rsid w:val="00A20627"/>
    <w:rsid w:val="00A20DB8"/>
    <w:rsid w:val="00A21EBD"/>
    <w:rsid w:val="00A223EC"/>
    <w:rsid w:val="00A22A80"/>
    <w:rsid w:val="00A22FC8"/>
    <w:rsid w:val="00A231A5"/>
    <w:rsid w:val="00A24476"/>
    <w:rsid w:val="00A25A55"/>
    <w:rsid w:val="00A27556"/>
    <w:rsid w:val="00A27A95"/>
    <w:rsid w:val="00A27AAA"/>
    <w:rsid w:val="00A27E8A"/>
    <w:rsid w:val="00A303BE"/>
    <w:rsid w:val="00A30B99"/>
    <w:rsid w:val="00A31D46"/>
    <w:rsid w:val="00A33D08"/>
    <w:rsid w:val="00A358D0"/>
    <w:rsid w:val="00A35F22"/>
    <w:rsid w:val="00A36666"/>
    <w:rsid w:val="00A36EC8"/>
    <w:rsid w:val="00A371E3"/>
    <w:rsid w:val="00A376B4"/>
    <w:rsid w:val="00A3786B"/>
    <w:rsid w:val="00A37A10"/>
    <w:rsid w:val="00A43EB4"/>
    <w:rsid w:val="00A46DB4"/>
    <w:rsid w:val="00A46F76"/>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07F2"/>
    <w:rsid w:val="00A72154"/>
    <w:rsid w:val="00A72C45"/>
    <w:rsid w:val="00A73651"/>
    <w:rsid w:val="00A740F3"/>
    <w:rsid w:val="00A7461E"/>
    <w:rsid w:val="00A76A00"/>
    <w:rsid w:val="00A7713B"/>
    <w:rsid w:val="00A77D62"/>
    <w:rsid w:val="00A77E1B"/>
    <w:rsid w:val="00A805E9"/>
    <w:rsid w:val="00A806AC"/>
    <w:rsid w:val="00A80F04"/>
    <w:rsid w:val="00A80F22"/>
    <w:rsid w:val="00A8106B"/>
    <w:rsid w:val="00A81F1F"/>
    <w:rsid w:val="00A82C1F"/>
    <w:rsid w:val="00A866B1"/>
    <w:rsid w:val="00A91866"/>
    <w:rsid w:val="00A91B40"/>
    <w:rsid w:val="00A9365F"/>
    <w:rsid w:val="00A93C21"/>
    <w:rsid w:val="00A940B9"/>
    <w:rsid w:val="00A956E1"/>
    <w:rsid w:val="00A95AF2"/>
    <w:rsid w:val="00A963FF"/>
    <w:rsid w:val="00A96AC1"/>
    <w:rsid w:val="00A97EC8"/>
    <w:rsid w:val="00AA1111"/>
    <w:rsid w:val="00AA29BE"/>
    <w:rsid w:val="00AA3661"/>
    <w:rsid w:val="00AA47B2"/>
    <w:rsid w:val="00AA5BF4"/>
    <w:rsid w:val="00AA6F84"/>
    <w:rsid w:val="00AA781C"/>
    <w:rsid w:val="00AA7AEA"/>
    <w:rsid w:val="00AB132B"/>
    <w:rsid w:val="00AB5120"/>
    <w:rsid w:val="00AB57A2"/>
    <w:rsid w:val="00AB5ACD"/>
    <w:rsid w:val="00AB5C47"/>
    <w:rsid w:val="00AB7732"/>
    <w:rsid w:val="00AC395C"/>
    <w:rsid w:val="00AC4C9A"/>
    <w:rsid w:val="00AD092B"/>
    <w:rsid w:val="00AD1485"/>
    <w:rsid w:val="00AD640E"/>
    <w:rsid w:val="00AE2065"/>
    <w:rsid w:val="00AE37AF"/>
    <w:rsid w:val="00AE38BC"/>
    <w:rsid w:val="00AE3968"/>
    <w:rsid w:val="00AE481E"/>
    <w:rsid w:val="00AE5303"/>
    <w:rsid w:val="00AE5963"/>
    <w:rsid w:val="00AE611A"/>
    <w:rsid w:val="00AF0E85"/>
    <w:rsid w:val="00AF3CC0"/>
    <w:rsid w:val="00AF5350"/>
    <w:rsid w:val="00AF5B2A"/>
    <w:rsid w:val="00AF67A2"/>
    <w:rsid w:val="00B03620"/>
    <w:rsid w:val="00B03E92"/>
    <w:rsid w:val="00B05B5C"/>
    <w:rsid w:val="00B06CE6"/>
    <w:rsid w:val="00B10A7C"/>
    <w:rsid w:val="00B11041"/>
    <w:rsid w:val="00B11433"/>
    <w:rsid w:val="00B11526"/>
    <w:rsid w:val="00B12E72"/>
    <w:rsid w:val="00B13EA0"/>
    <w:rsid w:val="00B1553D"/>
    <w:rsid w:val="00B1766F"/>
    <w:rsid w:val="00B21405"/>
    <w:rsid w:val="00B22815"/>
    <w:rsid w:val="00B236CC"/>
    <w:rsid w:val="00B239B8"/>
    <w:rsid w:val="00B24142"/>
    <w:rsid w:val="00B24B02"/>
    <w:rsid w:val="00B24B1B"/>
    <w:rsid w:val="00B24E94"/>
    <w:rsid w:val="00B26883"/>
    <w:rsid w:val="00B26AD5"/>
    <w:rsid w:val="00B30057"/>
    <w:rsid w:val="00B30C87"/>
    <w:rsid w:val="00B31B59"/>
    <w:rsid w:val="00B324AA"/>
    <w:rsid w:val="00B343B3"/>
    <w:rsid w:val="00B349B9"/>
    <w:rsid w:val="00B35781"/>
    <w:rsid w:val="00B35E17"/>
    <w:rsid w:val="00B361FF"/>
    <w:rsid w:val="00B3645A"/>
    <w:rsid w:val="00B369EC"/>
    <w:rsid w:val="00B40395"/>
    <w:rsid w:val="00B407E2"/>
    <w:rsid w:val="00B40A43"/>
    <w:rsid w:val="00B40F4E"/>
    <w:rsid w:val="00B43858"/>
    <w:rsid w:val="00B44A9C"/>
    <w:rsid w:val="00B45814"/>
    <w:rsid w:val="00B47B65"/>
    <w:rsid w:val="00B51169"/>
    <w:rsid w:val="00B5172D"/>
    <w:rsid w:val="00B51EFF"/>
    <w:rsid w:val="00B52F97"/>
    <w:rsid w:val="00B5323F"/>
    <w:rsid w:val="00B55AF5"/>
    <w:rsid w:val="00B56E3E"/>
    <w:rsid w:val="00B57D96"/>
    <w:rsid w:val="00B57FCA"/>
    <w:rsid w:val="00B61298"/>
    <w:rsid w:val="00B649E8"/>
    <w:rsid w:val="00B65A1B"/>
    <w:rsid w:val="00B71934"/>
    <w:rsid w:val="00B735E3"/>
    <w:rsid w:val="00B755CB"/>
    <w:rsid w:val="00B75A8C"/>
    <w:rsid w:val="00B807F4"/>
    <w:rsid w:val="00B80C5F"/>
    <w:rsid w:val="00B80E8D"/>
    <w:rsid w:val="00B81ED8"/>
    <w:rsid w:val="00B820EC"/>
    <w:rsid w:val="00B834DB"/>
    <w:rsid w:val="00B83B7B"/>
    <w:rsid w:val="00B83E40"/>
    <w:rsid w:val="00B84CB7"/>
    <w:rsid w:val="00B8588F"/>
    <w:rsid w:val="00B908A5"/>
    <w:rsid w:val="00B90B11"/>
    <w:rsid w:val="00B9330E"/>
    <w:rsid w:val="00B946CB"/>
    <w:rsid w:val="00B95C6D"/>
    <w:rsid w:val="00BA4317"/>
    <w:rsid w:val="00BA4C63"/>
    <w:rsid w:val="00BA565C"/>
    <w:rsid w:val="00BA5B36"/>
    <w:rsid w:val="00BA750E"/>
    <w:rsid w:val="00BB0366"/>
    <w:rsid w:val="00BB04C1"/>
    <w:rsid w:val="00BB0947"/>
    <w:rsid w:val="00BB2D13"/>
    <w:rsid w:val="00BB391D"/>
    <w:rsid w:val="00BB718F"/>
    <w:rsid w:val="00BC0A79"/>
    <w:rsid w:val="00BC1EB5"/>
    <w:rsid w:val="00BC2BE7"/>
    <w:rsid w:val="00BC2D06"/>
    <w:rsid w:val="00BC4F78"/>
    <w:rsid w:val="00BC5900"/>
    <w:rsid w:val="00BC6760"/>
    <w:rsid w:val="00BC7C70"/>
    <w:rsid w:val="00BD05B5"/>
    <w:rsid w:val="00BD1A53"/>
    <w:rsid w:val="00BD20B0"/>
    <w:rsid w:val="00BD250D"/>
    <w:rsid w:val="00BD2A1E"/>
    <w:rsid w:val="00BD35DD"/>
    <w:rsid w:val="00BD37CD"/>
    <w:rsid w:val="00BD7D43"/>
    <w:rsid w:val="00BE07FD"/>
    <w:rsid w:val="00BE0921"/>
    <w:rsid w:val="00BE0AB9"/>
    <w:rsid w:val="00BE1B0D"/>
    <w:rsid w:val="00BE25E1"/>
    <w:rsid w:val="00BE331B"/>
    <w:rsid w:val="00BE34D3"/>
    <w:rsid w:val="00BE4B2A"/>
    <w:rsid w:val="00BE589F"/>
    <w:rsid w:val="00BE6961"/>
    <w:rsid w:val="00BF064F"/>
    <w:rsid w:val="00BF1B78"/>
    <w:rsid w:val="00BF2BF6"/>
    <w:rsid w:val="00BF3E59"/>
    <w:rsid w:val="00BF4913"/>
    <w:rsid w:val="00BF5549"/>
    <w:rsid w:val="00BF679B"/>
    <w:rsid w:val="00BF6831"/>
    <w:rsid w:val="00BF6A13"/>
    <w:rsid w:val="00BF72EC"/>
    <w:rsid w:val="00C0034C"/>
    <w:rsid w:val="00C00AC7"/>
    <w:rsid w:val="00C017DA"/>
    <w:rsid w:val="00C017F2"/>
    <w:rsid w:val="00C02821"/>
    <w:rsid w:val="00C02B56"/>
    <w:rsid w:val="00C03C69"/>
    <w:rsid w:val="00C05334"/>
    <w:rsid w:val="00C056E5"/>
    <w:rsid w:val="00C1072B"/>
    <w:rsid w:val="00C10786"/>
    <w:rsid w:val="00C10982"/>
    <w:rsid w:val="00C10997"/>
    <w:rsid w:val="00C10DFC"/>
    <w:rsid w:val="00C11F57"/>
    <w:rsid w:val="00C11F7D"/>
    <w:rsid w:val="00C13838"/>
    <w:rsid w:val="00C155C8"/>
    <w:rsid w:val="00C1673A"/>
    <w:rsid w:val="00C16D34"/>
    <w:rsid w:val="00C17070"/>
    <w:rsid w:val="00C177CD"/>
    <w:rsid w:val="00C17D7F"/>
    <w:rsid w:val="00C20C49"/>
    <w:rsid w:val="00C20E9F"/>
    <w:rsid w:val="00C2123E"/>
    <w:rsid w:val="00C226C1"/>
    <w:rsid w:val="00C23998"/>
    <w:rsid w:val="00C256C6"/>
    <w:rsid w:val="00C277C6"/>
    <w:rsid w:val="00C31A82"/>
    <w:rsid w:val="00C32739"/>
    <w:rsid w:val="00C33C71"/>
    <w:rsid w:val="00C35ACF"/>
    <w:rsid w:val="00C35F78"/>
    <w:rsid w:val="00C40379"/>
    <w:rsid w:val="00C41149"/>
    <w:rsid w:val="00C4330B"/>
    <w:rsid w:val="00C44D79"/>
    <w:rsid w:val="00C46465"/>
    <w:rsid w:val="00C47C8E"/>
    <w:rsid w:val="00C50D85"/>
    <w:rsid w:val="00C517C2"/>
    <w:rsid w:val="00C51B79"/>
    <w:rsid w:val="00C51D8E"/>
    <w:rsid w:val="00C53702"/>
    <w:rsid w:val="00C53CD4"/>
    <w:rsid w:val="00C54487"/>
    <w:rsid w:val="00C545CF"/>
    <w:rsid w:val="00C60B38"/>
    <w:rsid w:val="00C614BF"/>
    <w:rsid w:val="00C63C5F"/>
    <w:rsid w:val="00C63F97"/>
    <w:rsid w:val="00C64881"/>
    <w:rsid w:val="00C716DF"/>
    <w:rsid w:val="00C72A6B"/>
    <w:rsid w:val="00C75642"/>
    <w:rsid w:val="00C75C2E"/>
    <w:rsid w:val="00C75E80"/>
    <w:rsid w:val="00C75EDF"/>
    <w:rsid w:val="00C75F95"/>
    <w:rsid w:val="00C77AC5"/>
    <w:rsid w:val="00C80100"/>
    <w:rsid w:val="00C828F2"/>
    <w:rsid w:val="00C86EA2"/>
    <w:rsid w:val="00C87DF2"/>
    <w:rsid w:val="00C9018B"/>
    <w:rsid w:val="00C909AA"/>
    <w:rsid w:val="00C9147D"/>
    <w:rsid w:val="00C919F7"/>
    <w:rsid w:val="00C93250"/>
    <w:rsid w:val="00C94E70"/>
    <w:rsid w:val="00C96AA3"/>
    <w:rsid w:val="00CA0AEF"/>
    <w:rsid w:val="00CA140C"/>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885"/>
    <w:rsid w:val="00CC0C85"/>
    <w:rsid w:val="00CC103A"/>
    <w:rsid w:val="00CC1602"/>
    <w:rsid w:val="00CC1C6A"/>
    <w:rsid w:val="00CC25CA"/>
    <w:rsid w:val="00CC2B5B"/>
    <w:rsid w:val="00CC43B6"/>
    <w:rsid w:val="00CC5DC4"/>
    <w:rsid w:val="00CC7208"/>
    <w:rsid w:val="00CC7F8D"/>
    <w:rsid w:val="00CC7F8E"/>
    <w:rsid w:val="00CD0217"/>
    <w:rsid w:val="00CD1104"/>
    <w:rsid w:val="00CD11D7"/>
    <w:rsid w:val="00CD1745"/>
    <w:rsid w:val="00CD1D8D"/>
    <w:rsid w:val="00CD4190"/>
    <w:rsid w:val="00CD7F5A"/>
    <w:rsid w:val="00CE03A6"/>
    <w:rsid w:val="00CE4077"/>
    <w:rsid w:val="00CE6122"/>
    <w:rsid w:val="00CE62CE"/>
    <w:rsid w:val="00CE69A7"/>
    <w:rsid w:val="00CE6E87"/>
    <w:rsid w:val="00CE7450"/>
    <w:rsid w:val="00CE74AA"/>
    <w:rsid w:val="00CF225F"/>
    <w:rsid w:val="00CF53C2"/>
    <w:rsid w:val="00CF6B37"/>
    <w:rsid w:val="00CF6C09"/>
    <w:rsid w:val="00CF6FE7"/>
    <w:rsid w:val="00CF7EBC"/>
    <w:rsid w:val="00D00178"/>
    <w:rsid w:val="00D07DB4"/>
    <w:rsid w:val="00D10E37"/>
    <w:rsid w:val="00D12963"/>
    <w:rsid w:val="00D13B82"/>
    <w:rsid w:val="00D1566A"/>
    <w:rsid w:val="00D15D15"/>
    <w:rsid w:val="00D15D9E"/>
    <w:rsid w:val="00D20CE0"/>
    <w:rsid w:val="00D23333"/>
    <w:rsid w:val="00D245E3"/>
    <w:rsid w:val="00D24ED9"/>
    <w:rsid w:val="00D25278"/>
    <w:rsid w:val="00D255BD"/>
    <w:rsid w:val="00D3016C"/>
    <w:rsid w:val="00D30D3A"/>
    <w:rsid w:val="00D314CB"/>
    <w:rsid w:val="00D36217"/>
    <w:rsid w:val="00D367E9"/>
    <w:rsid w:val="00D37A16"/>
    <w:rsid w:val="00D37B91"/>
    <w:rsid w:val="00D37EA6"/>
    <w:rsid w:val="00D402E2"/>
    <w:rsid w:val="00D403AE"/>
    <w:rsid w:val="00D40F5D"/>
    <w:rsid w:val="00D40FAB"/>
    <w:rsid w:val="00D41BA2"/>
    <w:rsid w:val="00D41DEC"/>
    <w:rsid w:val="00D4249A"/>
    <w:rsid w:val="00D4473B"/>
    <w:rsid w:val="00D4737E"/>
    <w:rsid w:val="00D50BE6"/>
    <w:rsid w:val="00D52D80"/>
    <w:rsid w:val="00D52DAB"/>
    <w:rsid w:val="00D5451B"/>
    <w:rsid w:val="00D54853"/>
    <w:rsid w:val="00D54E63"/>
    <w:rsid w:val="00D5600D"/>
    <w:rsid w:val="00D6149A"/>
    <w:rsid w:val="00D630A5"/>
    <w:rsid w:val="00D63925"/>
    <w:rsid w:val="00D6407F"/>
    <w:rsid w:val="00D6479C"/>
    <w:rsid w:val="00D6564B"/>
    <w:rsid w:val="00D6664C"/>
    <w:rsid w:val="00D70DF1"/>
    <w:rsid w:val="00D70F88"/>
    <w:rsid w:val="00D72B51"/>
    <w:rsid w:val="00D72F4F"/>
    <w:rsid w:val="00D7338A"/>
    <w:rsid w:val="00D7371A"/>
    <w:rsid w:val="00D752D5"/>
    <w:rsid w:val="00D75E92"/>
    <w:rsid w:val="00D80282"/>
    <w:rsid w:val="00D80A6D"/>
    <w:rsid w:val="00D80F45"/>
    <w:rsid w:val="00D8230A"/>
    <w:rsid w:val="00D82850"/>
    <w:rsid w:val="00D8351A"/>
    <w:rsid w:val="00D8468E"/>
    <w:rsid w:val="00D84E95"/>
    <w:rsid w:val="00D86C98"/>
    <w:rsid w:val="00D87291"/>
    <w:rsid w:val="00D915FC"/>
    <w:rsid w:val="00D91AA3"/>
    <w:rsid w:val="00D92A27"/>
    <w:rsid w:val="00D93374"/>
    <w:rsid w:val="00D93E80"/>
    <w:rsid w:val="00D97E19"/>
    <w:rsid w:val="00D97FF6"/>
    <w:rsid w:val="00DA024D"/>
    <w:rsid w:val="00DA07DE"/>
    <w:rsid w:val="00DA0862"/>
    <w:rsid w:val="00DA10F8"/>
    <w:rsid w:val="00DA1254"/>
    <w:rsid w:val="00DA1DF3"/>
    <w:rsid w:val="00DA2948"/>
    <w:rsid w:val="00DA42E0"/>
    <w:rsid w:val="00DA50F9"/>
    <w:rsid w:val="00DA5A2E"/>
    <w:rsid w:val="00DA7362"/>
    <w:rsid w:val="00DB154B"/>
    <w:rsid w:val="00DB1977"/>
    <w:rsid w:val="00DB1FFF"/>
    <w:rsid w:val="00DB303E"/>
    <w:rsid w:val="00DB3411"/>
    <w:rsid w:val="00DB3508"/>
    <w:rsid w:val="00DB5083"/>
    <w:rsid w:val="00DB514D"/>
    <w:rsid w:val="00DB6190"/>
    <w:rsid w:val="00DB6B17"/>
    <w:rsid w:val="00DC0411"/>
    <w:rsid w:val="00DC0DC4"/>
    <w:rsid w:val="00DC327C"/>
    <w:rsid w:val="00DC4A2E"/>
    <w:rsid w:val="00DC5383"/>
    <w:rsid w:val="00DC76C5"/>
    <w:rsid w:val="00DC7AE3"/>
    <w:rsid w:val="00DD0B1E"/>
    <w:rsid w:val="00DD1208"/>
    <w:rsid w:val="00DD13CB"/>
    <w:rsid w:val="00DD2458"/>
    <w:rsid w:val="00DD33D6"/>
    <w:rsid w:val="00DD600C"/>
    <w:rsid w:val="00DD6386"/>
    <w:rsid w:val="00DD7FDE"/>
    <w:rsid w:val="00DE0723"/>
    <w:rsid w:val="00DE142A"/>
    <w:rsid w:val="00DE1937"/>
    <w:rsid w:val="00DE1BAB"/>
    <w:rsid w:val="00DE2DD7"/>
    <w:rsid w:val="00DE37FD"/>
    <w:rsid w:val="00DE4084"/>
    <w:rsid w:val="00DE4239"/>
    <w:rsid w:val="00DE54D3"/>
    <w:rsid w:val="00DE56C5"/>
    <w:rsid w:val="00DE635B"/>
    <w:rsid w:val="00DF0ED6"/>
    <w:rsid w:val="00DF2F3F"/>
    <w:rsid w:val="00DF3AAC"/>
    <w:rsid w:val="00DF3B8E"/>
    <w:rsid w:val="00DF7A7A"/>
    <w:rsid w:val="00DF7AB9"/>
    <w:rsid w:val="00E00C91"/>
    <w:rsid w:val="00E0173A"/>
    <w:rsid w:val="00E01BE9"/>
    <w:rsid w:val="00E02B3F"/>
    <w:rsid w:val="00E02DC9"/>
    <w:rsid w:val="00E03D02"/>
    <w:rsid w:val="00E03D24"/>
    <w:rsid w:val="00E04015"/>
    <w:rsid w:val="00E050C4"/>
    <w:rsid w:val="00E05336"/>
    <w:rsid w:val="00E062A5"/>
    <w:rsid w:val="00E06E60"/>
    <w:rsid w:val="00E07539"/>
    <w:rsid w:val="00E1097C"/>
    <w:rsid w:val="00E13498"/>
    <w:rsid w:val="00E16CCF"/>
    <w:rsid w:val="00E17B22"/>
    <w:rsid w:val="00E200B5"/>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4D2"/>
    <w:rsid w:val="00E44EEB"/>
    <w:rsid w:val="00E458C5"/>
    <w:rsid w:val="00E4616E"/>
    <w:rsid w:val="00E47930"/>
    <w:rsid w:val="00E5008C"/>
    <w:rsid w:val="00E5036E"/>
    <w:rsid w:val="00E5316D"/>
    <w:rsid w:val="00E539C8"/>
    <w:rsid w:val="00E5411F"/>
    <w:rsid w:val="00E56C0B"/>
    <w:rsid w:val="00E57174"/>
    <w:rsid w:val="00E57797"/>
    <w:rsid w:val="00E6048A"/>
    <w:rsid w:val="00E61666"/>
    <w:rsid w:val="00E6341B"/>
    <w:rsid w:val="00E67A96"/>
    <w:rsid w:val="00E7025F"/>
    <w:rsid w:val="00E71A9E"/>
    <w:rsid w:val="00E71C07"/>
    <w:rsid w:val="00E7242B"/>
    <w:rsid w:val="00E73051"/>
    <w:rsid w:val="00E7324E"/>
    <w:rsid w:val="00E73383"/>
    <w:rsid w:val="00E7371E"/>
    <w:rsid w:val="00E73B34"/>
    <w:rsid w:val="00E74C29"/>
    <w:rsid w:val="00E75610"/>
    <w:rsid w:val="00E75E27"/>
    <w:rsid w:val="00E77C78"/>
    <w:rsid w:val="00E803AD"/>
    <w:rsid w:val="00E813F4"/>
    <w:rsid w:val="00E817E3"/>
    <w:rsid w:val="00E85DC3"/>
    <w:rsid w:val="00E865C2"/>
    <w:rsid w:val="00E878DD"/>
    <w:rsid w:val="00E906B0"/>
    <w:rsid w:val="00E9274E"/>
    <w:rsid w:val="00E94702"/>
    <w:rsid w:val="00E962E8"/>
    <w:rsid w:val="00E9651A"/>
    <w:rsid w:val="00EA04F3"/>
    <w:rsid w:val="00EA1392"/>
    <w:rsid w:val="00EA1B91"/>
    <w:rsid w:val="00EA1BC5"/>
    <w:rsid w:val="00EA454B"/>
    <w:rsid w:val="00EA4B3A"/>
    <w:rsid w:val="00EA4C72"/>
    <w:rsid w:val="00EA7B9C"/>
    <w:rsid w:val="00EB01E4"/>
    <w:rsid w:val="00EB0E58"/>
    <w:rsid w:val="00EB1C3C"/>
    <w:rsid w:val="00EB1DB6"/>
    <w:rsid w:val="00EB3609"/>
    <w:rsid w:val="00EB47D4"/>
    <w:rsid w:val="00EB5BA3"/>
    <w:rsid w:val="00EB5CB6"/>
    <w:rsid w:val="00EB7772"/>
    <w:rsid w:val="00EC1CBF"/>
    <w:rsid w:val="00EC204B"/>
    <w:rsid w:val="00EC2512"/>
    <w:rsid w:val="00EC256F"/>
    <w:rsid w:val="00EC2F4C"/>
    <w:rsid w:val="00EC3295"/>
    <w:rsid w:val="00EC38B7"/>
    <w:rsid w:val="00EC3EF0"/>
    <w:rsid w:val="00EC5746"/>
    <w:rsid w:val="00EC5861"/>
    <w:rsid w:val="00EC67CD"/>
    <w:rsid w:val="00EC6E77"/>
    <w:rsid w:val="00EC7838"/>
    <w:rsid w:val="00ED10D0"/>
    <w:rsid w:val="00ED1C32"/>
    <w:rsid w:val="00ED1F8E"/>
    <w:rsid w:val="00ED1FAF"/>
    <w:rsid w:val="00ED2E33"/>
    <w:rsid w:val="00ED3B70"/>
    <w:rsid w:val="00ED4A27"/>
    <w:rsid w:val="00ED6643"/>
    <w:rsid w:val="00ED6652"/>
    <w:rsid w:val="00ED719A"/>
    <w:rsid w:val="00EE0E9A"/>
    <w:rsid w:val="00EE13F6"/>
    <w:rsid w:val="00EE1990"/>
    <w:rsid w:val="00EE30C3"/>
    <w:rsid w:val="00EE4218"/>
    <w:rsid w:val="00EE51CF"/>
    <w:rsid w:val="00EE56DD"/>
    <w:rsid w:val="00EE5992"/>
    <w:rsid w:val="00EE61AE"/>
    <w:rsid w:val="00EE62C0"/>
    <w:rsid w:val="00EE658A"/>
    <w:rsid w:val="00EE7BD9"/>
    <w:rsid w:val="00EF059E"/>
    <w:rsid w:val="00EF2D4D"/>
    <w:rsid w:val="00EF461D"/>
    <w:rsid w:val="00EF55E7"/>
    <w:rsid w:val="00EF78AB"/>
    <w:rsid w:val="00F00495"/>
    <w:rsid w:val="00F00F02"/>
    <w:rsid w:val="00F01276"/>
    <w:rsid w:val="00F01405"/>
    <w:rsid w:val="00F014E6"/>
    <w:rsid w:val="00F01E6B"/>
    <w:rsid w:val="00F022B1"/>
    <w:rsid w:val="00F02A66"/>
    <w:rsid w:val="00F02CEF"/>
    <w:rsid w:val="00F03F3B"/>
    <w:rsid w:val="00F047D9"/>
    <w:rsid w:val="00F04FFD"/>
    <w:rsid w:val="00F05F8C"/>
    <w:rsid w:val="00F06032"/>
    <w:rsid w:val="00F0651D"/>
    <w:rsid w:val="00F06530"/>
    <w:rsid w:val="00F06A21"/>
    <w:rsid w:val="00F06E0E"/>
    <w:rsid w:val="00F11349"/>
    <w:rsid w:val="00F11C69"/>
    <w:rsid w:val="00F11E33"/>
    <w:rsid w:val="00F130EB"/>
    <w:rsid w:val="00F1454F"/>
    <w:rsid w:val="00F16E3E"/>
    <w:rsid w:val="00F171FE"/>
    <w:rsid w:val="00F21900"/>
    <w:rsid w:val="00F2202B"/>
    <w:rsid w:val="00F22FC6"/>
    <w:rsid w:val="00F237CC"/>
    <w:rsid w:val="00F23EE4"/>
    <w:rsid w:val="00F24A1A"/>
    <w:rsid w:val="00F24E1C"/>
    <w:rsid w:val="00F25BE0"/>
    <w:rsid w:val="00F263DF"/>
    <w:rsid w:val="00F303DE"/>
    <w:rsid w:val="00F30962"/>
    <w:rsid w:val="00F309FF"/>
    <w:rsid w:val="00F313E2"/>
    <w:rsid w:val="00F33629"/>
    <w:rsid w:val="00F33FE8"/>
    <w:rsid w:val="00F35531"/>
    <w:rsid w:val="00F36465"/>
    <w:rsid w:val="00F408B8"/>
    <w:rsid w:val="00F4098D"/>
    <w:rsid w:val="00F40A68"/>
    <w:rsid w:val="00F41200"/>
    <w:rsid w:val="00F4171F"/>
    <w:rsid w:val="00F43495"/>
    <w:rsid w:val="00F4367A"/>
    <w:rsid w:val="00F45603"/>
    <w:rsid w:val="00F50035"/>
    <w:rsid w:val="00F504BA"/>
    <w:rsid w:val="00F51E08"/>
    <w:rsid w:val="00F537F3"/>
    <w:rsid w:val="00F55257"/>
    <w:rsid w:val="00F556C4"/>
    <w:rsid w:val="00F61D4F"/>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4213"/>
    <w:rsid w:val="00F8798B"/>
    <w:rsid w:val="00F9103D"/>
    <w:rsid w:val="00F937BC"/>
    <w:rsid w:val="00F93C27"/>
    <w:rsid w:val="00F93DA4"/>
    <w:rsid w:val="00F94C58"/>
    <w:rsid w:val="00F94C87"/>
    <w:rsid w:val="00F9548A"/>
    <w:rsid w:val="00F9620E"/>
    <w:rsid w:val="00F9660D"/>
    <w:rsid w:val="00F97435"/>
    <w:rsid w:val="00FA1166"/>
    <w:rsid w:val="00FA13DA"/>
    <w:rsid w:val="00FA475C"/>
    <w:rsid w:val="00FA6D4A"/>
    <w:rsid w:val="00FB5317"/>
    <w:rsid w:val="00FB5618"/>
    <w:rsid w:val="00FB5F2D"/>
    <w:rsid w:val="00FB66A9"/>
    <w:rsid w:val="00FB7DAA"/>
    <w:rsid w:val="00FC02AB"/>
    <w:rsid w:val="00FC12CB"/>
    <w:rsid w:val="00FC284D"/>
    <w:rsid w:val="00FC3D8E"/>
    <w:rsid w:val="00FC4172"/>
    <w:rsid w:val="00FC469A"/>
    <w:rsid w:val="00FC5973"/>
    <w:rsid w:val="00FC7038"/>
    <w:rsid w:val="00FD0169"/>
    <w:rsid w:val="00FD078D"/>
    <w:rsid w:val="00FD2003"/>
    <w:rsid w:val="00FD3428"/>
    <w:rsid w:val="00FD5AE3"/>
    <w:rsid w:val="00FD7F71"/>
    <w:rsid w:val="00FE1C9A"/>
    <w:rsid w:val="00FE21BF"/>
    <w:rsid w:val="00FE31A5"/>
    <w:rsid w:val="00FE5870"/>
    <w:rsid w:val="00FE6139"/>
    <w:rsid w:val="00FF0D34"/>
    <w:rsid w:val="00FF1DCB"/>
    <w:rsid w:val="00FF2253"/>
    <w:rsid w:val="00FF420B"/>
    <w:rsid w:val="00FF4680"/>
    <w:rsid w:val="00FF537F"/>
    <w:rsid w:val="00FF59E5"/>
    <w:rsid w:val="00FF5B28"/>
    <w:rsid w:val="00FF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B2FB5"/>
    <w:pPr>
      <w:spacing w:line="360" w:lineRule="auto"/>
      <w:ind w:firstLine="567"/>
      <w:jc w:val="both"/>
    </w:pPr>
    <w:rPr>
      <w:snapToGrid w:val="0"/>
      <w:sz w:val="28"/>
      <w:szCs w:val="28"/>
    </w:rPr>
  </w:style>
  <w:style w:type="paragraph" w:styleId="1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7"/>
    <w:next w:val="a7"/>
    <w:link w:val="12"/>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H2,H2 Знак,Заголовок 21"/>
    <w:basedOn w:val="a7"/>
    <w:next w:val="a7"/>
    <w:link w:val="210"/>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7"/>
    <w:next w:val="a7"/>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7"/>
    <w:next w:val="a7"/>
    <w:link w:val="40"/>
    <w:qFormat/>
    <w:rsid w:val="000A3404"/>
    <w:pPr>
      <w:keepNext/>
      <w:spacing w:before="240" w:after="60"/>
      <w:outlineLvl w:val="3"/>
    </w:pPr>
    <w:rPr>
      <w:b/>
      <w:bCs/>
    </w:rPr>
  </w:style>
  <w:style w:type="paragraph" w:styleId="5">
    <w:name w:val="heading 5"/>
    <w:basedOn w:val="a7"/>
    <w:next w:val="a7"/>
    <w:link w:val="50"/>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7"/>
    <w:next w:val="a7"/>
    <w:link w:val="60"/>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7"/>
    <w:next w:val="a7"/>
    <w:link w:val="70"/>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7"/>
    <w:next w:val="a7"/>
    <w:link w:val="80"/>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7"/>
    <w:next w:val="a7"/>
    <w:link w:val="90"/>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8"/>
    <w:link w:val="11"/>
    <w:uiPriority w:val="99"/>
    <w:locked/>
    <w:rsid w:val="001D4D86"/>
    <w:rPr>
      <w:rFonts w:ascii="Arial" w:hAnsi="Arial"/>
      <w:b/>
      <w:kern w:val="28"/>
      <w:sz w:val="40"/>
      <w:szCs w:val="28"/>
    </w:rPr>
  </w:style>
  <w:style w:type="paragraph" w:customStyle="1" w:styleId="a4">
    <w:name w:val="Пункт"/>
    <w:basedOn w:val="a7"/>
    <w:link w:val="13"/>
    <w:rsid w:val="000A3404"/>
    <w:pPr>
      <w:numPr>
        <w:ilvl w:val="2"/>
        <w:numId w:val="1"/>
      </w:numPr>
    </w:pPr>
  </w:style>
  <w:style w:type="character" w:customStyle="1" w:styleId="13">
    <w:name w:val="Пункт Знак1"/>
    <w:basedOn w:val="a8"/>
    <w:link w:val="a4"/>
    <w:rsid w:val="0025010F"/>
    <w:rPr>
      <w:snapToGrid w:val="0"/>
      <w:sz w:val="28"/>
      <w:szCs w:val="28"/>
    </w:rPr>
  </w:style>
  <w:style w:type="character" w:customStyle="1" w:styleId="ab">
    <w:name w:val="Пункт Знак"/>
    <w:rsid w:val="000A3404"/>
    <w:rPr>
      <w:noProof w:val="0"/>
      <w:sz w:val="28"/>
      <w:lang w:val="ru-RU" w:eastAsia="ru-RU" w:bidi="ar-SA"/>
    </w:rPr>
  </w:style>
  <w:style w:type="character" w:customStyle="1" w:styleId="ac">
    <w:name w:val="комментарий"/>
    <w:rsid w:val="000A3404"/>
    <w:rPr>
      <w:b/>
      <w:i/>
      <w:shd w:val="clear" w:color="auto" w:fill="FFFF99"/>
    </w:rPr>
  </w:style>
  <w:style w:type="paragraph" w:customStyle="1" w:styleId="a6">
    <w:name w:val="Подподпункт"/>
    <w:basedOn w:val="a7"/>
    <w:rsid w:val="000A3404"/>
    <w:pPr>
      <w:numPr>
        <w:ilvl w:val="4"/>
        <w:numId w:val="3"/>
      </w:numPr>
    </w:pPr>
  </w:style>
  <w:style w:type="paragraph" w:styleId="a3">
    <w:name w:val="List Number"/>
    <w:basedOn w:val="a7"/>
    <w:uiPriority w:val="99"/>
    <w:rsid w:val="000A3404"/>
    <w:pPr>
      <w:numPr>
        <w:numId w:val="2"/>
      </w:numPr>
      <w:autoSpaceDE w:val="0"/>
      <w:autoSpaceDN w:val="0"/>
      <w:spacing w:before="60"/>
    </w:pPr>
    <w:rPr>
      <w:snapToGrid/>
      <w:szCs w:val="24"/>
    </w:rPr>
  </w:style>
  <w:style w:type="paragraph" w:styleId="ad">
    <w:name w:val="Normal (Web)"/>
    <w:aliases w:val="Знак2, Знак2,Обычный (Web),Обычный (веб) Знак Знак,Обычный (Web) Знак Знак Знак"/>
    <w:basedOn w:val="a7"/>
    <w:link w:val="ae"/>
    <w:uiPriority w:val="99"/>
    <w:qFormat/>
    <w:rsid w:val="000A3404"/>
    <w:pPr>
      <w:spacing w:before="100" w:beforeAutospacing="1" w:after="100" w:afterAutospacing="1" w:line="240" w:lineRule="auto"/>
      <w:ind w:firstLine="0"/>
      <w:jc w:val="left"/>
    </w:pPr>
    <w:rPr>
      <w:snapToGrid/>
      <w:sz w:val="24"/>
      <w:szCs w:val="24"/>
    </w:rPr>
  </w:style>
  <w:style w:type="character" w:customStyle="1" w:styleId="ae">
    <w:name w:val="Обычный (веб) Знак"/>
    <w:aliases w:val="Знак2 Знак, Знак2 Знак,Обычный (Web) Знак,Обычный (веб) Знак Знак Знак,Обычный (Web) Знак Знак Знак Знак"/>
    <w:link w:val="ad"/>
    <w:uiPriority w:val="99"/>
    <w:rsid w:val="005A76DE"/>
    <w:rPr>
      <w:sz w:val="24"/>
      <w:szCs w:val="24"/>
    </w:rPr>
  </w:style>
  <w:style w:type="paragraph" w:customStyle="1" w:styleId="a5">
    <w:name w:val="Подпункт"/>
    <w:basedOn w:val="a4"/>
    <w:rsid w:val="000A3404"/>
    <w:pPr>
      <w:numPr>
        <w:ilvl w:val="3"/>
        <w:numId w:val="3"/>
      </w:numPr>
    </w:pPr>
  </w:style>
  <w:style w:type="paragraph" w:customStyle="1" w:styleId="21">
    <w:name w:val="Пункт2"/>
    <w:basedOn w:val="a4"/>
    <w:rsid w:val="000A3404"/>
    <w:pPr>
      <w:keepNext/>
      <w:numPr>
        <w:numId w:val="3"/>
      </w:numPr>
      <w:suppressAutoHyphens/>
      <w:spacing w:before="240" w:after="120" w:line="240" w:lineRule="auto"/>
      <w:jc w:val="left"/>
      <w:outlineLvl w:val="2"/>
    </w:pPr>
    <w:rPr>
      <w:b/>
    </w:rPr>
  </w:style>
  <w:style w:type="character" w:customStyle="1" w:styleId="af">
    <w:name w:val="Подпункт Знак"/>
    <w:basedOn w:val="ab"/>
    <w:rsid w:val="000A3404"/>
    <w:rPr>
      <w:noProof w:val="0"/>
      <w:sz w:val="28"/>
      <w:lang w:val="ru-RU" w:eastAsia="ru-RU" w:bidi="ar-SA"/>
    </w:rPr>
  </w:style>
  <w:style w:type="paragraph" w:customStyle="1" w:styleId="af0">
    <w:name w:val="Пункт б/н"/>
    <w:basedOn w:val="a7"/>
    <w:rsid w:val="000A3404"/>
    <w:pPr>
      <w:tabs>
        <w:tab w:val="left" w:pos="1134"/>
      </w:tabs>
      <w:ind w:left="1134" w:firstLine="0"/>
    </w:pPr>
  </w:style>
  <w:style w:type="paragraph" w:customStyle="1" w:styleId="af1">
    <w:name w:val="Таблица шапка"/>
    <w:basedOn w:val="a7"/>
    <w:rsid w:val="000A3404"/>
    <w:pPr>
      <w:keepNext/>
      <w:spacing w:before="40" w:after="40" w:line="240" w:lineRule="auto"/>
      <w:ind w:left="57" w:right="57" w:firstLine="0"/>
      <w:jc w:val="left"/>
    </w:pPr>
    <w:rPr>
      <w:sz w:val="22"/>
    </w:rPr>
  </w:style>
  <w:style w:type="paragraph" w:customStyle="1" w:styleId="af2">
    <w:name w:val="Таблица текст"/>
    <w:basedOn w:val="a7"/>
    <w:rsid w:val="000A3404"/>
    <w:pPr>
      <w:spacing w:before="40" w:after="40" w:line="240" w:lineRule="auto"/>
      <w:ind w:left="57" w:right="57" w:firstLine="0"/>
      <w:jc w:val="left"/>
    </w:pPr>
    <w:rPr>
      <w:sz w:val="24"/>
    </w:rPr>
  </w:style>
  <w:style w:type="character" w:styleId="af3">
    <w:name w:val="Hyperlink"/>
    <w:uiPriority w:val="99"/>
    <w:rsid w:val="000A3404"/>
    <w:rPr>
      <w:color w:val="0000FF"/>
      <w:u w:val="single"/>
    </w:rPr>
  </w:style>
  <w:style w:type="paragraph" w:styleId="af4">
    <w:name w:val="Balloon Text"/>
    <w:basedOn w:val="a7"/>
    <w:link w:val="af5"/>
    <w:uiPriority w:val="99"/>
    <w:semiHidden/>
    <w:rsid w:val="000A3404"/>
    <w:rPr>
      <w:rFonts w:ascii="Tahoma" w:hAnsi="Tahoma" w:cs="Tahoma"/>
      <w:sz w:val="16"/>
      <w:szCs w:val="16"/>
    </w:rPr>
  </w:style>
  <w:style w:type="paragraph" w:styleId="31">
    <w:name w:val="Body Text 3"/>
    <w:basedOn w:val="a7"/>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8"/>
    <w:link w:val="31"/>
    <w:uiPriority w:val="99"/>
    <w:rsid w:val="00345A89"/>
    <w:rPr>
      <w:color w:val="0000FF"/>
      <w:sz w:val="24"/>
      <w:szCs w:val="24"/>
      <w:lang w:eastAsia="en-US"/>
    </w:rPr>
  </w:style>
  <w:style w:type="paragraph" w:customStyle="1" w:styleId="af6">
    <w:name w:val="Подподподподпункт"/>
    <w:basedOn w:val="a7"/>
    <w:rsid w:val="000A3404"/>
    <w:pPr>
      <w:tabs>
        <w:tab w:val="num" w:pos="2835"/>
      </w:tabs>
      <w:ind w:left="2835" w:hanging="567"/>
    </w:pPr>
    <w:rPr>
      <w:szCs w:val="20"/>
    </w:rPr>
  </w:style>
  <w:style w:type="paragraph" w:styleId="af7">
    <w:name w:val="footer"/>
    <w:basedOn w:val="a7"/>
    <w:link w:val="af8"/>
    <w:uiPriority w:val="99"/>
    <w:rsid w:val="000A3404"/>
    <w:pPr>
      <w:tabs>
        <w:tab w:val="center" w:pos="4677"/>
        <w:tab w:val="right" w:pos="9355"/>
      </w:tabs>
    </w:pPr>
  </w:style>
  <w:style w:type="character" w:customStyle="1" w:styleId="af8">
    <w:name w:val="Нижний колонтитул Знак"/>
    <w:basedOn w:val="a8"/>
    <w:link w:val="af7"/>
    <w:uiPriority w:val="99"/>
    <w:rsid w:val="00343B7A"/>
    <w:rPr>
      <w:snapToGrid w:val="0"/>
      <w:sz w:val="28"/>
      <w:szCs w:val="28"/>
    </w:rPr>
  </w:style>
  <w:style w:type="character" w:styleId="af9">
    <w:name w:val="page number"/>
    <w:basedOn w:val="a8"/>
    <w:rsid w:val="000A3404"/>
  </w:style>
  <w:style w:type="paragraph" w:styleId="afa">
    <w:name w:val="Message Header"/>
    <w:basedOn w:val="a7"/>
    <w:link w:val="afb"/>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c">
    <w:name w:val="Body Text"/>
    <w:basedOn w:val="a7"/>
    <w:link w:val="afd"/>
    <w:uiPriority w:val="99"/>
    <w:rsid w:val="000A3404"/>
    <w:pPr>
      <w:spacing w:after="120"/>
    </w:pPr>
  </w:style>
  <w:style w:type="character" w:customStyle="1" w:styleId="afd">
    <w:name w:val="Основной текст Знак"/>
    <w:basedOn w:val="a8"/>
    <w:link w:val="afc"/>
    <w:uiPriority w:val="99"/>
    <w:rsid w:val="00ED1C32"/>
    <w:rPr>
      <w:snapToGrid w:val="0"/>
      <w:sz w:val="28"/>
      <w:szCs w:val="28"/>
    </w:rPr>
  </w:style>
  <w:style w:type="paragraph" w:styleId="afe">
    <w:name w:val="Title"/>
    <w:basedOn w:val="a7"/>
    <w:link w:val="aff"/>
    <w:qFormat/>
    <w:rsid w:val="000A3404"/>
    <w:pPr>
      <w:spacing w:line="240" w:lineRule="auto"/>
      <w:jc w:val="center"/>
    </w:pPr>
    <w:rPr>
      <w:b/>
      <w:bCs/>
      <w:snapToGrid/>
      <w:sz w:val="20"/>
      <w:szCs w:val="20"/>
    </w:rPr>
  </w:style>
  <w:style w:type="character" w:customStyle="1" w:styleId="aff">
    <w:name w:val="Название Знак"/>
    <w:basedOn w:val="a8"/>
    <w:link w:val="afe"/>
    <w:locked/>
    <w:rsid w:val="001D4D86"/>
    <w:rPr>
      <w:b/>
      <w:bCs/>
    </w:rPr>
  </w:style>
  <w:style w:type="paragraph" w:customStyle="1" w:styleId="aff0">
    <w:name w:val="Знак"/>
    <w:basedOn w:val="a7"/>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4">
    <w:name w:val="toc 1"/>
    <w:basedOn w:val="a7"/>
    <w:next w:val="a7"/>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7"/>
    <w:next w:val="a7"/>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7"/>
    <w:rsid w:val="000A3404"/>
    <w:pPr>
      <w:overflowPunct w:val="0"/>
      <w:autoSpaceDE w:val="0"/>
      <w:autoSpaceDN w:val="0"/>
      <w:adjustRightInd w:val="0"/>
      <w:spacing w:line="240" w:lineRule="auto"/>
    </w:pPr>
    <w:rPr>
      <w:bCs/>
      <w:snapToGrid/>
      <w:sz w:val="24"/>
      <w:szCs w:val="22"/>
    </w:rPr>
  </w:style>
  <w:style w:type="character" w:styleId="aff1">
    <w:name w:val="annotation reference"/>
    <w:uiPriority w:val="99"/>
    <w:rsid w:val="000A3404"/>
    <w:rPr>
      <w:sz w:val="16"/>
      <w:szCs w:val="16"/>
    </w:rPr>
  </w:style>
  <w:style w:type="paragraph" w:styleId="aff2">
    <w:name w:val="annotation text"/>
    <w:basedOn w:val="a7"/>
    <w:link w:val="aff3"/>
    <w:uiPriority w:val="99"/>
    <w:rsid w:val="000A3404"/>
    <w:rPr>
      <w:sz w:val="20"/>
      <w:szCs w:val="20"/>
    </w:rPr>
  </w:style>
  <w:style w:type="character" w:customStyle="1" w:styleId="aff3">
    <w:name w:val="Текст примечания Знак"/>
    <w:link w:val="aff2"/>
    <w:uiPriority w:val="99"/>
    <w:rsid w:val="005A76DE"/>
    <w:rPr>
      <w:snapToGrid/>
    </w:rPr>
  </w:style>
  <w:style w:type="paragraph" w:styleId="aff4">
    <w:name w:val="annotation subject"/>
    <w:basedOn w:val="aff2"/>
    <w:next w:val="aff2"/>
    <w:link w:val="aff5"/>
    <w:uiPriority w:val="99"/>
    <w:semiHidden/>
    <w:rsid w:val="000A3404"/>
    <w:rPr>
      <w:b/>
      <w:bCs/>
    </w:rPr>
  </w:style>
  <w:style w:type="paragraph" w:styleId="aff6">
    <w:name w:val="header"/>
    <w:basedOn w:val="a7"/>
    <w:link w:val="aff7"/>
    <w:rsid w:val="000A3404"/>
    <w:pPr>
      <w:tabs>
        <w:tab w:val="center" w:pos="4677"/>
        <w:tab w:val="right" w:pos="9355"/>
      </w:tabs>
    </w:pPr>
  </w:style>
  <w:style w:type="character" w:customStyle="1" w:styleId="aff7">
    <w:name w:val="Верхний колонтитул Знак"/>
    <w:basedOn w:val="a8"/>
    <w:link w:val="aff6"/>
    <w:rsid w:val="00707B13"/>
    <w:rPr>
      <w:snapToGrid w:val="0"/>
      <w:sz w:val="28"/>
      <w:szCs w:val="28"/>
    </w:rPr>
  </w:style>
  <w:style w:type="paragraph" w:customStyle="1" w:styleId="DefaultParagraphFontParaCharChar">
    <w:name w:val="Default Paragraph Font Para Char Char Знак Знак Знак Знак"/>
    <w:basedOn w:val="a7"/>
    <w:semiHidden/>
    <w:rsid w:val="000A1B71"/>
    <w:pPr>
      <w:spacing w:after="160" w:line="240" w:lineRule="exact"/>
      <w:ind w:firstLine="0"/>
      <w:jc w:val="left"/>
    </w:pPr>
    <w:rPr>
      <w:rFonts w:ascii="Verdana" w:hAnsi="Verdana"/>
      <w:snapToGrid/>
      <w:sz w:val="20"/>
      <w:szCs w:val="20"/>
      <w:lang w:eastAsia="en-US"/>
    </w:rPr>
  </w:style>
  <w:style w:type="paragraph" w:customStyle="1" w:styleId="15">
    <w:name w:val="Знак Знак Знак1 Знак"/>
    <w:basedOn w:val="a7"/>
    <w:rsid w:val="00CC2B5B"/>
    <w:pPr>
      <w:spacing w:after="160" w:line="240" w:lineRule="exact"/>
      <w:ind w:firstLine="0"/>
      <w:jc w:val="left"/>
    </w:pPr>
    <w:rPr>
      <w:rFonts w:ascii="Verdana" w:hAnsi="Verdana" w:cs="Arial"/>
      <w:snapToGrid/>
      <w:sz w:val="22"/>
      <w:szCs w:val="20"/>
      <w:lang w:val="en-US" w:eastAsia="en-US"/>
    </w:rPr>
  </w:style>
  <w:style w:type="table" w:styleId="aff8">
    <w:name w:val="Table Grid"/>
    <w:basedOn w:val="a9"/>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7"/>
    <w:rsid w:val="00C277C6"/>
    <w:pPr>
      <w:spacing w:after="160" w:line="240" w:lineRule="exact"/>
      <w:ind w:firstLine="0"/>
      <w:jc w:val="left"/>
    </w:pPr>
    <w:rPr>
      <w:rFonts w:ascii="Verdana" w:hAnsi="Verdana" w:cs="Arial"/>
      <w:snapToGrid/>
      <w:sz w:val="22"/>
      <w:szCs w:val="20"/>
      <w:lang w:val="en-US" w:eastAsia="en-US"/>
    </w:rPr>
  </w:style>
  <w:style w:type="paragraph" w:styleId="aff9">
    <w:name w:val="Body Text Indent"/>
    <w:basedOn w:val="a7"/>
    <w:link w:val="affa"/>
    <w:rsid w:val="003A11AF"/>
    <w:pPr>
      <w:spacing w:after="120" w:line="240" w:lineRule="auto"/>
      <w:ind w:left="283" w:firstLine="0"/>
      <w:jc w:val="left"/>
    </w:pPr>
    <w:rPr>
      <w:snapToGrid/>
      <w:sz w:val="24"/>
      <w:szCs w:val="24"/>
    </w:rPr>
  </w:style>
  <w:style w:type="character" w:customStyle="1" w:styleId="affa">
    <w:name w:val="Основной текст с отступом Знак"/>
    <w:basedOn w:val="a8"/>
    <w:link w:val="aff9"/>
    <w:locked/>
    <w:rsid w:val="001D4D86"/>
    <w:rPr>
      <w:sz w:val="24"/>
      <w:szCs w:val="24"/>
    </w:rPr>
  </w:style>
  <w:style w:type="paragraph" w:styleId="34">
    <w:name w:val="toc 3"/>
    <w:basedOn w:val="a7"/>
    <w:next w:val="a7"/>
    <w:autoRedefine/>
    <w:uiPriority w:val="39"/>
    <w:rsid w:val="00E458C5"/>
    <w:pPr>
      <w:spacing w:line="240" w:lineRule="auto"/>
      <w:ind w:left="480" w:firstLine="0"/>
      <w:jc w:val="left"/>
    </w:pPr>
    <w:rPr>
      <w:snapToGrid/>
      <w:sz w:val="24"/>
      <w:szCs w:val="24"/>
    </w:rPr>
  </w:style>
  <w:style w:type="paragraph" w:customStyle="1" w:styleId="110">
    <w:name w:val="Загл11"/>
    <w:basedOn w:val="a7"/>
    <w:link w:val="112"/>
    <w:qFormat/>
    <w:rsid w:val="00E458C5"/>
    <w:pPr>
      <w:numPr>
        <w:numId w:val="4"/>
      </w:numPr>
      <w:spacing w:line="240" w:lineRule="auto"/>
      <w:outlineLvl w:val="0"/>
    </w:pPr>
    <w:rPr>
      <w:rFonts w:ascii="Arial" w:hAnsi="Arial"/>
      <w:b/>
      <w:snapToGrid/>
      <w:sz w:val="22"/>
      <w:szCs w:val="22"/>
    </w:rPr>
  </w:style>
  <w:style w:type="character" w:customStyle="1" w:styleId="112">
    <w:name w:val="Загл11 Знак"/>
    <w:link w:val="110"/>
    <w:rsid w:val="00E458C5"/>
    <w:rPr>
      <w:rFonts w:ascii="Arial" w:hAnsi="Arial"/>
      <w:b/>
      <w:sz w:val="22"/>
      <w:szCs w:val="22"/>
    </w:rPr>
  </w:style>
  <w:style w:type="paragraph" w:customStyle="1" w:styleId="16">
    <w:name w:val="Стиль1"/>
    <w:basedOn w:val="a7"/>
    <w:link w:val="17"/>
    <w:qFormat/>
    <w:rsid w:val="00E458C5"/>
    <w:pPr>
      <w:spacing w:line="240" w:lineRule="auto"/>
      <w:ind w:left="709" w:firstLine="0"/>
      <w:jc w:val="left"/>
      <w:outlineLvl w:val="2"/>
    </w:pPr>
    <w:rPr>
      <w:rFonts w:ascii="Arial" w:hAnsi="Arial"/>
      <w:b/>
      <w:snapToGrid/>
      <w:sz w:val="22"/>
      <w:szCs w:val="22"/>
    </w:rPr>
  </w:style>
  <w:style w:type="character" w:customStyle="1" w:styleId="17">
    <w:name w:val="Стиль1 Знак"/>
    <w:link w:val="16"/>
    <w:rsid w:val="00E458C5"/>
    <w:rPr>
      <w:rFonts w:ascii="Arial" w:hAnsi="Arial"/>
      <w:b/>
      <w:sz w:val="22"/>
      <w:szCs w:val="22"/>
      <w:lang w:val="ru-RU" w:eastAsia="ru-RU" w:bidi="ar-SA"/>
    </w:rPr>
  </w:style>
  <w:style w:type="paragraph" w:styleId="a">
    <w:name w:val="List Bullet"/>
    <w:basedOn w:val="a7"/>
    <w:rsid w:val="001F4B06"/>
    <w:pPr>
      <w:keepLines/>
      <w:numPr>
        <w:numId w:val="5"/>
      </w:numPr>
      <w:spacing w:after="120" w:line="288" w:lineRule="auto"/>
    </w:pPr>
    <w:rPr>
      <w:snapToGrid/>
      <w:sz w:val="24"/>
      <w:szCs w:val="24"/>
      <w:lang w:eastAsia="en-US"/>
    </w:rPr>
  </w:style>
  <w:style w:type="paragraph" w:customStyle="1" w:styleId="TableText">
    <w:name w:val="TableText"/>
    <w:basedOn w:val="a7"/>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7"/>
    <w:next w:val="a7"/>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7"/>
    <w:rsid w:val="005B6C92"/>
    <w:pPr>
      <w:numPr>
        <w:numId w:val="7"/>
      </w:numPr>
      <w:spacing w:line="240" w:lineRule="auto"/>
    </w:pPr>
    <w:rPr>
      <w:rFonts w:ascii="Tahoma" w:hAnsi="Tahoma"/>
      <w:snapToGrid/>
      <w:sz w:val="20"/>
      <w:szCs w:val="20"/>
    </w:rPr>
  </w:style>
  <w:style w:type="paragraph" w:styleId="35">
    <w:name w:val="Body Text Indent 3"/>
    <w:basedOn w:val="a7"/>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7"/>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8">
    <w:name w:val="1"/>
    <w:basedOn w:val="a7"/>
    <w:rsid w:val="00A31D46"/>
    <w:pPr>
      <w:autoSpaceDE w:val="0"/>
      <w:autoSpaceDN w:val="0"/>
      <w:spacing w:line="240" w:lineRule="auto"/>
      <w:ind w:firstLine="0"/>
      <w:jc w:val="left"/>
    </w:pPr>
    <w:rPr>
      <w:snapToGrid/>
      <w:sz w:val="20"/>
      <w:szCs w:val="20"/>
    </w:rPr>
  </w:style>
  <w:style w:type="paragraph" w:styleId="affb">
    <w:name w:val="Plain Text"/>
    <w:aliases w:val=" Знак1 Знак,Знак1 Знак"/>
    <w:basedOn w:val="a7"/>
    <w:link w:val="affc"/>
    <w:unhideWhenUsed/>
    <w:rsid w:val="00A31D46"/>
    <w:pPr>
      <w:spacing w:line="240" w:lineRule="auto"/>
      <w:ind w:firstLine="0"/>
      <w:jc w:val="left"/>
    </w:pPr>
    <w:rPr>
      <w:rFonts w:ascii="Tahoma" w:eastAsia="Calibri" w:hAnsi="Tahoma"/>
      <w:snapToGrid/>
      <w:sz w:val="20"/>
      <w:szCs w:val="21"/>
      <w:lang w:eastAsia="en-US"/>
    </w:rPr>
  </w:style>
  <w:style w:type="character" w:customStyle="1" w:styleId="affc">
    <w:name w:val="Текст Знак"/>
    <w:aliases w:val=" Знак1 Знак Знак,Знак1 Знак Знак"/>
    <w:link w:val="affb"/>
    <w:rsid w:val="00A31D46"/>
    <w:rPr>
      <w:rFonts w:ascii="Tahoma" w:eastAsia="Calibri" w:hAnsi="Tahoma"/>
      <w:szCs w:val="21"/>
      <w:lang w:eastAsia="en-US"/>
    </w:rPr>
  </w:style>
  <w:style w:type="paragraph" w:styleId="affd">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7"/>
    <w:link w:val="affe"/>
    <w:qFormat/>
    <w:rsid w:val="0023535F"/>
    <w:pPr>
      <w:spacing w:line="240" w:lineRule="auto"/>
      <w:ind w:left="720" w:firstLine="0"/>
      <w:contextualSpacing/>
      <w:jc w:val="left"/>
    </w:pPr>
    <w:rPr>
      <w:snapToGrid/>
      <w:sz w:val="24"/>
      <w:szCs w:val="24"/>
    </w:rPr>
  </w:style>
  <w:style w:type="character" w:customStyle="1" w:styleId="affe">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d"/>
    <w:qFormat/>
    <w:locked/>
    <w:rsid w:val="00C11F57"/>
    <w:rPr>
      <w:sz w:val="24"/>
      <w:szCs w:val="24"/>
    </w:rPr>
  </w:style>
  <w:style w:type="paragraph" w:styleId="afff">
    <w:name w:val="No Spacing"/>
    <w:link w:val="afff0"/>
    <w:uiPriority w:val="1"/>
    <w:qFormat/>
    <w:rsid w:val="005A76DE"/>
    <w:rPr>
      <w:sz w:val="24"/>
      <w:szCs w:val="24"/>
    </w:rPr>
  </w:style>
  <w:style w:type="character" w:customStyle="1" w:styleId="afff0">
    <w:name w:val="Без интервала Знак"/>
    <w:link w:val="afff"/>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7"/>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1">
    <w:name w:val="Знак Знак Знак Знак Знак Знак Знак Знак Знак Знак Знак Знак Знак Знак Знак Знак Знак Знак Знак Знак"/>
    <w:basedOn w:val="a7"/>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8"/>
    <w:rsid w:val="00687BF3"/>
  </w:style>
  <w:style w:type="character" w:styleId="afff2">
    <w:name w:val="Strong"/>
    <w:basedOn w:val="a8"/>
    <w:uiPriority w:val="22"/>
    <w:qFormat/>
    <w:rsid w:val="00687BF3"/>
    <w:rPr>
      <w:b/>
      <w:bCs/>
    </w:rPr>
  </w:style>
  <w:style w:type="paragraph" w:customStyle="1" w:styleId="41">
    <w:name w:val="Знак Знак4 Знак"/>
    <w:basedOn w:val="a7"/>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3">
    <w:name w:val="Документ"/>
    <w:basedOn w:val="a7"/>
    <w:rsid w:val="00F16E3E"/>
    <w:pPr>
      <w:widowControl w:val="0"/>
      <w:spacing w:before="100" w:after="100" w:line="240" w:lineRule="auto"/>
    </w:pPr>
    <w:rPr>
      <w:snapToGrid/>
      <w:kern w:val="20"/>
      <w:sz w:val="24"/>
      <w:szCs w:val="20"/>
    </w:rPr>
  </w:style>
  <w:style w:type="paragraph" w:customStyle="1" w:styleId="Table">
    <w:name w:val="Table"/>
    <w:basedOn w:val="a7"/>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7"/>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0"/>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7"/>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7"/>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4">
    <w:name w:val="endnote text"/>
    <w:basedOn w:val="a7"/>
    <w:link w:val="afff5"/>
    <w:uiPriority w:val="99"/>
    <w:rsid w:val="00343B7A"/>
    <w:rPr>
      <w:sz w:val="20"/>
      <w:szCs w:val="20"/>
    </w:rPr>
  </w:style>
  <w:style w:type="character" w:customStyle="1" w:styleId="afff5">
    <w:name w:val="Текст концевой сноски Знак"/>
    <w:basedOn w:val="a8"/>
    <w:link w:val="afff4"/>
    <w:uiPriority w:val="99"/>
    <w:rsid w:val="00343B7A"/>
    <w:rPr>
      <w:snapToGrid w:val="0"/>
    </w:rPr>
  </w:style>
  <w:style w:type="character" w:styleId="afff6">
    <w:name w:val="endnote reference"/>
    <w:basedOn w:val="a8"/>
    <w:uiPriority w:val="99"/>
    <w:rsid w:val="00343B7A"/>
    <w:rPr>
      <w:vertAlign w:val="superscript"/>
    </w:rPr>
  </w:style>
  <w:style w:type="paragraph" w:customStyle="1" w:styleId="afff7">
    <w:name w:val="Пункты"/>
    <w:basedOn w:val="20"/>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8">
    <w:name w:val="Текст записки"/>
    <w:basedOn w:val="a7"/>
    <w:rsid w:val="00FF0D34"/>
    <w:pPr>
      <w:spacing w:before="120" w:after="120" w:line="240" w:lineRule="auto"/>
      <w:ind w:left="284" w:firstLine="851"/>
      <w:jc w:val="left"/>
    </w:pPr>
    <w:rPr>
      <w:snapToGrid/>
      <w:sz w:val="24"/>
      <w:szCs w:val="20"/>
    </w:rPr>
  </w:style>
  <w:style w:type="character" w:customStyle="1" w:styleId="FontStyle18">
    <w:name w:val="Font Style18"/>
    <w:basedOn w:val="a8"/>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7"/>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1">
    <w:name w:val="Основной текст 21"/>
    <w:basedOn w:val="a7"/>
    <w:rsid w:val="00C75C2E"/>
    <w:pPr>
      <w:suppressAutoHyphens/>
      <w:spacing w:line="240" w:lineRule="auto"/>
      <w:ind w:firstLine="0"/>
      <w:jc w:val="left"/>
    </w:pPr>
    <w:rPr>
      <w:snapToGrid/>
      <w:kern w:val="1"/>
      <w:szCs w:val="20"/>
      <w:lang w:eastAsia="zh-CN"/>
    </w:rPr>
  </w:style>
  <w:style w:type="paragraph" w:styleId="afff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7"/>
    <w:link w:val="afffa"/>
    <w:uiPriority w:val="99"/>
    <w:rsid w:val="00165ABC"/>
    <w:pPr>
      <w:spacing w:line="240" w:lineRule="auto"/>
    </w:pPr>
    <w:rPr>
      <w:sz w:val="20"/>
      <w:szCs w:val="20"/>
    </w:rPr>
  </w:style>
  <w:style w:type="character" w:customStyle="1" w:styleId="afff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8"/>
    <w:link w:val="afff9"/>
    <w:uiPriority w:val="99"/>
    <w:rsid w:val="00165ABC"/>
    <w:rPr>
      <w:snapToGrid w:val="0"/>
    </w:rPr>
  </w:style>
  <w:style w:type="character" w:styleId="afffb">
    <w:name w:val="footnote reference"/>
    <w:basedOn w:val="a8"/>
    <w:uiPriority w:val="99"/>
    <w:rsid w:val="00165ABC"/>
    <w:rPr>
      <w:vertAlign w:val="superscript"/>
    </w:rPr>
  </w:style>
  <w:style w:type="paragraph" w:customStyle="1" w:styleId="-3">
    <w:name w:val="Пункт-3"/>
    <w:basedOn w:val="a7"/>
    <w:rsid w:val="00C53702"/>
    <w:pPr>
      <w:tabs>
        <w:tab w:val="num" w:pos="1985"/>
      </w:tabs>
      <w:spacing w:line="288" w:lineRule="auto"/>
      <w:ind w:left="284"/>
    </w:pPr>
    <w:rPr>
      <w:snapToGrid/>
      <w:szCs w:val="24"/>
    </w:rPr>
  </w:style>
  <w:style w:type="paragraph" w:customStyle="1" w:styleId="-6">
    <w:name w:val="Пункт-6"/>
    <w:basedOn w:val="a7"/>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7"/>
    <w:link w:val="28"/>
    <w:rsid w:val="00707B13"/>
    <w:pPr>
      <w:spacing w:after="120" w:line="480" w:lineRule="auto"/>
      <w:ind w:left="283"/>
    </w:pPr>
  </w:style>
  <w:style w:type="character" w:customStyle="1" w:styleId="28">
    <w:name w:val="Основной текст с отступом 2 Знак"/>
    <w:basedOn w:val="a8"/>
    <w:link w:val="27"/>
    <w:rsid w:val="00707B13"/>
    <w:rPr>
      <w:snapToGrid w:val="0"/>
      <w:sz w:val="28"/>
      <w:szCs w:val="28"/>
    </w:rPr>
  </w:style>
  <w:style w:type="paragraph" w:customStyle="1" w:styleId="19">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7"/>
    <w:next w:val="a7"/>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7"/>
    <w:rsid w:val="00707B13"/>
    <w:pPr>
      <w:spacing w:before="100" w:beforeAutospacing="1" w:after="100" w:afterAutospacing="1" w:line="240" w:lineRule="auto"/>
      <w:ind w:firstLine="0"/>
      <w:jc w:val="left"/>
    </w:pPr>
    <w:rPr>
      <w:snapToGrid/>
      <w:sz w:val="24"/>
      <w:szCs w:val="24"/>
    </w:rPr>
  </w:style>
  <w:style w:type="character" w:customStyle="1" w:styleId="210">
    <w:name w:val="Заголовок 2 Знак1"/>
    <w:aliases w:val="Заголовок 2 Знак Знак,H2 Знак1,H2 Знак Знак,Заголовок 21 Знак"/>
    <w:basedOn w:val="a8"/>
    <w:link w:val="20"/>
    <w:locked/>
    <w:rsid w:val="00570382"/>
    <w:rPr>
      <w:b/>
      <w:snapToGrid w:val="0"/>
      <w:sz w:val="32"/>
      <w:szCs w:val="28"/>
    </w:rPr>
  </w:style>
  <w:style w:type="character" w:customStyle="1" w:styleId="30">
    <w:name w:val="Заголовок 3 Знак"/>
    <w:basedOn w:val="a8"/>
    <w:link w:val="3"/>
    <w:uiPriority w:val="9"/>
    <w:locked/>
    <w:rsid w:val="00570382"/>
    <w:rPr>
      <w:rFonts w:ascii="Arial" w:hAnsi="Arial" w:cs="Arial"/>
      <w:b/>
      <w:bCs/>
      <w:snapToGrid w:val="0"/>
      <w:sz w:val="26"/>
      <w:szCs w:val="26"/>
    </w:rPr>
  </w:style>
  <w:style w:type="character" w:customStyle="1" w:styleId="40">
    <w:name w:val="Заголовок 4 Знак"/>
    <w:basedOn w:val="a8"/>
    <w:link w:val="4"/>
    <w:locked/>
    <w:rsid w:val="00570382"/>
    <w:rPr>
      <w:b/>
      <w:bCs/>
      <w:snapToGrid w:val="0"/>
      <w:sz w:val="28"/>
      <w:szCs w:val="28"/>
    </w:rPr>
  </w:style>
  <w:style w:type="character" w:customStyle="1" w:styleId="50">
    <w:name w:val="Заголовок 5 Знак"/>
    <w:basedOn w:val="a8"/>
    <w:link w:val="5"/>
    <w:locked/>
    <w:rsid w:val="00570382"/>
    <w:rPr>
      <w:b/>
      <w:bCs/>
      <w:i/>
      <w:iCs/>
      <w:sz w:val="26"/>
      <w:szCs w:val="26"/>
      <w:lang w:eastAsia="en-US"/>
    </w:rPr>
  </w:style>
  <w:style w:type="character" w:customStyle="1" w:styleId="60">
    <w:name w:val="Заголовок 6 Знак"/>
    <w:basedOn w:val="a8"/>
    <w:link w:val="6"/>
    <w:locked/>
    <w:rsid w:val="00570382"/>
    <w:rPr>
      <w:b/>
      <w:bCs/>
      <w:sz w:val="22"/>
      <w:szCs w:val="22"/>
      <w:lang w:eastAsia="en-US"/>
    </w:rPr>
  </w:style>
  <w:style w:type="character" w:customStyle="1" w:styleId="70">
    <w:name w:val="Заголовок 7 Знак"/>
    <w:basedOn w:val="a8"/>
    <w:link w:val="7"/>
    <w:locked/>
    <w:rsid w:val="00570382"/>
    <w:rPr>
      <w:sz w:val="24"/>
      <w:szCs w:val="24"/>
      <w:lang w:eastAsia="en-US"/>
    </w:rPr>
  </w:style>
  <w:style w:type="character" w:customStyle="1" w:styleId="80">
    <w:name w:val="Заголовок 8 Знак"/>
    <w:basedOn w:val="a8"/>
    <w:link w:val="8"/>
    <w:locked/>
    <w:rsid w:val="00570382"/>
    <w:rPr>
      <w:i/>
      <w:iCs/>
      <w:sz w:val="24"/>
      <w:szCs w:val="24"/>
      <w:lang w:eastAsia="en-US"/>
    </w:rPr>
  </w:style>
  <w:style w:type="character" w:customStyle="1" w:styleId="90">
    <w:name w:val="Заголовок 9 Знак"/>
    <w:basedOn w:val="a8"/>
    <w:link w:val="9"/>
    <w:locked/>
    <w:rsid w:val="00570382"/>
    <w:rPr>
      <w:rFonts w:ascii="Arial" w:hAnsi="Arial" w:cs="Arial"/>
      <w:sz w:val="22"/>
      <w:szCs w:val="22"/>
      <w:lang w:eastAsia="en-US"/>
    </w:rPr>
  </w:style>
  <w:style w:type="character" w:customStyle="1" w:styleId="af5">
    <w:name w:val="Текст выноски Знак"/>
    <w:basedOn w:val="a8"/>
    <w:link w:val="af4"/>
    <w:uiPriority w:val="99"/>
    <w:semiHidden/>
    <w:locked/>
    <w:rsid w:val="00570382"/>
    <w:rPr>
      <w:rFonts w:ascii="Tahoma" w:hAnsi="Tahoma" w:cs="Tahoma"/>
      <w:snapToGrid w:val="0"/>
      <w:sz w:val="16"/>
      <w:szCs w:val="16"/>
    </w:rPr>
  </w:style>
  <w:style w:type="character" w:customStyle="1" w:styleId="afb">
    <w:name w:val="Шапка Знак"/>
    <w:basedOn w:val="a8"/>
    <w:link w:val="afa"/>
    <w:uiPriority w:val="99"/>
    <w:locked/>
    <w:rsid w:val="00570382"/>
    <w:rPr>
      <w:rFonts w:ascii="Arial" w:hAnsi="Arial" w:cs="Arial"/>
      <w:sz w:val="24"/>
      <w:szCs w:val="24"/>
      <w:shd w:val="pct20" w:color="auto" w:fill="auto"/>
    </w:rPr>
  </w:style>
  <w:style w:type="character" w:customStyle="1" w:styleId="aff5">
    <w:name w:val="Тема примечания Знак"/>
    <w:basedOn w:val="aff3"/>
    <w:link w:val="aff4"/>
    <w:uiPriority w:val="99"/>
    <w:semiHidden/>
    <w:locked/>
    <w:rsid w:val="00570382"/>
    <w:rPr>
      <w:b/>
      <w:bCs/>
      <w:snapToGrid w:val="0"/>
    </w:rPr>
  </w:style>
  <w:style w:type="paragraph" w:styleId="37">
    <w:name w:val="List 3"/>
    <w:basedOn w:val="a7"/>
    <w:semiHidden/>
    <w:unhideWhenUsed/>
    <w:rsid w:val="00570382"/>
    <w:pPr>
      <w:ind w:left="849" w:hanging="283"/>
      <w:contextualSpacing/>
    </w:pPr>
    <w:rPr>
      <w:snapToGrid/>
    </w:rPr>
  </w:style>
  <w:style w:type="paragraph" w:styleId="afffc">
    <w:name w:val="Revision"/>
    <w:hidden/>
    <w:uiPriority w:val="99"/>
    <w:semiHidden/>
    <w:rsid w:val="00570382"/>
    <w:rPr>
      <w:sz w:val="28"/>
      <w:szCs w:val="28"/>
    </w:rPr>
  </w:style>
  <w:style w:type="paragraph" w:customStyle="1" w:styleId="310">
    <w:name w:val="Заголовок 31"/>
    <w:basedOn w:val="a7"/>
    <w:next w:val="a7"/>
    <w:unhideWhenUsed/>
    <w:qFormat/>
    <w:rsid w:val="003D682B"/>
    <w:pPr>
      <w:keepNext/>
      <w:keepLines/>
      <w:spacing w:before="200"/>
      <w:outlineLvl w:val="2"/>
    </w:pPr>
    <w:rPr>
      <w:rFonts w:ascii="Cambria" w:hAnsi="Cambria"/>
      <w:b/>
      <w:bCs/>
      <w:color w:val="4F81BD"/>
    </w:rPr>
  </w:style>
  <w:style w:type="numbering" w:customStyle="1" w:styleId="1a">
    <w:name w:val="Нет списка1"/>
    <w:next w:val="aa"/>
    <w:uiPriority w:val="99"/>
    <w:semiHidden/>
    <w:unhideWhenUsed/>
    <w:rsid w:val="003D682B"/>
  </w:style>
  <w:style w:type="paragraph" w:customStyle="1" w:styleId="s13">
    <w:name w:val="s_13"/>
    <w:basedOn w:val="a7"/>
    <w:rsid w:val="003D682B"/>
    <w:pPr>
      <w:spacing w:line="240" w:lineRule="auto"/>
      <w:ind w:firstLine="720"/>
      <w:jc w:val="left"/>
    </w:pPr>
    <w:rPr>
      <w:snapToGrid/>
      <w:sz w:val="20"/>
      <w:szCs w:val="20"/>
    </w:rPr>
  </w:style>
  <w:style w:type="paragraph" w:customStyle="1" w:styleId="Funzeilegerade">
    <w:name w:val="Funzeile gerade"/>
    <w:rsid w:val="003D682B"/>
    <w:pPr>
      <w:tabs>
        <w:tab w:val="center" w:pos="3345"/>
        <w:tab w:val="right" w:pos="6804"/>
      </w:tabs>
      <w:spacing w:line="240" w:lineRule="exact"/>
    </w:pPr>
    <w:rPr>
      <w:rFonts w:ascii="gothicPS" w:hAnsi="gothicPS"/>
      <w:sz w:val="24"/>
      <w:lang w:val="en-US"/>
    </w:rPr>
  </w:style>
  <w:style w:type="paragraph" w:customStyle="1" w:styleId="afffd">
    <w:name w:val="нор"/>
    <w:basedOn w:val="a7"/>
    <w:rsid w:val="003D682B"/>
    <w:pPr>
      <w:spacing w:after="60" w:line="240" w:lineRule="auto"/>
      <w:ind w:left="539" w:firstLine="0"/>
    </w:pPr>
    <w:rPr>
      <w:rFonts w:ascii="Arial" w:hAnsi="Arial" w:cs="Arial"/>
      <w:snapToGrid/>
      <w:sz w:val="20"/>
      <w:szCs w:val="24"/>
    </w:rPr>
  </w:style>
  <w:style w:type="paragraph" w:customStyle="1" w:styleId="ConsPlusTitle">
    <w:name w:val="ConsPlusTitle"/>
    <w:rsid w:val="003D682B"/>
    <w:pPr>
      <w:autoSpaceDE w:val="0"/>
      <w:autoSpaceDN w:val="0"/>
      <w:adjustRightInd w:val="0"/>
    </w:pPr>
    <w:rPr>
      <w:b/>
      <w:bCs/>
      <w:sz w:val="24"/>
      <w:szCs w:val="24"/>
    </w:rPr>
  </w:style>
  <w:style w:type="paragraph" w:customStyle="1" w:styleId="10">
    <w:name w:val="1. Пункт"/>
    <w:basedOn w:val="a7"/>
    <w:qFormat/>
    <w:rsid w:val="003D682B"/>
    <w:pPr>
      <w:numPr>
        <w:numId w:val="14"/>
      </w:numPr>
      <w:autoSpaceDE w:val="0"/>
      <w:autoSpaceDN w:val="0"/>
      <w:adjustRightInd w:val="0"/>
      <w:spacing w:line="240" w:lineRule="auto"/>
      <w:jc w:val="center"/>
      <w:outlineLvl w:val="2"/>
    </w:pPr>
    <w:rPr>
      <w:rFonts w:ascii="Calibri" w:hAnsi="Calibri"/>
      <w:b/>
      <w:snapToGrid/>
      <w:sz w:val="24"/>
      <w:szCs w:val="24"/>
      <w:lang w:bidi="en-US"/>
    </w:rPr>
  </w:style>
  <w:style w:type="paragraph" w:customStyle="1" w:styleId="2">
    <w:name w:val="2. Подпункт"/>
    <w:basedOn w:val="10"/>
    <w:link w:val="2a"/>
    <w:qFormat/>
    <w:rsid w:val="003D682B"/>
    <w:pPr>
      <w:numPr>
        <w:ilvl w:val="1"/>
      </w:numPr>
      <w:tabs>
        <w:tab w:val="num" w:pos="576"/>
      </w:tabs>
      <w:ind w:left="576" w:hanging="576"/>
      <w:jc w:val="both"/>
    </w:pPr>
    <w:rPr>
      <w:b w:val="0"/>
    </w:rPr>
  </w:style>
  <w:style w:type="character" w:customStyle="1" w:styleId="2a">
    <w:name w:val="2. Подпункт Знак"/>
    <w:link w:val="2"/>
    <w:rsid w:val="003D682B"/>
    <w:rPr>
      <w:rFonts w:ascii="Calibri" w:hAnsi="Calibri"/>
      <w:sz w:val="24"/>
      <w:szCs w:val="24"/>
      <w:lang w:bidi="en-US"/>
    </w:rPr>
  </w:style>
  <w:style w:type="numbering" w:customStyle="1" w:styleId="1">
    <w:name w:val="Стиль_Список1"/>
    <w:rsid w:val="003D682B"/>
    <w:pPr>
      <w:numPr>
        <w:numId w:val="14"/>
      </w:numPr>
    </w:pPr>
  </w:style>
  <w:style w:type="paragraph" w:styleId="afffe">
    <w:name w:val="Block Text"/>
    <w:basedOn w:val="a7"/>
    <w:rsid w:val="003D682B"/>
    <w:pPr>
      <w:widowControl w:val="0"/>
      <w:tabs>
        <w:tab w:val="left" w:pos="1134"/>
      </w:tabs>
      <w:ind w:left="1134" w:right="23" w:hanging="907"/>
    </w:pPr>
    <w:rPr>
      <w:snapToGrid/>
      <w:sz w:val="26"/>
      <w:szCs w:val="20"/>
    </w:rPr>
  </w:style>
  <w:style w:type="character" w:styleId="affff">
    <w:name w:val="FollowedHyperlink"/>
    <w:basedOn w:val="a8"/>
    <w:uiPriority w:val="99"/>
    <w:rsid w:val="003D682B"/>
    <w:rPr>
      <w:color w:val="800080"/>
      <w:u w:val="single"/>
    </w:rPr>
  </w:style>
  <w:style w:type="character" w:customStyle="1" w:styleId="38">
    <w:name w:val="Основной текст (3)_"/>
    <w:basedOn w:val="a8"/>
    <w:link w:val="39"/>
    <w:uiPriority w:val="99"/>
    <w:rsid w:val="003D682B"/>
    <w:rPr>
      <w:sz w:val="23"/>
      <w:szCs w:val="23"/>
      <w:shd w:val="clear" w:color="auto" w:fill="FFFFFF"/>
    </w:rPr>
  </w:style>
  <w:style w:type="paragraph" w:customStyle="1" w:styleId="39">
    <w:name w:val="Основной текст (3)"/>
    <w:basedOn w:val="a7"/>
    <w:link w:val="38"/>
    <w:uiPriority w:val="99"/>
    <w:rsid w:val="003D682B"/>
    <w:pPr>
      <w:shd w:val="clear" w:color="auto" w:fill="FFFFFF"/>
      <w:spacing w:before="540" w:line="274" w:lineRule="exact"/>
      <w:ind w:firstLine="0"/>
      <w:jc w:val="left"/>
    </w:pPr>
    <w:rPr>
      <w:snapToGrid/>
      <w:sz w:val="23"/>
      <w:szCs w:val="23"/>
    </w:rPr>
  </w:style>
  <w:style w:type="paragraph" w:customStyle="1" w:styleId="Normalunindented">
    <w:name w:val="Normal unindented"/>
    <w:aliases w:val="Обычный Без отступа"/>
    <w:qFormat/>
    <w:rsid w:val="003D682B"/>
    <w:pPr>
      <w:spacing w:before="120" w:after="120" w:line="276" w:lineRule="auto"/>
      <w:jc w:val="both"/>
    </w:pPr>
    <w:rPr>
      <w:sz w:val="22"/>
      <w:szCs w:val="22"/>
    </w:rPr>
  </w:style>
  <w:style w:type="character" w:customStyle="1" w:styleId="FontStyle22">
    <w:name w:val="Font Style22"/>
    <w:uiPriority w:val="99"/>
    <w:rsid w:val="003D682B"/>
    <w:rPr>
      <w:rFonts w:ascii="Arial Narrow" w:hAnsi="Arial Narrow" w:cs="Arial Narrow"/>
      <w:sz w:val="26"/>
      <w:szCs w:val="26"/>
    </w:rPr>
  </w:style>
  <w:style w:type="numbering" w:customStyle="1" w:styleId="113">
    <w:name w:val="Нет списка11"/>
    <w:next w:val="aa"/>
    <w:uiPriority w:val="99"/>
    <w:semiHidden/>
    <w:unhideWhenUsed/>
    <w:rsid w:val="003D682B"/>
  </w:style>
  <w:style w:type="table" w:customStyle="1" w:styleId="1b">
    <w:name w:val="Сетка таблицы1"/>
    <w:basedOn w:val="a9"/>
    <w:next w:val="aff8"/>
    <w:uiPriority w:val="59"/>
    <w:rsid w:val="003D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тиль Заголовок 1 + 11 пт"/>
    <w:basedOn w:val="11"/>
    <w:rsid w:val="003D682B"/>
    <w:pPr>
      <w:keepLines w:val="0"/>
      <w:pageBreakBefore w:val="0"/>
      <w:numPr>
        <w:numId w:val="15"/>
      </w:numPr>
      <w:tabs>
        <w:tab w:val="clear" w:pos="3780"/>
      </w:tabs>
      <w:suppressAutoHyphens w:val="0"/>
      <w:spacing w:before="360" w:after="120"/>
      <w:ind w:left="0" w:firstLine="0"/>
      <w:jc w:val="center"/>
    </w:pPr>
    <w:rPr>
      <w:rFonts w:ascii="Times New Roman" w:hAnsi="Times New Roman"/>
      <w:bCs/>
      <w:kern w:val="0"/>
      <w:sz w:val="22"/>
      <w:szCs w:val="20"/>
    </w:rPr>
  </w:style>
  <w:style w:type="paragraph" w:customStyle="1" w:styleId="a1">
    <w:name w:val="статьи договора"/>
    <w:basedOn w:val="111"/>
    <w:link w:val="1c"/>
    <w:rsid w:val="003D682B"/>
    <w:pPr>
      <w:keepNext w:val="0"/>
      <w:widowControl w:val="0"/>
      <w:numPr>
        <w:ilvl w:val="1"/>
      </w:numPr>
      <w:tabs>
        <w:tab w:val="clear" w:pos="1332"/>
      </w:tabs>
      <w:spacing w:before="0" w:after="60"/>
      <w:ind w:left="0" w:firstLine="720"/>
      <w:jc w:val="both"/>
      <w:outlineLvl w:val="1"/>
    </w:pPr>
    <w:rPr>
      <w:b w:val="0"/>
      <w:bCs w:val="0"/>
      <w:szCs w:val="22"/>
    </w:rPr>
  </w:style>
  <w:style w:type="paragraph" w:customStyle="1" w:styleId="a2">
    <w:name w:val="подпункты договора"/>
    <w:basedOn w:val="a1"/>
    <w:rsid w:val="003D682B"/>
    <w:pPr>
      <w:numPr>
        <w:ilvl w:val="2"/>
      </w:numPr>
      <w:tabs>
        <w:tab w:val="clear" w:pos="1440"/>
        <w:tab w:val="num" w:pos="1571"/>
      </w:tabs>
      <w:ind w:left="0" w:firstLine="720"/>
    </w:pPr>
    <w:rPr>
      <w:bCs/>
    </w:rPr>
  </w:style>
  <w:style w:type="character" w:customStyle="1" w:styleId="1c">
    <w:name w:val="статьи договора Знак1"/>
    <w:basedOn w:val="a8"/>
    <w:link w:val="a1"/>
    <w:rsid w:val="003D682B"/>
    <w:rPr>
      <w:sz w:val="22"/>
      <w:szCs w:val="22"/>
    </w:rPr>
  </w:style>
  <w:style w:type="paragraph" w:customStyle="1" w:styleId="1d">
    <w:name w:val="заголовок 1"/>
    <w:basedOn w:val="a7"/>
    <w:next w:val="a7"/>
    <w:uiPriority w:val="99"/>
    <w:rsid w:val="003D682B"/>
    <w:pPr>
      <w:keepNext/>
      <w:widowControl w:val="0"/>
      <w:spacing w:line="240" w:lineRule="auto"/>
      <w:ind w:firstLine="0"/>
      <w:jc w:val="center"/>
    </w:pPr>
    <w:rPr>
      <w:rFonts w:ascii="Arial" w:hAnsi="Arial"/>
      <w:b/>
      <w:snapToGrid/>
      <w:sz w:val="22"/>
      <w:szCs w:val="20"/>
    </w:rPr>
  </w:style>
  <w:style w:type="paragraph" w:customStyle="1" w:styleId="copyright-info">
    <w:name w:val="copyright-info"/>
    <w:basedOn w:val="a7"/>
    <w:rsid w:val="003D682B"/>
    <w:pPr>
      <w:spacing w:before="100" w:beforeAutospacing="1" w:after="100" w:afterAutospacing="1" w:line="240" w:lineRule="auto"/>
      <w:ind w:firstLine="0"/>
      <w:jc w:val="left"/>
    </w:pPr>
    <w:rPr>
      <w:snapToGrid/>
      <w:sz w:val="24"/>
      <w:szCs w:val="24"/>
    </w:rPr>
  </w:style>
  <w:style w:type="table" w:customStyle="1" w:styleId="2b">
    <w:name w:val="Сетка таблицы2"/>
    <w:basedOn w:val="a9"/>
    <w:next w:val="aff8"/>
    <w:uiPriority w:val="59"/>
    <w:rsid w:val="003D68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аголовок 3 Знак1"/>
    <w:basedOn w:val="a8"/>
    <w:uiPriority w:val="9"/>
    <w:semiHidden/>
    <w:rsid w:val="003D682B"/>
    <w:rPr>
      <w:rFonts w:asciiTheme="majorHAnsi" w:eastAsiaTheme="majorEastAsia" w:hAnsiTheme="majorHAnsi" w:cstheme="majorBidi"/>
      <w:color w:val="243F60" w:themeColor="accent1" w:themeShade="7F"/>
      <w:sz w:val="24"/>
      <w:szCs w:val="24"/>
    </w:rPr>
  </w:style>
  <w:style w:type="paragraph" w:customStyle="1" w:styleId="xl81">
    <w:name w:val="xl81"/>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82">
    <w:name w:val="xl82"/>
    <w:basedOn w:val="a7"/>
    <w:rsid w:val="00164BF2"/>
    <w:pPr>
      <w:spacing w:before="100" w:beforeAutospacing="1" w:after="100" w:afterAutospacing="1" w:line="240" w:lineRule="auto"/>
      <w:ind w:firstLine="0"/>
      <w:jc w:val="left"/>
    </w:pPr>
    <w:rPr>
      <w:snapToGrid/>
      <w:sz w:val="24"/>
      <w:szCs w:val="24"/>
    </w:rPr>
  </w:style>
  <w:style w:type="paragraph" w:customStyle="1" w:styleId="xl83">
    <w:name w:val="xl83"/>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84">
    <w:name w:val="xl84"/>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85">
    <w:name w:val="xl85"/>
    <w:basedOn w:val="a7"/>
    <w:rsid w:val="00164BF2"/>
    <w:pPr>
      <w:spacing w:before="100" w:beforeAutospacing="1" w:after="100" w:afterAutospacing="1" w:line="240" w:lineRule="auto"/>
      <w:ind w:firstLine="0"/>
      <w:jc w:val="center"/>
    </w:pPr>
    <w:rPr>
      <w:rFonts w:ascii="Arial" w:hAnsi="Arial" w:cs="Arial"/>
      <w:b/>
      <w:bCs/>
      <w:snapToGrid/>
      <w:sz w:val="24"/>
      <w:szCs w:val="24"/>
    </w:rPr>
  </w:style>
  <w:style w:type="paragraph" w:customStyle="1" w:styleId="xl86">
    <w:name w:val="xl86"/>
    <w:basedOn w:val="a7"/>
    <w:rsid w:val="00164BF2"/>
    <w:pPr>
      <w:spacing w:before="100" w:beforeAutospacing="1" w:after="100" w:afterAutospacing="1" w:line="240" w:lineRule="auto"/>
      <w:ind w:firstLine="0"/>
      <w:jc w:val="center"/>
      <w:textAlignment w:val="top"/>
    </w:pPr>
    <w:rPr>
      <w:rFonts w:ascii="Arial" w:hAnsi="Arial" w:cs="Arial"/>
      <w:snapToGrid/>
      <w:sz w:val="18"/>
      <w:szCs w:val="18"/>
    </w:rPr>
  </w:style>
  <w:style w:type="paragraph" w:customStyle="1" w:styleId="xl87">
    <w:name w:val="xl87"/>
    <w:basedOn w:val="a7"/>
    <w:rsid w:val="00164BF2"/>
    <w:pP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88">
    <w:name w:val="xl88"/>
    <w:basedOn w:val="a7"/>
    <w:rsid w:val="00164BF2"/>
    <w:pPr>
      <w:spacing w:before="100" w:beforeAutospacing="1" w:after="100" w:afterAutospacing="1" w:line="240" w:lineRule="auto"/>
      <w:ind w:firstLine="0"/>
      <w:jc w:val="right"/>
      <w:textAlignment w:val="center"/>
    </w:pPr>
    <w:rPr>
      <w:rFonts w:ascii="Arial" w:hAnsi="Arial" w:cs="Arial"/>
      <w:snapToGrid/>
      <w:sz w:val="18"/>
      <w:szCs w:val="18"/>
    </w:rPr>
  </w:style>
  <w:style w:type="paragraph" w:customStyle="1" w:styleId="xl89">
    <w:name w:val="xl89"/>
    <w:basedOn w:val="a7"/>
    <w:rsid w:val="00164BF2"/>
    <w:pPr>
      <w:spacing w:before="100" w:beforeAutospacing="1" w:after="100" w:afterAutospacing="1" w:line="240" w:lineRule="auto"/>
      <w:ind w:firstLine="0"/>
      <w:jc w:val="left"/>
      <w:textAlignment w:val="top"/>
    </w:pPr>
    <w:rPr>
      <w:rFonts w:ascii="Arial" w:hAnsi="Arial" w:cs="Arial"/>
      <w:snapToGrid/>
      <w:sz w:val="18"/>
      <w:szCs w:val="18"/>
    </w:rPr>
  </w:style>
  <w:style w:type="paragraph" w:customStyle="1" w:styleId="xl90">
    <w:name w:val="xl90"/>
    <w:basedOn w:val="a7"/>
    <w:rsid w:val="00164BF2"/>
    <w:pPr>
      <w:spacing w:before="100" w:beforeAutospacing="1" w:after="100" w:afterAutospacing="1" w:line="240" w:lineRule="auto"/>
      <w:ind w:firstLine="0"/>
      <w:jc w:val="right"/>
      <w:textAlignment w:val="top"/>
    </w:pPr>
    <w:rPr>
      <w:rFonts w:ascii="Arial" w:hAnsi="Arial" w:cs="Arial"/>
      <w:snapToGrid/>
      <w:sz w:val="18"/>
      <w:szCs w:val="18"/>
    </w:rPr>
  </w:style>
  <w:style w:type="paragraph" w:customStyle="1" w:styleId="xl91">
    <w:name w:val="xl91"/>
    <w:basedOn w:val="a7"/>
    <w:rsid w:val="00164BF2"/>
    <w:pPr>
      <w:pBdr>
        <w:bottom w:val="single" w:sz="4" w:space="0" w:color="auto"/>
      </w:pBd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92">
    <w:name w:val="xl92"/>
    <w:basedOn w:val="a7"/>
    <w:rsid w:val="00164BF2"/>
    <w:pPr>
      <w:pBdr>
        <w:bottom w:val="single" w:sz="4" w:space="0" w:color="auto"/>
      </w:pBdr>
      <w:spacing w:before="100" w:beforeAutospacing="1" w:after="100" w:afterAutospacing="1" w:line="240" w:lineRule="auto"/>
      <w:ind w:firstLine="0"/>
      <w:jc w:val="left"/>
    </w:pPr>
    <w:rPr>
      <w:snapToGrid/>
      <w:sz w:val="24"/>
      <w:szCs w:val="24"/>
    </w:rPr>
  </w:style>
  <w:style w:type="paragraph" w:customStyle="1" w:styleId="xl93">
    <w:name w:val="xl93"/>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4">
    <w:name w:val="xl94"/>
    <w:basedOn w:val="a7"/>
    <w:rsid w:val="00164BF2"/>
    <w:pPr>
      <w:pBdr>
        <w:left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5">
    <w:name w:val="xl95"/>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6">
    <w:name w:val="xl96"/>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7">
    <w:name w:val="xl97"/>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8">
    <w:name w:val="xl98"/>
    <w:basedOn w:val="a7"/>
    <w:rsid w:val="00164BF2"/>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99">
    <w:name w:val="xl99"/>
    <w:basedOn w:val="a7"/>
    <w:rsid w:val="00164BF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100">
    <w:name w:val="xl100"/>
    <w:basedOn w:val="a7"/>
    <w:rsid w:val="00164BF2"/>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1">
    <w:name w:val="xl101"/>
    <w:basedOn w:val="a7"/>
    <w:rsid w:val="00164BF2"/>
    <w:pPr>
      <w:pBdr>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02">
    <w:name w:val="xl102"/>
    <w:basedOn w:val="a7"/>
    <w:rsid w:val="00164BF2"/>
    <w:pPr>
      <w:pBdr>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3">
    <w:name w:val="xl103"/>
    <w:basedOn w:val="a7"/>
    <w:rsid w:val="00164BF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napToGrid/>
      <w:sz w:val="16"/>
      <w:szCs w:val="16"/>
    </w:rPr>
  </w:style>
  <w:style w:type="paragraph" w:customStyle="1" w:styleId="xl104">
    <w:name w:val="xl104"/>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napToGrid/>
      <w:sz w:val="14"/>
      <w:szCs w:val="14"/>
    </w:rPr>
  </w:style>
  <w:style w:type="paragraph" w:customStyle="1" w:styleId="xl105">
    <w:name w:val="xl105"/>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napToGrid/>
      <w:sz w:val="14"/>
      <w:szCs w:val="14"/>
    </w:rPr>
  </w:style>
  <w:style w:type="paragraph" w:customStyle="1" w:styleId="xl106">
    <w:name w:val="xl106"/>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107">
    <w:name w:val="xl107"/>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08">
    <w:name w:val="xl108"/>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snapToGrid/>
      <w:sz w:val="16"/>
      <w:szCs w:val="16"/>
    </w:rPr>
  </w:style>
  <w:style w:type="paragraph" w:customStyle="1" w:styleId="xl109">
    <w:name w:val="xl109"/>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0">
    <w:name w:val="xl110"/>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1">
    <w:name w:val="xl111"/>
    <w:basedOn w:val="a7"/>
    <w:rsid w:val="00164BF2"/>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2">
    <w:name w:val="xl112"/>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3">
    <w:name w:val="xl113"/>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character" w:customStyle="1" w:styleId="affff0">
    <w:name w:val="Основной текст_"/>
    <w:link w:val="1e"/>
    <w:rsid w:val="000712B3"/>
    <w:rPr>
      <w:shd w:val="clear" w:color="auto" w:fill="FFFFFF"/>
    </w:rPr>
  </w:style>
  <w:style w:type="paragraph" w:customStyle="1" w:styleId="1e">
    <w:name w:val="Основной текст1"/>
    <w:basedOn w:val="a7"/>
    <w:link w:val="affff0"/>
    <w:rsid w:val="000712B3"/>
    <w:pPr>
      <w:widowControl w:val="0"/>
      <w:shd w:val="clear" w:color="auto" w:fill="FFFFFF"/>
      <w:spacing w:line="240" w:lineRule="auto"/>
      <w:ind w:firstLine="400"/>
      <w:jc w:val="left"/>
    </w:pPr>
    <w:rPr>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549539574">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199663087">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49680088">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38A98418D08F234A1D2BF749729E7526F7AB1E4C5784441D4A65733BC9EFE9E1DF7DEF6CC73920986B65871EP3R6O" TargetMode="External"/><Relationship Id="rId26" Type="http://schemas.openxmlformats.org/officeDocument/2006/relationships/hyperlink" Target="http://legalacts.ru/doc/postanovlenie-pravitelstva-rf-ot-11122014-n-1352/"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84025DC66F63A8369117E092AA56BEFC2864E2EDBC66EDBD86AD5FFC7AAB665A79B4C1DD62C7hEOFI" TargetMode="External"/><Relationship Id="rId34" Type="http://schemas.openxmlformats.org/officeDocument/2006/relationships/hyperlink" Target="http://legalacts.ru/doc/44_FZ-o-kontraktnoj-sistem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lovar.cc" TargetMode="External"/><Relationship Id="rId17" Type="http://schemas.openxmlformats.org/officeDocument/2006/relationships/hyperlink" Target="http://consultantplus://offline/ref=A142FBC4032CA93C8E93E9A9C28B4E9455598D1BEA83B760FC3F52810FB0C8022603734A37DA26F731xAK" TargetMode="External"/><Relationship Id="rId25" Type="http://schemas.openxmlformats.org/officeDocument/2006/relationships/hyperlink" Target="http://legalacts.ru/doc/postanovlenie-pravitelstva-rf-ot-11122014-n-1352/" TargetMode="External"/><Relationship Id="rId33" Type="http://schemas.openxmlformats.org/officeDocument/2006/relationships/hyperlink" Target="http://legalacts.ru/doc/223_FZ-o-zakupkah-tovarov_-rabot_-uslug-otdelnymi-vidami-juridicheskih-lic/" TargetMode="External"/><Relationship Id="rId38" Type="http://schemas.openxmlformats.org/officeDocument/2006/relationships/hyperlink" Target="http://legalacts.ru/doc/postanovlenie-pravitelstva-rf-ot-11122014-n-1352/" TargetMode="External"/><Relationship Id="rId2" Type="http://schemas.openxmlformats.org/officeDocument/2006/relationships/numbering" Target="numbering.xml"/><Relationship Id="rId16" Type="http://schemas.openxmlformats.org/officeDocument/2006/relationships/hyperlink" Target="consultantplus://offline/ref=E917CFA15DFE16C4B731D07CB9CA3378FD80B519916058716C6E4C05FF63C8807128E4C00FDA4DB9B0b7H" TargetMode="External"/><Relationship Id="rId20" Type="http://schemas.openxmlformats.org/officeDocument/2006/relationships/hyperlink" Target="consultantplus://offline/ref=763D89DD0CAA6BD5D57369CA8C32B589677A45468B6E9D3D548A266601FA80D56598F41DA9CABE25F8zFI" TargetMode="External"/><Relationship Id="rId29" Type="http://schemas.openxmlformats.org/officeDocument/2006/relationships/hyperlink" Target="http://legalacts.ru/doc/ok-029-2014-kdes-red-2-obshcherossiiskii-klassifikato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legalacts.ru/doc/postanovlenie-pravitelstva-rf-ot-11122014-n-1352/" TargetMode="External"/><Relationship Id="rId32" Type="http://schemas.openxmlformats.org/officeDocument/2006/relationships/hyperlink" Target="http://legalacts.ru/doc/223_FZ-o-zakupkah-tovarov_-rabot_-uslug-otdelnymi-vidami-juridicheskih-lic/" TargetMode="External"/><Relationship Id="rId37" Type="http://schemas.openxmlformats.org/officeDocument/2006/relationships/hyperlink" Target="http://legalacts.ru/doc/postanovlenie-pravitelstva-rf-ot-11122014-n-1352/"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onsultantplus://offline/ref=E917CFA15DFE16C4B731D07CB9CA3378FD80B519916058716C6E4C05FF63C8807128E4C00FDA4DB9B0b7H" TargetMode="External"/><Relationship Id="rId23" Type="http://schemas.openxmlformats.org/officeDocument/2006/relationships/footer" Target="footer1.xml"/><Relationship Id="rId28" Type="http://schemas.openxmlformats.org/officeDocument/2006/relationships/hyperlink" Target="http://legalacts.ru/doc/federalnyi-zakon-ot-23081996-n-127-fz-o/" TargetMode="External"/><Relationship Id="rId36" Type="http://schemas.openxmlformats.org/officeDocument/2006/relationships/hyperlink" Target="http://legalacts.ru/doc/postanovlenie-pravitelstva-rf-ot-11122014-n-1352/" TargetMode="External"/><Relationship Id="rId10" Type="http://schemas.openxmlformats.org/officeDocument/2006/relationships/image" Target="media/image2.wmf"/><Relationship Id="rId19" Type="http://schemas.openxmlformats.org/officeDocument/2006/relationships/hyperlink" Target="consultantplus://offline/ref=E917CFA15DFE16C4B731D07CB9CA3378FD80B519916058716C6E4C05FF63C8807128E4C00FDA4DB9B0b7H" TargetMode="External"/><Relationship Id="rId31" Type="http://schemas.openxmlformats.org/officeDocument/2006/relationships/hyperlink" Target="http://legalacts.ru/doc/44_FZ-o-kontraktnoj-sistem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63D89DD0CAA6BD5D57369CA8C32B589677A45468B6E9D3D548A266601FA80D56598F41DA9CABE25F8zFI" TargetMode="External"/><Relationship Id="rId22" Type="http://schemas.openxmlformats.org/officeDocument/2006/relationships/hyperlink" Target="consultantplus://offline/ref=84025DC66F63A8369117E092AA56BEFC2B68ECE1B631BABFD7F851F972hFOBI" TargetMode="External"/><Relationship Id="rId27" Type="http://schemas.openxmlformats.org/officeDocument/2006/relationships/hyperlink" Target="http://legalacts.ru/doc/federalnyi-zakon-ot-28092010-n-244-fz-ob/" TargetMode="External"/><Relationship Id="rId30" Type="http://schemas.openxmlformats.org/officeDocument/2006/relationships/hyperlink" Target="http://legalacts.ru/doc/ok-029-2014-kdes-red-2-obshcherossiiskii-klassifikator/" TargetMode="External"/><Relationship Id="rId35" Type="http://schemas.openxmlformats.org/officeDocument/2006/relationships/hyperlink" Target="http://legalacts.ru/doc/postanovlenie-pravitelstva-rf-ot-11122014-n-135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0A8CD58C2F945EE8D2F41696ADC82C467F22E1ADE3F1580C91DB94A189C1A76D7615B9C5B3489EB5d9aEH" TargetMode="External"/><Relationship Id="rId1" Type="http://schemas.openxmlformats.org/officeDocument/2006/relationships/hyperlink" Target="consultantplus://offline/ref=0A8CD58C2F945EE8D2F41696ADC82C467F22E1ADE3F1580C91DB94A189C1A76D7615B9C5B3489EB5d9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3DC66-CF52-4BC8-BC43-A185F238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71</Pages>
  <Words>26131</Words>
  <Characters>191166</Characters>
  <Application>Microsoft Office Word</Application>
  <DocSecurity>0</DocSecurity>
  <Lines>1593</Lines>
  <Paragraphs>433</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216864</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47</cp:revision>
  <cp:lastPrinted>2020-03-17T13:43:00Z</cp:lastPrinted>
  <dcterms:created xsi:type="dcterms:W3CDTF">2020-02-04T06:24:00Z</dcterms:created>
  <dcterms:modified xsi:type="dcterms:W3CDTF">2020-12-21T14:20:00Z</dcterms:modified>
</cp:coreProperties>
</file>