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4F1F95D3" w14:textId="77777777" w:rsidTr="006E594A">
        <w:trPr>
          <w:trHeight w:val="2563"/>
        </w:trPr>
        <w:tc>
          <w:tcPr>
            <w:tcW w:w="5148" w:type="dxa"/>
          </w:tcPr>
          <w:p w14:paraId="612C6F64" w14:textId="77777777" w:rsidR="006E594A" w:rsidRPr="006E594A" w:rsidRDefault="006E594A" w:rsidP="000239EB">
            <w:pPr>
              <w:widowControl w:val="0"/>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00BA4B0A" w14:textId="4FB0529C" w:rsidR="006E594A" w:rsidRPr="006E594A" w:rsidRDefault="006E594A" w:rsidP="000239EB">
            <w:pPr>
              <w:widowControl w:val="0"/>
              <w:spacing w:line="240" w:lineRule="auto"/>
              <w:ind w:firstLine="0"/>
              <w:jc w:val="left"/>
              <w:rPr>
                <w:b/>
                <w:bCs/>
                <w:sz w:val="24"/>
                <w:szCs w:val="24"/>
              </w:rPr>
            </w:pPr>
          </w:p>
          <w:p w14:paraId="05DD6DD7" w14:textId="728529B5" w:rsidR="006E594A" w:rsidRPr="00C20A13" w:rsidRDefault="00F60165" w:rsidP="000239EB">
            <w:pPr>
              <w:widowControl w:val="0"/>
              <w:spacing w:line="240" w:lineRule="auto"/>
              <w:ind w:firstLine="0"/>
              <w:contextualSpacing/>
              <w:jc w:val="left"/>
              <w:rPr>
                <w:bCs/>
                <w:sz w:val="24"/>
                <w:szCs w:val="24"/>
              </w:rPr>
            </w:pPr>
            <w:r>
              <w:rPr>
                <w:bCs/>
                <w:sz w:val="24"/>
                <w:szCs w:val="24"/>
              </w:rPr>
              <w:t>Руководитель</w:t>
            </w:r>
            <w:r w:rsidR="00C20A13" w:rsidRPr="00C20A13">
              <w:rPr>
                <w:bCs/>
                <w:sz w:val="24"/>
                <w:szCs w:val="24"/>
              </w:rPr>
              <w:t xml:space="preserve"> </w:t>
            </w:r>
            <w:r w:rsidR="00FF6A1E" w:rsidRPr="00C20A13">
              <w:rPr>
                <w:bCs/>
                <w:sz w:val="24"/>
                <w:szCs w:val="24"/>
              </w:rPr>
              <w:t xml:space="preserve">строительного </w:t>
            </w:r>
            <w:r w:rsidR="009913C5" w:rsidRPr="00C20A13">
              <w:rPr>
                <w:bCs/>
                <w:sz w:val="24"/>
                <w:szCs w:val="24"/>
              </w:rPr>
              <w:t xml:space="preserve">управления </w:t>
            </w:r>
            <w:r w:rsidR="009913C5" w:rsidRPr="00C20A13">
              <w:rPr>
                <w:bCs/>
                <w:sz w:val="24"/>
                <w:szCs w:val="24"/>
              </w:rPr>
              <w:br/>
            </w:r>
            <w:r w:rsidR="006E594A" w:rsidRPr="00C20A13">
              <w:rPr>
                <w:bCs/>
                <w:sz w:val="24"/>
                <w:szCs w:val="24"/>
              </w:rPr>
              <w:t>Акционерного общества</w:t>
            </w:r>
          </w:p>
          <w:p w14:paraId="1ACB9538" w14:textId="77777777" w:rsidR="006E594A" w:rsidRPr="00C20A13" w:rsidRDefault="006E594A" w:rsidP="000239EB">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7095C25A" w14:textId="77777777" w:rsidR="00FF6A1E" w:rsidRDefault="00FF6A1E" w:rsidP="000239EB">
            <w:pPr>
              <w:widowControl w:val="0"/>
              <w:spacing w:line="240" w:lineRule="auto"/>
              <w:ind w:firstLine="0"/>
              <w:contextualSpacing/>
              <w:jc w:val="left"/>
              <w:rPr>
                <w:bCs/>
                <w:sz w:val="24"/>
                <w:szCs w:val="24"/>
              </w:rPr>
            </w:pPr>
          </w:p>
          <w:p w14:paraId="799E0015" w14:textId="77777777" w:rsidR="00F60165" w:rsidRPr="00C20A13" w:rsidRDefault="00F60165" w:rsidP="000239EB">
            <w:pPr>
              <w:widowControl w:val="0"/>
              <w:spacing w:line="240" w:lineRule="auto"/>
              <w:ind w:firstLine="0"/>
              <w:contextualSpacing/>
              <w:jc w:val="left"/>
              <w:rPr>
                <w:bCs/>
                <w:sz w:val="24"/>
                <w:szCs w:val="24"/>
              </w:rPr>
            </w:pPr>
          </w:p>
          <w:p w14:paraId="177588BC" w14:textId="7DC1B4AA" w:rsidR="006E594A" w:rsidRPr="006E594A" w:rsidRDefault="006E594A" w:rsidP="000239EB">
            <w:pPr>
              <w:widowControl w:val="0"/>
              <w:spacing w:line="240" w:lineRule="auto"/>
              <w:ind w:firstLine="0"/>
              <w:contextualSpacing/>
              <w:jc w:val="left"/>
              <w:rPr>
                <w:bCs/>
                <w:sz w:val="24"/>
                <w:szCs w:val="24"/>
              </w:rPr>
            </w:pPr>
            <w:r w:rsidRPr="00C20A13">
              <w:rPr>
                <w:bCs/>
                <w:sz w:val="24"/>
                <w:szCs w:val="24"/>
              </w:rPr>
              <w:t xml:space="preserve">____________________ </w:t>
            </w:r>
            <w:proofErr w:type="spellStart"/>
            <w:r w:rsidR="00F60165">
              <w:rPr>
                <w:bCs/>
                <w:sz w:val="24"/>
                <w:szCs w:val="24"/>
              </w:rPr>
              <w:t>А.Л.Комарова</w:t>
            </w:r>
            <w:proofErr w:type="spellEnd"/>
          </w:p>
          <w:p w14:paraId="130B5526" w14:textId="77777777" w:rsidR="006E594A" w:rsidRPr="006E594A" w:rsidRDefault="006E594A" w:rsidP="000239EB">
            <w:pPr>
              <w:widowControl w:val="0"/>
              <w:spacing w:line="240" w:lineRule="auto"/>
              <w:ind w:firstLine="0"/>
              <w:jc w:val="center"/>
              <w:rPr>
                <w:bCs/>
                <w:sz w:val="24"/>
                <w:szCs w:val="24"/>
              </w:rPr>
            </w:pPr>
          </w:p>
        </w:tc>
        <w:tc>
          <w:tcPr>
            <w:tcW w:w="5149" w:type="dxa"/>
          </w:tcPr>
          <w:p w14:paraId="34CE6185" w14:textId="77777777" w:rsidR="006E594A" w:rsidRPr="006E594A" w:rsidRDefault="006E594A" w:rsidP="000239EB">
            <w:pPr>
              <w:widowControl w:val="0"/>
              <w:spacing w:line="240" w:lineRule="auto"/>
              <w:ind w:firstLine="0"/>
              <w:jc w:val="right"/>
              <w:rPr>
                <w:b/>
                <w:bCs/>
                <w:sz w:val="24"/>
                <w:szCs w:val="24"/>
              </w:rPr>
            </w:pPr>
            <w:r w:rsidRPr="006E594A">
              <w:rPr>
                <w:b/>
                <w:bCs/>
                <w:sz w:val="24"/>
                <w:szCs w:val="24"/>
              </w:rPr>
              <w:t>УТВЕРЖДАЮ:</w:t>
            </w:r>
          </w:p>
          <w:p w14:paraId="6C7FEAD1" w14:textId="77777777" w:rsidR="006E594A" w:rsidRPr="006E594A" w:rsidRDefault="006E594A" w:rsidP="000239EB">
            <w:pPr>
              <w:widowControl w:val="0"/>
              <w:spacing w:line="240" w:lineRule="auto"/>
              <w:ind w:firstLine="0"/>
              <w:jc w:val="right"/>
              <w:rPr>
                <w:b/>
                <w:bCs/>
                <w:sz w:val="24"/>
                <w:szCs w:val="24"/>
              </w:rPr>
            </w:pPr>
          </w:p>
          <w:p w14:paraId="02603EAA" w14:textId="7941F43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sidR="003A0114">
              <w:rPr>
                <w:bCs/>
                <w:sz w:val="24"/>
                <w:szCs w:val="24"/>
              </w:rPr>
              <w:t>капитальному ремонту</w:t>
            </w:r>
          </w:p>
          <w:p w14:paraId="4150BCD3"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Акционерного общества</w:t>
            </w:r>
          </w:p>
          <w:p w14:paraId="5168C5EB"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7D9BFE" w14:textId="77777777" w:rsidR="006E594A" w:rsidRPr="006E594A" w:rsidRDefault="006E594A" w:rsidP="000239EB">
            <w:pPr>
              <w:widowControl w:val="0"/>
              <w:spacing w:line="240" w:lineRule="auto"/>
              <w:ind w:firstLine="0"/>
              <w:contextualSpacing/>
              <w:jc w:val="right"/>
              <w:rPr>
                <w:bCs/>
                <w:sz w:val="24"/>
                <w:szCs w:val="24"/>
              </w:rPr>
            </w:pPr>
          </w:p>
          <w:p w14:paraId="5CD62E06" w14:textId="25C034D6"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____________________</w:t>
            </w:r>
            <w:proofErr w:type="spellStart"/>
            <w:r w:rsidR="003A0114">
              <w:rPr>
                <w:bCs/>
                <w:sz w:val="24"/>
                <w:szCs w:val="24"/>
              </w:rPr>
              <w:t>В.А.Носов</w:t>
            </w:r>
            <w:proofErr w:type="spellEnd"/>
          </w:p>
          <w:p w14:paraId="1FB07259" w14:textId="77777777" w:rsidR="006E594A" w:rsidRPr="006E594A" w:rsidRDefault="006E594A" w:rsidP="000239EB">
            <w:pPr>
              <w:widowControl w:val="0"/>
              <w:spacing w:line="240" w:lineRule="auto"/>
              <w:ind w:firstLine="0"/>
              <w:rPr>
                <w:b/>
                <w:bCs/>
                <w:sz w:val="24"/>
                <w:szCs w:val="24"/>
              </w:rPr>
            </w:pPr>
          </w:p>
        </w:tc>
      </w:tr>
    </w:tbl>
    <w:p w14:paraId="2BE44F87" w14:textId="77777777" w:rsidR="00845D00" w:rsidRDefault="00845D00" w:rsidP="000239EB">
      <w:pPr>
        <w:pStyle w:val="affc"/>
        <w:widowControl w:val="0"/>
        <w:jc w:val="center"/>
        <w:rPr>
          <w:b/>
          <w:bCs/>
        </w:rPr>
      </w:pPr>
    </w:p>
    <w:p w14:paraId="315717C3" w14:textId="33F2D6C5" w:rsidR="006E594A" w:rsidRPr="00CA1EB0" w:rsidRDefault="006E594A" w:rsidP="00CA1EB0">
      <w:pPr>
        <w:pStyle w:val="affc"/>
        <w:widowControl w:val="0"/>
        <w:jc w:val="center"/>
        <w:rPr>
          <w:b/>
          <w:bCs/>
        </w:rPr>
      </w:pPr>
      <w:r w:rsidRPr="00CA1EB0">
        <w:rPr>
          <w:b/>
          <w:bCs/>
        </w:rPr>
        <w:t xml:space="preserve">Документация № </w:t>
      </w:r>
      <w:r w:rsidR="00613C94">
        <w:rPr>
          <w:b/>
          <w:bCs/>
        </w:rPr>
        <w:t>21</w:t>
      </w:r>
      <w:r w:rsidR="006B0E2A" w:rsidRPr="00CA1EB0">
        <w:rPr>
          <w:b/>
          <w:bCs/>
        </w:rPr>
        <w:t>-ЗП</w:t>
      </w:r>
      <w:r w:rsidR="003A0114" w:rsidRPr="00CA1EB0">
        <w:rPr>
          <w:b/>
          <w:bCs/>
        </w:rPr>
        <w:t>/2020</w:t>
      </w:r>
    </w:p>
    <w:p w14:paraId="753772B2" w14:textId="3312B902" w:rsidR="006E594A" w:rsidRPr="00CA1EB0" w:rsidRDefault="006E594A" w:rsidP="00CA1EB0">
      <w:pPr>
        <w:pStyle w:val="affc"/>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3FA7C85F" w14:textId="77777777" w:rsidR="00CA1EB0" w:rsidRPr="00CA1EB0" w:rsidRDefault="00CA1EB0" w:rsidP="00CA1EB0">
      <w:pPr>
        <w:spacing w:line="240" w:lineRule="auto"/>
        <w:ind w:firstLine="0"/>
        <w:jc w:val="center"/>
        <w:rPr>
          <w:b/>
          <w:sz w:val="24"/>
          <w:szCs w:val="24"/>
        </w:rPr>
      </w:pPr>
      <w:r w:rsidRPr="00CA1EB0">
        <w:rPr>
          <w:b/>
          <w:sz w:val="24"/>
          <w:szCs w:val="24"/>
        </w:rPr>
        <w:t xml:space="preserve">на выполнение работ по капитальному ремонту фундамента и отдельных элементов несущих и ограждающих конструкций здания по адресу: </w:t>
      </w:r>
    </w:p>
    <w:p w14:paraId="22BEB97C" w14:textId="77777777" w:rsidR="00CA1EB0" w:rsidRPr="00CA1EB0" w:rsidRDefault="00CA1EB0" w:rsidP="00CA1EB0">
      <w:pPr>
        <w:spacing w:line="240" w:lineRule="auto"/>
        <w:ind w:firstLine="0"/>
        <w:jc w:val="center"/>
        <w:rPr>
          <w:b/>
          <w:color w:val="000000"/>
          <w:sz w:val="24"/>
          <w:szCs w:val="24"/>
        </w:rPr>
      </w:pPr>
      <w:r w:rsidRPr="00CA1EB0">
        <w:rPr>
          <w:b/>
          <w:sz w:val="24"/>
          <w:szCs w:val="24"/>
        </w:rPr>
        <w:t>Санкт-Петербург, ул. 11-я Красноармейская, д.7, литера А</w:t>
      </w:r>
    </w:p>
    <w:p w14:paraId="426D3996" w14:textId="77777777" w:rsidR="00F60165" w:rsidRDefault="00F60165" w:rsidP="00F60165">
      <w:pPr>
        <w:pStyle w:val="Default"/>
        <w:widowControl w:val="0"/>
        <w:jc w:val="center"/>
        <w:rPr>
          <w:rFonts w:ascii="Times New Roman" w:hAnsi="Times New Roman" w:cs="Times New Roman"/>
          <w:b/>
        </w:rPr>
      </w:pP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607C3226" w:rsidR="006E594A" w:rsidRPr="00F60165" w:rsidRDefault="006E594A" w:rsidP="00CA1EB0">
      <w:pPr>
        <w:spacing w:line="240" w:lineRule="auto"/>
        <w:ind w:firstLine="709"/>
        <w:rPr>
          <w:sz w:val="24"/>
          <w:szCs w:val="24"/>
        </w:rPr>
      </w:pPr>
      <w:r w:rsidRPr="00F60165">
        <w:rPr>
          <w:sz w:val="24"/>
          <w:szCs w:val="24"/>
        </w:rPr>
        <w:t xml:space="preserve">1. Предмет закупки: </w:t>
      </w:r>
      <w:r w:rsidR="00CA1EB0" w:rsidRPr="001604D3">
        <w:rPr>
          <w:sz w:val="24"/>
          <w:szCs w:val="24"/>
        </w:rPr>
        <w:t>Выполнение работ по капитальному ремонту фундамента и отдельных элементов несущих и ограждающих конструкций здания по адресу: Санкт-Петербург, ул. 11-я Красноармейская, д.7, литера А</w:t>
      </w:r>
      <w:r w:rsidR="00CA1EB0">
        <w:rPr>
          <w:sz w:val="24"/>
          <w:szCs w:val="24"/>
        </w:rPr>
        <w:t xml:space="preserve"> </w:t>
      </w:r>
      <w:r w:rsidRPr="00F60165">
        <w:rPr>
          <w:sz w:val="24"/>
          <w:szCs w:val="24"/>
        </w:rPr>
        <w:t xml:space="preserve">в соответствии с техническим заданием (Приложение № </w:t>
      </w:r>
      <w:r w:rsidR="00845D00" w:rsidRPr="00F60165">
        <w:rPr>
          <w:sz w:val="24"/>
          <w:szCs w:val="24"/>
        </w:rPr>
        <w:t>1</w:t>
      </w:r>
      <w:r w:rsidRPr="00F60165">
        <w:rPr>
          <w:sz w:val="24"/>
          <w:szCs w:val="24"/>
        </w:rPr>
        <w:t xml:space="preserve"> к настоящей документации).</w:t>
      </w:r>
    </w:p>
    <w:p w14:paraId="7E48D72C" w14:textId="092F2CEB" w:rsidR="00CA1EB0" w:rsidRPr="00F60165" w:rsidRDefault="006E594A" w:rsidP="00CA1EB0">
      <w:pPr>
        <w:spacing w:line="240" w:lineRule="auto"/>
        <w:ind w:firstLine="709"/>
        <w:rPr>
          <w:sz w:val="24"/>
          <w:szCs w:val="24"/>
        </w:rPr>
      </w:pPr>
      <w:r w:rsidRPr="006E594A">
        <w:rPr>
          <w:sz w:val="24"/>
          <w:szCs w:val="24"/>
        </w:rPr>
        <w:t xml:space="preserve">2. Начальная (максимальная) цена </w:t>
      </w:r>
      <w:r w:rsidRPr="00F60165">
        <w:rPr>
          <w:sz w:val="24"/>
          <w:szCs w:val="24"/>
        </w:rPr>
        <w:t xml:space="preserve">договора – </w:t>
      </w:r>
      <w:r w:rsidR="00FC7EBD" w:rsidRPr="00FC7EBD">
        <w:rPr>
          <w:sz w:val="24"/>
          <w:szCs w:val="24"/>
        </w:rPr>
        <w:t xml:space="preserve">95 087 163 </w:t>
      </w:r>
      <w:r w:rsidR="00CA1EB0" w:rsidRPr="00F60165">
        <w:rPr>
          <w:sz w:val="24"/>
          <w:szCs w:val="24"/>
        </w:rPr>
        <w:t>(</w:t>
      </w:r>
      <w:r w:rsidR="00CA1EB0">
        <w:rPr>
          <w:sz w:val="24"/>
          <w:szCs w:val="24"/>
        </w:rPr>
        <w:t xml:space="preserve">девяносто пять миллионов </w:t>
      </w:r>
      <w:r w:rsidR="00FC7EBD">
        <w:rPr>
          <w:sz w:val="24"/>
          <w:szCs w:val="24"/>
        </w:rPr>
        <w:t>восемьдесят семь тысяч сто шестьдесят три</w:t>
      </w:r>
      <w:r w:rsidR="00CA1EB0">
        <w:rPr>
          <w:sz w:val="24"/>
          <w:szCs w:val="24"/>
        </w:rPr>
        <w:t xml:space="preserve">) руб. </w:t>
      </w:r>
      <w:r w:rsidR="00FC7EBD">
        <w:rPr>
          <w:sz w:val="24"/>
          <w:szCs w:val="24"/>
        </w:rPr>
        <w:t>43</w:t>
      </w:r>
      <w:r w:rsidR="00CA1EB0" w:rsidRPr="00F60165">
        <w:rPr>
          <w:sz w:val="24"/>
          <w:szCs w:val="24"/>
        </w:rPr>
        <w:t xml:space="preserve"> коп.</w:t>
      </w:r>
    </w:p>
    <w:p w14:paraId="0B1B9029" w14:textId="49E95FA3" w:rsidR="006E594A" w:rsidRPr="00F60165" w:rsidRDefault="006E594A" w:rsidP="00CA1EB0">
      <w:pPr>
        <w:pStyle w:val="a2"/>
        <w:widowControl w:val="0"/>
        <w:numPr>
          <w:ilvl w:val="0"/>
          <w:numId w:val="0"/>
        </w:numPr>
        <w:spacing w:line="240" w:lineRule="auto"/>
        <w:ind w:firstLine="709"/>
        <w:rPr>
          <w:sz w:val="24"/>
          <w:szCs w:val="24"/>
        </w:rPr>
      </w:pPr>
      <w:r w:rsidRPr="00F60165">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7570AD80" w14:textId="77777777" w:rsidR="00F60165" w:rsidRDefault="006E594A" w:rsidP="00CA1EB0">
      <w:pPr>
        <w:widowControl w:val="0"/>
        <w:spacing w:line="240" w:lineRule="auto"/>
        <w:ind w:firstLine="709"/>
        <w:rPr>
          <w:sz w:val="24"/>
          <w:szCs w:val="24"/>
        </w:rPr>
      </w:pPr>
      <w:r w:rsidRPr="006E594A">
        <w:rPr>
          <w:sz w:val="24"/>
          <w:szCs w:val="24"/>
        </w:rPr>
        <w:t xml:space="preserve">4. Место оказания услуг – </w:t>
      </w:r>
      <w:r w:rsidR="00F60165" w:rsidRPr="00F60165">
        <w:rPr>
          <w:sz w:val="24"/>
          <w:szCs w:val="24"/>
        </w:rPr>
        <w:t>Санкт-Петербург, ул. 11-я Красноармейская, д.7, литера А</w:t>
      </w:r>
      <w:r w:rsidR="00F60165">
        <w:rPr>
          <w:sz w:val="24"/>
          <w:szCs w:val="24"/>
        </w:rPr>
        <w:t xml:space="preserve"> </w:t>
      </w:r>
    </w:p>
    <w:p w14:paraId="41BAB65F" w14:textId="03E837B3" w:rsidR="006E594A" w:rsidRPr="006E594A" w:rsidRDefault="006E594A" w:rsidP="00CA1EB0">
      <w:pPr>
        <w:widowControl w:val="0"/>
        <w:spacing w:line="240" w:lineRule="auto"/>
        <w:ind w:firstLine="709"/>
        <w:rPr>
          <w:sz w:val="24"/>
          <w:szCs w:val="24"/>
        </w:rPr>
      </w:pPr>
      <w:r w:rsidRPr="006E594A">
        <w:rPr>
          <w:sz w:val="24"/>
          <w:szCs w:val="24"/>
        </w:rPr>
        <w:t xml:space="preserve">5. Срок оказания услуг – </w:t>
      </w:r>
      <w:r w:rsidR="003A0114">
        <w:rPr>
          <w:sz w:val="24"/>
          <w:szCs w:val="24"/>
        </w:rPr>
        <w:t xml:space="preserve">не </w:t>
      </w:r>
      <w:r w:rsidR="003A0114" w:rsidRPr="007C07EB">
        <w:rPr>
          <w:sz w:val="24"/>
          <w:szCs w:val="24"/>
        </w:rPr>
        <w:t xml:space="preserve">позднее </w:t>
      </w:r>
      <w:r w:rsidR="002D056B" w:rsidRPr="007C07EB">
        <w:rPr>
          <w:sz w:val="24"/>
          <w:szCs w:val="24"/>
        </w:rPr>
        <w:t>01.02.2021</w:t>
      </w:r>
      <w:r w:rsidR="003A0114" w:rsidRPr="007C07EB">
        <w:rPr>
          <w:sz w:val="24"/>
          <w:szCs w:val="24"/>
        </w:rPr>
        <w:t xml:space="preserve"> г.</w:t>
      </w:r>
    </w:p>
    <w:p w14:paraId="32F32391" w14:textId="7058BD36" w:rsidR="006E594A" w:rsidRPr="006E594A" w:rsidRDefault="006E594A" w:rsidP="000239EB">
      <w:pPr>
        <w:pStyle w:val="a2"/>
        <w:widowControl w:val="0"/>
        <w:numPr>
          <w:ilvl w:val="0"/>
          <w:numId w:val="0"/>
        </w:numPr>
        <w:spacing w:line="240" w:lineRule="auto"/>
        <w:ind w:firstLine="709"/>
        <w:rPr>
          <w:sz w:val="24"/>
          <w:szCs w:val="24"/>
        </w:rPr>
      </w:pPr>
      <w:r w:rsidRPr="006E594A">
        <w:rPr>
          <w:sz w:val="24"/>
          <w:szCs w:val="24"/>
        </w:rPr>
        <w:t>6. Условия оказания услуг – в соответствии с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0EB7DC3C" w14:textId="77777777" w:rsidR="00CA1EB0" w:rsidRDefault="006E594A" w:rsidP="00CA1EB0">
      <w:pPr>
        <w:pStyle w:val="a2"/>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321833D2" w14:textId="27555063" w:rsidR="00CA1EB0" w:rsidRPr="00CA1EB0" w:rsidRDefault="006E594A" w:rsidP="00CA1EB0">
      <w:pPr>
        <w:pStyle w:val="a2"/>
        <w:widowControl w:val="0"/>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 запрос предложений) –</w:t>
      </w:r>
      <w:r w:rsidR="003A0114">
        <w:rPr>
          <w:sz w:val="24"/>
          <w:szCs w:val="24"/>
        </w:rPr>
        <w:t xml:space="preserve"> </w:t>
      </w:r>
      <w:r w:rsidR="00FF6A1E">
        <w:rPr>
          <w:sz w:val="24"/>
          <w:szCs w:val="24"/>
        </w:rPr>
        <w:t>устанавливается</w:t>
      </w:r>
      <w:r w:rsidR="003A0114">
        <w:rPr>
          <w:sz w:val="24"/>
          <w:szCs w:val="24"/>
        </w:rPr>
        <w:t xml:space="preserve"> </w:t>
      </w:r>
      <w:r w:rsidR="00C834B5">
        <w:rPr>
          <w:sz w:val="24"/>
          <w:szCs w:val="24"/>
        </w:rPr>
        <w:t>в размере 3</w:t>
      </w:r>
      <w:r w:rsidR="00CA1EB0">
        <w:rPr>
          <w:sz w:val="24"/>
          <w:szCs w:val="24"/>
        </w:rPr>
        <w:t xml:space="preserve"> % от начальной максимальной цены договора, что составляет </w:t>
      </w:r>
      <w:r w:rsidR="00C834B5">
        <w:rPr>
          <w:sz w:val="24"/>
          <w:szCs w:val="24"/>
        </w:rPr>
        <w:t>2</w:t>
      </w:r>
      <w:r w:rsidR="00FC7EBD">
        <w:rPr>
          <w:sz w:val="24"/>
          <w:szCs w:val="24"/>
        </w:rPr>
        <w:t> 852 614</w:t>
      </w:r>
      <w:r w:rsidR="00C834B5">
        <w:rPr>
          <w:sz w:val="24"/>
          <w:szCs w:val="24"/>
        </w:rPr>
        <w:t xml:space="preserve"> (два</w:t>
      </w:r>
      <w:r w:rsidR="00CA1EB0">
        <w:rPr>
          <w:sz w:val="24"/>
          <w:szCs w:val="24"/>
        </w:rPr>
        <w:t xml:space="preserve"> миллион</w:t>
      </w:r>
      <w:r w:rsidR="00C834B5">
        <w:rPr>
          <w:sz w:val="24"/>
          <w:szCs w:val="24"/>
        </w:rPr>
        <w:t xml:space="preserve">а восемьсот </w:t>
      </w:r>
      <w:r w:rsidR="00FC7EBD">
        <w:rPr>
          <w:sz w:val="24"/>
          <w:szCs w:val="24"/>
        </w:rPr>
        <w:t>пятьдесят две тысячи шестьсот четырнадцать</w:t>
      </w:r>
      <w:r w:rsidR="00CA1EB0">
        <w:rPr>
          <w:sz w:val="24"/>
          <w:szCs w:val="24"/>
        </w:rPr>
        <w:t xml:space="preserve">) рублей </w:t>
      </w:r>
      <w:r w:rsidR="00FC7EBD">
        <w:rPr>
          <w:sz w:val="24"/>
          <w:szCs w:val="24"/>
        </w:rPr>
        <w:t>90</w:t>
      </w:r>
      <w:r w:rsidR="00CA1EB0">
        <w:rPr>
          <w:sz w:val="24"/>
          <w:szCs w:val="24"/>
        </w:rPr>
        <w:t xml:space="preserve"> копеек.</w:t>
      </w:r>
    </w:p>
    <w:p w14:paraId="01E8BE1C" w14:textId="6D3F9DB6" w:rsidR="00BE1B0D" w:rsidRDefault="006E594A" w:rsidP="00CA1EB0">
      <w:pPr>
        <w:pStyle w:val="a2"/>
        <w:widowControl w:val="0"/>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3A0114">
        <w:rPr>
          <w:sz w:val="24"/>
          <w:szCs w:val="24"/>
        </w:rPr>
        <w:t xml:space="preserve">устанавливается </w:t>
      </w:r>
      <w:r w:rsidR="00CA1EB0">
        <w:rPr>
          <w:sz w:val="24"/>
          <w:szCs w:val="24"/>
        </w:rPr>
        <w:t>в размере 5 % от начальной максимальной цены договора, что составляет 4</w:t>
      </w:r>
      <w:r w:rsidR="00FC7EBD">
        <w:rPr>
          <w:sz w:val="24"/>
          <w:szCs w:val="24"/>
        </w:rPr>
        <w:t> 754 358</w:t>
      </w:r>
      <w:r w:rsidR="00CA1EB0">
        <w:rPr>
          <w:sz w:val="24"/>
          <w:szCs w:val="24"/>
        </w:rPr>
        <w:t xml:space="preserve"> (четыре миллиона семьсот </w:t>
      </w:r>
      <w:r w:rsidR="00FC7EBD">
        <w:rPr>
          <w:sz w:val="24"/>
          <w:szCs w:val="24"/>
        </w:rPr>
        <w:t>пятьдесят четыре тысячи триста пятьдесят восемь) рублей 17 копеек</w:t>
      </w:r>
      <w:r w:rsidR="00CA1EB0">
        <w:rPr>
          <w:sz w:val="24"/>
          <w:szCs w:val="24"/>
        </w:rPr>
        <w:t>.</w:t>
      </w:r>
    </w:p>
    <w:p w14:paraId="2B3007AB" w14:textId="77777777" w:rsidR="00CA1EB0" w:rsidRPr="006E594A" w:rsidRDefault="00CA1EB0" w:rsidP="00CA1EB0">
      <w:pPr>
        <w:pStyle w:val="a2"/>
        <w:widowControl w:val="0"/>
        <w:numPr>
          <w:ilvl w:val="0"/>
          <w:numId w:val="0"/>
        </w:numPr>
        <w:spacing w:line="240" w:lineRule="auto"/>
        <w:ind w:firstLine="709"/>
        <w:rPr>
          <w:sz w:val="24"/>
          <w:szCs w:val="24"/>
        </w:rPr>
      </w:pPr>
    </w:p>
    <w:p w14:paraId="58D1E26E" w14:textId="77777777" w:rsidR="002F13BD" w:rsidRPr="006E594A" w:rsidRDefault="00042BBE" w:rsidP="000239EB">
      <w:pPr>
        <w:pStyle w:val="a2"/>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59B8356B" w14:textId="77777777" w:rsidR="004D20AD" w:rsidRDefault="00831A82" w:rsidP="004D20AD">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0AE62E51" w:rsidR="00047D74" w:rsidRPr="00777EE4" w:rsidRDefault="00047D74" w:rsidP="004D20AD">
      <w:pPr>
        <w:widowControl w:val="0"/>
        <w:autoSpaceDE w:val="0"/>
        <w:autoSpaceDN w:val="0"/>
        <w:adjustRightInd w:val="0"/>
        <w:spacing w:line="240" w:lineRule="auto"/>
        <w:ind w:firstLine="709"/>
        <w:rPr>
          <w:sz w:val="24"/>
          <w:szCs w:val="24"/>
        </w:rPr>
      </w:pPr>
      <w:r w:rsidRPr="00777EE4">
        <w:rPr>
          <w:sz w:val="24"/>
          <w:szCs w:val="24"/>
        </w:rPr>
        <w:lastRenderedPageBreak/>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0D4E52">
      <w:pPr>
        <w:keepNext/>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0D4E52">
      <w:pPr>
        <w:keepNext/>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8BC44FC" w14:textId="0AB75C54" w:rsidR="00AB2AE1" w:rsidRPr="00AB2AE1" w:rsidRDefault="00AB2AE1" w:rsidP="000D4E52">
      <w:pPr>
        <w:keepNext/>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0239EB">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a"/>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a"/>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a"/>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a"/>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a"/>
        <w:widowControl w:val="0"/>
        <w:numPr>
          <w:ilvl w:val="1"/>
          <w:numId w:val="11"/>
        </w:numPr>
        <w:tabs>
          <w:tab w:val="left" w:pos="284"/>
          <w:tab w:val="left" w:pos="1134"/>
        </w:tabs>
        <w:ind w:left="0" w:firstLine="709"/>
        <w:jc w:val="both"/>
      </w:pPr>
      <w:r w:rsidRPr="00634569">
        <w:lastRenderedPageBreak/>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2"/>
        <w:widowControl w:val="0"/>
        <w:numPr>
          <w:ilvl w:val="0"/>
          <w:numId w:val="0"/>
        </w:numPr>
        <w:spacing w:line="240" w:lineRule="auto"/>
        <w:rPr>
          <w:b/>
          <w:sz w:val="24"/>
          <w:szCs w:val="24"/>
        </w:rPr>
      </w:pPr>
    </w:p>
    <w:p w14:paraId="21DF3088" w14:textId="4EB4F865" w:rsidR="00986068" w:rsidRPr="003C060F" w:rsidRDefault="00986068" w:rsidP="000239EB">
      <w:pPr>
        <w:pStyle w:val="a2"/>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5EC09E1C" w14:textId="7482E1F2" w:rsidR="0095496A" w:rsidRPr="0035127E" w:rsidRDefault="0095496A" w:rsidP="000239EB">
      <w:pPr>
        <w:pStyle w:val="affa"/>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a"/>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FA8ACFC" w:rsidR="00C81F36" w:rsidRPr="0035127E" w:rsidRDefault="00C81F36" w:rsidP="000239EB">
      <w:pPr>
        <w:pStyle w:val="aa"/>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5"/>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6A92B537"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w:t>
      </w:r>
      <w:r w:rsidR="00104E21">
        <w:rPr>
          <w:color w:val="000000" w:themeColor="text1"/>
          <w:sz w:val="24"/>
          <w:szCs w:val="24"/>
        </w:rPr>
        <w:t>копии учредительных документов</w:t>
      </w:r>
      <w:r w:rsidRPr="00E464AB">
        <w:rPr>
          <w:color w:val="000000" w:themeColor="text1"/>
          <w:sz w:val="24"/>
          <w:szCs w:val="24"/>
        </w:rPr>
        <w:t xml:space="preserve"> заявителя (для юридических лиц)</w:t>
      </w:r>
      <w:r w:rsidR="001664DE">
        <w:rPr>
          <w:color w:val="000000" w:themeColor="text1"/>
          <w:sz w:val="24"/>
          <w:szCs w:val="24"/>
        </w:rPr>
        <w:t>, со всеми изменениями</w:t>
      </w:r>
      <w:r w:rsidRPr="00E464AB">
        <w:rPr>
          <w:color w:val="000000" w:themeColor="text1"/>
          <w:sz w:val="24"/>
          <w:szCs w:val="24"/>
        </w:rPr>
        <w:t xml:space="preserve">.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018163A0" w:rsidR="00C81F36" w:rsidRPr="000C509F"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 xml:space="preserve">ьствам по договорам такого рода (допускается предоставление оригинала или </w:t>
      </w:r>
      <w:r w:rsidR="00944535">
        <w:rPr>
          <w:color w:val="000000" w:themeColor="text1"/>
          <w:sz w:val="24"/>
          <w:szCs w:val="24"/>
        </w:rPr>
        <w:t xml:space="preserve">нотариально заверенной </w:t>
      </w:r>
      <w:r w:rsidR="000C509F">
        <w:rPr>
          <w:color w:val="000000" w:themeColor="text1"/>
          <w:sz w:val="24"/>
          <w:szCs w:val="24"/>
        </w:rPr>
        <w:t>коп</w:t>
      </w:r>
      <w:r w:rsidR="00944535">
        <w:rPr>
          <w:color w:val="000000" w:themeColor="text1"/>
          <w:sz w:val="24"/>
          <w:szCs w:val="24"/>
        </w:rPr>
        <w:t>ии</w:t>
      </w:r>
      <w:r w:rsidR="000C509F">
        <w:rPr>
          <w:color w:val="000000" w:themeColor="text1"/>
          <w:sz w:val="24"/>
          <w:szCs w:val="24"/>
        </w:rPr>
        <w:t>)</w:t>
      </w:r>
      <w:r w:rsidR="000D4E52">
        <w:rPr>
          <w:color w:val="000000" w:themeColor="text1"/>
          <w:sz w:val="24"/>
          <w:szCs w:val="24"/>
        </w:rPr>
        <w:t>.</w:t>
      </w:r>
    </w:p>
    <w:p w14:paraId="2190F760" w14:textId="2032D9E2" w:rsidR="008852FA" w:rsidRPr="003E73F1" w:rsidRDefault="00C81F36" w:rsidP="000239EB">
      <w:pPr>
        <w:pStyle w:val="affa"/>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a"/>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0239EB">
      <w:pPr>
        <w:pStyle w:val="affa"/>
        <w:widowControl w:val="0"/>
        <w:numPr>
          <w:ilvl w:val="1"/>
          <w:numId w:val="32"/>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4D860B8B" w14:textId="74ECA8D7"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C20A13">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1F1E270" w:rsidR="008852FA" w:rsidRDefault="00C20A13" w:rsidP="000239EB">
      <w:pPr>
        <w:widowControl w:val="0"/>
        <w:autoSpaceDE w:val="0"/>
        <w:autoSpaceDN w:val="0"/>
        <w:adjustRightInd w:val="0"/>
        <w:spacing w:line="240" w:lineRule="auto"/>
        <w:ind w:firstLine="709"/>
        <w:rPr>
          <w:sz w:val="24"/>
          <w:szCs w:val="24"/>
        </w:rPr>
      </w:pPr>
      <w:r>
        <w:rPr>
          <w:sz w:val="24"/>
          <w:szCs w:val="24"/>
        </w:rPr>
        <w:t>Документ, указанный в п.2.11</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6C71EC4F" w14:textId="0C5C5EE9"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00DF12D8">
        <w:rPr>
          <w:sz w:val="24"/>
          <w:szCs w:val="24"/>
        </w:rPr>
        <w:t xml:space="preserve"> банковской гарантии</w:t>
      </w:r>
      <w:r>
        <w:rPr>
          <w:sz w:val="24"/>
          <w:szCs w:val="24"/>
        </w:rPr>
        <w:t>.</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B87DCA8"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и представлена в приложении № 9</w:t>
      </w:r>
      <w:r>
        <w:rPr>
          <w:sz w:val="24"/>
          <w:szCs w:val="24"/>
        </w:rPr>
        <w:t xml:space="preserve"> к настоящей документации.</w:t>
      </w:r>
    </w:p>
    <w:p w14:paraId="65AF1502" w14:textId="79BC96A2"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C20A13">
        <w:rPr>
          <w:bCs/>
          <w:sz w:val="24"/>
          <w:szCs w:val="24"/>
        </w:rPr>
        <w:t>2.</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г.№1, а также копию приказа руководителя об утверждении штатного расписания;</w:t>
      </w:r>
    </w:p>
    <w:p w14:paraId="4797F02A" w14:textId="6F051C12" w:rsidR="0063669E" w:rsidRDefault="00C20A13" w:rsidP="000239EB">
      <w:pPr>
        <w:widowControl w:val="0"/>
        <w:autoSpaceDE w:val="0"/>
        <w:autoSpaceDN w:val="0"/>
        <w:adjustRightInd w:val="0"/>
        <w:spacing w:line="240" w:lineRule="auto"/>
        <w:ind w:firstLine="709"/>
        <w:rPr>
          <w:bCs/>
          <w:sz w:val="24"/>
          <w:szCs w:val="24"/>
        </w:rPr>
      </w:pPr>
      <w:r>
        <w:rPr>
          <w:bCs/>
          <w:sz w:val="24"/>
          <w:szCs w:val="24"/>
        </w:rPr>
        <w:t>2.13</w:t>
      </w:r>
      <w:r w:rsidR="008852FA">
        <w:rPr>
          <w:bCs/>
          <w:sz w:val="24"/>
          <w:szCs w:val="24"/>
        </w:rPr>
        <w:t>. копию сведений о среднесписочной численности работ</w:t>
      </w:r>
      <w:r>
        <w:rPr>
          <w:bCs/>
          <w:sz w:val="24"/>
          <w:szCs w:val="24"/>
        </w:rPr>
        <w:t>ников по состоянию на 01.01.2020</w:t>
      </w:r>
      <w:r w:rsidR="008852FA">
        <w:rPr>
          <w:bCs/>
          <w:sz w:val="24"/>
          <w:szCs w:val="24"/>
        </w:rPr>
        <w:t xml:space="preserve"> (ф.1110018) с отметкой налоговой инспекции о принятии</w:t>
      </w:r>
      <w:r w:rsidR="008852FA">
        <w:rPr>
          <w:rStyle w:val="afff2"/>
          <w:bCs/>
          <w:sz w:val="24"/>
          <w:szCs w:val="24"/>
        </w:rPr>
        <w:footnoteReference w:id="1"/>
      </w:r>
      <w:r w:rsidR="008852FA">
        <w:rPr>
          <w:bCs/>
          <w:sz w:val="24"/>
          <w:szCs w:val="24"/>
        </w:rPr>
        <w:t>;</w:t>
      </w:r>
    </w:p>
    <w:p w14:paraId="29C1B21A" w14:textId="736302A5" w:rsidR="008852FA" w:rsidRPr="005D6923" w:rsidRDefault="00C20A13"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sidR="008852FA">
        <w:rPr>
          <w:sz w:val="24"/>
          <w:szCs w:val="24"/>
        </w:rPr>
        <w:t>за 2019</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бухгалтерской (финансовой) отчетности за 201</w:t>
      </w:r>
      <w:r w:rsidR="008852FA">
        <w:rPr>
          <w:sz w:val="24"/>
          <w:szCs w:val="24"/>
        </w:rPr>
        <w:t>9</w:t>
      </w:r>
      <w:r w:rsidR="008852FA" w:rsidRPr="00B968DB">
        <w:rPr>
          <w:sz w:val="24"/>
          <w:szCs w:val="24"/>
        </w:rPr>
        <w:t xml:space="preserve"> год (при наличии).</w:t>
      </w:r>
    </w:p>
    <w:p w14:paraId="06DA6B3C" w14:textId="087D383A" w:rsidR="008852FA" w:rsidRPr="00C54973" w:rsidRDefault="008852FA" w:rsidP="000239EB">
      <w:pPr>
        <w:widowControl w:val="0"/>
        <w:spacing w:line="240" w:lineRule="auto"/>
        <w:ind w:firstLine="709"/>
        <w:contextualSpacing/>
        <w:rPr>
          <w:sz w:val="24"/>
          <w:szCs w:val="24"/>
        </w:rPr>
      </w:pPr>
      <w:r w:rsidRPr="00C54973">
        <w:rPr>
          <w:sz w:val="24"/>
          <w:szCs w:val="24"/>
        </w:rPr>
        <w:t>2.1</w:t>
      </w:r>
      <w:r w:rsidR="00683D62">
        <w:rPr>
          <w:sz w:val="24"/>
          <w:szCs w:val="24"/>
        </w:rPr>
        <w:t>5</w:t>
      </w:r>
      <w:r w:rsidRPr="00C54973">
        <w:rPr>
          <w:sz w:val="24"/>
          <w:szCs w:val="24"/>
        </w:rPr>
        <w:t xml:space="preserve">.  документы, подтверждающие квалификацию участника: </w:t>
      </w:r>
    </w:p>
    <w:p w14:paraId="0450A3D5" w14:textId="02CFBF64" w:rsidR="008852FA" w:rsidRPr="00EC5DDF" w:rsidRDefault="008852FA" w:rsidP="000239EB">
      <w:pPr>
        <w:widowControl w:val="0"/>
        <w:spacing w:line="240" w:lineRule="auto"/>
        <w:ind w:firstLine="709"/>
        <w:contextualSpacing/>
        <w:rPr>
          <w:sz w:val="24"/>
          <w:szCs w:val="24"/>
        </w:rPr>
      </w:pPr>
      <w:r w:rsidRPr="00C54973">
        <w:rPr>
          <w:sz w:val="24"/>
          <w:szCs w:val="24"/>
        </w:rPr>
        <w:t>2.</w:t>
      </w:r>
      <w:r w:rsidR="00683D62">
        <w:rPr>
          <w:sz w:val="24"/>
          <w:szCs w:val="24"/>
        </w:rPr>
        <w:t>15</w:t>
      </w:r>
      <w:r w:rsidRPr="00C54973">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2"/>
          <w:sz w:val="24"/>
          <w:szCs w:val="24"/>
        </w:rPr>
        <w:footnoteReference w:id="2"/>
      </w:r>
      <w:r w:rsidRPr="00EC5DDF">
        <w:rPr>
          <w:sz w:val="24"/>
          <w:szCs w:val="24"/>
        </w:rPr>
        <w:t xml:space="preserve">, </w:t>
      </w:r>
      <w:r>
        <w:rPr>
          <w:sz w:val="24"/>
          <w:szCs w:val="24"/>
        </w:rPr>
        <w:t xml:space="preserve">заключенных не ранее </w:t>
      </w:r>
      <w:r w:rsidRPr="00EC5DDF">
        <w:rPr>
          <w:sz w:val="24"/>
          <w:szCs w:val="24"/>
        </w:rPr>
        <w:t>01.01.201</w:t>
      </w:r>
      <w:r w:rsidR="00C20A13">
        <w:rPr>
          <w:sz w:val="24"/>
          <w:szCs w:val="24"/>
        </w:rPr>
        <w:t>7</w:t>
      </w:r>
      <w:r>
        <w:rPr>
          <w:sz w:val="24"/>
          <w:szCs w:val="24"/>
        </w:rPr>
        <w:t xml:space="preserve"> и исполненных в полном объеме</w:t>
      </w:r>
      <w:r w:rsidRPr="00EC5DDF">
        <w:rPr>
          <w:sz w:val="24"/>
          <w:szCs w:val="24"/>
        </w:rPr>
        <w:t>, со всеми приложениями, дополнениями и изменениями к таким договорам (при их наличии);</w:t>
      </w:r>
    </w:p>
    <w:p w14:paraId="24A9DD59" w14:textId="5347608F" w:rsidR="008852FA" w:rsidRPr="00244208" w:rsidRDefault="00683D62" w:rsidP="000239EB">
      <w:pPr>
        <w:widowControl w:val="0"/>
        <w:spacing w:line="240" w:lineRule="auto"/>
        <w:ind w:firstLine="709"/>
        <w:contextualSpacing/>
        <w:rPr>
          <w:sz w:val="24"/>
          <w:szCs w:val="24"/>
        </w:rPr>
      </w:pPr>
      <w:r>
        <w:rPr>
          <w:sz w:val="24"/>
          <w:szCs w:val="24"/>
        </w:rPr>
        <w:t>2.15</w:t>
      </w:r>
      <w:r w:rsidR="008852FA" w:rsidRPr="00EC5DDF">
        <w:rPr>
          <w:sz w:val="24"/>
          <w:szCs w:val="24"/>
        </w:rPr>
        <w:t xml:space="preserve">.2. копии всех </w:t>
      </w:r>
      <w:r w:rsidR="006A5C7C">
        <w:rPr>
          <w:sz w:val="24"/>
          <w:szCs w:val="24"/>
        </w:rPr>
        <w:t>Справок о стоимости</w:t>
      </w:r>
      <w:r w:rsidR="008852FA" w:rsidRPr="00EC5DDF">
        <w:rPr>
          <w:sz w:val="24"/>
          <w:szCs w:val="24"/>
        </w:rPr>
        <w:t xml:space="preserve"> выполненных работ (КС-3) в хронологическом</w:t>
      </w:r>
      <w:r w:rsidR="008852FA">
        <w:rPr>
          <w:sz w:val="24"/>
          <w:szCs w:val="24"/>
        </w:rPr>
        <w:t xml:space="preserve"> порядке, сформированные</w:t>
      </w:r>
      <w:r w:rsidR="008852FA" w:rsidRPr="00C54973">
        <w:rPr>
          <w:sz w:val="24"/>
          <w:szCs w:val="24"/>
        </w:rPr>
        <w:t xml:space="preserve"> по каждому представленному контракту (договору)</w:t>
      </w:r>
      <w:r w:rsidR="008852FA">
        <w:rPr>
          <w:sz w:val="24"/>
          <w:szCs w:val="24"/>
        </w:rPr>
        <w:t xml:space="preserve"> и</w:t>
      </w:r>
      <w:r w:rsidR="008852FA" w:rsidRPr="00C54973">
        <w:rPr>
          <w:sz w:val="24"/>
          <w:szCs w:val="24"/>
        </w:rPr>
        <w:t xml:space="preserve"> подтверждающие его исполнение;</w:t>
      </w:r>
    </w:p>
    <w:p w14:paraId="239D774D" w14:textId="3929F0DF" w:rsidR="008852FA" w:rsidRDefault="00683D62"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3EFE3A37" w:rsidR="008852FA" w:rsidRPr="00EC5DDF" w:rsidRDefault="00683D62"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6E168E5E"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683D62">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7003DC">
        <w:rPr>
          <w:sz w:val="24"/>
          <w:szCs w:val="24"/>
        </w:rPr>
        <w:t>11</w:t>
      </w:r>
      <w:r w:rsidRPr="00441D73">
        <w:rPr>
          <w:sz w:val="24"/>
          <w:szCs w:val="24"/>
        </w:rPr>
        <w:t xml:space="preserve"> к</w:t>
      </w:r>
      <w:r w:rsidRPr="00244208">
        <w:rPr>
          <w:sz w:val="24"/>
          <w:szCs w:val="24"/>
        </w:rPr>
        <w:t xml:space="preserve"> настоящей документации.</w:t>
      </w:r>
    </w:p>
    <w:p w14:paraId="2BBB2464" w14:textId="0A2A85AA" w:rsidR="008852FA" w:rsidRPr="001E7F13" w:rsidRDefault="008852FA" w:rsidP="000239EB">
      <w:pPr>
        <w:pStyle w:val="affa"/>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0D4E52">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a"/>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a"/>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2"/>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18C7AC71" w14:textId="462D0872" w:rsidR="00C834B5" w:rsidRDefault="0063669E" w:rsidP="000239EB">
      <w:pPr>
        <w:pStyle w:val="a2"/>
        <w:widowControl w:val="0"/>
        <w:numPr>
          <w:ilvl w:val="0"/>
          <w:numId w:val="0"/>
        </w:numPr>
        <w:spacing w:line="240" w:lineRule="auto"/>
        <w:ind w:firstLine="709"/>
        <w:rPr>
          <w:sz w:val="24"/>
          <w:szCs w:val="24"/>
        </w:rPr>
      </w:pPr>
      <w:r w:rsidRPr="0063669E">
        <w:rPr>
          <w:rFonts w:eastAsia="Calibri"/>
          <w:sz w:val="24"/>
          <w:szCs w:val="24"/>
        </w:rPr>
        <w:t xml:space="preserve">Размер такого обеспечения устанавливается </w:t>
      </w:r>
      <w:r w:rsidR="00C834B5">
        <w:rPr>
          <w:sz w:val="24"/>
          <w:szCs w:val="24"/>
        </w:rPr>
        <w:t xml:space="preserve">в размере 3 % от начальной максимальной цены договора, что составляет </w:t>
      </w:r>
      <w:r w:rsidR="007B4682" w:rsidRPr="007B4682">
        <w:rPr>
          <w:sz w:val="24"/>
          <w:szCs w:val="24"/>
        </w:rPr>
        <w:t xml:space="preserve">2 852 614 (два миллиона восемьсот пятьдесят две тысячи шестьсот четырнадцать) рублей 90 </w:t>
      </w:r>
      <w:r w:rsidR="007B4682">
        <w:rPr>
          <w:sz w:val="24"/>
          <w:szCs w:val="24"/>
        </w:rPr>
        <w:t>копеек</w:t>
      </w:r>
      <w:r w:rsidR="00C834B5" w:rsidRPr="0063669E">
        <w:rPr>
          <w:sz w:val="24"/>
          <w:szCs w:val="24"/>
        </w:rPr>
        <w:t xml:space="preserve"> </w:t>
      </w:r>
    </w:p>
    <w:p w14:paraId="29789952" w14:textId="3F2F2C77" w:rsidR="0063669E" w:rsidRDefault="0063669E" w:rsidP="000239EB">
      <w:pPr>
        <w:pStyle w:val="a2"/>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412C4E68"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1F2477">
        <w:rPr>
          <w:color w:val="000000"/>
          <w:sz w:val="24"/>
          <w:szCs w:val="24"/>
        </w:rPr>
        <w:t>ки по запросу предложений № 21</w:t>
      </w:r>
      <w:r w:rsidRPr="00550F54">
        <w:rPr>
          <w:color w:val="000000"/>
          <w:sz w:val="24"/>
          <w:szCs w:val="24"/>
        </w:rPr>
        <w:t>-ЗП</w:t>
      </w:r>
      <w:r>
        <w:rPr>
          <w:color w:val="000000"/>
          <w:sz w:val="24"/>
          <w:szCs w:val="24"/>
        </w:rPr>
        <w:t>/2020</w:t>
      </w:r>
      <w:r w:rsidRPr="00CD6029">
        <w:rPr>
          <w:color w:val="000000"/>
          <w:sz w:val="24"/>
          <w:szCs w:val="24"/>
        </w:rPr>
        <w:t xml:space="preserve">». </w:t>
      </w:r>
    </w:p>
    <w:p w14:paraId="20B67E48" w14:textId="77777777" w:rsidR="0063669E" w:rsidRPr="00CD6029" w:rsidRDefault="0063669E" w:rsidP="000239EB">
      <w:pPr>
        <w:pStyle w:val="affa"/>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a"/>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a"/>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a"/>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a"/>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a"/>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a"/>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a"/>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a"/>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a"/>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a"/>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a"/>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a"/>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02A90A8"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6073F">
        <w:rPr>
          <w:sz w:val="24"/>
          <w:szCs w:val="24"/>
        </w:rPr>
        <w:t>и представлена в приложении № 9</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a"/>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a"/>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a"/>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a"/>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a"/>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a"/>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a"/>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77777777"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5E8801FC"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w:t>
      </w:r>
      <w:r w:rsidRPr="007C07EB">
        <w:rPr>
          <w:sz w:val="24"/>
          <w:szCs w:val="24"/>
        </w:rPr>
        <w:t xml:space="preserve">размещения настоящей документации в единой информационной системе до 11 час. 00 мин. </w:t>
      </w:r>
      <w:r w:rsidR="000D4E52" w:rsidRPr="007C07EB">
        <w:rPr>
          <w:sz w:val="24"/>
          <w:szCs w:val="24"/>
        </w:rPr>
        <w:t xml:space="preserve">(время </w:t>
      </w:r>
      <w:proofErr w:type="spellStart"/>
      <w:r w:rsidR="000D4E52" w:rsidRPr="007C07EB">
        <w:rPr>
          <w:sz w:val="24"/>
          <w:szCs w:val="24"/>
        </w:rPr>
        <w:t>мск</w:t>
      </w:r>
      <w:proofErr w:type="spellEnd"/>
      <w:r w:rsidR="000D4E52" w:rsidRPr="007C07EB">
        <w:rPr>
          <w:sz w:val="24"/>
          <w:szCs w:val="24"/>
        </w:rPr>
        <w:t xml:space="preserve">.) </w:t>
      </w:r>
      <w:r w:rsidRPr="007C07EB">
        <w:rPr>
          <w:sz w:val="24"/>
          <w:szCs w:val="24"/>
        </w:rPr>
        <w:t>«</w:t>
      </w:r>
      <w:r w:rsidR="00542EFF">
        <w:rPr>
          <w:sz w:val="24"/>
          <w:szCs w:val="24"/>
        </w:rPr>
        <w:t>30</w:t>
      </w:r>
      <w:r w:rsidR="00952A54" w:rsidRPr="007C07EB">
        <w:rPr>
          <w:sz w:val="24"/>
          <w:szCs w:val="24"/>
        </w:rPr>
        <w:t>»</w:t>
      </w:r>
      <w:r w:rsidRPr="007C07EB">
        <w:rPr>
          <w:sz w:val="24"/>
          <w:szCs w:val="24"/>
        </w:rPr>
        <w:t xml:space="preserve"> </w:t>
      </w:r>
      <w:r w:rsidR="007B4682" w:rsidRPr="007C07EB">
        <w:rPr>
          <w:sz w:val="24"/>
          <w:szCs w:val="24"/>
        </w:rPr>
        <w:t>но</w:t>
      </w:r>
      <w:r w:rsidR="007A751A" w:rsidRPr="007C07EB">
        <w:rPr>
          <w:sz w:val="24"/>
          <w:szCs w:val="24"/>
        </w:rPr>
        <w:t>яб</w:t>
      </w:r>
      <w:r w:rsidR="00303294" w:rsidRPr="007C07EB">
        <w:rPr>
          <w:sz w:val="24"/>
          <w:szCs w:val="24"/>
        </w:rPr>
        <w:t>ря</w:t>
      </w:r>
      <w:r w:rsidR="00047D74" w:rsidRPr="007C07EB">
        <w:rPr>
          <w:sz w:val="24"/>
          <w:szCs w:val="24"/>
        </w:rPr>
        <w:t xml:space="preserve"> </w:t>
      </w:r>
      <w:r w:rsidR="0063669E" w:rsidRPr="007C07EB">
        <w:rPr>
          <w:sz w:val="24"/>
          <w:szCs w:val="24"/>
        </w:rPr>
        <w:t>2020</w:t>
      </w:r>
      <w:r w:rsidRPr="007C07E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77777777" w:rsidR="000C509F" w:rsidRDefault="000C509F" w:rsidP="000239EB">
      <w:pPr>
        <w:widowControl w:val="0"/>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c"/>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c"/>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c"/>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c"/>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7E4D6AE2" w:rsidR="00A36DF8" w:rsidRPr="00542EFF"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sidRPr="00542EFF">
        <w:rPr>
          <w:bCs/>
          <w:sz w:val="24"/>
          <w:szCs w:val="24"/>
        </w:rPr>
        <w:t>литер В</w:t>
      </w:r>
      <w:r w:rsidRPr="00542EFF">
        <w:rPr>
          <w:bCs/>
          <w:sz w:val="24"/>
          <w:szCs w:val="24"/>
        </w:rPr>
        <w:t xml:space="preserve"> «</w:t>
      </w:r>
      <w:r w:rsidR="00542EFF" w:rsidRPr="00542EFF">
        <w:rPr>
          <w:bCs/>
          <w:sz w:val="24"/>
          <w:szCs w:val="24"/>
        </w:rPr>
        <w:t>03</w:t>
      </w:r>
      <w:r w:rsidR="00BC0C26" w:rsidRPr="00542EFF">
        <w:rPr>
          <w:bCs/>
          <w:sz w:val="24"/>
          <w:szCs w:val="24"/>
        </w:rPr>
        <w:t>»</w:t>
      </w:r>
      <w:r w:rsidR="002F4573" w:rsidRPr="00542EFF">
        <w:rPr>
          <w:bCs/>
          <w:sz w:val="24"/>
          <w:szCs w:val="24"/>
        </w:rPr>
        <w:t xml:space="preserve"> </w:t>
      </w:r>
      <w:r w:rsidR="00DB5599" w:rsidRPr="00542EFF">
        <w:rPr>
          <w:bCs/>
          <w:sz w:val="24"/>
          <w:szCs w:val="24"/>
        </w:rPr>
        <w:t>декабр</w:t>
      </w:r>
      <w:r w:rsidR="00303294" w:rsidRPr="00542EFF">
        <w:rPr>
          <w:bCs/>
          <w:sz w:val="24"/>
          <w:szCs w:val="24"/>
        </w:rPr>
        <w:t>я</w:t>
      </w:r>
      <w:r w:rsidR="0063669E" w:rsidRPr="00542EFF">
        <w:rPr>
          <w:bCs/>
          <w:sz w:val="24"/>
          <w:szCs w:val="24"/>
        </w:rPr>
        <w:t xml:space="preserve"> 2020 года.</w:t>
      </w:r>
    </w:p>
    <w:p w14:paraId="4312B10E" w14:textId="565CF642" w:rsidR="00A36DF8" w:rsidRPr="00025F0A" w:rsidRDefault="00A36DF8" w:rsidP="000239EB">
      <w:pPr>
        <w:widowControl w:val="0"/>
        <w:spacing w:line="240" w:lineRule="auto"/>
        <w:ind w:firstLine="709"/>
        <w:rPr>
          <w:bCs/>
          <w:sz w:val="24"/>
          <w:szCs w:val="24"/>
        </w:rPr>
      </w:pPr>
      <w:r w:rsidRPr="00542EFF">
        <w:rPr>
          <w:sz w:val="24"/>
          <w:szCs w:val="24"/>
        </w:rPr>
        <w:t>2.</w:t>
      </w:r>
      <w:r w:rsidR="00D12772" w:rsidRPr="00542EFF">
        <w:rPr>
          <w:sz w:val="24"/>
          <w:szCs w:val="24"/>
        </w:rPr>
        <w:t xml:space="preserve"> </w:t>
      </w:r>
      <w:r w:rsidRPr="00542EFF">
        <w:rPr>
          <w:sz w:val="24"/>
          <w:szCs w:val="24"/>
        </w:rPr>
        <w:t xml:space="preserve">Оценка и сопоставление заявок на участие </w:t>
      </w:r>
      <w:r w:rsidR="00AE457D" w:rsidRPr="00542EFF">
        <w:rPr>
          <w:sz w:val="24"/>
          <w:szCs w:val="24"/>
        </w:rPr>
        <w:t xml:space="preserve">закупке </w:t>
      </w:r>
      <w:r w:rsidRPr="00542EFF">
        <w:rPr>
          <w:sz w:val="24"/>
          <w:szCs w:val="24"/>
        </w:rPr>
        <w:t xml:space="preserve">и подведение итогов </w:t>
      </w:r>
      <w:r w:rsidR="00AE457D" w:rsidRPr="00542EFF">
        <w:rPr>
          <w:sz w:val="24"/>
          <w:szCs w:val="24"/>
        </w:rPr>
        <w:t xml:space="preserve">закупки </w:t>
      </w:r>
      <w:r w:rsidRPr="00542EFF">
        <w:rPr>
          <w:sz w:val="24"/>
          <w:szCs w:val="24"/>
        </w:rPr>
        <w:t>будет проводится по адресу: 190031</w:t>
      </w:r>
      <w:r w:rsidR="004E3A9B" w:rsidRPr="00542EFF">
        <w:rPr>
          <w:sz w:val="24"/>
          <w:szCs w:val="24"/>
        </w:rPr>
        <w:t>,</w:t>
      </w:r>
      <w:r w:rsidRPr="00542EFF">
        <w:rPr>
          <w:sz w:val="24"/>
          <w:szCs w:val="24"/>
        </w:rPr>
        <w:t xml:space="preserve"> </w:t>
      </w:r>
      <w:r w:rsidRPr="00542EFF">
        <w:rPr>
          <w:bCs/>
          <w:sz w:val="24"/>
          <w:szCs w:val="24"/>
        </w:rPr>
        <w:t>г. Санкт-Петербур</w:t>
      </w:r>
      <w:r w:rsidR="000C6560" w:rsidRPr="00542EFF">
        <w:rPr>
          <w:bCs/>
          <w:sz w:val="24"/>
          <w:szCs w:val="24"/>
        </w:rPr>
        <w:t>г, пер. Гривцова, д.20, литер В</w:t>
      </w:r>
      <w:r w:rsidRPr="00542EFF">
        <w:rPr>
          <w:bCs/>
          <w:sz w:val="24"/>
          <w:szCs w:val="24"/>
        </w:rPr>
        <w:t xml:space="preserve"> </w:t>
      </w:r>
      <w:r w:rsidR="009738EE" w:rsidRPr="00542EFF">
        <w:rPr>
          <w:bCs/>
          <w:sz w:val="24"/>
          <w:szCs w:val="24"/>
        </w:rPr>
        <w:t>«</w:t>
      </w:r>
      <w:r w:rsidR="00542EFF" w:rsidRPr="00542EFF">
        <w:rPr>
          <w:bCs/>
          <w:sz w:val="24"/>
          <w:szCs w:val="24"/>
        </w:rPr>
        <w:t>04</w:t>
      </w:r>
      <w:r w:rsidR="000E060E" w:rsidRPr="00542EFF">
        <w:rPr>
          <w:bCs/>
          <w:sz w:val="24"/>
          <w:szCs w:val="24"/>
        </w:rPr>
        <w:t xml:space="preserve">» </w:t>
      </w:r>
      <w:r w:rsidR="007B4682" w:rsidRPr="00542EFF">
        <w:rPr>
          <w:bCs/>
          <w:sz w:val="24"/>
          <w:szCs w:val="24"/>
        </w:rPr>
        <w:t>дека</w:t>
      </w:r>
      <w:r w:rsidR="00CA30FE" w:rsidRPr="00542EFF">
        <w:rPr>
          <w:bCs/>
          <w:sz w:val="24"/>
          <w:szCs w:val="24"/>
        </w:rPr>
        <w:t>бря</w:t>
      </w:r>
      <w:r w:rsidR="0063669E" w:rsidRPr="00542EFF">
        <w:rPr>
          <w:bCs/>
          <w:sz w:val="24"/>
          <w:szCs w:val="24"/>
        </w:rPr>
        <w:t xml:space="preserve"> 2020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3327456" w14:textId="00B7996C"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 xml:space="preserve">1) цена договора, значимость критерия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71A5F40A" w14:textId="7E1B17A5"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2) квалификация участника</w:t>
      </w:r>
      <w:r w:rsidR="00642B4B" w:rsidRPr="000239EB">
        <w:rPr>
          <w:rFonts w:ascii="Times New Roman" w:hAnsi="Times New Roman" w:cs="Times New Roman"/>
          <w:b/>
          <w:sz w:val="24"/>
          <w:szCs w:val="24"/>
        </w:rPr>
        <w:t>, значимость критерия</w:t>
      </w:r>
      <w:r w:rsidRPr="000239EB">
        <w:rPr>
          <w:rFonts w:ascii="Times New Roman" w:hAnsi="Times New Roman" w:cs="Times New Roman"/>
          <w:b/>
          <w:sz w:val="24"/>
          <w:szCs w:val="24"/>
        </w:rPr>
        <w:t xml:space="preserve">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45pt" o:ole="" fillcolor="window">
            <v:imagedata r:id="rId9" o:title=""/>
          </v:shape>
          <o:OLEObject Type="Embed" ProgID="Equation.3" ShapeID="_x0000_i1025" DrawAspect="Content" ObjectID="_1667236118" r:id="rId10"/>
        </w:object>
      </w:r>
    </w:p>
    <w:p w14:paraId="55ADFA8C" w14:textId="77777777" w:rsidR="006817ED" w:rsidRPr="00C66B6D" w:rsidRDefault="006817ED" w:rsidP="000239EB">
      <w:pPr>
        <w:pStyle w:val="af9"/>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0B080E3D"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27A1B438" w14:textId="4F170217"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9"/>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ACB8A96" w14:textId="77777777" w:rsidR="006D24E6" w:rsidRDefault="006D24E6" w:rsidP="000239EB">
      <w:pPr>
        <w:pStyle w:val="af9"/>
        <w:widowControl w:val="0"/>
        <w:spacing w:after="0" w:line="240" w:lineRule="auto"/>
        <w:ind w:firstLine="709"/>
        <w:contextualSpacing/>
        <w:jc w:val="right"/>
        <w:rPr>
          <w:sz w:val="22"/>
          <w:szCs w:val="22"/>
        </w:rPr>
      </w:pPr>
    </w:p>
    <w:p w14:paraId="430E7885" w14:textId="4B9BDC7A" w:rsidR="00CF3CAA" w:rsidRDefault="00237B33" w:rsidP="000239EB">
      <w:pPr>
        <w:pStyle w:val="af9"/>
        <w:widowControl w:val="0"/>
        <w:spacing w:after="0" w:line="240" w:lineRule="auto"/>
        <w:ind w:firstLine="709"/>
        <w:contextualSpacing/>
        <w:jc w:val="right"/>
        <w:rPr>
          <w:sz w:val="24"/>
          <w:szCs w:val="24"/>
        </w:rPr>
      </w:pPr>
      <w:r w:rsidRPr="00237B33">
        <w:rPr>
          <w:sz w:val="22"/>
          <w:szCs w:val="22"/>
        </w:rPr>
        <w:t>Таблица №1</w:t>
      </w:r>
    </w:p>
    <w:tbl>
      <w:tblPr>
        <w:tblW w:w="5000" w:type="pct"/>
        <w:tblInd w:w="95" w:type="dxa"/>
        <w:tblLayout w:type="fixed"/>
        <w:tblLook w:val="0000" w:firstRow="0" w:lastRow="0" w:firstColumn="0" w:lastColumn="0" w:noHBand="0" w:noVBand="0"/>
      </w:tblPr>
      <w:tblGrid>
        <w:gridCol w:w="597"/>
        <w:gridCol w:w="2242"/>
        <w:gridCol w:w="3346"/>
        <w:gridCol w:w="2752"/>
        <w:gridCol w:w="1371"/>
      </w:tblGrid>
      <w:tr w:rsidR="003A65A9" w:rsidRPr="0071789C" w14:paraId="10038532" w14:textId="720BC4F7" w:rsidTr="007B4425">
        <w:trPr>
          <w:trHeight w:val="600"/>
        </w:trPr>
        <w:tc>
          <w:tcPr>
            <w:tcW w:w="602"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275"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397"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93"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390"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944035" w14:paraId="66B3DCD0" w14:textId="5C4385A9" w:rsidTr="007B4425">
        <w:trPr>
          <w:trHeight w:val="1135"/>
        </w:trPr>
        <w:tc>
          <w:tcPr>
            <w:tcW w:w="602"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275"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397"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93" w:type="dxa"/>
            <w:tcBorders>
              <w:top w:val="single" w:sz="4" w:space="0" w:color="auto"/>
              <w:left w:val="nil"/>
              <w:bottom w:val="single" w:sz="4" w:space="0" w:color="auto"/>
              <w:right w:val="single" w:sz="4" w:space="0" w:color="auto"/>
            </w:tcBorders>
          </w:tcPr>
          <w:p w14:paraId="29B6D1B5" w14:textId="77777777" w:rsidR="009738EE" w:rsidRPr="00944035" w:rsidRDefault="009738EE" w:rsidP="000239EB">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6597C938" w14:textId="70616AD6" w:rsidR="009738EE" w:rsidRPr="00944035" w:rsidRDefault="009738EE" w:rsidP="000239EB">
            <w:pPr>
              <w:widowControl w:val="0"/>
              <w:spacing w:line="240" w:lineRule="auto"/>
              <w:ind w:firstLine="0"/>
              <w:jc w:val="center"/>
              <w:rPr>
                <w:sz w:val="20"/>
                <w:szCs w:val="20"/>
              </w:rPr>
            </w:pPr>
            <w:r w:rsidRPr="00944035">
              <w:rPr>
                <w:sz w:val="20"/>
                <w:szCs w:val="20"/>
              </w:rPr>
              <w:t xml:space="preserve">- </w:t>
            </w:r>
            <w:r w:rsidR="00726664" w:rsidRPr="00944035">
              <w:rPr>
                <w:sz w:val="20"/>
                <w:szCs w:val="20"/>
              </w:rPr>
              <w:t>м</w:t>
            </w:r>
            <w:r w:rsidR="003F33D1" w:rsidRPr="00944035">
              <w:rPr>
                <w:sz w:val="20"/>
                <w:szCs w:val="20"/>
              </w:rPr>
              <w:t>енее</w:t>
            </w:r>
            <w:r w:rsidR="00726664" w:rsidRPr="00944035">
              <w:rPr>
                <w:sz w:val="20"/>
                <w:szCs w:val="20"/>
              </w:rPr>
              <w:t xml:space="preserve"> 6 лет</w:t>
            </w:r>
          </w:p>
          <w:p w14:paraId="0B0F5997" w14:textId="5FDB74F8" w:rsidR="009738EE" w:rsidRPr="00944035" w:rsidRDefault="009738EE" w:rsidP="000239EB">
            <w:pPr>
              <w:widowControl w:val="0"/>
              <w:spacing w:line="240" w:lineRule="auto"/>
              <w:ind w:firstLine="0"/>
              <w:jc w:val="center"/>
              <w:rPr>
                <w:sz w:val="20"/>
                <w:szCs w:val="20"/>
              </w:rPr>
            </w:pPr>
            <w:r w:rsidRPr="00944035">
              <w:rPr>
                <w:sz w:val="20"/>
                <w:szCs w:val="20"/>
              </w:rPr>
              <w:t xml:space="preserve">- от </w:t>
            </w:r>
            <w:r w:rsidR="00726664" w:rsidRPr="00944035">
              <w:rPr>
                <w:sz w:val="20"/>
                <w:szCs w:val="20"/>
              </w:rPr>
              <w:t>6</w:t>
            </w:r>
            <w:r w:rsidR="00811389" w:rsidRPr="00944035">
              <w:rPr>
                <w:sz w:val="20"/>
                <w:szCs w:val="20"/>
              </w:rPr>
              <w:t xml:space="preserve"> </w:t>
            </w:r>
            <w:r w:rsidRPr="00944035">
              <w:rPr>
                <w:sz w:val="20"/>
                <w:szCs w:val="20"/>
              </w:rPr>
              <w:t xml:space="preserve">до </w:t>
            </w:r>
            <w:r w:rsidR="00C87D0E">
              <w:rPr>
                <w:sz w:val="20"/>
                <w:szCs w:val="20"/>
              </w:rPr>
              <w:t>13</w:t>
            </w:r>
            <w:r w:rsidRPr="00944035">
              <w:rPr>
                <w:sz w:val="20"/>
                <w:szCs w:val="20"/>
              </w:rPr>
              <w:t xml:space="preserve"> лет</w:t>
            </w:r>
          </w:p>
          <w:p w14:paraId="4092C1A0" w14:textId="521AA723" w:rsidR="00726664" w:rsidRPr="00944035" w:rsidRDefault="00C87D0E" w:rsidP="000239EB">
            <w:pPr>
              <w:widowControl w:val="0"/>
              <w:spacing w:line="240" w:lineRule="auto"/>
              <w:ind w:firstLine="0"/>
              <w:jc w:val="center"/>
              <w:rPr>
                <w:sz w:val="20"/>
                <w:szCs w:val="20"/>
              </w:rPr>
            </w:pPr>
            <w:r>
              <w:rPr>
                <w:sz w:val="20"/>
                <w:szCs w:val="20"/>
              </w:rPr>
              <w:t>- от 13 до 20</w:t>
            </w:r>
            <w:r w:rsidR="00726664" w:rsidRPr="00944035">
              <w:rPr>
                <w:sz w:val="20"/>
                <w:szCs w:val="20"/>
              </w:rPr>
              <w:t xml:space="preserve"> лет</w:t>
            </w:r>
          </w:p>
          <w:p w14:paraId="758E1476" w14:textId="75E0FD4C" w:rsidR="00CF3CAA" w:rsidRPr="00944035" w:rsidRDefault="005D0205" w:rsidP="00726664">
            <w:pPr>
              <w:widowControl w:val="0"/>
              <w:spacing w:line="240" w:lineRule="auto"/>
              <w:ind w:firstLine="0"/>
              <w:jc w:val="center"/>
              <w:rPr>
                <w:sz w:val="20"/>
                <w:szCs w:val="20"/>
              </w:rPr>
            </w:pPr>
            <w:r w:rsidRPr="00944035">
              <w:rPr>
                <w:sz w:val="20"/>
                <w:szCs w:val="20"/>
              </w:rPr>
              <w:t>-</w:t>
            </w:r>
            <w:r w:rsidR="00C87D0E">
              <w:rPr>
                <w:sz w:val="20"/>
                <w:szCs w:val="20"/>
              </w:rPr>
              <w:t xml:space="preserve"> 20</w:t>
            </w:r>
            <w:r w:rsidRPr="00944035">
              <w:rPr>
                <w:sz w:val="20"/>
                <w:szCs w:val="20"/>
              </w:rPr>
              <w:t xml:space="preserve"> лет и более</w:t>
            </w:r>
          </w:p>
        </w:tc>
        <w:tc>
          <w:tcPr>
            <w:tcW w:w="1390" w:type="dxa"/>
            <w:tcBorders>
              <w:top w:val="single" w:sz="4" w:space="0" w:color="auto"/>
              <w:left w:val="nil"/>
              <w:bottom w:val="single" w:sz="4" w:space="0" w:color="auto"/>
              <w:right w:val="single" w:sz="4" w:space="0" w:color="auto"/>
            </w:tcBorders>
          </w:tcPr>
          <w:p w14:paraId="6F0D9C65" w14:textId="77777777" w:rsidR="009738EE" w:rsidRPr="00944035" w:rsidRDefault="009738EE" w:rsidP="000239EB">
            <w:pPr>
              <w:widowControl w:val="0"/>
              <w:spacing w:line="240" w:lineRule="auto"/>
              <w:ind w:firstLine="0"/>
              <w:jc w:val="center"/>
              <w:rPr>
                <w:sz w:val="20"/>
                <w:szCs w:val="20"/>
              </w:rPr>
            </w:pPr>
            <w:r w:rsidRPr="00944035">
              <w:rPr>
                <w:sz w:val="20"/>
                <w:szCs w:val="20"/>
              </w:rPr>
              <w:t>0</w:t>
            </w:r>
          </w:p>
          <w:p w14:paraId="7835D08A" w14:textId="77777777" w:rsidR="009738EE" w:rsidRPr="00944035" w:rsidRDefault="009738EE" w:rsidP="000239EB">
            <w:pPr>
              <w:widowControl w:val="0"/>
              <w:spacing w:line="240" w:lineRule="auto"/>
              <w:ind w:firstLine="0"/>
              <w:jc w:val="center"/>
              <w:rPr>
                <w:sz w:val="20"/>
                <w:szCs w:val="20"/>
              </w:rPr>
            </w:pPr>
          </w:p>
          <w:p w14:paraId="11D67081" w14:textId="77777777" w:rsidR="00D55EB7" w:rsidRPr="00944035" w:rsidRDefault="00D55EB7" w:rsidP="000239EB">
            <w:pPr>
              <w:widowControl w:val="0"/>
              <w:spacing w:line="240" w:lineRule="auto"/>
              <w:ind w:firstLine="0"/>
              <w:jc w:val="center"/>
              <w:rPr>
                <w:sz w:val="20"/>
                <w:szCs w:val="20"/>
              </w:rPr>
            </w:pPr>
          </w:p>
          <w:p w14:paraId="56BFFE32" w14:textId="77777777" w:rsidR="00AB2AE1" w:rsidRPr="00944035" w:rsidRDefault="00AB2AE1" w:rsidP="000239EB">
            <w:pPr>
              <w:widowControl w:val="0"/>
              <w:spacing w:line="240" w:lineRule="auto"/>
              <w:ind w:firstLine="0"/>
              <w:jc w:val="center"/>
              <w:rPr>
                <w:sz w:val="20"/>
                <w:szCs w:val="20"/>
              </w:rPr>
            </w:pPr>
          </w:p>
          <w:p w14:paraId="32745C4C" w14:textId="543CD7AF" w:rsidR="009738EE" w:rsidRPr="00944035" w:rsidRDefault="00726664" w:rsidP="000239EB">
            <w:pPr>
              <w:widowControl w:val="0"/>
              <w:spacing w:line="240" w:lineRule="auto"/>
              <w:ind w:firstLine="0"/>
              <w:jc w:val="center"/>
              <w:rPr>
                <w:sz w:val="20"/>
                <w:szCs w:val="20"/>
              </w:rPr>
            </w:pPr>
            <w:r w:rsidRPr="00944035">
              <w:rPr>
                <w:sz w:val="20"/>
                <w:szCs w:val="20"/>
              </w:rPr>
              <w:t>5</w:t>
            </w:r>
          </w:p>
          <w:p w14:paraId="350596DE" w14:textId="06C9F40E" w:rsidR="009738EE" w:rsidRPr="00944035" w:rsidRDefault="007A751A" w:rsidP="000239EB">
            <w:pPr>
              <w:widowControl w:val="0"/>
              <w:spacing w:line="240" w:lineRule="auto"/>
              <w:ind w:firstLine="0"/>
              <w:jc w:val="center"/>
              <w:rPr>
                <w:sz w:val="20"/>
                <w:szCs w:val="20"/>
              </w:rPr>
            </w:pPr>
            <w:r w:rsidRPr="00944035">
              <w:rPr>
                <w:sz w:val="20"/>
                <w:szCs w:val="20"/>
              </w:rPr>
              <w:t>10</w:t>
            </w:r>
          </w:p>
          <w:p w14:paraId="2D798F52" w14:textId="3600E503" w:rsidR="009738EE" w:rsidRPr="00944035" w:rsidRDefault="00726664" w:rsidP="000239EB">
            <w:pPr>
              <w:widowControl w:val="0"/>
              <w:spacing w:line="240" w:lineRule="auto"/>
              <w:ind w:firstLine="0"/>
              <w:jc w:val="center"/>
              <w:rPr>
                <w:sz w:val="20"/>
                <w:szCs w:val="20"/>
              </w:rPr>
            </w:pPr>
            <w:r w:rsidRPr="00944035">
              <w:rPr>
                <w:sz w:val="20"/>
                <w:szCs w:val="20"/>
              </w:rPr>
              <w:t>15</w:t>
            </w:r>
          </w:p>
          <w:p w14:paraId="256B904B" w14:textId="2B7C0B2A" w:rsidR="00726664" w:rsidRPr="00944035" w:rsidRDefault="00726664" w:rsidP="000239EB">
            <w:pPr>
              <w:widowControl w:val="0"/>
              <w:spacing w:line="240" w:lineRule="auto"/>
              <w:ind w:firstLine="0"/>
              <w:jc w:val="center"/>
              <w:rPr>
                <w:sz w:val="20"/>
                <w:szCs w:val="20"/>
              </w:rPr>
            </w:pPr>
            <w:r w:rsidRPr="00944035">
              <w:rPr>
                <w:sz w:val="20"/>
                <w:szCs w:val="20"/>
              </w:rPr>
              <w:t>25</w:t>
            </w:r>
          </w:p>
        </w:tc>
      </w:tr>
      <w:tr w:rsidR="00204C35" w:rsidRPr="00944035" w14:paraId="4B4E0934" w14:textId="2A8B564E" w:rsidTr="007B4425">
        <w:trPr>
          <w:trHeight w:val="274"/>
        </w:trPr>
        <w:tc>
          <w:tcPr>
            <w:tcW w:w="602" w:type="dxa"/>
            <w:tcBorders>
              <w:top w:val="single" w:sz="4" w:space="0" w:color="auto"/>
              <w:left w:val="single" w:sz="4" w:space="0" w:color="auto"/>
              <w:bottom w:val="single" w:sz="4" w:space="0" w:color="auto"/>
              <w:right w:val="single" w:sz="4" w:space="0" w:color="auto"/>
            </w:tcBorders>
          </w:tcPr>
          <w:p w14:paraId="1D2B11C6" w14:textId="1010BA79" w:rsidR="00204C35" w:rsidRPr="00204C35" w:rsidRDefault="00B968DB" w:rsidP="000239EB">
            <w:pPr>
              <w:widowControl w:val="0"/>
              <w:spacing w:line="240" w:lineRule="auto"/>
              <w:ind w:firstLine="0"/>
              <w:jc w:val="center"/>
              <w:rPr>
                <w:sz w:val="20"/>
                <w:szCs w:val="20"/>
              </w:rPr>
            </w:pPr>
            <w:r>
              <w:rPr>
                <w:bCs/>
                <w:sz w:val="20"/>
                <w:szCs w:val="20"/>
              </w:rPr>
              <w:t>2</w:t>
            </w:r>
          </w:p>
        </w:tc>
        <w:tc>
          <w:tcPr>
            <w:tcW w:w="2275" w:type="dxa"/>
            <w:tcBorders>
              <w:top w:val="single" w:sz="4" w:space="0" w:color="auto"/>
              <w:left w:val="nil"/>
              <w:bottom w:val="single" w:sz="4" w:space="0" w:color="auto"/>
              <w:right w:val="single" w:sz="4" w:space="0" w:color="auto"/>
            </w:tcBorders>
          </w:tcPr>
          <w:p w14:paraId="07A3AD89" w14:textId="37F0CE2B" w:rsidR="00204C35" w:rsidRPr="00204C35" w:rsidRDefault="00726664" w:rsidP="000239EB">
            <w:pPr>
              <w:widowControl w:val="0"/>
              <w:spacing w:line="240" w:lineRule="auto"/>
              <w:ind w:firstLine="0"/>
              <w:rPr>
                <w:sz w:val="20"/>
                <w:szCs w:val="20"/>
              </w:rPr>
            </w:pPr>
            <w:r>
              <w:rPr>
                <w:bCs/>
                <w:sz w:val="20"/>
                <w:szCs w:val="20"/>
              </w:rPr>
              <w:t>Опыт выполнения</w:t>
            </w:r>
            <w:r w:rsidR="00204C35" w:rsidRPr="00204C35">
              <w:rPr>
                <w:bCs/>
                <w:sz w:val="20"/>
                <w:szCs w:val="20"/>
              </w:rPr>
              <w:t xml:space="preserve"> работ со</w:t>
            </w:r>
            <w:r>
              <w:rPr>
                <w:bCs/>
                <w:sz w:val="20"/>
                <w:szCs w:val="20"/>
              </w:rPr>
              <w:t xml:space="preserve">поставимого характера и объема </w:t>
            </w:r>
            <w:r w:rsidR="00204C35" w:rsidRPr="00204C35">
              <w:rPr>
                <w:bCs/>
                <w:sz w:val="20"/>
                <w:szCs w:val="20"/>
              </w:rPr>
              <w:t>(шт.)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397"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2"/>
                <w:sz w:val="20"/>
                <w:szCs w:val="20"/>
              </w:rPr>
              <w:footnoteReference w:id="3"/>
            </w:r>
            <w:r w:rsidR="00B968DB">
              <w:rPr>
                <w:sz w:val="20"/>
                <w:szCs w:val="20"/>
              </w:rPr>
              <w:t xml:space="preserve"> </w:t>
            </w:r>
          </w:p>
          <w:p w14:paraId="435E549C" w14:textId="39794D93" w:rsid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2"/>
                <w:sz w:val="20"/>
                <w:szCs w:val="20"/>
              </w:rPr>
              <w:footnoteReference w:id="4"/>
            </w:r>
          </w:p>
          <w:p w14:paraId="7D2C3E76" w14:textId="2C22298E" w:rsidR="00726664" w:rsidRPr="00204C35" w:rsidRDefault="00726664" w:rsidP="000239EB">
            <w:pPr>
              <w:widowControl w:val="0"/>
              <w:spacing w:line="240" w:lineRule="auto"/>
              <w:ind w:firstLine="0"/>
              <w:rPr>
                <w:sz w:val="20"/>
                <w:szCs w:val="20"/>
              </w:rPr>
            </w:pPr>
            <w:r>
              <w:rPr>
                <w:sz w:val="20"/>
                <w:szCs w:val="20"/>
              </w:rPr>
              <w:t>3) договор заключен</w:t>
            </w:r>
            <w:r>
              <w:rPr>
                <w:bCs/>
                <w:sz w:val="20"/>
                <w:szCs w:val="20"/>
              </w:rPr>
              <w:t xml:space="preserve"> не ранее 01.01.2017г. и исполнен в полном объеме.</w:t>
            </w:r>
          </w:p>
          <w:p w14:paraId="1299995D" w14:textId="37A939FF" w:rsidR="00204C35" w:rsidRDefault="00726664" w:rsidP="000239EB">
            <w:pPr>
              <w:widowControl w:val="0"/>
              <w:spacing w:line="240" w:lineRule="auto"/>
              <w:ind w:firstLine="0"/>
              <w:rPr>
                <w:sz w:val="20"/>
                <w:szCs w:val="20"/>
              </w:rPr>
            </w:pPr>
            <w:r>
              <w:rPr>
                <w:sz w:val="20"/>
                <w:szCs w:val="20"/>
              </w:rPr>
              <w:t>4</w:t>
            </w:r>
            <w:r w:rsidR="00204C35" w:rsidRPr="00204C35">
              <w:rPr>
                <w:sz w:val="20"/>
                <w:szCs w:val="20"/>
              </w:rPr>
              <w:t>) предоставлены копии документов, подтверждающие вышеуказанные требования.</w:t>
            </w:r>
            <w:r w:rsidR="00EB1F46">
              <w:rPr>
                <w:rStyle w:val="afff2"/>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CBE697E"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FE1D2AD" w14:textId="649589D4" w:rsidR="00204C35" w:rsidRPr="00944035" w:rsidRDefault="00204C35" w:rsidP="000239EB">
            <w:pPr>
              <w:widowControl w:val="0"/>
              <w:spacing w:line="240" w:lineRule="auto"/>
              <w:ind w:firstLine="0"/>
              <w:jc w:val="center"/>
              <w:rPr>
                <w:bCs/>
                <w:sz w:val="20"/>
                <w:szCs w:val="20"/>
              </w:rPr>
            </w:pPr>
            <w:r w:rsidRPr="00944035">
              <w:rPr>
                <w:bCs/>
                <w:sz w:val="20"/>
                <w:szCs w:val="20"/>
              </w:rPr>
              <w:t>1 договор;</w:t>
            </w:r>
          </w:p>
          <w:p w14:paraId="47FBE17B" w14:textId="639B84CB" w:rsidR="00204C35" w:rsidRPr="00944035" w:rsidRDefault="00204C35" w:rsidP="000239EB">
            <w:pPr>
              <w:widowControl w:val="0"/>
              <w:spacing w:line="240" w:lineRule="auto"/>
              <w:ind w:firstLine="0"/>
              <w:jc w:val="center"/>
              <w:rPr>
                <w:bCs/>
                <w:sz w:val="20"/>
                <w:szCs w:val="20"/>
              </w:rPr>
            </w:pPr>
            <w:r w:rsidRPr="00944035">
              <w:rPr>
                <w:bCs/>
                <w:sz w:val="20"/>
                <w:szCs w:val="20"/>
              </w:rPr>
              <w:t xml:space="preserve">2 </w:t>
            </w:r>
            <w:r w:rsidR="0087505C" w:rsidRPr="00944035">
              <w:rPr>
                <w:bCs/>
                <w:sz w:val="20"/>
                <w:szCs w:val="20"/>
              </w:rPr>
              <w:t>договора</w:t>
            </w:r>
            <w:r w:rsidRPr="00944035">
              <w:rPr>
                <w:bCs/>
                <w:sz w:val="20"/>
                <w:szCs w:val="20"/>
              </w:rPr>
              <w:t>;</w:t>
            </w:r>
          </w:p>
          <w:p w14:paraId="22B3158A" w14:textId="1F4FAFC8" w:rsidR="00204C35" w:rsidRPr="00944035" w:rsidRDefault="0087505C" w:rsidP="000239EB">
            <w:pPr>
              <w:widowControl w:val="0"/>
              <w:spacing w:line="240" w:lineRule="auto"/>
              <w:ind w:firstLine="0"/>
              <w:jc w:val="center"/>
              <w:rPr>
                <w:sz w:val="20"/>
                <w:szCs w:val="20"/>
              </w:rPr>
            </w:pPr>
            <w:r w:rsidRPr="00944035">
              <w:rPr>
                <w:bCs/>
                <w:sz w:val="20"/>
                <w:szCs w:val="20"/>
              </w:rPr>
              <w:t>3 договора</w:t>
            </w:r>
            <w:r w:rsidR="00204C35" w:rsidRPr="00944035">
              <w:rPr>
                <w:bCs/>
                <w:sz w:val="20"/>
                <w:szCs w:val="20"/>
              </w:rPr>
              <w:t xml:space="preserve"> и более</w:t>
            </w:r>
          </w:p>
        </w:tc>
        <w:tc>
          <w:tcPr>
            <w:tcW w:w="1390" w:type="dxa"/>
            <w:tcBorders>
              <w:top w:val="single" w:sz="4" w:space="0" w:color="auto"/>
              <w:left w:val="nil"/>
              <w:bottom w:val="single" w:sz="4" w:space="0" w:color="auto"/>
              <w:right w:val="single" w:sz="4" w:space="0" w:color="auto"/>
            </w:tcBorders>
            <w:vAlign w:val="center"/>
          </w:tcPr>
          <w:p w14:paraId="4FD595C1" w14:textId="77777777" w:rsidR="00204C35" w:rsidRPr="00944035" w:rsidRDefault="00204C35" w:rsidP="000239EB">
            <w:pPr>
              <w:widowControl w:val="0"/>
              <w:spacing w:line="240" w:lineRule="auto"/>
              <w:ind w:firstLine="0"/>
              <w:jc w:val="center"/>
              <w:rPr>
                <w:bCs/>
                <w:sz w:val="20"/>
                <w:szCs w:val="20"/>
              </w:rPr>
            </w:pPr>
          </w:p>
          <w:p w14:paraId="4FDEEAD9"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0</w:t>
            </w:r>
          </w:p>
          <w:p w14:paraId="35E46997" w14:textId="77777777" w:rsidR="00204C35" w:rsidRPr="00944035" w:rsidRDefault="00204C35" w:rsidP="000239EB">
            <w:pPr>
              <w:widowControl w:val="0"/>
              <w:spacing w:line="240" w:lineRule="auto"/>
              <w:ind w:firstLine="0"/>
              <w:jc w:val="center"/>
              <w:rPr>
                <w:bCs/>
                <w:sz w:val="20"/>
                <w:szCs w:val="20"/>
              </w:rPr>
            </w:pPr>
          </w:p>
          <w:p w14:paraId="0092A8EA" w14:textId="3E9A1828" w:rsidR="00204C35" w:rsidRPr="00944035" w:rsidRDefault="00C87D0E" w:rsidP="000239EB">
            <w:pPr>
              <w:widowControl w:val="0"/>
              <w:spacing w:line="240" w:lineRule="auto"/>
              <w:ind w:firstLine="0"/>
              <w:jc w:val="center"/>
              <w:rPr>
                <w:bCs/>
                <w:sz w:val="20"/>
                <w:szCs w:val="20"/>
              </w:rPr>
            </w:pPr>
            <w:r>
              <w:rPr>
                <w:bCs/>
                <w:sz w:val="20"/>
                <w:szCs w:val="20"/>
              </w:rPr>
              <w:t>10</w:t>
            </w:r>
          </w:p>
          <w:p w14:paraId="1566C717" w14:textId="113C7831" w:rsidR="00204C35" w:rsidRPr="00944035" w:rsidRDefault="00726664" w:rsidP="000239EB">
            <w:pPr>
              <w:widowControl w:val="0"/>
              <w:spacing w:line="240" w:lineRule="auto"/>
              <w:ind w:firstLine="0"/>
              <w:jc w:val="center"/>
              <w:rPr>
                <w:bCs/>
                <w:sz w:val="20"/>
                <w:szCs w:val="20"/>
              </w:rPr>
            </w:pPr>
            <w:r w:rsidRPr="00944035">
              <w:rPr>
                <w:bCs/>
                <w:sz w:val="20"/>
                <w:szCs w:val="20"/>
              </w:rPr>
              <w:t>1</w:t>
            </w:r>
            <w:r w:rsidR="00C87D0E">
              <w:rPr>
                <w:bCs/>
                <w:sz w:val="20"/>
                <w:szCs w:val="20"/>
              </w:rPr>
              <w:t>5</w:t>
            </w:r>
          </w:p>
          <w:p w14:paraId="3E7AA5A2" w14:textId="532F23C7" w:rsidR="00954CDB" w:rsidRPr="00944035" w:rsidRDefault="00726664" w:rsidP="000239EB">
            <w:pPr>
              <w:widowControl w:val="0"/>
              <w:spacing w:line="240" w:lineRule="auto"/>
              <w:ind w:firstLine="0"/>
              <w:jc w:val="center"/>
              <w:rPr>
                <w:sz w:val="20"/>
                <w:szCs w:val="20"/>
              </w:rPr>
            </w:pPr>
            <w:r w:rsidRPr="00944035">
              <w:rPr>
                <w:bCs/>
                <w:sz w:val="20"/>
                <w:szCs w:val="20"/>
              </w:rPr>
              <w:t>20</w:t>
            </w:r>
          </w:p>
        </w:tc>
      </w:tr>
      <w:tr w:rsidR="00FD48F1" w:rsidRPr="0071789C" w14:paraId="5F1F2E62" w14:textId="77777777" w:rsidTr="007B4425">
        <w:trPr>
          <w:trHeight w:val="1135"/>
        </w:trPr>
        <w:tc>
          <w:tcPr>
            <w:tcW w:w="602"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275"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397"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2"/>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4A4E7CCD" w14:textId="50B79136" w:rsidR="00CF3CAA" w:rsidRPr="002513FB"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2"/>
                <w:sz w:val="20"/>
                <w:szCs w:val="20"/>
              </w:rPr>
              <w:footnoteReference w:id="7"/>
            </w:r>
            <w:r w:rsidRPr="002513FB">
              <w:rPr>
                <w:sz w:val="20"/>
                <w:szCs w:val="20"/>
              </w:rPr>
              <w:t>.</w:t>
            </w:r>
          </w:p>
        </w:tc>
        <w:tc>
          <w:tcPr>
            <w:tcW w:w="2793" w:type="dxa"/>
            <w:tcBorders>
              <w:top w:val="single" w:sz="4" w:space="0" w:color="auto"/>
              <w:left w:val="nil"/>
              <w:bottom w:val="single" w:sz="4" w:space="0" w:color="auto"/>
              <w:right w:val="single" w:sz="4" w:space="0" w:color="auto"/>
            </w:tcBorders>
            <w:vAlign w:val="center"/>
          </w:tcPr>
          <w:p w14:paraId="0FE24873" w14:textId="77777777" w:rsidR="00FD48F1" w:rsidRPr="002513FB"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77021B72" w14:textId="35FF3B89" w:rsidR="00FD48F1" w:rsidRPr="002513FB" w:rsidRDefault="00263837" w:rsidP="000239EB">
            <w:pPr>
              <w:widowControl w:val="0"/>
              <w:spacing w:line="240" w:lineRule="auto"/>
              <w:ind w:firstLine="0"/>
              <w:jc w:val="center"/>
              <w:rPr>
                <w:bCs/>
                <w:sz w:val="20"/>
                <w:szCs w:val="20"/>
              </w:rPr>
            </w:pPr>
            <w:r>
              <w:rPr>
                <w:bCs/>
                <w:sz w:val="20"/>
                <w:szCs w:val="20"/>
              </w:rPr>
              <w:t>от 1 до 2 человек</w:t>
            </w:r>
          </w:p>
          <w:p w14:paraId="26E3E30B" w14:textId="38DF202C" w:rsidR="00FD48F1" w:rsidRPr="002513FB" w:rsidRDefault="00263837" w:rsidP="000239EB">
            <w:pPr>
              <w:widowControl w:val="0"/>
              <w:spacing w:line="240" w:lineRule="auto"/>
              <w:ind w:firstLine="0"/>
              <w:jc w:val="center"/>
              <w:rPr>
                <w:bCs/>
                <w:sz w:val="20"/>
                <w:szCs w:val="20"/>
              </w:rPr>
            </w:pPr>
            <w:r>
              <w:rPr>
                <w:bCs/>
                <w:sz w:val="20"/>
                <w:szCs w:val="20"/>
              </w:rPr>
              <w:t xml:space="preserve">от 3 </w:t>
            </w:r>
            <w:r w:rsidR="00FD48F1" w:rsidRPr="002513FB">
              <w:rPr>
                <w:bCs/>
                <w:sz w:val="20"/>
                <w:szCs w:val="20"/>
              </w:rPr>
              <w:t>до</w:t>
            </w:r>
            <w:r>
              <w:rPr>
                <w:bCs/>
                <w:sz w:val="20"/>
                <w:szCs w:val="20"/>
              </w:rPr>
              <w:t xml:space="preserve"> 5</w:t>
            </w:r>
            <w:r w:rsidR="00462ED5">
              <w:rPr>
                <w:bCs/>
                <w:sz w:val="20"/>
                <w:szCs w:val="20"/>
              </w:rPr>
              <w:t xml:space="preserve"> </w:t>
            </w:r>
            <w:r w:rsidR="00FD48F1" w:rsidRPr="002513FB">
              <w:rPr>
                <w:bCs/>
                <w:sz w:val="20"/>
                <w:szCs w:val="20"/>
              </w:rPr>
              <w:t>человек;</w:t>
            </w:r>
          </w:p>
          <w:p w14:paraId="40169180" w14:textId="60A7A351" w:rsidR="00FD48F1" w:rsidRPr="002513FB" w:rsidRDefault="00263837" w:rsidP="00263837">
            <w:pPr>
              <w:widowControl w:val="0"/>
              <w:spacing w:line="240" w:lineRule="auto"/>
              <w:ind w:firstLine="0"/>
              <w:jc w:val="center"/>
              <w:rPr>
                <w:sz w:val="20"/>
                <w:szCs w:val="20"/>
              </w:rPr>
            </w:pPr>
            <w:r>
              <w:rPr>
                <w:bCs/>
                <w:sz w:val="20"/>
                <w:szCs w:val="20"/>
              </w:rPr>
              <w:t>6</w:t>
            </w:r>
            <w:r w:rsidR="00FD48F1" w:rsidRPr="002513FB">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587CD4FB"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42083192" w:rsidR="00FD48F1" w:rsidRPr="006F5942" w:rsidRDefault="00263837" w:rsidP="000239EB">
            <w:pPr>
              <w:widowControl w:val="0"/>
              <w:spacing w:line="240" w:lineRule="auto"/>
              <w:ind w:firstLine="0"/>
              <w:jc w:val="center"/>
              <w:rPr>
                <w:bCs/>
                <w:sz w:val="20"/>
                <w:szCs w:val="20"/>
              </w:rPr>
            </w:pPr>
            <w:r>
              <w:rPr>
                <w:bCs/>
                <w:sz w:val="20"/>
                <w:szCs w:val="20"/>
              </w:rPr>
              <w:t>5</w:t>
            </w:r>
          </w:p>
          <w:p w14:paraId="490F014A" w14:textId="102F097E" w:rsidR="00FD48F1" w:rsidRPr="006F5942" w:rsidRDefault="00263837" w:rsidP="000239EB">
            <w:pPr>
              <w:widowControl w:val="0"/>
              <w:spacing w:line="240" w:lineRule="auto"/>
              <w:ind w:firstLine="0"/>
              <w:jc w:val="center"/>
              <w:rPr>
                <w:bCs/>
                <w:sz w:val="20"/>
                <w:szCs w:val="20"/>
              </w:rPr>
            </w:pPr>
            <w:r>
              <w:rPr>
                <w:bCs/>
                <w:sz w:val="20"/>
                <w:szCs w:val="20"/>
              </w:rPr>
              <w:t>10</w:t>
            </w:r>
          </w:p>
          <w:p w14:paraId="5FB15BE2" w14:textId="70B72813" w:rsidR="00FD48F1" w:rsidRPr="006F5942" w:rsidRDefault="00C87D0E" w:rsidP="000239EB">
            <w:pPr>
              <w:widowControl w:val="0"/>
              <w:spacing w:line="240" w:lineRule="auto"/>
              <w:ind w:firstLine="0"/>
              <w:jc w:val="center"/>
              <w:rPr>
                <w:bCs/>
                <w:sz w:val="20"/>
                <w:szCs w:val="20"/>
              </w:rPr>
            </w:pPr>
            <w:r>
              <w:rPr>
                <w:bCs/>
                <w:sz w:val="20"/>
                <w:szCs w:val="20"/>
              </w:rPr>
              <w:t>15</w:t>
            </w:r>
          </w:p>
          <w:p w14:paraId="3CD8AAD9" w14:textId="0099ADE3" w:rsidR="00FD48F1" w:rsidRPr="006F5942" w:rsidRDefault="00FD48F1" w:rsidP="000239EB">
            <w:pPr>
              <w:widowControl w:val="0"/>
              <w:spacing w:line="240" w:lineRule="auto"/>
              <w:ind w:firstLine="0"/>
              <w:jc w:val="center"/>
              <w:rPr>
                <w:sz w:val="20"/>
                <w:szCs w:val="20"/>
              </w:rPr>
            </w:pPr>
          </w:p>
        </w:tc>
      </w:tr>
      <w:tr w:rsidR="00ED2F4E" w:rsidRPr="0071789C" w14:paraId="352D7974" w14:textId="77777777" w:rsidTr="007B4425">
        <w:trPr>
          <w:trHeight w:val="1135"/>
        </w:trPr>
        <w:tc>
          <w:tcPr>
            <w:tcW w:w="602" w:type="dxa"/>
            <w:tcBorders>
              <w:top w:val="single" w:sz="4" w:space="0" w:color="auto"/>
              <w:left w:val="single" w:sz="4" w:space="0" w:color="auto"/>
              <w:bottom w:val="single" w:sz="4" w:space="0" w:color="auto"/>
              <w:right w:val="single" w:sz="4" w:space="0" w:color="auto"/>
            </w:tcBorders>
          </w:tcPr>
          <w:p w14:paraId="03F0BA0F" w14:textId="7832C0C2" w:rsidR="00ED2F4E" w:rsidRPr="00FB2E05" w:rsidRDefault="00FB2E05" w:rsidP="000239EB">
            <w:pPr>
              <w:widowControl w:val="0"/>
              <w:spacing w:line="240" w:lineRule="auto"/>
              <w:ind w:firstLine="0"/>
              <w:jc w:val="center"/>
              <w:rPr>
                <w:sz w:val="20"/>
                <w:szCs w:val="20"/>
                <w:lang w:val="en-US"/>
              </w:rPr>
            </w:pPr>
            <w:r>
              <w:rPr>
                <w:sz w:val="20"/>
                <w:szCs w:val="20"/>
                <w:lang w:val="en-US"/>
              </w:rPr>
              <w:t>4</w:t>
            </w:r>
          </w:p>
        </w:tc>
        <w:tc>
          <w:tcPr>
            <w:tcW w:w="2275" w:type="dxa"/>
            <w:tcBorders>
              <w:top w:val="single" w:sz="4" w:space="0" w:color="auto"/>
              <w:left w:val="nil"/>
              <w:bottom w:val="single" w:sz="4" w:space="0" w:color="auto"/>
              <w:right w:val="single" w:sz="4" w:space="0" w:color="auto"/>
            </w:tcBorders>
          </w:tcPr>
          <w:p w14:paraId="59E932BA" w14:textId="25CA51CD" w:rsidR="00ED2F4E" w:rsidRPr="00002C68" w:rsidRDefault="00ED2F4E" w:rsidP="000239EB">
            <w:pPr>
              <w:widowControl w:val="0"/>
              <w:spacing w:line="240" w:lineRule="auto"/>
              <w:ind w:firstLine="0"/>
              <w:rPr>
                <w:bCs/>
                <w:sz w:val="20"/>
                <w:szCs w:val="20"/>
              </w:rPr>
            </w:pPr>
            <w:r w:rsidRPr="00002C68">
              <w:rPr>
                <w:bCs/>
                <w:sz w:val="20"/>
                <w:szCs w:val="20"/>
              </w:rPr>
              <w:t xml:space="preserve">Наличие в штате участника </w:t>
            </w:r>
            <w:r w:rsidR="00D25865">
              <w:rPr>
                <w:bCs/>
                <w:sz w:val="20"/>
                <w:szCs w:val="20"/>
              </w:rPr>
              <w:t xml:space="preserve">квалифицированных рабочих основных профессий </w:t>
            </w:r>
            <w:r w:rsidRPr="00002C68">
              <w:rPr>
                <w:bCs/>
                <w:sz w:val="20"/>
                <w:szCs w:val="20"/>
              </w:rPr>
              <w:t>(чел.)</w:t>
            </w:r>
          </w:p>
          <w:p w14:paraId="624BF5FD" w14:textId="77777777" w:rsidR="00ED2F4E" w:rsidRPr="00002C68" w:rsidRDefault="00ED2F4E" w:rsidP="000239EB">
            <w:pPr>
              <w:widowControl w:val="0"/>
              <w:spacing w:line="240" w:lineRule="auto"/>
              <w:ind w:firstLine="0"/>
              <w:rPr>
                <w:bCs/>
                <w:sz w:val="20"/>
                <w:szCs w:val="20"/>
              </w:rPr>
            </w:pPr>
          </w:p>
          <w:p w14:paraId="451E7467" w14:textId="1DBB54F6" w:rsidR="00ED2F4E"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397" w:type="dxa"/>
            <w:tcBorders>
              <w:top w:val="single" w:sz="4" w:space="0" w:color="auto"/>
              <w:left w:val="nil"/>
              <w:bottom w:val="single" w:sz="4" w:space="0" w:color="auto"/>
              <w:right w:val="single" w:sz="4" w:space="0" w:color="auto"/>
            </w:tcBorders>
          </w:tcPr>
          <w:p w14:paraId="5D0618D4" w14:textId="77777777" w:rsidR="00ED2F4E" w:rsidRPr="00002C68" w:rsidRDefault="00ED2F4E" w:rsidP="000239E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ED2F4E" w:rsidRPr="00002C68" w:rsidRDefault="00ED2F4E" w:rsidP="000239E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ED2F4E" w:rsidRPr="00002C68" w:rsidRDefault="00ED2F4E" w:rsidP="000239E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sidR="0055689E">
              <w:rPr>
                <w:rStyle w:val="afff2"/>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ECBC509" w14:textId="77777777" w:rsidR="00ED2F4E" w:rsidRPr="00002C68" w:rsidRDefault="00ED2F4E" w:rsidP="000239E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C647649" w14:textId="7A52C78D" w:rsidR="00ED2F4E" w:rsidRPr="002513FB" w:rsidRDefault="00ED2F4E" w:rsidP="000239E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2"/>
                <w:sz w:val="20"/>
                <w:szCs w:val="20"/>
              </w:rPr>
              <w:footnoteReference w:id="9"/>
            </w:r>
          </w:p>
        </w:tc>
        <w:tc>
          <w:tcPr>
            <w:tcW w:w="2793" w:type="dxa"/>
            <w:tcBorders>
              <w:top w:val="single" w:sz="4" w:space="0" w:color="auto"/>
              <w:left w:val="nil"/>
              <w:bottom w:val="single" w:sz="4" w:space="0" w:color="auto"/>
              <w:right w:val="single" w:sz="4" w:space="0" w:color="auto"/>
            </w:tcBorders>
            <w:vAlign w:val="center"/>
          </w:tcPr>
          <w:p w14:paraId="292439D5" w14:textId="77777777" w:rsidR="00ED2F4E" w:rsidRPr="00C75D41" w:rsidRDefault="00ED2F4E" w:rsidP="000239EB">
            <w:pPr>
              <w:widowControl w:val="0"/>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DCB5979" w14:textId="3704E686" w:rsidR="00ED2F4E" w:rsidRPr="00C75D41" w:rsidRDefault="00D25865" w:rsidP="000239EB">
            <w:pPr>
              <w:widowControl w:val="0"/>
              <w:spacing w:line="240" w:lineRule="auto"/>
              <w:ind w:firstLine="0"/>
              <w:jc w:val="center"/>
              <w:rPr>
                <w:bCs/>
                <w:sz w:val="20"/>
                <w:szCs w:val="20"/>
              </w:rPr>
            </w:pPr>
            <w:r>
              <w:rPr>
                <w:bCs/>
                <w:sz w:val="20"/>
                <w:szCs w:val="20"/>
              </w:rPr>
              <w:t>5</w:t>
            </w:r>
            <w:r w:rsidR="00ED2F4E" w:rsidRPr="00C75D41">
              <w:rPr>
                <w:bCs/>
                <w:sz w:val="20"/>
                <w:szCs w:val="20"/>
              </w:rPr>
              <w:t xml:space="preserve"> человека и менее;</w:t>
            </w:r>
          </w:p>
          <w:p w14:paraId="2D346088" w14:textId="34E58DBC" w:rsidR="00ED2F4E" w:rsidRPr="00C75D41" w:rsidRDefault="00D25865" w:rsidP="000239EB">
            <w:pPr>
              <w:widowControl w:val="0"/>
              <w:spacing w:line="240" w:lineRule="auto"/>
              <w:ind w:firstLine="0"/>
              <w:jc w:val="center"/>
              <w:rPr>
                <w:bCs/>
                <w:sz w:val="20"/>
                <w:szCs w:val="20"/>
              </w:rPr>
            </w:pPr>
            <w:r>
              <w:rPr>
                <w:bCs/>
                <w:sz w:val="20"/>
                <w:szCs w:val="20"/>
              </w:rPr>
              <w:t xml:space="preserve">от 6 </w:t>
            </w:r>
            <w:r w:rsidR="00ED2F4E" w:rsidRPr="00C75D41">
              <w:rPr>
                <w:bCs/>
                <w:sz w:val="20"/>
                <w:szCs w:val="20"/>
              </w:rPr>
              <w:t xml:space="preserve">до </w:t>
            </w:r>
            <w:r>
              <w:rPr>
                <w:bCs/>
                <w:sz w:val="20"/>
                <w:szCs w:val="20"/>
              </w:rPr>
              <w:t>1</w:t>
            </w:r>
            <w:r w:rsidR="00ED2F4E">
              <w:rPr>
                <w:bCs/>
                <w:sz w:val="20"/>
                <w:szCs w:val="20"/>
              </w:rPr>
              <w:t>0</w:t>
            </w:r>
            <w:r w:rsidR="00ED2F4E" w:rsidRPr="00C75D41">
              <w:rPr>
                <w:bCs/>
                <w:sz w:val="20"/>
                <w:szCs w:val="20"/>
              </w:rPr>
              <w:t xml:space="preserve"> человек;</w:t>
            </w:r>
          </w:p>
          <w:p w14:paraId="751AAF06" w14:textId="40665F19" w:rsidR="00ED2F4E" w:rsidRPr="002513FB" w:rsidRDefault="00D25865" w:rsidP="000239EB">
            <w:pPr>
              <w:widowControl w:val="0"/>
              <w:spacing w:line="240" w:lineRule="auto"/>
              <w:ind w:firstLine="0"/>
              <w:jc w:val="center"/>
              <w:rPr>
                <w:bCs/>
                <w:sz w:val="20"/>
                <w:szCs w:val="20"/>
              </w:rPr>
            </w:pPr>
            <w:r>
              <w:rPr>
                <w:bCs/>
                <w:sz w:val="20"/>
                <w:szCs w:val="20"/>
              </w:rPr>
              <w:t>1</w:t>
            </w:r>
            <w:r w:rsidR="00ED2F4E">
              <w:rPr>
                <w:bCs/>
                <w:sz w:val="20"/>
                <w:szCs w:val="20"/>
              </w:rPr>
              <w:t>1</w:t>
            </w:r>
            <w:r w:rsidR="00ED2F4E"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D8855F5" w14:textId="77777777" w:rsidR="00ED2F4E" w:rsidRPr="006F5942" w:rsidRDefault="00ED2F4E" w:rsidP="000239EB">
            <w:pPr>
              <w:widowControl w:val="0"/>
              <w:spacing w:line="240" w:lineRule="auto"/>
              <w:ind w:firstLine="0"/>
              <w:jc w:val="center"/>
              <w:rPr>
                <w:bCs/>
                <w:sz w:val="20"/>
                <w:szCs w:val="20"/>
              </w:rPr>
            </w:pPr>
          </w:p>
          <w:p w14:paraId="6256640E" w14:textId="77777777" w:rsidR="00ED2F4E" w:rsidRPr="006F5942" w:rsidRDefault="00ED2F4E" w:rsidP="000239EB">
            <w:pPr>
              <w:widowControl w:val="0"/>
              <w:spacing w:line="240" w:lineRule="auto"/>
              <w:ind w:firstLine="0"/>
              <w:jc w:val="center"/>
              <w:rPr>
                <w:bCs/>
                <w:sz w:val="20"/>
                <w:szCs w:val="20"/>
              </w:rPr>
            </w:pPr>
            <w:r w:rsidRPr="006F5942">
              <w:rPr>
                <w:bCs/>
                <w:sz w:val="20"/>
                <w:szCs w:val="20"/>
              </w:rPr>
              <w:t>0</w:t>
            </w:r>
          </w:p>
          <w:p w14:paraId="274954F0" w14:textId="77777777" w:rsidR="00ED2F4E" w:rsidRPr="006F5942" w:rsidRDefault="00ED2F4E" w:rsidP="000239EB">
            <w:pPr>
              <w:widowControl w:val="0"/>
              <w:spacing w:line="240" w:lineRule="auto"/>
              <w:ind w:firstLine="0"/>
              <w:jc w:val="center"/>
              <w:rPr>
                <w:bCs/>
                <w:sz w:val="20"/>
                <w:szCs w:val="20"/>
              </w:rPr>
            </w:pPr>
          </w:p>
          <w:p w14:paraId="434C4B96" w14:textId="77777777" w:rsidR="00ED2F4E" w:rsidRPr="006F5942" w:rsidRDefault="00ED2F4E" w:rsidP="000239EB">
            <w:pPr>
              <w:widowControl w:val="0"/>
              <w:spacing w:line="240" w:lineRule="auto"/>
              <w:ind w:firstLine="0"/>
              <w:jc w:val="center"/>
              <w:rPr>
                <w:bCs/>
                <w:sz w:val="20"/>
                <w:szCs w:val="20"/>
              </w:rPr>
            </w:pPr>
          </w:p>
          <w:p w14:paraId="60FC8F82" w14:textId="6ECE2DEE" w:rsidR="00ED2F4E" w:rsidRPr="00263837" w:rsidRDefault="00263837" w:rsidP="000239EB">
            <w:pPr>
              <w:widowControl w:val="0"/>
              <w:spacing w:line="240" w:lineRule="auto"/>
              <w:ind w:firstLine="0"/>
              <w:jc w:val="center"/>
              <w:rPr>
                <w:bCs/>
                <w:sz w:val="20"/>
                <w:szCs w:val="20"/>
              </w:rPr>
            </w:pPr>
            <w:r>
              <w:rPr>
                <w:bCs/>
                <w:sz w:val="20"/>
                <w:szCs w:val="20"/>
              </w:rPr>
              <w:t>5</w:t>
            </w:r>
          </w:p>
          <w:p w14:paraId="541A5C25" w14:textId="0D673D74" w:rsidR="00ED2F4E" w:rsidRPr="00263837" w:rsidRDefault="00726664" w:rsidP="000239EB">
            <w:pPr>
              <w:widowControl w:val="0"/>
              <w:spacing w:line="240" w:lineRule="auto"/>
              <w:ind w:firstLine="0"/>
              <w:jc w:val="center"/>
              <w:rPr>
                <w:bCs/>
                <w:sz w:val="20"/>
                <w:szCs w:val="20"/>
              </w:rPr>
            </w:pPr>
            <w:r>
              <w:rPr>
                <w:bCs/>
                <w:sz w:val="20"/>
                <w:szCs w:val="20"/>
              </w:rPr>
              <w:t>10</w:t>
            </w:r>
          </w:p>
          <w:p w14:paraId="124DE331" w14:textId="7A5BC5EB" w:rsidR="00ED2F4E" w:rsidRPr="000C6560" w:rsidRDefault="00C87D0E" w:rsidP="000239EB">
            <w:pPr>
              <w:widowControl w:val="0"/>
              <w:spacing w:line="240" w:lineRule="auto"/>
              <w:ind w:firstLine="0"/>
              <w:jc w:val="center"/>
              <w:rPr>
                <w:bCs/>
                <w:sz w:val="20"/>
                <w:szCs w:val="20"/>
              </w:rPr>
            </w:pPr>
            <w:r>
              <w:rPr>
                <w:bCs/>
                <w:sz w:val="20"/>
                <w:szCs w:val="20"/>
              </w:rPr>
              <w:t>15</w:t>
            </w:r>
          </w:p>
          <w:p w14:paraId="1BB97796" w14:textId="77777777" w:rsidR="00ED2F4E" w:rsidRPr="006F5942" w:rsidRDefault="00ED2F4E" w:rsidP="000239EB">
            <w:pPr>
              <w:widowControl w:val="0"/>
              <w:spacing w:line="240" w:lineRule="auto"/>
              <w:ind w:firstLine="0"/>
              <w:jc w:val="center"/>
              <w:rPr>
                <w:bCs/>
                <w:sz w:val="20"/>
                <w:szCs w:val="20"/>
              </w:rPr>
            </w:pPr>
          </w:p>
        </w:tc>
      </w:tr>
      <w:tr w:rsidR="00ED2F4E" w:rsidRPr="0071789C" w14:paraId="465CAE59" w14:textId="77777777" w:rsidTr="00D70927">
        <w:trPr>
          <w:trHeight w:val="69"/>
        </w:trPr>
        <w:tc>
          <w:tcPr>
            <w:tcW w:w="602"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275"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2"/>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4361B271" w14:textId="089C5EE6" w:rsidR="00ED2F4E" w:rsidRPr="002513FB" w:rsidRDefault="00ED2F4E" w:rsidP="0016686E">
            <w:pPr>
              <w:widowControl w:val="0"/>
              <w:spacing w:line="240" w:lineRule="auto"/>
              <w:ind w:firstLine="0"/>
              <w:rPr>
                <w:bCs/>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tc>
        <w:tc>
          <w:tcPr>
            <w:tcW w:w="3397"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2"/>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93"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7777777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1 единицы</w:t>
            </w:r>
            <w:r w:rsidRPr="00CF3CAA">
              <w:rPr>
                <w:bCs/>
                <w:sz w:val="20"/>
                <w:szCs w:val="20"/>
              </w:rPr>
              <w:t xml:space="preserve"> </w:t>
            </w:r>
            <w:r>
              <w:rPr>
                <w:bCs/>
                <w:sz w:val="20"/>
                <w:szCs w:val="20"/>
              </w:rPr>
              <w:t>строительной спецтехники</w:t>
            </w:r>
          </w:p>
          <w:p w14:paraId="03C578ED" w14:textId="2ADE2A8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2 единиц</w:t>
            </w:r>
            <w:r w:rsidRPr="00CF3CAA">
              <w:rPr>
                <w:bCs/>
                <w:sz w:val="20"/>
                <w:szCs w:val="20"/>
              </w:rPr>
              <w:t xml:space="preserve"> </w:t>
            </w:r>
            <w:r>
              <w:rPr>
                <w:bCs/>
                <w:sz w:val="20"/>
                <w:szCs w:val="20"/>
              </w:rPr>
              <w:t>строительной спецтехники</w:t>
            </w:r>
          </w:p>
          <w:p w14:paraId="38D1EF5A" w14:textId="61E9B5CA" w:rsidR="00ED2F4E" w:rsidRPr="002513FB" w:rsidRDefault="00ED2F4E" w:rsidP="000239E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3</w:t>
            </w:r>
            <w:r>
              <w:rPr>
                <w:bCs/>
                <w:sz w:val="20"/>
                <w:szCs w:val="20"/>
              </w:rPr>
              <w:t xml:space="preserve"> единиц и более строительной спецтехники</w:t>
            </w:r>
          </w:p>
        </w:tc>
        <w:tc>
          <w:tcPr>
            <w:tcW w:w="1390"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2EF451CD" w:rsidR="00ED2F4E" w:rsidRPr="00726664" w:rsidRDefault="00726664" w:rsidP="000239EB">
            <w:pPr>
              <w:widowControl w:val="0"/>
              <w:spacing w:line="240" w:lineRule="auto"/>
              <w:ind w:firstLine="0"/>
              <w:jc w:val="center"/>
              <w:rPr>
                <w:sz w:val="20"/>
                <w:szCs w:val="20"/>
              </w:rPr>
            </w:pPr>
            <w:r>
              <w:rPr>
                <w:sz w:val="20"/>
                <w:szCs w:val="20"/>
              </w:rPr>
              <w:t>5</w:t>
            </w:r>
          </w:p>
          <w:p w14:paraId="636296D7" w14:textId="77777777" w:rsidR="00ED2F4E" w:rsidRPr="006F5942" w:rsidRDefault="00ED2F4E" w:rsidP="000239EB">
            <w:pPr>
              <w:widowControl w:val="0"/>
              <w:spacing w:line="240" w:lineRule="auto"/>
              <w:ind w:firstLine="0"/>
              <w:jc w:val="center"/>
              <w:rPr>
                <w:sz w:val="20"/>
                <w:szCs w:val="20"/>
              </w:rPr>
            </w:pPr>
          </w:p>
          <w:p w14:paraId="1BD7761A" w14:textId="1E1F92E7" w:rsidR="00ED2F4E" w:rsidRPr="00726664" w:rsidRDefault="00726664" w:rsidP="000239EB">
            <w:pPr>
              <w:widowControl w:val="0"/>
              <w:spacing w:line="240" w:lineRule="auto"/>
              <w:ind w:firstLine="0"/>
              <w:jc w:val="center"/>
              <w:rPr>
                <w:sz w:val="20"/>
                <w:szCs w:val="20"/>
              </w:rPr>
            </w:pPr>
            <w:r>
              <w:rPr>
                <w:sz w:val="20"/>
                <w:szCs w:val="20"/>
              </w:rPr>
              <w:t>7</w:t>
            </w:r>
          </w:p>
          <w:p w14:paraId="5841B3E9" w14:textId="77777777" w:rsidR="00ED2F4E" w:rsidRPr="006F5942" w:rsidRDefault="00ED2F4E" w:rsidP="000239EB">
            <w:pPr>
              <w:widowControl w:val="0"/>
              <w:spacing w:line="240" w:lineRule="auto"/>
              <w:ind w:firstLine="0"/>
              <w:jc w:val="center"/>
              <w:rPr>
                <w:sz w:val="20"/>
                <w:szCs w:val="20"/>
              </w:rPr>
            </w:pPr>
          </w:p>
          <w:p w14:paraId="68D82051" w14:textId="6C9F7438" w:rsidR="00ED2F4E" w:rsidRPr="006F5942" w:rsidRDefault="00572887" w:rsidP="00D70927">
            <w:pPr>
              <w:widowControl w:val="0"/>
              <w:spacing w:line="240" w:lineRule="auto"/>
              <w:ind w:firstLine="0"/>
              <w:jc w:val="center"/>
              <w:rPr>
                <w:bCs/>
                <w:sz w:val="20"/>
                <w:szCs w:val="20"/>
              </w:rPr>
            </w:pPr>
            <w:r w:rsidRPr="006F5942">
              <w:rPr>
                <w:sz w:val="20"/>
                <w:szCs w:val="20"/>
                <w:lang w:val="en-US"/>
              </w:rPr>
              <w:t>10</w:t>
            </w:r>
          </w:p>
        </w:tc>
      </w:tr>
      <w:tr w:rsidR="00726664" w:rsidRPr="007E4708" w14:paraId="1ED1F863" w14:textId="77777777" w:rsidTr="007B4425">
        <w:trPr>
          <w:trHeight w:val="1135"/>
        </w:trPr>
        <w:tc>
          <w:tcPr>
            <w:tcW w:w="602" w:type="dxa"/>
            <w:tcBorders>
              <w:top w:val="single" w:sz="4" w:space="0" w:color="auto"/>
              <w:left w:val="single" w:sz="4" w:space="0" w:color="auto"/>
              <w:bottom w:val="single" w:sz="4" w:space="0" w:color="auto"/>
              <w:right w:val="single" w:sz="4" w:space="0" w:color="auto"/>
            </w:tcBorders>
          </w:tcPr>
          <w:p w14:paraId="4DAB034A" w14:textId="30F70F2B" w:rsidR="00726664" w:rsidRPr="007E4708" w:rsidRDefault="00726664" w:rsidP="00726664">
            <w:pPr>
              <w:widowControl w:val="0"/>
              <w:spacing w:line="240" w:lineRule="auto"/>
              <w:ind w:firstLine="0"/>
              <w:jc w:val="center"/>
              <w:rPr>
                <w:sz w:val="20"/>
                <w:szCs w:val="20"/>
              </w:rPr>
            </w:pPr>
            <w:r w:rsidRPr="00FB0A6F">
              <w:rPr>
                <w:bCs/>
                <w:sz w:val="20"/>
                <w:szCs w:val="20"/>
              </w:rPr>
              <w:t>6.</w:t>
            </w:r>
          </w:p>
        </w:tc>
        <w:tc>
          <w:tcPr>
            <w:tcW w:w="2275" w:type="dxa"/>
            <w:tcBorders>
              <w:top w:val="single" w:sz="4" w:space="0" w:color="auto"/>
              <w:left w:val="nil"/>
              <w:bottom w:val="single" w:sz="4" w:space="0" w:color="auto"/>
              <w:right w:val="single" w:sz="4" w:space="0" w:color="auto"/>
            </w:tcBorders>
          </w:tcPr>
          <w:p w14:paraId="110DB1F3" w14:textId="77777777" w:rsidR="00726664" w:rsidRDefault="00726664" w:rsidP="00726664">
            <w:pPr>
              <w:spacing w:line="240" w:lineRule="auto"/>
              <w:ind w:firstLine="0"/>
              <w:rPr>
                <w:bCs/>
                <w:sz w:val="20"/>
                <w:szCs w:val="20"/>
              </w:rPr>
            </w:pPr>
            <w:r w:rsidRPr="00FB0A6F">
              <w:rPr>
                <w:bCs/>
                <w:sz w:val="20"/>
                <w:szCs w:val="20"/>
              </w:rPr>
              <w:t>Платежеспособность участника</w:t>
            </w:r>
          </w:p>
          <w:p w14:paraId="0E2582F5" w14:textId="77777777" w:rsidR="00726664" w:rsidRPr="00FB0A6F" w:rsidRDefault="00726664" w:rsidP="00726664">
            <w:pPr>
              <w:spacing w:line="240" w:lineRule="auto"/>
              <w:ind w:firstLine="0"/>
              <w:rPr>
                <w:bCs/>
                <w:sz w:val="20"/>
                <w:szCs w:val="20"/>
              </w:rPr>
            </w:pPr>
          </w:p>
          <w:p w14:paraId="55707C23" w14:textId="77777777" w:rsidR="00726664" w:rsidRPr="00726664" w:rsidRDefault="00726664" w:rsidP="00726664">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575721C8" w14:textId="77777777" w:rsidR="00726664" w:rsidRPr="00FB0A6F" w:rsidRDefault="00726664" w:rsidP="00726664">
            <w:pPr>
              <w:spacing w:line="240" w:lineRule="auto"/>
              <w:ind w:firstLine="0"/>
              <w:rPr>
                <w:bCs/>
                <w:sz w:val="20"/>
                <w:szCs w:val="20"/>
              </w:rPr>
            </w:pPr>
          </w:p>
          <w:p w14:paraId="34AA119D" w14:textId="77777777" w:rsidR="00726664" w:rsidRPr="007E4708" w:rsidRDefault="00726664" w:rsidP="00726664">
            <w:pPr>
              <w:widowControl w:val="0"/>
              <w:spacing w:line="240" w:lineRule="auto"/>
              <w:ind w:firstLine="0"/>
              <w:rPr>
                <w:bCs/>
                <w:sz w:val="20"/>
                <w:szCs w:val="20"/>
              </w:rPr>
            </w:pPr>
          </w:p>
        </w:tc>
        <w:tc>
          <w:tcPr>
            <w:tcW w:w="3397" w:type="dxa"/>
            <w:tcBorders>
              <w:top w:val="single" w:sz="4" w:space="0" w:color="auto"/>
              <w:left w:val="nil"/>
              <w:bottom w:val="single" w:sz="4" w:space="0" w:color="auto"/>
              <w:right w:val="single" w:sz="4" w:space="0" w:color="auto"/>
            </w:tcBorders>
          </w:tcPr>
          <w:p w14:paraId="5B01C869" w14:textId="77777777" w:rsidR="00726664" w:rsidRDefault="00726664" w:rsidP="00726664">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6E724ADE" w14:textId="77777777" w:rsidR="00726664" w:rsidRDefault="00726664" w:rsidP="00726664">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1AF27FA" w14:textId="77777777" w:rsidR="00726664" w:rsidRDefault="00726664" w:rsidP="00726664">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7B7284CE" w14:textId="279D6914" w:rsidR="00726664" w:rsidRPr="007E4708" w:rsidRDefault="00726664" w:rsidP="00726664">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793" w:type="dxa"/>
            <w:tcBorders>
              <w:top w:val="single" w:sz="4" w:space="0" w:color="auto"/>
              <w:left w:val="nil"/>
              <w:bottom w:val="single" w:sz="4" w:space="0" w:color="auto"/>
              <w:right w:val="single" w:sz="4" w:space="0" w:color="auto"/>
            </w:tcBorders>
            <w:vAlign w:val="center"/>
          </w:tcPr>
          <w:p w14:paraId="70A6D4AE" w14:textId="77777777" w:rsidR="00726664" w:rsidRPr="00FB0A6F" w:rsidRDefault="00726664" w:rsidP="00726664">
            <w:pPr>
              <w:spacing w:line="240" w:lineRule="auto"/>
              <w:ind w:firstLine="0"/>
              <w:jc w:val="center"/>
              <w:rPr>
                <w:bCs/>
                <w:sz w:val="20"/>
                <w:szCs w:val="20"/>
              </w:rPr>
            </w:pPr>
            <w:r w:rsidRPr="00FB0A6F">
              <w:rPr>
                <w:bCs/>
                <w:sz w:val="20"/>
                <w:szCs w:val="20"/>
              </w:rPr>
              <w:t>Общее кол-во баллов по показателю складывается в соответствие с подкритериями 6.1-6.4</w:t>
            </w:r>
          </w:p>
          <w:p w14:paraId="4B39FB9D" w14:textId="77777777" w:rsidR="00726664" w:rsidRPr="00FB0A6F" w:rsidRDefault="00726664" w:rsidP="00726664">
            <w:pPr>
              <w:spacing w:line="240" w:lineRule="auto"/>
              <w:ind w:firstLine="0"/>
              <w:jc w:val="center"/>
              <w:rPr>
                <w:bCs/>
                <w:sz w:val="20"/>
                <w:szCs w:val="20"/>
              </w:rPr>
            </w:pPr>
          </w:p>
          <w:p w14:paraId="0A769F2A" w14:textId="77777777" w:rsidR="00726664" w:rsidRPr="00FB0A6F" w:rsidRDefault="00726664" w:rsidP="00726664">
            <w:pPr>
              <w:spacing w:line="240" w:lineRule="auto"/>
              <w:ind w:firstLine="0"/>
              <w:jc w:val="center"/>
              <w:rPr>
                <w:bCs/>
                <w:sz w:val="20"/>
                <w:szCs w:val="20"/>
              </w:rPr>
            </w:pPr>
          </w:p>
          <w:p w14:paraId="735DCBB1" w14:textId="03C4BBAB" w:rsidR="00726664" w:rsidRPr="007E4708" w:rsidRDefault="00726664" w:rsidP="00726664">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390" w:type="dxa"/>
            <w:tcBorders>
              <w:top w:val="single" w:sz="4" w:space="0" w:color="auto"/>
              <w:left w:val="nil"/>
              <w:bottom w:val="single" w:sz="4" w:space="0" w:color="auto"/>
              <w:right w:val="single" w:sz="4" w:space="0" w:color="auto"/>
            </w:tcBorders>
            <w:vAlign w:val="center"/>
          </w:tcPr>
          <w:p w14:paraId="6154F456" w14:textId="77777777" w:rsidR="00726664" w:rsidRPr="00FB0A6F" w:rsidRDefault="00726664" w:rsidP="00726664">
            <w:pPr>
              <w:spacing w:line="240" w:lineRule="auto"/>
              <w:ind w:firstLine="0"/>
              <w:jc w:val="center"/>
              <w:rPr>
                <w:bCs/>
                <w:sz w:val="20"/>
                <w:szCs w:val="20"/>
              </w:rPr>
            </w:pPr>
          </w:p>
          <w:p w14:paraId="132E83DA" w14:textId="77777777" w:rsidR="00726664" w:rsidRPr="00FB0A6F" w:rsidRDefault="00726664" w:rsidP="00726664">
            <w:pPr>
              <w:spacing w:line="240" w:lineRule="auto"/>
              <w:ind w:firstLine="0"/>
              <w:jc w:val="center"/>
              <w:rPr>
                <w:bCs/>
                <w:sz w:val="20"/>
                <w:szCs w:val="20"/>
              </w:rPr>
            </w:pPr>
          </w:p>
          <w:p w14:paraId="7A84F84A" w14:textId="77777777" w:rsidR="00726664" w:rsidRPr="00FB0A6F" w:rsidRDefault="00726664" w:rsidP="00726664">
            <w:pPr>
              <w:spacing w:line="240" w:lineRule="auto"/>
              <w:ind w:firstLine="0"/>
              <w:jc w:val="center"/>
              <w:rPr>
                <w:bCs/>
                <w:sz w:val="20"/>
                <w:szCs w:val="20"/>
              </w:rPr>
            </w:pPr>
          </w:p>
          <w:p w14:paraId="5A3634A1" w14:textId="77777777" w:rsidR="00726664" w:rsidRPr="00FB0A6F" w:rsidRDefault="00726664" w:rsidP="00726664">
            <w:pPr>
              <w:spacing w:line="240" w:lineRule="auto"/>
              <w:ind w:firstLine="0"/>
              <w:jc w:val="center"/>
              <w:rPr>
                <w:bCs/>
                <w:sz w:val="20"/>
                <w:szCs w:val="20"/>
              </w:rPr>
            </w:pPr>
            <w:r w:rsidRPr="00A06498">
              <w:rPr>
                <w:bCs/>
                <w:sz w:val="20"/>
                <w:szCs w:val="20"/>
              </w:rPr>
              <w:t>15</w:t>
            </w:r>
          </w:p>
          <w:p w14:paraId="6C8DE72B" w14:textId="77777777" w:rsidR="00726664" w:rsidRPr="00FB0A6F" w:rsidRDefault="00726664" w:rsidP="00726664">
            <w:pPr>
              <w:spacing w:line="240" w:lineRule="auto"/>
              <w:ind w:firstLine="0"/>
              <w:jc w:val="center"/>
              <w:rPr>
                <w:bCs/>
                <w:sz w:val="20"/>
                <w:szCs w:val="20"/>
              </w:rPr>
            </w:pPr>
          </w:p>
          <w:p w14:paraId="1AEA3EEE" w14:textId="77777777" w:rsidR="00726664" w:rsidRPr="00FB0A6F" w:rsidRDefault="00726664" w:rsidP="00726664">
            <w:pPr>
              <w:spacing w:line="240" w:lineRule="auto"/>
              <w:ind w:firstLine="0"/>
              <w:jc w:val="center"/>
              <w:rPr>
                <w:bCs/>
                <w:sz w:val="20"/>
                <w:szCs w:val="20"/>
              </w:rPr>
            </w:pPr>
          </w:p>
          <w:p w14:paraId="277CEFED" w14:textId="77777777" w:rsidR="00726664" w:rsidRPr="00FB0A6F" w:rsidRDefault="00726664" w:rsidP="00726664">
            <w:pPr>
              <w:spacing w:line="240" w:lineRule="auto"/>
              <w:ind w:firstLine="0"/>
              <w:jc w:val="center"/>
              <w:rPr>
                <w:bCs/>
                <w:sz w:val="20"/>
                <w:szCs w:val="20"/>
              </w:rPr>
            </w:pPr>
          </w:p>
          <w:p w14:paraId="7F0D2B2A" w14:textId="77777777" w:rsidR="00726664" w:rsidRPr="00FB0A6F" w:rsidRDefault="00726664" w:rsidP="00726664">
            <w:pPr>
              <w:spacing w:line="240" w:lineRule="auto"/>
              <w:ind w:firstLine="0"/>
              <w:jc w:val="center"/>
              <w:rPr>
                <w:bCs/>
                <w:sz w:val="20"/>
                <w:szCs w:val="20"/>
              </w:rPr>
            </w:pPr>
          </w:p>
          <w:p w14:paraId="373DE2D1" w14:textId="77777777" w:rsidR="00726664" w:rsidRPr="00FB0A6F" w:rsidRDefault="00726664" w:rsidP="00726664">
            <w:pPr>
              <w:spacing w:line="240" w:lineRule="auto"/>
              <w:ind w:firstLine="0"/>
              <w:jc w:val="center"/>
              <w:rPr>
                <w:bCs/>
                <w:sz w:val="20"/>
                <w:szCs w:val="20"/>
              </w:rPr>
            </w:pPr>
          </w:p>
          <w:p w14:paraId="5C334FCE" w14:textId="77777777" w:rsidR="00726664" w:rsidRPr="00FB0A6F" w:rsidRDefault="00726664" w:rsidP="00726664">
            <w:pPr>
              <w:spacing w:line="240" w:lineRule="auto"/>
              <w:ind w:firstLine="0"/>
              <w:jc w:val="center"/>
              <w:rPr>
                <w:bCs/>
                <w:sz w:val="20"/>
                <w:szCs w:val="20"/>
              </w:rPr>
            </w:pPr>
          </w:p>
          <w:p w14:paraId="3789708C" w14:textId="77777777" w:rsidR="00726664" w:rsidRPr="00FB0A6F" w:rsidRDefault="00726664" w:rsidP="00726664">
            <w:pPr>
              <w:spacing w:line="240" w:lineRule="auto"/>
              <w:ind w:firstLine="0"/>
              <w:jc w:val="center"/>
              <w:rPr>
                <w:bCs/>
                <w:sz w:val="20"/>
                <w:szCs w:val="20"/>
              </w:rPr>
            </w:pPr>
          </w:p>
          <w:p w14:paraId="2EAF751D" w14:textId="77777777" w:rsidR="00726664" w:rsidRPr="00FB0A6F" w:rsidRDefault="00726664" w:rsidP="00726664">
            <w:pPr>
              <w:spacing w:line="240" w:lineRule="auto"/>
              <w:ind w:firstLine="0"/>
              <w:jc w:val="center"/>
              <w:rPr>
                <w:bCs/>
                <w:sz w:val="20"/>
                <w:szCs w:val="20"/>
              </w:rPr>
            </w:pPr>
          </w:p>
          <w:p w14:paraId="1C2CB39A" w14:textId="77777777" w:rsidR="00726664" w:rsidRPr="00FB0A6F" w:rsidRDefault="00726664" w:rsidP="00726664">
            <w:pPr>
              <w:spacing w:line="240" w:lineRule="auto"/>
              <w:ind w:firstLine="0"/>
              <w:jc w:val="center"/>
              <w:rPr>
                <w:bCs/>
                <w:sz w:val="20"/>
                <w:szCs w:val="20"/>
              </w:rPr>
            </w:pPr>
          </w:p>
          <w:p w14:paraId="79F2DB28" w14:textId="77777777" w:rsidR="00726664" w:rsidRPr="00FB0A6F" w:rsidRDefault="00726664" w:rsidP="00726664">
            <w:pPr>
              <w:spacing w:line="240" w:lineRule="auto"/>
              <w:ind w:firstLine="0"/>
              <w:jc w:val="center"/>
              <w:rPr>
                <w:bCs/>
                <w:sz w:val="20"/>
                <w:szCs w:val="20"/>
              </w:rPr>
            </w:pPr>
          </w:p>
          <w:p w14:paraId="74CE80EB" w14:textId="77777777" w:rsidR="00726664" w:rsidRPr="00FB0A6F" w:rsidRDefault="00726664" w:rsidP="00726664">
            <w:pPr>
              <w:spacing w:line="240" w:lineRule="auto"/>
              <w:ind w:firstLine="0"/>
              <w:jc w:val="center"/>
              <w:rPr>
                <w:bCs/>
                <w:sz w:val="20"/>
                <w:szCs w:val="20"/>
              </w:rPr>
            </w:pPr>
          </w:p>
          <w:p w14:paraId="3134AD16" w14:textId="77777777" w:rsidR="00726664" w:rsidRPr="00FB0A6F" w:rsidRDefault="00726664" w:rsidP="00726664">
            <w:pPr>
              <w:spacing w:line="240" w:lineRule="auto"/>
              <w:ind w:firstLine="0"/>
              <w:jc w:val="center"/>
              <w:rPr>
                <w:bCs/>
                <w:sz w:val="20"/>
                <w:szCs w:val="20"/>
              </w:rPr>
            </w:pPr>
          </w:p>
          <w:p w14:paraId="4CE0E641" w14:textId="77777777" w:rsidR="00726664" w:rsidRPr="00FB0A6F" w:rsidRDefault="00726664" w:rsidP="00726664">
            <w:pPr>
              <w:spacing w:line="240" w:lineRule="auto"/>
              <w:ind w:firstLine="0"/>
              <w:jc w:val="center"/>
              <w:rPr>
                <w:bCs/>
                <w:sz w:val="20"/>
                <w:szCs w:val="20"/>
              </w:rPr>
            </w:pPr>
          </w:p>
          <w:p w14:paraId="6AEE2D78" w14:textId="77777777" w:rsidR="00726664" w:rsidRPr="00FB0A6F" w:rsidRDefault="00726664" w:rsidP="00726664">
            <w:pPr>
              <w:spacing w:line="240" w:lineRule="auto"/>
              <w:ind w:firstLine="0"/>
              <w:jc w:val="center"/>
              <w:rPr>
                <w:bCs/>
                <w:sz w:val="20"/>
                <w:szCs w:val="20"/>
              </w:rPr>
            </w:pPr>
          </w:p>
          <w:p w14:paraId="4E5336F9" w14:textId="77777777" w:rsidR="00726664" w:rsidRPr="00FB0A6F" w:rsidRDefault="00726664" w:rsidP="00726664">
            <w:pPr>
              <w:spacing w:line="240" w:lineRule="auto"/>
              <w:ind w:firstLine="0"/>
              <w:jc w:val="center"/>
              <w:rPr>
                <w:bCs/>
                <w:sz w:val="20"/>
                <w:szCs w:val="20"/>
              </w:rPr>
            </w:pPr>
          </w:p>
          <w:p w14:paraId="705C450D" w14:textId="2D604572" w:rsidR="00726664" w:rsidRPr="007E4708" w:rsidRDefault="00726664" w:rsidP="00726664">
            <w:pPr>
              <w:widowControl w:val="0"/>
              <w:spacing w:line="240" w:lineRule="auto"/>
              <w:ind w:firstLine="0"/>
              <w:jc w:val="center"/>
              <w:rPr>
                <w:sz w:val="20"/>
                <w:szCs w:val="20"/>
              </w:rPr>
            </w:pPr>
          </w:p>
        </w:tc>
      </w:tr>
      <w:tr w:rsidR="00726664" w:rsidRPr="007E4708" w14:paraId="3CE8C4F7" w14:textId="77777777" w:rsidTr="007B4425">
        <w:trPr>
          <w:trHeight w:val="814"/>
        </w:trPr>
        <w:tc>
          <w:tcPr>
            <w:tcW w:w="602" w:type="dxa"/>
            <w:tcBorders>
              <w:top w:val="single" w:sz="4" w:space="0" w:color="auto"/>
              <w:left w:val="single" w:sz="4" w:space="0" w:color="auto"/>
              <w:bottom w:val="single" w:sz="4" w:space="0" w:color="auto"/>
              <w:right w:val="single" w:sz="4" w:space="0" w:color="auto"/>
            </w:tcBorders>
          </w:tcPr>
          <w:p w14:paraId="6C6C976D" w14:textId="299AFC6F" w:rsidR="00726664" w:rsidRPr="007E4708" w:rsidRDefault="00726664" w:rsidP="00726664">
            <w:pPr>
              <w:widowControl w:val="0"/>
              <w:spacing w:line="240" w:lineRule="auto"/>
              <w:ind w:firstLine="0"/>
              <w:jc w:val="center"/>
              <w:rPr>
                <w:bCs/>
                <w:sz w:val="20"/>
                <w:szCs w:val="20"/>
              </w:rPr>
            </w:pPr>
            <w:r w:rsidRPr="00FB0A6F">
              <w:rPr>
                <w:bCs/>
                <w:sz w:val="20"/>
                <w:szCs w:val="20"/>
              </w:rPr>
              <w:t>6.1</w:t>
            </w:r>
          </w:p>
        </w:tc>
        <w:tc>
          <w:tcPr>
            <w:tcW w:w="2275" w:type="dxa"/>
            <w:tcBorders>
              <w:top w:val="single" w:sz="4" w:space="0" w:color="auto"/>
              <w:left w:val="nil"/>
              <w:bottom w:val="single" w:sz="4" w:space="0" w:color="auto"/>
              <w:right w:val="single" w:sz="4" w:space="0" w:color="auto"/>
            </w:tcBorders>
          </w:tcPr>
          <w:p w14:paraId="1CFA23FD" w14:textId="6E381896" w:rsidR="00726664" w:rsidRPr="007E4708" w:rsidRDefault="00726664" w:rsidP="00726664">
            <w:pPr>
              <w:widowControl w:val="0"/>
              <w:spacing w:line="240" w:lineRule="auto"/>
              <w:ind w:firstLine="0"/>
              <w:rPr>
                <w:bCs/>
                <w:sz w:val="20"/>
                <w:szCs w:val="20"/>
              </w:rPr>
            </w:pPr>
            <w:r w:rsidRPr="00FB0A6F">
              <w:rPr>
                <w:bCs/>
                <w:sz w:val="20"/>
                <w:szCs w:val="20"/>
              </w:rPr>
              <w:t>характеристика ликвидности</w:t>
            </w:r>
          </w:p>
        </w:tc>
        <w:tc>
          <w:tcPr>
            <w:tcW w:w="3397" w:type="dxa"/>
            <w:tcBorders>
              <w:top w:val="single" w:sz="4" w:space="0" w:color="auto"/>
              <w:left w:val="nil"/>
              <w:bottom w:val="single" w:sz="4" w:space="0" w:color="auto"/>
              <w:right w:val="single" w:sz="4" w:space="0" w:color="auto"/>
            </w:tcBorders>
          </w:tcPr>
          <w:p w14:paraId="43437042"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2FB95AE" w14:textId="41950D21" w:rsidR="00726664" w:rsidRPr="00FB0A6F" w:rsidRDefault="00726664" w:rsidP="00726664">
            <w:pPr>
              <w:spacing w:line="240" w:lineRule="auto"/>
              <w:ind w:firstLine="0"/>
              <w:jc w:val="center"/>
              <w:rPr>
                <w:bCs/>
                <w:sz w:val="20"/>
                <w:szCs w:val="20"/>
              </w:rPr>
            </w:pPr>
            <w:r w:rsidRPr="00FB0A6F">
              <w:rPr>
                <w:bCs/>
                <w:sz w:val="20"/>
                <w:szCs w:val="20"/>
              </w:rPr>
              <w:t>критическая и катастрофическая</w:t>
            </w:r>
          </w:p>
          <w:p w14:paraId="58A9DED8" w14:textId="77777777" w:rsidR="00726664" w:rsidRPr="00FB0A6F" w:rsidRDefault="00726664" w:rsidP="00726664">
            <w:pPr>
              <w:spacing w:line="240" w:lineRule="auto"/>
              <w:ind w:firstLine="0"/>
              <w:jc w:val="center"/>
              <w:rPr>
                <w:bCs/>
                <w:sz w:val="20"/>
                <w:szCs w:val="20"/>
              </w:rPr>
            </w:pPr>
            <w:r w:rsidRPr="00FB0A6F">
              <w:rPr>
                <w:bCs/>
                <w:sz w:val="20"/>
                <w:szCs w:val="20"/>
              </w:rPr>
              <w:t>допустимая</w:t>
            </w:r>
          </w:p>
          <w:p w14:paraId="0D367B88" w14:textId="07D6EBE0" w:rsidR="00726664" w:rsidRPr="007E4708" w:rsidRDefault="00726664" w:rsidP="00726664">
            <w:pPr>
              <w:widowControl w:val="0"/>
              <w:spacing w:line="240" w:lineRule="auto"/>
              <w:ind w:firstLine="0"/>
              <w:jc w:val="center"/>
              <w:rPr>
                <w:bCs/>
                <w:sz w:val="20"/>
                <w:szCs w:val="20"/>
              </w:rPr>
            </w:pPr>
            <w:r w:rsidRPr="00FB0A6F">
              <w:rPr>
                <w:bCs/>
                <w:sz w:val="20"/>
                <w:szCs w:val="20"/>
              </w:rPr>
              <w:t>абсолютная</w:t>
            </w:r>
          </w:p>
        </w:tc>
        <w:tc>
          <w:tcPr>
            <w:tcW w:w="1390" w:type="dxa"/>
            <w:tcBorders>
              <w:top w:val="single" w:sz="4" w:space="0" w:color="auto"/>
              <w:left w:val="nil"/>
              <w:bottom w:val="single" w:sz="4" w:space="0" w:color="auto"/>
              <w:right w:val="single" w:sz="4" w:space="0" w:color="auto"/>
            </w:tcBorders>
            <w:vAlign w:val="center"/>
          </w:tcPr>
          <w:p w14:paraId="7F634A1C"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1F1EFFD9"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7E2DC4ED" w14:textId="0349DC10"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6A1DE0DC" w14:textId="77777777" w:rsidTr="007B4425">
        <w:trPr>
          <w:trHeight w:val="729"/>
        </w:trPr>
        <w:tc>
          <w:tcPr>
            <w:tcW w:w="602" w:type="dxa"/>
            <w:tcBorders>
              <w:top w:val="single" w:sz="4" w:space="0" w:color="auto"/>
              <w:left w:val="single" w:sz="4" w:space="0" w:color="auto"/>
              <w:bottom w:val="single" w:sz="4" w:space="0" w:color="auto"/>
              <w:right w:val="single" w:sz="4" w:space="0" w:color="auto"/>
            </w:tcBorders>
          </w:tcPr>
          <w:p w14:paraId="3C0AEF07" w14:textId="6B6C33CF" w:rsidR="00726664" w:rsidRPr="007E4708" w:rsidRDefault="00726664" w:rsidP="00726664">
            <w:pPr>
              <w:widowControl w:val="0"/>
              <w:spacing w:line="240" w:lineRule="auto"/>
              <w:ind w:firstLine="0"/>
              <w:jc w:val="center"/>
              <w:rPr>
                <w:bCs/>
                <w:sz w:val="20"/>
                <w:szCs w:val="20"/>
              </w:rPr>
            </w:pPr>
            <w:r w:rsidRPr="00FB0A6F">
              <w:rPr>
                <w:bCs/>
                <w:sz w:val="20"/>
                <w:szCs w:val="20"/>
              </w:rPr>
              <w:t>6.2</w:t>
            </w:r>
          </w:p>
        </w:tc>
        <w:tc>
          <w:tcPr>
            <w:tcW w:w="2275" w:type="dxa"/>
            <w:tcBorders>
              <w:top w:val="single" w:sz="4" w:space="0" w:color="auto"/>
              <w:left w:val="nil"/>
              <w:bottom w:val="single" w:sz="4" w:space="0" w:color="auto"/>
              <w:right w:val="single" w:sz="4" w:space="0" w:color="auto"/>
            </w:tcBorders>
          </w:tcPr>
          <w:p w14:paraId="0A80B903" w14:textId="45F80541" w:rsidR="00726664" w:rsidRPr="007E4708" w:rsidRDefault="00726664" w:rsidP="00726664">
            <w:pPr>
              <w:widowControl w:val="0"/>
              <w:spacing w:line="240" w:lineRule="auto"/>
              <w:ind w:firstLine="0"/>
              <w:rPr>
                <w:bCs/>
                <w:sz w:val="20"/>
                <w:szCs w:val="20"/>
              </w:rPr>
            </w:pPr>
            <w:r w:rsidRPr="00FB0A6F">
              <w:rPr>
                <w:bCs/>
                <w:sz w:val="20"/>
                <w:szCs w:val="20"/>
              </w:rPr>
              <w:t>коэффициент текущей ликвидности</w:t>
            </w:r>
          </w:p>
        </w:tc>
        <w:tc>
          <w:tcPr>
            <w:tcW w:w="3397" w:type="dxa"/>
            <w:tcBorders>
              <w:top w:val="single" w:sz="4" w:space="0" w:color="auto"/>
              <w:left w:val="nil"/>
              <w:bottom w:val="single" w:sz="4" w:space="0" w:color="auto"/>
              <w:right w:val="single" w:sz="4" w:space="0" w:color="auto"/>
            </w:tcBorders>
          </w:tcPr>
          <w:p w14:paraId="074656EC"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5DEBCA6" w14:textId="77777777" w:rsidR="00726664" w:rsidRPr="00FB0A6F" w:rsidRDefault="00726664" w:rsidP="00726664">
            <w:pPr>
              <w:spacing w:line="240" w:lineRule="auto"/>
              <w:ind w:firstLine="0"/>
              <w:jc w:val="center"/>
              <w:rPr>
                <w:bCs/>
                <w:sz w:val="20"/>
                <w:szCs w:val="20"/>
              </w:rPr>
            </w:pPr>
            <w:r w:rsidRPr="00FB0A6F">
              <w:rPr>
                <w:bCs/>
                <w:sz w:val="20"/>
                <w:szCs w:val="20"/>
              </w:rPr>
              <w:t>0,9 баллов и менее</w:t>
            </w:r>
          </w:p>
          <w:p w14:paraId="1CF7E39B" w14:textId="77777777" w:rsidR="00726664" w:rsidRPr="00FB0A6F" w:rsidRDefault="00726664" w:rsidP="00726664">
            <w:pPr>
              <w:spacing w:line="240" w:lineRule="auto"/>
              <w:ind w:firstLine="0"/>
              <w:jc w:val="center"/>
              <w:rPr>
                <w:bCs/>
                <w:sz w:val="20"/>
                <w:szCs w:val="20"/>
              </w:rPr>
            </w:pPr>
            <w:r w:rsidRPr="00FB0A6F">
              <w:rPr>
                <w:bCs/>
                <w:sz w:val="20"/>
                <w:szCs w:val="20"/>
              </w:rPr>
              <w:t>от 1 до 2 баллов</w:t>
            </w:r>
          </w:p>
          <w:p w14:paraId="3081635E" w14:textId="6CE366BB" w:rsidR="00726664" w:rsidRPr="007E4708" w:rsidRDefault="00726664" w:rsidP="00726664">
            <w:pPr>
              <w:widowControl w:val="0"/>
              <w:spacing w:line="240" w:lineRule="auto"/>
              <w:ind w:firstLine="0"/>
              <w:jc w:val="center"/>
              <w:rPr>
                <w:bCs/>
                <w:sz w:val="20"/>
                <w:szCs w:val="20"/>
              </w:rPr>
            </w:pPr>
            <w:r w:rsidRPr="00FB0A6F">
              <w:rPr>
                <w:bCs/>
                <w:sz w:val="20"/>
                <w:szCs w:val="20"/>
              </w:rPr>
              <w:t>2 балла и более</w:t>
            </w:r>
          </w:p>
        </w:tc>
        <w:tc>
          <w:tcPr>
            <w:tcW w:w="1390" w:type="dxa"/>
            <w:tcBorders>
              <w:top w:val="single" w:sz="4" w:space="0" w:color="auto"/>
              <w:left w:val="nil"/>
              <w:bottom w:val="single" w:sz="4" w:space="0" w:color="auto"/>
              <w:right w:val="single" w:sz="4" w:space="0" w:color="auto"/>
            </w:tcBorders>
            <w:vAlign w:val="center"/>
          </w:tcPr>
          <w:p w14:paraId="07E4D4DA"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0C660DF"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6ECDD97F" w14:textId="057F3544"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9154C1A" w14:textId="77777777" w:rsidTr="007B4425">
        <w:trPr>
          <w:trHeight w:val="711"/>
        </w:trPr>
        <w:tc>
          <w:tcPr>
            <w:tcW w:w="602" w:type="dxa"/>
            <w:tcBorders>
              <w:top w:val="single" w:sz="4" w:space="0" w:color="auto"/>
              <w:left w:val="single" w:sz="4" w:space="0" w:color="auto"/>
              <w:bottom w:val="single" w:sz="4" w:space="0" w:color="auto"/>
              <w:right w:val="single" w:sz="4" w:space="0" w:color="auto"/>
            </w:tcBorders>
          </w:tcPr>
          <w:p w14:paraId="10FF71DF" w14:textId="1BC5C3D6" w:rsidR="00726664" w:rsidRPr="007E4708" w:rsidRDefault="00726664" w:rsidP="00726664">
            <w:pPr>
              <w:widowControl w:val="0"/>
              <w:spacing w:line="240" w:lineRule="auto"/>
              <w:ind w:firstLine="0"/>
              <w:jc w:val="center"/>
              <w:rPr>
                <w:bCs/>
                <w:sz w:val="20"/>
                <w:szCs w:val="20"/>
              </w:rPr>
            </w:pPr>
            <w:r w:rsidRPr="00FB0A6F">
              <w:rPr>
                <w:bCs/>
                <w:sz w:val="20"/>
                <w:szCs w:val="20"/>
              </w:rPr>
              <w:t>6.3</w:t>
            </w:r>
          </w:p>
        </w:tc>
        <w:tc>
          <w:tcPr>
            <w:tcW w:w="2275" w:type="dxa"/>
            <w:tcBorders>
              <w:top w:val="single" w:sz="4" w:space="0" w:color="auto"/>
              <w:left w:val="nil"/>
              <w:bottom w:val="single" w:sz="4" w:space="0" w:color="auto"/>
              <w:right w:val="single" w:sz="4" w:space="0" w:color="auto"/>
            </w:tcBorders>
          </w:tcPr>
          <w:p w14:paraId="32C036BA" w14:textId="6F6BB8A1" w:rsidR="00726664" w:rsidRPr="007E4708" w:rsidRDefault="00726664" w:rsidP="00726664">
            <w:pPr>
              <w:widowControl w:val="0"/>
              <w:spacing w:line="240" w:lineRule="auto"/>
              <w:ind w:firstLine="0"/>
              <w:rPr>
                <w:bCs/>
                <w:sz w:val="20"/>
                <w:szCs w:val="20"/>
              </w:rPr>
            </w:pPr>
            <w:r w:rsidRPr="00FB0A6F">
              <w:rPr>
                <w:bCs/>
                <w:sz w:val="20"/>
                <w:szCs w:val="20"/>
              </w:rPr>
              <w:t>рентабельность продаж</w:t>
            </w:r>
          </w:p>
        </w:tc>
        <w:tc>
          <w:tcPr>
            <w:tcW w:w="3397" w:type="dxa"/>
            <w:tcBorders>
              <w:top w:val="single" w:sz="4" w:space="0" w:color="auto"/>
              <w:left w:val="nil"/>
              <w:bottom w:val="single" w:sz="4" w:space="0" w:color="auto"/>
              <w:right w:val="single" w:sz="4" w:space="0" w:color="auto"/>
            </w:tcBorders>
          </w:tcPr>
          <w:p w14:paraId="130058B0"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29649A7" w14:textId="77777777" w:rsidR="00726664" w:rsidRPr="00FB0A6F" w:rsidRDefault="00726664" w:rsidP="00726664">
            <w:pPr>
              <w:spacing w:line="240" w:lineRule="auto"/>
              <w:ind w:firstLine="0"/>
              <w:jc w:val="center"/>
              <w:rPr>
                <w:bCs/>
                <w:sz w:val="20"/>
                <w:szCs w:val="20"/>
              </w:rPr>
            </w:pPr>
            <w:r w:rsidRPr="00FB0A6F">
              <w:rPr>
                <w:bCs/>
                <w:sz w:val="20"/>
                <w:szCs w:val="20"/>
              </w:rPr>
              <w:t>менее 2,6 %</w:t>
            </w:r>
          </w:p>
          <w:p w14:paraId="1A94765E" w14:textId="77777777" w:rsidR="00726664" w:rsidRPr="00FB0A6F" w:rsidRDefault="00726664" w:rsidP="00726664">
            <w:pPr>
              <w:spacing w:line="240" w:lineRule="auto"/>
              <w:ind w:firstLine="0"/>
              <w:jc w:val="center"/>
              <w:rPr>
                <w:bCs/>
                <w:sz w:val="20"/>
                <w:szCs w:val="20"/>
              </w:rPr>
            </w:pPr>
            <w:r w:rsidRPr="00FB0A6F">
              <w:rPr>
                <w:bCs/>
                <w:sz w:val="20"/>
                <w:szCs w:val="20"/>
              </w:rPr>
              <w:t>от 2,6 % до 6,1 %</w:t>
            </w:r>
          </w:p>
          <w:p w14:paraId="0F57069F" w14:textId="4C8DC0CD" w:rsidR="00726664" w:rsidRPr="007E4708" w:rsidRDefault="00726664" w:rsidP="00726664">
            <w:pPr>
              <w:widowControl w:val="0"/>
              <w:spacing w:line="240" w:lineRule="auto"/>
              <w:ind w:firstLine="0"/>
              <w:jc w:val="center"/>
              <w:rPr>
                <w:bCs/>
                <w:sz w:val="20"/>
                <w:szCs w:val="20"/>
              </w:rPr>
            </w:pPr>
            <w:r w:rsidRPr="00FB0A6F">
              <w:rPr>
                <w:bCs/>
                <w:sz w:val="20"/>
                <w:szCs w:val="20"/>
              </w:rPr>
              <w:t>6,1% и более</w:t>
            </w:r>
          </w:p>
        </w:tc>
        <w:tc>
          <w:tcPr>
            <w:tcW w:w="1390" w:type="dxa"/>
            <w:tcBorders>
              <w:top w:val="single" w:sz="4" w:space="0" w:color="auto"/>
              <w:left w:val="nil"/>
              <w:bottom w:val="single" w:sz="4" w:space="0" w:color="auto"/>
              <w:right w:val="single" w:sz="4" w:space="0" w:color="auto"/>
            </w:tcBorders>
            <w:vAlign w:val="center"/>
          </w:tcPr>
          <w:p w14:paraId="729944C2"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CEFC5ED"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18A5BB76" w14:textId="15891441"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577D2F8" w14:textId="77777777" w:rsidTr="007B4425">
        <w:trPr>
          <w:trHeight w:val="551"/>
        </w:trPr>
        <w:tc>
          <w:tcPr>
            <w:tcW w:w="602" w:type="dxa"/>
            <w:tcBorders>
              <w:top w:val="single" w:sz="4" w:space="0" w:color="auto"/>
              <w:left w:val="single" w:sz="4" w:space="0" w:color="auto"/>
              <w:bottom w:val="single" w:sz="4" w:space="0" w:color="auto"/>
              <w:right w:val="single" w:sz="4" w:space="0" w:color="auto"/>
            </w:tcBorders>
          </w:tcPr>
          <w:p w14:paraId="29FD67E9" w14:textId="50CC34BB" w:rsidR="00726664" w:rsidRPr="007E4708" w:rsidRDefault="00726664" w:rsidP="00726664">
            <w:pPr>
              <w:widowControl w:val="0"/>
              <w:spacing w:line="240" w:lineRule="auto"/>
              <w:ind w:firstLine="0"/>
              <w:jc w:val="center"/>
              <w:rPr>
                <w:bCs/>
                <w:sz w:val="20"/>
                <w:szCs w:val="20"/>
              </w:rPr>
            </w:pPr>
            <w:r w:rsidRPr="00FB0A6F">
              <w:rPr>
                <w:bCs/>
                <w:sz w:val="20"/>
                <w:szCs w:val="20"/>
              </w:rPr>
              <w:t>6.4</w:t>
            </w:r>
          </w:p>
        </w:tc>
        <w:tc>
          <w:tcPr>
            <w:tcW w:w="2275" w:type="dxa"/>
            <w:tcBorders>
              <w:top w:val="single" w:sz="4" w:space="0" w:color="auto"/>
              <w:left w:val="nil"/>
              <w:bottom w:val="single" w:sz="4" w:space="0" w:color="auto"/>
              <w:right w:val="single" w:sz="4" w:space="0" w:color="auto"/>
            </w:tcBorders>
          </w:tcPr>
          <w:p w14:paraId="79882AAF" w14:textId="0B71369A" w:rsidR="00726664" w:rsidRPr="007E4708" w:rsidRDefault="00726664" w:rsidP="00726664">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пп.6.1. -6.3, в динамике</w:t>
            </w:r>
          </w:p>
        </w:tc>
        <w:tc>
          <w:tcPr>
            <w:tcW w:w="3397" w:type="dxa"/>
            <w:tcBorders>
              <w:top w:val="single" w:sz="4" w:space="0" w:color="auto"/>
              <w:left w:val="nil"/>
              <w:bottom w:val="single" w:sz="4" w:space="0" w:color="auto"/>
              <w:right w:val="single" w:sz="4" w:space="0" w:color="auto"/>
            </w:tcBorders>
          </w:tcPr>
          <w:p w14:paraId="77DA81FE"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4B9E862" w14:textId="21C96D83" w:rsidR="00726664" w:rsidRPr="007E4708" w:rsidRDefault="00726664" w:rsidP="00726664">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390" w:type="dxa"/>
            <w:tcBorders>
              <w:top w:val="single" w:sz="4" w:space="0" w:color="auto"/>
              <w:left w:val="nil"/>
              <w:bottom w:val="single" w:sz="4" w:space="0" w:color="auto"/>
              <w:right w:val="single" w:sz="4" w:space="0" w:color="auto"/>
            </w:tcBorders>
            <w:vAlign w:val="center"/>
          </w:tcPr>
          <w:p w14:paraId="53FA3D9A" w14:textId="77777777" w:rsidR="00726664" w:rsidRPr="00FB0A6F" w:rsidRDefault="00726664" w:rsidP="00726664">
            <w:pPr>
              <w:spacing w:line="240" w:lineRule="auto"/>
              <w:ind w:firstLine="0"/>
              <w:jc w:val="center"/>
              <w:rPr>
                <w:bCs/>
                <w:sz w:val="20"/>
                <w:szCs w:val="20"/>
              </w:rPr>
            </w:pPr>
            <w:r w:rsidRPr="00FB0A6F">
              <w:rPr>
                <w:bCs/>
                <w:sz w:val="20"/>
                <w:szCs w:val="20"/>
              </w:rPr>
              <w:t>макс.</w:t>
            </w:r>
          </w:p>
          <w:p w14:paraId="3B14BBDD" w14:textId="421A2A6A" w:rsidR="00726664" w:rsidRPr="007E4708" w:rsidRDefault="00726664" w:rsidP="00726664">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9"/>
        <w:widowControl w:val="0"/>
        <w:spacing w:after="0" w:line="240" w:lineRule="auto"/>
        <w:ind w:firstLine="709"/>
        <w:contextualSpacing/>
        <w:rPr>
          <w:sz w:val="24"/>
          <w:szCs w:val="24"/>
          <w:lang w:val="en-US"/>
        </w:rPr>
      </w:pPr>
    </w:p>
    <w:p w14:paraId="749A2BBC" w14:textId="4DB2527C" w:rsidR="00957358" w:rsidRPr="0013354B" w:rsidRDefault="00957358" w:rsidP="000239EB">
      <w:pPr>
        <w:pStyle w:val="af9"/>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598CBA7D" w14:textId="77777777" w:rsidR="00957358" w:rsidRPr="0013354B" w:rsidRDefault="00957358" w:rsidP="000239EB">
      <w:pPr>
        <w:widowControl w:val="0"/>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9pt;height:57.9pt" o:ole="">
            <v:imagedata r:id="rId11" o:title=""/>
          </v:shape>
          <o:OLEObject Type="Embed" ProgID="Equation.3" ShapeID="_x0000_i1026" DrawAspect="Content" ObjectID="_1667236119"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3EF8A017" w:rsidR="00957358" w:rsidRPr="003A65A9" w:rsidRDefault="00A4260B" w:rsidP="000239EB">
      <w:pPr>
        <w:pStyle w:val="af9"/>
        <w:widowControl w:val="0"/>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0239EB">
      <w:pPr>
        <w:widowControl w:val="0"/>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0239EB">
      <w:pPr>
        <w:pStyle w:val="affa"/>
        <w:widowControl w:val="0"/>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a"/>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0"/>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45AB9821" w14:textId="77777777" w:rsidR="00A32AB2" w:rsidRPr="009F496E" w:rsidRDefault="00A32AB2" w:rsidP="000239EB">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6EC570BB" w14:textId="77777777" w:rsidR="00954CDB" w:rsidRDefault="00954CDB" w:rsidP="000239EB">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2782A055" w14:textId="77777777" w:rsidR="00954CDB" w:rsidRPr="005E3C53" w:rsidRDefault="00954CDB" w:rsidP="000239EB">
      <w:pPr>
        <w:widowControl w:val="0"/>
        <w:spacing w:line="240" w:lineRule="auto"/>
        <w:ind w:firstLine="709"/>
        <w:contextualSpacing/>
        <w:rPr>
          <w:bCs/>
          <w:sz w:val="24"/>
          <w:szCs w:val="24"/>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1DAC6124" w14:textId="1C26429B" w:rsidR="0095415B" w:rsidRPr="00B813B3" w:rsidRDefault="009A6972" w:rsidP="0095415B">
      <w:pPr>
        <w:pStyle w:val="a2"/>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w:t>
      </w:r>
      <w:r w:rsidR="0095415B">
        <w:rPr>
          <w:sz w:val="24"/>
          <w:szCs w:val="24"/>
        </w:rPr>
        <w:t>в размере 5 % от начальной максимальной цены договора, что составляет 4</w:t>
      </w:r>
      <w:r w:rsidR="007B4682">
        <w:rPr>
          <w:sz w:val="24"/>
          <w:szCs w:val="24"/>
        </w:rPr>
        <w:t> 754 358</w:t>
      </w:r>
      <w:r w:rsidR="0095415B">
        <w:rPr>
          <w:sz w:val="24"/>
          <w:szCs w:val="24"/>
        </w:rPr>
        <w:t xml:space="preserve"> (четыре миллиона семьсот </w:t>
      </w:r>
      <w:r w:rsidR="007B4682">
        <w:rPr>
          <w:sz w:val="24"/>
          <w:szCs w:val="24"/>
        </w:rPr>
        <w:t>пятьдесят четыре тысячи триста пятьдесят восемь) рублей 17</w:t>
      </w:r>
      <w:r w:rsidR="0095415B">
        <w:rPr>
          <w:sz w:val="24"/>
          <w:szCs w:val="24"/>
        </w:rPr>
        <w:t xml:space="preserve"> копе</w:t>
      </w:r>
      <w:r w:rsidR="007B4682">
        <w:rPr>
          <w:sz w:val="24"/>
          <w:szCs w:val="24"/>
        </w:rPr>
        <w:t>ек</w:t>
      </w:r>
      <w:r w:rsidR="0095415B">
        <w:rPr>
          <w:sz w:val="24"/>
          <w:szCs w:val="24"/>
        </w:rPr>
        <w:t>.</w:t>
      </w:r>
    </w:p>
    <w:p w14:paraId="1155A384" w14:textId="26015F29" w:rsidR="009A6972" w:rsidRPr="009A6972" w:rsidRDefault="009A6972" w:rsidP="00303294">
      <w:pPr>
        <w:pStyle w:val="a2"/>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05C9695E"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w:t>
      </w:r>
      <w:r w:rsidR="007B4682">
        <w:rPr>
          <w:color w:val="000000"/>
          <w:sz w:val="24"/>
          <w:szCs w:val="24"/>
        </w:rPr>
        <w:t>21</w:t>
      </w:r>
      <w:r>
        <w:rPr>
          <w:color w:val="000000"/>
          <w:sz w:val="24"/>
          <w:szCs w:val="24"/>
        </w:rPr>
        <w:t xml:space="preserve"> -ЗП/2020</w:t>
      </w:r>
      <w:r w:rsidRPr="00CD6029">
        <w:rPr>
          <w:color w:val="000000"/>
          <w:sz w:val="24"/>
          <w:szCs w:val="24"/>
        </w:rPr>
        <w:t xml:space="preserve">». </w:t>
      </w:r>
    </w:p>
    <w:p w14:paraId="092FD74C" w14:textId="77777777" w:rsidR="009A6972" w:rsidRPr="00CD6029" w:rsidRDefault="009A6972" w:rsidP="000239EB">
      <w:pPr>
        <w:pStyle w:val="affa"/>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a"/>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a"/>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0D803973"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а представлена в приложении № 10</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a"/>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a"/>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a"/>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a"/>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a"/>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a"/>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a"/>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0239EB">
      <w:pPr>
        <w:pStyle w:val="affa"/>
        <w:widowControl w:val="0"/>
        <w:numPr>
          <w:ilvl w:val="0"/>
          <w:numId w:val="29"/>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0239EB">
      <w:pPr>
        <w:pStyle w:val="affa"/>
        <w:widowControl w:val="0"/>
        <w:numPr>
          <w:ilvl w:val="0"/>
          <w:numId w:val="29"/>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0239EB">
      <w:pPr>
        <w:pStyle w:val="affa"/>
        <w:widowControl w:val="0"/>
        <w:numPr>
          <w:ilvl w:val="0"/>
          <w:numId w:val="29"/>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0239EB">
      <w:pPr>
        <w:pStyle w:val="affa"/>
        <w:widowControl w:val="0"/>
        <w:numPr>
          <w:ilvl w:val="0"/>
          <w:numId w:val="29"/>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Pr="005B27BC" w:rsidRDefault="009A6972" w:rsidP="000239EB">
      <w:pPr>
        <w:pStyle w:val="affa"/>
        <w:widowControl w:val="0"/>
        <w:numPr>
          <w:ilvl w:val="0"/>
          <w:numId w:val="29"/>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15DAC3F6" w14:textId="705ACDEF" w:rsidR="009A6972" w:rsidRPr="005B27BC" w:rsidRDefault="007003DC" w:rsidP="000239EB">
      <w:pPr>
        <w:pStyle w:val="affa"/>
        <w:widowControl w:val="0"/>
        <w:numPr>
          <w:ilvl w:val="0"/>
          <w:numId w:val="29"/>
        </w:numPr>
        <w:shd w:val="clear" w:color="auto" w:fill="FFFFFF"/>
        <w:ind w:left="0" w:firstLine="0"/>
        <w:jc w:val="both"/>
      </w:pPr>
      <w:r>
        <w:t>Приложение № 9</w:t>
      </w:r>
      <w:r w:rsidR="009A6972" w:rsidRPr="005B27BC">
        <w:t xml:space="preserve"> – Форма «Рекомендуемая форма банковской гарантии на обеспечение заявки»;</w:t>
      </w:r>
    </w:p>
    <w:p w14:paraId="049C6826" w14:textId="6AD06A30"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10</w:t>
      </w:r>
      <w:r w:rsidRPr="005B27BC">
        <w:t xml:space="preserve"> – Форма «Рекомендуемая форма банковской гарантии на обеспечение исполнения договора».</w:t>
      </w:r>
    </w:p>
    <w:p w14:paraId="7F541A9F" w14:textId="42810E15"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11</w:t>
      </w:r>
      <w:r w:rsidRPr="005B27BC">
        <w:t xml:space="preserve"> </w:t>
      </w:r>
      <w:r w:rsidRPr="005B27BC">
        <w:rPr>
          <w:bCs/>
        </w:rPr>
        <w:t xml:space="preserve">– Форма </w:t>
      </w:r>
      <w:r w:rsidRPr="005B27BC">
        <w:t>«Опись входящих в состав заявки документов».</w:t>
      </w:r>
    </w:p>
    <w:p w14:paraId="588E3507" w14:textId="77777777" w:rsidR="009A6972" w:rsidRDefault="009A6972" w:rsidP="000239EB">
      <w:pPr>
        <w:widowControl w:val="0"/>
        <w:shd w:val="clear" w:color="auto" w:fill="FFFFFF"/>
        <w:spacing w:line="240" w:lineRule="atLeast"/>
        <w:rPr>
          <w:bCs/>
          <w:sz w:val="24"/>
          <w:szCs w:val="24"/>
        </w:rPr>
      </w:pPr>
    </w:p>
    <w:p w14:paraId="629543B4" w14:textId="77777777" w:rsidR="009A6972" w:rsidRDefault="009A6972" w:rsidP="000239EB">
      <w:pPr>
        <w:widowControl w:val="0"/>
        <w:shd w:val="clear" w:color="auto" w:fill="FFFFFF"/>
        <w:spacing w:line="240" w:lineRule="atLeast"/>
        <w:rPr>
          <w:bCs/>
          <w:sz w:val="24"/>
          <w:szCs w:val="24"/>
        </w:rPr>
      </w:pPr>
    </w:p>
    <w:p w14:paraId="34C7A9BD" w14:textId="77777777" w:rsidR="00A1607F" w:rsidRDefault="00A1607F" w:rsidP="000239EB">
      <w:pPr>
        <w:widowControl w:val="0"/>
        <w:shd w:val="clear" w:color="auto" w:fill="FFFFFF"/>
        <w:spacing w:line="240" w:lineRule="atLeast"/>
        <w:rPr>
          <w:bCs/>
          <w:sz w:val="24"/>
          <w:szCs w:val="24"/>
        </w:rPr>
      </w:pPr>
    </w:p>
    <w:p w14:paraId="6AC77540" w14:textId="77777777" w:rsidR="00A1607F" w:rsidRDefault="00A1607F" w:rsidP="000239EB">
      <w:pPr>
        <w:widowControl w:val="0"/>
        <w:shd w:val="clear" w:color="auto" w:fill="FFFFFF"/>
        <w:spacing w:line="240" w:lineRule="atLeast"/>
        <w:rPr>
          <w:bCs/>
          <w:sz w:val="24"/>
          <w:szCs w:val="24"/>
        </w:rPr>
      </w:pPr>
    </w:p>
    <w:p w14:paraId="00E9FDEF" w14:textId="77777777" w:rsidR="00A1607F" w:rsidRDefault="00A1607F" w:rsidP="000239EB">
      <w:pPr>
        <w:widowControl w:val="0"/>
        <w:shd w:val="clear" w:color="auto" w:fill="FFFFFF"/>
        <w:spacing w:line="240" w:lineRule="atLeast"/>
        <w:rPr>
          <w:bCs/>
          <w:sz w:val="24"/>
          <w:szCs w:val="24"/>
        </w:rPr>
      </w:pPr>
    </w:p>
    <w:p w14:paraId="2BBF59AC" w14:textId="77777777" w:rsidR="00A1607F" w:rsidRDefault="00A1607F" w:rsidP="000239EB">
      <w:pPr>
        <w:widowControl w:val="0"/>
        <w:shd w:val="clear" w:color="auto" w:fill="FFFFFF"/>
        <w:spacing w:line="240" w:lineRule="atLeast"/>
        <w:rPr>
          <w:bCs/>
          <w:sz w:val="24"/>
          <w:szCs w:val="24"/>
        </w:rPr>
      </w:pPr>
    </w:p>
    <w:p w14:paraId="66DFD687" w14:textId="77777777" w:rsidR="00A1607F" w:rsidRDefault="00A1607F" w:rsidP="000239EB">
      <w:pPr>
        <w:widowControl w:val="0"/>
        <w:shd w:val="clear" w:color="auto" w:fill="FFFFFF"/>
        <w:spacing w:line="240" w:lineRule="atLeast"/>
        <w:rPr>
          <w:bCs/>
          <w:sz w:val="24"/>
          <w:szCs w:val="24"/>
        </w:rPr>
      </w:pPr>
    </w:p>
    <w:p w14:paraId="3435E37B" w14:textId="77777777" w:rsidR="00A1607F" w:rsidRDefault="00A1607F" w:rsidP="000239EB">
      <w:pPr>
        <w:widowControl w:val="0"/>
        <w:shd w:val="clear" w:color="auto" w:fill="FFFFFF"/>
        <w:spacing w:line="240" w:lineRule="atLeast"/>
        <w:rPr>
          <w:bCs/>
          <w:sz w:val="24"/>
          <w:szCs w:val="24"/>
        </w:rPr>
      </w:pPr>
    </w:p>
    <w:p w14:paraId="1264AD2B" w14:textId="77777777" w:rsidR="00A1607F" w:rsidRDefault="00A1607F" w:rsidP="000239EB">
      <w:pPr>
        <w:widowControl w:val="0"/>
        <w:shd w:val="clear" w:color="auto" w:fill="FFFFFF"/>
        <w:spacing w:line="240" w:lineRule="atLeast"/>
        <w:rPr>
          <w:bCs/>
          <w:sz w:val="24"/>
          <w:szCs w:val="24"/>
        </w:rPr>
      </w:pPr>
    </w:p>
    <w:p w14:paraId="3B540909" w14:textId="77777777" w:rsidR="00A1607F" w:rsidRDefault="00A1607F" w:rsidP="000239EB">
      <w:pPr>
        <w:widowControl w:val="0"/>
        <w:shd w:val="clear" w:color="auto" w:fill="FFFFFF"/>
        <w:spacing w:line="240" w:lineRule="atLeast"/>
        <w:rPr>
          <w:bCs/>
          <w:sz w:val="24"/>
          <w:szCs w:val="24"/>
        </w:rPr>
      </w:pPr>
    </w:p>
    <w:p w14:paraId="00BEAF05" w14:textId="77777777" w:rsidR="0095415B" w:rsidRDefault="0095415B" w:rsidP="000239EB">
      <w:pPr>
        <w:widowControl w:val="0"/>
        <w:shd w:val="clear" w:color="auto" w:fill="FFFFFF"/>
        <w:spacing w:line="240" w:lineRule="atLeast"/>
        <w:rPr>
          <w:bCs/>
          <w:sz w:val="24"/>
          <w:szCs w:val="24"/>
        </w:rPr>
      </w:pPr>
    </w:p>
    <w:p w14:paraId="2E4D076B" w14:textId="77777777" w:rsidR="0095415B" w:rsidRDefault="0095415B" w:rsidP="000239EB">
      <w:pPr>
        <w:widowControl w:val="0"/>
        <w:shd w:val="clear" w:color="auto" w:fill="FFFFFF"/>
        <w:spacing w:line="240" w:lineRule="atLeast"/>
        <w:rPr>
          <w:bCs/>
          <w:sz w:val="24"/>
          <w:szCs w:val="24"/>
        </w:rPr>
      </w:pPr>
    </w:p>
    <w:p w14:paraId="5C225AFA" w14:textId="77777777" w:rsidR="0095415B" w:rsidRDefault="0095415B" w:rsidP="000239EB">
      <w:pPr>
        <w:widowControl w:val="0"/>
        <w:shd w:val="clear" w:color="auto" w:fill="FFFFFF"/>
        <w:spacing w:line="240" w:lineRule="atLeast"/>
        <w:rPr>
          <w:bCs/>
          <w:sz w:val="24"/>
          <w:szCs w:val="24"/>
        </w:rPr>
      </w:pPr>
    </w:p>
    <w:p w14:paraId="2D091CA0" w14:textId="77777777" w:rsidR="0095415B" w:rsidRDefault="0095415B" w:rsidP="000239EB">
      <w:pPr>
        <w:widowControl w:val="0"/>
        <w:shd w:val="clear" w:color="auto" w:fill="FFFFFF"/>
        <w:spacing w:line="240" w:lineRule="atLeast"/>
        <w:rPr>
          <w:bCs/>
          <w:sz w:val="24"/>
          <w:szCs w:val="24"/>
        </w:rPr>
      </w:pPr>
    </w:p>
    <w:p w14:paraId="519BE237" w14:textId="77777777" w:rsidR="0095415B" w:rsidRDefault="0095415B" w:rsidP="000239EB">
      <w:pPr>
        <w:widowControl w:val="0"/>
        <w:shd w:val="clear" w:color="auto" w:fill="FFFFFF"/>
        <w:spacing w:line="240" w:lineRule="atLeast"/>
        <w:rPr>
          <w:bCs/>
          <w:sz w:val="24"/>
          <w:szCs w:val="24"/>
        </w:rPr>
      </w:pPr>
    </w:p>
    <w:p w14:paraId="64424BBE" w14:textId="77777777" w:rsidR="0095415B" w:rsidRDefault="0095415B" w:rsidP="000239EB">
      <w:pPr>
        <w:widowControl w:val="0"/>
        <w:shd w:val="clear" w:color="auto" w:fill="FFFFFF"/>
        <w:spacing w:line="240" w:lineRule="atLeast"/>
        <w:rPr>
          <w:bCs/>
          <w:sz w:val="24"/>
          <w:szCs w:val="24"/>
        </w:rPr>
      </w:pPr>
    </w:p>
    <w:p w14:paraId="5E60AA36" w14:textId="77777777" w:rsidR="0095415B" w:rsidRDefault="0095415B" w:rsidP="000239EB">
      <w:pPr>
        <w:widowControl w:val="0"/>
        <w:shd w:val="clear" w:color="auto" w:fill="FFFFFF"/>
        <w:spacing w:line="240" w:lineRule="atLeast"/>
        <w:rPr>
          <w:bCs/>
          <w:sz w:val="24"/>
          <w:szCs w:val="24"/>
        </w:rPr>
      </w:pPr>
    </w:p>
    <w:p w14:paraId="02D5EF0E" w14:textId="77777777" w:rsidR="00DE14E4" w:rsidRDefault="00DE14E4" w:rsidP="000239EB">
      <w:pPr>
        <w:widowControl w:val="0"/>
        <w:shd w:val="clear" w:color="auto" w:fill="FFFFFF"/>
        <w:spacing w:line="240" w:lineRule="atLeast"/>
        <w:rPr>
          <w:bCs/>
          <w:sz w:val="24"/>
          <w:szCs w:val="24"/>
        </w:rPr>
      </w:pPr>
    </w:p>
    <w:p w14:paraId="6440AF25" w14:textId="77777777" w:rsidR="00DE14E4" w:rsidRDefault="00DE14E4" w:rsidP="000239EB">
      <w:pPr>
        <w:widowControl w:val="0"/>
        <w:shd w:val="clear" w:color="auto" w:fill="FFFFFF"/>
        <w:spacing w:line="240" w:lineRule="atLeast"/>
        <w:rPr>
          <w:bCs/>
          <w:sz w:val="24"/>
          <w:szCs w:val="24"/>
        </w:rPr>
      </w:pPr>
    </w:p>
    <w:p w14:paraId="208C0E17" w14:textId="77777777" w:rsidR="00DE14E4" w:rsidRDefault="00DE14E4" w:rsidP="000239EB">
      <w:pPr>
        <w:widowControl w:val="0"/>
        <w:shd w:val="clear" w:color="auto" w:fill="FFFFFF"/>
        <w:spacing w:line="240" w:lineRule="atLeast"/>
        <w:rPr>
          <w:bCs/>
          <w:sz w:val="24"/>
          <w:szCs w:val="24"/>
        </w:rPr>
      </w:pPr>
    </w:p>
    <w:p w14:paraId="38054533" w14:textId="77777777" w:rsidR="00DE14E4" w:rsidRDefault="00DE14E4" w:rsidP="000239EB">
      <w:pPr>
        <w:widowControl w:val="0"/>
        <w:shd w:val="clear" w:color="auto" w:fill="FFFFFF"/>
        <w:spacing w:line="240" w:lineRule="atLeast"/>
        <w:rPr>
          <w:bCs/>
          <w:sz w:val="24"/>
          <w:szCs w:val="24"/>
        </w:rPr>
      </w:pPr>
    </w:p>
    <w:p w14:paraId="3D3C7BE3" w14:textId="77777777" w:rsidR="00DE14E4" w:rsidRDefault="00DE14E4" w:rsidP="000239EB">
      <w:pPr>
        <w:widowControl w:val="0"/>
        <w:shd w:val="clear" w:color="auto" w:fill="FFFFFF"/>
        <w:spacing w:line="240" w:lineRule="atLeast"/>
        <w:rPr>
          <w:bCs/>
          <w:sz w:val="24"/>
          <w:szCs w:val="24"/>
        </w:rPr>
      </w:pPr>
    </w:p>
    <w:p w14:paraId="54697C72" w14:textId="77777777" w:rsidR="00DE14E4" w:rsidRDefault="00DE14E4" w:rsidP="000239EB">
      <w:pPr>
        <w:widowControl w:val="0"/>
        <w:shd w:val="clear" w:color="auto" w:fill="FFFFFF"/>
        <w:spacing w:line="240" w:lineRule="atLeast"/>
        <w:rPr>
          <w:bCs/>
          <w:sz w:val="24"/>
          <w:szCs w:val="24"/>
        </w:rPr>
      </w:pPr>
    </w:p>
    <w:p w14:paraId="6DD7F81B" w14:textId="77777777" w:rsidR="00DE14E4" w:rsidRDefault="00DE14E4" w:rsidP="000239EB">
      <w:pPr>
        <w:widowControl w:val="0"/>
        <w:shd w:val="clear" w:color="auto" w:fill="FFFFFF"/>
        <w:spacing w:line="240" w:lineRule="atLeast"/>
        <w:rPr>
          <w:bCs/>
          <w:sz w:val="24"/>
          <w:szCs w:val="24"/>
        </w:rPr>
      </w:pPr>
    </w:p>
    <w:p w14:paraId="115603B8" w14:textId="77777777" w:rsidR="00DE14E4" w:rsidRDefault="00DE14E4" w:rsidP="000239EB">
      <w:pPr>
        <w:widowControl w:val="0"/>
        <w:shd w:val="clear" w:color="auto" w:fill="FFFFFF"/>
        <w:spacing w:line="240" w:lineRule="atLeast"/>
        <w:rPr>
          <w:bCs/>
          <w:sz w:val="24"/>
          <w:szCs w:val="24"/>
        </w:rPr>
      </w:pPr>
    </w:p>
    <w:p w14:paraId="2BD97081" w14:textId="77777777" w:rsidR="00DE14E4" w:rsidRDefault="00DE14E4" w:rsidP="000239EB">
      <w:pPr>
        <w:widowControl w:val="0"/>
        <w:shd w:val="clear" w:color="auto" w:fill="FFFFFF"/>
        <w:spacing w:line="240" w:lineRule="atLeast"/>
        <w:rPr>
          <w:bCs/>
          <w:sz w:val="24"/>
          <w:szCs w:val="24"/>
        </w:rPr>
      </w:pPr>
    </w:p>
    <w:p w14:paraId="4FBDC35A" w14:textId="77777777" w:rsidR="00DE14E4" w:rsidRDefault="00DE14E4" w:rsidP="000239EB">
      <w:pPr>
        <w:widowControl w:val="0"/>
        <w:shd w:val="clear" w:color="auto" w:fill="FFFFFF"/>
        <w:spacing w:line="240" w:lineRule="atLeast"/>
        <w:rPr>
          <w:bCs/>
          <w:sz w:val="24"/>
          <w:szCs w:val="24"/>
        </w:rPr>
      </w:pPr>
    </w:p>
    <w:p w14:paraId="3DFC4044" w14:textId="77777777" w:rsidR="00DE14E4" w:rsidRDefault="00DE14E4" w:rsidP="000239EB">
      <w:pPr>
        <w:widowControl w:val="0"/>
        <w:shd w:val="clear" w:color="auto" w:fill="FFFFFF"/>
        <w:spacing w:line="240" w:lineRule="atLeast"/>
        <w:rPr>
          <w:bCs/>
          <w:sz w:val="24"/>
          <w:szCs w:val="24"/>
        </w:rPr>
      </w:pPr>
    </w:p>
    <w:p w14:paraId="113A521D" w14:textId="77777777" w:rsidR="00DE14E4" w:rsidRDefault="00DE14E4" w:rsidP="000239EB">
      <w:pPr>
        <w:widowControl w:val="0"/>
        <w:shd w:val="clear" w:color="auto" w:fill="FFFFFF"/>
        <w:spacing w:line="240" w:lineRule="atLeast"/>
        <w:rPr>
          <w:bCs/>
          <w:sz w:val="24"/>
          <w:szCs w:val="24"/>
        </w:rPr>
      </w:pPr>
    </w:p>
    <w:p w14:paraId="056CDB1C" w14:textId="77777777" w:rsidR="00DE14E4" w:rsidRDefault="00DE14E4" w:rsidP="000239EB">
      <w:pPr>
        <w:widowControl w:val="0"/>
        <w:shd w:val="clear" w:color="auto" w:fill="FFFFFF"/>
        <w:spacing w:line="240" w:lineRule="atLeast"/>
        <w:rPr>
          <w:bCs/>
          <w:sz w:val="24"/>
          <w:szCs w:val="24"/>
        </w:rPr>
      </w:pPr>
    </w:p>
    <w:p w14:paraId="3C1E79F8" w14:textId="77777777" w:rsidR="00DE14E4" w:rsidRDefault="00DE14E4" w:rsidP="000239EB">
      <w:pPr>
        <w:widowControl w:val="0"/>
        <w:shd w:val="clear" w:color="auto" w:fill="FFFFFF"/>
        <w:spacing w:line="240" w:lineRule="atLeast"/>
        <w:rPr>
          <w:bCs/>
          <w:sz w:val="24"/>
          <w:szCs w:val="24"/>
        </w:rPr>
      </w:pPr>
    </w:p>
    <w:p w14:paraId="7839ECCB" w14:textId="77777777" w:rsidR="00DE14E4" w:rsidRDefault="00DE14E4" w:rsidP="000239EB">
      <w:pPr>
        <w:widowControl w:val="0"/>
        <w:shd w:val="clear" w:color="auto" w:fill="FFFFFF"/>
        <w:spacing w:line="240" w:lineRule="atLeast"/>
        <w:rPr>
          <w:bCs/>
          <w:sz w:val="24"/>
          <w:szCs w:val="24"/>
        </w:rPr>
      </w:pPr>
    </w:p>
    <w:p w14:paraId="613E0F72" w14:textId="77777777" w:rsidR="00DE14E4" w:rsidRDefault="00DE14E4" w:rsidP="000239EB">
      <w:pPr>
        <w:widowControl w:val="0"/>
        <w:shd w:val="clear" w:color="auto" w:fill="FFFFFF"/>
        <w:spacing w:line="240" w:lineRule="atLeast"/>
        <w:rPr>
          <w:bCs/>
          <w:sz w:val="24"/>
          <w:szCs w:val="24"/>
        </w:rPr>
      </w:pPr>
    </w:p>
    <w:p w14:paraId="24E3713E" w14:textId="77777777" w:rsidR="00DE14E4" w:rsidRDefault="00DE14E4" w:rsidP="000239EB">
      <w:pPr>
        <w:widowControl w:val="0"/>
        <w:shd w:val="clear" w:color="auto" w:fill="FFFFFF"/>
        <w:spacing w:line="240" w:lineRule="atLeast"/>
        <w:rPr>
          <w:bCs/>
          <w:sz w:val="24"/>
          <w:szCs w:val="24"/>
        </w:rPr>
      </w:pPr>
    </w:p>
    <w:p w14:paraId="447C0F6C" w14:textId="77777777" w:rsidR="00DE14E4" w:rsidRDefault="00DE14E4" w:rsidP="000239EB">
      <w:pPr>
        <w:widowControl w:val="0"/>
        <w:shd w:val="clear" w:color="auto" w:fill="FFFFFF"/>
        <w:spacing w:line="240" w:lineRule="atLeast"/>
        <w:rPr>
          <w:bCs/>
          <w:sz w:val="24"/>
          <w:szCs w:val="24"/>
        </w:rPr>
      </w:pPr>
    </w:p>
    <w:p w14:paraId="6668690A" w14:textId="77777777" w:rsidR="00DE14E4" w:rsidRDefault="00DE14E4" w:rsidP="000239EB">
      <w:pPr>
        <w:widowControl w:val="0"/>
        <w:shd w:val="clear" w:color="auto" w:fill="FFFFFF"/>
        <w:spacing w:line="240" w:lineRule="atLeast"/>
        <w:rPr>
          <w:bCs/>
          <w:sz w:val="24"/>
          <w:szCs w:val="24"/>
        </w:rPr>
      </w:pPr>
    </w:p>
    <w:p w14:paraId="4E92976C" w14:textId="77777777" w:rsidR="00DE14E4" w:rsidRDefault="00DE14E4" w:rsidP="000239EB">
      <w:pPr>
        <w:widowControl w:val="0"/>
        <w:shd w:val="clear" w:color="auto" w:fill="FFFFFF"/>
        <w:spacing w:line="240" w:lineRule="atLeast"/>
        <w:rPr>
          <w:bCs/>
          <w:sz w:val="24"/>
          <w:szCs w:val="24"/>
        </w:rPr>
      </w:pPr>
    </w:p>
    <w:p w14:paraId="68C7EE90" w14:textId="77777777" w:rsidR="00DE14E4" w:rsidRDefault="00DE14E4" w:rsidP="000239EB">
      <w:pPr>
        <w:widowControl w:val="0"/>
        <w:shd w:val="clear" w:color="auto" w:fill="FFFFFF"/>
        <w:spacing w:line="240" w:lineRule="atLeast"/>
        <w:rPr>
          <w:bCs/>
          <w:sz w:val="24"/>
          <w:szCs w:val="24"/>
        </w:rPr>
      </w:pPr>
    </w:p>
    <w:p w14:paraId="5917EC78" w14:textId="77777777" w:rsidR="00DE14E4" w:rsidRDefault="00DE14E4" w:rsidP="000239EB">
      <w:pPr>
        <w:widowControl w:val="0"/>
        <w:shd w:val="clear" w:color="auto" w:fill="FFFFFF"/>
        <w:spacing w:line="240" w:lineRule="atLeast"/>
        <w:rPr>
          <w:bCs/>
          <w:sz w:val="24"/>
          <w:szCs w:val="24"/>
        </w:rPr>
      </w:pPr>
    </w:p>
    <w:p w14:paraId="05D78F7D" w14:textId="77777777" w:rsidR="00DE14E4" w:rsidRDefault="00DE14E4" w:rsidP="000239EB">
      <w:pPr>
        <w:widowControl w:val="0"/>
        <w:shd w:val="clear" w:color="auto" w:fill="FFFFFF"/>
        <w:spacing w:line="240" w:lineRule="atLeast"/>
        <w:rPr>
          <w:bCs/>
          <w:sz w:val="24"/>
          <w:szCs w:val="24"/>
        </w:rPr>
      </w:pPr>
    </w:p>
    <w:p w14:paraId="3D6ED2ED" w14:textId="77777777" w:rsidR="0095415B" w:rsidRDefault="0095415B" w:rsidP="000239EB">
      <w:pPr>
        <w:widowControl w:val="0"/>
        <w:shd w:val="clear" w:color="auto" w:fill="FFFFFF"/>
        <w:spacing w:line="240" w:lineRule="atLeast"/>
        <w:rPr>
          <w:bCs/>
          <w:sz w:val="24"/>
          <w:szCs w:val="24"/>
        </w:rPr>
      </w:pPr>
    </w:p>
    <w:p w14:paraId="3C3A7D62" w14:textId="77777777" w:rsidR="00D70927" w:rsidRDefault="00D70927" w:rsidP="000239EB">
      <w:pPr>
        <w:widowControl w:val="0"/>
        <w:shd w:val="clear" w:color="auto" w:fill="FFFFFF"/>
        <w:spacing w:line="240" w:lineRule="atLeast"/>
        <w:rPr>
          <w:bCs/>
          <w:sz w:val="24"/>
          <w:szCs w:val="24"/>
        </w:rPr>
      </w:pPr>
    </w:p>
    <w:p w14:paraId="2AE8E7F4" w14:textId="77777777" w:rsidR="00D70927" w:rsidRDefault="00D70927" w:rsidP="000239EB">
      <w:pPr>
        <w:widowControl w:val="0"/>
        <w:shd w:val="clear" w:color="auto" w:fill="FFFFFF"/>
        <w:spacing w:line="240" w:lineRule="atLeast"/>
        <w:rPr>
          <w:bCs/>
          <w:sz w:val="24"/>
          <w:szCs w:val="24"/>
        </w:rPr>
      </w:pPr>
    </w:p>
    <w:p w14:paraId="44173CD4" w14:textId="77777777" w:rsidR="00D70927" w:rsidRDefault="00D70927" w:rsidP="000239EB">
      <w:pPr>
        <w:widowControl w:val="0"/>
        <w:shd w:val="clear" w:color="auto" w:fill="FFFFFF"/>
        <w:spacing w:line="240" w:lineRule="atLeast"/>
        <w:rPr>
          <w:bCs/>
          <w:sz w:val="24"/>
          <w:szCs w:val="24"/>
        </w:rPr>
      </w:pPr>
    </w:p>
    <w:p w14:paraId="4A856BE7" w14:textId="77777777" w:rsidR="00D70927" w:rsidRDefault="00D70927" w:rsidP="000239EB">
      <w:pPr>
        <w:widowControl w:val="0"/>
        <w:shd w:val="clear" w:color="auto" w:fill="FFFFFF"/>
        <w:spacing w:line="240" w:lineRule="atLeast"/>
        <w:rPr>
          <w:bCs/>
          <w:sz w:val="24"/>
          <w:szCs w:val="24"/>
        </w:rPr>
      </w:pPr>
      <w:bookmarkStart w:id="10" w:name="_GoBack"/>
      <w:bookmarkEnd w:id="10"/>
    </w:p>
    <w:p w14:paraId="5F9EAADB" w14:textId="77777777" w:rsidR="0095415B" w:rsidRDefault="0095415B" w:rsidP="000239EB">
      <w:pPr>
        <w:widowControl w:val="0"/>
        <w:shd w:val="clear" w:color="auto" w:fill="FFFFFF"/>
        <w:spacing w:line="240" w:lineRule="atLeast"/>
        <w:rPr>
          <w:bCs/>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C59ECE1" w14:textId="77777777" w:rsidR="00303294" w:rsidRDefault="00303294" w:rsidP="00D56518">
      <w:pPr>
        <w:pStyle w:val="ConsPlusTitle"/>
        <w:widowControl w:val="0"/>
        <w:jc w:val="center"/>
        <w:rPr>
          <w:sz w:val="23"/>
          <w:szCs w:val="23"/>
        </w:rPr>
      </w:pPr>
    </w:p>
    <w:p w14:paraId="4E5E177A" w14:textId="77777777" w:rsidR="00624F8B" w:rsidRPr="00C122F1" w:rsidRDefault="00624F8B" w:rsidP="00624F8B">
      <w:pPr>
        <w:pStyle w:val="ConsPlusTitle"/>
        <w:widowControl w:val="0"/>
        <w:jc w:val="center"/>
      </w:pPr>
      <w:r w:rsidRPr="00C122F1">
        <w:t xml:space="preserve">ТЕХНИЧЕСКОЕ ЗАДАНИЕ </w:t>
      </w:r>
    </w:p>
    <w:p w14:paraId="0AB771A0" w14:textId="77777777" w:rsidR="00624F8B" w:rsidRDefault="00624F8B" w:rsidP="00624F8B">
      <w:pPr>
        <w:pStyle w:val="ConsPlusNonformat"/>
        <w:ind w:firstLine="540"/>
        <w:jc w:val="both"/>
        <w:rPr>
          <w:rFonts w:ascii="Times New Roman" w:hAnsi="Times New Roman" w:cs="Times New Roman"/>
          <w:b/>
          <w:bCs/>
          <w:sz w:val="24"/>
          <w:szCs w:val="24"/>
        </w:rPr>
      </w:pPr>
    </w:p>
    <w:p w14:paraId="3A8EB37C" w14:textId="77777777" w:rsidR="00624F8B" w:rsidRDefault="00624F8B" w:rsidP="00624F8B">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0F8863E8" w14:textId="77777777" w:rsidR="00624F8B" w:rsidRPr="00ED179B" w:rsidRDefault="00624F8B" w:rsidP="00624F8B">
      <w:pPr>
        <w:widowControl w:val="0"/>
        <w:autoSpaceDE w:val="0"/>
        <w:autoSpaceDN w:val="0"/>
        <w:adjustRightInd w:val="0"/>
        <w:spacing w:line="240" w:lineRule="auto"/>
        <w:ind w:firstLine="540"/>
        <w:outlineLvl w:val="2"/>
        <w:rPr>
          <w:sz w:val="24"/>
          <w:szCs w:val="24"/>
        </w:rPr>
      </w:pPr>
      <w:r w:rsidRPr="00B60C42">
        <w:rPr>
          <w:sz w:val="24"/>
          <w:szCs w:val="24"/>
        </w:rPr>
        <w:t xml:space="preserve">Выполнение работ по </w:t>
      </w:r>
      <w:r>
        <w:rPr>
          <w:sz w:val="24"/>
          <w:szCs w:val="24"/>
        </w:rPr>
        <w:t>капитальному ремонту фундаментов и отдельных элементов несущих и ограждающих конструкций здания, находящегося</w:t>
      </w:r>
      <w:r w:rsidRPr="00B60C42">
        <w:rPr>
          <w:sz w:val="24"/>
          <w:szCs w:val="24"/>
        </w:rPr>
        <w:t xml:space="preserve"> по адресу: Санкт-Петербург, ул. 11-я Красноармейская, д.7, литера А.</w:t>
      </w:r>
      <w:r w:rsidRPr="00ED179B">
        <w:rPr>
          <w:sz w:val="24"/>
          <w:szCs w:val="24"/>
        </w:rPr>
        <w:t xml:space="preserve"> (далее - Объект).</w:t>
      </w:r>
    </w:p>
    <w:p w14:paraId="7E6D762C" w14:textId="77777777" w:rsidR="00624F8B" w:rsidRPr="00C122F1" w:rsidRDefault="00624F8B" w:rsidP="00624F8B">
      <w:pPr>
        <w:widowControl w:val="0"/>
        <w:autoSpaceDE w:val="0"/>
        <w:autoSpaceDN w:val="0"/>
        <w:adjustRightInd w:val="0"/>
        <w:spacing w:line="240" w:lineRule="auto"/>
        <w:rPr>
          <w:sz w:val="24"/>
          <w:szCs w:val="24"/>
        </w:rPr>
      </w:pPr>
    </w:p>
    <w:p w14:paraId="485B6D58" w14:textId="77777777" w:rsidR="00624F8B" w:rsidRPr="00C122F1" w:rsidRDefault="00624F8B" w:rsidP="00624F8B">
      <w:pPr>
        <w:pStyle w:val="affa"/>
        <w:widowControl w:val="0"/>
        <w:numPr>
          <w:ilvl w:val="0"/>
          <w:numId w:val="21"/>
        </w:numPr>
        <w:autoSpaceDE w:val="0"/>
        <w:autoSpaceDN w:val="0"/>
        <w:adjustRightInd w:val="0"/>
        <w:rPr>
          <w:b/>
        </w:rPr>
      </w:pPr>
      <w:r w:rsidRPr="00C122F1">
        <w:rPr>
          <w:b/>
        </w:rPr>
        <w:t>Срок и порядок оплаты работ</w:t>
      </w:r>
    </w:p>
    <w:p w14:paraId="767EB071" w14:textId="77777777" w:rsidR="00624F8B" w:rsidRPr="00C122F1" w:rsidRDefault="00624F8B" w:rsidP="00624F8B">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7543D955" w14:textId="77777777" w:rsidR="00624F8B" w:rsidRPr="00C122F1" w:rsidRDefault="00624F8B" w:rsidP="00624F8B">
      <w:pPr>
        <w:widowControl w:val="0"/>
        <w:autoSpaceDE w:val="0"/>
        <w:autoSpaceDN w:val="0"/>
        <w:adjustRightInd w:val="0"/>
        <w:spacing w:line="240" w:lineRule="auto"/>
        <w:rPr>
          <w:sz w:val="24"/>
          <w:szCs w:val="24"/>
        </w:rPr>
      </w:pPr>
    </w:p>
    <w:p w14:paraId="46F57C80" w14:textId="77777777" w:rsidR="00624F8B" w:rsidRPr="00C122F1" w:rsidRDefault="00624F8B" w:rsidP="00624F8B">
      <w:pPr>
        <w:pStyle w:val="affa"/>
        <w:widowControl w:val="0"/>
        <w:numPr>
          <w:ilvl w:val="0"/>
          <w:numId w:val="21"/>
        </w:numPr>
        <w:autoSpaceDE w:val="0"/>
        <w:autoSpaceDN w:val="0"/>
        <w:adjustRightInd w:val="0"/>
        <w:rPr>
          <w:b/>
        </w:rPr>
      </w:pPr>
      <w:r w:rsidRPr="00C122F1">
        <w:rPr>
          <w:b/>
        </w:rPr>
        <w:t>Сроки выполнения</w:t>
      </w:r>
      <w:r w:rsidRPr="00C122F1">
        <w:rPr>
          <w:b/>
          <w:bCs/>
        </w:rPr>
        <w:t xml:space="preserve"> работ</w:t>
      </w:r>
    </w:p>
    <w:p w14:paraId="52B6269F" w14:textId="77777777" w:rsidR="00624F8B" w:rsidRPr="00ED179B" w:rsidRDefault="00624F8B" w:rsidP="00624F8B">
      <w:pPr>
        <w:shd w:val="clear" w:color="auto" w:fill="FFFFFF"/>
        <w:spacing w:line="240" w:lineRule="auto"/>
        <w:ind w:firstLine="709"/>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01.02.2021 года</w:t>
      </w:r>
      <w:r w:rsidRPr="004035F9">
        <w:rPr>
          <w:sz w:val="24"/>
          <w:szCs w:val="24"/>
        </w:rPr>
        <w:t xml:space="preserve"> </w:t>
      </w:r>
    </w:p>
    <w:p w14:paraId="30F47FB9" w14:textId="77777777" w:rsidR="00624F8B" w:rsidRDefault="00624F8B" w:rsidP="00624F8B">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ноябрь 2020</w:t>
      </w:r>
      <w:r w:rsidRPr="00F02D51">
        <w:rPr>
          <w:sz w:val="24"/>
          <w:szCs w:val="24"/>
        </w:rPr>
        <w:t xml:space="preserve"> года.</w:t>
      </w:r>
    </w:p>
    <w:p w14:paraId="2ED4AD81" w14:textId="77777777" w:rsidR="00624F8B" w:rsidRPr="00361E8A" w:rsidRDefault="00624F8B" w:rsidP="00624F8B">
      <w:pPr>
        <w:widowControl w:val="0"/>
        <w:autoSpaceDE w:val="0"/>
        <w:autoSpaceDN w:val="0"/>
        <w:adjustRightInd w:val="0"/>
        <w:spacing w:line="240" w:lineRule="auto"/>
        <w:ind w:firstLine="540"/>
        <w:rPr>
          <w:b/>
          <w:bCs/>
          <w:sz w:val="24"/>
          <w:szCs w:val="24"/>
        </w:rPr>
      </w:pPr>
    </w:p>
    <w:p w14:paraId="30110AC7" w14:textId="77777777" w:rsidR="00624F8B" w:rsidRPr="00C122F1" w:rsidRDefault="00624F8B" w:rsidP="00624F8B">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18D730C3" w14:textId="77777777" w:rsidR="00624F8B" w:rsidRPr="006F1796" w:rsidRDefault="00624F8B" w:rsidP="00624F8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proofErr w:type="spellStart"/>
      <w:r>
        <w:rPr>
          <w:sz w:val="24"/>
          <w:szCs w:val="24"/>
          <w:lang w:eastAsia="en-US" w:bidi="en-US"/>
        </w:rPr>
        <w:t>ЛенГорСтройПроект</w:t>
      </w:r>
      <w:proofErr w:type="spellEnd"/>
      <w:r w:rsidRPr="006F1796">
        <w:rPr>
          <w:sz w:val="24"/>
          <w:szCs w:val="24"/>
          <w:lang w:eastAsia="en-US" w:bidi="en-US"/>
        </w:rPr>
        <w:t xml:space="preserve">» проектно-сметной документацией, обеспечив их надлежащее качество. </w:t>
      </w:r>
    </w:p>
    <w:p w14:paraId="127672B9" w14:textId="77777777" w:rsidR="00624F8B" w:rsidRPr="002A67F8" w:rsidRDefault="00624F8B" w:rsidP="00624F8B">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651BDA6D" w14:textId="77777777" w:rsidR="00624F8B" w:rsidRPr="00C122F1" w:rsidRDefault="00624F8B" w:rsidP="00624F8B">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789782C7" w14:textId="77777777" w:rsidR="00624F8B" w:rsidRPr="00C122F1" w:rsidRDefault="00624F8B" w:rsidP="00624F8B">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780FDCF" w14:textId="77777777" w:rsidR="00624F8B" w:rsidRPr="00905931" w:rsidRDefault="00624F8B" w:rsidP="00624F8B">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производства работ</w:t>
      </w:r>
      <w:r w:rsidRPr="00905931">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5A95CF3B" w14:textId="77777777" w:rsidR="00624F8B" w:rsidRPr="00DA545A" w:rsidRDefault="00624F8B" w:rsidP="00624F8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403BECE4" w14:textId="77777777" w:rsidR="00624F8B" w:rsidRPr="00DA545A" w:rsidRDefault="00624F8B" w:rsidP="00624F8B">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55FBB43A" w14:textId="77777777" w:rsidR="00624F8B" w:rsidRPr="00C122F1" w:rsidRDefault="00624F8B" w:rsidP="00624F8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343E0743" w14:textId="77777777" w:rsidR="00624F8B" w:rsidRPr="00C122F1" w:rsidRDefault="00624F8B" w:rsidP="00624F8B">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4AA96849" w14:textId="77777777" w:rsidR="00624F8B" w:rsidRDefault="00624F8B" w:rsidP="00624F8B">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60129547" w14:textId="77777777" w:rsidR="00624F8B" w:rsidRPr="00B769EF" w:rsidRDefault="00624F8B" w:rsidP="00624F8B">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43F5C00D" w14:textId="77777777" w:rsidR="00624F8B" w:rsidRPr="00B769EF" w:rsidRDefault="00624F8B" w:rsidP="00624F8B">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45D584D8" w14:textId="77777777" w:rsidR="00624F8B" w:rsidRPr="00B769EF" w:rsidRDefault="00624F8B" w:rsidP="00624F8B">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w:t>
      </w:r>
      <w:r>
        <w:rPr>
          <w:rFonts w:eastAsia="Calibri"/>
          <w:sz w:val="24"/>
          <w:szCs w:val="24"/>
          <w:shd w:val="clear" w:color="auto" w:fill="FFFFFF"/>
          <w:lang w:eastAsia="en-US"/>
        </w:rPr>
        <w:t xml:space="preserve"> Минтруда России от 23.12.2014 </w:t>
      </w:r>
      <w:r w:rsidRPr="00B769EF">
        <w:rPr>
          <w:rFonts w:eastAsia="Calibri"/>
          <w:sz w:val="24"/>
          <w:szCs w:val="24"/>
          <w:shd w:val="clear" w:color="auto" w:fill="FFFFFF"/>
          <w:lang w:eastAsia="en-US"/>
        </w:rPr>
        <w:t>№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2B562F4E" w14:textId="77777777" w:rsidR="00624F8B" w:rsidRPr="009520A7" w:rsidRDefault="00624F8B" w:rsidP="00624F8B">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24619F33" w14:textId="77777777" w:rsidR="00624F8B" w:rsidRDefault="00624F8B" w:rsidP="00624F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50253587" w14:textId="77777777" w:rsidR="00624F8B" w:rsidRPr="00323854" w:rsidRDefault="00624F8B" w:rsidP="00624F8B">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3E835941" w14:textId="77777777" w:rsidR="00624F8B" w:rsidRPr="009520A7" w:rsidRDefault="00624F8B" w:rsidP="00624F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003EAF4" w14:textId="77777777" w:rsidR="00624F8B" w:rsidRPr="0099366D" w:rsidRDefault="00624F8B" w:rsidP="00624F8B">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41597266" w14:textId="77777777" w:rsidR="00624F8B" w:rsidRPr="00FB7A6E" w:rsidRDefault="00624F8B" w:rsidP="00624F8B">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w:t>
      </w:r>
      <w:proofErr w:type="spellStart"/>
      <w:r w:rsidRPr="00A27A94">
        <w:rPr>
          <w:color w:val="000000"/>
          <w:sz w:val="24"/>
          <w:szCs w:val="24"/>
          <w:lang w:val="x-none" w:eastAsia="en-US" w:bidi="en-US"/>
        </w:rPr>
        <w:t>пр</w:t>
      </w:r>
      <w:proofErr w:type="spellEnd"/>
      <w:r>
        <w:rPr>
          <w:color w:val="000000"/>
          <w:sz w:val="24"/>
          <w:szCs w:val="24"/>
          <w:lang w:eastAsia="en-US" w:bidi="en-US"/>
        </w:rPr>
        <w:t>)</w:t>
      </w:r>
    </w:p>
    <w:p w14:paraId="1F869224" w14:textId="77777777" w:rsidR="00624F8B" w:rsidRPr="009520A7" w:rsidRDefault="00624F8B" w:rsidP="00624F8B">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08A135D0" w14:textId="77777777" w:rsidR="00624F8B" w:rsidRPr="009520A7" w:rsidRDefault="00624F8B" w:rsidP="00624F8B">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2B9A3206" w14:textId="77777777" w:rsidR="00624F8B" w:rsidRPr="009520A7" w:rsidRDefault="00624F8B" w:rsidP="00624F8B">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557DD244" w14:textId="77777777" w:rsidR="00624F8B" w:rsidRPr="009520A7" w:rsidRDefault="00624F8B" w:rsidP="00624F8B">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6F85C7C" w14:textId="77777777" w:rsidR="00624F8B" w:rsidRDefault="00624F8B" w:rsidP="00624F8B">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100DC76" w14:textId="77777777" w:rsidR="00624F8B" w:rsidRDefault="00624F8B" w:rsidP="00624F8B">
      <w:pPr>
        <w:autoSpaceDE w:val="0"/>
        <w:autoSpaceDN w:val="0"/>
        <w:adjustRightInd w:val="0"/>
        <w:spacing w:line="240" w:lineRule="auto"/>
        <w:ind w:firstLine="540"/>
        <w:outlineLvl w:val="2"/>
        <w:rPr>
          <w:sz w:val="24"/>
          <w:szCs w:val="24"/>
          <w:lang w:eastAsia="en-US" w:bidi="en-US"/>
        </w:rPr>
      </w:pPr>
    </w:p>
    <w:p w14:paraId="6916656B" w14:textId="77777777" w:rsidR="00624F8B" w:rsidRPr="00C122F1" w:rsidRDefault="00624F8B" w:rsidP="00624F8B">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1B3DAFD0" w14:textId="77777777" w:rsidR="00624F8B" w:rsidRPr="00C122F1" w:rsidRDefault="00624F8B" w:rsidP="00624F8B">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288E6E4B" w14:textId="77777777" w:rsidR="00624F8B" w:rsidRDefault="00624F8B" w:rsidP="00624F8B">
      <w:pPr>
        <w:autoSpaceDE w:val="0"/>
        <w:autoSpaceDN w:val="0"/>
        <w:adjustRightInd w:val="0"/>
        <w:spacing w:line="240" w:lineRule="auto"/>
        <w:ind w:firstLine="540"/>
        <w:rPr>
          <w:sz w:val="24"/>
          <w:szCs w:val="24"/>
        </w:rPr>
      </w:pPr>
    </w:p>
    <w:p w14:paraId="7B2A01C5" w14:textId="77777777" w:rsidR="00624F8B" w:rsidRDefault="00624F8B" w:rsidP="00624F8B">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592CA32" w14:textId="77777777" w:rsidR="00624F8B" w:rsidRPr="00C122F1" w:rsidRDefault="00624F8B" w:rsidP="00624F8B">
      <w:pPr>
        <w:widowControl w:val="0"/>
        <w:autoSpaceDE w:val="0"/>
        <w:autoSpaceDN w:val="0"/>
        <w:adjustRightInd w:val="0"/>
        <w:spacing w:line="240" w:lineRule="auto"/>
        <w:jc w:val="left"/>
        <w:outlineLvl w:val="1"/>
        <w:rPr>
          <w:b/>
          <w:bCs/>
          <w:sz w:val="24"/>
          <w:szCs w:val="24"/>
        </w:rPr>
      </w:pPr>
    </w:p>
    <w:p w14:paraId="3B639BBC" w14:textId="77777777" w:rsidR="00624F8B" w:rsidRDefault="00624F8B" w:rsidP="00624F8B">
      <w:pPr>
        <w:spacing w:line="240" w:lineRule="auto"/>
        <w:ind w:firstLine="0"/>
        <w:rPr>
          <w:sz w:val="24"/>
          <w:szCs w:val="24"/>
        </w:rPr>
      </w:pPr>
      <w:r>
        <w:rPr>
          <w:sz w:val="24"/>
          <w:szCs w:val="24"/>
        </w:rPr>
        <w:t xml:space="preserve"> </w:t>
      </w:r>
      <w:r w:rsidRPr="00C122F1">
        <w:rPr>
          <w:sz w:val="24"/>
          <w:szCs w:val="24"/>
        </w:rPr>
        <w:t>ПРИЛОЖЕНИЕ № 1. Сметный расчет стоимости</w:t>
      </w:r>
      <w:r>
        <w:rPr>
          <w:sz w:val="24"/>
          <w:szCs w:val="24"/>
        </w:rPr>
        <w:t xml:space="preserve"> (прикладывается отдельным документом)</w:t>
      </w:r>
    </w:p>
    <w:p w14:paraId="775A3E48" w14:textId="77777777" w:rsidR="00624F8B" w:rsidRPr="00C122F1" w:rsidRDefault="00624F8B" w:rsidP="00624F8B">
      <w:pPr>
        <w:spacing w:line="240" w:lineRule="auto"/>
        <w:ind w:firstLine="0"/>
        <w:rPr>
          <w:sz w:val="24"/>
          <w:szCs w:val="24"/>
        </w:rPr>
      </w:pPr>
      <w:r>
        <w:rPr>
          <w:sz w:val="24"/>
          <w:szCs w:val="24"/>
        </w:rPr>
        <w:t xml:space="preserve"> ПРИЛОЖЕНИЕ № 2. Рабочая документация (прикладывается отдельным документом).</w:t>
      </w:r>
    </w:p>
    <w:p w14:paraId="5C1438D4" w14:textId="77777777" w:rsidR="00624F8B" w:rsidRPr="00686E16" w:rsidRDefault="00624F8B" w:rsidP="00624F8B"/>
    <w:p w14:paraId="20325DBC" w14:textId="6C95133B" w:rsidR="002928C1" w:rsidRDefault="002928C1" w:rsidP="000239EB">
      <w:pPr>
        <w:widowControl w:val="0"/>
        <w:shd w:val="clear" w:color="auto" w:fill="FFFFFF"/>
        <w:tabs>
          <w:tab w:val="left" w:pos="7502"/>
        </w:tabs>
        <w:spacing w:line="240" w:lineRule="auto"/>
        <w:jc w:val="right"/>
        <w:rPr>
          <w:bCs/>
          <w:sz w:val="24"/>
          <w:szCs w:val="24"/>
        </w:rPr>
      </w:pPr>
      <w:r w:rsidRPr="002928C1">
        <w:rPr>
          <w:bCs/>
          <w:sz w:val="24"/>
          <w:szCs w:val="24"/>
        </w:rPr>
        <w:t>Приложение №2 к документации о закупке</w:t>
      </w:r>
    </w:p>
    <w:p w14:paraId="47457743" w14:textId="77777777" w:rsidR="0026073F" w:rsidRDefault="0026073F" w:rsidP="000239EB">
      <w:pPr>
        <w:widowControl w:val="0"/>
        <w:shd w:val="clear" w:color="auto" w:fill="FFFFFF"/>
        <w:tabs>
          <w:tab w:val="left" w:pos="7502"/>
        </w:tabs>
        <w:spacing w:line="240" w:lineRule="auto"/>
        <w:jc w:val="right"/>
        <w:rPr>
          <w:bCs/>
          <w:sz w:val="24"/>
          <w:szCs w:val="24"/>
        </w:rPr>
      </w:pPr>
    </w:p>
    <w:p w14:paraId="62429B1E" w14:textId="77777777" w:rsidR="0026073F" w:rsidRDefault="0026073F" w:rsidP="0026073F">
      <w:pPr>
        <w:shd w:val="clear" w:color="auto" w:fill="FFFFFF"/>
        <w:tabs>
          <w:tab w:val="left" w:pos="7502"/>
        </w:tabs>
        <w:spacing w:line="240" w:lineRule="auto"/>
        <w:jc w:val="center"/>
        <w:rPr>
          <w:b/>
          <w:bCs/>
          <w:sz w:val="24"/>
          <w:szCs w:val="24"/>
        </w:rPr>
      </w:pPr>
    </w:p>
    <w:p w14:paraId="16A2409C" w14:textId="77777777" w:rsidR="00624F8B" w:rsidRPr="00AA5F4F" w:rsidRDefault="00624F8B" w:rsidP="00624F8B">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69955964" w14:textId="77777777" w:rsidR="00624F8B" w:rsidRPr="00AA5F4F" w:rsidRDefault="00624F8B" w:rsidP="00624F8B">
      <w:pPr>
        <w:shd w:val="clear" w:color="auto" w:fill="FFFFFF"/>
        <w:tabs>
          <w:tab w:val="left" w:pos="7502"/>
        </w:tabs>
        <w:spacing w:line="240" w:lineRule="auto"/>
        <w:rPr>
          <w:bCs/>
          <w:sz w:val="24"/>
          <w:szCs w:val="24"/>
        </w:rPr>
      </w:pPr>
      <w:r w:rsidRPr="00AA5F4F">
        <w:rPr>
          <w:b/>
          <w:bCs/>
          <w:sz w:val="24"/>
          <w:szCs w:val="24"/>
        </w:rPr>
        <w:br/>
      </w:r>
      <w:r w:rsidRPr="00AA5F4F">
        <w:rPr>
          <w:bCs/>
          <w:sz w:val="24"/>
          <w:szCs w:val="24"/>
        </w:rPr>
        <w:t xml:space="preserve">г. Санкт-Петербург           </w:t>
      </w:r>
      <w:r>
        <w:rPr>
          <w:bCs/>
          <w:sz w:val="24"/>
          <w:szCs w:val="24"/>
        </w:rPr>
        <w:t xml:space="preserve">            </w:t>
      </w:r>
      <w:r w:rsidRPr="00AA5F4F">
        <w:rPr>
          <w:bCs/>
          <w:sz w:val="24"/>
          <w:szCs w:val="24"/>
        </w:rPr>
        <w:t xml:space="preserve">                                                        </w:t>
      </w:r>
      <w:proofErr w:type="gramStart"/>
      <w:r w:rsidRPr="00AA5F4F">
        <w:rPr>
          <w:bCs/>
          <w:sz w:val="24"/>
          <w:szCs w:val="24"/>
        </w:rPr>
        <w:t xml:space="preserve">  </w:t>
      </w:r>
      <w:r>
        <w:rPr>
          <w:bCs/>
          <w:sz w:val="24"/>
          <w:szCs w:val="24"/>
        </w:rPr>
        <w:t xml:space="preserve"> </w:t>
      </w:r>
      <w:r w:rsidRPr="00AA5F4F">
        <w:rPr>
          <w:bCs/>
          <w:sz w:val="24"/>
          <w:szCs w:val="24"/>
        </w:rPr>
        <w:t>«</w:t>
      </w:r>
      <w:proofErr w:type="gramEnd"/>
      <w:r>
        <w:rPr>
          <w:bCs/>
          <w:sz w:val="24"/>
          <w:szCs w:val="24"/>
        </w:rPr>
        <w:t>______</w:t>
      </w:r>
      <w:r w:rsidRPr="00AA5F4F">
        <w:rPr>
          <w:bCs/>
          <w:sz w:val="24"/>
          <w:szCs w:val="24"/>
        </w:rPr>
        <w:t>»</w:t>
      </w:r>
      <w:r>
        <w:rPr>
          <w:bCs/>
          <w:sz w:val="24"/>
          <w:szCs w:val="24"/>
        </w:rPr>
        <w:t xml:space="preserve"> ____________ 2020</w:t>
      </w:r>
      <w:r w:rsidRPr="00AA5F4F">
        <w:rPr>
          <w:bCs/>
          <w:sz w:val="24"/>
          <w:szCs w:val="24"/>
        </w:rPr>
        <w:t xml:space="preserve"> года</w:t>
      </w:r>
    </w:p>
    <w:p w14:paraId="21933E6D" w14:textId="77777777" w:rsidR="00624F8B" w:rsidRPr="00AA5F4F" w:rsidRDefault="00624F8B" w:rsidP="00624F8B">
      <w:pPr>
        <w:shd w:val="clear" w:color="auto" w:fill="FFFFFF"/>
        <w:spacing w:line="240" w:lineRule="auto"/>
        <w:rPr>
          <w:sz w:val="24"/>
          <w:szCs w:val="24"/>
        </w:rPr>
      </w:pPr>
      <w:r>
        <w:rPr>
          <w:sz w:val="24"/>
          <w:szCs w:val="24"/>
        </w:rPr>
        <w:t xml:space="preserve"> </w:t>
      </w:r>
    </w:p>
    <w:p w14:paraId="28CEA10F" w14:textId="77777777" w:rsidR="00624F8B" w:rsidRDefault="00624F8B" w:rsidP="00624F8B">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1A057E8A" w14:textId="77777777" w:rsidR="00624F8B" w:rsidRPr="00AA5F4F" w:rsidRDefault="00624F8B" w:rsidP="00624F8B">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5FD42F8D" w14:textId="77777777" w:rsidR="00624F8B" w:rsidRPr="00AA5F4F" w:rsidRDefault="00624F8B" w:rsidP="00624F8B">
      <w:pPr>
        <w:shd w:val="clear" w:color="auto" w:fill="FFFFFF"/>
        <w:spacing w:line="240" w:lineRule="auto"/>
        <w:rPr>
          <w:sz w:val="24"/>
          <w:szCs w:val="24"/>
        </w:rPr>
      </w:pPr>
    </w:p>
    <w:p w14:paraId="6A310FA2" w14:textId="77777777" w:rsidR="00624F8B" w:rsidRDefault="00624F8B" w:rsidP="00624F8B">
      <w:pPr>
        <w:spacing w:line="240" w:lineRule="auto"/>
        <w:jc w:val="center"/>
        <w:rPr>
          <w:sz w:val="24"/>
          <w:szCs w:val="24"/>
        </w:rPr>
      </w:pPr>
    </w:p>
    <w:p w14:paraId="7731AAC4" w14:textId="77777777" w:rsidR="00624F8B" w:rsidRDefault="00624F8B" w:rsidP="00624F8B">
      <w:pPr>
        <w:spacing w:line="240" w:lineRule="auto"/>
        <w:jc w:val="center"/>
        <w:rPr>
          <w:sz w:val="24"/>
          <w:szCs w:val="24"/>
        </w:rPr>
      </w:pPr>
      <w:r w:rsidRPr="00AA5F4F">
        <w:rPr>
          <w:sz w:val="24"/>
          <w:szCs w:val="24"/>
        </w:rPr>
        <w:t>ТЕРМИНЫ И ОПРЕДЕЛЕНИЯ, используемые в настоящем Договоре</w:t>
      </w:r>
    </w:p>
    <w:p w14:paraId="47711724" w14:textId="77777777" w:rsidR="00624F8B" w:rsidRPr="00AA5F4F" w:rsidRDefault="00624F8B" w:rsidP="00624F8B">
      <w:pPr>
        <w:spacing w:line="240" w:lineRule="auto"/>
        <w:jc w:val="center"/>
        <w:rPr>
          <w:sz w:val="24"/>
          <w:szCs w:val="24"/>
        </w:rPr>
      </w:pPr>
    </w:p>
    <w:p w14:paraId="58919652" w14:textId="77777777" w:rsidR="00624F8B" w:rsidRPr="00AA5F4F" w:rsidRDefault="00624F8B" w:rsidP="00624F8B">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624F8B" w:rsidRPr="00AA5F4F" w14:paraId="464CF8C8" w14:textId="77777777" w:rsidTr="00624F8B">
        <w:trPr>
          <w:cantSplit/>
          <w:trHeight w:val="586"/>
        </w:trPr>
        <w:tc>
          <w:tcPr>
            <w:tcW w:w="214" w:type="dxa"/>
            <w:hideMark/>
          </w:tcPr>
          <w:p w14:paraId="6440A440" w14:textId="77777777" w:rsidR="00624F8B" w:rsidRPr="00AA5F4F" w:rsidRDefault="00624F8B" w:rsidP="00624F8B">
            <w:pPr>
              <w:spacing w:line="240" w:lineRule="auto"/>
              <w:rPr>
                <w:sz w:val="24"/>
                <w:szCs w:val="24"/>
              </w:rPr>
            </w:pPr>
          </w:p>
        </w:tc>
        <w:tc>
          <w:tcPr>
            <w:tcW w:w="2224" w:type="dxa"/>
            <w:hideMark/>
          </w:tcPr>
          <w:p w14:paraId="1EEA0AA3" w14:textId="77777777" w:rsidR="00624F8B" w:rsidRPr="00AA5F4F" w:rsidRDefault="00624F8B" w:rsidP="00624F8B">
            <w:pPr>
              <w:spacing w:line="240" w:lineRule="auto"/>
              <w:ind w:firstLine="0"/>
              <w:rPr>
                <w:sz w:val="24"/>
                <w:szCs w:val="24"/>
              </w:rPr>
            </w:pPr>
            <w:r w:rsidRPr="00AA5F4F">
              <w:rPr>
                <w:sz w:val="24"/>
                <w:szCs w:val="24"/>
              </w:rPr>
              <w:t>Заказчик</w:t>
            </w:r>
          </w:p>
        </w:tc>
        <w:tc>
          <w:tcPr>
            <w:tcW w:w="823" w:type="dxa"/>
            <w:hideMark/>
          </w:tcPr>
          <w:p w14:paraId="13A6CB76"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00D822D8" w14:textId="77777777" w:rsidR="00624F8B" w:rsidRPr="00AA5F4F" w:rsidRDefault="00624F8B" w:rsidP="00624F8B">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7EBD7C0D" w14:textId="77777777" w:rsidR="00624F8B" w:rsidRPr="00AA5F4F" w:rsidRDefault="00624F8B" w:rsidP="00624F8B">
            <w:pPr>
              <w:spacing w:line="240" w:lineRule="auto"/>
              <w:ind w:firstLine="0"/>
              <w:rPr>
                <w:sz w:val="24"/>
                <w:szCs w:val="24"/>
              </w:rPr>
            </w:pPr>
          </w:p>
        </w:tc>
      </w:tr>
      <w:tr w:rsidR="00624F8B" w:rsidRPr="00AA5F4F" w14:paraId="4EDE734C" w14:textId="77777777" w:rsidTr="00624F8B">
        <w:trPr>
          <w:cantSplit/>
          <w:trHeight w:val="982"/>
        </w:trPr>
        <w:tc>
          <w:tcPr>
            <w:tcW w:w="214" w:type="dxa"/>
            <w:hideMark/>
          </w:tcPr>
          <w:p w14:paraId="11F0F1FE" w14:textId="77777777" w:rsidR="00624F8B" w:rsidRPr="00AA5F4F" w:rsidRDefault="00624F8B" w:rsidP="00624F8B">
            <w:pPr>
              <w:spacing w:line="240" w:lineRule="auto"/>
              <w:rPr>
                <w:sz w:val="24"/>
                <w:szCs w:val="24"/>
              </w:rPr>
            </w:pPr>
          </w:p>
        </w:tc>
        <w:tc>
          <w:tcPr>
            <w:tcW w:w="2224" w:type="dxa"/>
            <w:hideMark/>
          </w:tcPr>
          <w:p w14:paraId="63804EE0" w14:textId="77777777" w:rsidR="00624F8B" w:rsidRPr="00AA5F4F" w:rsidRDefault="00624F8B" w:rsidP="00624F8B">
            <w:pPr>
              <w:spacing w:line="240" w:lineRule="auto"/>
              <w:ind w:firstLine="0"/>
              <w:rPr>
                <w:sz w:val="24"/>
                <w:szCs w:val="24"/>
              </w:rPr>
            </w:pPr>
            <w:r w:rsidRPr="00AA5F4F">
              <w:rPr>
                <w:sz w:val="24"/>
                <w:szCs w:val="24"/>
              </w:rPr>
              <w:t>Подрядчик</w:t>
            </w:r>
          </w:p>
        </w:tc>
        <w:tc>
          <w:tcPr>
            <w:tcW w:w="823" w:type="dxa"/>
            <w:hideMark/>
          </w:tcPr>
          <w:p w14:paraId="4C5ECAA8"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6B915C5B" w14:textId="77777777" w:rsidR="00624F8B" w:rsidRPr="00AA5F4F" w:rsidRDefault="00624F8B" w:rsidP="00624F8B">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4290FA48" w14:textId="77777777" w:rsidR="00624F8B" w:rsidRPr="00AA5F4F" w:rsidRDefault="00624F8B" w:rsidP="00624F8B">
            <w:pPr>
              <w:spacing w:line="240" w:lineRule="auto"/>
              <w:ind w:firstLine="0"/>
              <w:rPr>
                <w:sz w:val="24"/>
                <w:szCs w:val="24"/>
              </w:rPr>
            </w:pPr>
          </w:p>
        </w:tc>
      </w:tr>
      <w:tr w:rsidR="00624F8B" w:rsidRPr="00AA5F4F" w14:paraId="556E30E2" w14:textId="77777777" w:rsidTr="00624F8B">
        <w:trPr>
          <w:cantSplit/>
          <w:trHeight w:val="394"/>
        </w:trPr>
        <w:tc>
          <w:tcPr>
            <w:tcW w:w="214" w:type="dxa"/>
            <w:hideMark/>
          </w:tcPr>
          <w:p w14:paraId="46FA0DF7" w14:textId="77777777" w:rsidR="00624F8B" w:rsidRPr="00AA5F4F" w:rsidRDefault="00624F8B" w:rsidP="00624F8B">
            <w:pPr>
              <w:spacing w:line="240" w:lineRule="auto"/>
              <w:rPr>
                <w:sz w:val="24"/>
                <w:szCs w:val="24"/>
              </w:rPr>
            </w:pPr>
          </w:p>
        </w:tc>
        <w:tc>
          <w:tcPr>
            <w:tcW w:w="2224" w:type="dxa"/>
            <w:hideMark/>
          </w:tcPr>
          <w:p w14:paraId="01F69107" w14:textId="77777777" w:rsidR="00624F8B" w:rsidRPr="00AA5F4F" w:rsidRDefault="00624F8B" w:rsidP="00624F8B">
            <w:pPr>
              <w:spacing w:line="240" w:lineRule="auto"/>
              <w:ind w:firstLine="0"/>
              <w:rPr>
                <w:sz w:val="24"/>
                <w:szCs w:val="24"/>
              </w:rPr>
            </w:pPr>
            <w:r w:rsidRPr="00AA5F4F">
              <w:rPr>
                <w:sz w:val="24"/>
                <w:szCs w:val="24"/>
              </w:rPr>
              <w:t>Стороны</w:t>
            </w:r>
          </w:p>
        </w:tc>
        <w:tc>
          <w:tcPr>
            <w:tcW w:w="823" w:type="dxa"/>
            <w:hideMark/>
          </w:tcPr>
          <w:p w14:paraId="6B267A47"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3E2DF39A" w14:textId="77777777" w:rsidR="00624F8B" w:rsidRPr="00AA5F4F" w:rsidRDefault="00624F8B" w:rsidP="00624F8B">
            <w:pPr>
              <w:spacing w:line="240" w:lineRule="auto"/>
              <w:ind w:firstLine="0"/>
              <w:rPr>
                <w:sz w:val="24"/>
                <w:szCs w:val="24"/>
              </w:rPr>
            </w:pPr>
            <w:r w:rsidRPr="00AA5F4F">
              <w:rPr>
                <w:sz w:val="24"/>
                <w:szCs w:val="24"/>
              </w:rPr>
              <w:t>Заказчик и Подрядчик.</w:t>
            </w:r>
          </w:p>
          <w:p w14:paraId="03E72474" w14:textId="77777777" w:rsidR="00624F8B" w:rsidRPr="00AA5F4F" w:rsidRDefault="00624F8B" w:rsidP="00624F8B">
            <w:pPr>
              <w:spacing w:line="240" w:lineRule="auto"/>
              <w:ind w:firstLine="0"/>
              <w:rPr>
                <w:sz w:val="24"/>
                <w:szCs w:val="24"/>
              </w:rPr>
            </w:pPr>
          </w:p>
        </w:tc>
      </w:tr>
      <w:tr w:rsidR="00624F8B" w:rsidRPr="00AA5F4F" w14:paraId="0D98B1FD" w14:textId="77777777" w:rsidTr="00624F8B">
        <w:trPr>
          <w:cantSplit/>
          <w:trHeight w:val="619"/>
        </w:trPr>
        <w:tc>
          <w:tcPr>
            <w:tcW w:w="214" w:type="dxa"/>
            <w:hideMark/>
          </w:tcPr>
          <w:p w14:paraId="7F563786" w14:textId="77777777" w:rsidR="00624F8B" w:rsidRPr="00AA5F4F" w:rsidRDefault="00624F8B" w:rsidP="00624F8B">
            <w:pPr>
              <w:spacing w:line="240" w:lineRule="auto"/>
              <w:rPr>
                <w:sz w:val="24"/>
                <w:szCs w:val="24"/>
              </w:rPr>
            </w:pPr>
          </w:p>
        </w:tc>
        <w:tc>
          <w:tcPr>
            <w:tcW w:w="2224" w:type="dxa"/>
            <w:hideMark/>
          </w:tcPr>
          <w:p w14:paraId="299CFF53" w14:textId="77777777" w:rsidR="00624F8B" w:rsidRPr="00AA5F4F" w:rsidRDefault="00624F8B" w:rsidP="00624F8B">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06FBDF82"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07BA353A" w14:textId="77777777" w:rsidR="00624F8B" w:rsidRPr="00AA5F4F" w:rsidRDefault="00624F8B" w:rsidP="00624F8B">
            <w:pPr>
              <w:spacing w:line="240" w:lineRule="auto"/>
              <w:ind w:firstLine="0"/>
              <w:rPr>
                <w:sz w:val="24"/>
                <w:szCs w:val="24"/>
              </w:rPr>
            </w:pPr>
            <w:r>
              <w:rPr>
                <w:sz w:val="24"/>
                <w:szCs w:val="24"/>
              </w:rPr>
              <w:t>Часть здания, в отношении которой ведутся работы по настоящему Договору, а именно: фундаменты н здания и отдельные элементы несущих ограждающих конструкций.</w:t>
            </w:r>
          </w:p>
        </w:tc>
      </w:tr>
      <w:tr w:rsidR="00624F8B" w:rsidRPr="00AA5F4F" w14:paraId="43FA6BD7" w14:textId="77777777" w:rsidTr="00624F8B">
        <w:trPr>
          <w:cantSplit/>
          <w:trHeight w:val="780"/>
        </w:trPr>
        <w:tc>
          <w:tcPr>
            <w:tcW w:w="214" w:type="dxa"/>
            <w:hideMark/>
          </w:tcPr>
          <w:p w14:paraId="35F0E810" w14:textId="77777777" w:rsidR="00624F8B" w:rsidRPr="00AA5F4F" w:rsidRDefault="00624F8B" w:rsidP="00624F8B">
            <w:pPr>
              <w:spacing w:line="240" w:lineRule="auto"/>
              <w:rPr>
                <w:sz w:val="24"/>
                <w:szCs w:val="24"/>
              </w:rPr>
            </w:pPr>
          </w:p>
        </w:tc>
        <w:tc>
          <w:tcPr>
            <w:tcW w:w="2224" w:type="dxa"/>
            <w:hideMark/>
          </w:tcPr>
          <w:p w14:paraId="76038DA5" w14:textId="77777777" w:rsidR="00624F8B" w:rsidRPr="00AA5F4F" w:rsidRDefault="00624F8B" w:rsidP="00624F8B">
            <w:pPr>
              <w:spacing w:line="240" w:lineRule="auto"/>
              <w:ind w:firstLine="0"/>
              <w:rPr>
                <w:sz w:val="24"/>
                <w:szCs w:val="24"/>
              </w:rPr>
            </w:pPr>
            <w:r w:rsidRPr="00AA5F4F">
              <w:rPr>
                <w:sz w:val="24"/>
                <w:szCs w:val="24"/>
              </w:rPr>
              <w:t>Строительная площадка</w:t>
            </w:r>
          </w:p>
        </w:tc>
        <w:tc>
          <w:tcPr>
            <w:tcW w:w="823" w:type="dxa"/>
            <w:hideMark/>
          </w:tcPr>
          <w:p w14:paraId="015DD8FF"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085A7167" w14:textId="77777777" w:rsidR="00624F8B" w:rsidRPr="00AA5F4F" w:rsidRDefault="00624F8B" w:rsidP="00624F8B">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10BD29D4" w14:textId="77777777" w:rsidR="00624F8B" w:rsidRPr="00AA5F4F" w:rsidRDefault="00624F8B" w:rsidP="00624F8B">
            <w:pPr>
              <w:spacing w:line="240" w:lineRule="auto"/>
              <w:ind w:firstLine="0"/>
              <w:rPr>
                <w:sz w:val="24"/>
                <w:szCs w:val="24"/>
              </w:rPr>
            </w:pPr>
          </w:p>
        </w:tc>
      </w:tr>
      <w:tr w:rsidR="00624F8B" w:rsidRPr="00AA5F4F" w14:paraId="446D9B30" w14:textId="77777777" w:rsidTr="00624F8B">
        <w:trPr>
          <w:cantSplit/>
          <w:trHeight w:val="1378"/>
        </w:trPr>
        <w:tc>
          <w:tcPr>
            <w:tcW w:w="214" w:type="dxa"/>
            <w:hideMark/>
          </w:tcPr>
          <w:p w14:paraId="7907F3AD" w14:textId="77777777" w:rsidR="00624F8B" w:rsidRPr="00AA5F4F" w:rsidRDefault="00624F8B" w:rsidP="00624F8B">
            <w:pPr>
              <w:spacing w:line="240" w:lineRule="auto"/>
              <w:rPr>
                <w:sz w:val="24"/>
                <w:szCs w:val="24"/>
              </w:rPr>
            </w:pPr>
          </w:p>
        </w:tc>
        <w:tc>
          <w:tcPr>
            <w:tcW w:w="2224" w:type="dxa"/>
            <w:hideMark/>
          </w:tcPr>
          <w:p w14:paraId="411C30D4" w14:textId="77777777" w:rsidR="00624F8B" w:rsidRPr="00AA5F4F" w:rsidRDefault="00624F8B" w:rsidP="00624F8B">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718A0DF4"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58463AC8" w14:textId="77777777" w:rsidR="00624F8B" w:rsidRPr="00AA5F4F" w:rsidRDefault="00624F8B" w:rsidP="00624F8B">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1949EF4A" w14:textId="77777777" w:rsidR="00624F8B" w:rsidRPr="00AA5F4F" w:rsidRDefault="00624F8B" w:rsidP="00624F8B">
            <w:pPr>
              <w:spacing w:line="240" w:lineRule="auto"/>
              <w:ind w:firstLine="0"/>
              <w:rPr>
                <w:sz w:val="24"/>
                <w:szCs w:val="24"/>
              </w:rPr>
            </w:pPr>
          </w:p>
        </w:tc>
      </w:tr>
      <w:tr w:rsidR="00624F8B" w:rsidRPr="00AA5F4F" w14:paraId="09DA217F" w14:textId="77777777" w:rsidTr="00624F8B">
        <w:trPr>
          <w:cantSplit/>
          <w:trHeight w:val="586"/>
        </w:trPr>
        <w:tc>
          <w:tcPr>
            <w:tcW w:w="214" w:type="dxa"/>
            <w:hideMark/>
          </w:tcPr>
          <w:p w14:paraId="3BE747D8" w14:textId="77777777" w:rsidR="00624F8B" w:rsidRPr="00AA5F4F" w:rsidRDefault="00624F8B" w:rsidP="00624F8B">
            <w:pPr>
              <w:spacing w:line="240" w:lineRule="auto"/>
              <w:rPr>
                <w:sz w:val="24"/>
                <w:szCs w:val="24"/>
              </w:rPr>
            </w:pPr>
          </w:p>
        </w:tc>
        <w:tc>
          <w:tcPr>
            <w:tcW w:w="2224" w:type="dxa"/>
            <w:hideMark/>
          </w:tcPr>
          <w:p w14:paraId="32BC0748" w14:textId="77777777" w:rsidR="00624F8B" w:rsidRPr="00AA5F4F" w:rsidRDefault="00624F8B" w:rsidP="00624F8B">
            <w:pPr>
              <w:spacing w:line="240" w:lineRule="auto"/>
              <w:ind w:firstLine="0"/>
              <w:rPr>
                <w:sz w:val="24"/>
                <w:szCs w:val="24"/>
              </w:rPr>
            </w:pPr>
            <w:r>
              <w:rPr>
                <w:sz w:val="24"/>
                <w:szCs w:val="24"/>
              </w:rPr>
              <w:t>Исполнительная документация</w:t>
            </w:r>
          </w:p>
        </w:tc>
        <w:tc>
          <w:tcPr>
            <w:tcW w:w="823" w:type="dxa"/>
            <w:hideMark/>
          </w:tcPr>
          <w:p w14:paraId="72701884" w14:textId="77777777" w:rsidR="00624F8B" w:rsidRPr="00AA5F4F" w:rsidRDefault="00624F8B" w:rsidP="00624F8B">
            <w:pPr>
              <w:spacing w:line="240" w:lineRule="auto"/>
              <w:rPr>
                <w:sz w:val="24"/>
                <w:szCs w:val="24"/>
              </w:rPr>
            </w:pPr>
            <w:r w:rsidRPr="00AA5F4F">
              <w:rPr>
                <w:sz w:val="24"/>
                <w:szCs w:val="24"/>
              </w:rPr>
              <w:t>-</w:t>
            </w:r>
          </w:p>
        </w:tc>
        <w:tc>
          <w:tcPr>
            <w:tcW w:w="7382" w:type="dxa"/>
          </w:tcPr>
          <w:p w14:paraId="5169651B" w14:textId="77777777" w:rsidR="00624F8B" w:rsidRPr="00AA5F4F" w:rsidRDefault="00624F8B" w:rsidP="00624F8B">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53589F0A" w14:textId="77777777" w:rsidR="00624F8B" w:rsidRPr="00AA5F4F" w:rsidRDefault="00624F8B" w:rsidP="00624F8B">
            <w:pPr>
              <w:spacing w:line="240" w:lineRule="auto"/>
              <w:ind w:firstLine="0"/>
              <w:rPr>
                <w:sz w:val="24"/>
                <w:szCs w:val="24"/>
              </w:rPr>
            </w:pPr>
          </w:p>
        </w:tc>
      </w:tr>
      <w:tr w:rsidR="00624F8B" w:rsidRPr="00AA5F4F" w14:paraId="73414658" w14:textId="77777777" w:rsidTr="00624F8B">
        <w:trPr>
          <w:cantSplit/>
          <w:trHeight w:val="982"/>
        </w:trPr>
        <w:tc>
          <w:tcPr>
            <w:tcW w:w="214" w:type="dxa"/>
            <w:hideMark/>
          </w:tcPr>
          <w:p w14:paraId="1043B6F8" w14:textId="77777777" w:rsidR="00624F8B" w:rsidRPr="00AA5F4F" w:rsidRDefault="00624F8B" w:rsidP="00624F8B">
            <w:pPr>
              <w:spacing w:line="240" w:lineRule="auto"/>
              <w:rPr>
                <w:sz w:val="24"/>
                <w:szCs w:val="24"/>
              </w:rPr>
            </w:pPr>
            <w:r>
              <w:rPr>
                <w:sz w:val="24"/>
                <w:szCs w:val="24"/>
              </w:rPr>
              <w:t>р</w:t>
            </w:r>
          </w:p>
        </w:tc>
        <w:tc>
          <w:tcPr>
            <w:tcW w:w="2224" w:type="dxa"/>
          </w:tcPr>
          <w:p w14:paraId="10CEF38E" w14:textId="77777777" w:rsidR="00624F8B" w:rsidRDefault="00624F8B" w:rsidP="00624F8B">
            <w:pPr>
              <w:spacing w:line="240" w:lineRule="auto"/>
              <w:ind w:firstLine="0"/>
              <w:rPr>
                <w:sz w:val="24"/>
                <w:szCs w:val="24"/>
              </w:rPr>
            </w:pPr>
          </w:p>
          <w:p w14:paraId="6E624F8C" w14:textId="77777777" w:rsidR="00624F8B" w:rsidRDefault="00624F8B" w:rsidP="00624F8B">
            <w:pPr>
              <w:spacing w:line="240" w:lineRule="auto"/>
              <w:ind w:firstLine="0"/>
              <w:rPr>
                <w:sz w:val="24"/>
                <w:szCs w:val="24"/>
              </w:rPr>
            </w:pPr>
          </w:p>
          <w:p w14:paraId="4C929A35" w14:textId="77777777" w:rsidR="00624F8B" w:rsidRPr="00AA5F4F" w:rsidRDefault="00624F8B" w:rsidP="00624F8B">
            <w:pPr>
              <w:tabs>
                <w:tab w:val="center" w:pos="426"/>
              </w:tabs>
              <w:spacing w:line="240" w:lineRule="auto"/>
              <w:ind w:firstLine="0"/>
              <w:rPr>
                <w:sz w:val="24"/>
                <w:szCs w:val="24"/>
              </w:rPr>
            </w:pPr>
            <w:r>
              <w:rPr>
                <w:sz w:val="24"/>
                <w:szCs w:val="24"/>
              </w:rPr>
              <w:t>Рабочая комиссия</w:t>
            </w:r>
          </w:p>
        </w:tc>
        <w:tc>
          <w:tcPr>
            <w:tcW w:w="823" w:type="dxa"/>
          </w:tcPr>
          <w:p w14:paraId="2F32AFE8" w14:textId="77777777" w:rsidR="00624F8B" w:rsidRPr="00AA5F4F" w:rsidRDefault="00624F8B" w:rsidP="00624F8B">
            <w:pPr>
              <w:spacing w:line="240" w:lineRule="auto"/>
              <w:rPr>
                <w:sz w:val="24"/>
                <w:szCs w:val="24"/>
              </w:rPr>
            </w:pPr>
          </w:p>
        </w:tc>
        <w:tc>
          <w:tcPr>
            <w:tcW w:w="7382" w:type="dxa"/>
          </w:tcPr>
          <w:p w14:paraId="46932A27" w14:textId="77777777" w:rsidR="00624F8B" w:rsidRPr="00AA5F4F" w:rsidRDefault="00624F8B" w:rsidP="00624F8B">
            <w:pPr>
              <w:spacing w:line="240" w:lineRule="auto"/>
              <w:ind w:firstLine="0"/>
              <w:rPr>
                <w:sz w:val="24"/>
                <w:szCs w:val="24"/>
              </w:rPr>
            </w:pPr>
          </w:p>
          <w:p w14:paraId="16C4EFF7" w14:textId="77777777" w:rsidR="00624F8B" w:rsidRDefault="00624F8B" w:rsidP="00624F8B">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75ED387C" w14:textId="77777777" w:rsidR="00624F8B" w:rsidRDefault="00624F8B" w:rsidP="00624F8B">
            <w:pPr>
              <w:spacing w:line="240" w:lineRule="auto"/>
              <w:ind w:firstLine="0"/>
              <w:rPr>
                <w:sz w:val="24"/>
                <w:szCs w:val="24"/>
              </w:rPr>
            </w:pPr>
            <w:r>
              <w:rPr>
                <w:sz w:val="24"/>
                <w:szCs w:val="24"/>
              </w:rPr>
              <w:t xml:space="preserve"> </w:t>
            </w:r>
          </w:p>
          <w:p w14:paraId="289CE59C" w14:textId="77777777" w:rsidR="00624F8B" w:rsidRDefault="00624F8B" w:rsidP="00624F8B">
            <w:pPr>
              <w:spacing w:line="240" w:lineRule="auto"/>
              <w:ind w:firstLine="0"/>
              <w:rPr>
                <w:sz w:val="24"/>
                <w:szCs w:val="24"/>
              </w:rPr>
            </w:pPr>
          </w:p>
          <w:p w14:paraId="26214F31" w14:textId="77777777" w:rsidR="00624F8B" w:rsidRDefault="00624F8B" w:rsidP="00624F8B">
            <w:pPr>
              <w:spacing w:line="240" w:lineRule="auto"/>
              <w:ind w:firstLine="0"/>
              <w:rPr>
                <w:sz w:val="24"/>
                <w:szCs w:val="24"/>
              </w:rPr>
            </w:pPr>
          </w:p>
          <w:p w14:paraId="66E7C325" w14:textId="77777777" w:rsidR="00624F8B" w:rsidRDefault="00624F8B" w:rsidP="00624F8B">
            <w:pPr>
              <w:spacing w:line="240" w:lineRule="auto"/>
              <w:ind w:firstLine="0"/>
              <w:rPr>
                <w:sz w:val="24"/>
                <w:szCs w:val="24"/>
              </w:rPr>
            </w:pPr>
          </w:p>
          <w:p w14:paraId="1C368962" w14:textId="77777777" w:rsidR="00624F8B" w:rsidRPr="00AA5F4F" w:rsidRDefault="00624F8B" w:rsidP="00624F8B">
            <w:pPr>
              <w:spacing w:line="240" w:lineRule="auto"/>
              <w:ind w:firstLine="0"/>
              <w:rPr>
                <w:sz w:val="24"/>
                <w:szCs w:val="24"/>
              </w:rPr>
            </w:pPr>
          </w:p>
        </w:tc>
      </w:tr>
    </w:tbl>
    <w:p w14:paraId="2A34A4B1" w14:textId="77777777" w:rsidR="00624F8B" w:rsidRPr="0086753D" w:rsidRDefault="00624F8B" w:rsidP="00624F8B">
      <w:pPr>
        <w:pStyle w:val="affa"/>
        <w:widowControl w:val="0"/>
        <w:numPr>
          <w:ilvl w:val="0"/>
          <w:numId w:val="25"/>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409EE48E" w14:textId="77777777" w:rsidR="00624F8B" w:rsidRPr="00D02C2B" w:rsidRDefault="00624F8B" w:rsidP="00624F8B">
      <w:pPr>
        <w:pStyle w:val="affa"/>
        <w:widowControl w:val="0"/>
        <w:shd w:val="clear" w:color="auto" w:fill="FFFFFF"/>
        <w:autoSpaceDE w:val="0"/>
        <w:autoSpaceDN w:val="0"/>
        <w:adjustRightInd w:val="0"/>
        <w:ind w:left="0"/>
        <w:rPr>
          <w:b/>
          <w:bCs/>
        </w:rPr>
      </w:pPr>
    </w:p>
    <w:p w14:paraId="2AB2F5A7" w14:textId="6436530F" w:rsidR="00624F8B" w:rsidRPr="0086753D" w:rsidRDefault="00624F8B" w:rsidP="00624F8B">
      <w:pPr>
        <w:pStyle w:val="affa"/>
        <w:numPr>
          <w:ilvl w:val="0"/>
          <w:numId w:val="24"/>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w:t>
      </w:r>
      <w:r>
        <w:rPr>
          <w:snapToGrid w:val="0"/>
        </w:rPr>
        <w:t>капитальному ремонту фундаментов и отдельных элементов несущих и ограждающих конструкций здания, расположенного</w:t>
      </w:r>
      <w:r w:rsidRPr="0086753D">
        <w:rPr>
          <w:snapToGrid w:val="0"/>
        </w:rPr>
        <w:t xml:space="preserve"> по адресу: г. Санкт-Петербург, ул. </w:t>
      </w:r>
      <w:r>
        <w:rPr>
          <w:snapToGrid w:val="0"/>
        </w:rPr>
        <w:t xml:space="preserve">11-я Красноармейская, </w:t>
      </w:r>
      <w:r w:rsidRPr="0086753D">
        <w:rPr>
          <w:snapToGrid w:val="0"/>
        </w:rPr>
        <w:t>д.</w:t>
      </w:r>
      <w:r>
        <w:rPr>
          <w:snapToGrid w:val="0"/>
        </w:rPr>
        <w:t>7, Литера</w:t>
      </w:r>
      <w:r w:rsidRPr="0086753D">
        <w:rPr>
          <w:snapToGrid w:val="0"/>
        </w:rPr>
        <w:t xml:space="preserve"> А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r>
        <w:rPr>
          <w:snapToGrid w:val="0"/>
        </w:rPr>
        <w:t>.</w:t>
      </w:r>
    </w:p>
    <w:p w14:paraId="2E86C7E2" w14:textId="77777777" w:rsidR="00624F8B" w:rsidRDefault="00624F8B" w:rsidP="00624F8B">
      <w:pPr>
        <w:pStyle w:val="affa"/>
        <w:numPr>
          <w:ilvl w:val="0"/>
          <w:numId w:val="24"/>
        </w:numPr>
        <w:tabs>
          <w:tab w:val="left" w:pos="567"/>
          <w:tab w:val="left" w:pos="1134"/>
        </w:tabs>
        <w:ind w:left="0" w:firstLine="567"/>
        <w:jc w:val="both"/>
      </w:pPr>
      <w:r>
        <w:t xml:space="preserve"> </w:t>
      </w: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03AEF622" w14:textId="77777777" w:rsidR="00624F8B" w:rsidRDefault="00624F8B" w:rsidP="00624F8B">
      <w:pPr>
        <w:pStyle w:val="affa"/>
        <w:numPr>
          <w:ilvl w:val="0"/>
          <w:numId w:val="24"/>
        </w:numPr>
        <w:tabs>
          <w:tab w:val="left" w:pos="567"/>
          <w:tab w:val="left" w:pos="1134"/>
        </w:tabs>
        <w:ind w:left="0" w:firstLine="567"/>
        <w:jc w:val="both"/>
      </w:pP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xml:space="preserve">, которая утверждена Приказом </w:t>
      </w:r>
      <w:proofErr w:type="spellStart"/>
      <w:r w:rsidRPr="00E23CBC">
        <w:t>Ростехнадзора</w:t>
      </w:r>
      <w:proofErr w:type="spellEnd"/>
      <w:r w:rsidRPr="00E23CBC">
        <w:t xml:space="preserve">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6A251F56" w14:textId="6440C82A" w:rsidR="00624F8B" w:rsidRPr="00E801D7" w:rsidRDefault="00624F8B" w:rsidP="00624F8B">
      <w:pPr>
        <w:pStyle w:val="affa"/>
        <w:numPr>
          <w:ilvl w:val="0"/>
          <w:numId w:val="24"/>
        </w:numPr>
        <w:tabs>
          <w:tab w:val="left" w:pos="567"/>
          <w:tab w:val="left" w:pos="1134"/>
        </w:tabs>
        <w:ind w:left="0" w:firstLine="567"/>
        <w:jc w:val="both"/>
      </w:pPr>
      <w:r w:rsidRPr="00E801D7">
        <w:t>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w:t>
      </w:r>
      <w:r>
        <w:t>лено в размере _________</w:t>
      </w:r>
      <w:r w:rsidRPr="00E801D7">
        <w:t xml:space="preserve">______________ и должно быть предоставлено Подрядчиком не позднее даты заключения настоящего Договора. </w:t>
      </w:r>
    </w:p>
    <w:p w14:paraId="2D300DCB" w14:textId="77777777" w:rsidR="00624F8B" w:rsidRPr="00E801D7" w:rsidRDefault="00624F8B" w:rsidP="00624F8B">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278DFFA3" w14:textId="77777777" w:rsidR="00624F8B" w:rsidRPr="00E801D7" w:rsidRDefault="00624F8B" w:rsidP="00624F8B">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0D94D05B" w14:textId="77777777" w:rsidR="00624F8B" w:rsidRPr="00E801D7" w:rsidRDefault="00624F8B" w:rsidP="00624F8B">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2109F91E" w14:textId="77777777" w:rsidR="00624F8B" w:rsidRPr="00E801D7" w:rsidRDefault="00624F8B" w:rsidP="00624F8B">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16A6C75F" w14:textId="77777777" w:rsidR="00624F8B" w:rsidRPr="00E801D7" w:rsidRDefault="00624F8B" w:rsidP="00624F8B">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801D7">
        <w:rPr>
          <w:sz w:val="24"/>
          <w:szCs w:val="24"/>
        </w:rPr>
        <w:t>ФитчРейтингс</w:t>
      </w:r>
      <w:proofErr w:type="spellEnd"/>
      <w:r w:rsidRPr="00E801D7">
        <w:rPr>
          <w:sz w:val="24"/>
          <w:szCs w:val="24"/>
        </w:rPr>
        <w:t>» (</w:t>
      </w:r>
      <w:proofErr w:type="spellStart"/>
      <w:r w:rsidRPr="00E801D7">
        <w:rPr>
          <w:sz w:val="24"/>
          <w:szCs w:val="24"/>
        </w:rPr>
        <w:t>FitchRatings</w:t>
      </w:r>
      <w:proofErr w:type="spellEnd"/>
      <w:r w:rsidRPr="00E801D7">
        <w:rPr>
          <w:sz w:val="24"/>
          <w:szCs w:val="24"/>
        </w:rPr>
        <w:t xml:space="preserve">), «Стандарт энд </w:t>
      </w:r>
      <w:proofErr w:type="spellStart"/>
      <w:r w:rsidRPr="00E801D7">
        <w:rPr>
          <w:sz w:val="24"/>
          <w:szCs w:val="24"/>
        </w:rPr>
        <w:t>Пурс</w:t>
      </w:r>
      <w:proofErr w:type="spellEnd"/>
      <w:r w:rsidRPr="00E801D7">
        <w:rPr>
          <w:sz w:val="24"/>
          <w:szCs w:val="24"/>
        </w:rPr>
        <w:t>» (</w:t>
      </w:r>
      <w:proofErr w:type="spellStart"/>
      <w:r w:rsidRPr="00E801D7">
        <w:rPr>
          <w:sz w:val="24"/>
          <w:szCs w:val="24"/>
        </w:rPr>
        <w:t>Standard&amp;Poor's</w:t>
      </w:r>
      <w:proofErr w:type="spellEnd"/>
      <w:r w:rsidRPr="00E801D7">
        <w:rPr>
          <w:sz w:val="24"/>
          <w:szCs w:val="24"/>
        </w:rPr>
        <w:t>), «</w:t>
      </w:r>
      <w:proofErr w:type="spellStart"/>
      <w:r w:rsidRPr="00E801D7">
        <w:rPr>
          <w:sz w:val="24"/>
          <w:szCs w:val="24"/>
        </w:rPr>
        <w:t>МудисИнвесторс</w:t>
      </w:r>
      <w:proofErr w:type="spellEnd"/>
      <w:r w:rsidRPr="00E801D7">
        <w:rPr>
          <w:sz w:val="24"/>
          <w:szCs w:val="24"/>
        </w:rPr>
        <w:t xml:space="preserve"> Сервис» (Moody1 </w:t>
      </w:r>
      <w:proofErr w:type="spellStart"/>
      <w:r w:rsidRPr="00E801D7">
        <w:rPr>
          <w:sz w:val="24"/>
          <w:szCs w:val="24"/>
        </w:rPr>
        <w:t>slnvestorsService</w:t>
      </w:r>
      <w:proofErr w:type="spellEnd"/>
      <w:r w:rsidRPr="00E801D7">
        <w:rPr>
          <w:sz w:val="24"/>
          <w:szCs w:val="24"/>
        </w:rPr>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173B4854" w14:textId="77777777" w:rsidR="00624F8B" w:rsidRPr="00E801D7" w:rsidRDefault="00624F8B" w:rsidP="00624F8B">
      <w:pPr>
        <w:pStyle w:val="affa"/>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58527690" w14:textId="77777777" w:rsidR="00624F8B" w:rsidRPr="00E801D7" w:rsidRDefault="00624F8B" w:rsidP="00624F8B">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6E9B470E" w14:textId="77777777" w:rsidR="00624F8B" w:rsidRDefault="00624F8B" w:rsidP="00624F8B">
      <w:pPr>
        <w:tabs>
          <w:tab w:val="left" w:pos="567"/>
          <w:tab w:val="left" w:pos="1134"/>
        </w:tabs>
        <w:spacing w:line="240" w:lineRule="auto"/>
        <w:rPr>
          <w:sz w:val="24"/>
          <w:szCs w:val="24"/>
        </w:rPr>
      </w:pPr>
      <w:r w:rsidRPr="00E801D7">
        <w:rPr>
          <w:sz w:val="24"/>
          <w:szCs w:val="24"/>
        </w:rPr>
        <w:t xml:space="preserve">Основанием для отказа в принятии банковской гарантии Заказчиком является: </w:t>
      </w:r>
    </w:p>
    <w:p w14:paraId="5601CEA2" w14:textId="77777777" w:rsidR="00624F8B" w:rsidRDefault="00624F8B" w:rsidP="00624F8B">
      <w:pPr>
        <w:tabs>
          <w:tab w:val="left" w:pos="567"/>
          <w:tab w:val="left" w:pos="1134"/>
        </w:tabs>
        <w:spacing w:line="240" w:lineRule="auto"/>
        <w:rPr>
          <w:sz w:val="24"/>
          <w:szCs w:val="24"/>
        </w:rPr>
      </w:pPr>
      <w:r w:rsidRPr="00E801D7">
        <w:rPr>
          <w:sz w:val="24"/>
          <w:szCs w:val="24"/>
        </w:rPr>
        <w:t xml:space="preserve">а) отсутствие сведений о банке на официальном сайте Центрального Банка Российской Федерации в информационно-телекоммуникационной сети «Интернет»; </w:t>
      </w:r>
    </w:p>
    <w:p w14:paraId="1E610215" w14:textId="77777777" w:rsidR="00624F8B" w:rsidRDefault="00624F8B" w:rsidP="00624F8B">
      <w:pPr>
        <w:tabs>
          <w:tab w:val="left" w:pos="567"/>
          <w:tab w:val="left" w:pos="1134"/>
        </w:tabs>
        <w:spacing w:line="240" w:lineRule="auto"/>
        <w:rPr>
          <w:sz w:val="24"/>
          <w:szCs w:val="24"/>
        </w:rPr>
      </w:pPr>
      <w:r w:rsidRPr="00E801D7">
        <w:rPr>
          <w:sz w:val="24"/>
          <w:szCs w:val="24"/>
        </w:rPr>
        <w:t xml:space="preserve">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w:t>
      </w:r>
    </w:p>
    <w:p w14:paraId="0A99A252" w14:textId="77777777" w:rsidR="00624F8B" w:rsidRDefault="00624F8B" w:rsidP="00624F8B">
      <w:pPr>
        <w:tabs>
          <w:tab w:val="left" w:pos="567"/>
          <w:tab w:val="left" w:pos="1134"/>
        </w:tabs>
        <w:spacing w:line="240" w:lineRule="auto"/>
        <w:rPr>
          <w:sz w:val="24"/>
          <w:szCs w:val="24"/>
        </w:rPr>
      </w:pPr>
      <w:r w:rsidRPr="00E801D7">
        <w:rPr>
          <w:sz w:val="24"/>
          <w:szCs w:val="24"/>
        </w:rPr>
        <w:t xml:space="preserve">в) получение уведомления от банка о </w:t>
      </w:r>
      <w:proofErr w:type="spellStart"/>
      <w:r w:rsidRPr="00E801D7">
        <w:rPr>
          <w:sz w:val="24"/>
          <w:szCs w:val="24"/>
        </w:rPr>
        <w:t>неподтверждении</w:t>
      </w:r>
      <w:proofErr w:type="spellEnd"/>
      <w:r w:rsidRPr="00E801D7">
        <w:rPr>
          <w:sz w:val="24"/>
          <w:szCs w:val="24"/>
        </w:rPr>
        <w:t xml:space="preserve"> факта выдачи представленной банковской гарантии и (или) </w:t>
      </w:r>
      <w:proofErr w:type="spellStart"/>
      <w:r w:rsidRPr="00E801D7">
        <w:rPr>
          <w:sz w:val="24"/>
          <w:szCs w:val="24"/>
        </w:rPr>
        <w:t>неподтверждении</w:t>
      </w:r>
      <w:proofErr w:type="spellEnd"/>
      <w:r w:rsidRPr="00E801D7">
        <w:rPr>
          <w:sz w:val="24"/>
          <w:szCs w:val="24"/>
        </w:rPr>
        <w:t xml:space="preserve"> ее существенных условий (суммы, даты выдачи и срока действия, сведений о договоре, принципале и прочих условиях); </w:t>
      </w:r>
    </w:p>
    <w:p w14:paraId="42F4CA3A" w14:textId="77777777" w:rsidR="00624F8B" w:rsidRDefault="00624F8B" w:rsidP="00624F8B">
      <w:pPr>
        <w:tabs>
          <w:tab w:val="left" w:pos="567"/>
          <w:tab w:val="left" w:pos="1134"/>
        </w:tabs>
        <w:spacing w:line="240" w:lineRule="auto"/>
        <w:rPr>
          <w:sz w:val="24"/>
          <w:szCs w:val="24"/>
        </w:rPr>
      </w:pPr>
      <w:r w:rsidRPr="00E801D7">
        <w:rPr>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w:t>
      </w:r>
    </w:p>
    <w:p w14:paraId="43FEF3E1" w14:textId="77777777" w:rsidR="00624F8B" w:rsidRPr="00E801D7" w:rsidRDefault="00624F8B" w:rsidP="00624F8B">
      <w:pPr>
        <w:tabs>
          <w:tab w:val="left" w:pos="567"/>
          <w:tab w:val="left" w:pos="1134"/>
        </w:tabs>
        <w:spacing w:line="240" w:lineRule="auto"/>
        <w:rPr>
          <w:sz w:val="24"/>
          <w:szCs w:val="24"/>
        </w:rPr>
      </w:pPr>
      <w:r w:rsidRPr="00E801D7">
        <w:rPr>
          <w:sz w:val="24"/>
          <w:szCs w:val="24"/>
        </w:rPr>
        <w:t>д) несоответствие банковской гарантии требованиям, установленным настоящим Договором.</w:t>
      </w:r>
    </w:p>
    <w:p w14:paraId="26DECC4A" w14:textId="77777777" w:rsidR="00624F8B" w:rsidRPr="00E801D7" w:rsidRDefault="00624F8B" w:rsidP="00624F8B">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4C500CA5" w14:textId="77777777" w:rsidR="00624F8B" w:rsidRDefault="00624F8B" w:rsidP="00624F8B">
      <w:pPr>
        <w:tabs>
          <w:tab w:val="left" w:pos="567"/>
          <w:tab w:val="left" w:pos="1134"/>
        </w:tabs>
        <w:spacing w:line="240" w:lineRule="auto"/>
        <w:rPr>
          <w:sz w:val="24"/>
          <w:szCs w:val="24"/>
        </w:rPr>
      </w:pPr>
      <w:r w:rsidRPr="00E801D7">
        <w:rPr>
          <w:sz w:val="24"/>
          <w:szCs w:val="24"/>
        </w:rPr>
        <w:t xml:space="preserve">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w:t>
      </w:r>
    </w:p>
    <w:p w14:paraId="36020702" w14:textId="77777777" w:rsidR="00624F8B" w:rsidRDefault="00624F8B" w:rsidP="00624F8B">
      <w:pPr>
        <w:tabs>
          <w:tab w:val="left" w:pos="567"/>
          <w:tab w:val="left" w:pos="1134"/>
        </w:tabs>
        <w:spacing w:line="240" w:lineRule="auto"/>
        <w:rPr>
          <w:sz w:val="24"/>
          <w:szCs w:val="24"/>
        </w:rPr>
      </w:pPr>
      <w:r w:rsidRPr="00E35198">
        <w:rPr>
          <w:sz w:val="24"/>
          <w:szCs w:val="24"/>
        </w:rPr>
        <w:t xml:space="preserve">- </w:t>
      </w:r>
      <w:r w:rsidRPr="00E801D7">
        <w:rPr>
          <w:sz w:val="24"/>
          <w:szCs w:val="24"/>
        </w:rPr>
        <w:t xml:space="preserve">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w:t>
      </w:r>
    </w:p>
    <w:p w14:paraId="06D3B53E" w14:textId="77777777" w:rsidR="00624F8B" w:rsidRPr="00E801D7" w:rsidRDefault="00624F8B" w:rsidP="00624F8B">
      <w:pPr>
        <w:tabs>
          <w:tab w:val="left" w:pos="567"/>
          <w:tab w:val="left" w:pos="1134"/>
        </w:tabs>
        <w:spacing w:line="240" w:lineRule="auto"/>
        <w:rPr>
          <w:sz w:val="24"/>
          <w:szCs w:val="24"/>
        </w:rPr>
      </w:pPr>
      <w:r w:rsidRPr="00E801D7">
        <w:rPr>
          <w:sz w:val="24"/>
          <w:szCs w:val="24"/>
        </w:rPr>
        <w:t>- внести денежные средства на расчетный счет Заказчика, указанный в разделе 15 настоящего Договора.</w:t>
      </w:r>
    </w:p>
    <w:p w14:paraId="02DCB304" w14:textId="77777777" w:rsidR="00624F8B" w:rsidRDefault="00624F8B" w:rsidP="00624F8B">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67CC495D" w14:textId="77777777" w:rsidR="00624F8B" w:rsidRDefault="00624F8B" w:rsidP="00624F8B">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2327555F" w14:textId="77777777" w:rsidR="00624F8B" w:rsidRDefault="00624F8B" w:rsidP="00624F8B">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3702ED29" w14:textId="77777777" w:rsidR="00624F8B" w:rsidRPr="00E801D7" w:rsidRDefault="00624F8B" w:rsidP="00624F8B">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06511AF6" w14:textId="77777777" w:rsidR="00624F8B" w:rsidRPr="00AE3E93" w:rsidRDefault="00624F8B" w:rsidP="00624F8B">
      <w:pPr>
        <w:pStyle w:val="affa"/>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7083F368" w14:textId="77777777" w:rsidR="00624F8B" w:rsidRDefault="00624F8B" w:rsidP="00624F8B">
      <w:pPr>
        <w:tabs>
          <w:tab w:val="left" w:pos="567"/>
          <w:tab w:val="left" w:pos="1134"/>
        </w:tabs>
        <w:spacing w:line="240" w:lineRule="auto"/>
        <w:contextualSpacing/>
        <w:rPr>
          <w:sz w:val="24"/>
          <w:szCs w:val="24"/>
        </w:rPr>
      </w:pPr>
    </w:p>
    <w:p w14:paraId="111DC4C9" w14:textId="77777777" w:rsidR="00624F8B" w:rsidRPr="00BA35C5" w:rsidRDefault="00624F8B" w:rsidP="00624F8B">
      <w:pPr>
        <w:pStyle w:val="affa"/>
        <w:widowControl w:val="0"/>
        <w:numPr>
          <w:ilvl w:val="0"/>
          <w:numId w:val="26"/>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3E130AFE" w14:textId="77777777" w:rsidR="00624F8B" w:rsidRPr="00AA5F4F" w:rsidRDefault="00624F8B" w:rsidP="00624F8B">
      <w:pPr>
        <w:widowControl w:val="0"/>
        <w:shd w:val="clear" w:color="auto" w:fill="FFFFFF"/>
        <w:autoSpaceDE w:val="0"/>
        <w:autoSpaceDN w:val="0"/>
        <w:adjustRightInd w:val="0"/>
        <w:spacing w:line="240" w:lineRule="auto"/>
        <w:contextualSpacing/>
        <w:jc w:val="center"/>
        <w:rPr>
          <w:b/>
          <w:bCs/>
          <w:sz w:val="24"/>
          <w:szCs w:val="24"/>
        </w:rPr>
      </w:pPr>
    </w:p>
    <w:p w14:paraId="7B99800C" w14:textId="77777777" w:rsidR="00624F8B" w:rsidRDefault="00624F8B" w:rsidP="00624F8B">
      <w:pPr>
        <w:numPr>
          <w:ilvl w:val="1"/>
          <w:numId w:val="26"/>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4AD23B07" w14:textId="77777777" w:rsidR="00624F8B" w:rsidRDefault="00624F8B" w:rsidP="00624F8B">
      <w:pPr>
        <w:numPr>
          <w:ilvl w:val="2"/>
          <w:numId w:val="26"/>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r>
        <w:rPr>
          <w:sz w:val="24"/>
          <w:szCs w:val="24"/>
        </w:rPr>
        <w:t>)</w:t>
      </w:r>
      <w:r w:rsidRPr="00BA35C5">
        <w:rPr>
          <w:sz w:val="24"/>
          <w:szCs w:val="24"/>
        </w:rPr>
        <w:t>.</w:t>
      </w:r>
    </w:p>
    <w:p w14:paraId="7E2F6051" w14:textId="77777777" w:rsidR="00624F8B" w:rsidRPr="003E6352" w:rsidRDefault="00624F8B" w:rsidP="00624F8B">
      <w:pPr>
        <w:numPr>
          <w:ilvl w:val="2"/>
          <w:numId w:val="26"/>
        </w:numPr>
        <w:shd w:val="clear" w:color="auto" w:fill="FFFFFF"/>
        <w:tabs>
          <w:tab w:val="left" w:pos="426"/>
        </w:tabs>
        <w:spacing w:line="240" w:lineRule="auto"/>
        <w:ind w:left="0" w:firstLine="567"/>
        <w:contextualSpacing/>
        <w:rPr>
          <w:sz w:val="24"/>
          <w:szCs w:val="24"/>
        </w:rPr>
      </w:pPr>
      <w:r w:rsidRPr="003E6352">
        <w:rPr>
          <w:rFonts w:eastAsia="Calibri"/>
          <w:sz w:val="24"/>
          <w:szCs w:val="24"/>
        </w:rPr>
        <w:t>Окончание производства Работ – не позднее 01.02.2021 г.</w:t>
      </w:r>
    </w:p>
    <w:p w14:paraId="7A8F0F63" w14:textId="77777777" w:rsidR="00624F8B" w:rsidRPr="008D330F" w:rsidRDefault="00624F8B" w:rsidP="00624F8B">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5D4E54DB" w14:textId="77777777" w:rsidR="00624F8B" w:rsidRPr="00AA5F4F" w:rsidRDefault="00624F8B" w:rsidP="00624F8B">
      <w:pPr>
        <w:shd w:val="clear" w:color="auto" w:fill="FFFFFF"/>
        <w:tabs>
          <w:tab w:val="left" w:pos="426"/>
        </w:tabs>
        <w:spacing w:line="240" w:lineRule="auto"/>
        <w:contextualSpacing/>
        <w:rPr>
          <w:sz w:val="24"/>
          <w:szCs w:val="24"/>
        </w:rPr>
      </w:pPr>
    </w:p>
    <w:p w14:paraId="211A3432" w14:textId="77777777" w:rsidR="00624F8B" w:rsidRPr="007A4C10" w:rsidRDefault="00624F8B" w:rsidP="00624F8B">
      <w:pPr>
        <w:pStyle w:val="affa"/>
        <w:widowControl w:val="0"/>
        <w:numPr>
          <w:ilvl w:val="0"/>
          <w:numId w:val="26"/>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05512574" w14:textId="77777777" w:rsidR="00624F8B" w:rsidRPr="00AA5F4F" w:rsidRDefault="00624F8B" w:rsidP="00624F8B">
      <w:pPr>
        <w:widowControl w:val="0"/>
        <w:shd w:val="clear" w:color="auto" w:fill="FFFFFF"/>
        <w:autoSpaceDE w:val="0"/>
        <w:autoSpaceDN w:val="0"/>
        <w:adjustRightInd w:val="0"/>
        <w:spacing w:line="240" w:lineRule="auto"/>
        <w:contextualSpacing/>
        <w:jc w:val="center"/>
        <w:rPr>
          <w:b/>
          <w:bCs/>
          <w:sz w:val="24"/>
          <w:szCs w:val="24"/>
        </w:rPr>
      </w:pPr>
    </w:p>
    <w:p w14:paraId="15168AF7" w14:textId="77777777" w:rsidR="00624F8B" w:rsidRPr="00015EA3" w:rsidRDefault="00624F8B" w:rsidP="00624F8B">
      <w:pPr>
        <w:pStyle w:val="affa"/>
        <w:numPr>
          <w:ilvl w:val="1"/>
          <w:numId w:val="26"/>
        </w:numPr>
        <w:ind w:left="0" w:firstLine="567"/>
        <w:jc w:val="both"/>
        <w:rPr>
          <w:snapToGrid w:val="0"/>
        </w:rPr>
      </w:pPr>
      <w:r w:rsidRPr="00874311">
        <w:t xml:space="preserve">Общая стоимость Работ по Договору определяется в соответствии со Сводным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w:t>
      </w:r>
    </w:p>
    <w:p w14:paraId="1CDDE592" w14:textId="77777777" w:rsidR="00624F8B" w:rsidRDefault="00624F8B" w:rsidP="00624F8B">
      <w:pPr>
        <w:pStyle w:val="affa"/>
        <w:numPr>
          <w:ilvl w:val="2"/>
          <w:numId w:val="26"/>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07BCE297" w14:textId="77777777" w:rsidR="00624F8B" w:rsidRPr="008D125F" w:rsidRDefault="00624F8B" w:rsidP="00624F8B">
      <w:pPr>
        <w:pStyle w:val="affa"/>
        <w:numPr>
          <w:ilvl w:val="1"/>
          <w:numId w:val="26"/>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744D7872" w14:textId="77777777" w:rsidR="00624F8B" w:rsidRPr="008D125F" w:rsidRDefault="00624F8B" w:rsidP="00624F8B">
      <w:pPr>
        <w:pStyle w:val="affa"/>
        <w:shd w:val="clear" w:color="auto" w:fill="FFFFFF"/>
        <w:tabs>
          <w:tab w:val="left" w:pos="1277"/>
        </w:tabs>
        <w:ind w:left="0" w:firstLine="567"/>
        <w:jc w:val="both"/>
        <w:rPr>
          <w:snapToGrid w:val="0"/>
        </w:rPr>
      </w:pPr>
      <w:r w:rsidRPr="008D125F">
        <w:rPr>
          <w:snapToGrid w:val="0"/>
        </w:rPr>
        <w:t>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5B129317" w14:textId="77777777" w:rsidR="00624F8B" w:rsidRPr="008D4096" w:rsidRDefault="00624F8B" w:rsidP="00624F8B">
      <w:pPr>
        <w:pStyle w:val="affa"/>
        <w:ind w:left="0" w:firstLine="567"/>
        <w:jc w:val="both"/>
        <w:rPr>
          <w:snapToGrid w:val="0"/>
        </w:rPr>
      </w:pPr>
      <w:r>
        <w:rPr>
          <w:snapToGrid w:val="0"/>
        </w:rPr>
        <w:t>3.2</w:t>
      </w:r>
      <w:r w:rsidRPr="00610C0B">
        <w:rPr>
          <w:snapToGrid w:val="0"/>
        </w:rPr>
        <w:t>.</w:t>
      </w:r>
      <w:r>
        <w:rPr>
          <w:snapToGrid w:val="0"/>
        </w:rPr>
        <w:t>2.</w:t>
      </w:r>
      <w:r w:rsidRPr="00610C0B">
        <w:rPr>
          <w:snapToGrid w:val="0"/>
        </w:rPr>
        <w:tab/>
        <w:t xml:space="preserve"> В течение 10 (десяти) рабочих дней с даты утвержде</w:t>
      </w:r>
      <w:r>
        <w:rPr>
          <w:snapToGrid w:val="0"/>
        </w:rPr>
        <w:t>ния документов, указанных в п.3</w:t>
      </w:r>
      <w:r w:rsidRPr="00610C0B">
        <w:rPr>
          <w:snapToGrid w:val="0"/>
        </w:rPr>
        <w:t>.</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72A1C5EC" w14:textId="77777777" w:rsidR="00624F8B" w:rsidRPr="00440C94" w:rsidRDefault="00624F8B" w:rsidP="00624F8B">
      <w:pPr>
        <w:pStyle w:val="affa"/>
        <w:numPr>
          <w:ilvl w:val="1"/>
          <w:numId w:val="26"/>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w:t>
      </w:r>
      <w:proofErr w:type="spellStart"/>
      <w:r w:rsidRPr="00015EA3">
        <w:rPr>
          <w:snapToGrid w:val="0"/>
        </w:rPr>
        <w:t>непредоставления</w:t>
      </w:r>
      <w:proofErr w:type="spellEnd"/>
      <w:r w:rsidRPr="00015EA3">
        <w:rPr>
          <w:snapToGrid w:val="0"/>
        </w:rPr>
        <w:t xml:space="preserve">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4332F681" w14:textId="77777777" w:rsidR="00624F8B" w:rsidRPr="00311288" w:rsidRDefault="00624F8B" w:rsidP="00624F8B">
      <w:pPr>
        <w:pStyle w:val="affa"/>
        <w:numPr>
          <w:ilvl w:val="1"/>
          <w:numId w:val="26"/>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152791CD" w14:textId="77777777" w:rsidR="00624F8B" w:rsidRPr="008E2DA0" w:rsidRDefault="00624F8B" w:rsidP="00624F8B">
      <w:pPr>
        <w:pStyle w:val="affa"/>
        <w:numPr>
          <w:ilvl w:val="1"/>
          <w:numId w:val="26"/>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2A111E45" w14:textId="77777777" w:rsidR="00624F8B" w:rsidRPr="001D37BC" w:rsidRDefault="00624F8B" w:rsidP="00624F8B">
      <w:pPr>
        <w:pStyle w:val="affa"/>
        <w:numPr>
          <w:ilvl w:val="1"/>
          <w:numId w:val="26"/>
        </w:numPr>
        <w:ind w:left="0" w:firstLine="567"/>
        <w:jc w:val="both"/>
        <w:rPr>
          <w:snapToGrid w:val="0"/>
        </w:rPr>
      </w:pPr>
      <w:r w:rsidRPr="00AF236D">
        <w:rPr>
          <w:rFonts w:eastAsia="Calibri"/>
          <w:lang w:eastAsia="en-US"/>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w:t>
      </w:r>
      <w:r>
        <w:rPr>
          <w:snapToGrid w:val="0"/>
        </w:rPr>
        <w:t>заключением экспертизы по экспертной оценке сметной стоимости</w:t>
      </w:r>
      <w:r w:rsidRPr="00083D57">
        <w:rPr>
          <w:snapToGrid w:val="0"/>
        </w:rPr>
        <w:t xml:space="preserve"> капитального ремонта Объекта </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6DC30AC4" w14:textId="77777777" w:rsidR="00624F8B" w:rsidRPr="0088797F" w:rsidRDefault="00624F8B" w:rsidP="00624F8B">
      <w:pPr>
        <w:pStyle w:val="affa"/>
        <w:ind w:left="0" w:firstLine="567"/>
        <w:jc w:val="both"/>
        <w:rPr>
          <w:snapToGrid w:val="0"/>
        </w:rPr>
      </w:pPr>
    </w:p>
    <w:p w14:paraId="6E80E8E7" w14:textId="77777777" w:rsidR="00624F8B" w:rsidRDefault="00624F8B" w:rsidP="00624F8B">
      <w:pPr>
        <w:spacing w:line="240" w:lineRule="auto"/>
        <w:rPr>
          <w:sz w:val="24"/>
          <w:szCs w:val="24"/>
        </w:rPr>
      </w:pPr>
    </w:p>
    <w:p w14:paraId="6273CEBE" w14:textId="77777777" w:rsidR="00624F8B" w:rsidRPr="00EE0382" w:rsidRDefault="00624F8B" w:rsidP="00624F8B">
      <w:pPr>
        <w:pStyle w:val="affa"/>
        <w:numPr>
          <w:ilvl w:val="0"/>
          <w:numId w:val="26"/>
        </w:numPr>
        <w:shd w:val="clear" w:color="auto" w:fill="FFFFFF"/>
        <w:jc w:val="center"/>
        <w:rPr>
          <w:b/>
          <w:bCs/>
          <w:snapToGrid w:val="0"/>
        </w:rPr>
      </w:pPr>
      <w:r w:rsidRPr="00EE0382">
        <w:rPr>
          <w:b/>
          <w:bCs/>
          <w:snapToGrid w:val="0"/>
        </w:rPr>
        <w:t>ПРАВА И ОБЯЗАННОСТИ СТОРОН</w:t>
      </w:r>
    </w:p>
    <w:p w14:paraId="0FCF2D5D" w14:textId="77777777" w:rsidR="00624F8B" w:rsidRPr="00AA5F4F" w:rsidRDefault="00624F8B" w:rsidP="00624F8B">
      <w:pPr>
        <w:shd w:val="clear" w:color="auto" w:fill="FFFFFF"/>
        <w:spacing w:line="240" w:lineRule="auto"/>
        <w:contextualSpacing/>
        <w:jc w:val="center"/>
        <w:rPr>
          <w:b/>
          <w:bCs/>
          <w:sz w:val="24"/>
          <w:szCs w:val="24"/>
        </w:rPr>
      </w:pPr>
    </w:p>
    <w:p w14:paraId="1A0BF033" w14:textId="77777777" w:rsidR="00624F8B" w:rsidRPr="00EE0382" w:rsidRDefault="00624F8B" w:rsidP="00624F8B">
      <w:pPr>
        <w:pStyle w:val="affa"/>
        <w:numPr>
          <w:ilvl w:val="1"/>
          <w:numId w:val="26"/>
        </w:numPr>
        <w:shd w:val="clear" w:color="auto" w:fill="FFFFFF"/>
        <w:ind w:left="0" w:firstLine="567"/>
        <w:jc w:val="both"/>
      </w:pPr>
      <w:r w:rsidRPr="00EE0382">
        <w:rPr>
          <w:b/>
          <w:bCs/>
          <w:snapToGrid w:val="0"/>
        </w:rPr>
        <w:t>Заказчик обязан:</w:t>
      </w:r>
    </w:p>
    <w:p w14:paraId="570A9CD5" w14:textId="77777777" w:rsidR="00624F8B" w:rsidRPr="00AA5F4F" w:rsidRDefault="00624F8B" w:rsidP="00624F8B">
      <w:pPr>
        <w:numPr>
          <w:ilvl w:val="2"/>
          <w:numId w:val="26"/>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4D2F7C15" w14:textId="77777777" w:rsidR="00624F8B" w:rsidRPr="00AA5F4F" w:rsidRDefault="00624F8B" w:rsidP="00624F8B">
      <w:pPr>
        <w:widowControl w:val="0"/>
        <w:numPr>
          <w:ilvl w:val="2"/>
          <w:numId w:val="26"/>
        </w:numPr>
        <w:shd w:val="clear" w:color="auto" w:fill="FFFFFF"/>
        <w:tabs>
          <w:tab w:val="left" w:pos="1090"/>
        </w:tabs>
        <w:autoSpaceDE w:val="0"/>
        <w:autoSpaceDN w:val="0"/>
        <w:adjustRightInd w:val="0"/>
        <w:spacing w:line="240" w:lineRule="auto"/>
        <w:ind w:left="0" w:firstLine="567"/>
        <w:contextualSpacing/>
        <w:rPr>
          <w:spacing w:val="-4"/>
          <w:sz w:val="24"/>
          <w:szCs w:val="24"/>
        </w:rPr>
      </w:pPr>
      <w:r w:rsidRPr="00E35198">
        <w:rPr>
          <w:spacing w:val="-4"/>
          <w:sz w:val="24"/>
          <w:szCs w:val="24"/>
        </w:rPr>
        <w:t xml:space="preserve"> </w:t>
      </w: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31B81044" w14:textId="77777777" w:rsidR="00624F8B" w:rsidRPr="00AA5F4F" w:rsidRDefault="00624F8B" w:rsidP="00624F8B">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7D54C3FC" w14:textId="77777777" w:rsidR="00624F8B" w:rsidRPr="00AA5F4F" w:rsidRDefault="00624F8B" w:rsidP="00624F8B">
      <w:pPr>
        <w:numPr>
          <w:ilvl w:val="2"/>
          <w:numId w:val="26"/>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37EF9F19" w14:textId="77777777" w:rsidR="00624F8B" w:rsidRPr="00AA5F4F" w:rsidRDefault="00624F8B" w:rsidP="00624F8B">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7EB741FE" w14:textId="77777777" w:rsidR="00624F8B" w:rsidRPr="00AA5F4F" w:rsidRDefault="00624F8B" w:rsidP="00624F8B">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576BAB27" w14:textId="77777777" w:rsidR="00624F8B" w:rsidRDefault="00624F8B" w:rsidP="00624F8B">
      <w:pPr>
        <w:numPr>
          <w:ilvl w:val="2"/>
          <w:numId w:val="26"/>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5891D700" w14:textId="77777777" w:rsidR="00624F8B" w:rsidRPr="00AA5F4F" w:rsidRDefault="00624F8B" w:rsidP="00624F8B">
      <w:pPr>
        <w:shd w:val="clear" w:color="auto" w:fill="FFFFFF"/>
        <w:spacing w:line="240" w:lineRule="auto"/>
        <w:contextualSpacing/>
        <w:rPr>
          <w:spacing w:val="-4"/>
          <w:sz w:val="24"/>
          <w:szCs w:val="24"/>
        </w:rPr>
      </w:pPr>
    </w:p>
    <w:p w14:paraId="6DF2010D" w14:textId="77777777" w:rsidR="00624F8B" w:rsidRPr="00A40D0F" w:rsidRDefault="00624F8B" w:rsidP="00624F8B">
      <w:pPr>
        <w:pStyle w:val="affa"/>
        <w:numPr>
          <w:ilvl w:val="1"/>
          <w:numId w:val="26"/>
        </w:numPr>
        <w:shd w:val="clear" w:color="auto" w:fill="FFFFFF"/>
        <w:tabs>
          <w:tab w:val="left" w:pos="1138"/>
        </w:tabs>
        <w:ind w:left="0" w:firstLine="567"/>
        <w:jc w:val="both"/>
        <w:rPr>
          <w:b/>
          <w:bCs/>
        </w:rPr>
      </w:pPr>
      <w:r w:rsidRPr="00A40D0F">
        <w:rPr>
          <w:b/>
          <w:bCs/>
          <w:snapToGrid w:val="0"/>
          <w:spacing w:val="-4"/>
        </w:rPr>
        <w:t>Заказчик имеет право:</w:t>
      </w:r>
    </w:p>
    <w:p w14:paraId="781F38B2" w14:textId="77777777" w:rsidR="00624F8B" w:rsidRPr="00AA5F4F" w:rsidRDefault="00624F8B" w:rsidP="00624F8B">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60CEF0EF" w14:textId="77777777" w:rsidR="00624F8B" w:rsidRPr="00AA5F4F" w:rsidRDefault="00624F8B" w:rsidP="00624F8B">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7DFDECCB" w14:textId="77777777" w:rsidR="00624F8B" w:rsidRPr="00AA5F4F" w:rsidRDefault="00624F8B" w:rsidP="00624F8B">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11721E23" w14:textId="77777777" w:rsidR="00624F8B" w:rsidRPr="00AA5F4F" w:rsidRDefault="00624F8B" w:rsidP="00624F8B">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61FAD7E4" w14:textId="77777777" w:rsidR="00624F8B" w:rsidRDefault="00624F8B" w:rsidP="00624F8B">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6F3921FD" w14:textId="77777777" w:rsidR="00624F8B" w:rsidRPr="00AA5F4F" w:rsidRDefault="00624F8B" w:rsidP="00624F8B">
      <w:pPr>
        <w:shd w:val="clear" w:color="auto" w:fill="FFFFFF"/>
        <w:tabs>
          <w:tab w:val="left" w:pos="1128"/>
        </w:tabs>
        <w:spacing w:line="240" w:lineRule="auto"/>
        <w:contextualSpacing/>
        <w:rPr>
          <w:sz w:val="24"/>
          <w:szCs w:val="24"/>
        </w:rPr>
      </w:pPr>
    </w:p>
    <w:p w14:paraId="7DD9D0C8" w14:textId="77777777" w:rsidR="00624F8B" w:rsidRPr="00E440A8" w:rsidRDefault="00624F8B" w:rsidP="00624F8B">
      <w:pPr>
        <w:pStyle w:val="affa"/>
        <w:numPr>
          <w:ilvl w:val="1"/>
          <w:numId w:val="26"/>
        </w:numPr>
        <w:shd w:val="clear" w:color="auto" w:fill="FFFFFF"/>
        <w:ind w:left="0" w:firstLine="709"/>
        <w:jc w:val="both"/>
      </w:pPr>
      <w:r w:rsidRPr="00E440A8">
        <w:rPr>
          <w:b/>
          <w:bCs/>
          <w:snapToGrid w:val="0"/>
          <w:spacing w:val="-4"/>
        </w:rPr>
        <w:t>Подрядчик обязан:</w:t>
      </w:r>
    </w:p>
    <w:p w14:paraId="282B7BD3"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273A082C" w14:textId="77777777" w:rsidR="00624F8B"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78585480" w14:textId="77777777" w:rsidR="00624F8B" w:rsidRDefault="00624F8B" w:rsidP="00624F8B">
      <w:pPr>
        <w:pStyle w:val="affa"/>
        <w:numPr>
          <w:ilvl w:val="0"/>
          <w:numId w:val="34"/>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6FAEAE81"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1B697C62" w14:textId="77777777" w:rsidR="00624F8B" w:rsidRPr="001E16CA" w:rsidRDefault="00624F8B" w:rsidP="00624F8B">
      <w:pPr>
        <w:pStyle w:val="affa"/>
        <w:numPr>
          <w:ilvl w:val="0"/>
          <w:numId w:val="34"/>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38D57645"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70271785"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26BE3D15"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6B3A1A87" w14:textId="77777777" w:rsidR="00624F8B" w:rsidRPr="00C45889" w:rsidRDefault="00624F8B" w:rsidP="00624F8B">
      <w:pPr>
        <w:pStyle w:val="affa"/>
        <w:widowControl w:val="0"/>
        <w:numPr>
          <w:ilvl w:val="0"/>
          <w:numId w:val="34"/>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2F18AD52" w14:textId="77777777" w:rsidR="00624F8B" w:rsidRPr="001E16CA" w:rsidRDefault="00624F8B" w:rsidP="00624F8B">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60BDFB6D" w14:textId="77777777" w:rsidR="00624F8B" w:rsidRPr="001E16CA" w:rsidRDefault="00624F8B" w:rsidP="00624F8B">
      <w:pPr>
        <w:pStyle w:val="affa"/>
        <w:numPr>
          <w:ilvl w:val="0"/>
          <w:numId w:val="34"/>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7363803A" w14:textId="77777777" w:rsidR="00624F8B" w:rsidRPr="001E16CA" w:rsidRDefault="00624F8B" w:rsidP="00624F8B">
      <w:pPr>
        <w:pStyle w:val="affa"/>
        <w:numPr>
          <w:ilvl w:val="0"/>
          <w:numId w:val="34"/>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4B3B2608" w14:textId="77777777" w:rsidR="00624F8B" w:rsidRPr="006F7A13" w:rsidRDefault="00624F8B" w:rsidP="00624F8B">
      <w:pPr>
        <w:pStyle w:val="affa"/>
        <w:numPr>
          <w:ilvl w:val="0"/>
          <w:numId w:val="34"/>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372EEF94" w14:textId="77777777" w:rsidR="00624F8B" w:rsidRPr="001E16CA" w:rsidRDefault="00624F8B" w:rsidP="00624F8B">
      <w:pPr>
        <w:pStyle w:val="affa"/>
        <w:numPr>
          <w:ilvl w:val="0"/>
          <w:numId w:val="34"/>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1EA9BF1C" w14:textId="77777777" w:rsidR="00624F8B" w:rsidRPr="001E16CA" w:rsidRDefault="00624F8B" w:rsidP="00624F8B">
      <w:pPr>
        <w:pStyle w:val="affa"/>
        <w:numPr>
          <w:ilvl w:val="0"/>
          <w:numId w:val="34"/>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71154D71" w14:textId="77777777" w:rsidR="00624F8B" w:rsidRPr="001E16CA" w:rsidRDefault="00624F8B" w:rsidP="00624F8B">
      <w:pPr>
        <w:pStyle w:val="affa"/>
        <w:numPr>
          <w:ilvl w:val="0"/>
          <w:numId w:val="34"/>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5948D1B3" w14:textId="77777777" w:rsidR="00624F8B" w:rsidRPr="001E16CA" w:rsidRDefault="00624F8B" w:rsidP="00624F8B">
      <w:pPr>
        <w:pStyle w:val="affa"/>
        <w:numPr>
          <w:ilvl w:val="0"/>
          <w:numId w:val="34"/>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r w:rsidRPr="001E16CA">
        <w:t>.</w:t>
      </w:r>
    </w:p>
    <w:p w14:paraId="59A19E5C" w14:textId="77777777" w:rsidR="00624F8B" w:rsidRDefault="00624F8B" w:rsidP="00624F8B">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28452390" w14:textId="77777777" w:rsidR="00624F8B" w:rsidRPr="00831128" w:rsidRDefault="00624F8B" w:rsidP="00624F8B">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7F72139D" w14:textId="77777777" w:rsidR="00624F8B" w:rsidRPr="006F7A13" w:rsidRDefault="00624F8B" w:rsidP="00624F8B">
      <w:pPr>
        <w:pStyle w:val="affa"/>
        <w:numPr>
          <w:ilvl w:val="0"/>
          <w:numId w:val="34"/>
        </w:numPr>
        <w:tabs>
          <w:tab w:val="left" w:pos="567"/>
          <w:tab w:val="left" w:pos="1418"/>
        </w:tabs>
        <w:ind w:left="0" w:firstLine="709"/>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667791A" w14:textId="77777777" w:rsidR="00624F8B" w:rsidRPr="001E16CA" w:rsidRDefault="00624F8B" w:rsidP="00624F8B">
      <w:pPr>
        <w:pStyle w:val="affa"/>
        <w:numPr>
          <w:ilvl w:val="0"/>
          <w:numId w:val="34"/>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5A9DB914" w14:textId="77777777" w:rsidR="00624F8B" w:rsidRPr="001E16CA" w:rsidRDefault="00624F8B" w:rsidP="00624F8B">
      <w:pPr>
        <w:pStyle w:val="affa"/>
        <w:numPr>
          <w:ilvl w:val="0"/>
          <w:numId w:val="34"/>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6FD21DE9" w14:textId="77777777" w:rsidR="00624F8B" w:rsidRPr="001E16CA" w:rsidRDefault="00624F8B" w:rsidP="00624F8B">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6AD27831" w14:textId="77777777" w:rsidR="00624F8B" w:rsidRPr="001E16CA" w:rsidRDefault="00624F8B" w:rsidP="00624F8B">
      <w:pPr>
        <w:pStyle w:val="affa"/>
        <w:numPr>
          <w:ilvl w:val="0"/>
          <w:numId w:val="34"/>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2759D614" w14:textId="77777777" w:rsidR="00624F8B" w:rsidRPr="001E16CA" w:rsidRDefault="00624F8B" w:rsidP="00624F8B">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3C7694DB" w14:textId="77777777" w:rsidR="00624F8B" w:rsidRPr="001E16CA" w:rsidRDefault="00624F8B" w:rsidP="00624F8B">
      <w:pPr>
        <w:pStyle w:val="affa"/>
        <w:numPr>
          <w:ilvl w:val="0"/>
          <w:numId w:val="34"/>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2C397C5D" w14:textId="77777777" w:rsidR="00624F8B" w:rsidRPr="006F7A13" w:rsidRDefault="00624F8B" w:rsidP="00624F8B">
      <w:pPr>
        <w:pStyle w:val="affa"/>
        <w:numPr>
          <w:ilvl w:val="0"/>
          <w:numId w:val="34"/>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3464B75B" w14:textId="77777777" w:rsidR="00624F8B" w:rsidRPr="00897045" w:rsidRDefault="00624F8B" w:rsidP="00624F8B">
      <w:pPr>
        <w:pStyle w:val="affa"/>
        <w:numPr>
          <w:ilvl w:val="0"/>
          <w:numId w:val="34"/>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16DAE10C" w14:textId="77777777" w:rsidR="00624F8B" w:rsidRPr="001E16CA" w:rsidRDefault="00624F8B" w:rsidP="00624F8B">
      <w:pPr>
        <w:pStyle w:val="affa"/>
        <w:numPr>
          <w:ilvl w:val="0"/>
          <w:numId w:val="34"/>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65F84BAB" w14:textId="77777777" w:rsidR="00624F8B" w:rsidRPr="000438F6" w:rsidRDefault="00624F8B" w:rsidP="00624F8B">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017BD5D0" w14:textId="77777777" w:rsidR="00624F8B" w:rsidRPr="00624F5A" w:rsidRDefault="00624F8B" w:rsidP="00624F8B">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06C63541" w14:textId="77777777" w:rsidR="00624F8B" w:rsidRPr="00624F5A" w:rsidRDefault="00624F8B" w:rsidP="00624F8B">
      <w:pPr>
        <w:pStyle w:val="affa"/>
        <w:widowControl w:val="0"/>
        <w:numPr>
          <w:ilvl w:val="0"/>
          <w:numId w:val="34"/>
        </w:numPr>
        <w:shd w:val="clear" w:color="auto" w:fill="FFFFFF" w:themeFill="background1"/>
        <w:tabs>
          <w:tab w:val="left" w:pos="993"/>
          <w:tab w:val="left" w:pos="1418"/>
        </w:tabs>
        <w:autoSpaceDE w:val="0"/>
        <w:autoSpaceDN w:val="0"/>
        <w:adjustRightInd w:val="0"/>
        <w:ind w:left="0" w:firstLine="709"/>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7CF5A3ED"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769EB1F8"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11E6ADC"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46F645D3"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70E18990" w14:textId="77777777" w:rsidR="00624F8B" w:rsidRPr="001E16CA" w:rsidRDefault="00624F8B" w:rsidP="00624F8B">
      <w:pPr>
        <w:pStyle w:val="affa"/>
        <w:widowControl w:val="0"/>
        <w:numPr>
          <w:ilvl w:val="0"/>
          <w:numId w:val="34"/>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17675852" w14:textId="77777777" w:rsidR="00624F8B" w:rsidRPr="000F34EE" w:rsidRDefault="00624F8B" w:rsidP="00624F8B">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72B3F0C4" w14:textId="77777777" w:rsidR="00624F8B" w:rsidRPr="001E16CA" w:rsidRDefault="00624F8B" w:rsidP="00624F8B">
      <w:pPr>
        <w:pStyle w:val="affa"/>
        <w:numPr>
          <w:ilvl w:val="0"/>
          <w:numId w:val="34"/>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7C288B22" w14:textId="77777777" w:rsidR="00624F8B" w:rsidRPr="00E955E6" w:rsidRDefault="00624F8B" w:rsidP="00624F8B">
      <w:pPr>
        <w:pStyle w:val="affa"/>
        <w:numPr>
          <w:ilvl w:val="0"/>
          <w:numId w:val="34"/>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3A6E81FA" w14:textId="77777777" w:rsidR="00624F8B" w:rsidRPr="00F53386" w:rsidRDefault="00624F8B" w:rsidP="00624F8B">
      <w:pPr>
        <w:pStyle w:val="affa"/>
        <w:widowControl w:val="0"/>
        <w:numPr>
          <w:ilvl w:val="0"/>
          <w:numId w:val="34"/>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3C7D1994" w14:textId="77777777" w:rsidR="00624F8B" w:rsidRPr="0090634D" w:rsidRDefault="00624F8B" w:rsidP="00624F8B">
      <w:pPr>
        <w:pStyle w:val="affa"/>
        <w:widowControl w:val="0"/>
        <w:numPr>
          <w:ilvl w:val="0"/>
          <w:numId w:val="34"/>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264B20BA" w14:textId="77777777" w:rsidR="00624F8B" w:rsidRDefault="00624F8B" w:rsidP="00624F8B">
      <w:pPr>
        <w:shd w:val="clear" w:color="auto" w:fill="FFFFFF"/>
        <w:spacing w:line="240" w:lineRule="auto"/>
        <w:rPr>
          <w:sz w:val="24"/>
          <w:szCs w:val="24"/>
        </w:rPr>
      </w:pPr>
    </w:p>
    <w:p w14:paraId="2B3350DE" w14:textId="77777777" w:rsidR="00624F8B" w:rsidRPr="00E01B94" w:rsidRDefault="00624F8B" w:rsidP="00624F8B">
      <w:pPr>
        <w:pStyle w:val="affa"/>
        <w:numPr>
          <w:ilvl w:val="0"/>
          <w:numId w:val="26"/>
        </w:numPr>
        <w:shd w:val="clear" w:color="auto" w:fill="FFFFFF"/>
        <w:jc w:val="center"/>
        <w:rPr>
          <w:b/>
          <w:bCs/>
          <w:snapToGrid w:val="0"/>
        </w:rPr>
      </w:pPr>
      <w:r w:rsidRPr="00E01B94">
        <w:rPr>
          <w:b/>
          <w:bCs/>
          <w:snapToGrid w:val="0"/>
        </w:rPr>
        <w:t>ПОРЯДОК СДАЧИ И ПРИЕМКИ РАБОТ</w:t>
      </w:r>
    </w:p>
    <w:p w14:paraId="6AB2318F" w14:textId="77777777" w:rsidR="00624F8B" w:rsidRPr="00AA5F4F" w:rsidRDefault="00624F8B" w:rsidP="00624F8B">
      <w:pPr>
        <w:shd w:val="clear" w:color="auto" w:fill="FFFFFF"/>
        <w:spacing w:line="240" w:lineRule="auto"/>
        <w:jc w:val="center"/>
        <w:rPr>
          <w:sz w:val="24"/>
          <w:szCs w:val="24"/>
        </w:rPr>
      </w:pPr>
    </w:p>
    <w:p w14:paraId="51241DC7" w14:textId="77777777" w:rsidR="00624F8B" w:rsidRDefault="00624F8B" w:rsidP="00624F8B">
      <w:pPr>
        <w:pStyle w:val="affa"/>
        <w:numPr>
          <w:ilvl w:val="1"/>
          <w:numId w:val="26"/>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71974B88" w14:textId="77777777" w:rsidR="00624F8B" w:rsidRPr="00E01B94" w:rsidRDefault="00624F8B" w:rsidP="00624F8B">
      <w:pPr>
        <w:pStyle w:val="affa"/>
        <w:numPr>
          <w:ilvl w:val="1"/>
          <w:numId w:val="26"/>
        </w:numPr>
        <w:shd w:val="clear" w:color="auto" w:fill="FFFFFF"/>
        <w:tabs>
          <w:tab w:val="left" w:pos="1134"/>
        </w:tabs>
        <w:ind w:left="0" w:firstLine="426"/>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5439A45B" w14:textId="77777777" w:rsidR="00624F8B" w:rsidRPr="00E01B94" w:rsidRDefault="00624F8B" w:rsidP="00624F8B">
      <w:pPr>
        <w:pStyle w:val="affa"/>
        <w:numPr>
          <w:ilvl w:val="1"/>
          <w:numId w:val="26"/>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42630BF4" w14:textId="77777777" w:rsidR="00624F8B" w:rsidRPr="00E01B94" w:rsidRDefault="00624F8B" w:rsidP="00624F8B">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6CCE61C2" w14:textId="77777777" w:rsidR="00624F8B" w:rsidRPr="00E01B94" w:rsidRDefault="00624F8B" w:rsidP="00624F8B">
      <w:pPr>
        <w:pStyle w:val="affa"/>
        <w:numPr>
          <w:ilvl w:val="1"/>
          <w:numId w:val="26"/>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448952AD" w14:textId="77777777" w:rsidR="00624F8B" w:rsidRPr="001119B8" w:rsidRDefault="00624F8B" w:rsidP="00624F8B">
      <w:pPr>
        <w:pStyle w:val="affa"/>
        <w:numPr>
          <w:ilvl w:val="1"/>
          <w:numId w:val="26"/>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633592C8" w14:textId="77777777" w:rsidR="00624F8B" w:rsidRPr="00AE3E93" w:rsidRDefault="00624F8B" w:rsidP="00624F8B">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194CFDFE" w14:textId="77777777" w:rsidR="00624F8B" w:rsidRPr="00E01B94" w:rsidRDefault="00624F8B" w:rsidP="00624F8B">
      <w:pPr>
        <w:pStyle w:val="affa"/>
        <w:numPr>
          <w:ilvl w:val="1"/>
          <w:numId w:val="26"/>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39B8AC00" w14:textId="77777777" w:rsidR="00624F8B" w:rsidRDefault="00624F8B" w:rsidP="00624F8B">
      <w:pPr>
        <w:pStyle w:val="affa"/>
        <w:numPr>
          <w:ilvl w:val="1"/>
          <w:numId w:val="26"/>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7CAB54B6" w14:textId="77777777" w:rsidR="00624F8B" w:rsidRPr="00685D3E" w:rsidRDefault="00624F8B" w:rsidP="00624F8B">
      <w:pPr>
        <w:pStyle w:val="affa"/>
        <w:numPr>
          <w:ilvl w:val="1"/>
          <w:numId w:val="26"/>
        </w:numPr>
        <w:shd w:val="clear" w:color="auto" w:fill="FFFFFF"/>
        <w:tabs>
          <w:tab w:val="left" w:pos="972"/>
          <w:tab w:val="left" w:pos="1134"/>
        </w:tabs>
        <w:ind w:left="0" w:firstLine="567"/>
        <w:jc w:val="both"/>
        <w:rPr>
          <w:snapToGrid w:val="0"/>
        </w:rPr>
      </w:pPr>
      <w:r w:rsidRPr="00015EA3">
        <w:rPr>
          <w:snapToGrid w:val="0"/>
        </w:rPr>
        <w:t xml:space="preserve">В течение 10 рабочих дней после </w:t>
      </w:r>
      <w:r w:rsidRPr="001119B8">
        <w:rPr>
          <w:snapToGrid w:val="0"/>
        </w:rPr>
        <w:t>подписания членами Рабочей комиссии</w:t>
      </w:r>
      <w:r w:rsidRPr="001119B8">
        <w:rPr>
          <w:snapToGrid w:val="0"/>
          <w:spacing w:val="-1"/>
        </w:rPr>
        <w:t xml:space="preserve"> Акта </w:t>
      </w:r>
      <w:r w:rsidRPr="001119B8">
        <w:rPr>
          <w:snapToGrid w:val="0"/>
        </w:rPr>
        <w:t>сдачи-приемки Работ Подрядчик передает О</w:t>
      </w:r>
      <w:r w:rsidRPr="00015EA3">
        <w:rPr>
          <w:snapToGrid w:val="0"/>
        </w:rPr>
        <w:t>бъект Заказчику по Акту приема-передачи Объекта</w:t>
      </w:r>
      <w:r>
        <w:rPr>
          <w:snapToGrid w:val="0"/>
        </w:rPr>
        <w:t>.</w:t>
      </w:r>
    </w:p>
    <w:p w14:paraId="53DDCCB7" w14:textId="77777777" w:rsidR="00624F8B" w:rsidRPr="00E01B94" w:rsidRDefault="00624F8B" w:rsidP="00624F8B">
      <w:pPr>
        <w:pStyle w:val="affa"/>
        <w:numPr>
          <w:ilvl w:val="1"/>
          <w:numId w:val="26"/>
        </w:numPr>
        <w:shd w:val="clear" w:color="auto" w:fill="FFFFFF"/>
        <w:tabs>
          <w:tab w:val="left" w:pos="972"/>
          <w:tab w:val="left" w:pos="1134"/>
          <w:tab w:val="left" w:pos="1276"/>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7F037965" w14:textId="77777777" w:rsidR="00624F8B" w:rsidRDefault="00624F8B" w:rsidP="00624F8B">
      <w:pPr>
        <w:shd w:val="clear" w:color="auto" w:fill="FFFFFF"/>
        <w:tabs>
          <w:tab w:val="left" w:pos="972"/>
          <w:tab w:val="left" w:pos="1134"/>
          <w:tab w:val="left" w:pos="1276"/>
        </w:tabs>
        <w:spacing w:line="240" w:lineRule="auto"/>
        <w:contextualSpacing/>
        <w:rPr>
          <w:sz w:val="24"/>
          <w:szCs w:val="24"/>
          <w:highlight w:val="yellow"/>
        </w:rPr>
      </w:pPr>
    </w:p>
    <w:p w14:paraId="43550DA1" w14:textId="77777777" w:rsidR="00624F8B" w:rsidRPr="006135D0" w:rsidRDefault="00624F8B" w:rsidP="00624F8B">
      <w:pPr>
        <w:pStyle w:val="affa"/>
        <w:numPr>
          <w:ilvl w:val="0"/>
          <w:numId w:val="26"/>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30F8AFBB" w14:textId="77777777" w:rsidR="00624F8B" w:rsidRPr="00AA5F4F" w:rsidRDefault="00624F8B" w:rsidP="00624F8B">
      <w:pPr>
        <w:shd w:val="clear" w:color="auto" w:fill="FFFFFF"/>
        <w:spacing w:line="240" w:lineRule="auto"/>
        <w:jc w:val="center"/>
        <w:rPr>
          <w:b/>
          <w:bCs/>
          <w:sz w:val="24"/>
          <w:szCs w:val="24"/>
        </w:rPr>
      </w:pPr>
    </w:p>
    <w:p w14:paraId="4F7A7565" w14:textId="77777777" w:rsidR="00624F8B" w:rsidRPr="00D127EB" w:rsidRDefault="00624F8B" w:rsidP="00624F8B">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27F68314" w14:textId="77777777" w:rsidR="00624F8B" w:rsidRPr="00F924F3" w:rsidRDefault="00624F8B" w:rsidP="00624F8B">
      <w:pPr>
        <w:pStyle w:val="affa"/>
        <w:widowControl w:val="0"/>
        <w:numPr>
          <w:ilvl w:val="1"/>
          <w:numId w:val="26"/>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370F5282" w14:textId="77777777" w:rsidR="00624F8B" w:rsidRPr="00D127EB" w:rsidRDefault="00624F8B" w:rsidP="00624F8B">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61DD2090" w14:textId="77777777" w:rsidR="00624F8B" w:rsidRDefault="00624F8B" w:rsidP="00624F8B">
      <w:pPr>
        <w:shd w:val="clear" w:color="auto" w:fill="FFFFFF"/>
        <w:tabs>
          <w:tab w:val="left" w:pos="1097"/>
        </w:tabs>
        <w:spacing w:line="240" w:lineRule="auto"/>
        <w:rPr>
          <w:sz w:val="24"/>
          <w:szCs w:val="24"/>
        </w:rPr>
      </w:pPr>
    </w:p>
    <w:p w14:paraId="7B371E42" w14:textId="77777777" w:rsidR="00624F8B" w:rsidRPr="005A4194" w:rsidRDefault="00624F8B" w:rsidP="00624F8B">
      <w:pPr>
        <w:pStyle w:val="affa"/>
        <w:numPr>
          <w:ilvl w:val="0"/>
          <w:numId w:val="26"/>
        </w:numPr>
        <w:shd w:val="clear" w:color="auto" w:fill="FFFFFF"/>
        <w:jc w:val="center"/>
        <w:rPr>
          <w:b/>
          <w:bCs/>
          <w:snapToGrid w:val="0"/>
        </w:rPr>
      </w:pPr>
      <w:r w:rsidRPr="005A4194">
        <w:rPr>
          <w:b/>
          <w:bCs/>
          <w:snapToGrid w:val="0"/>
        </w:rPr>
        <w:t>ОТВЕТСТВЕННОСТЬ СТОРОН</w:t>
      </w:r>
    </w:p>
    <w:p w14:paraId="0C90C40A" w14:textId="77777777" w:rsidR="00624F8B" w:rsidRPr="00AA5F4F" w:rsidRDefault="00624F8B" w:rsidP="00624F8B">
      <w:pPr>
        <w:shd w:val="clear" w:color="auto" w:fill="FFFFFF"/>
        <w:spacing w:line="240" w:lineRule="auto"/>
        <w:jc w:val="center"/>
        <w:rPr>
          <w:b/>
          <w:bCs/>
          <w:sz w:val="24"/>
          <w:szCs w:val="24"/>
        </w:rPr>
      </w:pPr>
    </w:p>
    <w:p w14:paraId="28BD6310" w14:textId="77777777" w:rsidR="00624F8B" w:rsidRPr="005A4194" w:rsidRDefault="00624F8B" w:rsidP="00624F8B">
      <w:pPr>
        <w:pStyle w:val="affa"/>
        <w:numPr>
          <w:ilvl w:val="1"/>
          <w:numId w:val="26"/>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048E35D5" w14:textId="77777777" w:rsidR="00624F8B" w:rsidRPr="005A4194" w:rsidRDefault="00624F8B" w:rsidP="00624F8B">
      <w:pPr>
        <w:pStyle w:val="affa"/>
        <w:numPr>
          <w:ilvl w:val="2"/>
          <w:numId w:val="26"/>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5EB3D7C3" w14:textId="77777777" w:rsidR="00624F8B" w:rsidRPr="00097B38" w:rsidRDefault="00624F8B" w:rsidP="00624F8B">
      <w:pPr>
        <w:pStyle w:val="affa"/>
        <w:numPr>
          <w:ilvl w:val="2"/>
          <w:numId w:val="26"/>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34693433" w14:textId="77777777" w:rsidR="00624F8B" w:rsidRPr="00097B38" w:rsidRDefault="00624F8B" w:rsidP="00624F8B">
      <w:pPr>
        <w:pStyle w:val="affa"/>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430452A2" w14:textId="77777777" w:rsidR="00624F8B" w:rsidRPr="00097B38" w:rsidRDefault="00624F8B" w:rsidP="00624F8B">
      <w:pPr>
        <w:pStyle w:val="affa"/>
        <w:numPr>
          <w:ilvl w:val="1"/>
          <w:numId w:val="26"/>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17E2DCFB" w14:textId="77777777" w:rsidR="00624F8B" w:rsidRPr="00925B1F" w:rsidRDefault="00624F8B" w:rsidP="00624F8B">
      <w:pPr>
        <w:pStyle w:val="affa"/>
        <w:numPr>
          <w:ilvl w:val="1"/>
          <w:numId w:val="26"/>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754451A3" w14:textId="77777777" w:rsidR="00624F8B" w:rsidRPr="00925B1F" w:rsidRDefault="00624F8B" w:rsidP="00624F8B">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58FCCCDB" w14:textId="77777777" w:rsidR="00624F8B" w:rsidRPr="00925B1F" w:rsidRDefault="00624F8B" w:rsidP="00624F8B">
      <w:pPr>
        <w:pStyle w:val="affa"/>
        <w:numPr>
          <w:ilvl w:val="1"/>
          <w:numId w:val="26"/>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754BC419" w14:textId="77777777" w:rsidR="00624F8B" w:rsidRPr="007E0446" w:rsidRDefault="00624F8B" w:rsidP="00624F8B">
      <w:pPr>
        <w:pStyle w:val="affa"/>
        <w:numPr>
          <w:ilvl w:val="1"/>
          <w:numId w:val="26"/>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76AEEB6A" w14:textId="77777777" w:rsidR="00624F8B" w:rsidRPr="007E0446" w:rsidRDefault="00624F8B" w:rsidP="00624F8B">
      <w:pPr>
        <w:pStyle w:val="affa"/>
        <w:numPr>
          <w:ilvl w:val="1"/>
          <w:numId w:val="26"/>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2F8A36EC" w14:textId="77777777" w:rsidR="00624F8B" w:rsidRPr="002F6F56" w:rsidRDefault="00624F8B" w:rsidP="00624F8B">
      <w:pPr>
        <w:pStyle w:val="affa"/>
        <w:numPr>
          <w:ilvl w:val="1"/>
          <w:numId w:val="26"/>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6469C77C" w14:textId="77777777" w:rsidR="00624F8B" w:rsidRPr="0009722A" w:rsidRDefault="00624F8B" w:rsidP="00624F8B">
      <w:pPr>
        <w:pStyle w:val="affa"/>
        <w:numPr>
          <w:ilvl w:val="1"/>
          <w:numId w:val="26"/>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4916D263" w14:textId="77777777" w:rsidR="00624F8B" w:rsidRPr="0009722A" w:rsidRDefault="00624F8B" w:rsidP="00624F8B">
      <w:pPr>
        <w:pStyle w:val="affa"/>
        <w:numPr>
          <w:ilvl w:val="1"/>
          <w:numId w:val="26"/>
        </w:numPr>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0B9200DA" w14:textId="77777777" w:rsidR="00624F8B" w:rsidRPr="0009722A" w:rsidRDefault="00624F8B" w:rsidP="00624F8B">
      <w:pPr>
        <w:pStyle w:val="affa"/>
        <w:numPr>
          <w:ilvl w:val="1"/>
          <w:numId w:val="26"/>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7B375959" w14:textId="77777777" w:rsidR="00624F8B" w:rsidRPr="0009722A" w:rsidRDefault="00624F8B" w:rsidP="00624F8B">
      <w:pPr>
        <w:pStyle w:val="affa"/>
        <w:numPr>
          <w:ilvl w:val="1"/>
          <w:numId w:val="26"/>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156BA757" w14:textId="77777777" w:rsidR="00624F8B" w:rsidRPr="0009722A" w:rsidRDefault="00624F8B" w:rsidP="00624F8B">
      <w:pPr>
        <w:pStyle w:val="affa"/>
        <w:numPr>
          <w:ilvl w:val="1"/>
          <w:numId w:val="26"/>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5DFF7FC2" w14:textId="77777777" w:rsidR="00624F8B" w:rsidRPr="0009722A" w:rsidRDefault="00624F8B" w:rsidP="00624F8B">
      <w:pPr>
        <w:pStyle w:val="affa"/>
        <w:numPr>
          <w:ilvl w:val="1"/>
          <w:numId w:val="26"/>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2DD5166F" w14:textId="77777777" w:rsidR="00624F8B" w:rsidRPr="0009722A" w:rsidRDefault="00624F8B" w:rsidP="00624F8B">
      <w:pPr>
        <w:pStyle w:val="affa"/>
        <w:numPr>
          <w:ilvl w:val="1"/>
          <w:numId w:val="26"/>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62CA7BCF" w14:textId="77777777" w:rsidR="00624F8B" w:rsidRDefault="00624F8B" w:rsidP="00624F8B">
      <w:pPr>
        <w:shd w:val="clear" w:color="auto" w:fill="FFFFFF"/>
        <w:spacing w:line="240" w:lineRule="auto"/>
        <w:jc w:val="center"/>
        <w:rPr>
          <w:b/>
          <w:bCs/>
          <w:sz w:val="24"/>
          <w:szCs w:val="24"/>
        </w:rPr>
      </w:pPr>
    </w:p>
    <w:p w14:paraId="0CFCAC17" w14:textId="77777777" w:rsidR="00624F8B" w:rsidRPr="0009722A" w:rsidRDefault="00624F8B" w:rsidP="00624F8B">
      <w:pPr>
        <w:pStyle w:val="affa"/>
        <w:numPr>
          <w:ilvl w:val="0"/>
          <w:numId w:val="26"/>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54629372" w14:textId="77777777" w:rsidR="00624F8B" w:rsidRPr="00AA5F4F" w:rsidRDefault="00624F8B" w:rsidP="00624F8B">
      <w:pPr>
        <w:shd w:val="clear" w:color="auto" w:fill="FFFFFF"/>
        <w:spacing w:line="240" w:lineRule="auto"/>
        <w:rPr>
          <w:b/>
          <w:bCs/>
          <w:sz w:val="24"/>
          <w:szCs w:val="24"/>
        </w:rPr>
      </w:pPr>
    </w:p>
    <w:p w14:paraId="64BF52E1" w14:textId="77777777" w:rsidR="00624F8B" w:rsidRPr="00043174" w:rsidRDefault="00624F8B" w:rsidP="00624F8B">
      <w:pPr>
        <w:pStyle w:val="affa"/>
        <w:numPr>
          <w:ilvl w:val="1"/>
          <w:numId w:val="26"/>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1ADB731B" w14:textId="77777777" w:rsidR="00624F8B" w:rsidRPr="00043174" w:rsidRDefault="00624F8B" w:rsidP="00624F8B">
      <w:pPr>
        <w:pStyle w:val="affa"/>
        <w:numPr>
          <w:ilvl w:val="1"/>
          <w:numId w:val="26"/>
        </w:numPr>
        <w:shd w:val="clear" w:color="auto" w:fill="FFFFFF"/>
        <w:autoSpaceDE w:val="0"/>
        <w:autoSpaceDN w:val="0"/>
        <w:ind w:left="0" w:firstLine="567"/>
        <w:jc w:val="both"/>
      </w:pPr>
      <w:r w:rsidRPr="00043174">
        <w:rPr>
          <w:snapToGrid w:val="0"/>
        </w:rPr>
        <w:t>Условия расторжения Договора:</w:t>
      </w:r>
    </w:p>
    <w:p w14:paraId="6FDBA5D4" w14:textId="77777777" w:rsidR="00624F8B" w:rsidRPr="00043174" w:rsidRDefault="00624F8B" w:rsidP="00624F8B">
      <w:pPr>
        <w:pStyle w:val="affa"/>
        <w:numPr>
          <w:ilvl w:val="2"/>
          <w:numId w:val="26"/>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587599BE" w14:textId="77777777" w:rsidR="00624F8B" w:rsidRPr="00043174" w:rsidRDefault="00624F8B" w:rsidP="00624F8B">
      <w:pPr>
        <w:pStyle w:val="affa"/>
        <w:numPr>
          <w:ilvl w:val="2"/>
          <w:numId w:val="26"/>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3298053C" w14:textId="77777777" w:rsidR="00624F8B" w:rsidRPr="00BA0D91" w:rsidRDefault="00624F8B" w:rsidP="00624F8B">
      <w:pPr>
        <w:pStyle w:val="affa"/>
        <w:numPr>
          <w:ilvl w:val="1"/>
          <w:numId w:val="26"/>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0D0DA844" w14:textId="77777777" w:rsidR="00624F8B" w:rsidRPr="00AA5F4F" w:rsidRDefault="00624F8B" w:rsidP="00624F8B">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5FFCE788" w14:textId="77777777" w:rsidR="00624F8B" w:rsidRPr="00AA5F4F" w:rsidRDefault="00624F8B" w:rsidP="00624F8B">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044B3A68" w14:textId="77777777" w:rsidR="00624F8B" w:rsidRDefault="00624F8B" w:rsidP="00624F8B">
      <w:pPr>
        <w:spacing w:line="240" w:lineRule="auto"/>
        <w:rPr>
          <w:rFonts w:eastAsia="Calibri"/>
          <w:sz w:val="24"/>
          <w:szCs w:val="24"/>
        </w:rPr>
      </w:pPr>
      <w:r w:rsidRPr="00AA5F4F">
        <w:rPr>
          <w:sz w:val="24"/>
          <w:szCs w:val="24"/>
        </w:rPr>
        <w:t>- утраты</w:t>
      </w:r>
      <w:r>
        <w:rPr>
          <w:rStyle w:val="afff2"/>
          <w:sz w:val="24"/>
          <w:szCs w:val="24"/>
        </w:rPr>
        <w:footnoteReference w:id="12"/>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w:t>
      </w:r>
      <w:proofErr w:type="spellStart"/>
      <w:r w:rsidRPr="00934DFB">
        <w:rPr>
          <w:sz w:val="24"/>
          <w:szCs w:val="24"/>
        </w:rPr>
        <w:t>Ростехнадзора</w:t>
      </w:r>
      <w:proofErr w:type="spellEnd"/>
      <w:r w:rsidRPr="00934DFB">
        <w:rPr>
          <w:sz w:val="24"/>
          <w:szCs w:val="24"/>
        </w:rPr>
        <w:t xml:space="preserve"> от 04.03.2019 </w:t>
      </w:r>
      <w:r>
        <w:rPr>
          <w:sz w:val="24"/>
          <w:szCs w:val="24"/>
        </w:rPr>
        <w:t>№</w:t>
      </w:r>
      <w:r w:rsidRPr="00934DFB">
        <w:rPr>
          <w:sz w:val="24"/>
          <w:szCs w:val="24"/>
        </w:rPr>
        <w:t xml:space="preserve"> 86</w:t>
      </w:r>
      <w:r>
        <w:rPr>
          <w:rFonts w:eastAsia="Calibri"/>
          <w:sz w:val="24"/>
          <w:szCs w:val="24"/>
        </w:rPr>
        <w:t>;</w:t>
      </w:r>
    </w:p>
    <w:p w14:paraId="550C4DC5" w14:textId="77777777" w:rsidR="00624F8B" w:rsidRPr="00AA5F4F" w:rsidRDefault="00624F8B" w:rsidP="00624F8B">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54105BED" w14:textId="77777777" w:rsidR="00624F8B" w:rsidRDefault="00624F8B" w:rsidP="00624F8B">
      <w:pPr>
        <w:pStyle w:val="affa"/>
        <w:numPr>
          <w:ilvl w:val="1"/>
          <w:numId w:val="26"/>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12A37961" w14:textId="77777777" w:rsidR="00624F8B" w:rsidRPr="00FB6AAE" w:rsidRDefault="00624F8B" w:rsidP="00624F8B">
      <w:pPr>
        <w:pStyle w:val="affa"/>
        <w:numPr>
          <w:ilvl w:val="1"/>
          <w:numId w:val="26"/>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24742F65" w14:textId="77777777" w:rsidR="00624F8B" w:rsidRPr="00FB6AAE" w:rsidRDefault="00624F8B" w:rsidP="00624F8B">
      <w:pPr>
        <w:pStyle w:val="affa"/>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184AEF2A" w14:textId="77777777" w:rsidR="00624F8B" w:rsidRDefault="00624F8B" w:rsidP="00624F8B">
      <w:pPr>
        <w:spacing w:line="240" w:lineRule="auto"/>
        <w:rPr>
          <w:sz w:val="24"/>
          <w:szCs w:val="24"/>
        </w:rPr>
      </w:pPr>
    </w:p>
    <w:p w14:paraId="0DC5DDF3" w14:textId="77777777" w:rsidR="00624F8B" w:rsidRPr="0053672F" w:rsidRDefault="00624F8B" w:rsidP="00624F8B">
      <w:pPr>
        <w:pStyle w:val="affa"/>
        <w:numPr>
          <w:ilvl w:val="0"/>
          <w:numId w:val="26"/>
        </w:numPr>
        <w:ind w:left="0" w:firstLine="567"/>
        <w:jc w:val="center"/>
        <w:rPr>
          <w:b/>
          <w:snapToGrid w:val="0"/>
        </w:rPr>
      </w:pPr>
      <w:r>
        <w:rPr>
          <w:b/>
          <w:snapToGrid w:val="0"/>
        </w:rPr>
        <w:t>ПРИОСТАНОВКА РАБОТ ЗАКАЗЧИКОМ</w:t>
      </w:r>
    </w:p>
    <w:p w14:paraId="7AE075E3" w14:textId="77777777" w:rsidR="00624F8B" w:rsidRPr="00AA5F4F" w:rsidRDefault="00624F8B" w:rsidP="00624F8B">
      <w:pPr>
        <w:spacing w:line="240" w:lineRule="auto"/>
        <w:jc w:val="center"/>
        <w:rPr>
          <w:sz w:val="24"/>
          <w:szCs w:val="24"/>
        </w:rPr>
      </w:pPr>
    </w:p>
    <w:p w14:paraId="101771AA" w14:textId="77777777" w:rsidR="00624F8B" w:rsidRPr="0053672F" w:rsidRDefault="00624F8B" w:rsidP="00624F8B">
      <w:pPr>
        <w:pStyle w:val="affa"/>
        <w:numPr>
          <w:ilvl w:val="1"/>
          <w:numId w:val="26"/>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6E704552" w14:textId="77777777" w:rsidR="00624F8B" w:rsidRPr="0053672F" w:rsidRDefault="00624F8B" w:rsidP="00624F8B">
      <w:pPr>
        <w:pStyle w:val="affa"/>
        <w:numPr>
          <w:ilvl w:val="1"/>
          <w:numId w:val="26"/>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64204E54" w14:textId="77777777" w:rsidR="00624F8B" w:rsidRPr="0053672F" w:rsidRDefault="00624F8B" w:rsidP="00624F8B">
      <w:pPr>
        <w:pStyle w:val="affa"/>
        <w:numPr>
          <w:ilvl w:val="1"/>
          <w:numId w:val="26"/>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4669C9F3" w14:textId="77777777" w:rsidR="00624F8B" w:rsidRPr="0053672F" w:rsidRDefault="00624F8B" w:rsidP="00624F8B">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63755C85" w14:textId="77777777" w:rsidR="00624F8B" w:rsidRPr="0053672F" w:rsidRDefault="00624F8B" w:rsidP="00624F8B">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286B5414" w14:textId="77777777" w:rsidR="00624F8B" w:rsidRPr="0053672F" w:rsidRDefault="00624F8B" w:rsidP="00624F8B">
      <w:pPr>
        <w:pStyle w:val="affa"/>
        <w:numPr>
          <w:ilvl w:val="1"/>
          <w:numId w:val="26"/>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38853D1C" w14:textId="77777777" w:rsidR="00624F8B" w:rsidRDefault="00624F8B" w:rsidP="00624F8B">
      <w:pPr>
        <w:spacing w:line="240" w:lineRule="auto"/>
        <w:rPr>
          <w:sz w:val="24"/>
          <w:szCs w:val="24"/>
        </w:rPr>
      </w:pPr>
    </w:p>
    <w:p w14:paraId="6A863DB3" w14:textId="77777777" w:rsidR="00624F8B" w:rsidRPr="00AB2FC4" w:rsidRDefault="00624F8B" w:rsidP="00624F8B">
      <w:pPr>
        <w:pStyle w:val="affa"/>
        <w:numPr>
          <w:ilvl w:val="0"/>
          <w:numId w:val="26"/>
        </w:numPr>
        <w:ind w:left="0" w:firstLine="567"/>
        <w:jc w:val="center"/>
        <w:rPr>
          <w:b/>
          <w:bCs/>
          <w:snapToGrid w:val="0"/>
        </w:rPr>
      </w:pPr>
      <w:r w:rsidRPr="00AB2FC4">
        <w:rPr>
          <w:b/>
          <w:bCs/>
          <w:snapToGrid w:val="0"/>
        </w:rPr>
        <w:t>ГАРАНТИИ КАЧЕСТВА ВЫПОЛНЕННЫХ РАБОТ</w:t>
      </w:r>
    </w:p>
    <w:p w14:paraId="3AF9F6C3" w14:textId="77777777" w:rsidR="00624F8B" w:rsidRPr="00AA5F4F" w:rsidRDefault="00624F8B" w:rsidP="00624F8B">
      <w:pPr>
        <w:spacing w:line="240" w:lineRule="auto"/>
        <w:jc w:val="center"/>
        <w:rPr>
          <w:b/>
          <w:bCs/>
          <w:sz w:val="24"/>
          <w:szCs w:val="24"/>
        </w:rPr>
      </w:pPr>
    </w:p>
    <w:p w14:paraId="227C5E8C" w14:textId="77777777" w:rsidR="00624F8B" w:rsidRPr="00AB2FC4" w:rsidRDefault="00624F8B" w:rsidP="00624F8B">
      <w:pPr>
        <w:pStyle w:val="affa"/>
        <w:numPr>
          <w:ilvl w:val="1"/>
          <w:numId w:val="26"/>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1843F42F" w14:textId="77777777" w:rsidR="00624F8B" w:rsidRPr="00AA5F4F" w:rsidRDefault="00624F8B" w:rsidP="00624F8B">
      <w:pPr>
        <w:autoSpaceDE w:val="0"/>
        <w:autoSpaceDN w:val="0"/>
        <w:adjustRightInd w:val="0"/>
        <w:spacing w:line="240" w:lineRule="auto"/>
        <w:rPr>
          <w:sz w:val="24"/>
          <w:szCs w:val="24"/>
        </w:rPr>
      </w:pPr>
      <w:r w:rsidRPr="00AA5F4F">
        <w:rPr>
          <w:sz w:val="24"/>
          <w:szCs w:val="24"/>
        </w:rPr>
        <w:t>Подрядчик гарантирует:</w:t>
      </w:r>
    </w:p>
    <w:p w14:paraId="01FB61F4" w14:textId="77777777" w:rsidR="00624F8B" w:rsidRPr="00AA5F4F" w:rsidRDefault="00624F8B" w:rsidP="00624F8B">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23E98DEE" w14:textId="77777777" w:rsidR="00624F8B" w:rsidRPr="00AA5F4F" w:rsidRDefault="00624F8B" w:rsidP="00624F8B">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51F6B775" w14:textId="77777777" w:rsidR="00624F8B" w:rsidRPr="00AA5F4F" w:rsidRDefault="00624F8B" w:rsidP="00624F8B">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00E8E5BD" w14:textId="77777777" w:rsidR="00624F8B" w:rsidRPr="00AA5F4F" w:rsidRDefault="00624F8B" w:rsidP="00624F8B">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01C23C29" w14:textId="77777777" w:rsidR="00624F8B" w:rsidRPr="00F924F3" w:rsidRDefault="00624F8B" w:rsidP="00624F8B">
      <w:pPr>
        <w:numPr>
          <w:ilvl w:val="1"/>
          <w:numId w:val="26"/>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138AA2BA"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48917087"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0E96CA05"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49D0CAE0"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6A03E1E4"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31FDE4F6" w14:textId="77777777" w:rsidR="00624F8B" w:rsidRPr="00AB2FC4" w:rsidRDefault="00624F8B" w:rsidP="00624F8B">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744571E1" w14:textId="77777777" w:rsidR="00624F8B" w:rsidRDefault="00624F8B" w:rsidP="00624F8B">
      <w:pPr>
        <w:pStyle w:val="affa"/>
        <w:shd w:val="clear" w:color="auto" w:fill="FFFFFF"/>
        <w:tabs>
          <w:tab w:val="left" w:pos="709"/>
          <w:tab w:val="left" w:pos="1034"/>
        </w:tabs>
        <w:ind w:left="0" w:firstLine="567"/>
        <w:jc w:val="center"/>
        <w:rPr>
          <w:b/>
        </w:rPr>
      </w:pPr>
    </w:p>
    <w:p w14:paraId="272EADA4" w14:textId="77777777" w:rsidR="00624F8B" w:rsidRPr="000C0137" w:rsidRDefault="00624F8B" w:rsidP="00624F8B">
      <w:pPr>
        <w:pStyle w:val="affa"/>
        <w:numPr>
          <w:ilvl w:val="0"/>
          <w:numId w:val="26"/>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44C82B71" w14:textId="77777777" w:rsidR="00624F8B" w:rsidRPr="003633BD" w:rsidRDefault="00624F8B" w:rsidP="00624F8B">
      <w:pPr>
        <w:pStyle w:val="affa"/>
        <w:shd w:val="clear" w:color="auto" w:fill="FFFFFF"/>
        <w:tabs>
          <w:tab w:val="left" w:pos="709"/>
          <w:tab w:val="left" w:pos="1034"/>
        </w:tabs>
        <w:ind w:left="567"/>
        <w:rPr>
          <w:b/>
        </w:rPr>
      </w:pPr>
    </w:p>
    <w:p w14:paraId="4E37771A" w14:textId="77777777" w:rsidR="00624F8B" w:rsidRPr="00E05EED" w:rsidRDefault="00624F8B" w:rsidP="00624F8B">
      <w:pPr>
        <w:pStyle w:val="affa"/>
        <w:numPr>
          <w:ilvl w:val="1"/>
          <w:numId w:val="26"/>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40E0ED3F" w14:textId="77777777" w:rsidR="00624F8B" w:rsidRPr="00E05EED" w:rsidRDefault="00624F8B" w:rsidP="00624F8B">
      <w:pPr>
        <w:pStyle w:val="affa"/>
        <w:numPr>
          <w:ilvl w:val="1"/>
          <w:numId w:val="26"/>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0FFA6AB3" w14:textId="77777777" w:rsidR="00624F8B" w:rsidRPr="00E05EED" w:rsidRDefault="00624F8B" w:rsidP="00624F8B">
      <w:pPr>
        <w:pStyle w:val="affa"/>
        <w:numPr>
          <w:ilvl w:val="1"/>
          <w:numId w:val="26"/>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14DBFC38" w14:textId="77777777" w:rsidR="00624F8B" w:rsidRPr="00E05EED" w:rsidRDefault="00624F8B" w:rsidP="00624F8B">
      <w:pPr>
        <w:pStyle w:val="affa"/>
        <w:numPr>
          <w:ilvl w:val="1"/>
          <w:numId w:val="26"/>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5667A3BE" w14:textId="77777777" w:rsidR="00624F8B" w:rsidRPr="00E05EED" w:rsidRDefault="00624F8B" w:rsidP="00624F8B">
      <w:pPr>
        <w:pStyle w:val="affa"/>
        <w:numPr>
          <w:ilvl w:val="1"/>
          <w:numId w:val="26"/>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6101A117" w14:textId="77777777" w:rsidR="00624F8B" w:rsidRDefault="00624F8B" w:rsidP="00624F8B">
      <w:pPr>
        <w:shd w:val="clear" w:color="auto" w:fill="FFFFFF"/>
        <w:tabs>
          <w:tab w:val="left" w:pos="974"/>
        </w:tabs>
        <w:spacing w:line="240" w:lineRule="auto"/>
        <w:rPr>
          <w:sz w:val="24"/>
          <w:szCs w:val="24"/>
        </w:rPr>
      </w:pPr>
    </w:p>
    <w:p w14:paraId="168DCCDE" w14:textId="77777777" w:rsidR="00624F8B" w:rsidRDefault="00624F8B" w:rsidP="00624F8B">
      <w:pPr>
        <w:pStyle w:val="affa"/>
        <w:widowControl w:val="0"/>
        <w:numPr>
          <w:ilvl w:val="0"/>
          <w:numId w:val="26"/>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58F92E7F" w14:textId="77777777" w:rsidR="00624F8B" w:rsidRPr="00E05EED" w:rsidRDefault="00624F8B" w:rsidP="00624F8B">
      <w:pPr>
        <w:pStyle w:val="affa"/>
        <w:widowControl w:val="0"/>
        <w:tabs>
          <w:tab w:val="left" w:pos="426"/>
        </w:tabs>
        <w:autoSpaceDE w:val="0"/>
        <w:autoSpaceDN w:val="0"/>
        <w:adjustRightInd w:val="0"/>
        <w:ind w:left="567"/>
        <w:rPr>
          <w:b/>
          <w:snapToGrid w:val="0"/>
          <w:color w:val="000000"/>
        </w:rPr>
      </w:pPr>
    </w:p>
    <w:p w14:paraId="6A79B3C6" w14:textId="77777777" w:rsidR="00624F8B" w:rsidRDefault="00624F8B" w:rsidP="00624F8B">
      <w:pPr>
        <w:pStyle w:val="affa"/>
        <w:numPr>
          <w:ilvl w:val="1"/>
          <w:numId w:val="26"/>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10</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59F29383" w14:textId="77777777" w:rsidR="00624F8B" w:rsidRPr="00E05EED" w:rsidRDefault="00624F8B" w:rsidP="00624F8B">
      <w:pPr>
        <w:pStyle w:val="affa"/>
        <w:numPr>
          <w:ilvl w:val="1"/>
          <w:numId w:val="26"/>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4A11E799" w14:textId="77777777" w:rsidR="00624F8B" w:rsidRPr="00E05EED" w:rsidRDefault="00624F8B" w:rsidP="00624F8B">
      <w:pPr>
        <w:pStyle w:val="affa"/>
        <w:numPr>
          <w:ilvl w:val="1"/>
          <w:numId w:val="26"/>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2BEEBEB6" w14:textId="77777777" w:rsidR="00624F8B" w:rsidRDefault="00624F8B" w:rsidP="00624F8B">
      <w:pPr>
        <w:shd w:val="clear" w:color="auto" w:fill="FFFFFF"/>
        <w:tabs>
          <w:tab w:val="left" w:pos="974"/>
        </w:tabs>
        <w:spacing w:line="240" w:lineRule="auto"/>
        <w:rPr>
          <w:sz w:val="24"/>
          <w:szCs w:val="24"/>
        </w:rPr>
      </w:pPr>
    </w:p>
    <w:p w14:paraId="011715B3" w14:textId="77777777" w:rsidR="00624F8B" w:rsidRDefault="00624F8B" w:rsidP="00624F8B">
      <w:pPr>
        <w:pStyle w:val="affa"/>
        <w:widowControl w:val="0"/>
        <w:numPr>
          <w:ilvl w:val="0"/>
          <w:numId w:val="26"/>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6DA835BD" w14:textId="77777777" w:rsidR="00624F8B" w:rsidRDefault="00624F8B" w:rsidP="00624F8B">
      <w:pPr>
        <w:pStyle w:val="affa"/>
        <w:widowControl w:val="0"/>
        <w:shd w:val="clear" w:color="auto" w:fill="FFFFFF"/>
        <w:autoSpaceDE w:val="0"/>
        <w:autoSpaceDN w:val="0"/>
        <w:adjustRightInd w:val="0"/>
        <w:ind w:left="0"/>
        <w:rPr>
          <w:b/>
          <w:bCs/>
          <w:snapToGrid w:val="0"/>
          <w:spacing w:val="-1"/>
        </w:rPr>
      </w:pPr>
    </w:p>
    <w:p w14:paraId="692278F6" w14:textId="77777777" w:rsidR="00624F8B" w:rsidRDefault="00624F8B" w:rsidP="00624F8B">
      <w:pPr>
        <w:pStyle w:val="affa"/>
        <w:widowControl w:val="0"/>
        <w:numPr>
          <w:ilvl w:val="1"/>
          <w:numId w:val="26"/>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6A8770EC" w14:textId="77777777" w:rsidR="00624F8B" w:rsidRPr="005015F5" w:rsidRDefault="00624F8B" w:rsidP="00624F8B">
      <w:pPr>
        <w:pStyle w:val="affa"/>
        <w:widowControl w:val="0"/>
        <w:numPr>
          <w:ilvl w:val="1"/>
          <w:numId w:val="26"/>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6903FBBA" w14:textId="77777777" w:rsidR="00624F8B" w:rsidRPr="005015F5" w:rsidRDefault="00624F8B" w:rsidP="00624F8B">
      <w:pPr>
        <w:pStyle w:val="affa"/>
        <w:widowControl w:val="0"/>
        <w:numPr>
          <w:ilvl w:val="1"/>
          <w:numId w:val="26"/>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58DD0149" w14:textId="77777777" w:rsidR="00624F8B" w:rsidRPr="00124678" w:rsidRDefault="00624F8B" w:rsidP="00624F8B">
      <w:pPr>
        <w:pStyle w:val="affa"/>
        <w:widowControl w:val="0"/>
        <w:numPr>
          <w:ilvl w:val="1"/>
          <w:numId w:val="26"/>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31872AE2" w14:textId="77777777" w:rsidR="00624F8B" w:rsidRPr="00124678" w:rsidRDefault="00624F8B" w:rsidP="00624F8B">
      <w:pPr>
        <w:pStyle w:val="affa"/>
        <w:widowControl w:val="0"/>
        <w:numPr>
          <w:ilvl w:val="1"/>
          <w:numId w:val="26"/>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2984E004" w14:textId="77777777" w:rsidR="00624F8B" w:rsidRPr="00124678" w:rsidRDefault="00624F8B" w:rsidP="00624F8B">
      <w:pPr>
        <w:pStyle w:val="affa"/>
        <w:widowControl w:val="0"/>
        <w:numPr>
          <w:ilvl w:val="1"/>
          <w:numId w:val="26"/>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6992D0F8" w14:textId="77777777" w:rsidR="00624F8B" w:rsidRPr="00124678" w:rsidRDefault="00624F8B" w:rsidP="00624F8B">
      <w:pPr>
        <w:pStyle w:val="affa"/>
        <w:widowControl w:val="0"/>
        <w:numPr>
          <w:ilvl w:val="1"/>
          <w:numId w:val="26"/>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406799ED" w14:textId="77777777" w:rsidR="00624F8B" w:rsidRPr="003633BD" w:rsidRDefault="00624F8B" w:rsidP="00624F8B">
      <w:pPr>
        <w:pStyle w:val="affa"/>
        <w:widowControl w:val="0"/>
        <w:numPr>
          <w:ilvl w:val="1"/>
          <w:numId w:val="26"/>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6188FF26" w14:textId="77777777" w:rsidR="00624F8B" w:rsidRPr="001119B8" w:rsidRDefault="00624F8B" w:rsidP="00624F8B">
      <w:pPr>
        <w:pStyle w:val="affa"/>
        <w:widowControl w:val="0"/>
        <w:autoSpaceDE w:val="0"/>
        <w:autoSpaceDN w:val="0"/>
        <w:adjustRightInd w:val="0"/>
        <w:ind w:left="567"/>
        <w:jc w:val="both"/>
      </w:pPr>
    </w:p>
    <w:p w14:paraId="5FB13DC7" w14:textId="77777777" w:rsidR="00624F8B" w:rsidRPr="00124678" w:rsidRDefault="00624F8B" w:rsidP="00624F8B">
      <w:pPr>
        <w:pStyle w:val="affa"/>
        <w:numPr>
          <w:ilvl w:val="0"/>
          <w:numId w:val="26"/>
        </w:numPr>
        <w:shd w:val="clear" w:color="auto" w:fill="FFFFFF"/>
        <w:tabs>
          <w:tab w:val="left" w:pos="426"/>
        </w:tabs>
        <w:jc w:val="center"/>
        <w:rPr>
          <w:b/>
          <w:bCs/>
        </w:rPr>
      </w:pPr>
      <w:r w:rsidRPr="00124678">
        <w:rPr>
          <w:b/>
          <w:bCs/>
          <w:snapToGrid w:val="0"/>
        </w:rPr>
        <w:t>ПРИЛОЖЕНИЯ</w:t>
      </w:r>
    </w:p>
    <w:p w14:paraId="2D9BE77E" w14:textId="77777777" w:rsidR="00624F8B" w:rsidRPr="00AA5F4F" w:rsidRDefault="00624F8B" w:rsidP="00624F8B">
      <w:pPr>
        <w:shd w:val="clear" w:color="auto" w:fill="FFFFFF"/>
        <w:tabs>
          <w:tab w:val="left" w:pos="1010"/>
        </w:tabs>
        <w:spacing w:line="240" w:lineRule="auto"/>
        <w:rPr>
          <w:sz w:val="24"/>
          <w:szCs w:val="24"/>
        </w:rPr>
      </w:pPr>
      <w:r w:rsidRPr="00AA5F4F">
        <w:rPr>
          <w:sz w:val="24"/>
          <w:szCs w:val="24"/>
        </w:rPr>
        <w:t>Приложение № 1 –</w:t>
      </w:r>
      <w:r>
        <w:rPr>
          <w:rFonts w:eastAsia="Calibri"/>
          <w:sz w:val="24"/>
          <w:szCs w:val="24"/>
        </w:rPr>
        <w:t>Сметный расчет.</w:t>
      </w:r>
    </w:p>
    <w:p w14:paraId="510C8B56" w14:textId="77777777" w:rsidR="00624F8B" w:rsidRPr="00AA5F4F" w:rsidRDefault="00624F8B" w:rsidP="00624F8B">
      <w:pPr>
        <w:shd w:val="clear" w:color="auto" w:fill="FFFFFF"/>
        <w:tabs>
          <w:tab w:val="left" w:pos="1010"/>
        </w:tabs>
        <w:spacing w:line="240" w:lineRule="auto"/>
        <w:rPr>
          <w:sz w:val="24"/>
          <w:szCs w:val="24"/>
        </w:rPr>
      </w:pPr>
    </w:p>
    <w:p w14:paraId="694A55C8" w14:textId="77777777" w:rsidR="00624F8B" w:rsidRPr="00D02C2B" w:rsidRDefault="00624F8B" w:rsidP="00624F8B">
      <w:pPr>
        <w:pStyle w:val="affa"/>
        <w:numPr>
          <w:ilvl w:val="0"/>
          <w:numId w:val="26"/>
        </w:numPr>
        <w:shd w:val="clear" w:color="auto" w:fill="FFFFFF"/>
        <w:tabs>
          <w:tab w:val="left" w:pos="974"/>
        </w:tabs>
        <w:jc w:val="center"/>
        <w:rPr>
          <w:b/>
          <w:bCs/>
        </w:rPr>
      </w:pPr>
      <w:r w:rsidRPr="00124678">
        <w:rPr>
          <w:b/>
          <w:bCs/>
          <w:snapToGrid w:val="0"/>
        </w:rPr>
        <w:t>РЕКВИЗИТЫ И ПОДПИСИ СТОРОН</w:t>
      </w:r>
    </w:p>
    <w:p w14:paraId="63C9B6F1" w14:textId="77777777" w:rsidR="00624F8B" w:rsidRPr="00124678" w:rsidRDefault="00624F8B" w:rsidP="00624F8B">
      <w:pPr>
        <w:pStyle w:val="affa"/>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624F8B" w:rsidRPr="00EB190E" w14:paraId="57089539" w14:textId="77777777" w:rsidTr="00624F8B">
        <w:trPr>
          <w:trHeight w:val="223"/>
        </w:trPr>
        <w:tc>
          <w:tcPr>
            <w:tcW w:w="5135" w:type="dxa"/>
          </w:tcPr>
          <w:p w14:paraId="4C7C1ADC" w14:textId="77777777" w:rsidR="00624F8B" w:rsidRPr="00AA5F4F" w:rsidRDefault="00624F8B" w:rsidP="00624F8B">
            <w:pPr>
              <w:shd w:val="clear" w:color="auto" w:fill="FFFFFF"/>
              <w:tabs>
                <w:tab w:val="left" w:pos="5006"/>
              </w:tabs>
              <w:spacing w:line="240" w:lineRule="auto"/>
              <w:ind w:firstLine="0"/>
              <w:rPr>
                <w:b/>
                <w:bCs/>
                <w:sz w:val="24"/>
                <w:szCs w:val="24"/>
              </w:rPr>
            </w:pPr>
            <w:r w:rsidRPr="00AA5F4F">
              <w:rPr>
                <w:b/>
                <w:bCs/>
                <w:sz w:val="24"/>
                <w:szCs w:val="24"/>
              </w:rPr>
              <w:t>Заказчик</w:t>
            </w:r>
          </w:p>
          <w:p w14:paraId="501F458F" w14:textId="77777777" w:rsidR="00624F8B" w:rsidRPr="00AA5F4F" w:rsidRDefault="00624F8B" w:rsidP="00624F8B">
            <w:pPr>
              <w:spacing w:line="240" w:lineRule="auto"/>
              <w:ind w:firstLine="0"/>
              <w:rPr>
                <w:b/>
                <w:bCs/>
                <w:sz w:val="24"/>
                <w:szCs w:val="24"/>
              </w:rPr>
            </w:pPr>
            <w:r w:rsidRPr="00AA5F4F">
              <w:rPr>
                <w:b/>
                <w:bCs/>
                <w:sz w:val="24"/>
                <w:szCs w:val="24"/>
              </w:rPr>
              <w:t>АО «СПб ЦДЖ»</w:t>
            </w:r>
          </w:p>
          <w:p w14:paraId="5ABC5E68" w14:textId="77777777" w:rsidR="00624F8B" w:rsidRPr="00AA5F4F" w:rsidRDefault="00624F8B" w:rsidP="00624F8B">
            <w:pPr>
              <w:spacing w:line="240" w:lineRule="auto"/>
              <w:ind w:firstLine="0"/>
              <w:rPr>
                <w:b/>
                <w:bCs/>
                <w:sz w:val="24"/>
                <w:szCs w:val="24"/>
              </w:rPr>
            </w:pPr>
          </w:p>
          <w:p w14:paraId="077EA55C" w14:textId="77777777" w:rsidR="00624F8B" w:rsidRPr="00AA5F4F" w:rsidRDefault="00624F8B" w:rsidP="00624F8B">
            <w:pPr>
              <w:spacing w:line="240" w:lineRule="auto"/>
              <w:ind w:firstLine="0"/>
              <w:jc w:val="left"/>
              <w:rPr>
                <w:bCs/>
                <w:sz w:val="24"/>
                <w:szCs w:val="24"/>
              </w:rPr>
            </w:pPr>
            <w:r w:rsidRPr="00AA5F4F">
              <w:rPr>
                <w:bCs/>
                <w:sz w:val="24"/>
                <w:szCs w:val="24"/>
              </w:rPr>
              <w:t xml:space="preserve">ИНН 7838469428, КПП 783801001 </w:t>
            </w:r>
          </w:p>
          <w:p w14:paraId="209A6B47" w14:textId="77777777" w:rsidR="00624F8B" w:rsidRPr="00AA5F4F" w:rsidRDefault="00624F8B" w:rsidP="00624F8B">
            <w:pPr>
              <w:spacing w:line="240" w:lineRule="auto"/>
              <w:ind w:firstLine="0"/>
              <w:jc w:val="left"/>
              <w:rPr>
                <w:bCs/>
                <w:sz w:val="24"/>
                <w:szCs w:val="24"/>
              </w:rPr>
            </w:pPr>
            <w:r w:rsidRPr="00AA5F4F">
              <w:rPr>
                <w:bCs/>
                <w:sz w:val="24"/>
                <w:szCs w:val="24"/>
              </w:rPr>
              <w:t>ОГРН 1117847632682</w:t>
            </w:r>
          </w:p>
          <w:p w14:paraId="5F1246C0" w14:textId="77777777" w:rsidR="00624F8B" w:rsidRPr="00AA5F4F" w:rsidRDefault="00624F8B" w:rsidP="00624F8B">
            <w:pPr>
              <w:spacing w:line="240" w:lineRule="auto"/>
              <w:ind w:firstLine="0"/>
              <w:jc w:val="left"/>
              <w:rPr>
                <w:bCs/>
                <w:sz w:val="24"/>
                <w:szCs w:val="24"/>
              </w:rPr>
            </w:pPr>
            <w:r w:rsidRPr="00AA5F4F">
              <w:rPr>
                <w:bCs/>
                <w:sz w:val="24"/>
                <w:szCs w:val="24"/>
              </w:rPr>
              <w:t xml:space="preserve">Адрес: 190031, Санкт-Петербург, </w:t>
            </w:r>
          </w:p>
          <w:p w14:paraId="5B312A49" w14:textId="77777777" w:rsidR="00624F8B" w:rsidRPr="00AA5F4F" w:rsidRDefault="00624F8B" w:rsidP="00624F8B">
            <w:pPr>
              <w:spacing w:line="240" w:lineRule="auto"/>
              <w:ind w:firstLine="0"/>
              <w:jc w:val="left"/>
              <w:rPr>
                <w:bCs/>
                <w:sz w:val="24"/>
                <w:szCs w:val="24"/>
              </w:rPr>
            </w:pPr>
            <w:r w:rsidRPr="00AA5F4F">
              <w:rPr>
                <w:bCs/>
                <w:sz w:val="24"/>
                <w:szCs w:val="24"/>
              </w:rPr>
              <w:t>пер. Гривцова, д.20, лит. В</w:t>
            </w:r>
          </w:p>
          <w:p w14:paraId="08301A00" w14:textId="77777777" w:rsidR="00624F8B" w:rsidRPr="00AA5F4F" w:rsidRDefault="00624F8B" w:rsidP="00624F8B">
            <w:pPr>
              <w:spacing w:line="240" w:lineRule="auto"/>
              <w:ind w:firstLine="0"/>
              <w:jc w:val="left"/>
              <w:rPr>
                <w:bCs/>
                <w:sz w:val="24"/>
                <w:szCs w:val="24"/>
              </w:rPr>
            </w:pPr>
            <w:r w:rsidRPr="00AA5F4F">
              <w:rPr>
                <w:bCs/>
                <w:sz w:val="24"/>
                <w:szCs w:val="24"/>
              </w:rPr>
              <w:t xml:space="preserve">р/с № 40702810337000005979 </w:t>
            </w:r>
          </w:p>
          <w:p w14:paraId="38621F8F" w14:textId="77777777" w:rsidR="00624F8B" w:rsidRPr="00AA5F4F" w:rsidRDefault="00624F8B" w:rsidP="00624F8B">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27617536" w14:textId="77777777" w:rsidR="00624F8B" w:rsidRPr="00AA5F4F" w:rsidRDefault="00624F8B" w:rsidP="00624F8B">
            <w:pPr>
              <w:spacing w:line="240" w:lineRule="auto"/>
              <w:ind w:firstLine="0"/>
              <w:jc w:val="left"/>
              <w:rPr>
                <w:bCs/>
                <w:sz w:val="24"/>
                <w:szCs w:val="24"/>
              </w:rPr>
            </w:pPr>
            <w:r w:rsidRPr="00AA5F4F">
              <w:rPr>
                <w:bCs/>
                <w:sz w:val="24"/>
                <w:szCs w:val="24"/>
              </w:rPr>
              <w:t>к/с 30101810200000000704</w:t>
            </w:r>
          </w:p>
          <w:p w14:paraId="60DA5E4C" w14:textId="77777777" w:rsidR="00624F8B" w:rsidRPr="00AA5F4F" w:rsidRDefault="00624F8B" w:rsidP="00624F8B">
            <w:pPr>
              <w:spacing w:line="240" w:lineRule="auto"/>
              <w:ind w:firstLine="0"/>
              <w:jc w:val="left"/>
              <w:rPr>
                <w:bCs/>
                <w:sz w:val="24"/>
                <w:szCs w:val="24"/>
              </w:rPr>
            </w:pPr>
            <w:r w:rsidRPr="00AA5F4F">
              <w:rPr>
                <w:bCs/>
                <w:sz w:val="24"/>
                <w:szCs w:val="24"/>
              </w:rPr>
              <w:t>БИК 044030704 ОКПО 30718930</w:t>
            </w:r>
          </w:p>
          <w:p w14:paraId="346086F7" w14:textId="77777777" w:rsidR="00624F8B" w:rsidRDefault="00624F8B" w:rsidP="00624F8B">
            <w:pPr>
              <w:spacing w:line="240" w:lineRule="auto"/>
              <w:ind w:firstLine="0"/>
              <w:jc w:val="left"/>
              <w:rPr>
                <w:bCs/>
                <w:sz w:val="24"/>
                <w:szCs w:val="24"/>
              </w:rPr>
            </w:pPr>
            <w:r w:rsidRPr="00AA5F4F">
              <w:rPr>
                <w:bCs/>
                <w:sz w:val="24"/>
                <w:szCs w:val="24"/>
              </w:rPr>
              <w:t>Тел. 640-57-22, 331-57-37</w:t>
            </w:r>
          </w:p>
          <w:p w14:paraId="76268725" w14:textId="77777777" w:rsidR="00624F8B" w:rsidRPr="00F423AD" w:rsidRDefault="00624F8B" w:rsidP="00624F8B">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3F1B9957" w14:textId="77777777" w:rsidR="00624F8B" w:rsidRDefault="00624F8B" w:rsidP="00624F8B">
            <w:pPr>
              <w:spacing w:line="240" w:lineRule="auto"/>
              <w:rPr>
                <w:bCs/>
                <w:sz w:val="24"/>
                <w:szCs w:val="24"/>
                <w:lang w:val="en-US"/>
              </w:rPr>
            </w:pPr>
          </w:p>
          <w:p w14:paraId="20D68509" w14:textId="77777777" w:rsidR="00624F8B" w:rsidRPr="00F423AD" w:rsidRDefault="00624F8B" w:rsidP="00624F8B">
            <w:pPr>
              <w:spacing w:line="240" w:lineRule="auto"/>
              <w:rPr>
                <w:bCs/>
                <w:sz w:val="24"/>
                <w:szCs w:val="24"/>
                <w:lang w:val="en-US"/>
              </w:rPr>
            </w:pPr>
          </w:p>
          <w:tbl>
            <w:tblPr>
              <w:tblW w:w="0" w:type="auto"/>
              <w:tblLook w:val="01E0" w:firstRow="1" w:lastRow="1" w:firstColumn="1" w:lastColumn="1" w:noHBand="0" w:noVBand="0"/>
            </w:tblPr>
            <w:tblGrid>
              <w:gridCol w:w="4919"/>
            </w:tblGrid>
            <w:tr w:rsidR="00624F8B" w:rsidRPr="004F3A17" w14:paraId="508147E4" w14:textId="77777777" w:rsidTr="00624F8B">
              <w:tc>
                <w:tcPr>
                  <w:tcW w:w="5353" w:type="dxa"/>
                </w:tcPr>
                <w:p w14:paraId="60BA695C" w14:textId="77777777" w:rsidR="00624F8B" w:rsidRDefault="00624F8B" w:rsidP="00624F8B">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6A68C603" w14:textId="77777777" w:rsidR="00624F8B" w:rsidRPr="004F3A17" w:rsidRDefault="00624F8B" w:rsidP="00624F8B">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624F8B" w:rsidRPr="00AE135E" w14:paraId="77FCB7D6" w14:textId="77777777" w:rsidTr="00624F8B">
              <w:tc>
                <w:tcPr>
                  <w:tcW w:w="5353" w:type="dxa"/>
                </w:tcPr>
                <w:p w14:paraId="0AAFD7C3" w14:textId="77777777" w:rsidR="00624F8B" w:rsidRDefault="00624F8B" w:rsidP="00624F8B">
                  <w:pPr>
                    <w:spacing w:line="240" w:lineRule="auto"/>
                    <w:ind w:left="-35" w:firstLine="0"/>
                    <w:rPr>
                      <w:b/>
                      <w:sz w:val="24"/>
                      <w:szCs w:val="24"/>
                    </w:rPr>
                  </w:pPr>
                </w:p>
                <w:p w14:paraId="16F516D4" w14:textId="77777777" w:rsidR="00624F8B" w:rsidRDefault="00624F8B" w:rsidP="00624F8B">
                  <w:pPr>
                    <w:spacing w:line="240" w:lineRule="auto"/>
                    <w:ind w:left="-35" w:firstLine="0"/>
                    <w:rPr>
                      <w:b/>
                      <w:sz w:val="24"/>
                      <w:szCs w:val="24"/>
                    </w:rPr>
                  </w:pPr>
                  <w:r>
                    <w:rPr>
                      <w:b/>
                      <w:sz w:val="24"/>
                      <w:szCs w:val="24"/>
                    </w:rPr>
                    <w:t>________________ В.А. Носов</w:t>
                  </w:r>
                </w:p>
                <w:p w14:paraId="53798554" w14:textId="77777777" w:rsidR="00624F8B" w:rsidRPr="00AE135E" w:rsidRDefault="00624F8B" w:rsidP="00624F8B">
                  <w:pPr>
                    <w:spacing w:line="240" w:lineRule="auto"/>
                    <w:ind w:left="-35" w:firstLine="0"/>
                    <w:rPr>
                      <w:sz w:val="24"/>
                      <w:szCs w:val="24"/>
                    </w:rPr>
                  </w:pPr>
                  <w:r w:rsidRPr="00AE135E">
                    <w:rPr>
                      <w:sz w:val="24"/>
                      <w:szCs w:val="24"/>
                    </w:rPr>
                    <w:t>М.П.</w:t>
                  </w:r>
                </w:p>
              </w:tc>
            </w:tr>
          </w:tbl>
          <w:p w14:paraId="35258228" w14:textId="77777777" w:rsidR="00624F8B" w:rsidRPr="00EB190E" w:rsidRDefault="00624F8B" w:rsidP="00624F8B">
            <w:pPr>
              <w:spacing w:line="240" w:lineRule="auto"/>
              <w:rPr>
                <w:bCs/>
                <w:sz w:val="24"/>
                <w:szCs w:val="24"/>
              </w:rPr>
            </w:pPr>
          </w:p>
        </w:tc>
        <w:tc>
          <w:tcPr>
            <w:tcW w:w="4863" w:type="dxa"/>
          </w:tcPr>
          <w:p w14:paraId="7AFF0448" w14:textId="77777777" w:rsidR="00624F8B" w:rsidRDefault="00624F8B" w:rsidP="00624F8B">
            <w:pPr>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624F8B" w:rsidRPr="004F3A17" w14:paraId="4CD5592B" w14:textId="77777777" w:rsidTr="00624F8B">
              <w:tc>
                <w:tcPr>
                  <w:tcW w:w="4647" w:type="dxa"/>
                </w:tcPr>
                <w:p w14:paraId="24543080" w14:textId="77777777" w:rsidR="00624F8B" w:rsidRPr="004F3A17" w:rsidRDefault="00624F8B" w:rsidP="00624F8B">
                  <w:pPr>
                    <w:spacing w:line="240" w:lineRule="auto"/>
                    <w:ind w:left="216" w:firstLine="0"/>
                    <w:rPr>
                      <w:b/>
                      <w:sz w:val="24"/>
                      <w:szCs w:val="24"/>
                    </w:rPr>
                  </w:pPr>
                </w:p>
              </w:tc>
            </w:tr>
            <w:tr w:rsidR="00624F8B" w:rsidRPr="00AE135E" w14:paraId="0CC531AC" w14:textId="77777777" w:rsidTr="00624F8B">
              <w:tc>
                <w:tcPr>
                  <w:tcW w:w="4647" w:type="dxa"/>
                </w:tcPr>
                <w:p w14:paraId="2FCAA914" w14:textId="77777777" w:rsidR="00624F8B" w:rsidRPr="00AE135E" w:rsidRDefault="00624F8B" w:rsidP="00624F8B">
                  <w:pPr>
                    <w:spacing w:line="240" w:lineRule="auto"/>
                    <w:ind w:left="216" w:firstLine="0"/>
                    <w:rPr>
                      <w:sz w:val="24"/>
                      <w:szCs w:val="24"/>
                      <w:highlight w:val="yellow"/>
                    </w:rPr>
                  </w:pPr>
                </w:p>
              </w:tc>
            </w:tr>
          </w:tbl>
          <w:p w14:paraId="040F38F4" w14:textId="77777777" w:rsidR="00624F8B" w:rsidRPr="00EB190E" w:rsidRDefault="00624F8B" w:rsidP="00624F8B">
            <w:pPr>
              <w:spacing w:line="240" w:lineRule="auto"/>
              <w:rPr>
                <w:bCs/>
                <w:sz w:val="24"/>
                <w:szCs w:val="24"/>
              </w:rPr>
            </w:pPr>
          </w:p>
        </w:tc>
      </w:tr>
    </w:tbl>
    <w:p w14:paraId="54587DCA" w14:textId="77777777" w:rsidR="0016686E" w:rsidRPr="00EB190E" w:rsidRDefault="0016686E" w:rsidP="0016686E">
      <w:pPr>
        <w:spacing w:line="240" w:lineRule="auto"/>
        <w:ind w:firstLine="0"/>
        <w:jc w:val="left"/>
        <w:rPr>
          <w:snapToGrid/>
          <w:sz w:val="20"/>
          <w:szCs w:val="20"/>
        </w:rPr>
        <w:sectPr w:rsidR="0016686E" w:rsidRPr="00EB190E" w:rsidSect="00CE2F58">
          <w:footerReference w:type="default" r:id="rId20"/>
          <w:pgSz w:w="11906" w:h="16838"/>
          <w:pgMar w:top="567" w:right="737" w:bottom="340" w:left="851" w:header="567" w:footer="567" w:gutter="0"/>
          <w:cols w:space="708"/>
          <w:titlePg/>
          <w:docGrid w:linePitch="381"/>
        </w:sectPr>
      </w:pPr>
    </w:p>
    <w:tbl>
      <w:tblPr>
        <w:tblW w:w="10318" w:type="dxa"/>
        <w:tblLook w:val="04A0" w:firstRow="1" w:lastRow="0" w:firstColumn="1" w:lastColumn="0" w:noHBand="0" w:noVBand="1"/>
      </w:tblPr>
      <w:tblGrid>
        <w:gridCol w:w="2195"/>
        <w:gridCol w:w="1207"/>
        <w:gridCol w:w="258"/>
        <w:gridCol w:w="2048"/>
        <w:gridCol w:w="2020"/>
        <w:gridCol w:w="352"/>
        <w:gridCol w:w="2142"/>
        <w:gridCol w:w="96"/>
      </w:tblGrid>
      <w:tr w:rsidR="006D24E6" w:rsidRPr="006D24E6" w14:paraId="0F1CC3F5" w14:textId="77777777" w:rsidTr="00624F8B">
        <w:trPr>
          <w:trHeight w:val="600"/>
        </w:trPr>
        <w:tc>
          <w:tcPr>
            <w:tcW w:w="3660" w:type="dxa"/>
            <w:gridSpan w:val="3"/>
            <w:tcBorders>
              <w:top w:val="nil"/>
              <w:left w:val="nil"/>
              <w:bottom w:val="nil"/>
              <w:right w:val="nil"/>
            </w:tcBorders>
          </w:tcPr>
          <w:p w14:paraId="166E3F81" w14:textId="77777777" w:rsidR="006D24E6" w:rsidRPr="007B4682" w:rsidRDefault="006D24E6" w:rsidP="00CE4BE0">
            <w:pPr>
              <w:spacing w:line="240" w:lineRule="auto"/>
              <w:ind w:firstLine="0"/>
              <w:jc w:val="right"/>
              <w:rPr>
                <w:b/>
                <w:bCs/>
                <w:snapToGrid/>
                <w:color w:val="000000"/>
                <w:sz w:val="24"/>
                <w:szCs w:val="24"/>
                <w:highlight w:val="yellow"/>
              </w:rPr>
            </w:pPr>
          </w:p>
        </w:tc>
        <w:tc>
          <w:tcPr>
            <w:tcW w:w="6658" w:type="dxa"/>
            <w:gridSpan w:val="5"/>
            <w:tcBorders>
              <w:top w:val="nil"/>
              <w:left w:val="nil"/>
              <w:bottom w:val="nil"/>
              <w:right w:val="nil"/>
            </w:tcBorders>
            <w:shd w:val="clear" w:color="auto" w:fill="auto"/>
            <w:vAlign w:val="center"/>
            <w:hideMark/>
          </w:tcPr>
          <w:p w14:paraId="5D74905E" w14:textId="10C2A630" w:rsidR="006D24E6" w:rsidRPr="00624F8B" w:rsidRDefault="006D24E6" w:rsidP="00CE4BE0">
            <w:pPr>
              <w:spacing w:line="240" w:lineRule="auto"/>
              <w:ind w:firstLine="0"/>
              <w:jc w:val="right"/>
              <w:rPr>
                <w:bCs/>
                <w:snapToGrid/>
                <w:color w:val="000000"/>
                <w:sz w:val="24"/>
                <w:szCs w:val="24"/>
              </w:rPr>
            </w:pPr>
            <w:r w:rsidRPr="00624F8B">
              <w:rPr>
                <w:bCs/>
                <w:snapToGrid/>
                <w:color w:val="000000"/>
                <w:sz w:val="24"/>
                <w:szCs w:val="24"/>
              </w:rPr>
              <w:t>Приложение №1</w:t>
            </w:r>
          </w:p>
          <w:p w14:paraId="5BD349E0" w14:textId="77777777" w:rsidR="006D24E6" w:rsidRPr="00624F8B" w:rsidRDefault="006D24E6" w:rsidP="00CE4BE0">
            <w:pPr>
              <w:spacing w:line="240" w:lineRule="auto"/>
              <w:ind w:firstLine="0"/>
              <w:jc w:val="right"/>
              <w:rPr>
                <w:b/>
                <w:bCs/>
                <w:snapToGrid/>
                <w:color w:val="000000"/>
                <w:sz w:val="24"/>
                <w:szCs w:val="24"/>
              </w:rPr>
            </w:pPr>
            <w:r w:rsidRPr="00624F8B">
              <w:rPr>
                <w:bCs/>
                <w:snapToGrid/>
                <w:color w:val="000000"/>
                <w:sz w:val="24"/>
                <w:szCs w:val="24"/>
              </w:rPr>
              <w:t>к договору № ___ от ________ 2020 г</w:t>
            </w:r>
            <w:r w:rsidRPr="00624F8B">
              <w:rPr>
                <w:b/>
                <w:bCs/>
                <w:snapToGrid/>
                <w:color w:val="000000"/>
                <w:sz w:val="24"/>
                <w:szCs w:val="24"/>
              </w:rPr>
              <w:t>.</w:t>
            </w:r>
          </w:p>
          <w:p w14:paraId="72B95622" w14:textId="77777777" w:rsidR="006D24E6" w:rsidRPr="00624F8B" w:rsidRDefault="006D24E6" w:rsidP="006D24E6">
            <w:pPr>
              <w:spacing w:line="240" w:lineRule="auto"/>
              <w:ind w:firstLine="0"/>
              <w:rPr>
                <w:b/>
                <w:bCs/>
                <w:snapToGrid/>
                <w:color w:val="000000"/>
                <w:sz w:val="24"/>
                <w:szCs w:val="24"/>
              </w:rPr>
            </w:pPr>
          </w:p>
          <w:p w14:paraId="4B2A43F9" w14:textId="77777777" w:rsidR="006D24E6" w:rsidRPr="00624F8B" w:rsidRDefault="006D24E6" w:rsidP="006D24E6">
            <w:pPr>
              <w:spacing w:line="240" w:lineRule="auto"/>
              <w:ind w:firstLine="0"/>
              <w:rPr>
                <w:b/>
                <w:bCs/>
                <w:snapToGrid/>
                <w:color w:val="000000"/>
                <w:sz w:val="24"/>
                <w:szCs w:val="24"/>
              </w:rPr>
            </w:pPr>
          </w:p>
          <w:p w14:paraId="4173C618" w14:textId="77777777" w:rsidR="006D24E6" w:rsidRPr="00624F8B" w:rsidRDefault="006D24E6" w:rsidP="006D24E6">
            <w:pPr>
              <w:spacing w:line="240" w:lineRule="auto"/>
              <w:ind w:firstLine="0"/>
              <w:rPr>
                <w:b/>
                <w:bCs/>
                <w:snapToGrid/>
                <w:color w:val="000000"/>
                <w:sz w:val="24"/>
                <w:szCs w:val="24"/>
              </w:rPr>
            </w:pPr>
            <w:r w:rsidRPr="00624F8B">
              <w:rPr>
                <w:b/>
                <w:bCs/>
                <w:snapToGrid/>
                <w:color w:val="000000"/>
                <w:sz w:val="24"/>
                <w:szCs w:val="24"/>
              </w:rPr>
              <w:t>СМЕТНЫЙ РАСЧЕТ</w:t>
            </w:r>
          </w:p>
          <w:p w14:paraId="277A04F4" w14:textId="77777777" w:rsidR="006D24E6" w:rsidRPr="00624F8B" w:rsidRDefault="006D24E6" w:rsidP="006D24E6">
            <w:pPr>
              <w:spacing w:line="240" w:lineRule="auto"/>
              <w:ind w:firstLine="0"/>
              <w:rPr>
                <w:b/>
                <w:bCs/>
                <w:snapToGrid/>
                <w:color w:val="000000"/>
                <w:sz w:val="24"/>
                <w:szCs w:val="24"/>
              </w:rPr>
            </w:pPr>
          </w:p>
        </w:tc>
      </w:tr>
      <w:tr w:rsidR="006D24E6" w:rsidRPr="00624F8B" w14:paraId="6B269D27" w14:textId="77777777" w:rsidTr="00624F8B">
        <w:trPr>
          <w:gridAfter w:val="1"/>
          <w:wAfter w:w="96" w:type="dxa"/>
          <w:trHeight w:val="1320"/>
        </w:trPr>
        <w:tc>
          <w:tcPr>
            <w:tcW w:w="10222" w:type="dxa"/>
            <w:gridSpan w:val="7"/>
            <w:tcBorders>
              <w:top w:val="nil"/>
              <w:left w:val="nil"/>
              <w:bottom w:val="nil"/>
              <w:right w:val="nil"/>
            </w:tcBorders>
          </w:tcPr>
          <w:tbl>
            <w:tblPr>
              <w:tblW w:w="10008" w:type="dxa"/>
              <w:tblLook w:val="04A0" w:firstRow="1" w:lastRow="0" w:firstColumn="1" w:lastColumn="0" w:noHBand="0" w:noVBand="1"/>
            </w:tblPr>
            <w:tblGrid>
              <w:gridCol w:w="1877"/>
              <w:gridCol w:w="8129"/>
            </w:tblGrid>
            <w:tr w:rsidR="006D24E6" w:rsidRPr="00624F8B" w14:paraId="5C8FD350" w14:textId="77777777" w:rsidTr="006D24E6">
              <w:trPr>
                <w:trHeight w:val="600"/>
              </w:trPr>
              <w:tc>
                <w:tcPr>
                  <w:tcW w:w="1877" w:type="dxa"/>
                  <w:tcBorders>
                    <w:top w:val="nil"/>
                    <w:left w:val="nil"/>
                    <w:bottom w:val="nil"/>
                    <w:right w:val="nil"/>
                  </w:tcBorders>
                  <w:shd w:val="clear" w:color="auto" w:fill="auto"/>
                  <w:noWrap/>
                  <w:vAlign w:val="center"/>
                  <w:hideMark/>
                </w:tcPr>
                <w:p w14:paraId="317D6CDE" w14:textId="79CB4C38" w:rsidR="006D24E6" w:rsidRPr="00624F8B" w:rsidRDefault="006D24E6" w:rsidP="006D24E6">
                  <w:pPr>
                    <w:spacing w:line="240" w:lineRule="auto"/>
                    <w:ind w:firstLine="0"/>
                    <w:jc w:val="left"/>
                    <w:rPr>
                      <w:snapToGrid/>
                      <w:color w:val="000000"/>
                      <w:sz w:val="24"/>
                      <w:szCs w:val="24"/>
                    </w:rPr>
                  </w:pPr>
                  <w:r w:rsidRPr="00624F8B">
                    <w:rPr>
                      <w:snapToGrid/>
                      <w:color w:val="000000"/>
                      <w:sz w:val="24"/>
                      <w:szCs w:val="24"/>
                    </w:rPr>
                    <w:t>По объекту:</w:t>
                  </w:r>
                  <w:r w:rsidRPr="00624F8B">
                    <w:rPr>
                      <w:b/>
                      <w:bCs/>
                      <w:snapToGrid/>
                      <w:color w:val="000000"/>
                      <w:sz w:val="24"/>
                      <w:szCs w:val="24"/>
                    </w:rPr>
                    <w:t xml:space="preserve"> </w:t>
                  </w:r>
                </w:p>
              </w:tc>
              <w:tc>
                <w:tcPr>
                  <w:tcW w:w="8131" w:type="dxa"/>
                  <w:tcBorders>
                    <w:top w:val="nil"/>
                    <w:left w:val="nil"/>
                    <w:bottom w:val="nil"/>
                    <w:right w:val="nil"/>
                  </w:tcBorders>
                  <w:shd w:val="clear" w:color="auto" w:fill="auto"/>
                  <w:vAlign w:val="center"/>
                  <w:hideMark/>
                </w:tcPr>
                <w:p w14:paraId="33C6614F" w14:textId="77777777" w:rsidR="006D24E6" w:rsidRPr="00624F8B" w:rsidRDefault="006D24E6" w:rsidP="006D24E6">
                  <w:pPr>
                    <w:spacing w:line="240" w:lineRule="auto"/>
                    <w:ind w:firstLine="0"/>
                    <w:jc w:val="left"/>
                    <w:rPr>
                      <w:snapToGrid/>
                      <w:color w:val="000000"/>
                      <w:sz w:val="24"/>
                      <w:szCs w:val="24"/>
                    </w:rPr>
                  </w:pPr>
                  <w:r w:rsidRPr="00624F8B">
                    <w:rPr>
                      <w:snapToGrid/>
                      <w:color w:val="000000"/>
                      <w:sz w:val="24"/>
                      <w:szCs w:val="24"/>
                    </w:rPr>
                    <w:t>"Капитальный ремонт фундаментов и отдельных элементов несущих и ограждающих конструкций здания"</w:t>
                  </w:r>
                </w:p>
              </w:tc>
            </w:tr>
            <w:tr w:rsidR="006D24E6" w:rsidRPr="00624F8B" w14:paraId="54F90854" w14:textId="77777777" w:rsidTr="006D24E6">
              <w:trPr>
                <w:trHeight w:val="525"/>
              </w:trPr>
              <w:tc>
                <w:tcPr>
                  <w:tcW w:w="1877" w:type="dxa"/>
                  <w:tcBorders>
                    <w:top w:val="nil"/>
                    <w:left w:val="nil"/>
                    <w:bottom w:val="nil"/>
                    <w:right w:val="nil"/>
                  </w:tcBorders>
                  <w:shd w:val="clear" w:color="auto" w:fill="auto"/>
                  <w:noWrap/>
                  <w:vAlign w:val="center"/>
                  <w:hideMark/>
                </w:tcPr>
                <w:p w14:paraId="14AA8612" w14:textId="77777777" w:rsidR="006D24E6" w:rsidRPr="00624F8B" w:rsidRDefault="006D24E6" w:rsidP="006D24E6">
                  <w:pPr>
                    <w:spacing w:line="240" w:lineRule="auto"/>
                    <w:ind w:firstLine="0"/>
                    <w:jc w:val="left"/>
                    <w:rPr>
                      <w:snapToGrid/>
                      <w:color w:val="000000"/>
                      <w:sz w:val="24"/>
                      <w:szCs w:val="24"/>
                    </w:rPr>
                  </w:pPr>
                  <w:r w:rsidRPr="00624F8B">
                    <w:rPr>
                      <w:snapToGrid/>
                      <w:color w:val="000000"/>
                      <w:sz w:val="24"/>
                      <w:szCs w:val="24"/>
                    </w:rPr>
                    <w:t>По адресу:</w:t>
                  </w:r>
                </w:p>
              </w:tc>
              <w:tc>
                <w:tcPr>
                  <w:tcW w:w="8131" w:type="dxa"/>
                  <w:tcBorders>
                    <w:top w:val="nil"/>
                    <w:left w:val="nil"/>
                    <w:bottom w:val="nil"/>
                    <w:right w:val="nil"/>
                  </w:tcBorders>
                  <w:shd w:val="clear" w:color="auto" w:fill="auto"/>
                  <w:noWrap/>
                  <w:vAlign w:val="center"/>
                  <w:hideMark/>
                </w:tcPr>
                <w:p w14:paraId="6CE62A7E" w14:textId="11836BCD" w:rsidR="006D24E6" w:rsidRPr="00624F8B" w:rsidRDefault="006D24E6" w:rsidP="006D24E6">
                  <w:pPr>
                    <w:spacing w:line="240" w:lineRule="auto"/>
                    <w:ind w:firstLine="0"/>
                    <w:jc w:val="left"/>
                    <w:rPr>
                      <w:snapToGrid/>
                      <w:color w:val="000000"/>
                      <w:sz w:val="24"/>
                      <w:szCs w:val="24"/>
                    </w:rPr>
                  </w:pPr>
                  <w:r w:rsidRPr="00624F8B">
                    <w:rPr>
                      <w:snapToGrid/>
                      <w:color w:val="000000"/>
                      <w:sz w:val="24"/>
                      <w:szCs w:val="24"/>
                    </w:rPr>
                    <w:t xml:space="preserve"> г. Санкт-Петербург, ул. 11-я Красноармейская, д. 7, лит. А</w:t>
                  </w:r>
                </w:p>
              </w:tc>
            </w:tr>
          </w:tbl>
          <w:p w14:paraId="5D965423" w14:textId="1F94FB67" w:rsidR="006D24E6" w:rsidRPr="00624F8B" w:rsidRDefault="006D24E6" w:rsidP="0026073F">
            <w:pPr>
              <w:spacing w:line="240" w:lineRule="auto"/>
              <w:ind w:firstLine="0"/>
              <w:rPr>
                <w:b/>
                <w:snapToGrid/>
                <w:color w:val="000000"/>
                <w:sz w:val="24"/>
                <w:szCs w:val="24"/>
              </w:rPr>
            </w:pPr>
          </w:p>
        </w:tc>
      </w:tr>
      <w:tr w:rsidR="006D24E6" w:rsidRPr="00624F8B" w14:paraId="7EDF9DA3" w14:textId="77777777" w:rsidTr="00624F8B">
        <w:trPr>
          <w:gridAfter w:val="1"/>
          <w:wAfter w:w="96" w:type="dxa"/>
          <w:trHeight w:val="600"/>
        </w:trPr>
        <w:tc>
          <w:tcPr>
            <w:tcW w:w="3660" w:type="dxa"/>
            <w:gridSpan w:val="3"/>
            <w:tcBorders>
              <w:top w:val="nil"/>
              <w:left w:val="nil"/>
              <w:bottom w:val="nil"/>
              <w:right w:val="nil"/>
            </w:tcBorders>
          </w:tcPr>
          <w:p w14:paraId="62955BBA" w14:textId="77777777" w:rsidR="006D24E6" w:rsidRPr="00964918" w:rsidRDefault="006D24E6" w:rsidP="00CE4BE0">
            <w:pPr>
              <w:spacing w:line="240" w:lineRule="auto"/>
              <w:ind w:firstLine="0"/>
              <w:jc w:val="left"/>
              <w:rPr>
                <w:snapToGrid/>
                <w:color w:val="000000"/>
                <w:sz w:val="24"/>
                <w:szCs w:val="24"/>
              </w:rPr>
            </w:pPr>
          </w:p>
        </w:tc>
        <w:tc>
          <w:tcPr>
            <w:tcW w:w="6562" w:type="dxa"/>
            <w:gridSpan w:val="4"/>
            <w:tcBorders>
              <w:top w:val="nil"/>
              <w:left w:val="nil"/>
              <w:bottom w:val="nil"/>
              <w:right w:val="nil"/>
            </w:tcBorders>
            <w:shd w:val="clear" w:color="auto" w:fill="auto"/>
            <w:vAlign w:val="center"/>
            <w:hideMark/>
          </w:tcPr>
          <w:p w14:paraId="4367C439" w14:textId="770DAC3B" w:rsidR="006D24E6" w:rsidRPr="00624F8B" w:rsidRDefault="006D24E6" w:rsidP="00CE4BE0">
            <w:pPr>
              <w:spacing w:line="240" w:lineRule="auto"/>
              <w:ind w:firstLine="0"/>
              <w:jc w:val="left"/>
              <w:rPr>
                <w:snapToGrid/>
                <w:color w:val="000000"/>
                <w:sz w:val="24"/>
                <w:szCs w:val="24"/>
              </w:rPr>
            </w:pPr>
          </w:p>
        </w:tc>
      </w:tr>
      <w:tr w:rsidR="006D24E6" w:rsidRPr="00964918" w14:paraId="420635DE" w14:textId="77777777" w:rsidTr="00624F8B">
        <w:trPr>
          <w:trHeight w:val="405"/>
        </w:trPr>
        <w:tc>
          <w:tcPr>
            <w:tcW w:w="2195" w:type="dxa"/>
            <w:tcBorders>
              <w:top w:val="nil"/>
              <w:left w:val="nil"/>
              <w:bottom w:val="nil"/>
              <w:right w:val="nil"/>
            </w:tcBorders>
            <w:shd w:val="clear" w:color="auto" w:fill="auto"/>
            <w:vAlign w:val="center"/>
            <w:hideMark/>
          </w:tcPr>
          <w:p w14:paraId="63AF7BBC" w14:textId="77777777" w:rsidR="006D24E6" w:rsidRPr="00964918" w:rsidRDefault="006D24E6" w:rsidP="0026073F">
            <w:pPr>
              <w:spacing w:line="240" w:lineRule="auto"/>
              <w:ind w:firstLine="0"/>
              <w:jc w:val="left"/>
              <w:rPr>
                <w:snapToGrid/>
                <w:sz w:val="20"/>
                <w:szCs w:val="20"/>
              </w:rPr>
            </w:pPr>
          </w:p>
        </w:tc>
        <w:tc>
          <w:tcPr>
            <w:tcW w:w="3513" w:type="dxa"/>
            <w:gridSpan w:val="3"/>
            <w:tcBorders>
              <w:top w:val="nil"/>
              <w:left w:val="nil"/>
              <w:bottom w:val="nil"/>
              <w:right w:val="nil"/>
            </w:tcBorders>
          </w:tcPr>
          <w:p w14:paraId="17271AEB" w14:textId="77777777" w:rsidR="006D24E6" w:rsidRPr="00624F8B" w:rsidRDefault="006D24E6" w:rsidP="0026073F">
            <w:pPr>
              <w:spacing w:line="240" w:lineRule="auto"/>
              <w:ind w:firstLine="0"/>
              <w:jc w:val="center"/>
              <w:rPr>
                <w:snapToGrid/>
                <w:sz w:val="20"/>
                <w:szCs w:val="20"/>
              </w:rPr>
            </w:pPr>
          </w:p>
        </w:tc>
        <w:tc>
          <w:tcPr>
            <w:tcW w:w="2020" w:type="dxa"/>
            <w:tcBorders>
              <w:top w:val="nil"/>
              <w:left w:val="nil"/>
              <w:bottom w:val="nil"/>
              <w:right w:val="nil"/>
            </w:tcBorders>
            <w:shd w:val="clear" w:color="auto" w:fill="auto"/>
            <w:vAlign w:val="center"/>
            <w:hideMark/>
          </w:tcPr>
          <w:p w14:paraId="5E2ACF82" w14:textId="16ECD7FF" w:rsidR="006D24E6" w:rsidRPr="00624F8B" w:rsidRDefault="006D24E6" w:rsidP="0026073F">
            <w:pPr>
              <w:spacing w:line="240" w:lineRule="auto"/>
              <w:ind w:firstLine="0"/>
              <w:jc w:val="center"/>
              <w:rPr>
                <w:snapToGrid/>
                <w:sz w:val="20"/>
                <w:szCs w:val="20"/>
              </w:rPr>
            </w:pPr>
          </w:p>
        </w:tc>
        <w:tc>
          <w:tcPr>
            <w:tcW w:w="2590" w:type="dxa"/>
            <w:gridSpan w:val="3"/>
            <w:tcBorders>
              <w:top w:val="nil"/>
              <w:left w:val="nil"/>
              <w:bottom w:val="nil"/>
              <w:right w:val="nil"/>
            </w:tcBorders>
            <w:shd w:val="clear" w:color="auto" w:fill="auto"/>
            <w:vAlign w:val="center"/>
            <w:hideMark/>
          </w:tcPr>
          <w:p w14:paraId="2B67A3DE" w14:textId="77777777" w:rsidR="006D24E6" w:rsidRPr="00624F8B" w:rsidRDefault="006D24E6" w:rsidP="0026073F">
            <w:pPr>
              <w:spacing w:line="240" w:lineRule="auto"/>
              <w:ind w:firstLine="0"/>
              <w:jc w:val="center"/>
              <w:rPr>
                <w:snapToGrid/>
                <w:sz w:val="20"/>
                <w:szCs w:val="20"/>
              </w:rPr>
            </w:pPr>
          </w:p>
        </w:tc>
      </w:tr>
      <w:tr w:rsidR="006D24E6" w:rsidRPr="00964918" w14:paraId="4CE27609" w14:textId="77777777" w:rsidTr="00DE14E4">
        <w:trPr>
          <w:trHeight w:val="645"/>
        </w:trPr>
        <w:tc>
          <w:tcPr>
            <w:tcW w:w="3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D64A9" w14:textId="675CAB98" w:rsidR="006D24E6" w:rsidRPr="006D24E6" w:rsidRDefault="006D24E6" w:rsidP="00624F8B">
            <w:pPr>
              <w:spacing w:line="240" w:lineRule="auto"/>
              <w:ind w:firstLine="0"/>
              <w:jc w:val="center"/>
              <w:rPr>
                <w:b/>
                <w:bCs/>
                <w:snapToGrid/>
                <w:color w:val="000000"/>
                <w:sz w:val="24"/>
                <w:szCs w:val="24"/>
              </w:rPr>
            </w:pPr>
            <w:r w:rsidRPr="006D24E6">
              <w:rPr>
                <w:b/>
                <w:bCs/>
                <w:color w:val="000000"/>
                <w:sz w:val="24"/>
                <w:szCs w:val="24"/>
              </w:rPr>
              <w:t xml:space="preserve"> Наименование работ и затрат</w:t>
            </w:r>
          </w:p>
        </w:tc>
        <w:tc>
          <w:tcPr>
            <w:tcW w:w="2306" w:type="dxa"/>
            <w:gridSpan w:val="2"/>
            <w:tcBorders>
              <w:top w:val="single" w:sz="8" w:space="0" w:color="auto"/>
              <w:left w:val="nil"/>
              <w:bottom w:val="single" w:sz="8" w:space="0" w:color="auto"/>
              <w:right w:val="single" w:sz="4" w:space="0" w:color="auto"/>
            </w:tcBorders>
            <w:shd w:val="clear" w:color="auto" w:fill="auto"/>
            <w:noWrap/>
            <w:vAlign w:val="center"/>
            <w:hideMark/>
          </w:tcPr>
          <w:p w14:paraId="4B1B6728" w14:textId="1BB60E17" w:rsidR="006D24E6" w:rsidRPr="00624F8B" w:rsidRDefault="006D24E6" w:rsidP="006D24E6">
            <w:pPr>
              <w:spacing w:line="240" w:lineRule="auto"/>
              <w:ind w:firstLine="0"/>
              <w:jc w:val="center"/>
              <w:rPr>
                <w:b/>
                <w:bCs/>
                <w:snapToGrid/>
                <w:color w:val="000000"/>
                <w:sz w:val="24"/>
                <w:szCs w:val="24"/>
              </w:rPr>
            </w:pPr>
            <w:r w:rsidRPr="00624F8B">
              <w:rPr>
                <w:b/>
                <w:bCs/>
                <w:color w:val="000000"/>
                <w:sz w:val="24"/>
                <w:szCs w:val="24"/>
              </w:rPr>
              <w:t>Сумма без           НДС, руб.</w:t>
            </w:r>
          </w:p>
        </w:tc>
        <w:tc>
          <w:tcPr>
            <w:tcW w:w="2372" w:type="dxa"/>
            <w:gridSpan w:val="2"/>
            <w:tcBorders>
              <w:top w:val="single" w:sz="8" w:space="0" w:color="auto"/>
              <w:left w:val="single" w:sz="8" w:space="0" w:color="auto"/>
              <w:bottom w:val="single" w:sz="8" w:space="0" w:color="auto"/>
              <w:right w:val="single" w:sz="8" w:space="0" w:color="auto"/>
            </w:tcBorders>
            <w:vAlign w:val="center"/>
          </w:tcPr>
          <w:p w14:paraId="0DEB57D4" w14:textId="091382AE" w:rsidR="006D24E6" w:rsidRPr="00624F8B" w:rsidRDefault="006D24E6" w:rsidP="006D24E6">
            <w:pPr>
              <w:spacing w:line="240" w:lineRule="auto"/>
              <w:ind w:firstLine="0"/>
              <w:jc w:val="center"/>
              <w:rPr>
                <w:b/>
                <w:bCs/>
                <w:snapToGrid/>
                <w:color w:val="000000"/>
                <w:sz w:val="24"/>
                <w:szCs w:val="24"/>
              </w:rPr>
            </w:pPr>
            <w:r w:rsidRPr="00624F8B">
              <w:rPr>
                <w:b/>
                <w:bCs/>
                <w:color w:val="000000"/>
                <w:sz w:val="24"/>
                <w:szCs w:val="24"/>
              </w:rPr>
              <w:t xml:space="preserve">    НДС, 20%, руб. </w:t>
            </w:r>
          </w:p>
        </w:tc>
        <w:tc>
          <w:tcPr>
            <w:tcW w:w="2238"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75515979" w14:textId="141BC9A5" w:rsidR="006D24E6" w:rsidRPr="00624F8B" w:rsidRDefault="006D24E6" w:rsidP="006D24E6">
            <w:pPr>
              <w:spacing w:line="240" w:lineRule="auto"/>
              <w:ind w:firstLine="0"/>
              <w:jc w:val="center"/>
              <w:rPr>
                <w:b/>
                <w:bCs/>
                <w:snapToGrid/>
                <w:color w:val="000000"/>
                <w:sz w:val="24"/>
                <w:szCs w:val="24"/>
              </w:rPr>
            </w:pPr>
            <w:r w:rsidRPr="00624F8B">
              <w:rPr>
                <w:b/>
                <w:bCs/>
                <w:color w:val="000000"/>
                <w:sz w:val="24"/>
                <w:szCs w:val="24"/>
              </w:rPr>
              <w:t xml:space="preserve"> Всего с НДС, 20%, руб.</w:t>
            </w:r>
          </w:p>
        </w:tc>
      </w:tr>
      <w:tr w:rsidR="00624F8B" w:rsidRPr="00964918" w14:paraId="46028AB4" w14:textId="77777777" w:rsidTr="00DE14E4">
        <w:trPr>
          <w:trHeight w:val="945"/>
        </w:trPr>
        <w:tc>
          <w:tcPr>
            <w:tcW w:w="3402" w:type="dxa"/>
            <w:gridSpan w:val="2"/>
            <w:tcBorders>
              <w:top w:val="nil"/>
              <w:left w:val="single" w:sz="8" w:space="0" w:color="auto"/>
              <w:bottom w:val="single" w:sz="4" w:space="0" w:color="auto"/>
              <w:right w:val="single" w:sz="8" w:space="0" w:color="auto"/>
            </w:tcBorders>
            <w:shd w:val="clear" w:color="auto" w:fill="auto"/>
            <w:noWrap/>
            <w:vAlign w:val="center"/>
            <w:hideMark/>
          </w:tcPr>
          <w:p w14:paraId="376130C5" w14:textId="7FD5F945"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02-01-01 Усиление фундаментов лицевого флигеля в осях 1-22/А-</w:t>
            </w:r>
            <w:proofErr w:type="gramStart"/>
            <w:r w:rsidRPr="00624F8B">
              <w:rPr>
                <w:color w:val="000000"/>
                <w:sz w:val="24"/>
                <w:szCs w:val="24"/>
              </w:rPr>
              <w:t>Д  и</w:t>
            </w:r>
            <w:proofErr w:type="gramEnd"/>
            <w:r w:rsidRPr="00624F8B">
              <w:rPr>
                <w:color w:val="000000"/>
                <w:sz w:val="24"/>
                <w:szCs w:val="24"/>
              </w:rPr>
              <w:t xml:space="preserve"> западного флигеля  в осях 1-3/Д-К</w:t>
            </w:r>
          </w:p>
        </w:tc>
        <w:tc>
          <w:tcPr>
            <w:tcW w:w="2306" w:type="dxa"/>
            <w:gridSpan w:val="2"/>
            <w:tcBorders>
              <w:top w:val="nil"/>
              <w:left w:val="nil"/>
              <w:bottom w:val="single" w:sz="4" w:space="0" w:color="auto"/>
              <w:right w:val="single" w:sz="4" w:space="0" w:color="auto"/>
            </w:tcBorders>
            <w:shd w:val="clear" w:color="auto" w:fill="auto"/>
            <w:vAlign w:val="center"/>
          </w:tcPr>
          <w:p w14:paraId="2698B5EF" w14:textId="4EC8D483"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65 333 255,21</w:t>
            </w:r>
          </w:p>
        </w:tc>
        <w:tc>
          <w:tcPr>
            <w:tcW w:w="2372" w:type="dxa"/>
            <w:gridSpan w:val="2"/>
            <w:tcBorders>
              <w:top w:val="nil"/>
              <w:left w:val="single" w:sz="8" w:space="0" w:color="auto"/>
              <w:bottom w:val="single" w:sz="4" w:space="0" w:color="auto"/>
              <w:right w:val="single" w:sz="8" w:space="0" w:color="auto"/>
            </w:tcBorders>
            <w:vAlign w:val="center"/>
          </w:tcPr>
          <w:p w14:paraId="6593AAD4" w14:textId="098D7697"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13 066 651,04</w:t>
            </w:r>
          </w:p>
        </w:tc>
        <w:tc>
          <w:tcPr>
            <w:tcW w:w="2238" w:type="dxa"/>
            <w:gridSpan w:val="2"/>
            <w:tcBorders>
              <w:top w:val="nil"/>
              <w:left w:val="single" w:sz="8" w:space="0" w:color="auto"/>
              <w:bottom w:val="single" w:sz="4" w:space="0" w:color="auto"/>
              <w:right w:val="single" w:sz="8" w:space="0" w:color="auto"/>
            </w:tcBorders>
            <w:shd w:val="clear" w:color="000000" w:fill="FFFFFF"/>
            <w:noWrap/>
            <w:vAlign w:val="center"/>
          </w:tcPr>
          <w:p w14:paraId="4B88466C" w14:textId="130B3FE5"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78 399 906,25</w:t>
            </w:r>
          </w:p>
        </w:tc>
      </w:tr>
      <w:tr w:rsidR="00624F8B" w:rsidRPr="00964918" w14:paraId="5284DE69" w14:textId="77777777" w:rsidTr="00DE14E4">
        <w:trPr>
          <w:trHeight w:val="945"/>
        </w:trPr>
        <w:tc>
          <w:tcPr>
            <w:tcW w:w="3402" w:type="dxa"/>
            <w:gridSpan w:val="2"/>
            <w:tcBorders>
              <w:top w:val="nil"/>
              <w:left w:val="single" w:sz="8" w:space="0" w:color="auto"/>
              <w:bottom w:val="single" w:sz="4" w:space="0" w:color="auto"/>
              <w:right w:val="single" w:sz="8" w:space="0" w:color="auto"/>
            </w:tcBorders>
            <w:shd w:val="clear" w:color="auto" w:fill="auto"/>
            <w:noWrap/>
            <w:vAlign w:val="center"/>
          </w:tcPr>
          <w:p w14:paraId="6A132A05" w14:textId="3BFBB0D3"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02-01-06. Конструктивные и объемно-планировочные решения флигеля в осях 1-3/</w:t>
            </w:r>
            <w:proofErr w:type="gramStart"/>
            <w:r w:rsidRPr="00624F8B">
              <w:rPr>
                <w:color w:val="000000"/>
                <w:sz w:val="24"/>
                <w:szCs w:val="24"/>
              </w:rPr>
              <w:t>Д-К</w:t>
            </w:r>
            <w:proofErr w:type="gramEnd"/>
            <w:r w:rsidRPr="00624F8B">
              <w:rPr>
                <w:color w:val="000000"/>
                <w:sz w:val="24"/>
                <w:szCs w:val="24"/>
              </w:rPr>
              <w:t xml:space="preserve"> и флигеля в осях 1-22/А-Д.</w:t>
            </w:r>
          </w:p>
        </w:tc>
        <w:tc>
          <w:tcPr>
            <w:tcW w:w="2306" w:type="dxa"/>
            <w:gridSpan w:val="2"/>
            <w:tcBorders>
              <w:top w:val="nil"/>
              <w:left w:val="nil"/>
              <w:bottom w:val="single" w:sz="4" w:space="0" w:color="auto"/>
              <w:right w:val="single" w:sz="4" w:space="0" w:color="auto"/>
            </w:tcBorders>
            <w:shd w:val="clear" w:color="auto" w:fill="auto"/>
            <w:vAlign w:val="center"/>
          </w:tcPr>
          <w:p w14:paraId="7C3FEE76" w14:textId="41BB53F6"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13 634 327,81</w:t>
            </w:r>
          </w:p>
        </w:tc>
        <w:tc>
          <w:tcPr>
            <w:tcW w:w="2372" w:type="dxa"/>
            <w:gridSpan w:val="2"/>
            <w:tcBorders>
              <w:top w:val="nil"/>
              <w:left w:val="single" w:sz="8" w:space="0" w:color="auto"/>
              <w:bottom w:val="single" w:sz="4" w:space="0" w:color="auto"/>
              <w:right w:val="single" w:sz="8" w:space="0" w:color="auto"/>
            </w:tcBorders>
            <w:vAlign w:val="center"/>
          </w:tcPr>
          <w:p w14:paraId="39151785" w14:textId="4A90DEE1"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2 726 865,56</w:t>
            </w:r>
          </w:p>
        </w:tc>
        <w:tc>
          <w:tcPr>
            <w:tcW w:w="2238" w:type="dxa"/>
            <w:gridSpan w:val="2"/>
            <w:tcBorders>
              <w:top w:val="nil"/>
              <w:left w:val="single" w:sz="8" w:space="0" w:color="auto"/>
              <w:bottom w:val="single" w:sz="4" w:space="0" w:color="auto"/>
              <w:right w:val="single" w:sz="8" w:space="0" w:color="auto"/>
            </w:tcBorders>
            <w:shd w:val="clear" w:color="000000" w:fill="FFFFFF"/>
            <w:noWrap/>
            <w:vAlign w:val="center"/>
          </w:tcPr>
          <w:p w14:paraId="3BAC0D3E" w14:textId="32C347C3"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16 361 193,37</w:t>
            </w:r>
          </w:p>
        </w:tc>
      </w:tr>
      <w:tr w:rsidR="00624F8B" w:rsidRPr="00964918" w14:paraId="7F2494A9" w14:textId="77777777" w:rsidTr="00DE14E4">
        <w:trPr>
          <w:trHeight w:val="945"/>
        </w:trPr>
        <w:tc>
          <w:tcPr>
            <w:tcW w:w="3402" w:type="dxa"/>
            <w:gridSpan w:val="2"/>
            <w:tcBorders>
              <w:top w:val="nil"/>
              <w:left w:val="single" w:sz="8" w:space="0" w:color="auto"/>
              <w:bottom w:val="single" w:sz="4" w:space="0" w:color="auto"/>
              <w:right w:val="single" w:sz="8" w:space="0" w:color="auto"/>
            </w:tcBorders>
            <w:shd w:val="clear" w:color="auto" w:fill="auto"/>
            <w:noWrap/>
            <w:vAlign w:val="center"/>
          </w:tcPr>
          <w:p w14:paraId="087CB4EA" w14:textId="37F8CC76"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02-01-03. Утилизация строительного мусора и грунта</w:t>
            </w:r>
          </w:p>
        </w:tc>
        <w:tc>
          <w:tcPr>
            <w:tcW w:w="2306" w:type="dxa"/>
            <w:gridSpan w:val="2"/>
            <w:tcBorders>
              <w:top w:val="nil"/>
              <w:left w:val="nil"/>
              <w:bottom w:val="single" w:sz="4" w:space="0" w:color="auto"/>
              <w:right w:val="single" w:sz="4" w:space="0" w:color="auto"/>
            </w:tcBorders>
            <w:shd w:val="clear" w:color="auto" w:fill="auto"/>
            <w:vAlign w:val="center"/>
          </w:tcPr>
          <w:p w14:paraId="33352869" w14:textId="5EC89D49" w:rsidR="00624F8B" w:rsidRPr="00624F8B" w:rsidRDefault="00624F8B" w:rsidP="00624F8B">
            <w:pPr>
              <w:spacing w:line="240" w:lineRule="auto"/>
              <w:ind w:firstLine="0"/>
              <w:jc w:val="center"/>
              <w:rPr>
                <w:snapToGrid/>
                <w:color w:val="000000"/>
                <w:sz w:val="24"/>
                <w:szCs w:val="24"/>
              </w:rPr>
            </w:pPr>
            <w:r w:rsidRPr="00624F8B">
              <w:rPr>
                <w:color w:val="000000"/>
                <w:sz w:val="24"/>
                <w:szCs w:val="24"/>
              </w:rPr>
              <w:t>271 719,84</w:t>
            </w:r>
          </w:p>
        </w:tc>
        <w:tc>
          <w:tcPr>
            <w:tcW w:w="2372" w:type="dxa"/>
            <w:gridSpan w:val="2"/>
            <w:tcBorders>
              <w:top w:val="nil"/>
              <w:left w:val="single" w:sz="8" w:space="0" w:color="auto"/>
              <w:bottom w:val="single" w:sz="4" w:space="0" w:color="auto"/>
              <w:right w:val="single" w:sz="8" w:space="0" w:color="auto"/>
            </w:tcBorders>
            <w:vAlign w:val="center"/>
          </w:tcPr>
          <w:p w14:paraId="5E5E1C69" w14:textId="5146F23A"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54 343,97</w:t>
            </w:r>
          </w:p>
        </w:tc>
        <w:tc>
          <w:tcPr>
            <w:tcW w:w="2238" w:type="dxa"/>
            <w:gridSpan w:val="2"/>
            <w:tcBorders>
              <w:top w:val="nil"/>
              <w:left w:val="single" w:sz="8" w:space="0" w:color="auto"/>
              <w:bottom w:val="single" w:sz="4" w:space="0" w:color="auto"/>
              <w:right w:val="single" w:sz="8" w:space="0" w:color="auto"/>
            </w:tcBorders>
            <w:shd w:val="clear" w:color="000000" w:fill="FFFFFF"/>
            <w:noWrap/>
            <w:vAlign w:val="center"/>
          </w:tcPr>
          <w:p w14:paraId="195C25D8" w14:textId="29C78CD0" w:rsidR="00624F8B" w:rsidRPr="00624F8B" w:rsidRDefault="00624F8B" w:rsidP="00624F8B">
            <w:pPr>
              <w:spacing w:line="240" w:lineRule="auto"/>
              <w:ind w:firstLine="0"/>
              <w:jc w:val="center"/>
              <w:rPr>
                <w:b/>
                <w:bCs/>
                <w:snapToGrid/>
                <w:color w:val="000000"/>
                <w:sz w:val="24"/>
                <w:szCs w:val="24"/>
              </w:rPr>
            </w:pPr>
            <w:r w:rsidRPr="00624F8B">
              <w:rPr>
                <w:color w:val="000000"/>
                <w:sz w:val="24"/>
                <w:szCs w:val="24"/>
              </w:rPr>
              <w:t>326 063,81</w:t>
            </w:r>
          </w:p>
        </w:tc>
      </w:tr>
      <w:tr w:rsidR="00624F8B" w:rsidRPr="00964918" w14:paraId="2BBDDE8E" w14:textId="77777777" w:rsidTr="00DE14E4">
        <w:trPr>
          <w:trHeight w:val="330"/>
        </w:trPr>
        <w:tc>
          <w:tcPr>
            <w:tcW w:w="3402"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A89F15" w14:textId="349E6896" w:rsidR="00624F8B" w:rsidRPr="006D24E6" w:rsidRDefault="00624F8B" w:rsidP="00624F8B">
            <w:pPr>
              <w:spacing w:line="240" w:lineRule="auto"/>
              <w:ind w:firstLine="0"/>
              <w:jc w:val="center"/>
              <w:rPr>
                <w:b/>
                <w:bCs/>
                <w:snapToGrid/>
                <w:color w:val="000000"/>
                <w:sz w:val="24"/>
                <w:szCs w:val="24"/>
              </w:rPr>
            </w:pPr>
            <w:r w:rsidRPr="006D24E6">
              <w:rPr>
                <w:b/>
                <w:bCs/>
                <w:color w:val="000000"/>
                <w:sz w:val="24"/>
                <w:szCs w:val="24"/>
              </w:rPr>
              <w:t>Всего по сводке</w:t>
            </w:r>
          </w:p>
        </w:tc>
        <w:tc>
          <w:tcPr>
            <w:tcW w:w="2306" w:type="dxa"/>
            <w:gridSpan w:val="2"/>
            <w:tcBorders>
              <w:top w:val="nil"/>
              <w:left w:val="nil"/>
              <w:bottom w:val="single" w:sz="4" w:space="0" w:color="auto"/>
              <w:right w:val="single" w:sz="4" w:space="0" w:color="auto"/>
            </w:tcBorders>
            <w:shd w:val="clear" w:color="auto" w:fill="auto"/>
            <w:vAlign w:val="center"/>
          </w:tcPr>
          <w:p w14:paraId="7AEBC191" w14:textId="0FF87EFC" w:rsidR="00624F8B" w:rsidRPr="00624F8B" w:rsidRDefault="00624F8B" w:rsidP="00624F8B">
            <w:pPr>
              <w:spacing w:line="240" w:lineRule="auto"/>
              <w:ind w:firstLine="0"/>
              <w:jc w:val="center"/>
              <w:rPr>
                <w:b/>
                <w:bCs/>
                <w:snapToGrid/>
                <w:color w:val="000000"/>
                <w:sz w:val="24"/>
                <w:szCs w:val="24"/>
              </w:rPr>
            </w:pPr>
            <w:r w:rsidRPr="00624F8B">
              <w:rPr>
                <w:b/>
                <w:bCs/>
                <w:color w:val="000000"/>
                <w:sz w:val="24"/>
                <w:szCs w:val="24"/>
              </w:rPr>
              <w:t>79 239 302,86</w:t>
            </w:r>
          </w:p>
        </w:tc>
        <w:tc>
          <w:tcPr>
            <w:tcW w:w="2372" w:type="dxa"/>
            <w:gridSpan w:val="2"/>
            <w:tcBorders>
              <w:top w:val="single" w:sz="4" w:space="0" w:color="auto"/>
              <w:left w:val="single" w:sz="8" w:space="0" w:color="auto"/>
              <w:bottom w:val="single" w:sz="4" w:space="0" w:color="auto"/>
              <w:right w:val="single" w:sz="8" w:space="0" w:color="auto"/>
            </w:tcBorders>
            <w:vAlign w:val="center"/>
          </w:tcPr>
          <w:p w14:paraId="58D2261C" w14:textId="4B2C341B" w:rsidR="00624F8B" w:rsidRPr="00624F8B" w:rsidRDefault="00624F8B" w:rsidP="00624F8B">
            <w:pPr>
              <w:spacing w:line="240" w:lineRule="auto"/>
              <w:ind w:firstLine="0"/>
              <w:jc w:val="center"/>
              <w:rPr>
                <w:b/>
                <w:bCs/>
                <w:snapToGrid/>
                <w:color w:val="000000"/>
                <w:sz w:val="24"/>
                <w:szCs w:val="24"/>
              </w:rPr>
            </w:pPr>
            <w:r w:rsidRPr="00624F8B">
              <w:rPr>
                <w:b/>
                <w:bCs/>
                <w:color w:val="000000"/>
                <w:sz w:val="24"/>
                <w:szCs w:val="24"/>
              </w:rPr>
              <w:t>15 847 860,57</w:t>
            </w:r>
          </w:p>
        </w:tc>
        <w:tc>
          <w:tcPr>
            <w:tcW w:w="2238" w:type="dxa"/>
            <w:gridSpan w:val="2"/>
            <w:tcBorders>
              <w:top w:val="single" w:sz="4" w:space="0" w:color="auto"/>
              <w:left w:val="single" w:sz="8" w:space="0" w:color="auto"/>
              <w:bottom w:val="single" w:sz="4" w:space="0" w:color="auto"/>
              <w:right w:val="single" w:sz="8" w:space="0" w:color="auto"/>
            </w:tcBorders>
            <w:shd w:val="clear" w:color="000000" w:fill="FFFFFF"/>
            <w:noWrap/>
            <w:vAlign w:val="center"/>
          </w:tcPr>
          <w:p w14:paraId="416DC8D1" w14:textId="79D7D03D" w:rsidR="00624F8B" w:rsidRPr="00624F8B" w:rsidRDefault="00624F8B" w:rsidP="00624F8B">
            <w:pPr>
              <w:spacing w:line="240" w:lineRule="auto"/>
              <w:ind w:firstLine="0"/>
              <w:jc w:val="center"/>
              <w:rPr>
                <w:b/>
                <w:bCs/>
                <w:snapToGrid/>
                <w:color w:val="000000"/>
                <w:sz w:val="24"/>
                <w:szCs w:val="24"/>
              </w:rPr>
            </w:pPr>
            <w:r w:rsidRPr="00624F8B">
              <w:rPr>
                <w:b/>
                <w:bCs/>
                <w:color w:val="000000"/>
                <w:sz w:val="24"/>
                <w:szCs w:val="24"/>
              </w:rPr>
              <w:t>95 087 163,43</w:t>
            </w:r>
          </w:p>
        </w:tc>
      </w:tr>
      <w:tr w:rsidR="006D24E6" w:rsidRPr="00964918" w14:paraId="2A7F9594" w14:textId="77777777" w:rsidTr="00DE14E4">
        <w:trPr>
          <w:trHeight w:val="3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A93FD" w14:textId="1441F874" w:rsidR="006D24E6" w:rsidRPr="006D24E6" w:rsidRDefault="006D24E6" w:rsidP="006D24E6">
            <w:pPr>
              <w:spacing w:line="240" w:lineRule="auto"/>
              <w:ind w:firstLine="0"/>
              <w:jc w:val="center"/>
              <w:rPr>
                <w:snapToGrid/>
                <w:sz w:val="24"/>
                <w:szCs w:val="24"/>
              </w:rPr>
            </w:pPr>
            <w:r w:rsidRPr="006D24E6">
              <w:rPr>
                <w:b/>
                <w:bCs/>
                <w:snapToGrid/>
                <w:color w:val="000000"/>
                <w:sz w:val="24"/>
                <w:szCs w:val="24"/>
              </w:rPr>
              <w:t>Всего, с учетом коэффициента снижения</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0CA1" w14:textId="1F0B6C2F" w:rsidR="006D24E6" w:rsidRPr="00624F8B" w:rsidRDefault="006D24E6" w:rsidP="006D24E6">
            <w:pPr>
              <w:spacing w:line="240" w:lineRule="auto"/>
              <w:ind w:firstLine="0"/>
              <w:jc w:val="center"/>
              <w:rPr>
                <w:b/>
                <w:bCs/>
                <w:snapToGrid/>
                <w:color w:val="000000"/>
                <w:sz w:val="24"/>
                <w:szCs w:val="24"/>
              </w:rPr>
            </w:pPr>
          </w:p>
        </w:tc>
        <w:tc>
          <w:tcPr>
            <w:tcW w:w="2372" w:type="dxa"/>
            <w:gridSpan w:val="2"/>
            <w:tcBorders>
              <w:top w:val="single" w:sz="4" w:space="0" w:color="auto"/>
              <w:left w:val="single" w:sz="4" w:space="0" w:color="auto"/>
              <w:bottom w:val="single" w:sz="4" w:space="0" w:color="auto"/>
              <w:right w:val="single" w:sz="4" w:space="0" w:color="auto"/>
            </w:tcBorders>
          </w:tcPr>
          <w:p w14:paraId="4C03E10D" w14:textId="77777777" w:rsidR="006D24E6" w:rsidRPr="00624F8B" w:rsidRDefault="006D24E6" w:rsidP="006D24E6">
            <w:pPr>
              <w:spacing w:line="240" w:lineRule="auto"/>
              <w:ind w:firstLine="0"/>
              <w:jc w:val="center"/>
              <w:rPr>
                <w:b/>
                <w:bCs/>
                <w:snapToGrid/>
                <w:color w:val="000000"/>
                <w:sz w:val="24"/>
                <w:szCs w:val="24"/>
              </w:rPr>
            </w:pPr>
          </w:p>
        </w:tc>
        <w:tc>
          <w:tcPr>
            <w:tcW w:w="22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AD4D6A" w14:textId="1BF974D5" w:rsidR="006D24E6" w:rsidRPr="00624F8B" w:rsidRDefault="006D24E6" w:rsidP="006D24E6">
            <w:pPr>
              <w:spacing w:line="240" w:lineRule="auto"/>
              <w:ind w:firstLine="0"/>
              <w:jc w:val="center"/>
              <w:rPr>
                <w:b/>
                <w:bCs/>
                <w:snapToGrid/>
                <w:color w:val="000000"/>
                <w:sz w:val="24"/>
                <w:szCs w:val="24"/>
              </w:rPr>
            </w:pPr>
          </w:p>
        </w:tc>
      </w:tr>
      <w:tr w:rsidR="006D24E6" w:rsidRPr="00964918" w14:paraId="2AD99207" w14:textId="77777777" w:rsidTr="00DE14E4">
        <w:trPr>
          <w:trHeight w:val="315"/>
        </w:trPr>
        <w:tc>
          <w:tcPr>
            <w:tcW w:w="3402" w:type="dxa"/>
            <w:gridSpan w:val="2"/>
            <w:tcBorders>
              <w:top w:val="single" w:sz="4" w:space="0" w:color="auto"/>
              <w:left w:val="nil"/>
              <w:bottom w:val="nil"/>
              <w:right w:val="nil"/>
            </w:tcBorders>
            <w:shd w:val="clear" w:color="auto" w:fill="auto"/>
            <w:noWrap/>
            <w:vAlign w:val="center"/>
            <w:hideMark/>
          </w:tcPr>
          <w:p w14:paraId="5F29CDF5" w14:textId="77777777" w:rsidR="006D24E6" w:rsidRPr="00964918" w:rsidRDefault="006D24E6" w:rsidP="0026073F">
            <w:pPr>
              <w:spacing w:line="240" w:lineRule="auto"/>
              <w:ind w:firstLine="0"/>
              <w:jc w:val="left"/>
              <w:rPr>
                <w:snapToGrid/>
                <w:sz w:val="20"/>
                <w:szCs w:val="20"/>
              </w:rPr>
            </w:pPr>
          </w:p>
        </w:tc>
        <w:tc>
          <w:tcPr>
            <w:tcW w:w="2306" w:type="dxa"/>
            <w:gridSpan w:val="2"/>
            <w:tcBorders>
              <w:top w:val="single" w:sz="4" w:space="0" w:color="auto"/>
              <w:left w:val="nil"/>
              <w:bottom w:val="nil"/>
              <w:right w:val="nil"/>
            </w:tcBorders>
            <w:shd w:val="clear" w:color="auto" w:fill="auto"/>
            <w:vAlign w:val="center"/>
            <w:hideMark/>
          </w:tcPr>
          <w:p w14:paraId="61CF1CA6" w14:textId="77777777" w:rsidR="006D24E6" w:rsidRPr="00624F8B" w:rsidRDefault="006D24E6" w:rsidP="0026073F">
            <w:pPr>
              <w:spacing w:line="240" w:lineRule="auto"/>
              <w:ind w:firstLine="0"/>
              <w:jc w:val="center"/>
              <w:rPr>
                <w:snapToGrid/>
                <w:sz w:val="20"/>
                <w:szCs w:val="20"/>
              </w:rPr>
            </w:pPr>
          </w:p>
        </w:tc>
        <w:tc>
          <w:tcPr>
            <w:tcW w:w="2372" w:type="dxa"/>
            <w:gridSpan w:val="2"/>
            <w:tcBorders>
              <w:top w:val="single" w:sz="4" w:space="0" w:color="auto"/>
              <w:left w:val="nil"/>
              <w:bottom w:val="nil"/>
              <w:right w:val="nil"/>
            </w:tcBorders>
          </w:tcPr>
          <w:p w14:paraId="72DF8A31" w14:textId="77777777" w:rsidR="006D24E6" w:rsidRPr="00624F8B" w:rsidRDefault="006D24E6" w:rsidP="0026073F">
            <w:pPr>
              <w:spacing w:line="240" w:lineRule="auto"/>
              <w:ind w:firstLine="0"/>
              <w:jc w:val="center"/>
              <w:rPr>
                <w:b/>
                <w:bCs/>
                <w:snapToGrid/>
                <w:color w:val="000000"/>
                <w:sz w:val="24"/>
                <w:szCs w:val="24"/>
              </w:rPr>
            </w:pPr>
          </w:p>
        </w:tc>
        <w:tc>
          <w:tcPr>
            <w:tcW w:w="2238" w:type="dxa"/>
            <w:gridSpan w:val="2"/>
            <w:tcBorders>
              <w:top w:val="single" w:sz="4" w:space="0" w:color="auto"/>
              <w:left w:val="nil"/>
              <w:bottom w:val="nil"/>
              <w:right w:val="nil"/>
            </w:tcBorders>
            <w:shd w:val="clear" w:color="000000" w:fill="FFFFFF"/>
            <w:noWrap/>
            <w:vAlign w:val="center"/>
            <w:hideMark/>
          </w:tcPr>
          <w:p w14:paraId="618AF4AE" w14:textId="521E6397" w:rsidR="006D24E6" w:rsidRPr="00624F8B" w:rsidRDefault="006D24E6" w:rsidP="0026073F">
            <w:pPr>
              <w:spacing w:line="240" w:lineRule="auto"/>
              <w:ind w:firstLine="0"/>
              <w:jc w:val="center"/>
              <w:rPr>
                <w:b/>
                <w:bCs/>
                <w:snapToGrid/>
                <w:color w:val="000000"/>
                <w:sz w:val="24"/>
                <w:szCs w:val="24"/>
              </w:rPr>
            </w:pPr>
            <w:r w:rsidRPr="00624F8B">
              <w:rPr>
                <w:b/>
                <w:bCs/>
                <w:snapToGrid/>
                <w:color w:val="000000"/>
                <w:sz w:val="24"/>
                <w:szCs w:val="24"/>
              </w:rPr>
              <w:t> </w:t>
            </w:r>
          </w:p>
        </w:tc>
      </w:tr>
    </w:tbl>
    <w:p w14:paraId="6E1FCC2A" w14:textId="77777777" w:rsidR="00CE4BE0" w:rsidRDefault="00CE4BE0" w:rsidP="000239EB">
      <w:pPr>
        <w:widowControl w:val="0"/>
        <w:spacing w:line="240" w:lineRule="auto"/>
        <w:ind w:firstLine="0"/>
        <w:jc w:val="right"/>
        <w:rPr>
          <w:sz w:val="24"/>
          <w:szCs w:val="24"/>
        </w:rPr>
      </w:pPr>
    </w:p>
    <w:p w14:paraId="200E1C59" w14:textId="77777777" w:rsidR="00DE14E4" w:rsidRDefault="00DE14E4" w:rsidP="000239EB">
      <w:pPr>
        <w:widowControl w:val="0"/>
        <w:spacing w:line="240" w:lineRule="auto"/>
        <w:ind w:firstLine="0"/>
        <w:jc w:val="right"/>
        <w:rPr>
          <w:sz w:val="24"/>
          <w:szCs w:val="24"/>
        </w:rPr>
      </w:pPr>
    </w:p>
    <w:tbl>
      <w:tblPr>
        <w:tblW w:w="9998" w:type="dxa"/>
        <w:tblInd w:w="103" w:type="dxa"/>
        <w:tblLook w:val="0000" w:firstRow="0" w:lastRow="0" w:firstColumn="0" w:lastColumn="0" w:noHBand="0" w:noVBand="0"/>
      </w:tblPr>
      <w:tblGrid>
        <w:gridCol w:w="4863"/>
        <w:gridCol w:w="5135"/>
      </w:tblGrid>
      <w:tr w:rsidR="006D24E6" w:rsidRPr="00EB190E" w14:paraId="6B56AE96" w14:textId="77777777" w:rsidTr="00613C94">
        <w:trPr>
          <w:trHeight w:val="223"/>
        </w:trPr>
        <w:tc>
          <w:tcPr>
            <w:tcW w:w="5135" w:type="dxa"/>
          </w:tcPr>
          <w:p w14:paraId="3795157D" w14:textId="77777777" w:rsidR="006D24E6" w:rsidRPr="00AA5F4F" w:rsidRDefault="006D24E6" w:rsidP="00613C94">
            <w:pPr>
              <w:shd w:val="clear" w:color="auto" w:fill="FFFFFF"/>
              <w:tabs>
                <w:tab w:val="left" w:pos="5006"/>
              </w:tabs>
              <w:spacing w:line="240" w:lineRule="auto"/>
              <w:ind w:firstLine="0"/>
              <w:rPr>
                <w:b/>
                <w:bCs/>
                <w:sz w:val="24"/>
                <w:szCs w:val="24"/>
              </w:rPr>
            </w:pPr>
            <w:r w:rsidRPr="00AA5F4F">
              <w:rPr>
                <w:b/>
                <w:bCs/>
                <w:sz w:val="24"/>
                <w:szCs w:val="24"/>
              </w:rPr>
              <w:t>Заказчик</w:t>
            </w:r>
          </w:p>
          <w:p w14:paraId="6D66265D" w14:textId="77777777" w:rsidR="006D24E6" w:rsidRPr="00AA5F4F" w:rsidRDefault="006D24E6" w:rsidP="00613C94">
            <w:pPr>
              <w:spacing w:line="240" w:lineRule="auto"/>
              <w:ind w:firstLine="0"/>
              <w:rPr>
                <w:b/>
                <w:bCs/>
                <w:sz w:val="24"/>
                <w:szCs w:val="24"/>
              </w:rPr>
            </w:pPr>
            <w:r w:rsidRPr="00AA5F4F">
              <w:rPr>
                <w:b/>
                <w:bCs/>
                <w:sz w:val="24"/>
                <w:szCs w:val="24"/>
              </w:rPr>
              <w:t>АО «СПб ЦДЖ»</w:t>
            </w:r>
          </w:p>
          <w:p w14:paraId="02DAB959" w14:textId="77777777" w:rsidR="006D24E6" w:rsidRPr="00AA5F4F" w:rsidRDefault="006D24E6" w:rsidP="00613C94">
            <w:pPr>
              <w:spacing w:line="240" w:lineRule="auto"/>
              <w:ind w:firstLine="0"/>
              <w:rPr>
                <w:b/>
                <w:bCs/>
                <w:sz w:val="24"/>
                <w:szCs w:val="24"/>
              </w:rPr>
            </w:pPr>
          </w:p>
          <w:p w14:paraId="064EBA0E" w14:textId="77777777" w:rsidR="006D24E6" w:rsidRPr="00F423AD" w:rsidRDefault="006D24E6" w:rsidP="00613C94">
            <w:pPr>
              <w:spacing w:line="240" w:lineRule="auto"/>
              <w:rPr>
                <w:bCs/>
                <w:sz w:val="24"/>
                <w:szCs w:val="24"/>
                <w:lang w:val="en-US"/>
              </w:rPr>
            </w:pPr>
          </w:p>
          <w:tbl>
            <w:tblPr>
              <w:tblW w:w="0" w:type="auto"/>
              <w:tblLook w:val="01E0" w:firstRow="1" w:lastRow="1" w:firstColumn="1" w:lastColumn="1" w:noHBand="0" w:noVBand="0"/>
            </w:tblPr>
            <w:tblGrid>
              <w:gridCol w:w="4647"/>
            </w:tblGrid>
            <w:tr w:rsidR="006D24E6" w:rsidRPr="004F3A17" w14:paraId="1D27000F" w14:textId="77777777" w:rsidTr="00613C94">
              <w:tc>
                <w:tcPr>
                  <w:tcW w:w="5353" w:type="dxa"/>
                </w:tcPr>
                <w:p w14:paraId="154450C7" w14:textId="77777777" w:rsidR="006D24E6" w:rsidRPr="006D24E6" w:rsidRDefault="006D24E6" w:rsidP="00613C94">
                  <w:pPr>
                    <w:spacing w:line="240" w:lineRule="auto"/>
                    <w:ind w:left="-35" w:right="345" w:firstLine="0"/>
                    <w:rPr>
                      <w:sz w:val="24"/>
                      <w:szCs w:val="24"/>
                    </w:rPr>
                  </w:pPr>
                  <w:r w:rsidRPr="006D24E6">
                    <w:rPr>
                      <w:sz w:val="24"/>
                      <w:szCs w:val="24"/>
                    </w:rPr>
                    <w:t>Заместитель генерального директора</w:t>
                  </w:r>
                </w:p>
                <w:p w14:paraId="78DBA3C7" w14:textId="77777777" w:rsidR="006D24E6" w:rsidRPr="006D24E6" w:rsidRDefault="006D24E6" w:rsidP="00613C94">
                  <w:pPr>
                    <w:spacing w:line="240" w:lineRule="auto"/>
                    <w:ind w:left="-35" w:right="345" w:firstLine="0"/>
                    <w:rPr>
                      <w:sz w:val="24"/>
                      <w:szCs w:val="24"/>
                    </w:rPr>
                  </w:pPr>
                  <w:r w:rsidRPr="006D24E6">
                    <w:rPr>
                      <w:sz w:val="24"/>
                      <w:szCs w:val="24"/>
                    </w:rPr>
                    <w:t xml:space="preserve"> по капитальному ремонту</w:t>
                  </w:r>
                </w:p>
              </w:tc>
            </w:tr>
            <w:tr w:rsidR="006D24E6" w:rsidRPr="00AE135E" w14:paraId="39877817" w14:textId="77777777" w:rsidTr="00613C94">
              <w:tc>
                <w:tcPr>
                  <w:tcW w:w="5353" w:type="dxa"/>
                </w:tcPr>
                <w:p w14:paraId="7C39EF2D" w14:textId="77777777" w:rsidR="006D24E6" w:rsidRPr="006D24E6" w:rsidRDefault="006D24E6" w:rsidP="00613C94">
                  <w:pPr>
                    <w:spacing w:line="240" w:lineRule="auto"/>
                    <w:ind w:left="-35" w:firstLine="0"/>
                    <w:rPr>
                      <w:sz w:val="24"/>
                      <w:szCs w:val="24"/>
                    </w:rPr>
                  </w:pPr>
                </w:p>
                <w:p w14:paraId="5599863C" w14:textId="77777777" w:rsidR="006D24E6" w:rsidRPr="006D24E6" w:rsidRDefault="006D24E6" w:rsidP="00613C94">
                  <w:pPr>
                    <w:spacing w:line="240" w:lineRule="auto"/>
                    <w:ind w:left="-35" w:firstLine="0"/>
                    <w:rPr>
                      <w:sz w:val="24"/>
                      <w:szCs w:val="24"/>
                    </w:rPr>
                  </w:pPr>
                  <w:r w:rsidRPr="006D24E6">
                    <w:rPr>
                      <w:sz w:val="24"/>
                      <w:szCs w:val="24"/>
                    </w:rPr>
                    <w:t>________________ В.А. Носов</w:t>
                  </w:r>
                </w:p>
                <w:p w14:paraId="7DBF936B" w14:textId="77777777" w:rsidR="006D24E6" w:rsidRPr="006D24E6" w:rsidRDefault="006D24E6" w:rsidP="00613C94">
                  <w:pPr>
                    <w:spacing w:line="240" w:lineRule="auto"/>
                    <w:ind w:left="-35" w:firstLine="0"/>
                    <w:rPr>
                      <w:sz w:val="24"/>
                      <w:szCs w:val="24"/>
                    </w:rPr>
                  </w:pPr>
                  <w:r w:rsidRPr="006D24E6">
                    <w:rPr>
                      <w:sz w:val="24"/>
                      <w:szCs w:val="24"/>
                    </w:rPr>
                    <w:t>М.П.</w:t>
                  </w:r>
                </w:p>
              </w:tc>
            </w:tr>
          </w:tbl>
          <w:p w14:paraId="1D16ECE3" w14:textId="77777777" w:rsidR="006D24E6" w:rsidRPr="00EB190E" w:rsidRDefault="006D24E6" w:rsidP="00613C94">
            <w:pPr>
              <w:spacing w:line="240" w:lineRule="auto"/>
              <w:rPr>
                <w:bCs/>
                <w:sz w:val="24"/>
                <w:szCs w:val="24"/>
              </w:rPr>
            </w:pPr>
          </w:p>
        </w:tc>
        <w:tc>
          <w:tcPr>
            <w:tcW w:w="4863" w:type="dxa"/>
          </w:tcPr>
          <w:p w14:paraId="138A94D6" w14:textId="77777777" w:rsidR="006D24E6" w:rsidRDefault="006D24E6" w:rsidP="00613C94">
            <w:pPr>
              <w:spacing w:line="240" w:lineRule="auto"/>
              <w:rPr>
                <w:b/>
                <w:bCs/>
                <w:sz w:val="24"/>
                <w:szCs w:val="24"/>
              </w:rPr>
            </w:pPr>
            <w:r w:rsidRPr="00AA5F4F">
              <w:rPr>
                <w:b/>
                <w:bCs/>
                <w:sz w:val="24"/>
                <w:szCs w:val="24"/>
              </w:rPr>
              <w:t>Подрядчик</w:t>
            </w:r>
          </w:p>
          <w:tbl>
            <w:tblPr>
              <w:tblW w:w="4919" w:type="dxa"/>
              <w:tblLook w:val="01E0" w:firstRow="1" w:lastRow="1" w:firstColumn="1" w:lastColumn="1" w:noHBand="0" w:noVBand="0"/>
            </w:tblPr>
            <w:tblGrid>
              <w:gridCol w:w="4647"/>
              <w:gridCol w:w="272"/>
            </w:tblGrid>
            <w:tr w:rsidR="006D24E6" w:rsidRPr="004F3A17" w14:paraId="35B11819" w14:textId="77777777" w:rsidTr="006D24E6">
              <w:trPr>
                <w:gridAfter w:val="1"/>
                <w:wAfter w:w="272" w:type="dxa"/>
              </w:trPr>
              <w:tc>
                <w:tcPr>
                  <w:tcW w:w="4647" w:type="dxa"/>
                </w:tcPr>
                <w:p w14:paraId="467C9D73" w14:textId="77777777" w:rsidR="006D24E6" w:rsidRPr="004F3A17" w:rsidRDefault="006D24E6" w:rsidP="00613C94">
                  <w:pPr>
                    <w:spacing w:line="240" w:lineRule="auto"/>
                    <w:ind w:left="216" w:firstLine="0"/>
                    <w:rPr>
                      <w:b/>
                      <w:sz w:val="24"/>
                      <w:szCs w:val="24"/>
                    </w:rPr>
                  </w:pPr>
                </w:p>
              </w:tc>
            </w:tr>
            <w:tr w:rsidR="006D24E6" w:rsidRPr="00AE135E" w14:paraId="35744071" w14:textId="77777777" w:rsidTr="006D24E6">
              <w:trPr>
                <w:gridAfter w:val="1"/>
                <w:wAfter w:w="272" w:type="dxa"/>
              </w:trPr>
              <w:tc>
                <w:tcPr>
                  <w:tcW w:w="4647" w:type="dxa"/>
                </w:tcPr>
                <w:p w14:paraId="65F65052" w14:textId="77777777" w:rsidR="006D24E6" w:rsidRPr="00AE135E" w:rsidRDefault="006D24E6" w:rsidP="00613C94">
                  <w:pPr>
                    <w:spacing w:line="240" w:lineRule="auto"/>
                    <w:ind w:left="216" w:firstLine="0"/>
                    <w:rPr>
                      <w:sz w:val="24"/>
                      <w:szCs w:val="24"/>
                      <w:highlight w:val="yellow"/>
                    </w:rPr>
                  </w:pPr>
                </w:p>
              </w:tc>
            </w:tr>
            <w:tr w:rsidR="006D24E6" w:rsidRPr="006D24E6" w14:paraId="2BD1ADC4" w14:textId="77777777" w:rsidTr="006D24E6">
              <w:tc>
                <w:tcPr>
                  <w:tcW w:w="4919" w:type="dxa"/>
                  <w:gridSpan w:val="2"/>
                </w:tcPr>
                <w:p w14:paraId="0CC4B157" w14:textId="77777777" w:rsidR="006D24E6" w:rsidRDefault="006D24E6" w:rsidP="006D24E6">
                  <w:pPr>
                    <w:spacing w:line="240" w:lineRule="auto"/>
                    <w:ind w:left="-35" w:right="345" w:firstLine="0"/>
                    <w:rPr>
                      <w:sz w:val="24"/>
                      <w:szCs w:val="24"/>
                    </w:rPr>
                  </w:pPr>
                </w:p>
                <w:p w14:paraId="0B661448" w14:textId="7E54D30B" w:rsidR="006D24E6" w:rsidRPr="006D24E6" w:rsidRDefault="006D24E6" w:rsidP="006D24E6">
                  <w:pPr>
                    <w:spacing w:line="240" w:lineRule="auto"/>
                    <w:ind w:left="-35" w:right="345" w:firstLine="0"/>
                    <w:rPr>
                      <w:sz w:val="24"/>
                      <w:szCs w:val="24"/>
                    </w:rPr>
                  </w:pPr>
                  <w:r>
                    <w:rPr>
                      <w:sz w:val="24"/>
                      <w:szCs w:val="24"/>
                    </w:rPr>
                    <w:t>Генеральный директор</w:t>
                  </w:r>
                </w:p>
                <w:p w14:paraId="6624C620" w14:textId="173137B2" w:rsidR="006D24E6" w:rsidRPr="006D24E6" w:rsidRDefault="006D24E6" w:rsidP="006D24E6">
                  <w:pPr>
                    <w:spacing w:line="240" w:lineRule="auto"/>
                    <w:ind w:left="-35" w:right="345" w:firstLine="0"/>
                    <w:rPr>
                      <w:sz w:val="24"/>
                      <w:szCs w:val="24"/>
                    </w:rPr>
                  </w:pPr>
                  <w:r w:rsidRPr="006D24E6">
                    <w:rPr>
                      <w:sz w:val="24"/>
                      <w:szCs w:val="24"/>
                    </w:rPr>
                    <w:t xml:space="preserve"> </w:t>
                  </w:r>
                </w:p>
              </w:tc>
            </w:tr>
            <w:tr w:rsidR="006D24E6" w:rsidRPr="006D24E6" w14:paraId="21A9DE5F" w14:textId="77777777" w:rsidTr="006D24E6">
              <w:tc>
                <w:tcPr>
                  <w:tcW w:w="4919" w:type="dxa"/>
                  <w:gridSpan w:val="2"/>
                </w:tcPr>
                <w:p w14:paraId="26040083" w14:textId="77777777" w:rsidR="006D24E6" w:rsidRPr="006D24E6" w:rsidRDefault="006D24E6" w:rsidP="006D24E6">
                  <w:pPr>
                    <w:spacing w:line="240" w:lineRule="auto"/>
                    <w:ind w:left="-35" w:firstLine="0"/>
                    <w:rPr>
                      <w:sz w:val="24"/>
                      <w:szCs w:val="24"/>
                    </w:rPr>
                  </w:pPr>
                </w:p>
                <w:p w14:paraId="02945FEF" w14:textId="68A51A4B" w:rsidR="006D24E6" w:rsidRPr="006D24E6" w:rsidRDefault="006D24E6" w:rsidP="006D24E6">
                  <w:pPr>
                    <w:spacing w:line="240" w:lineRule="auto"/>
                    <w:ind w:left="-35" w:firstLine="0"/>
                    <w:rPr>
                      <w:sz w:val="24"/>
                      <w:szCs w:val="24"/>
                    </w:rPr>
                  </w:pPr>
                  <w:r w:rsidRPr="006D24E6">
                    <w:rPr>
                      <w:sz w:val="24"/>
                      <w:szCs w:val="24"/>
                    </w:rPr>
                    <w:t xml:space="preserve">________________ </w:t>
                  </w:r>
                  <w:r>
                    <w:rPr>
                      <w:sz w:val="24"/>
                      <w:szCs w:val="24"/>
                    </w:rPr>
                    <w:t>/__________/</w:t>
                  </w:r>
                </w:p>
                <w:p w14:paraId="11310C19" w14:textId="77777777" w:rsidR="006D24E6" w:rsidRPr="006D24E6" w:rsidRDefault="006D24E6" w:rsidP="006D24E6">
                  <w:pPr>
                    <w:spacing w:line="240" w:lineRule="auto"/>
                    <w:ind w:left="-35" w:firstLine="0"/>
                    <w:rPr>
                      <w:sz w:val="24"/>
                      <w:szCs w:val="24"/>
                    </w:rPr>
                  </w:pPr>
                  <w:r w:rsidRPr="006D24E6">
                    <w:rPr>
                      <w:sz w:val="24"/>
                      <w:szCs w:val="24"/>
                    </w:rPr>
                    <w:t>М.П.</w:t>
                  </w:r>
                </w:p>
              </w:tc>
            </w:tr>
          </w:tbl>
          <w:p w14:paraId="47D9030C" w14:textId="77777777" w:rsidR="006D24E6" w:rsidRPr="00EB190E" w:rsidRDefault="006D24E6" w:rsidP="00613C94">
            <w:pPr>
              <w:spacing w:line="240" w:lineRule="auto"/>
              <w:rPr>
                <w:bCs/>
                <w:sz w:val="24"/>
                <w:szCs w:val="24"/>
              </w:rPr>
            </w:pPr>
          </w:p>
        </w:tc>
      </w:tr>
    </w:tbl>
    <w:p w14:paraId="116E5E6A" w14:textId="77777777" w:rsidR="006D24E6" w:rsidRDefault="006D24E6" w:rsidP="000239EB">
      <w:pPr>
        <w:widowControl w:val="0"/>
        <w:spacing w:line="240" w:lineRule="auto"/>
        <w:ind w:firstLine="0"/>
        <w:jc w:val="right"/>
        <w:rPr>
          <w:sz w:val="24"/>
          <w:szCs w:val="24"/>
        </w:rPr>
      </w:pPr>
    </w:p>
    <w:p w14:paraId="5228BA7C" w14:textId="77777777" w:rsidR="006D24E6" w:rsidRDefault="006D24E6" w:rsidP="000239EB">
      <w:pPr>
        <w:widowControl w:val="0"/>
        <w:spacing w:line="240" w:lineRule="auto"/>
        <w:ind w:firstLine="0"/>
        <w:jc w:val="right"/>
        <w:rPr>
          <w:sz w:val="24"/>
          <w:szCs w:val="24"/>
        </w:rPr>
      </w:pPr>
    </w:p>
    <w:p w14:paraId="7F8706CD" w14:textId="77777777" w:rsidR="006D24E6" w:rsidRDefault="006D24E6" w:rsidP="000239EB">
      <w:pPr>
        <w:widowControl w:val="0"/>
        <w:spacing w:line="240" w:lineRule="auto"/>
        <w:ind w:firstLine="0"/>
        <w:jc w:val="right"/>
        <w:rPr>
          <w:sz w:val="24"/>
          <w:szCs w:val="24"/>
        </w:rPr>
      </w:pPr>
    </w:p>
    <w:p w14:paraId="7A1CEBEB" w14:textId="77777777" w:rsidR="006D24E6" w:rsidRDefault="006D24E6" w:rsidP="000239EB">
      <w:pPr>
        <w:widowControl w:val="0"/>
        <w:spacing w:line="240" w:lineRule="auto"/>
        <w:ind w:firstLine="0"/>
        <w:jc w:val="right"/>
        <w:rPr>
          <w:sz w:val="24"/>
          <w:szCs w:val="24"/>
        </w:rPr>
      </w:pPr>
    </w:p>
    <w:p w14:paraId="4293838B" w14:textId="77777777" w:rsidR="006D24E6" w:rsidRDefault="006D24E6" w:rsidP="000239EB">
      <w:pPr>
        <w:widowControl w:val="0"/>
        <w:spacing w:line="240" w:lineRule="auto"/>
        <w:ind w:firstLine="0"/>
        <w:jc w:val="right"/>
        <w:rPr>
          <w:sz w:val="24"/>
          <w:szCs w:val="24"/>
        </w:rPr>
      </w:pPr>
    </w:p>
    <w:p w14:paraId="302A3800" w14:textId="77777777" w:rsidR="006D24E6" w:rsidRDefault="006D24E6" w:rsidP="000239EB">
      <w:pPr>
        <w:widowControl w:val="0"/>
        <w:spacing w:line="240" w:lineRule="auto"/>
        <w:ind w:firstLine="0"/>
        <w:jc w:val="right"/>
        <w:rPr>
          <w:sz w:val="24"/>
          <w:szCs w:val="24"/>
        </w:rPr>
      </w:pPr>
    </w:p>
    <w:p w14:paraId="5EB31CEF" w14:textId="77777777" w:rsidR="006D24E6" w:rsidRDefault="006D24E6" w:rsidP="000239EB">
      <w:pPr>
        <w:widowControl w:val="0"/>
        <w:spacing w:line="240" w:lineRule="auto"/>
        <w:ind w:firstLine="0"/>
        <w:jc w:val="right"/>
        <w:rPr>
          <w:sz w:val="24"/>
          <w:szCs w:val="24"/>
        </w:rPr>
      </w:pPr>
    </w:p>
    <w:p w14:paraId="1869DADD" w14:textId="77777777" w:rsidR="006D24E6" w:rsidRDefault="006D24E6" w:rsidP="000239EB">
      <w:pPr>
        <w:widowControl w:val="0"/>
        <w:spacing w:line="240" w:lineRule="auto"/>
        <w:ind w:firstLine="0"/>
        <w:jc w:val="right"/>
        <w:rPr>
          <w:sz w:val="24"/>
          <w:szCs w:val="24"/>
        </w:rPr>
      </w:pPr>
    </w:p>
    <w:p w14:paraId="58623D86" w14:textId="77777777" w:rsidR="00DE14E4" w:rsidRDefault="00DE14E4" w:rsidP="000239EB">
      <w:pPr>
        <w:widowControl w:val="0"/>
        <w:spacing w:line="240" w:lineRule="auto"/>
        <w:ind w:firstLine="0"/>
        <w:jc w:val="right"/>
        <w:rPr>
          <w:sz w:val="24"/>
          <w:szCs w:val="24"/>
        </w:rPr>
      </w:pPr>
    </w:p>
    <w:p w14:paraId="4BDF2A8D" w14:textId="77777777" w:rsidR="00DE14E4" w:rsidRDefault="00DE14E4" w:rsidP="000239EB">
      <w:pPr>
        <w:widowControl w:val="0"/>
        <w:spacing w:line="240" w:lineRule="auto"/>
        <w:ind w:firstLine="0"/>
        <w:jc w:val="right"/>
        <w:rPr>
          <w:sz w:val="24"/>
          <w:szCs w:val="24"/>
        </w:rPr>
      </w:pPr>
    </w:p>
    <w:p w14:paraId="4B703A24" w14:textId="77777777" w:rsidR="00DE14E4" w:rsidRDefault="00DE14E4" w:rsidP="000239EB">
      <w:pPr>
        <w:widowControl w:val="0"/>
        <w:spacing w:line="240" w:lineRule="auto"/>
        <w:ind w:firstLine="0"/>
        <w:jc w:val="right"/>
        <w:rPr>
          <w:sz w:val="24"/>
          <w:szCs w:val="24"/>
        </w:rPr>
      </w:pPr>
    </w:p>
    <w:p w14:paraId="2B734588" w14:textId="77777777" w:rsidR="00DE14E4" w:rsidRDefault="00DE14E4" w:rsidP="000239EB">
      <w:pPr>
        <w:widowControl w:val="0"/>
        <w:spacing w:line="240" w:lineRule="auto"/>
        <w:ind w:firstLine="0"/>
        <w:jc w:val="right"/>
        <w:rPr>
          <w:sz w:val="24"/>
          <w:szCs w:val="24"/>
        </w:rPr>
      </w:pPr>
    </w:p>
    <w:p w14:paraId="2FFE0230" w14:textId="77777777" w:rsidR="006D24E6" w:rsidRDefault="006D24E6" w:rsidP="000239EB">
      <w:pPr>
        <w:widowControl w:val="0"/>
        <w:spacing w:line="240" w:lineRule="auto"/>
        <w:ind w:firstLine="0"/>
        <w:jc w:val="right"/>
        <w:rPr>
          <w:sz w:val="24"/>
          <w:szCs w:val="24"/>
        </w:r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003F2CB4" w14:textId="77777777" w:rsidR="00DE14E4" w:rsidRDefault="00DE14E4" w:rsidP="000239EB">
      <w:pPr>
        <w:widowControl w:val="0"/>
        <w:spacing w:line="240" w:lineRule="auto"/>
        <w:jc w:val="center"/>
        <w:rPr>
          <w:b/>
          <w:sz w:val="24"/>
          <w:szCs w:val="24"/>
        </w:rPr>
      </w:pP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0706C960" w:rsidR="006D36D1" w:rsidRDefault="006D36D1" w:rsidP="00DE14E4">
      <w:pPr>
        <w:pStyle w:val="aff8"/>
        <w:widowControl w:val="0"/>
        <w:numPr>
          <w:ilvl w:val="0"/>
          <w:numId w:val="39"/>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2A2B502" w14:textId="77777777" w:rsidR="00DE14E4" w:rsidRPr="000804B6" w:rsidRDefault="00DE14E4" w:rsidP="00DE14E4">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14"/>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2A7C3249" w14:textId="771C47C2" w:rsidR="006D36D1" w:rsidRDefault="006D36D1"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15"/>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77777777" w:rsidR="006D36D1" w:rsidRDefault="006D36D1" w:rsidP="000239EB">
      <w:pPr>
        <w:pStyle w:val="aff8"/>
        <w:widowControl w:val="0"/>
        <w:numPr>
          <w:ilvl w:val="0"/>
          <w:numId w:val="31"/>
        </w:numPr>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5FEEF0A"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___________________________________;</w:t>
      </w:r>
    </w:p>
    <w:p w14:paraId="00253D8F"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4"/>
              <w:spacing w:before="0" w:after="0"/>
              <w:ind w:firstLine="0"/>
              <w:rPr>
                <w:color w:val="000000"/>
                <w:kern w:val="0"/>
                <w:szCs w:val="24"/>
              </w:rPr>
            </w:pPr>
          </w:p>
          <w:p w14:paraId="45CDB3B9" w14:textId="77777777" w:rsidR="006D36D1" w:rsidRPr="000804B6" w:rsidRDefault="006D36D1" w:rsidP="000239EB">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4"/>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8"/>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8"/>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8"/>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1" w:name="_Toc368934347"/>
      <w:bookmarkStart w:id="12" w:name="_Toc375759545"/>
      <w:bookmarkStart w:id="13"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0EEAB68" w14:textId="77777777" w:rsidR="006D24E6" w:rsidRDefault="006D24E6" w:rsidP="000239EB">
      <w:pPr>
        <w:pStyle w:val="affa"/>
        <w:widowControl w:val="0"/>
        <w:ind w:left="1069"/>
        <w:jc w:val="right"/>
      </w:pPr>
    </w:p>
    <w:p w14:paraId="0680320A" w14:textId="77777777" w:rsidR="006D36D1" w:rsidRPr="009F496E" w:rsidRDefault="006D36D1" w:rsidP="000239EB">
      <w:pPr>
        <w:pStyle w:val="affa"/>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6"/>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a"/>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a"/>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a"/>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1"/>
    <w:bookmarkEnd w:id="12"/>
    <w:bookmarkEnd w:id="13"/>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3E2B51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245BFCF" w14:textId="14F3604E"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согласно </w:t>
            </w:r>
            <w:r w:rsidR="00FF5EF5">
              <w:rPr>
                <w:sz w:val="24"/>
                <w:szCs w:val="24"/>
              </w:rPr>
              <w:t>Сметной документации</w:t>
            </w:r>
          </w:p>
        </w:tc>
        <w:tc>
          <w:tcPr>
            <w:tcW w:w="5477" w:type="dxa"/>
            <w:tcBorders>
              <w:top w:val="single" w:sz="6" w:space="0" w:color="auto"/>
              <w:left w:val="single" w:sz="6" w:space="0" w:color="auto"/>
              <w:bottom w:val="single" w:sz="6" w:space="0" w:color="auto"/>
              <w:right w:val="single" w:sz="6" w:space="0" w:color="auto"/>
            </w:tcBorders>
            <w:hideMark/>
          </w:tcPr>
          <w:p w14:paraId="18DC165C" w14:textId="726DF4B2"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Описание технологии производства работ, контроля качества выполнения работ, используем</w:t>
            </w:r>
            <w:r w:rsidR="00EA4E9F">
              <w:rPr>
                <w:sz w:val="24"/>
                <w:szCs w:val="24"/>
              </w:rPr>
              <w:t>ого технического оборудования и</w:t>
            </w:r>
            <w:r w:rsidRPr="00C535DB">
              <w:rPr>
                <w:sz w:val="24"/>
                <w:szCs w:val="24"/>
              </w:rPr>
              <w:t xml:space="preserve"> </w:t>
            </w:r>
            <w:r w:rsidR="00EA4E9F">
              <w:rPr>
                <w:sz w:val="24"/>
                <w:szCs w:val="24"/>
              </w:rPr>
              <w:t xml:space="preserve">трудовых ресурсов, </w:t>
            </w:r>
            <w:r w:rsidRPr="00C535DB">
              <w:rPr>
                <w:sz w:val="24"/>
                <w:szCs w:val="24"/>
              </w:rPr>
              <w:t>необходимых</w:t>
            </w:r>
            <w:r w:rsidR="00EA4E9F">
              <w:rPr>
                <w:sz w:val="24"/>
                <w:szCs w:val="24"/>
              </w:rPr>
              <w:t xml:space="preserve"> для выполнения</w:t>
            </w:r>
            <w:r w:rsidRPr="00C535DB">
              <w:rPr>
                <w:sz w:val="24"/>
                <w:szCs w:val="24"/>
              </w:rPr>
              <w:t xml:space="preserve"> указанного вида работ</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8336895"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5B8F1E53"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04B7ED4"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7C8E4F0B" w14:textId="77777777" w:rsidR="00737527" w:rsidRPr="00C535DB" w:rsidRDefault="00737527" w:rsidP="000239EB">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0239EB">
      <w:pPr>
        <w:pStyle w:val="affa"/>
        <w:widowControl w:val="0"/>
        <w:numPr>
          <w:ilvl w:val="0"/>
          <w:numId w:val="28"/>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2A7748C2" w14:textId="77777777" w:rsidR="006D24E6" w:rsidRDefault="006D24E6" w:rsidP="000239EB">
      <w:pPr>
        <w:widowControl w:val="0"/>
        <w:spacing w:line="240" w:lineRule="auto"/>
        <w:ind w:firstLine="0"/>
        <w:jc w:val="right"/>
        <w:rPr>
          <w:sz w:val="24"/>
          <w:szCs w:val="24"/>
        </w:rPr>
      </w:pPr>
    </w:p>
    <w:p w14:paraId="3D2F12E4" w14:textId="77777777" w:rsidR="006D24E6" w:rsidRDefault="006D24E6" w:rsidP="000239EB">
      <w:pPr>
        <w:widowControl w:val="0"/>
        <w:spacing w:line="240" w:lineRule="auto"/>
        <w:ind w:firstLine="0"/>
        <w:jc w:val="right"/>
        <w:rPr>
          <w:sz w:val="24"/>
          <w:szCs w:val="24"/>
        </w:rPr>
      </w:pPr>
    </w:p>
    <w:p w14:paraId="51F49B8E" w14:textId="77777777" w:rsidR="006D24E6" w:rsidRDefault="006D24E6" w:rsidP="000239EB">
      <w:pPr>
        <w:widowControl w:val="0"/>
        <w:spacing w:line="240" w:lineRule="auto"/>
        <w:ind w:firstLine="0"/>
        <w:jc w:val="right"/>
        <w:rPr>
          <w:sz w:val="24"/>
          <w:szCs w:val="24"/>
        </w:rPr>
      </w:pPr>
    </w:p>
    <w:p w14:paraId="3000718D" w14:textId="77777777" w:rsidR="006D24E6" w:rsidRDefault="006D24E6" w:rsidP="000239EB">
      <w:pPr>
        <w:widowControl w:val="0"/>
        <w:spacing w:line="240" w:lineRule="auto"/>
        <w:ind w:firstLine="0"/>
        <w:jc w:val="right"/>
        <w:rPr>
          <w:sz w:val="24"/>
          <w:szCs w:val="24"/>
        </w:rPr>
      </w:pPr>
    </w:p>
    <w:p w14:paraId="1C10F555" w14:textId="77777777" w:rsidR="006D24E6" w:rsidRDefault="006D24E6" w:rsidP="000239EB">
      <w:pPr>
        <w:widowControl w:val="0"/>
        <w:spacing w:line="240" w:lineRule="auto"/>
        <w:ind w:firstLine="0"/>
        <w:jc w:val="right"/>
        <w:rPr>
          <w:sz w:val="24"/>
          <w:szCs w:val="24"/>
        </w:rPr>
      </w:pPr>
    </w:p>
    <w:p w14:paraId="51A07FD1" w14:textId="77777777" w:rsidR="006D24E6" w:rsidRDefault="006D24E6" w:rsidP="000239EB">
      <w:pPr>
        <w:widowControl w:val="0"/>
        <w:spacing w:line="240" w:lineRule="auto"/>
        <w:ind w:firstLine="0"/>
        <w:jc w:val="right"/>
        <w:rPr>
          <w:sz w:val="24"/>
          <w:szCs w:val="24"/>
        </w:rPr>
      </w:pPr>
    </w:p>
    <w:p w14:paraId="2740BD66" w14:textId="77777777" w:rsidR="006D24E6" w:rsidRDefault="006D24E6" w:rsidP="000239EB">
      <w:pPr>
        <w:widowControl w:val="0"/>
        <w:spacing w:line="240" w:lineRule="auto"/>
        <w:ind w:firstLine="0"/>
        <w:jc w:val="right"/>
        <w:rPr>
          <w:sz w:val="24"/>
          <w:szCs w:val="24"/>
        </w:rPr>
      </w:pPr>
    </w:p>
    <w:p w14:paraId="155448C6" w14:textId="77777777" w:rsidR="006D24E6" w:rsidRDefault="006D24E6" w:rsidP="000239EB">
      <w:pPr>
        <w:widowControl w:val="0"/>
        <w:spacing w:line="240" w:lineRule="auto"/>
        <w:ind w:firstLine="0"/>
        <w:jc w:val="right"/>
        <w:rPr>
          <w:sz w:val="24"/>
          <w:szCs w:val="24"/>
        </w:rPr>
      </w:pPr>
    </w:p>
    <w:p w14:paraId="692FD4BC" w14:textId="77777777" w:rsidR="00624F8B" w:rsidRDefault="00624F8B" w:rsidP="000239EB">
      <w:pPr>
        <w:widowControl w:val="0"/>
        <w:spacing w:line="240" w:lineRule="auto"/>
        <w:ind w:firstLine="0"/>
        <w:jc w:val="right"/>
        <w:rPr>
          <w:sz w:val="24"/>
          <w:szCs w:val="24"/>
        </w:rPr>
      </w:pPr>
    </w:p>
    <w:p w14:paraId="5D789138" w14:textId="77777777" w:rsidR="006D24E6" w:rsidRDefault="006D24E6" w:rsidP="000239EB">
      <w:pPr>
        <w:widowControl w:val="0"/>
        <w:spacing w:line="240" w:lineRule="auto"/>
        <w:ind w:firstLine="0"/>
        <w:jc w:val="right"/>
        <w:rPr>
          <w:sz w:val="24"/>
          <w:szCs w:val="24"/>
        </w:rPr>
      </w:pPr>
    </w:p>
    <w:p w14:paraId="75680182" w14:textId="77777777" w:rsidR="006D24E6" w:rsidRDefault="006D24E6" w:rsidP="000239EB">
      <w:pPr>
        <w:widowControl w:val="0"/>
        <w:spacing w:line="240" w:lineRule="auto"/>
        <w:ind w:firstLine="0"/>
        <w:jc w:val="right"/>
        <w:rPr>
          <w:sz w:val="24"/>
          <w:szCs w:val="24"/>
        </w:rPr>
      </w:pP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2"/>
          <w:b/>
          <w:bCs/>
          <w:sz w:val="24"/>
          <w:szCs w:val="24"/>
        </w:rPr>
        <w:footnoteReference w:id="17"/>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CE4BE0" w:rsidRDefault="00EB1F46" w:rsidP="000239EB">
      <w:pPr>
        <w:widowControl w:val="0"/>
        <w:spacing w:line="240" w:lineRule="auto"/>
        <w:ind w:firstLine="680"/>
        <w:rPr>
          <w:bCs/>
          <w:sz w:val="20"/>
          <w:szCs w:val="20"/>
        </w:rPr>
      </w:pPr>
      <w:r w:rsidRPr="00CE4BE0">
        <w:rPr>
          <w:bCs/>
          <w:sz w:val="20"/>
          <w:szCs w:val="20"/>
        </w:rPr>
        <w:t>1.</w:t>
      </w:r>
      <w:r w:rsidR="00737527" w:rsidRPr="00CE4BE0">
        <w:rPr>
          <w:bCs/>
          <w:sz w:val="20"/>
          <w:szCs w:val="20"/>
        </w:rPr>
        <w:t xml:space="preserve">В графе № 2 </w:t>
      </w:r>
      <w:r w:rsidR="006A0FDF" w:rsidRPr="00CE4BE0">
        <w:rPr>
          <w:bCs/>
          <w:sz w:val="20"/>
          <w:szCs w:val="20"/>
        </w:rPr>
        <w:t xml:space="preserve">Таблицы </w:t>
      </w:r>
      <w:r w:rsidR="00737527" w:rsidRPr="00CE4BE0">
        <w:rPr>
          <w:bCs/>
          <w:sz w:val="20"/>
          <w:szCs w:val="20"/>
        </w:rPr>
        <w:t>необходимо указать полное наименование выполняемых работ в соответствие с предметом договора;</w:t>
      </w:r>
    </w:p>
    <w:p w14:paraId="4BA4F378" w14:textId="44AA1771" w:rsidR="00737527" w:rsidRPr="00CE4BE0" w:rsidRDefault="00EB1F46" w:rsidP="000239EB">
      <w:pPr>
        <w:widowControl w:val="0"/>
        <w:spacing w:line="240" w:lineRule="auto"/>
        <w:ind w:firstLine="680"/>
        <w:rPr>
          <w:bCs/>
          <w:sz w:val="20"/>
          <w:szCs w:val="20"/>
        </w:rPr>
      </w:pPr>
      <w:r w:rsidRPr="00CE4BE0">
        <w:rPr>
          <w:bCs/>
          <w:sz w:val="20"/>
          <w:szCs w:val="20"/>
        </w:rPr>
        <w:t xml:space="preserve">2. </w:t>
      </w:r>
      <w:r w:rsidR="00737527" w:rsidRPr="00CE4BE0">
        <w:rPr>
          <w:bCs/>
          <w:sz w:val="20"/>
          <w:szCs w:val="20"/>
        </w:rPr>
        <w:t xml:space="preserve">В графе № 3 </w:t>
      </w:r>
      <w:r w:rsidR="006A0FDF" w:rsidRPr="00CE4BE0">
        <w:rPr>
          <w:bCs/>
          <w:sz w:val="20"/>
          <w:szCs w:val="20"/>
        </w:rPr>
        <w:t xml:space="preserve">Таблицы необходимо указать дату и </w:t>
      </w:r>
      <w:r w:rsidR="00737527" w:rsidRPr="00CE4BE0">
        <w:rPr>
          <w:bCs/>
          <w:sz w:val="20"/>
          <w:szCs w:val="20"/>
        </w:rPr>
        <w:t>номер заключения договора;</w:t>
      </w:r>
    </w:p>
    <w:p w14:paraId="121D3038" w14:textId="34E30C14" w:rsidR="00737527" w:rsidRPr="00CE4BE0" w:rsidRDefault="00EB1F46" w:rsidP="000239EB">
      <w:pPr>
        <w:widowControl w:val="0"/>
        <w:spacing w:line="240" w:lineRule="auto"/>
        <w:ind w:firstLine="680"/>
        <w:rPr>
          <w:bCs/>
          <w:sz w:val="20"/>
          <w:szCs w:val="20"/>
        </w:rPr>
      </w:pPr>
      <w:r w:rsidRPr="00CE4BE0">
        <w:rPr>
          <w:bCs/>
          <w:sz w:val="20"/>
          <w:szCs w:val="20"/>
        </w:rPr>
        <w:t xml:space="preserve">3. </w:t>
      </w:r>
      <w:r w:rsidR="00737527" w:rsidRPr="00CE4BE0">
        <w:rPr>
          <w:bCs/>
          <w:sz w:val="20"/>
          <w:szCs w:val="20"/>
        </w:rPr>
        <w:t xml:space="preserve">В графе № 4 </w:t>
      </w:r>
      <w:r w:rsidR="006A0FDF" w:rsidRPr="00CE4BE0">
        <w:rPr>
          <w:bCs/>
          <w:sz w:val="20"/>
          <w:szCs w:val="20"/>
        </w:rPr>
        <w:t>Таблицы необходимо указать полную</w:t>
      </w:r>
      <w:r w:rsidR="00737527" w:rsidRPr="00CE4BE0">
        <w:rPr>
          <w:bCs/>
          <w:sz w:val="20"/>
          <w:szCs w:val="20"/>
        </w:rPr>
        <w:t xml:space="preserve"> сумм</w:t>
      </w:r>
      <w:r w:rsidR="006A0FDF" w:rsidRPr="00CE4BE0">
        <w:rPr>
          <w:bCs/>
          <w:sz w:val="20"/>
          <w:szCs w:val="20"/>
        </w:rPr>
        <w:t>у</w:t>
      </w:r>
      <w:r w:rsidR="00737527" w:rsidRPr="00CE4BE0">
        <w:rPr>
          <w:bCs/>
          <w:sz w:val="20"/>
          <w:szCs w:val="20"/>
        </w:rPr>
        <w:t xml:space="preserve"> договора, с учетом всех изменений к договору (при их наличии);</w:t>
      </w:r>
    </w:p>
    <w:p w14:paraId="04CF7DDC" w14:textId="57F12BCD" w:rsidR="00737527" w:rsidRPr="00CE4BE0" w:rsidRDefault="00EB1F46" w:rsidP="000239EB">
      <w:pPr>
        <w:widowControl w:val="0"/>
        <w:spacing w:line="240" w:lineRule="auto"/>
        <w:ind w:firstLine="680"/>
        <w:rPr>
          <w:bCs/>
          <w:sz w:val="20"/>
          <w:szCs w:val="20"/>
        </w:rPr>
      </w:pPr>
      <w:r w:rsidRPr="00CE4BE0">
        <w:rPr>
          <w:bCs/>
          <w:sz w:val="20"/>
          <w:szCs w:val="20"/>
        </w:rPr>
        <w:t xml:space="preserve">4. </w:t>
      </w:r>
      <w:r w:rsidR="00737527" w:rsidRPr="00CE4BE0">
        <w:rPr>
          <w:bCs/>
          <w:sz w:val="20"/>
          <w:szCs w:val="20"/>
        </w:rPr>
        <w:t xml:space="preserve">В графе № 5 </w:t>
      </w:r>
      <w:r w:rsidR="006A0FDF" w:rsidRPr="00CE4BE0">
        <w:rPr>
          <w:bCs/>
          <w:sz w:val="20"/>
          <w:szCs w:val="20"/>
        </w:rPr>
        <w:t>Таблицы необходимо указать</w:t>
      </w:r>
      <w:r w:rsidR="00737527" w:rsidRPr="00CE4BE0">
        <w:rPr>
          <w:bCs/>
          <w:sz w:val="20"/>
          <w:szCs w:val="20"/>
        </w:rPr>
        <w:t xml:space="preserve"> полное наименование Заказчика по договору, включая организационно-правовую форму;</w:t>
      </w:r>
    </w:p>
    <w:p w14:paraId="271C062A" w14:textId="7C1F1B99" w:rsidR="00737527" w:rsidRPr="00CE4BE0" w:rsidRDefault="00EB1F46" w:rsidP="000239EB">
      <w:pPr>
        <w:widowControl w:val="0"/>
        <w:spacing w:line="240" w:lineRule="auto"/>
        <w:ind w:firstLine="680"/>
        <w:rPr>
          <w:bCs/>
          <w:sz w:val="20"/>
          <w:szCs w:val="20"/>
        </w:rPr>
      </w:pPr>
      <w:r w:rsidRPr="00CE4BE0">
        <w:rPr>
          <w:bCs/>
          <w:sz w:val="20"/>
          <w:szCs w:val="20"/>
        </w:rPr>
        <w:t xml:space="preserve">5. </w:t>
      </w:r>
      <w:r w:rsidR="00737527" w:rsidRPr="00CE4BE0">
        <w:rPr>
          <w:bCs/>
          <w:sz w:val="20"/>
          <w:szCs w:val="20"/>
        </w:rPr>
        <w:t xml:space="preserve">В графах № 6 и №7 </w:t>
      </w:r>
      <w:r w:rsidR="006A0FDF" w:rsidRPr="00CE4BE0">
        <w:rPr>
          <w:bCs/>
          <w:sz w:val="20"/>
          <w:szCs w:val="20"/>
        </w:rPr>
        <w:t>Таблицы необходимо указать дату</w:t>
      </w:r>
      <w:r w:rsidR="00737527" w:rsidRPr="00CE4BE0">
        <w:rPr>
          <w:bCs/>
          <w:sz w:val="20"/>
          <w:szCs w:val="20"/>
        </w:rPr>
        <w:t xml:space="preserve"> </w:t>
      </w:r>
      <w:r w:rsidR="006A0FDF" w:rsidRPr="00CE4BE0">
        <w:rPr>
          <w:bCs/>
          <w:sz w:val="20"/>
          <w:szCs w:val="20"/>
        </w:rPr>
        <w:t xml:space="preserve">и номер акта выполненных работ, а также </w:t>
      </w:r>
      <w:r w:rsidR="00737527" w:rsidRPr="00CE4BE0">
        <w:rPr>
          <w:bCs/>
          <w:sz w:val="20"/>
          <w:szCs w:val="20"/>
        </w:rPr>
        <w:t xml:space="preserve">стоимость выполненных работ. В данных графах необходимо указать все акты, подтверждающие </w:t>
      </w:r>
      <w:r w:rsidR="00F6171C" w:rsidRPr="00CE4BE0">
        <w:rPr>
          <w:bCs/>
          <w:sz w:val="20"/>
          <w:szCs w:val="20"/>
        </w:rPr>
        <w:t>выполнение работ по договору</w:t>
      </w:r>
      <w:r w:rsidR="00737527" w:rsidRPr="00CE4BE0">
        <w:rPr>
          <w:bCs/>
          <w:sz w:val="20"/>
          <w:szCs w:val="20"/>
        </w:rPr>
        <w:t>.</w:t>
      </w:r>
    </w:p>
    <w:p w14:paraId="03CEC01E" w14:textId="4523C16B" w:rsidR="00E8179D" w:rsidRPr="00CE4BE0" w:rsidRDefault="00E8179D" w:rsidP="000239EB">
      <w:pPr>
        <w:widowControl w:val="0"/>
        <w:spacing w:line="240" w:lineRule="auto"/>
        <w:ind w:firstLine="680"/>
        <w:rPr>
          <w:sz w:val="20"/>
          <w:szCs w:val="20"/>
        </w:rPr>
      </w:pPr>
      <w:r w:rsidRPr="00CE4BE0">
        <w:rPr>
          <w:bCs/>
          <w:sz w:val="20"/>
          <w:szCs w:val="20"/>
        </w:rPr>
        <w:t xml:space="preserve">6. </w:t>
      </w:r>
      <w:r w:rsidR="00A8560C" w:rsidRPr="00CE4BE0">
        <w:rPr>
          <w:bCs/>
          <w:sz w:val="20"/>
          <w:szCs w:val="20"/>
        </w:rPr>
        <w:t>П</w:t>
      </w:r>
      <w:r w:rsidRPr="00CE4BE0">
        <w:rPr>
          <w:sz w:val="20"/>
          <w:szCs w:val="20"/>
        </w:rPr>
        <w:t>ри оценке заяв</w:t>
      </w:r>
      <w:r w:rsidR="00A8560C" w:rsidRPr="00CE4BE0">
        <w:rPr>
          <w:sz w:val="20"/>
          <w:szCs w:val="20"/>
        </w:rPr>
        <w:t>ок по соответствующему критерию</w:t>
      </w:r>
      <w:r w:rsidRPr="00CE4BE0">
        <w:rPr>
          <w:sz w:val="20"/>
          <w:szCs w:val="20"/>
        </w:rPr>
        <w:t xml:space="preserve"> </w:t>
      </w:r>
      <w:r w:rsidR="00A8560C" w:rsidRPr="00CE4BE0">
        <w:rPr>
          <w:sz w:val="20"/>
          <w:szCs w:val="20"/>
        </w:rPr>
        <w:t>начисление баллов по данному показателю не производится в следующих случаях</w:t>
      </w:r>
      <w:r w:rsidRPr="00CE4BE0">
        <w:rPr>
          <w:sz w:val="20"/>
          <w:szCs w:val="20"/>
        </w:rPr>
        <w:t>:</w:t>
      </w:r>
    </w:p>
    <w:p w14:paraId="2DACEB7B" w14:textId="21607B68" w:rsidR="00E8179D" w:rsidRPr="00CE4BE0" w:rsidRDefault="00E8179D" w:rsidP="000239EB">
      <w:pPr>
        <w:widowControl w:val="0"/>
        <w:spacing w:line="240" w:lineRule="auto"/>
        <w:ind w:firstLine="680"/>
        <w:rPr>
          <w:sz w:val="20"/>
          <w:szCs w:val="20"/>
        </w:rPr>
      </w:pPr>
      <w:r w:rsidRPr="00CE4BE0">
        <w:rPr>
          <w:sz w:val="20"/>
          <w:szCs w:val="20"/>
        </w:rPr>
        <w:t xml:space="preserve">- в случае полного или частичного </w:t>
      </w:r>
      <w:proofErr w:type="spellStart"/>
      <w:r w:rsidRPr="00CE4BE0">
        <w:rPr>
          <w:sz w:val="20"/>
          <w:szCs w:val="20"/>
        </w:rPr>
        <w:t>незаполнения</w:t>
      </w:r>
      <w:proofErr w:type="spellEnd"/>
      <w:r w:rsidRPr="00CE4BE0">
        <w:rPr>
          <w:sz w:val="20"/>
          <w:szCs w:val="20"/>
        </w:rPr>
        <w:t>, либо некорректного з</w:t>
      </w:r>
      <w:r w:rsidR="006A0FDF" w:rsidRPr="00CE4BE0">
        <w:rPr>
          <w:sz w:val="20"/>
          <w:szCs w:val="20"/>
        </w:rPr>
        <w:t>аполнения участником настоящей Т</w:t>
      </w:r>
      <w:r w:rsidRPr="00CE4BE0">
        <w:rPr>
          <w:sz w:val="20"/>
          <w:szCs w:val="20"/>
        </w:rPr>
        <w:t xml:space="preserve">аблицы, </w:t>
      </w:r>
    </w:p>
    <w:p w14:paraId="5DD2AA71" w14:textId="0A0B7533" w:rsidR="00E8179D" w:rsidRPr="00CE4BE0" w:rsidRDefault="00E8179D" w:rsidP="000239EB">
      <w:pPr>
        <w:widowControl w:val="0"/>
        <w:spacing w:line="240" w:lineRule="auto"/>
        <w:ind w:firstLine="680"/>
        <w:rPr>
          <w:sz w:val="20"/>
          <w:szCs w:val="20"/>
        </w:rPr>
      </w:pPr>
      <w:r w:rsidRPr="00CE4BE0">
        <w:rPr>
          <w:sz w:val="20"/>
          <w:szCs w:val="20"/>
        </w:rPr>
        <w:t xml:space="preserve">- в случае предоставления </w:t>
      </w:r>
      <w:r w:rsidR="006A0FDF" w:rsidRPr="00CE4BE0">
        <w:rPr>
          <w:sz w:val="20"/>
          <w:szCs w:val="20"/>
        </w:rPr>
        <w:t>Т</w:t>
      </w:r>
      <w:r w:rsidRPr="00CE4BE0">
        <w:rPr>
          <w:sz w:val="20"/>
          <w:szCs w:val="20"/>
        </w:rPr>
        <w:t xml:space="preserve">аблицы в иной форме, отличной от </w:t>
      </w:r>
      <w:r w:rsidR="008C408F" w:rsidRPr="00CE4BE0">
        <w:rPr>
          <w:sz w:val="20"/>
          <w:szCs w:val="20"/>
        </w:rPr>
        <w:t xml:space="preserve">установленной в приложении </w:t>
      </w:r>
      <w:r w:rsidR="008C408F" w:rsidRPr="00CE4BE0">
        <w:rPr>
          <w:sz w:val="20"/>
          <w:szCs w:val="20"/>
        </w:rPr>
        <w:br/>
        <w:t>№ 6</w:t>
      </w:r>
      <w:r w:rsidRPr="00CE4BE0">
        <w:rPr>
          <w:sz w:val="20"/>
          <w:szCs w:val="20"/>
        </w:rPr>
        <w:t xml:space="preserve"> к настоящей документации, </w:t>
      </w:r>
    </w:p>
    <w:p w14:paraId="75E1AC4E" w14:textId="4F93A260" w:rsidR="00E8179D" w:rsidRPr="00CE4BE0" w:rsidRDefault="00E8179D" w:rsidP="000239EB">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 xml:space="preserve">договоров, копий </w:t>
      </w:r>
      <w:r w:rsidR="006A5C7C">
        <w:rPr>
          <w:bCs/>
          <w:sz w:val="20"/>
          <w:szCs w:val="20"/>
        </w:rPr>
        <w:t>Справок КС-3</w:t>
      </w:r>
      <w:r w:rsidRPr="00CE4BE0">
        <w:rPr>
          <w:sz w:val="20"/>
          <w:szCs w:val="20"/>
        </w:rPr>
        <w:t xml:space="preserve">) либо </w:t>
      </w:r>
      <w:r w:rsidR="00A8560C" w:rsidRPr="00CE4BE0">
        <w:rPr>
          <w:sz w:val="20"/>
          <w:szCs w:val="20"/>
        </w:rPr>
        <w:t xml:space="preserve">предоставления </w:t>
      </w:r>
      <w:r w:rsidRPr="00CE4BE0">
        <w:rPr>
          <w:sz w:val="20"/>
          <w:szCs w:val="20"/>
        </w:rPr>
        <w:t>документ</w:t>
      </w:r>
      <w:r w:rsidR="00A8560C" w:rsidRPr="00CE4BE0">
        <w:rPr>
          <w:sz w:val="20"/>
          <w:szCs w:val="20"/>
        </w:rPr>
        <w:t>ов</w:t>
      </w:r>
      <w:r w:rsidRPr="00CE4BE0">
        <w:rPr>
          <w:sz w:val="20"/>
          <w:szCs w:val="20"/>
        </w:rPr>
        <w:t xml:space="preserve"> не в полном объеме (например, приложены не все с</w:t>
      </w:r>
      <w:r w:rsidR="00F6171C" w:rsidRPr="00CE4BE0">
        <w:rPr>
          <w:sz w:val="20"/>
          <w:szCs w:val="20"/>
        </w:rPr>
        <w:t>траницы, отсутствуют приложения)</w:t>
      </w:r>
      <w:r w:rsidRPr="00CE4BE0">
        <w:rPr>
          <w:sz w:val="20"/>
          <w:szCs w:val="20"/>
        </w:rPr>
        <w:t>.</w:t>
      </w:r>
    </w:p>
    <w:p w14:paraId="6D9C24D1" w14:textId="33D4B98A" w:rsidR="00E8179D" w:rsidRPr="00CE4BE0" w:rsidRDefault="00E8179D" w:rsidP="000239EB">
      <w:pPr>
        <w:widowControl w:val="0"/>
        <w:spacing w:line="240" w:lineRule="auto"/>
        <w:ind w:firstLine="680"/>
        <w:rPr>
          <w:sz w:val="20"/>
          <w:szCs w:val="20"/>
        </w:rPr>
      </w:pPr>
      <w:r w:rsidRPr="00CE4BE0">
        <w:rPr>
          <w:sz w:val="20"/>
          <w:szCs w:val="20"/>
        </w:rPr>
        <w:t xml:space="preserve">-  в случае выявления в представленных </w:t>
      </w:r>
      <w:r w:rsidR="00A8560C" w:rsidRPr="00CE4BE0">
        <w:rPr>
          <w:sz w:val="20"/>
          <w:szCs w:val="20"/>
        </w:rPr>
        <w:t xml:space="preserve">участником </w:t>
      </w:r>
      <w:r w:rsidRPr="00CE4BE0">
        <w:rPr>
          <w:sz w:val="20"/>
          <w:szCs w:val="20"/>
        </w:rPr>
        <w:t xml:space="preserve">документах недостоверной информации, </w:t>
      </w:r>
    </w:p>
    <w:p w14:paraId="1A3D6921" w14:textId="18434FDC" w:rsidR="00E8179D" w:rsidRPr="00CE4BE0" w:rsidRDefault="00E8179D" w:rsidP="000239EB">
      <w:pPr>
        <w:widowControl w:val="0"/>
        <w:spacing w:line="240" w:lineRule="auto"/>
        <w:ind w:firstLine="680"/>
        <w:rPr>
          <w:sz w:val="20"/>
          <w:szCs w:val="20"/>
        </w:rPr>
      </w:pPr>
      <w:r w:rsidRPr="00CE4BE0">
        <w:rPr>
          <w:sz w:val="20"/>
          <w:szCs w:val="20"/>
        </w:rPr>
        <w:t xml:space="preserve">-  в </w:t>
      </w:r>
      <w:r w:rsidRPr="00CE4BE0">
        <w:rPr>
          <w:bCs/>
          <w:sz w:val="20"/>
          <w:szCs w:val="20"/>
        </w:rPr>
        <w:t xml:space="preserve">случае несоответствия сумм, указанных в договорах, актах </w:t>
      </w:r>
      <w:r w:rsidR="006A0FDF" w:rsidRPr="00CE4BE0">
        <w:rPr>
          <w:bCs/>
          <w:sz w:val="20"/>
          <w:szCs w:val="20"/>
        </w:rPr>
        <w:t>и в вышеуказанной Т</w:t>
      </w:r>
      <w:r w:rsidRPr="00CE4BE0">
        <w:rPr>
          <w:bCs/>
          <w:sz w:val="20"/>
          <w:szCs w:val="20"/>
        </w:rPr>
        <w:t>аблице</w:t>
      </w:r>
      <w:r w:rsidRPr="00CE4BE0">
        <w:rPr>
          <w:sz w:val="20"/>
          <w:szCs w:val="20"/>
        </w:rPr>
        <w:t xml:space="preserve">. </w:t>
      </w:r>
    </w:p>
    <w:p w14:paraId="40F6CC90" w14:textId="77777777" w:rsidR="00E8179D" w:rsidRPr="006642A3" w:rsidRDefault="00E8179D" w:rsidP="000239EB">
      <w:pPr>
        <w:widowControl w:val="0"/>
        <w:spacing w:line="240" w:lineRule="auto"/>
        <w:ind w:firstLine="720"/>
        <w:rPr>
          <w:sz w:val="24"/>
          <w:szCs w:val="24"/>
        </w:rPr>
      </w:pPr>
    </w:p>
    <w:p w14:paraId="270A811A" w14:textId="7D8FFEAC" w:rsidR="00737527" w:rsidRPr="00CE4BE0" w:rsidRDefault="00737527" w:rsidP="00CE4BE0">
      <w:pPr>
        <w:widowControl w:val="0"/>
        <w:tabs>
          <w:tab w:val="left" w:pos="0"/>
        </w:tabs>
        <w:spacing w:line="240" w:lineRule="auto"/>
        <w:contextualSpacing/>
        <w:rPr>
          <w:b/>
          <w:sz w:val="24"/>
          <w:szCs w:val="24"/>
        </w:rPr>
      </w:pPr>
      <w:r w:rsidRPr="006206DB">
        <w:rPr>
          <w:b/>
          <w:sz w:val="24"/>
          <w:szCs w:val="24"/>
        </w:rPr>
        <w:t>Руководитель</w:t>
      </w:r>
      <w:r w:rsidR="00CE4BE0">
        <w:rPr>
          <w:b/>
          <w:sz w:val="24"/>
          <w:szCs w:val="24"/>
        </w:rPr>
        <w:t xml:space="preserve">                                                                              </w:t>
      </w:r>
      <w:r>
        <w:rPr>
          <w:sz w:val="24"/>
          <w:szCs w:val="24"/>
        </w:rPr>
        <w:t>_____________ /_______________/</w:t>
      </w:r>
    </w:p>
    <w:p w14:paraId="59079910" w14:textId="48588CBD"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CE4BE0">
        <w:rPr>
          <w:sz w:val="24"/>
          <w:szCs w:val="24"/>
          <w:vertAlign w:val="superscript"/>
        </w:rPr>
        <w:t>М.П.</w:t>
      </w:r>
      <w:r>
        <w:rPr>
          <w:sz w:val="24"/>
          <w:szCs w:val="24"/>
          <w:vertAlign w:val="superscript"/>
        </w:rPr>
        <w:t xml:space="preserve">                                                                                                                       </w:t>
      </w:r>
      <w:r w:rsidR="00CE4BE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7B48EA55" w14:textId="77777777" w:rsidR="00DE14E4" w:rsidRDefault="00DE14E4" w:rsidP="000239EB">
      <w:pPr>
        <w:widowControl w:val="0"/>
        <w:spacing w:line="240" w:lineRule="auto"/>
        <w:ind w:firstLine="0"/>
        <w:jc w:val="right"/>
        <w:rPr>
          <w:sz w:val="24"/>
          <w:szCs w:val="24"/>
        </w:rPr>
      </w:pPr>
    </w:p>
    <w:p w14:paraId="3752A7A1" w14:textId="77777777" w:rsidR="00DE14E4" w:rsidRDefault="00DE14E4" w:rsidP="000239EB">
      <w:pPr>
        <w:widowControl w:val="0"/>
        <w:spacing w:line="240" w:lineRule="auto"/>
        <w:ind w:firstLine="0"/>
        <w:jc w:val="right"/>
        <w:rPr>
          <w:sz w:val="24"/>
          <w:szCs w:val="24"/>
        </w:rPr>
      </w:pPr>
    </w:p>
    <w:p w14:paraId="78F5A2ED" w14:textId="77777777" w:rsidR="00DE14E4" w:rsidRDefault="00DE14E4" w:rsidP="000239EB">
      <w:pPr>
        <w:widowControl w:val="0"/>
        <w:spacing w:line="240" w:lineRule="auto"/>
        <w:ind w:firstLine="0"/>
        <w:jc w:val="right"/>
        <w:rPr>
          <w:sz w:val="24"/>
          <w:szCs w:val="24"/>
        </w:rPr>
      </w:pPr>
    </w:p>
    <w:p w14:paraId="02785D54" w14:textId="77777777" w:rsidR="00DE14E4" w:rsidRDefault="00DE14E4" w:rsidP="000239EB">
      <w:pPr>
        <w:widowControl w:val="0"/>
        <w:spacing w:line="240" w:lineRule="auto"/>
        <w:ind w:firstLine="0"/>
        <w:jc w:val="right"/>
        <w:rPr>
          <w:sz w:val="24"/>
          <w:szCs w:val="24"/>
        </w:rPr>
      </w:pPr>
    </w:p>
    <w:p w14:paraId="5EA12379" w14:textId="77777777" w:rsidR="00DE14E4" w:rsidRDefault="00DE14E4" w:rsidP="000239EB">
      <w:pPr>
        <w:widowControl w:val="0"/>
        <w:spacing w:line="240" w:lineRule="auto"/>
        <w:ind w:firstLine="0"/>
        <w:jc w:val="right"/>
        <w:rPr>
          <w:sz w:val="24"/>
          <w:szCs w:val="24"/>
        </w:rPr>
      </w:pPr>
    </w:p>
    <w:p w14:paraId="66DACF7E" w14:textId="77777777" w:rsidR="00DE14E4" w:rsidRDefault="00DE14E4" w:rsidP="000239EB">
      <w:pPr>
        <w:widowControl w:val="0"/>
        <w:spacing w:line="240" w:lineRule="auto"/>
        <w:ind w:firstLine="0"/>
        <w:jc w:val="right"/>
        <w:rPr>
          <w:sz w:val="24"/>
          <w:szCs w:val="24"/>
        </w:rPr>
      </w:pP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5"/>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5"/>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5"/>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2"/>
          <w:bCs/>
          <w:sz w:val="22"/>
          <w:szCs w:val="22"/>
        </w:rPr>
        <w:footnoteReference w:id="18"/>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a"/>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b"/>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2"/>
                <w:b/>
                <w:sz w:val="24"/>
                <w:szCs w:val="24"/>
              </w:rPr>
              <w:footnoteReference w:id="19"/>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339AD982" w14:textId="77777777" w:rsidR="006D24E6" w:rsidRDefault="006D24E6" w:rsidP="000239EB">
      <w:pPr>
        <w:widowControl w:val="0"/>
        <w:spacing w:line="240" w:lineRule="auto"/>
        <w:ind w:firstLine="0"/>
        <w:jc w:val="right"/>
        <w:rPr>
          <w:sz w:val="24"/>
          <w:szCs w:val="24"/>
        </w:rPr>
      </w:pPr>
    </w:p>
    <w:p w14:paraId="56970F2A" w14:textId="77777777" w:rsidR="006D24E6" w:rsidRDefault="006D24E6" w:rsidP="000239EB">
      <w:pPr>
        <w:widowControl w:val="0"/>
        <w:spacing w:line="240" w:lineRule="auto"/>
        <w:ind w:firstLine="0"/>
        <w:jc w:val="right"/>
        <w:rPr>
          <w:sz w:val="24"/>
          <w:szCs w:val="24"/>
        </w:rPr>
      </w:pPr>
    </w:p>
    <w:p w14:paraId="7C2DAE46" w14:textId="77777777" w:rsidR="006D24E6" w:rsidRDefault="006D24E6" w:rsidP="000239EB">
      <w:pPr>
        <w:widowControl w:val="0"/>
        <w:spacing w:line="240" w:lineRule="auto"/>
        <w:ind w:firstLine="0"/>
        <w:jc w:val="right"/>
        <w:rPr>
          <w:sz w:val="24"/>
          <w:szCs w:val="24"/>
        </w:rPr>
      </w:pPr>
    </w:p>
    <w:p w14:paraId="7F83A278" w14:textId="77777777" w:rsidR="006D24E6" w:rsidRDefault="006D24E6" w:rsidP="000239EB">
      <w:pPr>
        <w:widowControl w:val="0"/>
        <w:spacing w:line="240" w:lineRule="auto"/>
        <w:ind w:firstLine="0"/>
        <w:jc w:val="right"/>
        <w:rPr>
          <w:sz w:val="24"/>
          <w:szCs w:val="24"/>
        </w:rPr>
      </w:pPr>
    </w:p>
    <w:p w14:paraId="77FCDD49" w14:textId="77777777" w:rsidR="006D24E6" w:rsidRDefault="006D24E6" w:rsidP="000239EB">
      <w:pPr>
        <w:widowControl w:val="0"/>
        <w:spacing w:line="240" w:lineRule="auto"/>
        <w:ind w:firstLine="0"/>
        <w:jc w:val="right"/>
        <w:rPr>
          <w:sz w:val="24"/>
          <w:szCs w:val="24"/>
        </w:rPr>
      </w:pPr>
    </w:p>
    <w:p w14:paraId="5C443138" w14:textId="5A428AD0"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9</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0"/>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1"/>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2"/>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73571340" w14:textId="77777777" w:rsidR="00DE14E4" w:rsidRDefault="00DE14E4" w:rsidP="000239EB">
      <w:pPr>
        <w:widowControl w:val="0"/>
        <w:spacing w:line="240" w:lineRule="auto"/>
        <w:ind w:firstLine="0"/>
        <w:jc w:val="right"/>
        <w:rPr>
          <w:color w:val="FF0000"/>
          <w:sz w:val="24"/>
          <w:szCs w:val="24"/>
        </w:rPr>
      </w:pPr>
    </w:p>
    <w:p w14:paraId="6E8A6F77" w14:textId="77777777" w:rsidR="00DE14E4" w:rsidRDefault="00DE14E4" w:rsidP="000239EB">
      <w:pPr>
        <w:widowControl w:val="0"/>
        <w:spacing w:line="240" w:lineRule="auto"/>
        <w:ind w:firstLine="0"/>
        <w:jc w:val="right"/>
        <w:rPr>
          <w:color w:val="FF0000"/>
          <w:sz w:val="24"/>
          <w:szCs w:val="24"/>
        </w:rPr>
      </w:pPr>
    </w:p>
    <w:p w14:paraId="4FE313C0" w14:textId="77777777" w:rsidR="00DE14E4" w:rsidRDefault="00DE14E4"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5A55FA4B"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10</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3"/>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3E31EBF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4"/>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5"/>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17F34EDF" w:rsidR="00E2022D" w:rsidRDefault="00E2022D" w:rsidP="000239EB">
      <w:pPr>
        <w:widowControl w:val="0"/>
        <w:spacing w:line="240" w:lineRule="auto"/>
        <w:ind w:firstLine="709"/>
        <w:jc w:val="right"/>
        <w:rPr>
          <w:color w:val="000000"/>
          <w:sz w:val="24"/>
          <w:szCs w:val="24"/>
        </w:rPr>
      </w:pPr>
      <w:r>
        <w:rPr>
          <w:color w:val="000000"/>
          <w:sz w:val="24"/>
          <w:szCs w:val="24"/>
        </w:rPr>
        <w:t>Приложение № 11</w:t>
      </w:r>
      <w:r w:rsidRPr="005D6923">
        <w:rPr>
          <w:color w:val="000000"/>
          <w:sz w:val="24"/>
          <w:szCs w:val="24"/>
        </w:rPr>
        <w:t xml:space="preserve"> к документации</w:t>
      </w:r>
      <w:r>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footerReference w:type="default" r:id="rId23"/>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624F8B" w:rsidRDefault="00624F8B">
      <w:r>
        <w:separator/>
      </w:r>
    </w:p>
  </w:endnote>
  <w:endnote w:type="continuationSeparator" w:id="0">
    <w:p w14:paraId="450A7FE3" w14:textId="77777777" w:rsidR="00624F8B" w:rsidRDefault="0062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03A9" w14:textId="77777777" w:rsidR="00624F8B" w:rsidRPr="00B31B46" w:rsidRDefault="00624F8B">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D70927">
      <w:rPr>
        <w:noProof/>
        <w:sz w:val="24"/>
        <w:szCs w:val="24"/>
      </w:rPr>
      <w:t>37</w:t>
    </w:r>
    <w:r w:rsidRPr="00B31B46">
      <w:rPr>
        <w:noProof/>
        <w:sz w:val="24"/>
        <w:szCs w:val="24"/>
      </w:rPr>
      <w:fldChar w:fldCharType="end"/>
    </w:r>
  </w:p>
  <w:p w14:paraId="333D3CF7" w14:textId="77777777" w:rsidR="00624F8B" w:rsidRDefault="00624F8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624F8B" w:rsidRPr="00B31B46" w:rsidRDefault="00624F8B">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D70927">
      <w:rPr>
        <w:noProof/>
        <w:sz w:val="24"/>
        <w:szCs w:val="24"/>
      </w:rPr>
      <w:t>51</w:t>
    </w:r>
    <w:r w:rsidRPr="00B31B46">
      <w:rPr>
        <w:noProof/>
        <w:sz w:val="24"/>
        <w:szCs w:val="24"/>
      </w:rPr>
      <w:fldChar w:fldCharType="end"/>
    </w:r>
  </w:p>
  <w:p w14:paraId="4B180605" w14:textId="77777777" w:rsidR="00624F8B" w:rsidRDefault="00624F8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624F8B" w:rsidRDefault="00624F8B">
      <w:r>
        <w:separator/>
      </w:r>
    </w:p>
  </w:footnote>
  <w:footnote w:type="continuationSeparator" w:id="0">
    <w:p w14:paraId="610E26F8" w14:textId="77777777" w:rsidR="00624F8B" w:rsidRDefault="00624F8B">
      <w:r>
        <w:continuationSeparator/>
      </w:r>
    </w:p>
  </w:footnote>
  <w:footnote w:id="1">
    <w:p w14:paraId="177CD9AF" w14:textId="77777777" w:rsidR="00624F8B" w:rsidRPr="00D220EB" w:rsidRDefault="00624F8B" w:rsidP="008852FA">
      <w:pPr>
        <w:autoSpaceDE w:val="0"/>
        <w:autoSpaceDN w:val="0"/>
        <w:adjustRightInd w:val="0"/>
        <w:spacing w:line="240" w:lineRule="auto"/>
        <w:ind w:firstLine="720"/>
        <w:rPr>
          <w:bCs/>
          <w:i/>
          <w:sz w:val="19"/>
          <w:szCs w:val="19"/>
        </w:rPr>
      </w:pPr>
      <w:r w:rsidRPr="00F26DD5">
        <w:rPr>
          <w:rStyle w:val="afff2"/>
          <w:sz w:val="20"/>
          <w:szCs w:val="20"/>
        </w:rPr>
        <w:footnoteRef/>
      </w:r>
      <w:r w:rsidRPr="00F26DD5">
        <w:rPr>
          <w:sz w:val="20"/>
          <w:szCs w:val="20"/>
        </w:rP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2BB7CEF0" w14:textId="77777777" w:rsidR="00624F8B" w:rsidRPr="00D220EB" w:rsidRDefault="00624F8B" w:rsidP="008852FA">
      <w:pPr>
        <w:pStyle w:val="afff0"/>
        <w:rPr>
          <w:sz w:val="19"/>
          <w:szCs w:val="19"/>
        </w:rPr>
      </w:pPr>
    </w:p>
  </w:footnote>
  <w:footnote w:id="2">
    <w:p w14:paraId="6F60569A" w14:textId="5E5A1808" w:rsidR="00624F8B" w:rsidRPr="00D220EB" w:rsidRDefault="00624F8B" w:rsidP="00726664">
      <w:pPr>
        <w:spacing w:line="240" w:lineRule="auto"/>
        <w:ind w:firstLine="709"/>
        <w:rPr>
          <w:i/>
          <w:sz w:val="19"/>
          <w:szCs w:val="19"/>
        </w:rPr>
      </w:pPr>
      <w:r w:rsidRPr="00D220EB">
        <w:rPr>
          <w:rStyle w:val="afff2"/>
          <w:sz w:val="19"/>
          <w:szCs w:val="19"/>
        </w:rPr>
        <w:footnoteRef/>
      </w:r>
      <w:r w:rsidRPr="00D220EB">
        <w:rPr>
          <w:sz w:val="19"/>
          <w:szCs w:val="19"/>
        </w:rPr>
        <w:t xml:space="preserve"> </w:t>
      </w:r>
      <w:r w:rsidRPr="00D220EB">
        <w:rPr>
          <w:i/>
          <w:sz w:val="19"/>
          <w:szCs w:val="19"/>
        </w:rPr>
        <w:t xml:space="preserve">Под работами сопоставимого характера понимаются работы по строительству, реконструкции и </w:t>
      </w:r>
      <w:r w:rsidR="00FD506F">
        <w:rPr>
          <w:i/>
          <w:sz w:val="19"/>
          <w:szCs w:val="19"/>
        </w:rPr>
        <w:t>капитальному ремонту объектов жилищно-гражданского</w:t>
      </w:r>
      <w:r w:rsidRPr="00D220EB">
        <w:rPr>
          <w:i/>
          <w:sz w:val="19"/>
          <w:szCs w:val="19"/>
        </w:rPr>
        <w:t xml:space="preserve"> назначения.</w:t>
      </w:r>
    </w:p>
    <w:p w14:paraId="5DE74F00" w14:textId="158E435D" w:rsidR="00624F8B" w:rsidRPr="00D220EB" w:rsidRDefault="00624F8B" w:rsidP="00726664">
      <w:pPr>
        <w:spacing w:line="240" w:lineRule="auto"/>
        <w:ind w:firstLine="709"/>
        <w:rPr>
          <w:i/>
          <w:sz w:val="19"/>
          <w:szCs w:val="19"/>
        </w:rPr>
      </w:pPr>
      <w:r w:rsidRPr="00D220EB">
        <w:rPr>
          <w:i/>
          <w:sz w:val="19"/>
          <w:szCs w:val="19"/>
        </w:rPr>
        <w:t xml:space="preserve"> К объектам жилищно-гражданского назначения в рамках настоящей закупки, относятся жилые здания, служащие для проживания людей (постоянного и временного) от 4 этажей и выше, </w:t>
      </w:r>
      <w:r w:rsidR="00B04950">
        <w:rPr>
          <w:i/>
          <w:sz w:val="19"/>
          <w:szCs w:val="19"/>
        </w:rPr>
        <w:t xml:space="preserve">а также </w:t>
      </w:r>
      <w:r w:rsidRPr="00D220EB">
        <w:rPr>
          <w:i/>
          <w:sz w:val="19"/>
          <w:szCs w:val="19"/>
        </w:rPr>
        <w:t>нежилые здания бытового, социал</w:t>
      </w:r>
      <w:r w:rsidR="00FD506F">
        <w:rPr>
          <w:i/>
          <w:sz w:val="19"/>
          <w:szCs w:val="19"/>
        </w:rPr>
        <w:t>ьного и культурного назначений.</w:t>
      </w:r>
    </w:p>
    <w:p w14:paraId="1EDD77BD" w14:textId="77777777" w:rsidR="00624F8B" w:rsidRPr="00D220EB" w:rsidRDefault="00624F8B" w:rsidP="00726664">
      <w:pPr>
        <w:pStyle w:val="aa"/>
        <w:spacing w:before="0" w:beforeAutospacing="0" w:after="0" w:afterAutospacing="0"/>
        <w:ind w:firstLine="709"/>
        <w:jc w:val="both"/>
        <w:rPr>
          <w:sz w:val="19"/>
          <w:szCs w:val="19"/>
        </w:rPr>
      </w:pPr>
    </w:p>
    <w:p w14:paraId="1D21A616" w14:textId="1F2DDF31" w:rsidR="00624F8B" w:rsidRPr="00D220EB" w:rsidRDefault="00624F8B" w:rsidP="00726664">
      <w:pPr>
        <w:pStyle w:val="aa"/>
        <w:spacing w:before="0" w:beforeAutospacing="0" w:after="0" w:afterAutospacing="0"/>
        <w:ind w:firstLine="709"/>
        <w:jc w:val="both"/>
        <w:rPr>
          <w:i/>
          <w:sz w:val="19"/>
          <w:szCs w:val="19"/>
        </w:rPr>
      </w:pPr>
      <w:r w:rsidRPr="00D220EB">
        <w:rPr>
          <w:i/>
          <w:sz w:val="19"/>
          <w:szCs w:val="19"/>
        </w:rPr>
        <w:t>Под сопоставимым объемом, в рамках настоящей закупки, понимаются сопоставим</w:t>
      </w:r>
      <w:r w:rsidR="00FD506F">
        <w:rPr>
          <w:i/>
          <w:sz w:val="19"/>
          <w:szCs w:val="19"/>
        </w:rPr>
        <w:t>ые работы, стоимостью не менее 9</w:t>
      </w:r>
      <w:r w:rsidRPr="00D220EB">
        <w:rPr>
          <w:i/>
          <w:sz w:val="19"/>
          <w:szCs w:val="19"/>
        </w:rPr>
        <w:t>0</w:t>
      </w:r>
      <w:r w:rsidRPr="00D220EB">
        <w:rPr>
          <w:i/>
          <w:sz w:val="19"/>
          <w:szCs w:val="19"/>
          <w:lang w:val="en-US"/>
        </w:rPr>
        <w:t> </w:t>
      </w:r>
      <w:r w:rsidR="00FD506F">
        <w:rPr>
          <w:i/>
          <w:sz w:val="19"/>
          <w:szCs w:val="19"/>
        </w:rPr>
        <w:t xml:space="preserve">000 000 (девяносто </w:t>
      </w:r>
      <w:r w:rsidRPr="00D220EB">
        <w:rPr>
          <w:i/>
          <w:sz w:val="19"/>
          <w:szCs w:val="19"/>
        </w:rPr>
        <w:t xml:space="preserve">миллионов) рублей </w:t>
      </w:r>
      <w:r w:rsidRPr="00D220EB">
        <w:rPr>
          <w:bCs/>
          <w:i/>
          <w:sz w:val="19"/>
          <w:szCs w:val="19"/>
        </w:rPr>
        <w:t>по каждому контракту (договору).</w:t>
      </w:r>
    </w:p>
    <w:p w14:paraId="2EED4A3F" w14:textId="77777777" w:rsidR="00624F8B" w:rsidRPr="00D220EB" w:rsidRDefault="00624F8B" w:rsidP="008852FA">
      <w:pPr>
        <w:spacing w:line="240" w:lineRule="auto"/>
        <w:ind w:firstLine="720"/>
        <w:rPr>
          <w:i/>
          <w:sz w:val="19"/>
          <w:szCs w:val="19"/>
        </w:rPr>
      </w:pPr>
    </w:p>
    <w:p w14:paraId="60462BD3" w14:textId="77777777" w:rsidR="00624F8B" w:rsidRDefault="00624F8B" w:rsidP="008852FA">
      <w:pPr>
        <w:pStyle w:val="afff0"/>
      </w:pPr>
    </w:p>
  </w:footnote>
  <w:footnote w:id="3">
    <w:p w14:paraId="2B652309" w14:textId="77777777" w:rsidR="00FD506F" w:rsidRPr="007B4425" w:rsidRDefault="00624F8B" w:rsidP="00B04950">
      <w:pPr>
        <w:spacing w:line="240" w:lineRule="auto"/>
        <w:rPr>
          <w:i/>
          <w:sz w:val="20"/>
          <w:szCs w:val="20"/>
        </w:rPr>
      </w:pPr>
      <w:r w:rsidRPr="007B4425">
        <w:rPr>
          <w:rStyle w:val="afff2"/>
          <w:sz w:val="20"/>
          <w:szCs w:val="20"/>
        </w:rPr>
        <w:footnoteRef/>
      </w:r>
      <w:r w:rsidRPr="007B4425">
        <w:rPr>
          <w:sz w:val="20"/>
          <w:szCs w:val="20"/>
        </w:rPr>
        <w:t xml:space="preserve"> </w:t>
      </w:r>
      <w:r w:rsidR="00FD506F" w:rsidRPr="007B4425">
        <w:rPr>
          <w:i/>
          <w:sz w:val="20"/>
          <w:szCs w:val="20"/>
        </w:rPr>
        <w:t>Под работами сопоставимого характера понимаются работы по строительству, реконструкции и капитальному ремонту объектов жилищно-гражданского назначения.</w:t>
      </w:r>
    </w:p>
    <w:p w14:paraId="14FBE3DA" w14:textId="5C83C6F4" w:rsidR="00624F8B" w:rsidRDefault="00FD506F" w:rsidP="00B04950">
      <w:pPr>
        <w:spacing w:line="240" w:lineRule="auto"/>
        <w:rPr>
          <w:i/>
          <w:sz w:val="20"/>
          <w:szCs w:val="20"/>
        </w:rPr>
      </w:pPr>
      <w:r w:rsidRPr="007B4425">
        <w:rPr>
          <w:i/>
          <w:sz w:val="20"/>
          <w:szCs w:val="20"/>
        </w:rPr>
        <w:t xml:space="preserve"> К объектам жилищно-гражданского назначения в рамках настоящей закупки, относятся жилые здания, служащие для проживания людей (постоянного и временного) от 4 этажей и выше, </w:t>
      </w:r>
      <w:r w:rsidR="00B04950">
        <w:rPr>
          <w:i/>
          <w:sz w:val="20"/>
          <w:szCs w:val="20"/>
        </w:rPr>
        <w:t xml:space="preserve">а также </w:t>
      </w:r>
      <w:r w:rsidRPr="007B4425">
        <w:rPr>
          <w:i/>
          <w:sz w:val="20"/>
          <w:szCs w:val="20"/>
        </w:rPr>
        <w:t>нежилые здания бытового, социального и культурного назначений.</w:t>
      </w:r>
    </w:p>
    <w:p w14:paraId="7DA2CC13" w14:textId="77777777" w:rsidR="00B04950" w:rsidRPr="007B4425" w:rsidRDefault="00B04950" w:rsidP="00B04950">
      <w:pPr>
        <w:spacing w:line="240" w:lineRule="auto"/>
        <w:rPr>
          <w:sz w:val="20"/>
          <w:szCs w:val="20"/>
        </w:rPr>
      </w:pPr>
    </w:p>
  </w:footnote>
  <w:footnote w:id="4">
    <w:p w14:paraId="1484EA52" w14:textId="77777777" w:rsidR="00FD506F" w:rsidRPr="007B4425" w:rsidRDefault="00624F8B" w:rsidP="00B04950">
      <w:pPr>
        <w:pStyle w:val="aa"/>
        <w:spacing w:before="0" w:beforeAutospacing="0" w:after="0" w:afterAutospacing="0"/>
        <w:ind w:firstLine="567"/>
        <w:jc w:val="both"/>
        <w:rPr>
          <w:i/>
          <w:sz w:val="20"/>
          <w:szCs w:val="20"/>
        </w:rPr>
      </w:pPr>
      <w:r w:rsidRPr="007B4425">
        <w:rPr>
          <w:rStyle w:val="afff2"/>
          <w:sz w:val="20"/>
          <w:szCs w:val="20"/>
        </w:rPr>
        <w:footnoteRef/>
      </w:r>
      <w:r w:rsidRPr="007B4425">
        <w:rPr>
          <w:sz w:val="20"/>
          <w:szCs w:val="20"/>
        </w:rPr>
        <w:t xml:space="preserve"> </w:t>
      </w:r>
      <w:r w:rsidR="00FD506F" w:rsidRPr="007B4425">
        <w:rPr>
          <w:i/>
          <w:sz w:val="20"/>
          <w:szCs w:val="20"/>
        </w:rPr>
        <w:t>Под сопоставимым объемом, в рамках настоящей закупки, понимаются сопоставимые работы, стоимостью не менее 90</w:t>
      </w:r>
      <w:r w:rsidR="00FD506F" w:rsidRPr="007B4425">
        <w:rPr>
          <w:i/>
          <w:sz w:val="20"/>
          <w:szCs w:val="20"/>
          <w:lang w:val="en-US"/>
        </w:rPr>
        <w:t> </w:t>
      </w:r>
      <w:r w:rsidR="00FD506F" w:rsidRPr="007B4425">
        <w:rPr>
          <w:i/>
          <w:sz w:val="20"/>
          <w:szCs w:val="20"/>
        </w:rPr>
        <w:t xml:space="preserve">000 000 (девяносто миллионов) рублей </w:t>
      </w:r>
      <w:r w:rsidR="00FD506F" w:rsidRPr="007B4425">
        <w:rPr>
          <w:bCs/>
          <w:i/>
          <w:sz w:val="20"/>
          <w:szCs w:val="20"/>
        </w:rPr>
        <w:t>по каждому контракту (договору).</w:t>
      </w:r>
    </w:p>
    <w:p w14:paraId="7DA1D7D7" w14:textId="397D7134" w:rsidR="00624F8B" w:rsidRPr="007B4425" w:rsidRDefault="00624F8B" w:rsidP="00B04950">
      <w:pPr>
        <w:pStyle w:val="afff0"/>
      </w:pPr>
    </w:p>
  </w:footnote>
  <w:footnote w:id="5">
    <w:p w14:paraId="4BB81370" w14:textId="6DC92E9D" w:rsidR="00624F8B" w:rsidRPr="007B4425" w:rsidRDefault="00624F8B" w:rsidP="00B04950">
      <w:pPr>
        <w:pStyle w:val="aa"/>
        <w:spacing w:before="0" w:beforeAutospacing="0" w:after="0" w:afterAutospacing="0"/>
        <w:ind w:firstLine="567"/>
        <w:jc w:val="both"/>
        <w:rPr>
          <w:i/>
          <w:sz w:val="20"/>
          <w:szCs w:val="20"/>
        </w:rPr>
      </w:pPr>
      <w:r w:rsidRPr="007B4425">
        <w:rPr>
          <w:rStyle w:val="afff2"/>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справок о стоимости выполненных работ КС-3.</w:t>
      </w:r>
    </w:p>
    <w:p w14:paraId="3CB6C869" w14:textId="365137F9" w:rsidR="00624F8B" w:rsidRPr="007B4425" w:rsidRDefault="00624F8B" w:rsidP="00B04950">
      <w:pPr>
        <w:pStyle w:val="aa"/>
        <w:spacing w:before="0" w:beforeAutospacing="0" w:after="0" w:afterAutospacing="0"/>
        <w:ind w:firstLine="567"/>
        <w:jc w:val="both"/>
        <w:rPr>
          <w:i/>
          <w:sz w:val="20"/>
          <w:szCs w:val="20"/>
        </w:rPr>
      </w:pPr>
    </w:p>
  </w:footnote>
  <w:footnote w:id="6">
    <w:p w14:paraId="3D2FE6CC" w14:textId="221135F1" w:rsidR="00624F8B" w:rsidRPr="007B4425" w:rsidRDefault="00624F8B" w:rsidP="00B04950">
      <w:pPr>
        <w:pStyle w:val="afff0"/>
        <w:rPr>
          <w:rFonts w:eastAsiaTheme="minorHAnsi"/>
          <w:i/>
          <w:lang w:eastAsia="en-US"/>
        </w:rPr>
      </w:pPr>
      <w:r w:rsidRPr="007B4425">
        <w:rPr>
          <w:rStyle w:val="afff2"/>
        </w:rPr>
        <w:footnoteRef/>
      </w:r>
      <w:r w:rsidRPr="007B4425">
        <w:t xml:space="preserve"> </w:t>
      </w:r>
      <w:r w:rsidRPr="007B4425">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lang w:eastAsia="en-US"/>
        </w:rPr>
        <w:t>не более 3 (трех) месяцев.</w:t>
      </w:r>
    </w:p>
    <w:p w14:paraId="094F1B3F" w14:textId="77777777" w:rsidR="00624F8B" w:rsidRDefault="00624F8B">
      <w:pPr>
        <w:pStyle w:val="afff0"/>
      </w:pPr>
    </w:p>
  </w:footnote>
  <w:footnote w:id="7">
    <w:p w14:paraId="10D910D7" w14:textId="403D865C" w:rsidR="00624F8B" w:rsidRPr="007B4425" w:rsidRDefault="00624F8B" w:rsidP="007B4425">
      <w:pPr>
        <w:pStyle w:val="aa"/>
        <w:spacing w:before="0" w:beforeAutospacing="0" w:after="0" w:afterAutospacing="0"/>
        <w:ind w:firstLine="567"/>
        <w:jc w:val="both"/>
        <w:rPr>
          <w:i/>
          <w:sz w:val="20"/>
          <w:szCs w:val="20"/>
        </w:rPr>
      </w:pPr>
      <w:r w:rsidRPr="007B4425">
        <w:rPr>
          <w:rStyle w:val="afff2"/>
          <w:sz w:val="20"/>
          <w:szCs w:val="20"/>
        </w:rPr>
        <w:footnoteRef/>
      </w:r>
      <w:r w:rsidRPr="007B4425">
        <w:rPr>
          <w:sz w:val="20"/>
          <w:szCs w:val="20"/>
        </w:rPr>
        <w:t xml:space="preserve"> </w:t>
      </w:r>
      <w:r w:rsidRPr="007B4425">
        <w:rPr>
          <w:i/>
          <w:sz w:val="20"/>
          <w:szCs w:val="20"/>
        </w:rPr>
        <w:t>В качестве подтверждающих документов по данному показателю участник закупки представляет копии трудовых книжек сотрудников, а также копии дипломов об образовании, подтверждающих соответствие требованиям документации о закупке.</w:t>
      </w:r>
    </w:p>
    <w:p w14:paraId="51406AC1" w14:textId="1DDE3CE4" w:rsidR="00624F8B" w:rsidRPr="007B4425" w:rsidRDefault="00624F8B" w:rsidP="007B4425">
      <w:pPr>
        <w:pStyle w:val="afff0"/>
      </w:pPr>
    </w:p>
  </w:footnote>
  <w:footnote w:id="8">
    <w:p w14:paraId="560159FE" w14:textId="4C25DDC0" w:rsidR="00624F8B" w:rsidRPr="007B4425" w:rsidRDefault="00624F8B" w:rsidP="007B4425">
      <w:pPr>
        <w:autoSpaceDE w:val="0"/>
        <w:autoSpaceDN w:val="0"/>
        <w:adjustRightInd w:val="0"/>
        <w:spacing w:line="240" w:lineRule="auto"/>
        <w:rPr>
          <w:sz w:val="20"/>
          <w:szCs w:val="20"/>
        </w:rPr>
      </w:pPr>
      <w:r w:rsidRPr="007B4425">
        <w:rPr>
          <w:rStyle w:val="afff2"/>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9">
    <w:p w14:paraId="54BE71E5" w14:textId="5DB0EEFA" w:rsidR="00624F8B" w:rsidRPr="007B4425" w:rsidRDefault="00624F8B" w:rsidP="007B4425">
      <w:pPr>
        <w:pStyle w:val="afff0"/>
      </w:pPr>
      <w:r w:rsidRPr="007B4425">
        <w:rPr>
          <w:rStyle w:val="afff2"/>
        </w:rPr>
        <w:footnoteRef/>
      </w:r>
      <w:r w:rsidRPr="007B4425">
        <w:t xml:space="preserve"> </w:t>
      </w:r>
      <w:r w:rsidRPr="007B4425">
        <w:rPr>
          <w:i/>
        </w:rPr>
        <w:t>В качестве подтверждающих документов по данному показателю участник закупки представляет копии документов о присвоении квалификационного разряда, а также копии трудовых книжек сотрудников.</w:t>
      </w:r>
    </w:p>
  </w:footnote>
  <w:footnote w:id="10">
    <w:p w14:paraId="0D9E8302" w14:textId="3D91C9D8" w:rsidR="00624F8B" w:rsidRPr="007B4425" w:rsidRDefault="00624F8B" w:rsidP="007B4425">
      <w:pPr>
        <w:pStyle w:val="afff0"/>
      </w:pPr>
      <w:r w:rsidRPr="007B4425">
        <w:rPr>
          <w:rStyle w:val="afff2"/>
        </w:rPr>
        <w:footnoteRef/>
      </w:r>
      <w:r w:rsidRPr="007B4425">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footnote>
  <w:footnote w:id="11">
    <w:p w14:paraId="7F17F371" w14:textId="53CD1FB1" w:rsidR="00624F8B" w:rsidRPr="007B4425" w:rsidRDefault="00624F8B" w:rsidP="007B4425">
      <w:pPr>
        <w:widowControl w:val="0"/>
        <w:spacing w:line="240" w:lineRule="auto"/>
        <w:rPr>
          <w:i/>
          <w:sz w:val="20"/>
          <w:szCs w:val="20"/>
        </w:rPr>
      </w:pPr>
      <w:r w:rsidRPr="007B4425">
        <w:rPr>
          <w:rStyle w:val="afff2"/>
          <w:sz w:val="20"/>
          <w:szCs w:val="20"/>
        </w:rPr>
        <w:footnoteRef/>
      </w:r>
      <w:r w:rsidRPr="007B4425">
        <w:rPr>
          <w:sz w:val="20"/>
          <w:szCs w:val="20"/>
        </w:rPr>
        <w:t xml:space="preserve">  </w:t>
      </w:r>
      <w:r w:rsidRPr="007B4425">
        <w:rPr>
          <w:i/>
          <w:sz w:val="20"/>
          <w:szCs w:val="20"/>
        </w:rPr>
        <w:t xml:space="preserve">Под строительной спецтехникой в рамках настоящей процедуры понимается: </w:t>
      </w:r>
    </w:p>
    <w:p w14:paraId="207FAD3B" w14:textId="0CE24583" w:rsidR="00624F8B" w:rsidRPr="007B4425" w:rsidRDefault="00624F8B" w:rsidP="007B4425">
      <w:pPr>
        <w:spacing w:line="240" w:lineRule="auto"/>
        <w:rPr>
          <w:i/>
          <w:iCs/>
          <w:sz w:val="20"/>
          <w:szCs w:val="20"/>
        </w:rPr>
      </w:pPr>
      <w:r w:rsidRPr="007B4425">
        <w:rPr>
          <w:i/>
          <w:iCs/>
          <w:sz w:val="20"/>
          <w:szCs w:val="20"/>
        </w:rPr>
        <w:t xml:space="preserve">- машины, предназначенные для выполнения земляных работ (бульдозеры и экскаваторы (как на колесном, так и на гусеничном ходу), скреперы разных размеров, инъекционные насосы, станции, </w:t>
      </w:r>
      <w:proofErr w:type="spellStart"/>
      <w:r w:rsidRPr="007B4425">
        <w:rPr>
          <w:i/>
          <w:iCs/>
          <w:sz w:val="20"/>
          <w:szCs w:val="20"/>
        </w:rPr>
        <w:t>пневмопробойники</w:t>
      </w:r>
      <w:proofErr w:type="spellEnd"/>
      <w:r w:rsidRPr="007B4425">
        <w:rPr>
          <w:i/>
          <w:iCs/>
          <w:sz w:val="20"/>
          <w:szCs w:val="20"/>
        </w:rPr>
        <w:t>, бурильный инструмент,</w:t>
      </w:r>
    </w:p>
    <w:p w14:paraId="28D11E8E" w14:textId="77777777" w:rsidR="00624F8B" w:rsidRPr="007B4425" w:rsidRDefault="00624F8B" w:rsidP="0016686E">
      <w:pPr>
        <w:spacing w:line="240" w:lineRule="auto"/>
        <w:ind w:firstLine="709"/>
        <w:contextualSpacing/>
        <w:rPr>
          <w:i/>
          <w:iCs/>
          <w:sz w:val="20"/>
          <w:szCs w:val="20"/>
        </w:rPr>
      </w:pPr>
      <w:r w:rsidRPr="007B4425">
        <w:rPr>
          <w:i/>
          <w:iCs/>
          <w:sz w:val="20"/>
          <w:szCs w:val="20"/>
        </w:rPr>
        <w:t>- перфораторы, сварочные аппараты, - бензопилы, бензорезы, отбойный молоток,</w:t>
      </w:r>
    </w:p>
    <w:p w14:paraId="6128224D" w14:textId="421CECEC" w:rsidR="00624F8B" w:rsidRPr="007B4425" w:rsidRDefault="00624F8B" w:rsidP="0016686E">
      <w:pPr>
        <w:spacing w:line="240" w:lineRule="auto"/>
        <w:ind w:firstLine="709"/>
        <w:contextualSpacing/>
        <w:rPr>
          <w:sz w:val="20"/>
          <w:szCs w:val="20"/>
        </w:rPr>
      </w:pPr>
      <w:r w:rsidRPr="007B4425">
        <w:rPr>
          <w:i/>
          <w:iCs/>
          <w:sz w:val="20"/>
          <w:szCs w:val="20"/>
        </w:rPr>
        <w:t>- автокраны, а также техника, которая используется с целью перевозки тяжелых материалов на короткие дистанции (самосвалы).</w:t>
      </w:r>
    </w:p>
  </w:footnote>
  <w:footnote w:id="12">
    <w:p w14:paraId="7F518877" w14:textId="77777777" w:rsidR="00624F8B" w:rsidRPr="00043174" w:rsidRDefault="00624F8B" w:rsidP="00624F8B">
      <w:pPr>
        <w:pStyle w:val="afff0"/>
      </w:pPr>
      <w:r w:rsidRPr="00043174">
        <w:rPr>
          <w:rStyle w:val="afff2"/>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3">
    <w:p w14:paraId="3966D79B" w14:textId="77777777" w:rsidR="00624F8B" w:rsidRPr="00FF2253" w:rsidRDefault="00624F8B" w:rsidP="006D36D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4">
    <w:p w14:paraId="396A24A9" w14:textId="77777777" w:rsidR="00624F8B" w:rsidRDefault="00624F8B" w:rsidP="006D36D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5">
    <w:p w14:paraId="380D2895" w14:textId="77777777" w:rsidR="00624F8B" w:rsidRPr="00F82825" w:rsidRDefault="00624F8B" w:rsidP="006D36D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6">
    <w:p w14:paraId="6BDAB704" w14:textId="77777777" w:rsidR="00624F8B" w:rsidRDefault="00624F8B" w:rsidP="006D36D1">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7">
    <w:p w14:paraId="27C401DE" w14:textId="24B3A5CD" w:rsidR="00624F8B" w:rsidRPr="00CE4BE0" w:rsidRDefault="00624F8B" w:rsidP="00CE4BE0">
      <w:pPr>
        <w:pStyle w:val="aa"/>
        <w:spacing w:before="0" w:beforeAutospacing="0" w:after="0" w:afterAutospacing="0"/>
        <w:ind w:firstLine="709"/>
        <w:jc w:val="both"/>
        <w:rPr>
          <w:i/>
          <w:sz w:val="18"/>
          <w:szCs w:val="18"/>
        </w:rPr>
      </w:pPr>
      <w:r>
        <w:rPr>
          <w:rStyle w:val="afff2"/>
        </w:rPr>
        <w:footnoteRef/>
      </w:r>
      <w:r>
        <w:t xml:space="preserve"> </w:t>
      </w:r>
      <w:r w:rsidRPr="00CE4BE0">
        <w:rPr>
          <w:i/>
          <w:sz w:val="18"/>
          <w:szCs w:val="18"/>
        </w:rPr>
        <w:t>Под работами сопоставимого характера понимаются работы по строительству, реконс</w:t>
      </w:r>
      <w:r w:rsidR="00DE14E4">
        <w:rPr>
          <w:i/>
          <w:sz w:val="18"/>
          <w:szCs w:val="18"/>
        </w:rPr>
        <w:t xml:space="preserve">трукции и капитальному ремонту объектов жилищно-гражданского </w:t>
      </w:r>
      <w:r w:rsidRPr="00CE4BE0">
        <w:rPr>
          <w:i/>
          <w:sz w:val="18"/>
          <w:szCs w:val="18"/>
        </w:rPr>
        <w:t>назначения.</w:t>
      </w:r>
    </w:p>
    <w:p w14:paraId="258871C0" w14:textId="1AEC6E1C" w:rsidR="00624F8B" w:rsidRPr="00CE4BE0" w:rsidRDefault="00624F8B" w:rsidP="00CE4BE0">
      <w:pPr>
        <w:spacing w:line="240" w:lineRule="auto"/>
        <w:ind w:firstLine="709"/>
        <w:rPr>
          <w:i/>
          <w:sz w:val="18"/>
          <w:szCs w:val="18"/>
        </w:rPr>
      </w:pPr>
      <w:r w:rsidRPr="00CE4BE0">
        <w:rPr>
          <w:i/>
          <w:sz w:val="18"/>
          <w:szCs w:val="18"/>
        </w:rPr>
        <w:t xml:space="preserve"> К объектам жилищно-гражданского назначения в рамках настоящей закупки, относятся жилые здания, служащие для проживания людей (постоянного и временного) от 4 этажей и выше, </w:t>
      </w:r>
      <w:r w:rsidR="00DE14E4">
        <w:rPr>
          <w:i/>
          <w:sz w:val="18"/>
          <w:szCs w:val="18"/>
        </w:rPr>
        <w:t xml:space="preserve">а также </w:t>
      </w:r>
      <w:r w:rsidRPr="00CE4BE0">
        <w:rPr>
          <w:i/>
          <w:sz w:val="18"/>
          <w:szCs w:val="18"/>
        </w:rPr>
        <w:t>нежилые здания бытового, социального и культурного назначений</w:t>
      </w:r>
      <w:r w:rsidR="00DE14E4">
        <w:rPr>
          <w:i/>
          <w:sz w:val="18"/>
          <w:szCs w:val="18"/>
        </w:rPr>
        <w:t>.</w:t>
      </w:r>
    </w:p>
    <w:p w14:paraId="1D7DE1A2" w14:textId="77777777" w:rsidR="00624F8B" w:rsidRPr="00D220EB" w:rsidRDefault="00624F8B" w:rsidP="00D025B4">
      <w:pPr>
        <w:pStyle w:val="aa"/>
        <w:spacing w:before="0" w:beforeAutospacing="0" w:after="0" w:afterAutospacing="0"/>
        <w:ind w:firstLine="709"/>
        <w:jc w:val="both"/>
        <w:rPr>
          <w:sz w:val="19"/>
          <w:szCs w:val="19"/>
        </w:rPr>
      </w:pPr>
    </w:p>
    <w:p w14:paraId="11AACE87" w14:textId="1125CB34" w:rsidR="00624F8B" w:rsidRPr="00CE4BE0" w:rsidRDefault="00624F8B" w:rsidP="00CE4BE0">
      <w:pPr>
        <w:pStyle w:val="aa"/>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sidR="00DE14E4">
        <w:rPr>
          <w:i/>
          <w:sz w:val="18"/>
          <w:szCs w:val="18"/>
        </w:rPr>
        <w:t>е работы, стоимостью не менее 9</w:t>
      </w:r>
      <w:r>
        <w:rPr>
          <w:i/>
          <w:sz w:val="18"/>
          <w:szCs w:val="18"/>
        </w:rPr>
        <w:t>0</w:t>
      </w:r>
      <w:r w:rsidRPr="00CE4BE0">
        <w:rPr>
          <w:i/>
          <w:sz w:val="18"/>
          <w:szCs w:val="18"/>
          <w:lang w:val="en-US"/>
        </w:rPr>
        <w:t> </w:t>
      </w:r>
      <w:r w:rsidR="00DE14E4">
        <w:rPr>
          <w:i/>
          <w:sz w:val="18"/>
          <w:szCs w:val="18"/>
        </w:rPr>
        <w:t>000 000 (девяносто</w:t>
      </w:r>
      <w:r w:rsidRPr="00CE4BE0">
        <w:rPr>
          <w:i/>
          <w:sz w:val="18"/>
          <w:szCs w:val="18"/>
        </w:rPr>
        <w:t xml:space="preserve"> миллионов) рублей </w:t>
      </w:r>
      <w:r w:rsidRPr="00CE4BE0">
        <w:rPr>
          <w:bCs/>
          <w:i/>
          <w:sz w:val="18"/>
          <w:szCs w:val="18"/>
        </w:rPr>
        <w:t>по каждому контракту (договору).</w:t>
      </w:r>
    </w:p>
    <w:p w14:paraId="4A258ADC" w14:textId="100707C2" w:rsidR="00624F8B" w:rsidRPr="00CE4BE0" w:rsidRDefault="00624F8B" w:rsidP="007003DC">
      <w:pPr>
        <w:pStyle w:val="affa"/>
        <w:ind w:left="0" w:firstLine="720"/>
        <w:contextualSpacing w:val="0"/>
        <w:jc w:val="both"/>
        <w:rPr>
          <w:sz w:val="18"/>
          <w:szCs w:val="18"/>
        </w:rPr>
      </w:pPr>
    </w:p>
  </w:footnote>
  <w:footnote w:id="18">
    <w:p w14:paraId="125BC805" w14:textId="77777777" w:rsidR="00624F8B" w:rsidRPr="0055689E" w:rsidRDefault="00624F8B" w:rsidP="0055689E">
      <w:pPr>
        <w:autoSpaceDE w:val="0"/>
        <w:autoSpaceDN w:val="0"/>
        <w:adjustRightInd w:val="0"/>
        <w:spacing w:line="240" w:lineRule="auto"/>
        <w:ind w:firstLine="709"/>
        <w:rPr>
          <w:rFonts w:eastAsiaTheme="minorHAnsi"/>
          <w:i/>
          <w:sz w:val="20"/>
          <w:szCs w:val="20"/>
          <w:lang w:eastAsia="en-US"/>
        </w:rPr>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624F8B" w:rsidRPr="0055689E" w:rsidRDefault="00624F8B">
      <w:pPr>
        <w:pStyle w:val="afff0"/>
      </w:pPr>
    </w:p>
  </w:footnote>
  <w:footnote w:id="19">
    <w:p w14:paraId="5E932676" w14:textId="77777777" w:rsidR="00624F8B" w:rsidRPr="00DE14E4" w:rsidRDefault="00624F8B" w:rsidP="00CE4BE0">
      <w:pPr>
        <w:widowControl w:val="0"/>
        <w:spacing w:line="240" w:lineRule="auto"/>
        <w:rPr>
          <w:i/>
          <w:sz w:val="20"/>
          <w:szCs w:val="20"/>
        </w:rPr>
      </w:pPr>
      <w:r w:rsidRPr="00DE14E4">
        <w:rPr>
          <w:rStyle w:val="afff2"/>
          <w:sz w:val="20"/>
          <w:szCs w:val="20"/>
        </w:rPr>
        <w:footnoteRef/>
      </w:r>
      <w:r w:rsidRPr="00DE14E4">
        <w:rPr>
          <w:sz w:val="20"/>
          <w:szCs w:val="20"/>
        </w:rPr>
        <w:t xml:space="preserve"> </w:t>
      </w:r>
      <w:r w:rsidRPr="00DE14E4">
        <w:rPr>
          <w:i/>
          <w:sz w:val="20"/>
          <w:szCs w:val="20"/>
        </w:rPr>
        <w:t xml:space="preserve">Под строительной спецтехникой в рамках настоящей процедуры понимается: </w:t>
      </w:r>
    </w:p>
    <w:p w14:paraId="1BDED205" w14:textId="77777777" w:rsidR="00624F8B" w:rsidRPr="00DE14E4" w:rsidRDefault="00624F8B" w:rsidP="00D94785">
      <w:pPr>
        <w:spacing w:line="240" w:lineRule="auto"/>
        <w:ind w:firstLine="709"/>
        <w:rPr>
          <w:i/>
          <w:iCs/>
          <w:sz w:val="20"/>
          <w:szCs w:val="20"/>
        </w:rPr>
      </w:pPr>
      <w:r w:rsidRPr="00DE14E4">
        <w:rPr>
          <w:bCs/>
          <w:i/>
          <w:iCs/>
          <w:sz w:val="20"/>
          <w:szCs w:val="20"/>
        </w:rPr>
        <w:t xml:space="preserve">- </w:t>
      </w:r>
      <w:r w:rsidRPr="00DE14E4">
        <w:rPr>
          <w:i/>
          <w:iCs/>
          <w:sz w:val="20"/>
          <w:szCs w:val="20"/>
        </w:rPr>
        <w:t xml:space="preserve">- машины, предназначенные для выполнения земляных работ (бульдозеры и экскаваторы (как на колесном, так и на гусеничном ходу), скреперы разных размеров, инъекционные насосы, станции, </w:t>
      </w:r>
      <w:proofErr w:type="spellStart"/>
      <w:r w:rsidRPr="00DE14E4">
        <w:rPr>
          <w:i/>
          <w:iCs/>
          <w:sz w:val="20"/>
          <w:szCs w:val="20"/>
        </w:rPr>
        <w:t>пневмопробойники</w:t>
      </w:r>
      <w:proofErr w:type="spellEnd"/>
      <w:r w:rsidRPr="00DE14E4">
        <w:rPr>
          <w:i/>
          <w:iCs/>
          <w:sz w:val="20"/>
          <w:szCs w:val="20"/>
        </w:rPr>
        <w:t>, бурильный инструмент,</w:t>
      </w:r>
    </w:p>
    <w:p w14:paraId="4E2BC994" w14:textId="77777777" w:rsidR="00624F8B" w:rsidRPr="00DE14E4" w:rsidRDefault="00624F8B" w:rsidP="00D94785">
      <w:pPr>
        <w:spacing w:line="240" w:lineRule="auto"/>
        <w:ind w:firstLine="709"/>
        <w:contextualSpacing/>
        <w:rPr>
          <w:i/>
          <w:iCs/>
          <w:sz w:val="20"/>
          <w:szCs w:val="20"/>
        </w:rPr>
      </w:pPr>
      <w:r w:rsidRPr="00DE14E4">
        <w:rPr>
          <w:i/>
          <w:iCs/>
          <w:sz w:val="20"/>
          <w:szCs w:val="20"/>
        </w:rPr>
        <w:t>- перфораторы, сварочные аппараты, - бензопилы, бензорезы, отбойный молоток,</w:t>
      </w:r>
    </w:p>
    <w:p w14:paraId="00E122B6" w14:textId="77777777" w:rsidR="00624F8B" w:rsidRPr="00DE14E4" w:rsidRDefault="00624F8B" w:rsidP="00D94785">
      <w:pPr>
        <w:spacing w:line="240" w:lineRule="auto"/>
        <w:ind w:firstLine="709"/>
        <w:contextualSpacing/>
        <w:rPr>
          <w:sz w:val="20"/>
          <w:szCs w:val="20"/>
        </w:rPr>
      </w:pPr>
      <w:r w:rsidRPr="00DE14E4">
        <w:rPr>
          <w:i/>
          <w:iCs/>
          <w:sz w:val="20"/>
          <w:szCs w:val="20"/>
        </w:rPr>
        <w:t>- автокраны, а также техника, которая используется с целью перевозки тяжелых материалов на короткие дистанции (самосвалы).</w:t>
      </w:r>
    </w:p>
    <w:p w14:paraId="0C8FD47F" w14:textId="7C24690B" w:rsidR="00624F8B" w:rsidRPr="00726664" w:rsidRDefault="00624F8B" w:rsidP="00D94785">
      <w:pPr>
        <w:widowControl w:val="0"/>
        <w:spacing w:line="240" w:lineRule="auto"/>
        <w:rPr>
          <w:sz w:val="20"/>
          <w:szCs w:val="20"/>
        </w:rPr>
      </w:pPr>
    </w:p>
    <w:p w14:paraId="1A2DCC25" w14:textId="57F1493A" w:rsidR="00624F8B" w:rsidRDefault="00624F8B" w:rsidP="00CE4BE0">
      <w:pPr>
        <w:widowControl w:val="0"/>
        <w:spacing w:line="240" w:lineRule="auto"/>
      </w:pPr>
    </w:p>
    <w:p w14:paraId="7935798C" w14:textId="281788D2" w:rsidR="00624F8B" w:rsidRPr="00AF5088" w:rsidRDefault="00624F8B" w:rsidP="00917E50">
      <w:pPr>
        <w:pStyle w:val="afff0"/>
        <w:rPr>
          <w:i/>
        </w:rPr>
      </w:pPr>
    </w:p>
  </w:footnote>
  <w:footnote w:id="20">
    <w:p w14:paraId="052D65CA" w14:textId="77777777" w:rsidR="00624F8B" w:rsidRPr="00D72C98" w:rsidRDefault="00624F8B" w:rsidP="00F168D8">
      <w:pPr>
        <w:pStyle w:val="afff0"/>
      </w:pPr>
      <w:r>
        <w:rPr>
          <w:rStyle w:val="afff2"/>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1">
    <w:p w14:paraId="39A6A391" w14:textId="77777777" w:rsidR="00624F8B" w:rsidRPr="00D72C98" w:rsidRDefault="00624F8B" w:rsidP="00F168D8">
      <w:pPr>
        <w:pStyle w:val="afff0"/>
      </w:pPr>
      <w:r>
        <w:rPr>
          <w:rStyle w:val="afff2"/>
        </w:rPr>
        <w:footnoteRef/>
      </w:r>
      <w:r>
        <w:t xml:space="preserve"> </w:t>
      </w:r>
      <w:r w:rsidRPr="00D72C98">
        <w:t>Номер извещения необходимо указывать при наличии.</w:t>
      </w:r>
    </w:p>
  </w:footnote>
  <w:footnote w:id="22">
    <w:p w14:paraId="48DDB975" w14:textId="77777777" w:rsidR="00624F8B" w:rsidRDefault="00624F8B" w:rsidP="00F168D8">
      <w:pPr>
        <w:pStyle w:val="afff0"/>
      </w:pPr>
      <w:r>
        <w:rPr>
          <w:rStyle w:val="afff2"/>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3">
    <w:p w14:paraId="7D2097CA" w14:textId="77777777" w:rsidR="00624F8B" w:rsidRPr="00D72C98" w:rsidRDefault="00624F8B" w:rsidP="00F168D8">
      <w:pPr>
        <w:pStyle w:val="afff0"/>
      </w:pPr>
      <w:r>
        <w:rPr>
          <w:rStyle w:val="afff2"/>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4">
    <w:p w14:paraId="666C1BDD" w14:textId="77777777" w:rsidR="00624F8B" w:rsidRPr="00D72C98" w:rsidRDefault="00624F8B" w:rsidP="00F168D8">
      <w:pPr>
        <w:pStyle w:val="afff0"/>
      </w:pPr>
      <w:r>
        <w:rPr>
          <w:rStyle w:val="afff2"/>
        </w:rPr>
        <w:footnoteRef/>
      </w:r>
      <w:r>
        <w:t xml:space="preserve"> </w:t>
      </w:r>
      <w:r w:rsidRPr="00D72C98">
        <w:t>Номер извещения н</w:t>
      </w:r>
      <w:r>
        <w:t>еобходимо указывать при наличии</w:t>
      </w:r>
      <w:r w:rsidRPr="00D72C98">
        <w:t>.</w:t>
      </w:r>
    </w:p>
  </w:footnote>
  <w:footnote w:id="25">
    <w:p w14:paraId="5C75D44F" w14:textId="77777777" w:rsidR="00624F8B" w:rsidRDefault="00624F8B" w:rsidP="00F168D8">
      <w:pPr>
        <w:pStyle w:val="afff0"/>
      </w:pPr>
      <w:r>
        <w:rPr>
          <w:rStyle w:val="afff2"/>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4A78"/>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A196A"/>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A6776B2"/>
    <w:multiLevelType w:val="hybridMultilevel"/>
    <w:tmpl w:val="959C2FF4"/>
    <w:lvl w:ilvl="0" w:tplc="FFDC34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30724F3"/>
    <w:multiLevelType w:val="hybridMultilevel"/>
    <w:tmpl w:val="928A20B4"/>
    <w:lvl w:ilvl="0" w:tplc="64707D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0838C4"/>
    <w:multiLevelType w:val="multilevel"/>
    <w:tmpl w:val="11FEA1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174EA2"/>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6"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0"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61635F31"/>
    <w:multiLevelType w:val="multilevel"/>
    <w:tmpl w:val="E09A0892"/>
    <w:lvl w:ilvl="0">
      <w:start w:val="2"/>
      <w:numFmt w:val="decimal"/>
      <w:lvlText w:val="%1."/>
      <w:lvlJc w:val="left"/>
      <w:pPr>
        <w:ind w:left="360" w:hanging="360"/>
      </w:pPr>
      <w:rPr>
        <w:rFonts w:hint="default"/>
      </w:rPr>
    </w:lvl>
    <w:lvl w:ilvl="1">
      <w:start w:val="1"/>
      <w:numFmt w:val="decimal"/>
      <w:lvlText w:val="%1.%2."/>
      <w:lvlJc w:val="left"/>
      <w:pPr>
        <w:ind w:left="2984" w:hanging="432"/>
      </w:pPr>
      <w:rPr>
        <w:rFonts w:hint="default"/>
        <w:b w:val="0"/>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15"/>
  </w:num>
  <w:num w:numId="3">
    <w:abstractNumId w:val="31"/>
  </w:num>
  <w:num w:numId="4">
    <w:abstractNumId w:val="35"/>
  </w:num>
  <w:num w:numId="5">
    <w:abstractNumId w:val="0"/>
  </w:num>
  <w:num w:numId="6">
    <w:abstractNumId w:val="26"/>
  </w:num>
  <w:num w:numId="7">
    <w:abstractNumId w:val="12"/>
  </w:num>
  <w:num w:numId="8">
    <w:abstractNumId w:val="9"/>
  </w:num>
  <w:num w:numId="9">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8"/>
  </w:num>
  <w:num w:numId="15">
    <w:abstractNumId w:val="22"/>
  </w:num>
  <w:num w:numId="16">
    <w:abstractNumId w:val="4"/>
  </w:num>
  <w:num w:numId="17">
    <w:abstractNumId w:val="36"/>
  </w:num>
  <w:num w:numId="18">
    <w:abstractNumId w:val="8"/>
  </w:num>
  <w:num w:numId="19">
    <w:abstractNumId w:val="11"/>
  </w:num>
  <w:num w:numId="20">
    <w:abstractNumId w:val="23"/>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5"/>
  </w:num>
  <w:num w:numId="26">
    <w:abstractNumId w:val="32"/>
  </w:num>
  <w:num w:numId="27">
    <w:abstractNumId w:val="6"/>
  </w:num>
  <w:num w:numId="28">
    <w:abstractNumId w:val="10"/>
  </w:num>
  <w:num w:numId="29">
    <w:abstractNumId w:val="33"/>
  </w:num>
  <w:num w:numId="30">
    <w:abstractNumId w:val="14"/>
  </w:num>
  <w:num w:numId="31">
    <w:abstractNumId w:val="7"/>
  </w:num>
  <w:num w:numId="32">
    <w:abstractNumId w:val="37"/>
  </w:num>
  <w:num w:numId="33">
    <w:abstractNumId w:val="21"/>
  </w:num>
  <w:num w:numId="34">
    <w:abstractNumId w:val="2"/>
  </w:num>
  <w:num w:numId="35">
    <w:abstractNumId w:val="3"/>
  </w:num>
  <w:num w:numId="36">
    <w:abstractNumId w:val="24"/>
  </w:num>
  <w:num w:numId="37">
    <w:abstractNumId w:val="20"/>
  </w:num>
  <w:num w:numId="38">
    <w:abstractNumId w:val="27"/>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738"/>
    <w:rsid w:val="00003186"/>
    <w:rsid w:val="00004151"/>
    <w:rsid w:val="000058BF"/>
    <w:rsid w:val="00006CA0"/>
    <w:rsid w:val="00007B38"/>
    <w:rsid w:val="00011605"/>
    <w:rsid w:val="00013D3C"/>
    <w:rsid w:val="000145D5"/>
    <w:rsid w:val="000148C6"/>
    <w:rsid w:val="000157AC"/>
    <w:rsid w:val="00016136"/>
    <w:rsid w:val="00017344"/>
    <w:rsid w:val="0002140E"/>
    <w:rsid w:val="00021ACA"/>
    <w:rsid w:val="000239EB"/>
    <w:rsid w:val="000243B5"/>
    <w:rsid w:val="00024D16"/>
    <w:rsid w:val="00025F0A"/>
    <w:rsid w:val="00025F8B"/>
    <w:rsid w:val="00026402"/>
    <w:rsid w:val="00027AE4"/>
    <w:rsid w:val="00030994"/>
    <w:rsid w:val="00030BC1"/>
    <w:rsid w:val="000353A7"/>
    <w:rsid w:val="000361C5"/>
    <w:rsid w:val="000366B1"/>
    <w:rsid w:val="00036D47"/>
    <w:rsid w:val="0003784A"/>
    <w:rsid w:val="00040B61"/>
    <w:rsid w:val="0004110B"/>
    <w:rsid w:val="00042BBE"/>
    <w:rsid w:val="0004357B"/>
    <w:rsid w:val="0004523B"/>
    <w:rsid w:val="00045441"/>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E2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768B"/>
    <w:rsid w:val="001603AA"/>
    <w:rsid w:val="00160711"/>
    <w:rsid w:val="00161619"/>
    <w:rsid w:val="00161D58"/>
    <w:rsid w:val="001623D8"/>
    <w:rsid w:val="00162C22"/>
    <w:rsid w:val="001658D2"/>
    <w:rsid w:val="001664DE"/>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B70E3"/>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2477"/>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9C4"/>
    <w:rsid w:val="003A65A9"/>
    <w:rsid w:val="003A6D14"/>
    <w:rsid w:val="003A7278"/>
    <w:rsid w:val="003A7316"/>
    <w:rsid w:val="003B12C1"/>
    <w:rsid w:val="003B17F0"/>
    <w:rsid w:val="003B2584"/>
    <w:rsid w:val="003B3128"/>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25BEF"/>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4E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2EFF"/>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3C94"/>
    <w:rsid w:val="0061434D"/>
    <w:rsid w:val="00615EEF"/>
    <w:rsid w:val="00616F2C"/>
    <w:rsid w:val="00617610"/>
    <w:rsid w:val="00624F8B"/>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DF"/>
    <w:rsid w:val="006A1C3E"/>
    <w:rsid w:val="006A420C"/>
    <w:rsid w:val="006A513E"/>
    <w:rsid w:val="006A5708"/>
    <w:rsid w:val="006A5C7C"/>
    <w:rsid w:val="006B0E2A"/>
    <w:rsid w:val="006B13CF"/>
    <w:rsid w:val="006B2962"/>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19A8"/>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26664"/>
    <w:rsid w:val="00730655"/>
    <w:rsid w:val="00730990"/>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425"/>
    <w:rsid w:val="007B4682"/>
    <w:rsid w:val="007B4EA4"/>
    <w:rsid w:val="007B5192"/>
    <w:rsid w:val="007B74EE"/>
    <w:rsid w:val="007C00F5"/>
    <w:rsid w:val="007C07EB"/>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2D38"/>
    <w:rsid w:val="008540D9"/>
    <w:rsid w:val="008540DA"/>
    <w:rsid w:val="00854946"/>
    <w:rsid w:val="00855B91"/>
    <w:rsid w:val="008562FD"/>
    <w:rsid w:val="00857761"/>
    <w:rsid w:val="00860B38"/>
    <w:rsid w:val="0086160B"/>
    <w:rsid w:val="008616F7"/>
    <w:rsid w:val="0086753D"/>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535"/>
    <w:rsid w:val="00944BCD"/>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950"/>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7D43"/>
    <w:rsid w:val="00BE07FD"/>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502D"/>
    <w:rsid w:val="00C8799A"/>
    <w:rsid w:val="00C87D0E"/>
    <w:rsid w:val="00C909AA"/>
    <w:rsid w:val="00C9147D"/>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F54"/>
    <w:rsid w:val="00D17123"/>
    <w:rsid w:val="00D17FFA"/>
    <w:rsid w:val="00D21A26"/>
    <w:rsid w:val="00D220EB"/>
    <w:rsid w:val="00D225A4"/>
    <w:rsid w:val="00D2308F"/>
    <w:rsid w:val="00D23333"/>
    <w:rsid w:val="00D24CAA"/>
    <w:rsid w:val="00D24ED9"/>
    <w:rsid w:val="00D25278"/>
    <w:rsid w:val="00D25865"/>
    <w:rsid w:val="00D2731F"/>
    <w:rsid w:val="00D3016C"/>
    <w:rsid w:val="00D30F91"/>
    <w:rsid w:val="00D314CB"/>
    <w:rsid w:val="00D32F6F"/>
    <w:rsid w:val="00D35193"/>
    <w:rsid w:val="00D370F7"/>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92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7190"/>
    <w:rsid w:val="00D97489"/>
    <w:rsid w:val="00D97F71"/>
    <w:rsid w:val="00D97FF6"/>
    <w:rsid w:val="00DA007A"/>
    <w:rsid w:val="00DA024D"/>
    <w:rsid w:val="00DA1254"/>
    <w:rsid w:val="00DA1DF3"/>
    <w:rsid w:val="00DA2895"/>
    <w:rsid w:val="00DA2948"/>
    <w:rsid w:val="00DA42E0"/>
    <w:rsid w:val="00DA60DF"/>
    <w:rsid w:val="00DA6E62"/>
    <w:rsid w:val="00DB1350"/>
    <w:rsid w:val="00DB2875"/>
    <w:rsid w:val="00DB2C68"/>
    <w:rsid w:val="00DB2FB0"/>
    <w:rsid w:val="00DB303E"/>
    <w:rsid w:val="00DB545F"/>
    <w:rsid w:val="00DB5599"/>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E0723"/>
    <w:rsid w:val="00DE142A"/>
    <w:rsid w:val="00DE14DA"/>
    <w:rsid w:val="00DE14E4"/>
    <w:rsid w:val="00DE1937"/>
    <w:rsid w:val="00DE2DD7"/>
    <w:rsid w:val="00DE32A7"/>
    <w:rsid w:val="00DE37FD"/>
    <w:rsid w:val="00DE4239"/>
    <w:rsid w:val="00DE4DA7"/>
    <w:rsid w:val="00DE54D3"/>
    <w:rsid w:val="00DE56C5"/>
    <w:rsid w:val="00DE6797"/>
    <w:rsid w:val="00DE6E5D"/>
    <w:rsid w:val="00DE7D72"/>
    <w:rsid w:val="00DF1191"/>
    <w:rsid w:val="00DF12D8"/>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806D3"/>
    <w:rsid w:val="00E81126"/>
    <w:rsid w:val="00E813F4"/>
    <w:rsid w:val="00E8179D"/>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84D"/>
    <w:rsid w:val="00FC3D8E"/>
    <w:rsid w:val="00FC5973"/>
    <w:rsid w:val="00FC602F"/>
    <w:rsid w:val="00FC613D"/>
    <w:rsid w:val="00FC7038"/>
    <w:rsid w:val="00FC774C"/>
    <w:rsid w:val="00FC7AA3"/>
    <w:rsid w:val="00FC7EBD"/>
    <w:rsid w:val="00FD1F14"/>
    <w:rsid w:val="00FD2FF1"/>
    <w:rsid w:val="00FD3428"/>
    <w:rsid w:val="00FD3667"/>
    <w:rsid w:val="00FD48F1"/>
    <w:rsid w:val="00FD506F"/>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uiPriority w:val="99"/>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E917CFA15DFE16C4B731D07CB9CA3378FD80B519916058716C6E4C05FF63C8807128E4C00FDA4DB9B0b7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B68ECE1B631BABFD7F851F972hFOB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3D95-838D-4B94-A9BE-F10C43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51</Pages>
  <Words>18532</Words>
  <Characters>135036</Characters>
  <Application>Microsoft Office Word</Application>
  <DocSecurity>0</DocSecurity>
  <Lines>1125</Lines>
  <Paragraphs>306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153262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143</cp:revision>
  <cp:lastPrinted>2019-09-30T15:04:00Z</cp:lastPrinted>
  <dcterms:created xsi:type="dcterms:W3CDTF">2018-10-11T13:04:00Z</dcterms:created>
  <dcterms:modified xsi:type="dcterms:W3CDTF">2020-11-18T17:22:00Z</dcterms:modified>
</cp:coreProperties>
</file>