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8240" w14:textId="401BB579" w:rsidR="00823B91" w:rsidRPr="00A31125" w:rsidRDefault="00823B91" w:rsidP="00823B91">
      <w:pPr>
        <w:jc w:val="center"/>
        <w:rPr>
          <w:b/>
          <w:bCs/>
          <w:sz w:val="26"/>
          <w:szCs w:val="26"/>
          <w:u w:val="single"/>
        </w:rPr>
      </w:pPr>
      <w:r w:rsidRPr="00A31125">
        <w:rPr>
          <w:b/>
          <w:bCs/>
          <w:sz w:val="26"/>
          <w:szCs w:val="26"/>
          <w:u w:val="single"/>
        </w:rPr>
        <w:t xml:space="preserve">Извещение о проведении запроса </w:t>
      </w:r>
      <w:proofErr w:type="gramStart"/>
      <w:r w:rsidR="00902F25" w:rsidRPr="00A31125">
        <w:rPr>
          <w:b/>
          <w:bCs/>
          <w:sz w:val="26"/>
          <w:szCs w:val="26"/>
          <w:u w:val="single"/>
        </w:rPr>
        <w:t>котировок</w:t>
      </w:r>
      <w:r w:rsidRPr="00A31125">
        <w:rPr>
          <w:b/>
          <w:bCs/>
          <w:sz w:val="26"/>
          <w:szCs w:val="26"/>
          <w:u w:val="single"/>
        </w:rPr>
        <w:t xml:space="preserve"> </w:t>
      </w:r>
      <w:r w:rsidR="0026260F" w:rsidRPr="00A31125">
        <w:rPr>
          <w:b/>
          <w:bCs/>
          <w:sz w:val="26"/>
          <w:szCs w:val="26"/>
          <w:u w:val="single"/>
        </w:rPr>
        <w:t xml:space="preserve"> </w:t>
      </w:r>
      <w:r w:rsidR="00D96B4C" w:rsidRPr="00A31125">
        <w:rPr>
          <w:b/>
          <w:bCs/>
          <w:sz w:val="26"/>
          <w:szCs w:val="26"/>
          <w:u w:val="single"/>
        </w:rPr>
        <w:br/>
      </w:r>
      <w:r w:rsidRPr="00A31125">
        <w:rPr>
          <w:b/>
          <w:bCs/>
          <w:sz w:val="26"/>
          <w:szCs w:val="26"/>
          <w:u w:val="single"/>
        </w:rPr>
        <w:t>№</w:t>
      </w:r>
      <w:proofErr w:type="gramEnd"/>
      <w:r w:rsidRPr="00A31125">
        <w:rPr>
          <w:b/>
          <w:bCs/>
          <w:sz w:val="26"/>
          <w:szCs w:val="26"/>
          <w:u w:val="single"/>
        </w:rPr>
        <w:t xml:space="preserve"> </w:t>
      </w:r>
      <w:r w:rsidR="00A31125" w:rsidRPr="00A31125">
        <w:rPr>
          <w:b/>
          <w:bCs/>
          <w:sz w:val="26"/>
          <w:szCs w:val="26"/>
          <w:u w:val="single"/>
        </w:rPr>
        <w:t>2</w:t>
      </w:r>
      <w:r w:rsidRPr="00A31125">
        <w:rPr>
          <w:b/>
          <w:bCs/>
          <w:sz w:val="26"/>
          <w:szCs w:val="26"/>
          <w:u w:val="single"/>
        </w:rPr>
        <w:t>-З</w:t>
      </w:r>
      <w:r w:rsidR="00902F25" w:rsidRPr="00A31125">
        <w:rPr>
          <w:b/>
          <w:bCs/>
          <w:sz w:val="26"/>
          <w:szCs w:val="26"/>
          <w:u w:val="single"/>
        </w:rPr>
        <w:t>К</w:t>
      </w:r>
      <w:r w:rsidR="003023AA" w:rsidRPr="00A31125">
        <w:rPr>
          <w:b/>
          <w:bCs/>
          <w:sz w:val="26"/>
          <w:szCs w:val="26"/>
          <w:u w:val="single"/>
        </w:rPr>
        <w:t>/2020</w:t>
      </w:r>
    </w:p>
    <w:p w14:paraId="2D0703C4" w14:textId="79A840DC" w:rsidR="00A31125" w:rsidRPr="00A31125" w:rsidRDefault="00A31125" w:rsidP="00A31125">
      <w:pPr>
        <w:jc w:val="center"/>
        <w:rPr>
          <w:b/>
          <w:sz w:val="26"/>
          <w:szCs w:val="26"/>
        </w:rPr>
      </w:pPr>
      <w:r>
        <w:rPr>
          <w:b/>
          <w:sz w:val="26"/>
          <w:szCs w:val="26"/>
        </w:rPr>
        <w:t>н</w:t>
      </w:r>
      <w:r w:rsidRPr="00A31125">
        <w:rPr>
          <w:b/>
          <w:sz w:val="26"/>
          <w:szCs w:val="26"/>
        </w:rPr>
        <w:t xml:space="preserve">а выполнение комплекса работ по устройству теплового ввода, пусконаладочных работ систем теплопотребления и вводом систем теплопотребления в постоянную эксплуатацию многоквартирного жилого дома расположенного по </w:t>
      </w:r>
      <w:proofErr w:type="gramStart"/>
      <w:r w:rsidRPr="00A31125">
        <w:rPr>
          <w:b/>
          <w:sz w:val="26"/>
          <w:szCs w:val="26"/>
        </w:rPr>
        <w:t>адресу:</w:t>
      </w:r>
      <w:r>
        <w:rPr>
          <w:b/>
          <w:sz w:val="26"/>
          <w:szCs w:val="26"/>
        </w:rPr>
        <w:br/>
      </w:r>
      <w:r w:rsidRPr="00A31125">
        <w:rPr>
          <w:b/>
          <w:sz w:val="26"/>
          <w:szCs w:val="26"/>
        </w:rPr>
        <w:t>Санкт</w:t>
      </w:r>
      <w:proofErr w:type="gramEnd"/>
      <w:r w:rsidRPr="00A31125">
        <w:rPr>
          <w:b/>
          <w:sz w:val="26"/>
          <w:szCs w:val="26"/>
        </w:rPr>
        <w:t xml:space="preserve">-Петербург, наб. Обводного канала, д. 128, лит. </w:t>
      </w:r>
      <w:proofErr w:type="gramStart"/>
      <w:r w:rsidRPr="00A31125">
        <w:rPr>
          <w:b/>
          <w:sz w:val="26"/>
          <w:szCs w:val="26"/>
        </w:rPr>
        <w:t>А,Б</w:t>
      </w:r>
      <w:proofErr w:type="gramEnd"/>
    </w:p>
    <w:p w14:paraId="01284495" w14:textId="77777777" w:rsidR="00A31125" w:rsidRPr="00A31125" w:rsidRDefault="00A31125" w:rsidP="00A31125">
      <w:pPr>
        <w:rPr>
          <w:b/>
          <w:sz w:val="26"/>
          <w:szCs w:val="26"/>
        </w:rPr>
      </w:pPr>
      <w:r w:rsidRPr="00A31125">
        <w:rPr>
          <w:b/>
          <w:sz w:val="26"/>
          <w:szCs w:val="26"/>
        </w:rPr>
        <w:t> </w:t>
      </w:r>
    </w:p>
    <w:p w14:paraId="464D6971" w14:textId="77777777" w:rsidR="00CB429A" w:rsidRPr="00D96B4C" w:rsidRDefault="00CB429A" w:rsidP="00F02AD8">
      <w:pPr>
        <w:ind w:firstLine="709"/>
        <w:jc w:val="center"/>
        <w:rPr>
          <w:b/>
          <w:sz w:val="26"/>
          <w:szCs w:val="26"/>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51"/>
        <w:gridCol w:w="6946"/>
      </w:tblGrid>
      <w:tr w:rsidR="00831436" w:rsidRPr="00005021" w14:paraId="2B352969" w14:textId="77777777" w:rsidTr="00950575">
        <w:tc>
          <w:tcPr>
            <w:tcW w:w="677" w:type="dxa"/>
          </w:tcPr>
          <w:p w14:paraId="22D2ECFE" w14:textId="77777777" w:rsidR="00831436" w:rsidRDefault="00831436" w:rsidP="00831436">
            <w:pPr>
              <w:jc w:val="center"/>
              <w:rPr>
                <w:b/>
                <w:bCs/>
                <w:sz w:val="24"/>
                <w:szCs w:val="24"/>
              </w:rPr>
            </w:pPr>
            <w:r>
              <w:rPr>
                <w:b/>
                <w:bCs/>
                <w:sz w:val="24"/>
                <w:szCs w:val="24"/>
              </w:rPr>
              <w:t>№ п/п</w:t>
            </w:r>
          </w:p>
        </w:tc>
        <w:tc>
          <w:tcPr>
            <w:tcW w:w="3151" w:type="dxa"/>
          </w:tcPr>
          <w:p w14:paraId="10DA970E" w14:textId="77777777" w:rsidR="00831436" w:rsidRPr="00005021" w:rsidRDefault="00831436" w:rsidP="00544A6A">
            <w:pPr>
              <w:rPr>
                <w:sz w:val="24"/>
                <w:szCs w:val="24"/>
              </w:rPr>
            </w:pPr>
            <w:r>
              <w:rPr>
                <w:b/>
                <w:bCs/>
                <w:sz w:val="24"/>
                <w:szCs w:val="24"/>
              </w:rPr>
              <w:t xml:space="preserve">Способ осуществления </w:t>
            </w:r>
            <w:r w:rsidRPr="00005021">
              <w:rPr>
                <w:b/>
                <w:bCs/>
                <w:sz w:val="24"/>
                <w:szCs w:val="24"/>
              </w:rPr>
              <w:t>закупки:</w:t>
            </w:r>
          </w:p>
        </w:tc>
        <w:tc>
          <w:tcPr>
            <w:tcW w:w="6946" w:type="dxa"/>
          </w:tcPr>
          <w:p w14:paraId="2CE1B234" w14:textId="4C5C73D6" w:rsidR="00831436" w:rsidRDefault="00831436" w:rsidP="00544A6A">
            <w:pPr>
              <w:jc w:val="center"/>
              <w:rPr>
                <w:sz w:val="24"/>
                <w:szCs w:val="24"/>
              </w:rPr>
            </w:pPr>
            <w:r>
              <w:rPr>
                <w:bCs/>
                <w:sz w:val="24"/>
                <w:szCs w:val="24"/>
              </w:rPr>
              <w:t>З</w:t>
            </w:r>
            <w:r w:rsidRPr="003D05A8">
              <w:rPr>
                <w:bCs/>
                <w:sz w:val="24"/>
                <w:szCs w:val="24"/>
              </w:rPr>
              <w:t xml:space="preserve">апрос </w:t>
            </w:r>
            <w:r>
              <w:rPr>
                <w:bCs/>
                <w:sz w:val="24"/>
                <w:szCs w:val="24"/>
              </w:rPr>
              <w:t>котировок</w:t>
            </w:r>
            <w:r w:rsidRPr="003D05A8">
              <w:rPr>
                <w:sz w:val="24"/>
                <w:szCs w:val="24"/>
              </w:rPr>
              <w:t xml:space="preserve"> </w:t>
            </w:r>
          </w:p>
          <w:p w14:paraId="697E3E9E" w14:textId="77777777" w:rsidR="00831436" w:rsidRPr="003D05A8" w:rsidRDefault="00831436" w:rsidP="00544A6A">
            <w:pPr>
              <w:jc w:val="center"/>
              <w:rPr>
                <w:sz w:val="24"/>
                <w:szCs w:val="24"/>
              </w:rPr>
            </w:pPr>
          </w:p>
        </w:tc>
      </w:tr>
      <w:tr w:rsidR="00831436" w:rsidRPr="00005021" w14:paraId="7953FB3D" w14:textId="77777777" w:rsidTr="00950575">
        <w:tc>
          <w:tcPr>
            <w:tcW w:w="677" w:type="dxa"/>
          </w:tcPr>
          <w:p w14:paraId="31827E35" w14:textId="77777777" w:rsidR="00831436" w:rsidRPr="00383FAB" w:rsidRDefault="00831436" w:rsidP="00831436">
            <w:pPr>
              <w:jc w:val="center"/>
              <w:rPr>
                <w:b/>
                <w:bCs/>
                <w:sz w:val="24"/>
                <w:szCs w:val="24"/>
              </w:rPr>
            </w:pPr>
            <w:r>
              <w:rPr>
                <w:b/>
                <w:bCs/>
                <w:sz w:val="24"/>
                <w:szCs w:val="24"/>
              </w:rPr>
              <w:t>1</w:t>
            </w:r>
          </w:p>
        </w:tc>
        <w:tc>
          <w:tcPr>
            <w:tcW w:w="3151" w:type="dxa"/>
          </w:tcPr>
          <w:p w14:paraId="763081A8" w14:textId="77777777" w:rsidR="00831436" w:rsidRDefault="00831436" w:rsidP="00544A6A">
            <w:r w:rsidRPr="00383FAB">
              <w:rPr>
                <w:b/>
                <w:bCs/>
                <w:sz w:val="24"/>
                <w:szCs w:val="24"/>
              </w:rPr>
              <w:t>Возможность участия в закупке субъектов малого и среднего предпринимательства</w:t>
            </w:r>
            <w:r>
              <w:rPr>
                <w:b/>
                <w:bCs/>
                <w:sz w:val="24"/>
                <w:szCs w:val="24"/>
              </w:rPr>
              <w:t>:</w:t>
            </w:r>
          </w:p>
        </w:tc>
        <w:tc>
          <w:tcPr>
            <w:tcW w:w="6946" w:type="dxa"/>
          </w:tcPr>
          <w:p w14:paraId="3DEAF208" w14:textId="4ACC4B57" w:rsidR="00831436" w:rsidRDefault="00A31125" w:rsidP="00544A6A">
            <w:pPr>
              <w:jc w:val="center"/>
            </w:pPr>
            <w:r>
              <w:rPr>
                <w:bCs/>
                <w:sz w:val="24"/>
                <w:szCs w:val="24"/>
              </w:rPr>
              <w:t>Требование не установлено</w:t>
            </w:r>
          </w:p>
        </w:tc>
      </w:tr>
      <w:tr w:rsidR="00831436" w:rsidRPr="00005021" w14:paraId="74B77E4E" w14:textId="77777777" w:rsidTr="00950575">
        <w:tc>
          <w:tcPr>
            <w:tcW w:w="677" w:type="dxa"/>
          </w:tcPr>
          <w:p w14:paraId="25DA474D" w14:textId="77777777" w:rsidR="00831436" w:rsidRPr="00005021" w:rsidRDefault="00831436" w:rsidP="00831436">
            <w:pPr>
              <w:jc w:val="center"/>
              <w:rPr>
                <w:b/>
                <w:bCs/>
                <w:sz w:val="24"/>
                <w:szCs w:val="24"/>
              </w:rPr>
            </w:pPr>
            <w:r>
              <w:rPr>
                <w:b/>
                <w:bCs/>
                <w:sz w:val="24"/>
                <w:szCs w:val="24"/>
              </w:rPr>
              <w:t>2</w:t>
            </w:r>
          </w:p>
        </w:tc>
        <w:tc>
          <w:tcPr>
            <w:tcW w:w="3151" w:type="dxa"/>
          </w:tcPr>
          <w:p w14:paraId="41EE1D6E" w14:textId="77777777" w:rsidR="00831436" w:rsidRPr="00005021" w:rsidRDefault="00831436" w:rsidP="00544A6A">
            <w:pPr>
              <w:rPr>
                <w:sz w:val="24"/>
                <w:szCs w:val="24"/>
              </w:rPr>
            </w:pPr>
            <w:r w:rsidRPr="00005021">
              <w:rPr>
                <w:b/>
                <w:bCs/>
                <w:sz w:val="24"/>
                <w:szCs w:val="24"/>
              </w:rPr>
              <w:t>Заказчик</w:t>
            </w:r>
            <w:r w:rsidRPr="00005021">
              <w:rPr>
                <w:sz w:val="24"/>
                <w:szCs w:val="24"/>
              </w:rPr>
              <w:t xml:space="preserve"> </w:t>
            </w:r>
          </w:p>
          <w:p w14:paraId="66EBD13C" w14:textId="77777777" w:rsidR="00831436" w:rsidRPr="00005021" w:rsidRDefault="00831436" w:rsidP="00544A6A">
            <w:pPr>
              <w:rPr>
                <w:b/>
                <w:sz w:val="24"/>
                <w:szCs w:val="24"/>
              </w:rPr>
            </w:pPr>
            <w:r w:rsidRPr="00005021">
              <w:rPr>
                <w:b/>
                <w:sz w:val="24"/>
                <w:szCs w:val="24"/>
              </w:rPr>
              <w:t xml:space="preserve">(адрес местонахождения, </w:t>
            </w:r>
          </w:p>
          <w:p w14:paraId="7FC6E78D" w14:textId="77777777" w:rsidR="00831436" w:rsidRPr="00005021" w:rsidRDefault="00831436" w:rsidP="00544A6A">
            <w:pPr>
              <w:rPr>
                <w:sz w:val="24"/>
                <w:szCs w:val="24"/>
              </w:rPr>
            </w:pPr>
            <w:r w:rsidRPr="00005021">
              <w:rPr>
                <w:b/>
                <w:sz w:val="24"/>
                <w:szCs w:val="24"/>
              </w:rPr>
              <w:t>контактное лицо)</w:t>
            </w:r>
            <w:r>
              <w:rPr>
                <w:b/>
                <w:sz w:val="24"/>
                <w:szCs w:val="24"/>
              </w:rPr>
              <w:t>:</w:t>
            </w:r>
          </w:p>
        </w:tc>
        <w:tc>
          <w:tcPr>
            <w:tcW w:w="6946" w:type="dxa"/>
          </w:tcPr>
          <w:p w14:paraId="0CADF6A0" w14:textId="77777777" w:rsidR="00831436" w:rsidRPr="000A7F3E" w:rsidRDefault="00831436" w:rsidP="00544A6A">
            <w:pPr>
              <w:jc w:val="center"/>
              <w:rPr>
                <w:i/>
                <w:sz w:val="24"/>
                <w:szCs w:val="24"/>
              </w:rPr>
            </w:pPr>
            <w:r w:rsidRPr="000A7F3E">
              <w:rPr>
                <w:i/>
                <w:sz w:val="24"/>
                <w:szCs w:val="24"/>
              </w:rPr>
              <w:t>А</w:t>
            </w:r>
            <w:r>
              <w:rPr>
                <w:i/>
                <w:sz w:val="24"/>
                <w:szCs w:val="24"/>
              </w:rPr>
              <w:t xml:space="preserve">кционерное общество </w:t>
            </w:r>
            <w:r w:rsidRPr="000A7F3E">
              <w:rPr>
                <w:i/>
                <w:sz w:val="24"/>
                <w:szCs w:val="24"/>
              </w:rPr>
              <w:t>«Санкт-Петербургский центр доступного жилья»</w:t>
            </w:r>
            <w:r>
              <w:rPr>
                <w:i/>
                <w:sz w:val="24"/>
                <w:szCs w:val="24"/>
              </w:rPr>
              <w:t xml:space="preserve"> (далее – АО «СПб ЦДЖ»)</w:t>
            </w:r>
            <w:r w:rsidRPr="000A7F3E">
              <w:rPr>
                <w:i/>
                <w:sz w:val="24"/>
                <w:szCs w:val="24"/>
              </w:rPr>
              <w:t>,</w:t>
            </w:r>
          </w:p>
          <w:p w14:paraId="08DB08E8" w14:textId="77777777" w:rsidR="00831436" w:rsidRPr="000A7F3E" w:rsidRDefault="00831436" w:rsidP="00544A6A">
            <w:pPr>
              <w:jc w:val="center"/>
              <w:rPr>
                <w:sz w:val="24"/>
                <w:szCs w:val="24"/>
              </w:rPr>
            </w:pPr>
            <w:r>
              <w:rPr>
                <w:sz w:val="24"/>
                <w:szCs w:val="24"/>
              </w:rPr>
              <w:t xml:space="preserve"> 190031</w:t>
            </w:r>
            <w:r w:rsidRPr="000A7F3E">
              <w:rPr>
                <w:sz w:val="24"/>
                <w:szCs w:val="24"/>
              </w:rPr>
              <w:t xml:space="preserve">, город Санкт-Петербург, </w:t>
            </w:r>
            <w:r>
              <w:rPr>
                <w:sz w:val="24"/>
                <w:szCs w:val="24"/>
              </w:rPr>
              <w:t>пер.Гривцова, д.20, литер В</w:t>
            </w:r>
            <w:r w:rsidRPr="000A7F3E">
              <w:rPr>
                <w:sz w:val="24"/>
                <w:szCs w:val="24"/>
              </w:rPr>
              <w:t xml:space="preserve"> </w:t>
            </w:r>
          </w:p>
          <w:p w14:paraId="55F16946" w14:textId="2B128A6D" w:rsidR="00831436" w:rsidRPr="000A7F3E" w:rsidRDefault="00831436" w:rsidP="000B0CBA">
            <w:pPr>
              <w:jc w:val="center"/>
              <w:rPr>
                <w:sz w:val="24"/>
                <w:szCs w:val="24"/>
              </w:rPr>
            </w:pPr>
            <w:r>
              <w:rPr>
                <w:sz w:val="24"/>
                <w:szCs w:val="24"/>
              </w:rPr>
              <w:t xml:space="preserve">контактное лицо: </w:t>
            </w:r>
            <w:r w:rsidR="00A31125">
              <w:rPr>
                <w:sz w:val="24"/>
                <w:szCs w:val="24"/>
              </w:rPr>
              <w:t>Носов Вадим Андреевич</w:t>
            </w:r>
            <w:r w:rsidRPr="000A7F3E">
              <w:rPr>
                <w:sz w:val="24"/>
                <w:szCs w:val="24"/>
              </w:rPr>
              <w:t xml:space="preserve"> </w:t>
            </w:r>
          </w:p>
          <w:p w14:paraId="296076BA" w14:textId="77777777" w:rsidR="00831436" w:rsidRPr="000A7F3E" w:rsidRDefault="00831436" w:rsidP="008B6DF2">
            <w:pPr>
              <w:jc w:val="center"/>
              <w:rPr>
                <w:sz w:val="24"/>
                <w:szCs w:val="24"/>
              </w:rPr>
            </w:pPr>
            <w:r w:rsidRPr="000A7F3E">
              <w:rPr>
                <w:sz w:val="24"/>
                <w:szCs w:val="24"/>
              </w:rPr>
              <w:t xml:space="preserve">т. (812) 331-57-37, адрес электронной почты: </w:t>
            </w:r>
            <w:proofErr w:type="spellStart"/>
            <w:r w:rsidRPr="000A7F3E">
              <w:rPr>
                <w:sz w:val="24"/>
                <w:szCs w:val="24"/>
                <w:u w:val="single"/>
                <w:lang w:val="en-US"/>
              </w:rPr>
              <w:t>zakaz</w:t>
            </w:r>
            <w:proofErr w:type="spellEnd"/>
            <w:r w:rsidRPr="000A7F3E">
              <w:rPr>
                <w:sz w:val="24"/>
                <w:szCs w:val="24"/>
                <w:u w:val="single"/>
              </w:rPr>
              <w:t>@</w:t>
            </w:r>
            <w:proofErr w:type="spellStart"/>
            <w:r w:rsidRPr="000A7F3E">
              <w:rPr>
                <w:sz w:val="24"/>
                <w:szCs w:val="24"/>
                <w:u w:val="single"/>
                <w:lang w:val="en-US"/>
              </w:rPr>
              <w:t>spb</w:t>
            </w:r>
            <w:r>
              <w:rPr>
                <w:sz w:val="24"/>
                <w:szCs w:val="24"/>
                <w:u w:val="single"/>
                <w:lang w:val="en-US"/>
              </w:rPr>
              <w:t>cdg</w:t>
            </w:r>
            <w:proofErr w:type="spellEnd"/>
            <w:r w:rsidRPr="000A7F3E">
              <w:rPr>
                <w:sz w:val="24"/>
                <w:szCs w:val="24"/>
                <w:u w:val="single"/>
              </w:rPr>
              <w:t>.</w:t>
            </w:r>
            <w:proofErr w:type="spellStart"/>
            <w:r w:rsidRPr="000A7F3E">
              <w:rPr>
                <w:sz w:val="24"/>
                <w:szCs w:val="24"/>
                <w:u w:val="single"/>
                <w:lang w:val="en-US"/>
              </w:rPr>
              <w:t>ru</w:t>
            </w:r>
            <w:proofErr w:type="spellEnd"/>
          </w:p>
        </w:tc>
      </w:tr>
      <w:tr w:rsidR="00831436" w:rsidRPr="00005021" w14:paraId="038EBFB4" w14:textId="77777777" w:rsidTr="00643A12">
        <w:trPr>
          <w:trHeight w:val="395"/>
        </w:trPr>
        <w:tc>
          <w:tcPr>
            <w:tcW w:w="677" w:type="dxa"/>
          </w:tcPr>
          <w:p w14:paraId="3E757424" w14:textId="77777777" w:rsidR="00831436" w:rsidRPr="000A7F3E" w:rsidRDefault="00831436" w:rsidP="00831436">
            <w:pPr>
              <w:jc w:val="center"/>
              <w:rPr>
                <w:b/>
                <w:sz w:val="24"/>
                <w:szCs w:val="24"/>
              </w:rPr>
            </w:pPr>
            <w:r>
              <w:rPr>
                <w:b/>
                <w:sz w:val="24"/>
                <w:szCs w:val="24"/>
              </w:rPr>
              <w:t>3</w:t>
            </w:r>
          </w:p>
        </w:tc>
        <w:tc>
          <w:tcPr>
            <w:tcW w:w="10097" w:type="dxa"/>
            <w:gridSpan w:val="2"/>
          </w:tcPr>
          <w:p w14:paraId="3AF56205" w14:textId="77777777" w:rsidR="00831436" w:rsidRDefault="00831436" w:rsidP="003D05A8">
            <w:pPr>
              <w:jc w:val="center"/>
              <w:rPr>
                <w:b/>
                <w:sz w:val="24"/>
                <w:szCs w:val="24"/>
              </w:rPr>
            </w:pPr>
            <w:r w:rsidRPr="000A7F3E">
              <w:rPr>
                <w:b/>
                <w:sz w:val="24"/>
                <w:szCs w:val="24"/>
              </w:rPr>
              <w:t>Сведения об объекте закупки:</w:t>
            </w:r>
          </w:p>
          <w:p w14:paraId="72BE2498" w14:textId="77777777" w:rsidR="00203196" w:rsidRPr="000A7F3E" w:rsidRDefault="00203196" w:rsidP="003D05A8">
            <w:pPr>
              <w:jc w:val="center"/>
              <w:rPr>
                <w:sz w:val="24"/>
                <w:szCs w:val="24"/>
              </w:rPr>
            </w:pPr>
          </w:p>
        </w:tc>
      </w:tr>
      <w:tr w:rsidR="00831436" w:rsidRPr="00005021" w14:paraId="3492EF8C" w14:textId="77777777" w:rsidTr="00950575">
        <w:trPr>
          <w:trHeight w:val="440"/>
        </w:trPr>
        <w:tc>
          <w:tcPr>
            <w:tcW w:w="677" w:type="dxa"/>
          </w:tcPr>
          <w:p w14:paraId="165CFFD6" w14:textId="77777777" w:rsidR="00831436" w:rsidRDefault="00D42BD0" w:rsidP="00831436">
            <w:pPr>
              <w:jc w:val="center"/>
              <w:rPr>
                <w:b/>
                <w:bCs/>
                <w:sz w:val="24"/>
                <w:szCs w:val="24"/>
              </w:rPr>
            </w:pPr>
            <w:r>
              <w:rPr>
                <w:b/>
                <w:bCs/>
                <w:sz w:val="24"/>
                <w:szCs w:val="24"/>
              </w:rPr>
              <w:t>3.1</w:t>
            </w:r>
          </w:p>
        </w:tc>
        <w:tc>
          <w:tcPr>
            <w:tcW w:w="3151" w:type="dxa"/>
          </w:tcPr>
          <w:p w14:paraId="08CF6500" w14:textId="77777777" w:rsidR="00831436" w:rsidRPr="00005021" w:rsidRDefault="00831436" w:rsidP="00544A6A">
            <w:pPr>
              <w:rPr>
                <w:sz w:val="24"/>
                <w:szCs w:val="24"/>
              </w:rPr>
            </w:pPr>
            <w:r>
              <w:rPr>
                <w:b/>
                <w:bCs/>
                <w:sz w:val="24"/>
                <w:szCs w:val="24"/>
              </w:rPr>
              <w:t>Предмет договора</w:t>
            </w:r>
            <w:r w:rsidRPr="00005021">
              <w:rPr>
                <w:b/>
                <w:bCs/>
                <w:sz w:val="24"/>
                <w:szCs w:val="24"/>
              </w:rPr>
              <w:t>:</w:t>
            </w:r>
          </w:p>
        </w:tc>
        <w:tc>
          <w:tcPr>
            <w:tcW w:w="6946" w:type="dxa"/>
          </w:tcPr>
          <w:p w14:paraId="7B0FC967" w14:textId="6452F545" w:rsidR="00A31125" w:rsidRPr="00A31125" w:rsidRDefault="00A31125" w:rsidP="00A31125">
            <w:pPr>
              <w:jc w:val="center"/>
              <w:rPr>
                <w:sz w:val="24"/>
                <w:szCs w:val="24"/>
              </w:rPr>
            </w:pPr>
            <w:r w:rsidRPr="00A31125">
              <w:rPr>
                <w:sz w:val="24"/>
                <w:szCs w:val="24"/>
              </w:rPr>
              <w:t>Выполнение комплекса работ по устройству теплового ввода,</w:t>
            </w:r>
          </w:p>
          <w:p w14:paraId="27AE7599" w14:textId="19ED395C" w:rsidR="00A31125" w:rsidRPr="00A31125" w:rsidRDefault="00A31125" w:rsidP="00A31125">
            <w:pPr>
              <w:jc w:val="center"/>
              <w:rPr>
                <w:sz w:val="24"/>
                <w:szCs w:val="24"/>
              </w:rPr>
            </w:pPr>
            <w:r>
              <w:rPr>
                <w:sz w:val="24"/>
                <w:szCs w:val="24"/>
              </w:rPr>
              <w:t xml:space="preserve">пусконаладочных работ </w:t>
            </w:r>
            <w:r w:rsidRPr="00A31125">
              <w:rPr>
                <w:sz w:val="24"/>
                <w:szCs w:val="24"/>
              </w:rPr>
              <w:t>систем теплопотребления</w:t>
            </w:r>
          </w:p>
          <w:p w14:paraId="6AE227C0" w14:textId="34043457" w:rsidR="00A31125" w:rsidRPr="00A31125" w:rsidRDefault="00A31125" w:rsidP="00A31125">
            <w:pPr>
              <w:jc w:val="center"/>
              <w:rPr>
                <w:sz w:val="24"/>
                <w:szCs w:val="24"/>
              </w:rPr>
            </w:pPr>
            <w:r w:rsidRPr="00A31125">
              <w:rPr>
                <w:sz w:val="24"/>
                <w:szCs w:val="24"/>
              </w:rPr>
              <w:t>и вводом систем теплопотребления в постоянную эксплуатацию</w:t>
            </w:r>
          </w:p>
          <w:p w14:paraId="011BE14C" w14:textId="2058C1AD" w:rsidR="00A31125" w:rsidRPr="00A31125" w:rsidRDefault="00A31125" w:rsidP="00A31125">
            <w:pPr>
              <w:jc w:val="center"/>
              <w:rPr>
                <w:sz w:val="24"/>
                <w:szCs w:val="24"/>
              </w:rPr>
            </w:pPr>
            <w:proofErr w:type="gramStart"/>
            <w:r w:rsidRPr="00A31125">
              <w:rPr>
                <w:sz w:val="24"/>
                <w:szCs w:val="24"/>
              </w:rPr>
              <w:t>многоквартирного жилого дома</w:t>
            </w:r>
            <w:proofErr w:type="gramEnd"/>
            <w:r w:rsidRPr="00A31125">
              <w:rPr>
                <w:sz w:val="24"/>
                <w:szCs w:val="24"/>
              </w:rPr>
              <w:t xml:space="preserve"> расположенного по адресу:</w:t>
            </w:r>
          </w:p>
          <w:p w14:paraId="583E2D0B" w14:textId="3CBE31C0" w:rsidR="00A31125" w:rsidRDefault="00A31125" w:rsidP="00A31125">
            <w:pPr>
              <w:jc w:val="center"/>
              <w:rPr>
                <w:sz w:val="24"/>
                <w:szCs w:val="24"/>
              </w:rPr>
            </w:pPr>
            <w:r w:rsidRPr="00A31125">
              <w:rPr>
                <w:sz w:val="24"/>
                <w:szCs w:val="24"/>
              </w:rPr>
              <w:t>Санкт-Петербург, наб. Обводного канала, д. 128, лит. А,</w:t>
            </w:r>
            <w:r>
              <w:rPr>
                <w:sz w:val="24"/>
                <w:szCs w:val="24"/>
              </w:rPr>
              <w:t xml:space="preserve"> </w:t>
            </w:r>
            <w:r w:rsidRPr="00A31125">
              <w:rPr>
                <w:sz w:val="24"/>
                <w:szCs w:val="24"/>
              </w:rPr>
              <w:t>Б</w:t>
            </w:r>
          </w:p>
          <w:p w14:paraId="17626394" w14:textId="3AFC45D5" w:rsidR="00D350D9" w:rsidRPr="00042F8D" w:rsidRDefault="00D350D9" w:rsidP="0044252F">
            <w:pPr>
              <w:jc w:val="center"/>
              <w:rPr>
                <w:color w:val="000000"/>
                <w:sz w:val="24"/>
                <w:szCs w:val="24"/>
              </w:rPr>
            </w:pPr>
          </w:p>
        </w:tc>
      </w:tr>
      <w:tr w:rsidR="00831436" w:rsidRPr="00005021" w14:paraId="255D6F13" w14:textId="77777777" w:rsidTr="00950575">
        <w:tc>
          <w:tcPr>
            <w:tcW w:w="677" w:type="dxa"/>
          </w:tcPr>
          <w:p w14:paraId="03FC8BFB" w14:textId="77777777" w:rsidR="00831436" w:rsidRPr="00005021" w:rsidRDefault="00D42BD0" w:rsidP="00831436">
            <w:pPr>
              <w:jc w:val="center"/>
              <w:rPr>
                <w:b/>
                <w:sz w:val="24"/>
                <w:szCs w:val="24"/>
              </w:rPr>
            </w:pPr>
            <w:r>
              <w:rPr>
                <w:b/>
                <w:sz w:val="24"/>
                <w:szCs w:val="24"/>
              </w:rPr>
              <w:t>3.2.</w:t>
            </w:r>
          </w:p>
        </w:tc>
        <w:tc>
          <w:tcPr>
            <w:tcW w:w="3151" w:type="dxa"/>
          </w:tcPr>
          <w:p w14:paraId="0A92BF8E" w14:textId="77777777" w:rsidR="00831436" w:rsidRPr="00005021" w:rsidRDefault="00831436" w:rsidP="00950575">
            <w:pPr>
              <w:rPr>
                <w:sz w:val="24"/>
                <w:szCs w:val="24"/>
              </w:rPr>
            </w:pPr>
            <w:r w:rsidRPr="00005021">
              <w:rPr>
                <w:b/>
                <w:sz w:val="24"/>
                <w:szCs w:val="24"/>
              </w:rPr>
              <w:t xml:space="preserve">Характеристики и объем </w:t>
            </w:r>
            <w:r w:rsidR="00950575">
              <w:rPr>
                <w:b/>
                <w:sz w:val="24"/>
                <w:szCs w:val="24"/>
              </w:rPr>
              <w:t>выполняемых работ (оказываемых услуг)</w:t>
            </w:r>
            <w:r w:rsidRPr="00005021">
              <w:rPr>
                <w:b/>
                <w:sz w:val="24"/>
                <w:szCs w:val="24"/>
              </w:rPr>
              <w:t>:</w:t>
            </w:r>
          </w:p>
        </w:tc>
        <w:tc>
          <w:tcPr>
            <w:tcW w:w="6946" w:type="dxa"/>
          </w:tcPr>
          <w:p w14:paraId="3ACB53DF" w14:textId="77777777" w:rsidR="00831436" w:rsidRPr="00CC0BFE" w:rsidRDefault="00831436" w:rsidP="00950575">
            <w:pPr>
              <w:jc w:val="center"/>
              <w:rPr>
                <w:sz w:val="24"/>
                <w:szCs w:val="24"/>
              </w:rPr>
            </w:pPr>
            <w:r>
              <w:rPr>
                <w:sz w:val="24"/>
                <w:szCs w:val="24"/>
              </w:rPr>
              <w:t xml:space="preserve">Объем, а также технические характеристики </w:t>
            </w:r>
            <w:r w:rsidR="00950575">
              <w:rPr>
                <w:sz w:val="24"/>
                <w:szCs w:val="24"/>
              </w:rPr>
              <w:t xml:space="preserve">работ (услуг) </w:t>
            </w:r>
            <w:r>
              <w:rPr>
                <w:sz w:val="24"/>
                <w:szCs w:val="24"/>
              </w:rPr>
              <w:t>установлены в техническом</w:t>
            </w:r>
            <w:r w:rsidRPr="00CC0BFE">
              <w:rPr>
                <w:sz w:val="24"/>
                <w:szCs w:val="24"/>
              </w:rPr>
              <w:t xml:space="preserve"> задани</w:t>
            </w:r>
            <w:r>
              <w:rPr>
                <w:sz w:val="24"/>
                <w:szCs w:val="24"/>
              </w:rPr>
              <w:t xml:space="preserve">и </w:t>
            </w:r>
            <w:r>
              <w:rPr>
                <w:sz w:val="24"/>
                <w:szCs w:val="24"/>
              </w:rPr>
              <w:br/>
            </w:r>
            <w:r w:rsidRPr="00CC0BFE">
              <w:rPr>
                <w:sz w:val="24"/>
                <w:szCs w:val="24"/>
              </w:rPr>
              <w:t>(</w:t>
            </w:r>
            <w:r>
              <w:rPr>
                <w:sz w:val="24"/>
                <w:szCs w:val="24"/>
              </w:rPr>
              <w:t>п</w:t>
            </w:r>
            <w:r w:rsidRPr="00CC0BFE">
              <w:rPr>
                <w:sz w:val="24"/>
                <w:szCs w:val="24"/>
              </w:rPr>
              <w:t>риложение №</w:t>
            </w:r>
            <w:r>
              <w:rPr>
                <w:sz w:val="24"/>
                <w:szCs w:val="24"/>
              </w:rPr>
              <w:t xml:space="preserve"> 1</w:t>
            </w:r>
            <w:r w:rsidRPr="00CC0BFE">
              <w:rPr>
                <w:sz w:val="24"/>
                <w:szCs w:val="24"/>
              </w:rPr>
              <w:t xml:space="preserve"> к </w:t>
            </w:r>
            <w:r>
              <w:rPr>
                <w:sz w:val="24"/>
                <w:szCs w:val="24"/>
              </w:rPr>
              <w:t xml:space="preserve">извещению </w:t>
            </w:r>
            <w:r w:rsidRPr="00CC0BFE">
              <w:rPr>
                <w:sz w:val="24"/>
                <w:szCs w:val="24"/>
              </w:rPr>
              <w:t xml:space="preserve">о </w:t>
            </w:r>
            <w:r>
              <w:rPr>
                <w:sz w:val="24"/>
                <w:szCs w:val="24"/>
              </w:rPr>
              <w:t>закупке</w:t>
            </w:r>
            <w:r w:rsidRPr="00CC0BFE">
              <w:rPr>
                <w:sz w:val="24"/>
                <w:szCs w:val="24"/>
              </w:rPr>
              <w:t>)</w:t>
            </w:r>
          </w:p>
        </w:tc>
      </w:tr>
      <w:tr w:rsidR="00831436" w:rsidRPr="00005021" w14:paraId="616622CD" w14:textId="77777777" w:rsidTr="00950575">
        <w:tc>
          <w:tcPr>
            <w:tcW w:w="677" w:type="dxa"/>
          </w:tcPr>
          <w:p w14:paraId="0C7AF64F" w14:textId="77777777" w:rsidR="00831436" w:rsidRPr="00005021" w:rsidRDefault="00D42BD0" w:rsidP="00831436">
            <w:pPr>
              <w:jc w:val="center"/>
              <w:rPr>
                <w:b/>
                <w:sz w:val="24"/>
                <w:szCs w:val="24"/>
              </w:rPr>
            </w:pPr>
            <w:r>
              <w:rPr>
                <w:b/>
                <w:sz w:val="24"/>
                <w:szCs w:val="24"/>
              </w:rPr>
              <w:t>3.3.</w:t>
            </w:r>
          </w:p>
        </w:tc>
        <w:tc>
          <w:tcPr>
            <w:tcW w:w="3151" w:type="dxa"/>
          </w:tcPr>
          <w:p w14:paraId="6447F656" w14:textId="77777777" w:rsidR="00831436" w:rsidRPr="00005021" w:rsidRDefault="00831436" w:rsidP="00544A6A">
            <w:pPr>
              <w:rPr>
                <w:sz w:val="24"/>
                <w:szCs w:val="24"/>
              </w:rPr>
            </w:pPr>
            <w:r w:rsidRPr="00005021">
              <w:rPr>
                <w:b/>
                <w:sz w:val="24"/>
                <w:szCs w:val="24"/>
              </w:rPr>
              <w:t>Начальная (максимальная) цена договора</w:t>
            </w:r>
            <w:r>
              <w:rPr>
                <w:b/>
                <w:sz w:val="24"/>
                <w:szCs w:val="24"/>
              </w:rPr>
              <w:t>:</w:t>
            </w:r>
          </w:p>
        </w:tc>
        <w:tc>
          <w:tcPr>
            <w:tcW w:w="6946" w:type="dxa"/>
          </w:tcPr>
          <w:p w14:paraId="37C21F94" w14:textId="3AE8A660" w:rsidR="00831436" w:rsidRPr="0044252F" w:rsidRDefault="0044252F" w:rsidP="00544A6A">
            <w:pPr>
              <w:jc w:val="center"/>
              <w:rPr>
                <w:sz w:val="24"/>
                <w:szCs w:val="24"/>
              </w:rPr>
            </w:pPr>
            <w:r w:rsidRPr="0044252F">
              <w:rPr>
                <w:bCs/>
                <w:sz w:val="24"/>
                <w:szCs w:val="24"/>
              </w:rPr>
              <w:t>2 580</w:t>
            </w:r>
            <w:r w:rsidR="00A31125" w:rsidRPr="0044252F">
              <w:rPr>
                <w:bCs/>
                <w:sz w:val="24"/>
                <w:szCs w:val="24"/>
              </w:rPr>
              <w:t xml:space="preserve"> 000</w:t>
            </w:r>
            <w:r w:rsidR="00831436" w:rsidRPr="0044252F">
              <w:rPr>
                <w:bCs/>
                <w:sz w:val="24"/>
                <w:szCs w:val="24"/>
              </w:rPr>
              <w:t xml:space="preserve"> (</w:t>
            </w:r>
            <w:r w:rsidRPr="0044252F">
              <w:rPr>
                <w:bCs/>
                <w:sz w:val="24"/>
                <w:szCs w:val="24"/>
              </w:rPr>
              <w:t>два миллиона пятьсот восемьдесят</w:t>
            </w:r>
            <w:r w:rsidR="0066566A" w:rsidRPr="0044252F">
              <w:rPr>
                <w:bCs/>
                <w:sz w:val="24"/>
                <w:szCs w:val="24"/>
              </w:rPr>
              <w:t xml:space="preserve"> тысяч</w:t>
            </w:r>
            <w:r w:rsidR="00831436" w:rsidRPr="0044252F">
              <w:rPr>
                <w:bCs/>
                <w:sz w:val="24"/>
                <w:szCs w:val="24"/>
              </w:rPr>
              <w:t xml:space="preserve">) </w:t>
            </w:r>
            <w:r w:rsidR="00831436" w:rsidRPr="0044252F">
              <w:rPr>
                <w:sz w:val="24"/>
                <w:szCs w:val="24"/>
              </w:rPr>
              <w:t>рублей 00 копеек</w:t>
            </w:r>
          </w:p>
          <w:p w14:paraId="2D423E8B" w14:textId="77777777" w:rsidR="00831436" w:rsidRPr="0044252F" w:rsidRDefault="00831436" w:rsidP="00544A6A">
            <w:pPr>
              <w:jc w:val="center"/>
              <w:rPr>
                <w:sz w:val="24"/>
                <w:szCs w:val="24"/>
              </w:rPr>
            </w:pPr>
            <w:r w:rsidRPr="0044252F">
              <w:rPr>
                <w:sz w:val="24"/>
                <w:szCs w:val="24"/>
              </w:rPr>
              <w:t>Цена указана с учетом всех расходов, налогов и сборов, установленных действующим законодательством РФ</w:t>
            </w:r>
          </w:p>
        </w:tc>
      </w:tr>
      <w:tr w:rsidR="00831436" w:rsidRPr="00005021" w14:paraId="52646884" w14:textId="77777777" w:rsidTr="00950575">
        <w:tc>
          <w:tcPr>
            <w:tcW w:w="677" w:type="dxa"/>
          </w:tcPr>
          <w:p w14:paraId="2651F72E" w14:textId="77777777" w:rsidR="00831436" w:rsidRPr="00005021" w:rsidRDefault="00D42BD0" w:rsidP="00831436">
            <w:pPr>
              <w:jc w:val="center"/>
              <w:rPr>
                <w:b/>
                <w:bCs/>
                <w:sz w:val="24"/>
                <w:szCs w:val="24"/>
              </w:rPr>
            </w:pPr>
            <w:r>
              <w:rPr>
                <w:b/>
                <w:bCs/>
                <w:sz w:val="24"/>
                <w:szCs w:val="24"/>
              </w:rPr>
              <w:t>3.4</w:t>
            </w:r>
          </w:p>
        </w:tc>
        <w:tc>
          <w:tcPr>
            <w:tcW w:w="3151" w:type="dxa"/>
          </w:tcPr>
          <w:p w14:paraId="318457FC" w14:textId="77777777" w:rsidR="00831436" w:rsidRPr="00005021" w:rsidRDefault="00831436" w:rsidP="00950575">
            <w:pPr>
              <w:rPr>
                <w:sz w:val="24"/>
                <w:szCs w:val="24"/>
              </w:rPr>
            </w:pPr>
            <w:r w:rsidRPr="00005021">
              <w:rPr>
                <w:b/>
                <w:bCs/>
                <w:sz w:val="24"/>
                <w:szCs w:val="24"/>
              </w:rPr>
              <w:t xml:space="preserve">Срок </w:t>
            </w:r>
            <w:r w:rsidR="00950575">
              <w:rPr>
                <w:b/>
                <w:bCs/>
                <w:sz w:val="24"/>
                <w:szCs w:val="24"/>
              </w:rPr>
              <w:t>выполнения работ (оказания услуг)</w:t>
            </w:r>
            <w:r w:rsidRPr="00005021">
              <w:rPr>
                <w:b/>
                <w:bCs/>
                <w:sz w:val="24"/>
                <w:szCs w:val="24"/>
              </w:rPr>
              <w:t>:</w:t>
            </w:r>
          </w:p>
        </w:tc>
        <w:tc>
          <w:tcPr>
            <w:tcW w:w="6946" w:type="dxa"/>
          </w:tcPr>
          <w:p w14:paraId="7A8EC68F" w14:textId="7460AF8C" w:rsidR="00831436" w:rsidRPr="0044252F" w:rsidRDefault="0066566A" w:rsidP="00A31125">
            <w:pPr>
              <w:pStyle w:val="ad"/>
              <w:tabs>
                <w:tab w:val="clear" w:pos="1134"/>
              </w:tabs>
              <w:spacing w:line="240" w:lineRule="auto"/>
              <w:ind w:left="0" w:firstLine="0"/>
              <w:jc w:val="center"/>
              <w:rPr>
                <w:sz w:val="24"/>
                <w:szCs w:val="24"/>
              </w:rPr>
            </w:pPr>
            <w:r w:rsidRPr="0044252F">
              <w:rPr>
                <w:sz w:val="24"/>
                <w:szCs w:val="24"/>
              </w:rPr>
              <w:t xml:space="preserve">Срок </w:t>
            </w:r>
            <w:r w:rsidR="00A31125" w:rsidRPr="0044252F">
              <w:rPr>
                <w:sz w:val="24"/>
                <w:szCs w:val="24"/>
              </w:rPr>
              <w:t>выполнения работ</w:t>
            </w:r>
            <w:r w:rsidRPr="0044252F">
              <w:rPr>
                <w:sz w:val="24"/>
                <w:szCs w:val="24"/>
              </w:rPr>
              <w:t xml:space="preserve"> – </w:t>
            </w:r>
            <w:r w:rsidR="0044252F" w:rsidRPr="0044252F">
              <w:rPr>
                <w:sz w:val="24"/>
                <w:szCs w:val="24"/>
              </w:rPr>
              <w:t xml:space="preserve">до 11 ноября </w:t>
            </w:r>
            <w:r w:rsidRPr="0044252F">
              <w:rPr>
                <w:sz w:val="24"/>
                <w:szCs w:val="24"/>
              </w:rPr>
              <w:t>2020 г.</w:t>
            </w:r>
          </w:p>
        </w:tc>
      </w:tr>
      <w:tr w:rsidR="00831436" w:rsidRPr="00005021" w14:paraId="11BB31F3" w14:textId="77777777" w:rsidTr="00950575">
        <w:tc>
          <w:tcPr>
            <w:tcW w:w="677" w:type="dxa"/>
          </w:tcPr>
          <w:p w14:paraId="710A6080" w14:textId="77777777" w:rsidR="00831436" w:rsidRDefault="00D42BD0" w:rsidP="00831436">
            <w:pPr>
              <w:jc w:val="center"/>
              <w:rPr>
                <w:b/>
                <w:sz w:val="24"/>
                <w:szCs w:val="24"/>
              </w:rPr>
            </w:pPr>
            <w:r>
              <w:rPr>
                <w:b/>
                <w:sz w:val="24"/>
                <w:szCs w:val="24"/>
              </w:rPr>
              <w:t>3.5</w:t>
            </w:r>
          </w:p>
          <w:p w14:paraId="3624F275" w14:textId="77777777" w:rsidR="00D42BD0" w:rsidRPr="00005021" w:rsidRDefault="00D42BD0" w:rsidP="00D42BD0">
            <w:pPr>
              <w:rPr>
                <w:b/>
                <w:sz w:val="24"/>
                <w:szCs w:val="24"/>
              </w:rPr>
            </w:pPr>
          </w:p>
        </w:tc>
        <w:tc>
          <w:tcPr>
            <w:tcW w:w="3151" w:type="dxa"/>
          </w:tcPr>
          <w:p w14:paraId="427631F8" w14:textId="77777777" w:rsidR="00831436" w:rsidRPr="00005021" w:rsidRDefault="00831436" w:rsidP="0066566A">
            <w:pPr>
              <w:rPr>
                <w:sz w:val="24"/>
                <w:szCs w:val="24"/>
              </w:rPr>
            </w:pPr>
            <w:r w:rsidRPr="00005021">
              <w:rPr>
                <w:b/>
                <w:sz w:val="24"/>
                <w:szCs w:val="24"/>
              </w:rPr>
              <w:t xml:space="preserve">Место </w:t>
            </w:r>
            <w:r w:rsidR="00950575">
              <w:rPr>
                <w:b/>
                <w:bCs/>
                <w:sz w:val="24"/>
                <w:szCs w:val="24"/>
              </w:rPr>
              <w:t>выполнения работ (оказания услуг)</w:t>
            </w:r>
            <w:r w:rsidR="00950575" w:rsidRPr="00005021">
              <w:rPr>
                <w:b/>
                <w:bCs/>
                <w:sz w:val="24"/>
                <w:szCs w:val="24"/>
              </w:rPr>
              <w:t>:</w:t>
            </w:r>
          </w:p>
        </w:tc>
        <w:tc>
          <w:tcPr>
            <w:tcW w:w="6946" w:type="dxa"/>
          </w:tcPr>
          <w:p w14:paraId="4B4ABA4E" w14:textId="77777777" w:rsidR="00A31125" w:rsidRPr="00A31125" w:rsidRDefault="00A31125" w:rsidP="00A31125">
            <w:pPr>
              <w:jc w:val="center"/>
              <w:rPr>
                <w:sz w:val="24"/>
                <w:szCs w:val="24"/>
              </w:rPr>
            </w:pPr>
            <w:r w:rsidRPr="00A31125">
              <w:rPr>
                <w:sz w:val="24"/>
                <w:szCs w:val="24"/>
              </w:rPr>
              <w:t>Санкт-Петербург, наб. Обводного канала, д. 128, лит. А,</w:t>
            </w:r>
            <w:r>
              <w:rPr>
                <w:sz w:val="24"/>
                <w:szCs w:val="24"/>
              </w:rPr>
              <w:t xml:space="preserve"> </w:t>
            </w:r>
            <w:r w:rsidRPr="00A31125">
              <w:rPr>
                <w:sz w:val="24"/>
                <w:szCs w:val="24"/>
              </w:rPr>
              <w:t>Б</w:t>
            </w:r>
          </w:p>
          <w:p w14:paraId="67E9DC74" w14:textId="35C114E1" w:rsidR="00831436" w:rsidRPr="004945DB" w:rsidRDefault="00831436" w:rsidP="004945DB">
            <w:pPr>
              <w:jc w:val="center"/>
              <w:rPr>
                <w:rFonts w:eastAsiaTheme="minorHAnsi" w:cstheme="minorBidi"/>
                <w:color w:val="000000"/>
                <w:sz w:val="24"/>
                <w:szCs w:val="24"/>
                <w:lang w:eastAsia="en-US"/>
              </w:rPr>
            </w:pPr>
          </w:p>
        </w:tc>
      </w:tr>
      <w:tr w:rsidR="00D42BD0" w:rsidRPr="00005021" w14:paraId="7B903367" w14:textId="77777777" w:rsidTr="00950575">
        <w:tc>
          <w:tcPr>
            <w:tcW w:w="677" w:type="dxa"/>
          </w:tcPr>
          <w:p w14:paraId="5577E8A7" w14:textId="77777777" w:rsidR="00D42BD0" w:rsidRDefault="00D42BD0" w:rsidP="00831436">
            <w:pPr>
              <w:jc w:val="center"/>
              <w:rPr>
                <w:b/>
                <w:sz w:val="24"/>
                <w:szCs w:val="24"/>
              </w:rPr>
            </w:pPr>
            <w:r>
              <w:rPr>
                <w:b/>
                <w:sz w:val="24"/>
                <w:szCs w:val="24"/>
              </w:rPr>
              <w:t>4.</w:t>
            </w:r>
          </w:p>
        </w:tc>
        <w:tc>
          <w:tcPr>
            <w:tcW w:w="3151" w:type="dxa"/>
          </w:tcPr>
          <w:p w14:paraId="74254367" w14:textId="77777777" w:rsidR="00D42BD0" w:rsidRPr="00005021" w:rsidRDefault="00D42BD0" w:rsidP="00902F25">
            <w:pPr>
              <w:rPr>
                <w:b/>
                <w:sz w:val="24"/>
                <w:szCs w:val="24"/>
              </w:rPr>
            </w:pPr>
            <w:r>
              <w:rPr>
                <w:b/>
                <w:sz w:val="24"/>
                <w:szCs w:val="24"/>
              </w:rPr>
              <w:t>Требования к участникам закупки</w:t>
            </w:r>
          </w:p>
        </w:tc>
        <w:tc>
          <w:tcPr>
            <w:tcW w:w="6946" w:type="dxa"/>
          </w:tcPr>
          <w:p w14:paraId="5497C678" w14:textId="77777777" w:rsidR="00654D05" w:rsidRPr="00654D05" w:rsidRDefault="00CD59DC" w:rsidP="00CD59DC">
            <w:pPr>
              <w:widowControl w:val="0"/>
              <w:autoSpaceDE w:val="0"/>
              <w:autoSpaceDN w:val="0"/>
              <w:adjustRightInd w:val="0"/>
              <w:ind w:firstLine="567"/>
              <w:jc w:val="both"/>
              <w:rPr>
                <w:bCs/>
                <w:sz w:val="24"/>
                <w:szCs w:val="24"/>
              </w:rPr>
            </w:pPr>
            <w:r>
              <w:rPr>
                <w:sz w:val="24"/>
                <w:szCs w:val="24"/>
              </w:rPr>
              <w:t xml:space="preserve">1. </w:t>
            </w:r>
            <w:r w:rsidR="00654D05" w:rsidRPr="00654D05">
              <w:rPr>
                <w:sz w:val="24"/>
                <w:szCs w:val="24"/>
              </w:rPr>
              <w:t>Участник закупки должен соответствовать единым квалификационным требованиям</w:t>
            </w:r>
            <w:r w:rsidR="00654D05" w:rsidRPr="00654D05">
              <w:rPr>
                <w:bCs/>
                <w:sz w:val="24"/>
                <w:szCs w:val="24"/>
              </w:rPr>
              <w:t>:</w:t>
            </w:r>
          </w:p>
          <w:p w14:paraId="5DA5D3C4" w14:textId="77777777" w:rsidR="00654D05" w:rsidRPr="00654D05" w:rsidRDefault="00CD59DC" w:rsidP="00CD59DC">
            <w:pPr>
              <w:tabs>
                <w:tab w:val="left" w:pos="284"/>
              </w:tabs>
              <w:ind w:firstLine="567"/>
              <w:jc w:val="both"/>
              <w:rPr>
                <w:sz w:val="24"/>
                <w:szCs w:val="24"/>
              </w:rPr>
            </w:pPr>
            <w:r w:rsidRPr="00CD59DC">
              <w:rPr>
                <w:sz w:val="24"/>
                <w:szCs w:val="24"/>
              </w:rPr>
              <w:t>1</w:t>
            </w:r>
            <w:r>
              <w:rPr>
                <w:sz w:val="24"/>
                <w:szCs w:val="24"/>
              </w:rPr>
              <w:t>.</w:t>
            </w:r>
            <w:r w:rsidR="00654D05" w:rsidRPr="00654D05">
              <w:rPr>
                <w:sz w:val="24"/>
                <w:szCs w:val="24"/>
              </w:rPr>
              <w:t xml:space="preserve">1. </w:t>
            </w:r>
            <w:r>
              <w:rPr>
                <w:sz w:val="24"/>
                <w:szCs w:val="24"/>
              </w:rPr>
              <w:t xml:space="preserve"> </w:t>
            </w:r>
            <w:proofErr w:type="spellStart"/>
            <w:r w:rsidR="00654D05" w:rsidRPr="00654D05">
              <w:rPr>
                <w:sz w:val="24"/>
                <w:szCs w:val="24"/>
              </w:rPr>
              <w:t>непроведение</w:t>
            </w:r>
            <w:proofErr w:type="spellEnd"/>
            <w:r w:rsidR="00654D05" w:rsidRPr="00654D05">
              <w:rPr>
                <w:sz w:val="24"/>
                <w:szCs w:val="24"/>
              </w:rPr>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3DB9EECE" w14:textId="77777777" w:rsidR="00654D05" w:rsidRPr="00654D05" w:rsidRDefault="00654D05" w:rsidP="00CD59DC">
            <w:pPr>
              <w:pStyle w:val="ab"/>
              <w:numPr>
                <w:ilvl w:val="1"/>
                <w:numId w:val="25"/>
              </w:numPr>
              <w:tabs>
                <w:tab w:val="left" w:pos="284"/>
              </w:tabs>
              <w:ind w:left="0" w:firstLine="567"/>
              <w:contextualSpacing w:val="0"/>
              <w:jc w:val="both"/>
            </w:pPr>
            <w:proofErr w:type="spellStart"/>
            <w:r w:rsidRPr="00654D05">
              <w:t>неприостановление</w:t>
            </w:r>
            <w:proofErr w:type="spellEnd"/>
            <w:r w:rsidRPr="00654D05">
              <w:t xml:space="preserve"> деятельности участника закупки в порядке, предусмотренном Кодексом </w:t>
            </w:r>
            <w:r>
              <w:t>РФ</w:t>
            </w:r>
            <w:r w:rsidRPr="00654D05">
              <w:t xml:space="preserve">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10B1E31" w14:textId="77777777" w:rsidR="00654D05" w:rsidRPr="00654D05" w:rsidRDefault="00654D05" w:rsidP="00CD59DC">
            <w:pPr>
              <w:pStyle w:val="ab"/>
              <w:numPr>
                <w:ilvl w:val="1"/>
                <w:numId w:val="25"/>
              </w:numPr>
              <w:tabs>
                <w:tab w:val="left" w:pos="284"/>
              </w:tabs>
              <w:ind w:left="0" w:firstLine="567"/>
              <w:contextualSpacing w:val="0"/>
              <w:jc w:val="both"/>
            </w:pPr>
            <w:r w:rsidRPr="00654D05">
              <w:t xml:space="preserve">отсутствие в отношении участника закупки исков, судебных разбирательств, рассматриваемых на дату подачи заявки на участие в </w:t>
            </w:r>
            <w:r w:rsidR="00B10C56">
              <w:t>закупке</w:t>
            </w:r>
            <w:r w:rsidRPr="00654D05">
              <w:t>, которые могут существенно отразиться на финансовом положении участника закупки или его деловой репутации.</w:t>
            </w:r>
          </w:p>
          <w:p w14:paraId="429210F9" w14:textId="77777777" w:rsidR="00654D05" w:rsidRPr="00654D05" w:rsidRDefault="00654D05" w:rsidP="00CD59DC">
            <w:pPr>
              <w:pStyle w:val="ab"/>
              <w:numPr>
                <w:ilvl w:val="1"/>
                <w:numId w:val="25"/>
              </w:numPr>
              <w:tabs>
                <w:tab w:val="left" w:pos="284"/>
              </w:tabs>
              <w:ind w:left="0" w:firstLine="567"/>
              <w:contextualSpacing w:val="0"/>
              <w:jc w:val="both"/>
            </w:pPr>
            <w:r w:rsidRPr="00654D05">
              <w:lastRenderedPageBreak/>
              <w:t xml:space="preserve">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w:t>
            </w:r>
            <w:r>
              <w:t>РФ</w:t>
            </w:r>
            <w:r w:rsidRPr="00654D05">
              <w:t xml:space="preserve"> и решение по такой жалобе на день рассмотрения заявки на участие в процедуре закупки не принято.</w:t>
            </w:r>
          </w:p>
          <w:p w14:paraId="78A1EBC2" w14:textId="77777777" w:rsidR="00654D05" w:rsidRPr="00654D05" w:rsidRDefault="00CD59DC" w:rsidP="00CD59DC">
            <w:pPr>
              <w:pStyle w:val="ab"/>
              <w:autoSpaceDE w:val="0"/>
              <w:autoSpaceDN w:val="0"/>
              <w:adjustRightInd w:val="0"/>
              <w:ind w:left="0" w:firstLine="567"/>
              <w:contextualSpacing w:val="0"/>
              <w:jc w:val="both"/>
            </w:pPr>
            <w:r>
              <w:t xml:space="preserve">1.5. </w:t>
            </w:r>
            <w:r w:rsidR="00654D05" w:rsidRPr="00654D05">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F20E3">
              <w:t xml:space="preserve">поставкой товаров (выполнением работ, </w:t>
            </w:r>
            <w:r w:rsidR="00654D05" w:rsidRPr="00654D05">
              <w:t>оказанием услуг), являющихся предметом настоящей закупки, и административного наказания в виде дисквалификации.</w:t>
            </w:r>
          </w:p>
          <w:p w14:paraId="76DE605E" w14:textId="77777777" w:rsidR="00654D05" w:rsidRPr="00654D05" w:rsidRDefault="00CD59DC" w:rsidP="00CD59DC">
            <w:pPr>
              <w:pStyle w:val="ab"/>
              <w:autoSpaceDE w:val="0"/>
              <w:autoSpaceDN w:val="0"/>
              <w:adjustRightInd w:val="0"/>
              <w:ind w:left="0" w:firstLine="567"/>
              <w:contextualSpacing w:val="0"/>
              <w:jc w:val="both"/>
            </w:pPr>
            <w:r>
              <w:t>1.</w:t>
            </w:r>
            <w:r w:rsidR="00654D05" w:rsidRPr="00654D05">
              <w:t xml:space="preserve">6.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54D05" w:rsidRPr="00654D05">
              <w:t>неполнородными</w:t>
            </w:r>
            <w:proofErr w:type="spellEnd"/>
            <w:r w:rsidR="00654D05" w:rsidRPr="00654D0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23EFC2" w14:textId="77777777" w:rsidR="00654D05" w:rsidRPr="00654D05" w:rsidRDefault="00654D05" w:rsidP="00CD59DC">
            <w:pPr>
              <w:pStyle w:val="ab"/>
              <w:numPr>
                <w:ilvl w:val="1"/>
                <w:numId w:val="26"/>
              </w:numPr>
              <w:tabs>
                <w:tab w:val="left" w:pos="284"/>
                <w:tab w:val="left" w:pos="1134"/>
              </w:tabs>
              <w:ind w:left="0" w:firstLine="567"/>
              <w:contextualSpacing w:val="0"/>
              <w:jc w:val="both"/>
            </w:pPr>
            <w:r w:rsidRPr="00654D05">
              <w:t>отсутствие сведений об участнике закупки в реестре недобросовестных поставщиков, предусмотренном стат</w:t>
            </w:r>
            <w:r w:rsidR="00203196">
              <w:t>ьей 5 Федерального закона от 17.06.</w:t>
            </w:r>
            <w:r w:rsidRPr="00654D05">
              <w:t xml:space="preserve">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sidR="00203196">
              <w:t>0</w:t>
            </w:r>
            <w:r w:rsidRPr="00654D05">
              <w:t>5</w:t>
            </w:r>
            <w:r w:rsidR="00203196">
              <w:t>.04.</w:t>
            </w:r>
            <w:r w:rsidRPr="00654D05">
              <w:t>2013 года № 44-ФЗ «О контрактной системе в сфере закупок товаров, работ услуг для государственных и муниципальных нужд».</w:t>
            </w:r>
          </w:p>
          <w:p w14:paraId="51E5E508" w14:textId="77777777" w:rsidR="00D42BD0" w:rsidRPr="00D96B4C" w:rsidRDefault="00D42BD0" w:rsidP="00A31125">
            <w:pPr>
              <w:pStyle w:val="ab"/>
              <w:autoSpaceDE w:val="0"/>
              <w:autoSpaceDN w:val="0"/>
              <w:adjustRightInd w:val="0"/>
              <w:ind w:left="567"/>
              <w:jc w:val="both"/>
            </w:pPr>
          </w:p>
        </w:tc>
      </w:tr>
      <w:tr w:rsidR="00831436" w:rsidRPr="00005021" w14:paraId="5E1FB61F" w14:textId="77777777" w:rsidTr="00950575">
        <w:tc>
          <w:tcPr>
            <w:tcW w:w="677" w:type="dxa"/>
          </w:tcPr>
          <w:p w14:paraId="6610EBE7" w14:textId="77777777" w:rsidR="00831436" w:rsidRDefault="00161518" w:rsidP="00831436">
            <w:pPr>
              <w:jc w:val="center"/>
              <w:rPr>
                <w:b/>
                <w:bCs/>
                <w:sz w:val="24"/>
                <w:szCs w:val="24"/>
              </w:rPr>
            </w:pPr>
            <w:r>
              <w:rPr>
                <w:b/>
                <w:bCs/>
                <w:sz w:val="24"/>
                <w:szCs w:val="24"/>
              </w:rPr>
              <w:lastRenderedPageBreak/>
              <w:t>5</w:t>
            </w:r>
            <w:r w:rsidR="00654D05">
              <w:rPr>
                <w:b/>
                <w:bCs/>
                <w:sz w:val="24"/>
                <w:szCs w:val="24"/>
              </w:rPr>
              <w:t>.</w:t>
            </w:r>
          </w:p>
        </w:tc>
        <w:tc>
          <w:tcPr>
            <w:tcW w:w="3151" w:type="dxa"/>
          </w:tcPr>
          <w:p w14:paraId="3236F5EE" w14:textId="77777777" w:rsidR="00831436" w:rsidRPr="00005021" w:rsidRDefault="00831436" w:rsidP="002255A6">
            <w:pPr>
              <w:rPr>
                <w:sz w:val="24"/>
                <w:szCs w:val="24"/>
              </w:rPr>
            </w:pPr>
            <w:r>
              <w:rPr>
                <w:b/>
                <w:bCs/>
                <w:sz w:val="24"/>
                <w:szCs w:val="24"/>
              </w:rPr>
              <w:t xml:space="preserve">Порядок, дата начала, дата и время окончания </w:t>
            </w:r>
            <w:r w:rsidRPr="00005021">
              <w:rPr>
                <w:b/>
                <w:bCs/>
                <w:sz w:val="24"/>
                <w:szCs w:val="24"/>
              </w:rPr>
              <w:t xml:space="preserve">подачи </w:t>
            </w:r>
            <w:r>
              <w:rPr>
                <w:b/>
                <w:bCs/>
                <w:sz w:val="24"/>
                <w:szCs w:val="24"/>
              </w:rPr>
              <w:t>заявок</w:t>
            </w:r>
            <w:r w:rsidRPr="00005021">
              <w:rPr>
                <w:b/>
                <w:bCs/>
                <w:sz w:val="24"/>
                <w:szCs w:val="24"/>
              </w:rPr>
              <w:t>:</w:t>
            </w:r>
          </w:p>
        </w:tc>
        <w:tc>
          <w:tcPr>
            <w:tcW w:w="6946" w:type="dxa"/>
          </w:tcPr>
          <w:p w14:paraId="2AFF585B" w14:textId="33F02B5F" w:rsidR="00A31125" w:rsidRPr="000832C8" w:rsidRDefault="002B3B5C" w:rsidP="002B3B5C">
            <w:pPr>
              <w:ind w:firstLine="567"/>
              <w:jc w:val="both"/>
              <w:rPr>
                <w:bCs/>
                <w:sz w:val="24"/>
                <w:szCs w:val="24"/>
              </w:rPr>
            </w:pPr>
            <w:r w:rsidRPr="002B3B5C">
              <w:rPr>
                <w:color w:val="000000"/>
                <w:sz w:val="24"/>
                <w:szCs w:val="24"/>
              </w:rPr>
              <w:t>1.</w:t>
            </w:r>
            <w:r>
              <w:rPr>
                <w:color w:val="000000"/>
              </w:rPr>
              <w:t xml:space="preserve"> </w:t>
            </w:r>
            <w:r w:rsidR="00A31125" w:rsidRPr="002B3B5C">
              <w:rPr>
                <w:color w:val="000000"/>
                <w:sz w:val="24"/>
                <w:szCs w:val="24"/>
              </w:rPr>
              <w:t xml:space="preserve">Участники закупки подают свои заявки в бумажной форме по адресу Заказчика: </w:t>
            </w:r>
            <w:r w:rsidR="00A31125" w:rsidRPr="002B3B5C">
              <w:rPr>
                <w:sz w:val="24"/>
                <w:szCs w:val="24"/>
              </w:rPr>
              <w:t>190031, г. Санкт-</w:t>
            </w:r>
            <w:r w:rsidR="00A31125" w:rsidRPr="000832C8">
              <w:rPr>
                <w:sz w:val="24"/>
                <w:szCs w:val="24"/>
              </w:rPr>
              <w:t xml:space="preserve">Петербург, пер. Гривцова, д.20, литер В, </w:t>
            </w:r>
            <w:r w:rsidR="00A31125" w:rsidRPr="000832C8">
              <w:rPr>
                <w:color w:val="000000"/>
                <w:sz w:val="24"/>
                <w:szCs w:val="24"/>
              </w:rPr>
              <w:t xml:space="preserve">с даты </w:t>
            </w:r>
            <w:r w:rsidR="00A31125" w:rsidRPr="000832C8">
              <w:rPr>
                <w:sz w:val="24"/>
                <w:szCs w:val="24"/>
                <w:shd w:val="clear" w:color="auto" w:fill="FFFFFF"/>
              </w:rPr>
              <w:t>размещения в ЕИС извещения о проведении настоящей закупки до</w:t>
            </w:r>
            <w:r w:rsidR="00A31125" w:rsidRPr="000832C8">
              <w:rPr>
                <w:b/>
                <w:bCs/>
                <w:sz w:val="24"/>
                <w:szCs w:val="24"/>
              </w:rPr>
              <w:t xml:space="preserve"> </w:t>
            </w:r>
            <w:r w:rsidR="00A31125" w:rsidRPr="000832C8">
              <w:rPr>
                <w:bCs/>
                <w:sz w:val="24"/>
                <w:szCs w:val="24"/>
              </w:rPr>
              <w:t>11 час. 00 мин.</w:t>
            </w:r>
            <w:r w:rsidRPr="000832C8">
              <w:rPr>
                <w:bCs/>
                <w:sz w:val="24"/>
                <w:szCs w:val="24"/>
              </w:rPr>
              <w:t xml:space="preserve"> </w:t>
            </w:r>
            <w:r w:rsidR="00A31125" w:rsidRPr="000832C8">
              <w:rPr>
                <w:bCs/>
                <w:sz w:val="24"/>
                <w:szCs w:val="24"/>
              </w:rPr>
              <w:t xml:space="preserve"> </w:t>
            </w:r>
            <w:r w:rsidR="004014DB">
              <w:rPr>
                <w:bCs/>
                <w:sz w:val="24"/>
                <w:szCs w:val="24"/>
              </w:rPr>
              <w:t>«19</w:t>
            </w:r>
            <w:r w:rsidR="00A31125" w:rsidRPr="000832C8">
              <w:rPr>
                <w:bCs/>
                <w:sz w:val="24"/>
                <w:szCs w:val="24"/>
              </w:rPr>
              <w:t>» августа 2020</w:t>
            </w:r>
            <w:r w:rsidRPr="000832C8">
              <w:rPr>
                <w:bCs/>
                <w:sz w:val="24"/>
                <w:szCs w:val="24"/>
              </w:rPr>
              <w:t xml:space="preserve"> г.</w:t>
            </w:r>
          </w:p>
          <w:p w14:paraId="4AF0A842" w14:textId="77777777" w:rsidR="002B3B5C" w:rsidRPr="000832C8" w:rsidRDefault="002B3B5C" w:rsidP="002B3B5C">
            <w:pPr>
              <w:ind w:firstLine="567"/>
              <w:contextualSpacing/>
              <w:jc w:val="both"/>
              <w:rPr>
                <w:sz w:val="24"/>
                <w:szCs w:val="24"/>
              </w:rPr>
            </w:pPr>
            <w:r w:rsidRPr="000832C8">
              <w:rPr>
                <w:sz w:val="24"/>
                <w:szCs w:val="24"/>
              </w:rPr>
              <w:t>2. Порядок подачи заявок:</w:t>
            </w:r>
          </w:p>
          <w:p w14:paraId="0D73B9D5" w14:textId="77777777" w:rsidR="002B3B5C" w:rsidRDefault="002B3B5C" w:rsidP="002B3B5C">
            <w:pPr>
              <w:ind w:firstLine="567"/>
              <w:contextualSpacing/>
              <w:jc w:val="both"/>
              <w:rPr>
                <w:sz w:val="24"/>
                <w:szCs w:val="24"/>
              </w:rPr>
            </w:pPr>
            <w:r w:rsidRPr="000832C8">
              <w:rPr>
                <w:sz w:val="24"/>
                <w:szCs w:val="24"/>
              </w:rPr>
              <w:t>Чтобы предоставить заявку, участнику необходимо</w:t>
            </w:r>
            <w:r>
              <w:rPr>
                <w:sz w:val="24"/>
                <w:szCs w:val="24"/>
              </w:rPr>
              <w:t xml:space="preserve"> позвонить в звонок, расположенный по адресу Заказчика. После открытия двери следует подняться на 2 этаж, где расположен пост охраны.</w:t>
            </w:r>
          </w:p>
          <w:p w14:paraId="2BACC94B" w14:textId="77777777" w:rsidR="002B3B5C" w:rsidRDefault="002B3B5C" w:rsidP="002B3B5C">
            <w:pPr>
              <w:ind w:firstLine="567"/>
              <w:contextualSpacing/>
              <w:jc w:val="both"/>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1EB2FC78" w14:textId="77777777" w:rsidR="002B3B5C" w:rsidRPr="00025F0A" w:rsidRDefault="002B3B5C" w:rsidP="002B3B5C">
            <w:pPr>
              <w:ind w:firstLine="567"/>
              <w:contextualSpacing/>
              <w:jc w:val="both"/>
              <w:rPr>
                <w:sz w:val="24"/>
                <w:szCs w:val="24"/>
              </w:rPr>
            </w:pPr>
            <w:r>
              <w:rPr>
                <w:sz w:val="24"/>
                <w:szCs w:val="24"/>
              </w:rPr>
              <w:t>При необходимости, получить расписку о принятии заявки Заказчиком.</w:t>
            </w:r>
          </w:p>
          <w:p w14:paraId="1EEF51BE" w14:textId="4C4F1F68" w:rsidR="00203196" w:rsidRPr="00A31125" w:rsidRDefault="00A31125" w:rsidP="002B3B5C">
            <w:pPr>
              <w:suppressAutoHyphens/>
              <w:ind w:firstLine="567"/>
              <w:jc w:val="both"/>
              <w:rPr>
                <w:sz w:val="24"/>
                <w:szCs w:val="24"/>
              </w:rPr>
            </w:pPr>
            <w:r w:rsidRPr="00A31125">
              <w:rPr>
                <w:sz w:val="24"/>
                <w:szCs w:val="24"/>
              </w:rPr>
              <w:t>Часы работы для приема заявок: понедельник-четверг с 09.00 до 18.00; пятница с 09.00 до 17.00 (перерыв на обед с 13.00 до 13.50)</w:t>
            </w:r>
          </w:p>
        </w:tc>
      </w:tr>
      <w:tr w:rsidR="00A31125" w:rsidRPr="00005021" w14:paraId="072676E9" w14:textId="77777777" w:rsidTr="00950575">
        <w:tc>
          <w:tcPr>
            <w:tcW w:w="677" w:type="dxa"/>
          </w:tcPr>
          <w:p w14:paraId="0439CEA0" w14:textId="41344717" w:rsidR="00A31125" w:rsidRDefault="00A31125" w:rsidP="00A31125">
            <w:pPr>
              <w:jc w:val="center"/>
              <w:rPr>
                <w:b/>
                <w:bCs/>
                <w:sz w:val="24"/>
                <w:szCs w:val="24"/>
              </w:rPr>
            </w:pPr>
            <w:r>
              <w:rPr>
                <w:b/>
                <w:bCs/>
                <w:sz w:val="24"/>
                <w:szCs w:val="24"/>
              </w:rPr>
              <w:t>6.</w:t>
            </w:r>
          </w:p>
        </w:tc>
        <w:tc>
          <w:tcPr>
            <w:tcW w:w="3151" w:type="dxa"/>
          </w:tcPr>
          <w:p w14:paraId="38B875D1" w14:textId="756B352F" w:rsidR="00A31125" w:rsidRDefault="00A31125" w:rsidP="00A31125">
            <w:pPr>
              <w:rPr>
                <w:b/>
                <w:bCs/>
                <w:sz w:val="24"/>
                <w:szCs w:val="24"/>
              </w:rPr>
            </w:pPr>
            <w:r>
              <w:rPr>
                <w:b/>
                <w:bCs/>
                <w:sz w:val="24"/>
                <w:szCs w:val="24"/>
              </w:rPr>
              <w:t>Порядок, место и дата рассмотрения заявок и подведения итогов закупки:</w:t>
            </w:r>
          </w:p>
        </w:tc>
        <w:tc>
          <w:tcPr>
            <w:tcW w:w="6946" w:type="dxa"/>
          </w:tcPr>
          <w:p w14:paraId="4D7D0F78" w14:textId="21C31AB2" w:rsidR="00A31125" w:rsidRDefault="00A31125" w:rsidP="002B3B5C">
            <w:pPr>
              <w:ind w:firstLine="567"/>
              <w:jc w:val="both"/>
              <w:rPr>
                <w:bCs/>
                <w:sz w:val="24"/>
                <w:szCs w:val="24"/>
              </w:rPr>
            </w:pPr>
            <w:r w:rsidRPr="001C7922">
              <w:rPr>
                <w:sz w:val="24"/>
                <w:szCs w:val="24"/>
              </w:rPr>
              <w:t xml:space="preserve">1. Рассмотрение </w:t>
            </w:r>
            <w:r>
              <w:rPr>
                <w:sz w:val="24"/>
                <w:szCs w:val="24"/>
              </w:rPr>
              <w:t>заявок</w:t>
            </w:r>
            <w:r w:rsidRPr="001C7922">
              <w:rPr>
                <w:sz w:val="24"/>
                <w:szCs w:val="24"/>
              </w:rPr>
              <w:t xml:space="preserve"> участников </w:t>
            </w:r>
            <w:r>
              <w:rPr>
                <w:sz w:val="24"/>
                <w:szCs w:val="24"/>
              </w:rPr>
              <w:t>и подведение итогов закупки будет осуществляться</w:t>
            </w:r>
            <w:r w:rsidR="0044252F">
              <w:rPr>
                <w:sz w:val="24"/>
                <w:szCs w:val="24"/>
              </w:rPr>
              <w:t xml:space="preserve"> по адресу:</w:t>
            </w:r>
            <w:r w:rsidR="002B3B5C">
              <w:rPr>
                <w:sz w:val="24"/>
                <w:szCs w:val="24"/>
              </w:rPr>
              <w:t xml:space="preserve"> </w:t>
            </w:r>
            <w:r w:rsidRPr="001C7922">
              <w:rPr>
                <w:bCs/>
                <w:sz w:val="24"/>
                <w:szCs w:val="24"/>
              </w:rPr>
              <w:t xml:space="preserve">г. Санкт-Петербург, </w:t>
            </w:r>
            <w:r>
              <w:rPr>
                <w:bCs/>
                <w:sz w:val="24"/>
                <w:szCs w:val="24"/>
              </w:rPr>
              <w:t xml:space="preserve">пер. Гривцова, д.20 </w:t>
            </w:r>
            <w:r w:rsidRPr="00D91E3B">
              <w:rPr>
                <w:bCs/>
                <w:sz w:val="24"/>
                <w:szCs w:val="24"/>
              </w:rPr>
              <w:t>литер В</w:t>
            </w:r>
            <w:r w:rsidR="002B3B5C">
              <w:rPr>
                <w:bCs/>
                <w:sz w:val="24"/>
                <w:szCs w:val="24"/>
              </w:rPr>
              <w:t xml:space="preserve"> </w:t>
            </w:r>
            <w:r w:rsidRPr="001C7922">
              <w:rPr>
                <w:bCs/>
                <w:sz w:val="24"/>
                <w:szCs w:val="24"/>
              </w:rPr>
              <w:t>«</w:t>
            </w:r>
            <w:r w:rsidR="004014DB">
              <w:rPr>
                <w:bCs/>
                <w:sz w:val="24"/>
                <w:szCs w:val="24"/>
              </w:rPr>
              <w:t>20</w:t>
            </w:r>
            <w:r>
              <w:rPr>
                <w:bCs/>
                <w:sz w:val="24"/>
                <w:szCs w:val="24"/>
              </w:rPr>
              <w:t>» августа 2020 года</w:t>
            </w:r>
          </w:p>
          <w:p w14:paraId="67CA9E1F" w14:textId="77777777" w:rsidR="00A31125" w:rsidRDefault="00A31125" w:rsidP="002B3B5C">
            <w:pPr>
              <w:ind w:firstLine="567"/>
              <w:jc w:val="both"/>
              <w:rPr>
                <w:bCs/>
                <w:sz w:val="24"/>
                <w:szCs w:val="24"/>
              </w:rPr>
            </w:pPr>
          </w:p>
          <w:p w14:paraId="178C946A" w14:textId="55B243DD" w:rsidR="00A31125" w:rsidRPr="002255A6" w:rsidRDefault="00A31125" w:rsidP="002B3B5C">
            <w:pPr>
              <w:pStyle w:val="ab"/>
              <w:ind w:left="0" w:firstLine="567"/>
              <w:jc w:val="both"/>
              <w:rPr>
                <w:color w:val="000000"/>
              </w:rPr>
            </w:pPr>
            <w:r w:rsidRPr="009E1277">
              <w:t xml:space="preserve">Победителем запроса </w:t>
            </w:r>
            <w:r>
              <w:t>котировок</w:t>
            </w:r>
            <w:r w:rsidRPr="009E1277">
              <w:t xml:space="preserve"> признается участник </w:t>
            </w:r>
            <w:r>
              <w:t xml:space="preserve">закупки </w:t>
            </w:r>
            <w:r w:rsidRPr="00A70341">
              <w:t xml:space="preserve">заявка которого соответствует требованиям </w:t>
            </w:r>
            <w:r>
              <w:t>извещения о проведении запроса котировок</w:t>
            </w:r>
            <w:r w:rsidRPr="00A70341">
              <w:t xml:space="preserve"> и содержит наименьшую цену договора.</w:t>
            </w:r>
          </w:p>
        </w:tc>
      </w:tr>
      <w:tr w:rsidR="00A31125" w:rsidRPr="00005021" w14:paraId="6B925B15" w14:textId="77777777" w:rsidTr="00950575">
        <w:tc>
          <w:tcPr>
            <w:tcW w:w="677" w:type="dxa"/>
          </w:tcPr>
          <w:p w14:paraId="3FA43820" w14:textId="331B8118" w:rsidR="00A31125" w:rsidRPr="00005021" w:rsidRDefault="00A31125" w:rsidP="00A31125">
            <w:pPr>
              <w:jc w:val="center"/>
              <w:rPr>
                <w:b/>
                <w:sz w:val="24"/>
                <w:szCs w:val="24"/>
              </w:rPr>
            </w:pPr>
            <w:r>
              <w:rPr>
                <w:b/>
                <w:sz w:val="24"/>
                <w:szCs w:val="24"/>
              </w:rPr>
              <w:t>7.</w:t>
            </w:r>
          </w:p>
        </w:tc>
        <w:tc>
          <w:tcPr>
            <w:tcW w:w="3151" w:type="dxa"/>
          </w:tcPr>
          <w:p w14:paraId="1A0A05EF" w14:textId="77777777" w:rsidR="00A31125" w:rsidRDefault="00A31125" w:rsidP="00A31125">
            <w:pPr>
              <w:rPr>
                <w:b/>
                <w:bCs/>
                <w:sz w:val="24"/>
                <w:szCs w:val="24"/>
              </w:rPr>
            </w:pPr>
            <w:r w:rsidRPr="00005021">
              <w:rPr>
                <w:b/>
                <w:sz w:val="24"/>
                <w:szCs w:val="24"/>
              </w:rPr>
              <w:t xml:space="preserve">Порядок предоставления </w:t>
            </w:r>
            <w:r>
              <w:rPr>
                <w:b/>
                <w:sz w:val="24"/>
                <w:szCs w:val="24"/>
              </w:rPr>
              <w:t xml:space="preserve">заявок на участие в закупке: </w:t>
            </w:r>
          </w:p>
        </w:tc>
        <w:tc>
          <w:tcPr>
            <w:tcW w:w="6946" w:type="dxa"/>
          </w:tcPr>
          <w:p w14:paraId="0D92614B" w14:textId="124517F7" w:rsidR="00A31125" w:rsidRPr="009F496E" w:rsidRDefault="00A31125" w:rsidP="00A31125">
            <w:pPr>
              <w:suppressAutoHyphens/>
              <w:ind w:firstLine="567"/>
              <w:jc w:val="both"/>
              <w:rPr>
                <w:sz w:val="24"/>
                <w:szCs w:val="24"/>
              </w:rPr>
            </w:pPr>
            <w:r w:rsidRPr="009F496E">
              <w:rPr>
                <w:sz w:val="24"/>
                <w:szCs w:val="24"/>
              </w:rPr>
              <w:t xml:space="preserve">1. Для участия в запросе </w:t>
            </w:r>
            <w:r>
              <w:rPr>
                <w:sz w:val="24"/>
                <w:szCs w:val="24"/>
              </w:rPr>
              <w:t>котировок</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установленными</w:t>
            </w:r>
            <w:r>
              <w:rPr>
                <w:sz w:val="24"/>
                <w:szCs w:val="24"/>
              </w:rPr>
              <w:t xml:space="preserve"> настоящим извещением.</w:t>
            </w:r>
          </w:p>
          <w:p w14:paraId="43AB27F4" w14:textId="4BC70647" w:rsidR="00A31125" w:rsidRPr="009F496E" w:rsidRDefault="00A31125" w:rsidP="00A31125">
            <w:pPr>
              <w:ind w:firstLine="567"/>
              <w:jc w:val="both"/>
              <w:rPr>
                <w:sz w:val="24"/>
                <w:szCs w:val="24"/>
              </w:rPr>
            </w:pPr>
            <w:r>
              <w:rPr>
                <w:sz w:val="24"/>
                <w:szCs w:val="24"/>
              </w:rPr>
              <w:t xml:space="preserve">2. </w:t>
            </w:r>
            <w:r w:rsidRPr="009F496E">
              <w:rPr>
                <w:sz w:val="24"/>
                <w:szCs w:val="24"/>
              </w:rPr>
              <w:t xml:space="preserve">Заявка на участие в запросе </w:t>
            </w:r>
            <w:r>
              <w:rPr>
                <w:sz w:val="24"/>
                <w:szCs w:val="24"/>
              </w:rPr>
              <w:t>котировок</w:t>
            </w:r>
            <w:r w:rsidRPr="009F496E">
              <w:rPr>
                <w:sz w:val="24"/>
                <w:szCs w:val="24"/>
              </w:rPr>
              <w:t xml:space="preserve"> </w:t>
            </w:r>
            <w:r>
              <w:rPr>
                <w:sz w:val="24"/>
                <w:szCs w:val="24"/>
              </w:rPr>
              <w:t>должна включать следующие документы:</w:t>
            </w:r>
          </w:p>
          <w:p w14:paraId="66D62E8B" w14:textId="1030A071" w:rsidR="00A31125" w:rsidRPr="00010DE9" w:rsidRDefault="00A31125" w:rsidP="00A31125">
            <w:pPr>
              <w:autoSpaceDE w:val="0"/>
              <w:autoSpaceDN w:val="0"/>
              <w:adjustRightInd w:val="0"/>
              <w:ind w:firstLine="567"/>
              <w:jc w:val="both"/>
              <w:rPr>
                <w:sz w:val="24"/>
                <w:szCs w:val="24"/>
              </w:rPr>
            </w:pPr>
            <w:r w:rsidRPr="00010DE9">
              <w:rPr>
                <w:sz w:val="24"/>
                <w:szCs w:val="24"/>
              </w:rPr>
              <w:t>2.1. о</w:t>
            </w:r>
            <w:r w:rsidRPr="00010DE9">
              <w:rPr>
                <w:sz w:val="24"/>
              </w:rPr>
              <w:t>писание</w:t>
            </w:r>
            <w:r>
              <w:rPr>
                <w:sz w:val="24"/>
              </w:rPr>
              <w:t xml:space="preserve"> выполняемых</w:t>
            </w:r>
            <w:r w:rsidRPr="00010DE9">
              <w:rPr>
                <w:sz w:val="24"/>
              </w:rPr>
              <w:t xml:space="preserve"> работ</w:t>
            </w:r>
            <w:r>
              <w:rPr>
                <w:sz w:val="24"/>
              </w:rPr>
              <w:t xml:space="preserve"> (</w:t>
            </w:r>
            <w:r w:rsidRPr="00010DE9">
              <w:rPr>
                <w:sz w:val="24"/>
              </w:rPr>
              <w:t>оказыва</w:t>
            </w:r>
            <w:r>
              <w:rPr>
                <w:sz w:val="24"/>
              </w:rPr>
              <w:t>емых</w:t>
            </w:r>
            <w:r w:rsidRPr="00010DE9">
              <w:rPr>
                <w:sz w:val="24"/>
              </w:rPr>
              <w:t xml:space="preserve"> услуг</w:t>
            </w:r>
            <w:r>
              <w:rPr>
                <w:sz w:val="24"/>
              </w:rPr>
              <w:t>)</w:t>
            </w:r>
            <w:r w:rsidRPr="00010DE9">
              <w:rPr>
                <w:sz w:val="24"/>
              </w:rPr>
              <w:t>, кото</w:t>
            </w:r>
            <w:r>
              <w:rPr>
                <w:sz w:val="24"/>
              </w:rPr>
              <w:t>рые являются предметом настоящей закупки</w:t>
            </w:r>
            <w:r w:rsidRPr="00010DE9">
              <w:rPr>
                <w:sz w:val="24"/>
              </w:rPr>
              <w:t>, составленное в соответствии с формой</w:t>
            </w:r>
            <w:r>
              <w:rPr>
                <w:sz w:val="24"/>
              </w:rPr>
              <w:t xml:space="preserve"> </w:t>
            </w:r>
            <w:r w:rsidRPr="009F496E">
              <w:rPr>
                <w:sz w:val="24"/>
                <w:szCs w:val="24"/>
              </w:rPr>
              <w:t>«</w:t>
            </w:r>
            <w:r>
              <w:rPr>
                <w:sz w:val="24"/>
                <w:szCs w:val="24"/>
                <w:lang w:eastAsia="en-US"/>
              </w:rPr>
              <w:t>Предложение о характеристиках объекта закупки»</w:t>
            </w:r>
            <w:r>
              <w:rPr>
                <w:sz w:val="24"/>
              </w:rPr>
              <w:t>, являющейся</w:t>
            </w:r>
            <w:r w:rsidRPr="00010DE9">
              <w:rPr>
                <w:sz w:val="24"/>
              </w:rPr>
              <w:t xml:space="preserve"> приложением</w:t>
            </w:r>
            <w:r>
              <w:rPr>
                <w:sz w:val="24"/>
              </w:rPr>
              <w:t xml:space="preserve"> № 2</w:t>
            </w:r>
            <w:r w:rsidRPr="00010DE9">
              <w:rPr>
                <w:sz w:val="24"/>
              </w:rPr>
              <w:t xml:space="preserve"> к настояще</w:t>
            </w:r>
            <w:r>
              <w:rPr>
                <w:sz w:val="24"/>
              </w:rPr>
              <w:t>му извещению</w:t>
            </w:r>
            <w:r w:rsidRPr="00010DE9">
              <w:rPr>
                <w:sz w:val="24"/>
              </w:rPr>
              <w:t xml:space="preserve">. В первой части заявки на участие в запросе </w:t>
            </w:r>
            <w:r>
              <w:rPr>
                <w:sz w:val="24"/>
              </w:rPr>
              <w:t>котировок</w:t>
            </w:r>
            <w:r w:rsidRPr="00010DE9">
              <w:rPr>
                <w:sz w:val="24"/>
              </w:rPr>
              <w:t xml:space="preserve"> должны быть отражены все условия, указанные в техническом задан</w:t>
            </w:r>
            <w:r>
              <w:rPr>
                <w:sz w:val="24"/>
              </w:rPr>
              <w:t>ии.</w:t>
            </w:r>
          </w:p>
          <w:p w14:paraId="2BB94A52" w14:textId="77777777" w:rsidR="00A31125" w:rsidRDefault="00A31125" w:rsidP="00A31125">
            <w:pPr>
              <w:autoSpaceDE w:val="0"/>
              <w:autoSpaceDN w:val="0"/>
              <w:adjustRightInd w:val="0"/>
              <w:ind w:firstLine="567"/>
              <w:jc w:val="both"/>
              <w:rPr>
                <w:sz w:val="24"/>
              </w:rPr>
            </w:pPr>
            <w:r>
              <w:rPr>
                <w:sz w:val="24"/>
              </w:rPr>
              <w:t>2.2. заявку на участие в запросе котировок по форме приложения № 3 к настоящему извещению.</w:t>
            </w:r>
          </w:p>
          <w:p w14:paraId="7E65057A" w14:textId="0E67C506" w:rsidR="00A31125" w:rsidRPr="009F496E" w:rsidRDefault="00A31125" w:rsidP="00A31125">
            <w:pPr>
              <w:pStyle w:val="af3"/>
              <w:spacing w:before="0" w:beforeAutospacing="0" w:after="0" w:afterAutospacing="0"/>
              <w:ind w:firstLine="567"/>
              <w:jc w:val="both"/>
            </w:pPr>
            <w:r>
              <w:t>2.3</w:t>
            </w:r>
            <w:r w:rsidRPr="009F496E">
              <w:t xml:space="preserve">. полученную не ранее чем за три месяца  до дня размещения </w:t>
            </w:r>
            <w:r>
              <w:t>в ЕИС</w:t>
            </w:r>
            <w:r w:rsidRPr="009F496E">
              <w:t xml:space="preserve"> </w:t>
            </w:r>
            <w:r>
              <w:t>настоящего извещения</w:t>
            </w:r>
            <w:r w:rsidRPr="009F496E">
              <w:rPr>
                <w:bCs/>
              </w:rPr>
              <w:t xml:space="preserve">, </w:t>
            </w:r>
            <w:r w:rsidRPr="009F496E">
              <w:t xml:space="preserve">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личность (для иных физических лиц) либо </w:t>
            </w:r>
            <w:r>
              <w:t>копию выписки</w:t>
            </w:r>
            <w:r w:rsidRPr="009F496E">
              <w:t xml:space="preserve"> из единого государственного реестра юридических лиц, полученную в электронн</w:t>
            </w:r>
            <w:r>
              <w:t>ой форме на сайте МИ ФНС России.</w:t>
            </w:r>
          </w:p>
          <w:p w14:paraId="0490036C" w14:textId="77777777" w:rsidR="00A31125" w:rsidRPr="009F496E" w:rsidRDefault="00A31125" w:rsidP="00A31125">
            <w:pPr>
              <w:ind w:firstLine="567"/>
              <w:jc w:val="both"/>
              <w:rPr>
                <w:sz w:val="24"/>
                <w:szCs w:val="24"/>
              </w:rPr>
            </w:pPr>
            <w:r>
              <w:rPr>
                <w:sz w:val="24"/>
                <w:szCs w:val="24"/>
              </w:rPr>
              <w:t>2.4.</w:t>
            </w:r>
            <w:r w:rsidRPr="009F496E">
              <w:rPr>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9F496E">
              <w:rPr>
                <w:sz w:val="24"/>
                <w:szCs w:val="24"/>
              </w:rPr>
              <w:lastRenderedPageBreak/>
              <w:t xml:space="preserve">имени </w:t>
            </w:r>
            <w:r>
              <w:rPr>
                <w:sz w:val="24"/>
                <w:szCs w:val="24"/>
              </w:rPr>
              <w:t>у</w:t>
            </w:r>
            <w:r w:rsidRPr="009F496E">
              <w:rPr>
                <w:sz w:val="24"/>
                <w:szCs w:val="24"/>
              </w:rPr>
              <w:t xml:space="preserve">частника закупки и лица, выступающего на стороне </w:t>
            </w:r>
            <w:r>
              <w:rPr>
                <w:sz w:val="24"/>
                <w:szCs w:val="24"/>
              </w:rPr>
              <w:t>у</w:t>
            </w:r>
            <w:r w:rsidRPr="009F496E">
              <w:rPr>
                <w:sz w:val="24"/>
                <w:szCs w:val="24"/>
              </w:rPr>
              <w:t xml:space="preserve">частника закупки без доверенности (далее для целей настоящего раздела – руководитель)). </w:t>
            </w:r>
          </w:p>
          <w:p w14:paraId="23E00181" w14:textId="77777777" w:rsidR="00A31125" w:rsidRPr="009F496E" w:rsidRDefault="00A31125" w:rsidP="00A31125">
            <w:pPr>
              <w:ind w:firstLine="567"/>
              <w:jc w:val="both"/>
              <w:rPr>
                <w:sz w:val="24"/>
                <w:szCs w:val="24"/>
              </w:rPr>
            </w:pPr>
            <w:r w:rsidRPr="009F496E">
              <w:rPr>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4"/>
                <w:szCs w:val="24"/>
              </w:rPr>
              <w:t>заявка должна</w:t>
            </w:r>
            <w:r w:rsidRPr="009F496E">
              <w:rPr>
                <w:sz w:val="24"/>
                <w:szCs w:val="24"/>
              </w:rPr>
              <w:t xml:space="preserve"> содержать также документ, подтверждающий полномочия такого лица;</w:t>
            </w:r>
          </w:p>
          <w:p w14:paraId="63A67F56" w14:textId="77777777" w:rsidR="00A31125" w:rsidRDefault="00A31125" w:rsidP="00A31125">
            <w:pPr>
              <w:autoSpaceDE w:val="0"/>
              <w:autoSpaceDN w:val="0"/>
              <w:adjustRightInd w:val="0"/>
              <w:ind w:firstLine="567"/>
              <w:jc w:val="both"/>
              <w:rPr>
                <w:sz w:val="24"/>
                <w:szCs w:val="24"/>
              </w:rPr>
            </w:pPr>
            <w:r>
              <w:rPr>
                <w:sz w:val="24"/>
                <w:szCs w:val="24"/>
              </w:rPr>
              <w:t>2.5</w:t>
            </w:r>
            <w:r w:rsidRPr="009F496E">
              <w:rPr>
                <w:sz w:val="24"/>
                <w:szCs w:val="24"/>
              </w:rPr>
              <w:t xml:space="preserve">. учредительные документы заявителя (для юридических лиц). </w:t>
            </w:r>
          </w:p>
          <w:p w14:paraId="056FFF68" w14:textId="77777777" w:rsidR="00A31125" w:rsidRDefault="00A31125" w:rsidP="00A31125">
            <w:pPr>
              <w:autoSpaceDE w:val="0"/>
              <w:autoSpaceDN w:val="0"/>
              <w:adjustRightInd w:val="0"/>
              <w:ind w:firstLine="567"/>
              <w:jc w:val="both"/>
              <w:rPr>
                <w:color w:val="000000" w:themeColor="text1"/>
                <w:sz w:val="24"/>
                <w:szCs w:val="24"/>
              </w:rPr>
            </w:pPr>
            <w:r>
              <w:rPr>
                <w:sz w:val="24"/>
                <w:szCs w:val="24"/>
              </w:rPr>
              <w:t xml:space="preserve">2.6. </w:t>
            </w:r>
            <w:r>
              <w:rPr>
                <w:color w:val="000000" w:themeColor="text1"/>
                <w:sz w:val="24"/>
                <w:szCs w:val="24"/>
              </w:rPr>
              <w:t>форму «Д</w:t>
            </w:r>
            <w:r w:rsidRPr="004006F6">
              <w:rPr>
                <w:color w:val="000000" w:themeColor="text1"/>
                <w:sz w:val="24"/>
                <w:szCs w:val="24"/>
              </w:rPr>
              <w:t>еклараци</w:t>
            </w:r>
            <w:r>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Pr>
                <w:color w:val="000000" w:themeColor="text1"/>
                <w:sz w:val="24"/>
                <w:szCs w:val="24"/>
              </w:rPr>
              <w:t>извещением о закупке», по форме приложения № 4 к настоящему извещению</w:t>
            </w:r>
            <w:r w:rsidRPr="004006F6">
              <w:rPr>
                <w:color w:val="000000" w:themeColor="text1"/>
                <w:sz w:val="24"/>
                <w:szCs w:val="24"/>
              </w:rPr>
              <w:t>.</w:t>
            </w:r>
          </w:p>
          <w:p w14:paraId="64DC99B9" w14:textId="2E3B0CF1" w:rsidR="0044252F" w:rsidRPr="004006F6" w:rsidRDefault="0044252F" w:rsidP="00A31125">
            <w:pPr>
              <w:autoSpaceDE w:val="0"/>
              <w:autoSpaceDN w:val="0"/>
              <w:adjustRightInd w:val="0"/>
              <w:ind w:firstLine="567"/>
              <w:jc w:val="both"/>
              <w:rPr>
                <w:color w:val="000000" w:themeColor="text1"/>
                <w:sz w:val="24"/>
                <w:szCs w:val="24"/>
              </w:rPr>
            </w:pPr>
            <w:r>
              <w:rPr>
                <w:color w:val="000000" w:themeColor="text1"/>
                <w:sz w:val="24"/>
                <w:szCs w:val="24"/>
              </w:rPr>
              <w:t>2.7. опись документов по форме приложения № 5 к настоящему извещению.</w:t>
            </w:r>
          </w:p>
          <w:p w14:paraId="6856F8C4" w14:textId="3DFE3CB7" w:rsidR="00A31125" w:rsidRDefault="00A31125" w:rsidP="00A31125">
            <w:pPr>
              <w:pStyle w:val="ab"/>
              <w:tabs>
                <w:tab w:val="left" w:pos="1134"/>
              </w:tabs>
              <w:autoSpaceDE w:val="0"/>
              <w:autoSpaceDN w:val="0"/>
              <w:adjustRightInd w:val="0"/>
              <w:ind w:left="0" w:firstLine="567"/>
              <w:jc w:val="both"/>
            </w:pPr>
            <w:r>
              <w:t xml:space="preserve">3. </w:t>
            </w:r>
            <w:r w:rsidRPr="00010DE9">
              <w:t xml:space="preserve">В случае участия иностранного лица в запросе </w:t>
            </w:r>
            <w:r>
              <w:t>котировок,</w:t>
            </w:r>
            <w:r w:rsidRPr="00010DE9">
              <w:t xml:space="preserve"> такое лицо в составе заявки должно представить все документы, предусмотренные </w:t>
            </w:r>
            <w:r>
              <w:t>настоящим извещением</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tc>
      </w:tr>
      <w:tr w:rsidR="00A31125" w:rsidRPr="00005021" w14:paraId="7874A11F" w14:textId="77777777" w:rsidTr="00950575">
        <w:tc>
          <w:tcPr>
            <w:tcW w:w="677" w:type="dxa"/>
          </w:tcPr>
          <w:p w14:paraId="68BD1356" w14:textId="4EC9CF2A" w:rsidR="00A31125" w:rsidRDefault="003511DA" w:rsidP="00A31125">
            <w:pPr>
              <w:jc w:val="center"/>
              <w:rPr>
                <w:b/>
                <w:sz w:val="24"/>
                <w:szCs w:val="24"/>
              </w:rPr>
            </w:pPr>
            <w:r>
              <w:rPr>
                <w:b/>
                <w:sz w:val="24"/>
                <w:szCs w:val="24"/>
              </w:rPr>
              <w:lastRenderedPageBreak/>
              <w:t>8</w:t>
            </w:r>
            <w:r w:rsidR="00A31125">
              <w:rPr>
                <w:b/>
                <w:sz w:val="24"/>
                <w:szCs w:val="24"/>
              </w:rPr>
              <w:t>.</w:t>
            </w:r>
          </w:p>
        </w:tc>
        <w:tc>
          <w:tcPr>
            <w:tcW w:w="3151" w:type="dxa"/>
          </w:tcPr>
          <w:p w14:paraId="389BBADC" w14:textId="77777777" w:rsidR="00A31125" w:rsidRPr="00005021" w:rsidRDefault="00A31125" w:rsidP="00A31125">
            <w:pPr>
              <w:rPr>
                <w:b/>
                <w:sz w:val="24"/>
                <w:szCs w:val="24"/>
              </w:rPr>
            </w:pPr>
            <w:r>
              <w:rPr>
                <w:b/>
                <w:sz w:val="24"/>
                <w:szCs w:val="24"/>
              </w:rPr>
              <w:t>П</w:t>
            </w:r>
            <w:r w:rsidRPr="009F496E">
              <w:rPr>
                <w:b/>
                <w:sz w:val="24"/>
                <w:szCs w:val="24"/>
              </w:rPr>
              <w:t>орядок и срок отзыва заявок участников закупки</w:t>
            </w:r>
            <w:r w:rsidRPr="00005021">
              <w:rPr>
                <w:b/>
                <w:sz w:val="24"/>
                <w:szCs w:val="24"/>
              </w:rPr>
              <w:t>:</w:t>
            </w:r>
          </w:p>
        </w:tc>
        <w:tc>
          <w:tcPr>
            <w:tcW w:w="6946" w:type="dxa"/>
          </w:tcPr>
          <w:p w14:paraId="495C63FC" w14:textId="77777777" w:rsidR="00A31125" w:rsidRPr="00042F8D" w:rsidRDefault="00A31125" w:rsidP="00A31125">
            <w:pPr>
              <w:autoSpaceDE w:val="0"/>
              <w:autoSpaceDN w:val="0"/>
              <w:adjustRightInd w:val="0"/>
              <w:ind w:firstLine="567"/>
              <w:jc w:val="both"/>
              <w:rPr>
                <w:color w:val="000000"/>
                <w:sz w:val="24"/>
                <w:szCs w:val="24"/>
              </w:rPr>
            </w:pPr>
            <w:r>
              <w:rPr>
                <w:color w:val="000000"/>
                <w:sz w:val="24"/>
                <w:szCs w:val="24"/>
              </w:rPr>
              <w:t>1.</w:t>
            </w:r>
            <w:r w:rsidRPr="009F496E">
              <w:rPr>
                <w:color w:val="000000"/>
                <w:sz w:val="24"/>
                <w:szCs w:val="24"/>
              </w:rPr>
              <w:t xml:space="preserve"> Участник закупки вправе изменить или отозвать свою заявку до истечения срока подачи заявок, установленного в </w:t>
            </w:r>
            <w:r>
              <w:rPr>
                <w:color w:val="000000"/>
                <w:sz w:val="24"/>
                <w:szCs w:val="24"/>
              </w:rPr>
              <w:t>настоящем извещении.</w:t>
            </w:r>
          </w:p>
        </w:tc>
      </w:tr>
      <w:tr w:rsidR="00A31125" w:rsidRPr="00005021" w14:paraId="231485EF" w14:textId="77777777" w:rsidTr="00950575">
        <w:tc>
          <w:tcPr>
            <w:tcW w:w="677" w:type="dxa"/>
          </w:tcPr>
          <w:p w14:paraId="2D5615A7" w14:textId="1544F7B0" w:rsidR="00A31125" w:rsidRPr="00005021" w:rsidRDefault="003511DA" w:rsidP="00A31125">
            <w:pPr>
              <w:jc w:val="center"/>
              <w:rPr>
                <w:b/>
                <w:bCs/>
                <w:sz w:val="24"/>
                <w:szCs w:val="24"/>
              </w:rPr>
            </w:pPr>
            <w:r>
              <w:rPr>
                <w:b/>
                <w:bCs/>
                <w:sz w:val="24"/>
                <w:szCs w:val="24"/>
              </w:rPr>
              <w:t>9</w:t>
            </w:r>
            <w:r w:rsidR="00A31125">
              <w:rPr>
                <w:b/>
                <w:bCs/>
                <w:sz w:val="24"/>
                <w:szCs w:val="24"/>
              </w:rPr>
              <w:t>.</w:t>
            </w:r>
          </w:p>
        </w:tc>
        <w:tc>
          <w:tcPr>
            <w:tcW w:w="3151" w:type="dxa"/>
          </w:tcPr>
          <w:p w14:paraId="5A897704" w14:textId="77777777" w:rsidR="00A31125" w:rsidRPr="00005021" w:rsidRDefault="00A31125" w:rsidP="00A31125">
            <w:pPr>
              <w:rPr>
                <w:sz w:val="24"/>
                <w:szCs w:val="24"/>
              </w:rPr>
            </w:pPr>
            <w:r w:rsidRPr="00005021">
              <w:rPr>
                <w:b/>
                <w:bCs/>
                <w:sz w:val="24"/>
                <w:szCs w:val="24"/>
              </w:rPr>
              <w:t xml:space="preserve">Требования к содержанию, форме и </w:t>
            </w:r>
            <w:r>
              <w:rPr>
                <w:b/>
                <w:bCs/>
                <w:sz w:val="24"/>
                <w:szCs w:val="24"/>
              </w:rPr>
              <w:t>оформлению</w:t>
            </w:r>
            <w:r w:rsidRPr="00005021">
              <w:rPr>
                <w:b/>
                <w:bCs/>
                <w:sz w:val="24"/>
                <w:szCs w:val="24"/>
              </w:rPr>
              <w:t xml:space="preserve"> </w:t>
            </w:r>
            <w:r>
              <w:rPr>
                <w:b/>
                <w:bCs/>
                <w:sz w:val="24"/>
                <w:szCs w:val="24"/>
              </w:rPr>
              <w:t xml:space="preserve">заявки </w:t>
            </w:r>
            <w:r w:rsidRPr="00005021">
              <w:rPr>
                <w:b/>
                <w:bCs/>
                <w:sz w:val="24"/>
                <w:szCs w:val="24"/>
              </w:rPr>
              <w:t>участника закупки:</w:t>
            </w:r>
          </w:p>
        </w:tc>
        <w:tc>
          <w:tcPr>
            <w:tcW w:w="6946" w:type="dxa"/>
          </w:tcPr>
          <w:p w14:paraId="107476C1" w14:textId="42EB2BA1" w:rsidR="00A31125" w:rsidRPr="009F496E" w:rsidRDefault="003511DA" w:rsidP="003511DA">
            <w:pPr>
              <w:suppressAutoHyphens/>
              <w:ind w:firstLine="567"/>
              <w:jc w:val="both"/>
              <w:rPr>
                <w:sz w:val="24"/>
                <w:szCs w:val="24"/>
              </w:rPr>
            </w:pPr>
            <w:r>
              <w:rPr>
                <w:sz w:val="24"/>
                <w:szCs w:val="24"/>
              </w:rPr>
              <w:t>1</w:t>
            </w:r>
            <w:r w:rsidR="00A31125" w:rsidRPr="009F496E">
              <w:rPr>
                <w:sz w:val="24"/>
                <w:szCs w:val="24"/>
              </w:rPr>
              <w:t xml:space="preserve">. </w:t>
            </w:r>
            <w:r w:rsidRPr="00B9100E">
              <w:rPr>
                <w:sz w:val="24"/>
                <w:szCs w:val="24"/>
              </w:rPr>
              <w:t xml:space="preserve">Все документы, предлагающиеся к заявке на закупку, формируются в том заявки.  </w:t>
            </w:r>
          </w:p>
          <w:p w14:paraId="5EFC902B" w14:textId="57D1AA6D" w:rsidR="00A31125" w:rsidRPr="009F496E" w:rsidRDefault="003511DA" w:rsidP="003511DA">
            <w:pPr>
              <w:ind w:firstLine="567"/>
              <w:jc w:val="both"/>
              <w:rPr>
                <w:sz w:val="24"/>
                <w:szCs w:val="24"/>
              </w:rPr>
            </w:pPr>
            <w:r>
              <w:rPr>
                <w:sz w:val="24"/>
                <w:szCs w:val="24"/>
              </w:rPr>
              <w:t>2</w:t>
            </w:r>
            <w:r w:rsidR="00A31125" w:rsidRPr="009F496E">
              <w:rPr>
                <w:sz w:val="24"/>
                <w:szCs w:val="24"/>
              </w:rPr>
              <w:t xml:space="preserve">.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1A33BB75" w14:textId="5CA734CF" w:rsidR="00A31125" w:rsidRPr="009F496E" w:rsidRDefault="003511DA" w:rsidP="003511DA">
            <w:pPr>
              <w:ind w:firstLine="567"/>
              <w:jc w:val="both"/>
              <w:rPr>
                <w:sz w:val="24"/>
                <w:szCs w:val="24"/>
              </w:rPr>
            </w:pPr>
            <w:bookmarkStart w:id="0" w:name="_Ref300561389"/>
            <w:r>
              <w:rPr>
                <w:color w:val="000000"/>
                <w:sz w:val="24"/>
                <w:szCs w:val="24"/>
              </w:rPr>
              <w:t>3</w:t>
            </w:r>
            <w:r w:rsidR="00A31125" w:rsidRPr="009F496E">
              <w:rPr>
                <w:color w:val="000000"/>
                <w:sz w:val="24"/>
                <w:szCs w:val="24"/>
              </w:rPr>
              <w:t>. Таблицы и формы, представленные в заявке на участие в закупке, должны быть заполнены по всем графам.</w:t>
            </w:r>
            <w:r w:rsidR="00A31125"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1EECC67" w14:textId="33109CCD" w:rsidR="003511DA" w:rsidRPr="00B9100E" w:rsidRDefault="003511DA" w:rsidP="003511DA">
            <w:pPr>
              <w:ind w:firstLine="567"/>
              <w:contextualSpacing/>
              <w:jc w:val="both"/>
              <w:rPr>
                <w:sz w:val="24"/>
                <w:szCs w:val="24"/>
              </w:rPr>
            </w:pPr>
            <w:r>
              <w:rPr>
                <w:sz w:val="24"/>
                <w:szCs w:val="24"/>
              </w:rPr>
              <w:t>4</w:t>
            </w:r>
            <w:r w:rsidRPr="00B9100E">
              <w:rPr>
                <w:sz w:val="24"/>
                <w:szCs w:val="24"/>
              </w:rPr>
              <w:t xml:space="preserve">. Все документы, входящие в том заявки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7124737E" w14:textId="2EE3CADA" w:rsidR="003511DA" w:rsidRPr="00B9100E" w:rsidRDefault="003511DA" w:rsidP="003511DA">
            <w:pPr>
              <w:ind w:firstLine="567"/>
              <w:contextualSpacing/>
              <w:jc w:val="both"/>
              <w:rPr>
                <w:sz w:val="24"/>
                <w:szCs w:val="24"/>
              </w:rPr>
            </w:pPr>
            <w:r>
              <w:rPr>
                <w:sz w:val="24"/>
                <w:szCs w:val="24"/>
              </w:rPr>
              <w:t>5</w:t>
            </w:r>
            <w:r w:rsidRPr="00B9100E">
              <w:rPr>
                <w:sz w:val="24"/>
                <w:szCs w:val="24"/>
              </w:rPr>
              <w:t xml:space="preserve">. Участник закупки вправе подать только одну заявку на участие в </w:t>
            </w:r>
            <w:r>
              <w:rPr>
                <w:sz w:val="24"/>
                <w:szCs w:val="24"/>
              </w:rPr>
              <w:t>закупке.</w:t>
            </w:r>
          </w:p>
          <w:p w14:paraId="1E6F8E27" w14:textId="77777777" w:rsidR="003511DA" w:rsidRPr="00B9100E" w:rsidRDefault="003511DA" w:rsidP="003511DA">
            <w:pPr>
              <w:ind w:firstLine="567"/>
              <w:contextualSpacing/>
              <w:jc w:val="both"/>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8AD3EDE" w14:textId="6B9F607D" w:rsidR="003511DA" w:rsidRDefault="003511DA" w:rsidP="003511DA">
            <w:pPr>
              <w:ind w:firstLine="567"/>
              <w:contextualSpacing/>
              <w:jc w:val="both"/>
              <w:rPr>
                <w:sz w:val="24"/>
                <w:szCs w:val="24"/>
              </w:rPr>
            </w:pPr>
            <w:r>
              <w:rPr>
                <w:sz w:val="24"/>
                <w:szCs w:val="24"/>
              </w:rPr>
              <w:t>6</w:t>
            </w:r>
            <w:r w:rsidRPr="00B9100E">
              <w:rPr>
                <w:sz w:val="24"/>
                <w:szCs w:val="24"/>
              </w:rPr>
              <w:t xml:space="preserve">. Все документы, входящие в состав тома заявки на участие в </w:t>
            </w:r>
            <w:r>
              <w:rPr>
                <w:sz w:val="24"/>
                <w:szCs w:val="24"/>
              </w:rPr>
              <w:t>закупке</w:t>
            </w:r>
            <w:r w:rsidRPr="00B9100E">
              <w:rPr>
                <w:sz w:val="24"/>
                <w:szCs w:val="24"/>
              </w:rPr>
              <w:t xml:space="preserve">,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w:t>
            </w:r>
            <w:r w:rsidRPr="00B9100E">
              <w:rPr>
                <w:sz w:val="24"/>
                <w:szCs w:val="24"/>
              </w:rPr>
              <w:lastRenderedPageBreak/>
              <w:t xml:space="preserve">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w:t>
            </w:r>
          </w:p>
          <w:p w14:paraId="094EF404" w14:textId="05730D69" w:rsidR="003511DA" w:rsidRPr="00B9100E" w:rsidRDefault="003511DA" w:rsidP="003511DA">
            <w:pPr>
              <w:widowControl w:val="0"/>
              <w:ind w:firstLine="567"/>
              <w:contextualSpacing/>
              <w:jc w:val="both"/>
              <w:rPr>
                <w:sz w:val="24"/>
                <w:szCs w:val="24"/>
              </w:rPr>
            </w:pPr>
            <w:r>
              <w:rPr>
                <w:sz w:val="24"/>
                <w:szCs w:val="24"/>
              </w:rPr>
              <w:t>7</w:t>
            </w:r>
            <w:r w:rsidRPr="00B9100E">
              <w:rPr>
                <w:sz w:val="24"/>
                <w:szCs w:val="24"/>
              </w:rPr>
              <w:t xml:space="preserve">. При подготовке заявки на участие в </w:t>
            </w:r>
            <w:r>
              <w:rPr>
                <w:sz w:val="24"/>
                <w:szCs w:val="24"/>
              </w:rPr>
              <w:t xml:space="preserve">закупке </w:t>
            </w:r>
            <w:r w:rsidRPr="00B9100E">
              <w:rPr>
                <w:sz w:val="24"/>
                <w:szCs w:val="24"/>
              </w:rPr>
              <w:t>и документов, входящих в состав</w:t>
            </w:r>
            <w:r>
              <w:rPr>
                <w:sz w:val="24"/>
                <w:szCs w:val="24"/>
              </w:rPr>
              <w:t xml:space="preserve"> тома заявки</w:t>
            </w:r>
            <w:r w:rsidRPr="00B9100E">
              <w:rPr>
                <w:sz w:val="24"/>
                <w:szCs w:val="24"/>
              </w:rPr>
              <w:t>, не допускается применение факсимильных подписей.</w:t>
            </w:r>
          </w:p>
          <w:p w14:paraId="0D7FEB5C" w14:textId="57CDC6B8" w:rsidR="003511DA" w:rsidRDefault="003511DA" w:rsidP="003511DA">
            <w:pPr>
              <w:widowControl w:val="0"/>
              <w:ind w:firstLine="567"/>
              <w:contextualSpacing/>
              <w:jc w:val="both"/>
              <w:rPr>
                <w:sz w:val="24"/>
                <w:szCs w:val="24"/>
              </w:rPr>
            </w:pPr>
            <w:r>
              <w:rPr>
                <w:sz w:val="24"/>
                <w:szCs w:val="24"/>
              </w:rPr>
              <w:t>8</w:t>
            </w:r>
            <w:r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F74E915" w14:textId="77777777" w:rsidR="003511DA" w:rsidRPr="00B9100E" w:rsidRDefault="003511DA" w:rsidP="003511DA">
            <w:pPr>
              <w:widowControl w:val="0"/>
              <w:ind w:firstLine="567"/>
              <w:contextualSpacing/>
              <w:jc w:val="both"/>
              <w:rPr>
                <w:sz w:val="24"/>
                <w:szCs w:val="24"/>
              </w:rPr>
            </w:pPr>
            <w:r w:rsidRPr="00B9100E">
              <w:rPr>
                <w:sz w:val="24"/>
                <w:szCs w:val="24"/>
              </w:rPr>
              <w:t>Если в документах, входящих в состав</w:t>
            </w:r>
            <w:r>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bookmarkEnd w:id="0"/>
          <w:p w14:paraId="79CF5C4A" w14:textId="3DD81F26" w:rsidR="00A31125" w:rsidRPr="008143EF" w:rsidRDefault="00A31125" w:rsidP="00A31125">
            <w:pPr>
              <w:pStyle w:val="ab"/>
              <w:ind w:left="0" w:firstLine="567"/>
              <w:jc w:val="both"/>
            </w:pPr>
          </w:p>
        </w:tc>
      </w:tr>
      <w:tr w:rsidR="00A31125" w:rsidRPr="00005021" w14:paraId="3F7B3A72" w14:textId="77777777" w:rsidTr="00950575">
        <w:tc>
          <w:tcPr>
            <w:tcW w:w="677" w:type="dxa"/>
          </w:tcPr>
          <w:p w14:paraId="6562EFD3" w14:textId="2A87D6DB" w:rsidR="00A31125" w:rsidRPr="009F496E" w:rsidRDefault="003511DA" w:rsidP="00A31125">
            <w:pPr>
              <w:jc w:val="center"/>
              <w:rPr>
                <w:b/>
                <w:sz w:val="24"/>
                <w:szCs w:val="24"/>
              </w:rPr>
            </w:pPr>
            <w:r>
              <w:rPr>
                <w:b/>
                <w:sz w:val="24"/>
                <w:szCs w:val="24"/>
              </w:rPr>
              <w:lastRenderedPageBreak/>
              <w:t>10</w:t>
            </w:r>
            <w:r w:rsidR="00A31125">
              <w:rPr>
                <w:b/>
                <w:sz w:val="24"/>
                <w:szCs w:val="24"/>
              </w:rPr>
              <w:t>.</w:t>
            </w:r>
          </w:p>
        </w:tc>
        <w:tc>
          <w:tcPr>
            <w:tcW w:w="3151" w:type="dxa"/>
          </w:tcPr>
          <w:p w14:paraId="1F974EDE" w14:textId="77777777" w:rsidR="00A31125" w:rsidRPr="00005021" w:rsidRDefault="00A31125" w:rsidP="00A31125">
            <w:pPr>
              <w:rPr>
                <w:sz w:val="24"/>
                <w:szCs w:val="24"/>
              </w:rPr>
            </w:pPr>
            <w:r w:rsidRPr="009F496E">
              <w:rPr>
                <w:b/>
                <w:sz w:val="24"/>
                <w:szCs w:val="24"/>
              </w:rPr>
              <w:t>Порядок предоставления участникам закупки р</w:t>
            </w:r>
            <w:r w:rsidRPr="009F496E">
              <w:rPr>
                <w:b/>
                <w:bCs/>
                <w:spacing w:val="2"/>
                <w:sz w:val="24"/>
                <w:szCs w:val="24"/>
              </w:rPr>
              <w:t>азъяснений</w:t>
            </w:r>
            <w:r>
              <w:rPr>
                <w:b/>
                <w:bCs/>
                <w:spacing w:val="2"/>
                <w:sz w:val="24"/>
                <w:szCs w:val="24"/>
              </w:rPr>
              <w:t xml:space="preserve"> положений извещения:</w:t>
            </w:r>
          </w:p>
        </w:tc>
        <w:tc>
          <w:tcPr>
            <w:tcW w:w="6946" w:type="dxa"/>
          </w:tcPr>
          <w:p w14:paraId="7426F25E" w14:textId="26989E0F" w:rsidR="003511DA" w:rsidRPr="003C060F" w:rsidRDefault="003511DA" w:rsidP="003511DA">
            <w:pPr>
              <w:autoSpaceDE w:val="0"/>
              <w:autoSpaceDN w:val="0"/>
              <w:adjustRightInd w:val="0"/>
              <w:ind w:firstLine="567"/>
              <w:jc w:val="both"/>
              <w:outlineLvl w:val="0"/>
              <w:rPr>
                <w:sz w:val="24"/>
                <w:szCs w:val="24"/>
              </w:rPr>
            </w:pPr>
            <w:r w:rsidRPr="003C060F">
              <w:rPr>
                <w:sz w:val="24"/>
                <w:szCs w:val="24"/>
              </w:rPr>
              <w:t xml:space="preserve">1. Участник закупки вправе обратиться к Заказчику за разъяснением положений </w:t>
            </w:r>
            <w:r>
              <w:rPr>
                <w:sz w:val="24"/>
                <w:szCs w:val="24"/>
              </w:rPr>
              <w:t xml:space="preserve">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152D0633" w14:textId="47F462AA" w:rsidR="003511DA" w:rsidRPr="00BA09CA" w:rsidRDefault="003511DA" w:rsidP="003511DA">
            <w:pPr>
              <w:ind w:firstLine="567"/>
              <w:jc w:val="both"/>
              <w:rPr>
                <w:sz w:val="24"/>
                <w:szCs w:val="24"/>
              </w:rPr>
            </w:pPr>
            <w:r w:rsidRPr="003C060F">
              <w:rPr>
                <w:sz w:val="24"/>
                <w:szCs w:val="24"/>
              </w:rPr>
              <w:t>2. Оригинал запроса о разъяснении необходимо доставить по адресу Заказчика или направить отсканированную копию запроса о разъясн</w:t>
            </w:r>
            <w:r>
              <w:rPr>
                <w:sz w:val="24"/>
                <w:szCs w:val="24"/>
              </w:rPr>
              <w:t xml:space="preserve">ении (в цветном виде, желательно в формате </w:t>
            </w:r>
            <w:proofErr w:type="spellStart"/>
            <w:r w:rsidRPr="003C060F">
              <w:rPr>
                <w:sz w:val="24"/>
                <w:szCs w:val="24"/>
              </w:rPr>
              <w:t>pdf</w:t>
            </w:r>
            <w:proofErr w:type="spellEnd"/>
            <w:r w:rsidRPr="003C060F">
              <w:rPr>
                <w:sz w:val="24"/>
                <w:szCs w:val="24"/>
              </w:rPr>
              <w:t>) на электронный адрес</w:t>
            </w:r>
            <w:r>
              <w:rPr>
                <w:sz w:val="24"/>
                <w:szCs w:val="24"/>
              </w:rPr>
              <w:t>:</w:t>
            </w:r>
            <w:r w:rsidRPr="00BA09CA">
              <w:rPr>
                <w:sz w:val="24"/>
                <w:szCs w:val="24"/>
              </w:rPr>
              <w:t xml:space="preserve"> </w:t>
            </w:r>
            <w:hyperlink r:id="rId8" w:history="1">
              <w:r w:rsidRPr="00EC4FD4">
                <w:rPr>
                  <w:rStyle w:val="a9"/>
                  <w:sz w:val="24"/>
                  <w:szCs w:val="24"/>
                  <w:lang w:val="en-US"/>
                </w:rPr>
                <w:t>zakaz</w:t>
              </w:r>
              <w:r w:rsidRPr="00EC4FD4">
                <w:rPr>
                  <w:rStyle w:val="a9"/>
                  <w:sz w:val="24"/>
                  <w:szCs w:val="24"/>
                </w:rPr>
                <w:t>@</w:t>
              </w:r>
              <w:r w:rsidRPr="00EC4FD4">
                <w:rPr>
                  <w:rStyle w:val="a9"/>
                  <w:sz w:val="24"/>
                  <w:szCs w:val="24"/>
                  <w:lang w:val="en-US"/>
                </w:rPr>
                <w:t>spbcdg</w:t>
              </w:r>
              <w:r w:rsidRPr="00EC4FD4">
                <w:rPr>
                  <w:rStyle w:val="a9"/>
                  <w:sz w:val="24"/>
                  <w:szCs w:val="24"/>
                </w:rPr>
                <w:t>.</w:t>
              </w:r>
              <w:proofErr w:type="spellStart"/>
              <w:r w:rsidRPr="00EC4FD4">
                <w:rPr>
                  <w:rStyle w:val="a9"/>
                  <w:sz w:val="24"/>
                  <w:szCs w:val="24"/>
                  <w:lang w:val="en-US"/>
                </w:rPr>
                <w:t>ru</w:t>
              </w:r>
              <w:proofErr w:type="spellEnd"/>
            </w:hyperlink>
          </w:p>
          <w:p w14:paraId="7B53845A" w14:textId="77777777" w:rsidR="003511DA" w:rsidRPr="003C060F" w:rsidRDefault="003511DA" w:rsidP="003511DA">
            <w:pPr>
              <w:ind w:firstLine="567"/>
              <w:jc w:val="both"/>
              <w:rPr>
                <w:sz w:val="24"/>
                <w:szCs w:val="24"/>
              </w:rPr>
            </w:pPr>
            <w:r w:rsidRPr="003C060F">
              <w:rPr>
                <w:sz w:val="24"/>
                <w:szCs w:val="24"/>
              </w:rPr>
              <w:t>В теме запроса о разъяснении необходимо указать следующую информацию:</w:t>
            </w:r>
          </w:p>
          <w:p w14:paraId="4E0968E1" w14:textId="77777777" w:rsidR="003511DA" w:rsidRPr="003C060F" w:rsidRDefault="003511DA" w:rsidP="003511DA">
            <w:pPr>
              <w:ind w:firstLine="567"/>
              <w:jc w:val="both"/>
              <w:rPr>
                <w:sz w:val="24"/>
                <w:szCs w:val="24"/>
              </w:rPr>
            </w:pPr>
            <w:r w:rsidRPr="003C060F">
              <w:rPr>
                <w:sz w:val="24"/>
                <w:szCs w:val="24"/>
              </w:rPr>
              <w:t>- наименование организации, от которой поступил запрос о разъяснении;</w:t>
            </w:r>
          </w:p>
          <w:p w14:paraId="5A096710" w14:textId="77777777" w:rsidR="003511DA" w:rsidRPr="003C060F" w:rsidRDefault="003511DA" w:rsidP="003511DA">
            <w:pPr>
              <w:ind w:firstLine="567"/>
              <w:jc w:val="both"/>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35C3BD29" w14:textId="0579FCF6" w:rsidR="003511DA" w:rsidRPr="00026402" w:rsidRDefault="003511DA" w:rsidP="003511DA">
            <w:pPr>
              <w:ind w:firstLine="567"/>
              <w:jc w:val="both"/>
              <w:rPr>
                <w:sz w:val="24"/>
                <w:szCs w:val="24"/>
              </w:rPr>
            </w:pPr>
            <w:r w:rsidRPr="00026402">
              <w:rPr>
                <w:sz w:val="24"/>
                <w:szCs w:val="24"/>
              </w:rPr>
              <w:t xml:space="preserve">- конкретные пункты </w:t>
            </w:r>
            <w:r>
              <w:rPr>
                <w:sz w:val="24"/>
                <w:szCs w:val="24"/>
              </w:rPr>
              <w:t>извещения</w:t>
            </w:r>
            <w:r w:rsidRPr="00026402">
              <w:rPr>
                <w:sz w:val="24"/>
                <w:szCs w:val="24"/>
              </w:rPr>
              <w:t>, подлежащие разъяснению.</w:t>
            </w:r>
          </w:p>
          <w:p w14:paraId="313C9A66" w14:textId="3783DA97" w:rsidR="003511DA" w:rsidRDefault="003511DA" w:rsidP="003511DA">
            <w:pPr>
              <w:autoSpaceDE w:val="0"/>
              <w:autoSpaceDN w:val="0"/>
              <w:adjustRightInd w:val="0"/>
              <w:ind w:firstLine="567"/>
              <w:contextualSpacing/>
              <w:jc w:val="both"/>
              <w:rPr>
                <w:sz w:val="24"/>
                <w:szCs w:val="24"/>
              </w:rPr>
            </w:pPr>
            <w:r>
              <w:rPr>
                <w:sz w:val="24"/>
                <w:szCs w:val="24"/>
              </w:rPr>
              <w:t>3.  Заказчик в течение 3 (трех</w:t>
            </w:r>
            <w:r w:rsidRPr="00F627C6">
              <w:rPr>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Pr="00F627C6">
              <w:rPr>
                <w:sz w:val="24"/>
                <w:szCs w:val="24"/>
              </w:rPr>
              <w:t>mail</w:t>
            </w:r>
            <w:proofErr w:type="spellEnd"/>
            <w:r w:rsidRPr="00F627C6">
              <w:rPr>
                <w:sz w:val="24"/>
                <w:szCs w:val="24"/>
              </w:rPr>
              <w:t xml:space="preserve">) указанный в запросе, разъяснения положений </w:t>
            </w:r>
            <w:r>
              <w:rPr>
                <w:sz w:val="24"/>
                <w:szCs w:val="24"/>
              </w:rPr>
              <w:t>извещения</w:t>
            </w:r>
            <w:r w:rsidRPr="00F627C6">
              <w:rPr>
                <w:sz w:val="24"/>
                <w:szCs w:val="24"/>
              </w:rPr>
              <w:t xml:space="preserve"> о закупке участнику, подавшем</w:t>
            </w:r>
            <w:r>
              <w:rPr>
                <w:sz w:val="24"/>
                <w:szCs w:val="24"/>
              </w:rPr>
              <w:t>у запрос, а также размещает их в</w:t>
            </w:r>
            <w:r w:rsidRPr="00F627C6">
              <w:rPr>
                <w:sz w:val="24"/>
                <w:szCs w:val="24"/>
              </w:rPr>
              <w:t xml:space="preserve"> </w:t>
            </w:r>
            <w:r>
              <w:rPr>
                <w:sz w:val="24"/>
                <w:szCs w:val="24"/>
              </w:rPr>
              <w:t>единой</w:t>
            </w:r>
            <w:r w:rsidRPr="00F627C6">
              <w:rPr>
                <w:sz w:val="24"/>
                <w:szCs w:val="24"/>
              </w:rPr>
              <w:t xml:space="preserve"> </w:t>
            </w:r>
            <w:r>
              <w:rPr>
                <w:sz w:val="24"/>
                <w:szCs w:val="24"/>
              </w:rPr>
              <w:t xml:space="preserve">информационной системе </w:t>
            </w:r>
            <w:r w:rsidRPr="00F627C6">
              <w:rPr>
                <w:sz w:val="24"/>
                <w:szCs w:val="24"/>
              </w:rPr>
              <w:t>без указания наименования участника закупки, от которого поступил запрос.</w:t>
            </w:r>
            <w:r w:rsidRPr="00A12DB1">
              <w:rPr>
                <w:sz w:val="24"/>
                <w:szCs w:val="24"/>
              </w:rPr>
              <w:t xml:space="preserve"> </w:t>
            </w:r>
          </w:p>
          <w:p w14:paraId="7CFBFFFC" w14:textId="77777777" w:rsidR="003511DA" w:rsidRDefault="003511DA" w:rsidP="003511DA">
            <w:pPr>
              <w:ind w:firstLine="567"/>
              <w:jc w:val="both"/>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поступившие позднее чем за 3 (три) рабочих дня до даты окончания срока подачи заявок на участие в закупке.</w:t>
            </w:r>
            <w:r w:rsidRPr="00D92E1D">
              <w:rPr>
                <w:sz w:val="24"/>
                <w:szCs w:val="24"/>
              </w:rPr>
              <w:t xml:space="preserve"> </w:t>
            </w:r>
          </w:p>
          <w:p w14:paraId="744B9E40" w14:textId="4DE44E40" w:rsidR="003511DA" w:rsidRPr="00025F0A" w:rsidRDefault="003511DA" w:rsidP="003511DA">
            <w:pPr>
              <w:autoSpaceDE w:val="0"/>
              <w:autoSpaceDN w:val="0"/>
              <w:adjustRightInd w:val="0"/>
              <w:ind w:firstLine="567"/>
              <w:jc w:val="both"/>
              <w:rPr>
                <w:rFonts w:eastAsiaTheme="minorHAnsi"/>
                <w:sz w:val="24"/>
                <w:szCs w:val="24"/>
                <w:lang w:eastAsia="en-US"/>
              </w:rPr>
            </w:pPr>
            <w:r>
              <w:rPr>
                <w:sz w:val="24"/>
                <w:szCs w:val="24"/>
              </w:rPr>
              <w:t>4</w:t>
            </w:r>
            <w:r w:rsidRPr="00F627C6">
              <w:rPr>
                <w:rFonts w:eastAsiaTheme="minorHAnsi"/>
                <w:sz w:val="24"/>
                <w:szCs w:val="24"/>
                <w:lang w:eastAsia="en-US"/>
              </w:rPr>
              <w:t>. Заказчик не имеет обязательств в организации</w:t>
            </w:r>
            <w:r w:rsidRPr="00025F0A">
              <w:rPr>
                <w:rFonts w:eastAsiaTheme="minorHAnsi"/>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z w:val="24"/>
                <w:szCs w:val="24"/>
                <w:lang w:eastAsia="en-US"/>
              </w:rPr>
              <w:t>заявки</w:t>
            </w:r>
            <w:r w:rsidRPr="00025F0A">
              <w:rPr>
                <w:rFonts w:eastAsiaTheme="minorHAnsi"/>
                <w:sz w:val="24"/>
                <w:szCs w:val="24"/>
                <w:lang w:eastAsia="en-US"/>
              </w:rPr>
              <w:t xml:space="preserve">. </w:t>
            </w:r>
          </w:p>
          <w:p w14:paraId="52A532BF" w14:textId="56505B31" w:rsidR="003511DA" w:rsidRPr="00025F0A" w:rsidRDefault="003511DA" w:rsidP="003511DA">
            <w:pPr>
              <w:ind w:firstLine="567"/>
              <w:jc w:val="both"/>
              <w:rPr>
                <w:sz w:val="24"/>
                <w:szCs w:val="24"/>
              </w:rPr>
            </w:pPr>
            <w:r>
              <w:rPr>
                <w:sz w:val="24"/>
                <w:szCs w:val="24"/>
              </w:rPr>
              <w:t>5</w:t>
            </w:r>
            <w:r w:rsidRPr="00025F0A">
              <w:rPr>
                <w:sz w:val="24"/>
                <w:szCs w:val="24"/>
              </w:rPr>
              <w:t>. Участник закупки не вправе ссылаться на устную информацию, полученную от Заказчика.</w:t>
            </w:r>
          </w:p>
          <w:p w14:paraId="733E7E2B" w14:textId="2451E0BA" w:rsidR="00A31125" w:rsidRPr="00005021" w:rsidRDefault="00A31125" w:rsidP="00A31125">
            <w:pPr>
              <w:autoSpaceDE w:val="0"/>
              <w:autoSpaceDN w:val="0"/>
              <w:adjustRightInd w:val="0"/>
              <w:ind w:firstLine="567"/>
              <w:contextualSpacing/>
              <w:jc w:val="both"/>
              <w:rPr>
                <w:sz w:val="24"/>
                <w:szCs w:val="24"/>
              </w:rPr>
            </w:pPr>
          </w:p>
        </w:tc>
      </w:tr>
      <w:tr w:rsidR="00A31125" w:rsidRPr="00005021" w14:paraId="070F8E0F" w14:textId="77777777" w:rsidTr="00950575">
        <w:tc>
          <w:tcPr>
            <w:tcW w:w="677" w:type="dxa"/>
          </w:tcPr>
          <w:p w14:paraId="757E06F2" w14:textId="7A7BDA02" w:rsidR="00A31125" w:rsidRPr="00005021" w:rsidRDefault="003511DA" w:rsidP="00A31125">
            <w:pPr>
              <w:jc w:val="center"/>
              <w:rPr>
                <w:b/>
                <w:sz w:val="24"/>
                <w:szCs w:val="24"/>
              </w:rPr>
            </w:pPr>
            <w:r>
              <w:rPr>
                <w:b/>
                <w:sz w:val="24"/>
                <w:szCs w:val="24"/>
              </w:rPr>
              <w:lastRenderedPageBreak/>
              <w:t>11</w:t>
            </w:r>
            <w:r w:rsidR="00A31125">
              <w:rPr>
                <w:b/>
                <w:sz w:val="24"/>
                <w:szCs w:val="24"/>
              </w:rPr>
              <w:t>.</w:t>
            </w:r>
          </w:p>
        </w:tc>
        <w:tc>
          <w:tcPr>
            <w:tcW w:w="3151" w:type="dxa"/>
          </w:tcPr>
          <w:p w14:paraId="7EDD6274" w14:textId="77777777" w:rsidR="00A31125" w:rsidRPr="00005021" w:rsidRDefault="00A31125" w:rsidP="00A31125">
            <w:pPr>
              <w:rPr>
                <w:sz w:val="24"/>
                <w:szCs w:val="24"/>
              </w:rPr>
            </w:pPr>
            <w:r w:rsidRPr="00005021">
              <w:rPr>
                <w:b/>
                <w:sz w:val="24"/>
                <w:szCs w:val="24"/>
              </w:rPr>
              <w:t xml:space="preserve">Порядок проведения запроса </w:t>
            </w:r>
            <w:r>
              <w:rPr>
                <w:b/>
                <w:sz w:val="24"/>
                <w:szCs w:val="24"/>
              </w:rPr>
              <w:t>котировок</w:t>
            </w:r>
            <w:r w:rsidRPr="00005021">
              <w:rPr>
                <w:b/>
                <w:sz w:val="24"/>
                <w:szCs w:val="24"/>
              </w:rPr>
              <w:t>:</w:t>
            </w:r>
          </w:p>
        </w:tc>
        <w:tc>
          <w:tcPr>
            <w:tcW w:w="6946" w:type="dxa"/>
          </w:tcPr>
          <w:p w14:paraId="0E16F5C1" w14:textId="77777777" w:rsidR="00A31125" w:rsidRPr="003000BB" w:rsidRDefault="00A31125" w:rsidP="00A31125">
            <w:pPr>
              <w:pStyle w:val="ConsPlusNormal"/>
              <w:ind w:firstLine="567"/>
              <w:jc w:val="both"/>
              <w:rPr>
                <w:rFonts w:ascii="Times New Roman" w:hAnsi="Times New Roman" w:cs="Times New Roman"/>
                <w:b/>
                <w:sz w:val="24"/>
                <w:szCs w:val="24"/>
              </w:rPr>
            </w:pPr>
            <w:r w:rsidRPr="009F496E">
              <w:rPr>
                <w:rFonts w:ascii="Times New Roman" w:hAnsi="Times New Roman" w:cs="Times New Roman"/>
                <w:sz w:val="24"/>
                <w:szCs w:val="24"/>
              </w:rPr>
              <w:t>1</w:t>
            </w:r>
            <w:r w:rsidRPr="003000BB">
              <w:rPr>
                <w:rFonts w:ascii="Times New Roman" w:hAnsi="Times New Roman" w:cs="Times New Roman"/>
                <w:sz w:val="24"/>
                <w:szCs w:val="24"/>
              </w:rPr>
              <w:t>.</w:t>
            </w:r>
            <w:r w:rsidRPr="003000BB">
              <w:rPr>
                <w:rFonts w:ascii="Times New Roman" w:hAnsi="Times New Roman" w:cs="Times New Roman"/>
                <w:b/>
                <w:sz w:val="24"/>
                <w:szCs w:val="24"/>
              </w:rPr>
              <w:t xml:space="preserve"> </w:t>
            </w:r>
            <w:r w:rsidRPr="003000BB">
              <w:rPr>
                <w:rFonts w:ascii="Times New Roman" w:hAnsi="Times New Roman" w:cs="Times New Roman"/>
                <w:sz w:val="24"/>
                <w:szCs w:val="24"/>
              </w:rPr>
              <w:t>Запрос котировок проводится в следующем порядке:</w:t>
            </w:r>
          </w:p>
          <w:p w14:paraId="21DE9919" w14:textId="77777777" w:rsidR="00A31125" w:rsidRPr="003000BB" w:rsidRDefault="00A31125" w:rsidP="00A3112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1) Сбор заявок. </w:t>
            </w:r>
          </w:p>
          <w:p w14:paraId="07BD3E5E" w14:textId="77777777" w:rsidR="003511DA" w:rsidRPr="00664F6D" w:rsidRDefault="003511DA" w:rsidP="003511DA">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7A57C15D" w14:textId="77777777" w:rsidR="00A31125" w:rsidRPr="003000BB" w:rsidRDefault="00A31125" w:rsidP="00A3112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2) Рассмотрение первых частей заявок. </w:t>
            </w:r>
          </w:p>
          <w:p w14:paraId="13A2025A" w14:textId="77777777" w:rsidR="00A31125" w:rsidRPr="003000BB" w:rsidRDefault="00A31125" w:rsidP="00A31125">
            <w:pPr>
              <w:autoSpaceDE w:val="0"/>
              <w:autoSpaceDN w:val="0"/>
              <w:adjustRightInd w:val="0"/>
              <w:ind w:firstLine="567"/>
              <w:jc w:val="both"/>
              <w:rPr>
                <w:sz w:val="24"/>
                <w:szCs w:val="24"/>
              </w:rPr>
            </w:pPr>
            <w:r w:rsidRPr="003000BB">
              <w:rPr>
                <w:sz w:val="24"/>
                <w:szCs w:val="24"/>
              </w:rPr>
              <w:t>В рамках данной стадии Комиссия по закупкам проверяет заявки участников закупки на соответствие их требованиям, установленным в настоящем извещении.</w:t>
            </w:r>
          </w:p>
          <w:p w14:paraId="4940EA05" w14:textId="77777777" w:rsidR="00A31125" w:rsidRPr="003000BB" w:rsidRDefault="00A31125" w:rsidP="00A3112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3) Подведение итогов закупки. </w:t>
            </w:r>
          </w:p>
          <w:p w14:paraId="5A5EABEA" w14:textId="77777777" w:rsidR="00A31125" w:rsidRPr="003000BB" w:rsidRDefault="00A31125" w:rsidP="00A31125">
            <w:pPr>
              <w:autoSpaceDE w:val="0"/>
              <w:autoSpaceDN w:val="0"/>
              <w:adjustRightInd w:val="0"/>
              <w:ind w:firstLine="567"/>
              <w:jc w:val="both"/>
              <w:rPr>
                <w:sz w:val="24"/>
                <w:szCs w:val="24"/>
              </w:rPr>
            </w:pPr>
            <w:r w:rsidRPr="003000BB">
              <w:rPr>
                <w:sz w:val="24"/>
                <w:szCs w:val="24"/>
              </w:rPr>
              <w:t xml:space="preserve">В рамках данной стадии Комиссия </w:t>
            </w:r>
            <w:r>
              <w:rPr>
                <w:sz w:val="24"/>
                <w:szCs w:val="24"/>
              </w:rPr>
              <w:t xml:space="preserve">по закупкам </w:t>
            </w:r>
            <w:r w:rsidRPr="003000BB">
              <w:rPr>
                <w:sz w:val="24"/>
                <w:szCs w:val="24"/>
              </w:rPr>
              <w:t>проводит ранжирование заявок участников закупки на основании результатов рассмотрения заявок и ценовых предложений участников закупки.</w:t>
            </w:r>
          </w:p>
          <w:p w14:paraId="1BD40063" w14:textId="77777777" w:rsidR="00A31125" w:rsidRDefault="00A31125" w:rsidP="00A31125">
            <w:pPr>
              <w:ind w:firstLine="709"/>
              <w:jc w:val="both"/>
              <w:rPr>
                <w:sz w:val="24"/>
                <w:szCs w:val="24"/>
              </w:rPr>
            </w:pPr>
            <w:r w:rsidRPr="003000BB">
              <w:rPr>
                <w:sz w:val="24"/>
                <w:szCs w:val="24"/>
              </w:rPr>
              <w:t xml:space="preserve">Победителем запроса котировок признается участник закупки, заявка которого соответствует требованиям настоящего извещения и содержит наименьшую цену договора. </w:t>
            </w:r>
          </w:p>
          <w:p w14:paraId="06669B23" w14:textId="2F1F9009" w:rsidR="00A31125" w:rsidRPr="009F496E" w:rsidRDefault="00A31125" w:rsidP="00A31125">
            <w:pPr>
              <w:ind w:firstLine="709"/>
              <w:jc w:val="both"/>
              <w:rPr>
                <w:sz w:val="24"/>
                <w:szCs w:val="24"/>
              </w:rPr>
            </w:pPr>
            <w:r w:rsidRPr="008B779D">
              <w:rPr>
                <w:sz w:val="24"/>
                <w:szCs w:val="24"/>
              </w:rPr>
              <w:t xml:space="preserve">2. Запрос котировок признается несостоявшимся </w:t>
            </w:r>
            <w:r w:rsidRPr="008B779D">
              <w:rPr>
                <w:spacing w:val="-4"/>
                <w:sz w:val="24"/>
                <w:szCs w:val="24"/>
              </w:rPr>
              <w:t>в следующих случаях</w:t>
            </w:r>
            <w:r w:rsidRPr="008B779D">
              <w:rPr>
                <w:sz w:val="24"/>
                <w:szCs w:val="24"/>
              </w:rPr>
              <w:t>:</w:t>
            </w:r>
          </w:p>
          <w:p w14:paraId="295A2EC3" w14:textId="77777777" w:rsidR="00A31125" w:rsidRPr="009F496E" w:rsidRDefault="00A31125" w:rsidP="00A31125">
            <w:pPr>
              <w:ind w:firstLine="709"/>
              <w:jc w:val="both"/>
              <w:rPr>
                <w:sz w:val="24"/>
                <w:szCs w:val="24"/>
              </w:rPr>
            </w:pPr>
            <w:r w:rsidRPr="009F496E">
              <w:rPr>
                <w:sz w:val="24"/>
                <w:szCs w:val="24"/>
              </w:rPr>
              <w:t xml:space="preserve">1) если по окончании срока подачи заявок на участие в запросе </w:t>
            </w:r>
            <w:r>
              <w:rPr>
                <w:sz w:val="24"/>
                <w:szCs w:val="24"/>
              </w:rPr>
              <w:t xml:space="preserve">котировок </w:t>
            </w:r>
            <w:r w:rsidRPr="009F496E">
              <w:rPr>
                <w:sz w:val="24"/>
                <w:szCs w:val="24"/>
              </w:rPr>
              <w:t xml:space="preserve">подана только одна заявка на участие. </w:t>
            </w:r>
          </w:p>
          <w:p w14:paraId="03C0A64A" w14:textId="77777777" w:rsidR="00A31125" w:rsidRPr="009F496E" w:rsidRDefault="00A31125" w:rsidP="00A31125">
            <w:pPr>
              <w:ind w:firstLine="709"/>
              <w:jc w:val="both"/>
              <w:rPr>
                <w:sz w:val="24"/>
                <w:szCs w:val="24"/>
              </w:rPr>
            </w:pPr>
            <w:r w:rsidRPr="009F496E">
              <w:rPr>
                <w:sz w:val="24"/>
                <w:szCs w:val="24"/>
              </w:rPr>
              <w:t xml:space="preserve">В случае, если указанная заявка, а также участник, подавший единственную заявку на участие в запросе </w:t>
            </w:r>
            <w:r w:rsidRPr="00FB115C">
              <w:rPr>
                <w:sz w:val="24"/>
                <w:szCs w:val="24"/>
              </w:rPr>
              <w:t>котировок</w:t>
            </w:r>
            <w:r w:rsidRPr="009F496E">
              <w:rPr>
                <w:sz w:val="24"/>
                <w:szCs w:val="24"/>
              </w:rPr>
              <w:t>, соответствуют требован</w:t>
            </w:r>
            <w:r>
              <w:rPr>
                <w:sz w:val="24"/>
                <w:szCs w:val="24"/>
              </w:rPr>
              <w:t>иям и условиям, предусмотренным</w:t>
            </w:r>
            <w:r w:rsidRPr="009F496E">
              <w:rPr>
                <w:sz w:val="24"/>
                <w:szCs w:val="24"/>
              </w:rPr>
              <w:t xml:space="preserve"> настоящ</w:t>
            </w:r>
            <w:r>
              <w:rPr>
                <w:sz w:val="24"/>
                <w:szCs w:val="24"/>
              </w:rPr>
              <w:t>им</w:t>
            </w:r>
            <w:r w:rsidRPr="009F496E">
              <w:rPr>
                <w:sz w:val="24"/>
                <w:szCs w:val="24"/>
              </w:rPr>
              <w:t xml:space="preserve"> </w:t>
            </w:r>
            <w:r>
              <w:rPr>
                <w:sz w:val="24"/>
                <w:szCs w:val="24"/>
              </w:rPr>
              <w:t>извещением</w:t>
            </w:r>
            <w:r w:rsidRPr="009F496E">
              <w:rPr>
                <w:sz w:val="24"/>
                <w:szCs w:val="24"/>
              </w:rPr>
              <w:t xml:space="preserve">, такой участник признается единственным участником </w:t>
            </w:r>
            <w:r>
              <w:rPr>
                <w:sz w:val="24"/>
                <w:szCs w:val="24"/>
              </w:rPr>
              <w:t xml:space="preserve">закупки </w:t>
            </w:r>
            <w:r w:rsidRPr="009F496E">
              <w:rPr>
                <w:sz w:val="24"/>
                <w:szCs w:val="24"/>
              </w:rPr>
              <w:t>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10B8283F" w14:textId="77777777" w:rsidR="00A31125" w:rsidRPr="009F496E" w:rsidRDefault="00A31125" w:rsidP="00A31125">
            <w:pPr>
              <w:ind w:firstLine="709"/>
              <w:jc w:val="both"/>
              <w:rPr>
                <w:sz w:val="24"/>
                <w:szCs w:val="24"/>
              </w:rPr>
            </w:pPr>
            <w:r w:rsidRPr="009F496E">
              <w:rPr>
                <w:sz w:val="24"/>
                <w:szCs w:val="24"/>
              </w:rPr>
              <w:t xml:space="preserve">2) если </w:t>
            </w:r>
            <w:r>
              <w:rPr>
                <w:sz w:val="24"/>
                <w:szCs w:val="24"/>
              </w:rPr>
              <w:t>по результатам</w:t>
            </w:r>
            <w:r w:rsidRPr="009F496E">
              <w:rPr>
                <w:sz w:val="24"/>
                <w:szCs w:val="24"/>
              </w:rPr>
              <w:t xml:space="preserve"> рассмотрения </w:t>
            </w:r>
            <w:r>
              <w:rPr>
                <w:sz w:val="24"/>
                <w:szCs w:val="24"/>
              </w:rPr>
              <w:t xml:space="preserve">первых частей </w:t>
            </w:r>
            <w:r w:rsidRPr="009F496E">
              <w:rPr>
                <w:sz w:val="24"/>
                <w:szCs w:val="24"/>
              </w:rPr>
              <w:t xml:space="preserve">заявок на участие в запросе </w:t>
            </w:r>
            <w:r>
              <w:rPr>
                <w:sz w:val="24"/>
                <w:szCs w:val="24"/>
              </w:rPr>
              <w:t>котировок</w:t>
            </w:r>
            <w:r w:rsidRPr="009F496E">
              <w:rPr>
                <w:sz w:val="24"/>
                <w:szCs w:val="24"/>
              </w:rPr>
              <w:t xml:space="preserve"> принято решение о допуске к участию в запросе </w:t>
            </w:r>
            <w:r>
              <w:rPr>
                <w:sz w:val="24"/>
                <w:szCs w:val="24"/>
              </w:rPr>
              <w:t>котировок</w:t>
            </w:r>
            <w:r w:rsidRPr="009F496E">
              <w:rPr>
                <w:sz w:val="24"/>
                <w:szCs w:val="24"/>
              </w:rPr>
              <w:t xml:space="preserve"> только одного участника закупки, подавшего заявку на участие в закупке. </w:t>
            </w:r>
          </w:p>
          <w:p w14:paraId="03ECB7AE" w14:textId="77777777" w:rsidR="00A31125" w:rsidRPr="009F496E" w:rsidRDefault="00A31125" w:rsidP="00A31125">
            <w:pPr>
              <w:widowControl w:val="0"/>
              <w:ind w:firstLine="709"/>
              <w:jc w:val="both"/>
              <w:rPr>
                <w:sz w:val="24"/>
                <w:szCs w:val="24"/>
              </w:rPr>
            </w:pPr>
            <w:r w:rsidRPr="009F496E">
              <w:rPr>
                <w:sz w:val="24"/>
                <w:szCs w:val="24"/>
              </w:rPr>
              <w:t xml:space="preserve">В данном случае такой участник признается единственным участником запроса </w:t>
            </w:r>
            <w:r>
              <w:rPr>
                <w:sz w:val="24"/>
                <w:szCs w:val="24"/>
              </w:rPr>
              <w:t>котировок</w:t>
            </w:r>
            <w:r w:rsidRPr="009F496E">
              <w:rPr>
                <w:sz w:val="24"/>
                <w:szCs w:val="24"/>
              </w:rPr>
              <w:t>, 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7CF611A3" w14:textId="2B4F49EE" w:rsidR="00A31125" w:rsidRPr="00714FCF" w:rsidRDefault="00A31125" w:rsidP="00A31125">
            <w:pPr>
              <w:pStyle w:val="ConsPlusNormal"/>
              <w:tabs>
                <w:tab w:val="left" w:pos="993"/>
              </w:tabs>
              <w:ind w:firstLine="567"/>
              <w:jc w:val="both"/>
              <w:rPr>
                <w:rFonts w:ascii="Times New Roman" w:hAnsi="Times New Roman" w:cs="Times New Roman"/>
                <w:sz w:val="24"/>
                <w:szCs w:val="24"/>
              </w:rPr>
            </w:pPr>
            <w:r w:rsidRPr="00714FCF">
              <w:rPr>
                <w:rFonts w:ascii="Times New Roman" w:hAnsi="Times New Roman" w:cs="Times New Roman"/>
                <w:sz w:val="24"/>
                <w:szCs w:val="24"/>
              </w:rPr>
              <w:t>3) если по окончании срока подачи заявок на участие в запросе котировок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w:t>
            </w:r>
          </w:p>
        </w:tc>
      </w:tr>
      <w:tr w:rsidR="00A31125" w:rsidRPr="00005021" w14:paraId="3BD3E105" w14:textId="77777777" w:rsidTr="00950575">
        <w:tc>
          <w:tcPr>
            <w:tcW w:w="677" w:type="dxa"/>
          </w:tcPr>
          <w:p w14:paraId="7AC98207" w14:textId="2991784F" w:rsidR="00A31125" w:rsidRPr="00005021" w:rsidRDefault="003511DA" w:rsidP="00A31125">
            <w:pPr>
              <w:jc w:val="center"/>
              <w:rPr>
                <w:b/>
                <w:sz w:val="24"/>
                <w:szCs w:val="24"/>
              </w:rPr>
            </w:pPr>
            <w:r>
              <w:rPr>
                <w:b/>
                <w:sz w:val="24"/>
                <w:szCs w:val="24"/>
              </w:rPr>
              <w:t>12</w:t>
            </w:r>
            <w:r w:rsidR="00A31125">
              <w:rPr>
                <w:b/>
                <w:sz w:val="24"/>
                <w:szCs w:val="24"/>
              </w:rPr>
              <w:t>.</w:t>
            </w:r>
          </w:p>
        </w:tc>
        <w:tc>
          <w:tcPr>
            <w:tcW w:w="3151" w:type="dxa"/>
          </w:tcPr>
          <w:p w14:paraId="1F8E49AB" w14:textId="77777777" w:rsidR="00A31125" w:rsidRPr="00005021" w:rsidRDefault="00A31125" w:rsidP="00A31125">
            <w:pPr>
              <w:rPr>
                <w:sz w:val="24"/>
                <w:szCs w:val="24"/>
              </w:rPr>
            </w:pPr>
            <w:r w:rsidRPr="00005021">
              <w:rPr>
                <w:b/>
                <w:sz w:val="24"/>
                <w:szCs w:val="24"/>
              </w:rPr>
              <w:t xml:space="preserve">Критерии оценки </w:t>
            </w:r>
            <w:r>
              <w:rPr>
                <w:b/>
                <w:sz w:val="24"/>
                <w:szCs w:val="24"/>
              </w:rPr>
              <w:t>заявок участников</w:t>
            </w:r>
            <w:r w:rsidRPr="00005021">
              <w:rPr>
                <w:b/>
                <w:sz w:val="24"/>
                <w:szCs w:val="24"/>
              </w:rPr>
              <w:t xml:space="preserve">, порядок рассмотрения и оценки </w:t>
            </w:r>
            <w:r>
              <w:rPr>
                <w:b/>
                <w:sz w:val="24"/>
                <w:szCs w:val="24"/>
              </w:rPr>
              <w:t>заявок участников</w:t>
            </w:r>
            <w:r w:rsidRPr="00005021">
              <w:rPr>
                <w:b/>
                <w:sz w:val="24"/>
                <w:szCs w:val="24"/>
              </w:rPr>
              <w:t>:</w:t>
            </w:r>
            <w:r w:rsidRPr="00005021">
              <w:rPr>
                <w:sz w:val="24"/>
                <w:szCs w:val="24"/>
              </w:rPr>
              <w:t xml:space="preserve"> </w:t>
            </w:r>
          </w:p>
        </w:tc>
        <w:tc>
          <w:tcPr>
            <w:tcW w:w="6946" w:type="dxa"/>
          </w:tcPr>
          <w:p w14:paraId="30ACFA2A" w14:textId="77777777" w:rsidR="00A31125" w:rsidRPr="003000BB" w:rsidRDefault="00A31125" w:rsidP="00A31125">
            <w:pPr>
              <w:shd w:val="clear" w:color="auto" w:fill="FFFFFF"/>
              <w:ind w:firstLine="567"/>
              <w:jc w:val="both"/>
              <w:rPr>
                <w:bCs/>
                <w:spacing w:val="2"/>
                <w:sz w:val="24"/>
                <w:szCs w:val="24"/>
              </w:rPr>
            </w:pPr>
            <w:r w:rsidRPr="003000BB">
              <w:rPr>
                <w:bCs/>
                <w:spacing w:val="2"/>
                <w:sz w:val="24"/>
                <w:szCs w:val="24"/>
              </w:rPr>
              <w:t>Единственным критерием оценки заявок является м</w:t>
            </w:r>
            <w:r w:rsidRPr="003000BB">
              <w:rPr>
                <w:spacing w:val="2"/>
                <w:sz w:val="24"/>
                <w:szCs w:val="24"/>
              </w:rPr>
              <w:t xml:space="preserve">инимальная цена. </w:t>
            </w:r>
          </w:p>
          <w:p w14:paraId="7705FD50" w14:textId="77777777" w:rsidR="00A31125" w:rsidRPr="00005021" w:rsidRDefault="00A31125" w:rsidP="00A31125">
            <w:pPr>
              <w:autoSpaceDE w:val="0"/>
              <w:autoSpaceDN w:val="0"/>
              <w:adjustRightInd w:val="0"/>
              <w:ind w:firstLine="567"/>
              <w:jc w:val="both"/>
              <w:rPr>
                <w:sz w:val="24"/>
                <w:szCs w:val="24"/>
              </w:rPr>
            </w:pPr>
            <w:r w:rsidRPr="003000BB">
              <w:rPr>
                <w:sz w:val="24"/>
                <w:szCs w:val="24"/>
              </w:rPr>
              <w:t xml:space="preserve">При предложении наиболее низкой цены товаров, работ, услуг несколькими участниками закупки, победителем в проведении запроса </w:t>
            </w:r>
            <w:r>
              <w:rPr>
                <w:sz w:val="24"/>
                <w:szCs w:val="24"/>
              </w:rPr>
              <w:t>котировок</w:t>
            </w:r>
            <w:r w:rsidRPr="003000BB">
              <w:rPr>
                <w:sz w:val="24"/>
                <w:szCs w:val="24"/>
              </w:rPr>
              <w:t xml:space="preserve"> признается участник, заявка которого поступила ранее заявок других участников закупки.</w:t>
            </w:r>
          </w:p>
        </w:tc>
      </w:tr>
      <w:tr w:rsidR="00A31125" w:rsidRPr="00005021" w14:paraId="253F4970" w14:textId="77777777" w:rsidTr="00950575">
        <w:tc>
          <w:tcPr>
            <w:tcW w:w="677" w:type="dxa"/>
          </w:tcPr>
          <w:p w14:paraId="4A6C5981" w14:textId="29571DDD" w:rsidR="00A31125" w:rsidRPr="009F496E" w:rsidRDefault="003511DA" w:rsidP="00A31125">
            <w:pPr>
              <w:jc w:val="center"/>
              <w:rPr>
                <w:b/>
                <w:bCs/>
                <w:sz w:val="24"/>
                <w:szCs w:val="24"/>
              </w:rPr>
            </w:pPr>
            <w:r>
              <w:rPr>
                <w:b/>
                <w:bCs/>
                <w:sz w:val="24"/>
                <w:szCs w:val="24"/>
              </w:rPr>
              <w:t>13</w:t>
            </w:r>
            <w:r w:rsidR="00A31125">
              <w:rPr>
                <w:b/>
                <w:bCs/>
                <w:sz w:val="24"/>
                <w:szCs w:val="24"/>
              </w:rPr>
              <w:t>.</w:t>
            </w:r>
          </w:p>
        </w:tc>
        <w:tc>
          <w:tcPr>
            <w:tcW w:w="3151" w:type="dxa"/>
          </w:tcPr>
          <w:p w14:paraId="39B277CA" w14:textId="77777777" w:rsidR="00A31125" w:rsidRPr="00005021" w:rsidRDefault="00A31125" w:rsidP="00A31125">
            <w:pPr>
              <w:rPr>
                <w:b/>
                <w:sz w:val="24"/>
                <w:szCs w:val="24"/>
              </w:rPr>
            </w:pPr>
            <w:r w:rsidRPr="009F496E">
              <w:rPr>
                <w:b/>
                <w:bCs/>
                <w:sz w:val="24"/>
                <w:szCs w:val="24"/>
              </w:rPr>
              <w:t>Основания отклонения заявок участников закупки</w:t>
            </w:r>
          </w:p>
        </w:tc>
        <w:tc>
          <w:tcPr>
            <w:tcW w:w="6946" w:type="dxa"/>
          </w:tcPr>
          <w:p w14:paraId="0EAA56A1" w14:textId="77777777" w:rsidR="00A31125" w:rsidRPr="009F496E" w:rsidRDefault="00A31125" w:rsidP="00A31125">
            <w:pPr>
              <w:tabs>
                <w:tab w:val="left" w:pos="1080"/>
              </w:tabs>
              <w:autoSpaceDE w:val="0"/>
              <w:autoSpaceDN w:val="0"/>
              <w:adjustRightInd w:val="0"/>
              <w:ind w:firstLine="567"/>
              <w:jc w:val="both"/>
              <w:outlineLvl w:val="2"/>
              <w:rPr>
                <w:sz w:val="24"/>
                <w:szCs w:val="24"/>
              </w:rPr>
            </w:pPr>
            <w:r w:rsidRPr="009F496E">
              <w:rPr>
                <w:bCs/>
                <w:sz w:val="24"/>
                <w:szCs w:val="24"/>
              </w:rPr>
              <w:t xml:space="preserve">1. </w:t>
            </w:r>
            <w:r w:rsidRPr="009F496E">
              <w:rPr>
                <w:color w:val="000000"/>
                <w:sz w:val="24"/>
                <w:szCs w:val="24"/>
              </w:rPr>
              <w:t xml:space="preserve">При рассмотрении заявок на участие в запросе </w:t>
            </w:r>
            <w:r>
              <w:rPr>
                <w:color w:val="000000"/>
                <w:sz w:val="24"/>
                <w:szCs w:val="24"/>
              </w:rPr>
              <w:t>котировок</w:t>
            </w:r>
            <w:r w:rsidRPr="009F496E">
              <w:rPr>
                <w:color w:val="000000"/>
                <w:sz w:val="24"/>
                <w:szCs w:val="24"/>
              </w:rPr>
              <w:t xml:space="preserve"> участник закупки не допускается Комиссией по </w:t>
            </w:r>
            <w:r>
              <w:rPr>
                <w:color w:val="000000"/>
                <w:sz w:val="24"/>
                <w:szCs w:val="24"/>
              </w:rPr>
              <w:t>закупкам</w:t>
            </w:r>
            <w:r w:rsidRPr="009F496E">
              <w:rPr>
                <w:color w:val="000000"/>
                <w:sz w:val="24"/>
                <w:szCs w:val="24"/>
              </w:rPr>
              <w:t xml:space="preserve"> к участию в </w:t>
            </w:r>
            <w:r>
              <w:rPr>
                <w:color w:val="000000"/>
                <w:sz w:val="24"/>
                <w:szCs w:val="24"/>
              </w:rPr>
              <w:t>следующих</w:t>
            </w:r>
            <w:r w:rsidRPr="009F496E">
              <w:rPr>
                <w:color w:val="000000"/>
                <w:sz w:val="24"/>
                <w:szCs w:val="24"/>
              </w:rPr>
              <w:t xml:space="preserve"> случа</w:t>
            </w:r>
            <w:r>
              <w:rPr>
                <w:color w:val="000000"/>
                <w:sz w:val="24"/>
                <w:szCs w:val="24"/>
              </w:rPr>
              <w:t>ях</w:t>
            </w:r>
            <w:r w:rsidRPr="009F496E">
              <w:rPr>
                <w:color w:val="000000"/>
                <w:sz w:val="24"/>
                <w:szCs w:val="24"/>
              </w:rPr>
              <w:t>:</w:t>
            </w:r>
            <w:r w:rsidRPr="009F496E">
              <w:rPr>
                <w:sz w:val="24"/>
                <w:szCs w:val="24"/>
              </w:rPr>
              <w:t xml:space="preserve"> </w:t>
            </w:r>
          </w:p>
          <w:p w14:paraId="37CA1496" w14:textId="77777777" w:rsidR="00A31125" w:rsidRPr="009F496E" w:rsidRDefault="00A31125" w:rsidP="00A31125">
            <w:pPr>
              <w:autoSpaceDE w:val="0"/>
              <w:autoSpaceDN w:val="0"/>
              <w:adjustRightInd w:val="0"/>
              <w:ind w:firstLine="567"/>
              <w:contextualSpacing/>
              <w:jc w:val="both"/>
              <w:outlineLvl w:val="0"/>
              <w:rPr>
                <w:bCs/>
                <w:sz w:val="24"/>
                <w:szCs w:val="24"/>
              </w:rPr>
            </w:pPr>
            <w:r w:rsidRPr="009F496E">
              <w:rPr>
                <w:bCs/>
                <w:sz w:val="24"/>
                <w:szCs w:val="24"/>
              </w:rPr>
              <w:t xml:space="preserve">1.1. несоответствия участника закупки требованиям, установленным в </w:t>
            </w:r>
            <w:r>
              <w:rPr>
                <w:bCs/>
                <w:sz w:val="24"/>
                <w:szCs w:val="24"/>
              </w:rPr>
              <w:t xml:space="preserve">пункте 4 </w:t>
            </w:r>
            <w:r w:rsidRPr="009F496E">
              <w:rPr>
                <w:bCs/>
                <w:sz w:val="24"/>
                <w:szCs w:val="24"/>
              </w:rPr>
              <w:t>настояще</w:t>
            </w:r>
            <w:r>
              <w:rPr>
                <w:bCs/>
                <w:sz w:val="24"/>
                <w:szCs w:val="24"/>
              </w:rPr>
              <w:t>го извещения</w:t>
            </w:r>
            <w:r w:rsidRPr="009F496E">
              <w:rPr>
                <w:bCs/>
                <w:sz w:val="24"/>
                <w:szCs w:val="24"/>
              </w:rPr>
              <w:t>;</w:t>
            </w:r>
          </w:p>
          <w:p w14:paraId="5E849DE0" w14:textId="416C88C5" w:rsidR="00A31125" w:rsidRPr="009F496E" w:rsidRDefault="00A31125" w:rsidP="00A31125">
            <w:pPr>
              <w:autoSpaceDE w:val="0"/>
              <w:autoSpaceDN w:val="0"/>
              <w:adjustRightInd w:val="0"/>
              <w:ind w:firstLine="567"/>
              <w:contextualSpacing/>
              <w:jc w:val="both"/>
              <w:outlineLvl w:val="0"/>
              <w:rPr>
                <w:bCs/>
                <w:sz w:val="24"/>
                <w:szCs w:val="24"/>
              </w:rPr>
            </w:pPr>
            <w:r w:rsidRPr="009F496E">
              <w:rPr>
                <w:bCs/>
                <w:sz w:val="24"/>
                <w:szCs w:val="24"/>
              </w:rPr>
              <w:t xml:space="preserve">1.2. непредставления участником закупки в составе заявки документов, установленных в </w:t>
            </w:r>
            <w:r w:rsidR="002B3B5C">
              <w:rPr>
                <w:bCs/>
                <w:sz w:val="24"/>
                <w:szCs w:val="24"/>
              </w:rPr>
              <w:t>пункте 7</w:t>
            </w:r>
            <w:r w:rsidRPr="009F496E">
              <w:rPr>
                <w:bCs/>
                <w:sz w:val="24"/>
                <w:szCs w:val="24"/>
              </w:rPr>
              <w:t xml:space="preserve"> настояще</w:t>
            </w:r>
            <w:r>
              <w:rPr>
                <w:bCs/>
                <w:sz w:val="24"/>
                <w:szCs w:val="24"/>
              </w:rPr>
              <w:t>го извещения</w:t>
            </w:r>
            <w:r w:rsidRPr="009F496E">
              <w:rPr>
                <w:bCs/>
                <w:sz w:val="24"/>
                <w:szCs w:val="24"/>
              </w:rPr>
              <w:t xml:space="preserve">, </w:t>
            </w:r>
            <w:r w:rsidRPr="009F496E">
              <w:rPr>
                <w:bCs/>
                <w:sz w:val="24"/>
                <w:szCs w:val="24"/>
              </w:rPr>
              <w:lastRenderedPageBreak/>
              <w:t xml:space="preserve">и/или наличие в таких документах неполных и/или недостоверных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20A97CFC" w14:textId="77777777" w:rsidR="00A31125" w:rsidRPr="009F496E" w:rsidRDefault="00A31125" w:rsidP="00A31125">
            <w:pPr>
              <w:autoSpaceDE w:val="0"/>
              <w:autoSpaceDN w:val="0"/>
              <w:adjustRightInd w:val="0"/>
              <w:ind w:firstLine="567"/>
              <w:contextualSpacing/>
              <w:jc w:val="both"/>
              <w:outlineLvl w:val="0"/>
              <w:rPr>
                <w:bCs/>
                <w:sz w:val="24"/>
                <w:szCs w:val="24"/>
              </w:rPr>
            </w:pPr>
            <w:r w:rsidRPr="009F496E">
              <w:rPr>
                <w:bCs/>
                <w:sz w:val="24"/>
                <w:szCs w:val="24"/>
              </w:rPr>
              <w:t xml:space="preserve">1.3. несоответствие заявки участника закупки требованиям, установленным </w:t>
            </w:r>
            <w:r>
              <w:rPr>
                <w:bCs/>
                <w:sz w:val="24"/>
                <w:szCs w:val="24"/>
              </w:rPr>
              <w:t>настоящим извещением</w:t>
            </w:r>
            <w:r w:rsidRPr="009F496E">
              <w:rPr>
                <w:bCs/>
                <w:sz w:val="24"/>
                <w:szCs w:val="24"/>
              </w:rPr>
              <w:t>, в том числе:</w:t>
            </w:r>
          </w:p>
          <w:p w14:paraId="212C8486" w14:textId="3A732FDE" w:rsidR="00A31125" w:rsidRPr="009F496E" w:rsidRDefault="00A31125" w:rsidP="00A31125">
            <w:pPr>
              <w:autoSpaceDE w:val="0"/>
              <w:autoSpaceDN w:val="0"/>
              <w:adjustRightInd w:val="0"/>
              <w:ind w:firstLine="567"/>
              <w:contextualSpacing/>
              <w:jc w:val="both"/>
              <w:outlineLvl w:val="0"/>
              <w:rPr>
                <w:bCs/>
                <w:sz w:val="24"/>
                <w:szCs w:val="24"/>
              </w:rPr>
            </w:pPr>
            <w:r>
              <w:rPr>
                <w:bCs/>
                <w:sz w:val="24"/>
                <w:szCs w:val="24"/>
              </w:rPr>
              <w:t>1.3.1. несоответствие</w:t>
            </w:r>
            <w:r w:rsidRPr="009F496E">
              <w:rPr>
                <w:bCs/>
                <w:sz w:val="24"/>
                <w:szCs w:val="24"/>
              </w:rPr>
              <w:t xml:space="preserve"> заявки участника закупки требованиям к содержанию, форме и оформлению документов, представляемых в составе заявки</w:t>
            </w:r>
            <w:r>
              <w:rPr>
                <w:bCs/>
                <w:sz w:val="24"/>
                <w:szCs w:val="24"/>
              </w:rPr>
              <w:t>, установленным</w:t>
            </w:r>
            <w:r w:rsidRPr="009F496E">
              <w:rPr>
                <w:bCs/>
                <w:sz w:val="24"/>
                <w:szCs w:val="24"/>
              </w:rPr>
              <w:t xml:space="preserve"> в </w:t>
            </w:r>
            <w:r w:rsidR="002B3B5C">
              <w:rPr>
                <w:bCs/>
                <w:sz w:val="24"/>
                <w:szCs w:val="24"/>
              </w:rPr>
              <w:t>пункте 9</w:t>
            </w:r>
            <w:r w:rsidRPr="009F496E">
              <w:rPr>
                <w:bCs/>
                <w:sz w:val="24"/>
                <w:szCs w:val="24"/>
              </w:rPr>
              <w:t xml:space="preserve"> настояще</w:t>
            </w:r>
            <w:r>
              <w:rPr>
                <w:bCs/>
                <w:sz w:val="24"/>
                <w:szCs w:val="24"/>
              </w:rPr>
              <w:t>го извещения</w:t>
            </w:r>
            <w:r w:rsidRPr="009F496E">
              <w:rPr>
                <w:bCs/>
                <w:sz w:val="24"/>
                <w:szCs w:val="24"/>
              </w:rPr>
              <w:t>;</w:t>
            </w:r>
          </w:p>
          <w:p w14:paraId="43E4CC44" w14:textId="77777777" w:rsidR="00A31125" w:rsidRPr="009F496E" w:rsidRDefault="00A31125" w:rsidP="00A31125">
            <w:pPr>
              <w:autoSpaceDE w:val="0"/>
              <w:autoSpaceDN w:val="0"/>
              <w:adjustRightInd w:val="0"/>
              <w:ind w:firstLine="567"/>
              <w:contextualSpacing/>
              <w:jc w:val="both"/>
              <w:outlineLvl w:val="0"/>
              <w:rPr>
                <w:bCs/>
                <w:sz w:val="24"/>
                <w:szCs w:val="24"/>
              </w:rPr>
            </w:pPr>
            <w:r w:rsidRPr="009F496E">
              <w:rPr>
                <w:bCs/>
                <w:sz w:val="24"/>
                <w:szCs w:val="24"/>
              </w:rPr>
              <w:t>1.3.2. наличие в заявке участника закупки цены договора, превышающей начальную (максимальную) цену дого</w:t>
            </w:r>
            <w:r>
              <w:rPr>
                <w:bCs/>
                <w:sz w:val="24"/>
                <w:szCs w:val="24"/>
              </w:rPr>
              <w:t>вора, установленную пунктом 3.3. настоящего извещение</w:t>
            </w:r>
            <w:r w:rsidRPr="009F496E">
              <w:rPr>
                <w:bCs/>
                <w:sz w:val="24"/>
                <w:szCs w:val="24"/>
              </w:rPr>
              <w:t>;</w:t>
            </w:r>
          </w:p>
          <w:p w14:paraId="3B7D2066" w14:textId="77777777" w:rsidR="00A31125" w:rsidRPr="009F496E" w:rsidRDefault="00A31125" w:rsidP="00A31125">
            <w:pPr>
              <w:autoSpaceDE w:val="0"/>
              <w:autoSpaceDN w:val="0"/>
              <w:adjustRightInd w:val="0"/>
              <w:ind w:firstLine="567"/>
              <w:contextualSpacing/>
              <w:jc w:val="both"/>
              <w:outlineLvl w:val="0"/>
              <w:rPr>
                <w:bCs/>
                <w:sz w:val="24"/>
                <w:szCs w:val="24"/>
              </w:rPr>
            </w:pPr>
            <w:r w:rsidRPr="009F496E">
              <w:rPr>
                <w:bCs/>
                <w:sz w:val="24"/>
                <w:szCs w:val="24"/>
              </w:rPr>
              <w:t xml:space="preserve">1.3.3. несоответствие </w:t>
            </w:r>
            <w:r w:rsidRPr="009F496E">
              <w:rPr>
                <w:sz w:val="24"/>
                <w:szCs w:val="24"/>
              </w:rPr>
              <w:t xml:space="preserve">поставляемого товара либо несоответствие </w:t>
            </w:r>
            <w:r w:rsidRPr="009F496E">
              <w:rPr>
                <w:bCs/>
                <w:sz w:val="24"/>
                <w:szCs w:val="24"/>
              </w:rPr>
              <w:t xml:space="preserve">условий и характеристик, предлагаемых участником закупки </w:t>
            </w:r>
            <w:r>
              <w:rPr>
                <w:bCs/>
                <w:sz w:val="24"/>
                <w:szCs w:val="24"/>
              </w:rPr>
              <w:t>товаров (р</w:t>
            </w:r>
            <w:r w:rsidRPr="009F496E">
              <w:rPr>
                <w:sz w:val="24"/>
                <w:szCs w:val="24"/>
              </w:rPr>
              <w:t>абот</w:t>
            </w:r>
            <w:r>
              <w:rPr>
                <w:sz w:val="24"/>
                <w:szCs w:val="24"/>
              </w:rPr>
              <w:t>, услуг</w:t>
            </w:r>
            <w:r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w:t>
            </w:r>
            <w:r>
              <w:rPr>
                <w:bCs/>
                <w:sz w:val="24"/>
                <w:szCs w:val="24"/>
              </w:rPr>
              <w:t xml:space="preserve"> (приложение №1 к настоящему извещению)</w:t>
            </w:r>
            <w:r w:rsidRPr="009F496E">
              <w:rPr>
                <w:bCs/>
                <w:sz w:val="24"/>
                <w:szCs w:val="24"/>
              </w:rPr>
              <w:t>;</w:t>
            </w:r>
          </w:p>
          <w:p w14:paraId="4A50BEC6" w14:textId="77777777" w:rsidR="00A31125" w:rsidRDefault="00A31125" w:rsidP="00A31125">
            <w:pPr>
              <w:autoSpaceDE w:val="0"/>
              <w:autoSpaceDN w:val="0"/>
              <w:adjustRightInd w:val="0"/>
              <w:ind w:firstLine="567"/>
              <w:contextualSpacing/>
              <w:jc w:val="both"/>
              <w:outlineLvl w:val="0"/>
              <w:rPr>
                <w:bCs/>
                <w:sz w:val="24"/>
                <w:szCs w:val="24"/>
              </w:rPr>
            </w:pPr>
            <w:r w:rsidRPr="009F496E">
              <w:rPr>
                <w:bCs/>
                <w:sz w:val="24"/>
                <w:szCs w:val="24"/>
              </w:rPr>
              <w:t>1.3.4.</w:t>
            </w:r>
            <w:r w:rsidRPr="009F496E">
              <w:rPr>
                <w:sz w:val="24"/>
                <w:szCs w:val="24"/>
              </w:rPr>
              <w:t> </w:t>
            </w:r>
            <w:r w:rsidRPr="009F496E">
              <w:rPr>
                <w:bCs/>
                <w:sz w:val="24"/>
                <w:szCs w:val="24"/>
              </w:rPr>
              <w:t xml:space="preserve">поступления более одной заявки на участие в запросе </w:t>
            </w:r>
            <w:r>
              <w:rPr>
                <w:bCs/>
                <w:sz w:val="24"/>
                <w:szCs w:val="24"/>
              </w:rPr>
              <w:t>котировок</w:t>
            </w:r>
            <w:r w:rsidRPr="009F496E">
              <w:rPr>
                <w:bCs/>
                <w:sz w:val="24"/>
                <w:szCs w:val="24"/>
              </w:rPr>
              <w:t xml:space="preserve"> от одного участника закупки;</w:t>
            </w:r>
          </w:p>
          <w:p w14:paraId="7FDAE3AF" w14:textId="77777777" w:rsidR="00A31125" w:rsidRPr="009F496E" w:rsidRDefault="00A31125" w:rsidP="00A31125">
            <w:pPr>
              <w:widowControl w:val="0"/>
              <w:autoSpaceDE w:val="0"/>
              <w:autoSpaceDN w:val="0"/>
              <w:adjustRightInd w:val="0"/>
              <w:ind w:firstLine="567"/>
              <w:jc w:val="both"/>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Pr>
                <w:sz w:val="24"/>
                <w:szCs w:val="24"/>
              </w:rPr>
              <w:t xml:space="preserve">заявка </w:t>
            </w:r>
            <w:r w:rsidRPr="009F496E">
              <w:rPr>
                <w:sz w:val="24"/>
                <w:szCs w:val="24"/>
              </w:rPr>
              <w:t>участник</w:t>
            </w:r>
            <w:r>
              <w:rPr>
                <w:sz w:val="24"/>
                <w:szCs w:val="24"/>
              </w:rPr>
              <w:t>а</w:t>
            </w:r>
            <w:r w:rsidRPr="009F496E">
              <w:rPr>
                <w:sz w:val="24"/>
                <w:szCs w:val="24"/>
              </w:rPr>
              <w:t xml:space="preserve"> не соответствует требованиям </w:t>
            </w:r>
            <w:r>
              <w:rPr>
                <w:sz w:val="24"/>
                <w:szCs w:val="24"/>
              </w:rPr>
              <w:t>извещения о закупке</w:t>
            </w:r>
            <w:r w:rsidRPr="009F496E">
              <w:rPr>
                <w:sz w:val="24"/>
                <w:szCs w:val="24"/>
              </w:rPr>
              <w:t xml:space="preserve">, </w:t>
            </w:r>
            <w:r>
              <w:rPr>
                <w:sz w:val="24"/>
                <w:szCs w:val="24"/>
              </w:rPr>
              <w:t xml:space="preserve">либо участник закупки не соответствует требованиям, </w:t>
            </w:r>
            <w:r w:rsidRPr="009F496E">
              <w:rPr>
                <w:sz w:val="24"/>
                <w:szCs w:val="24"/>
              </w:rPr>
              <w:t>предъявляемым к участникам закупки</w:t>
            </w:r>
            <w:r>
              <w:rPr>
                <w:sz w:val="24"/>
                <w:szCs w:val="24"/>
              </w:rPr>
              <w:t>,</w:t>
            </w:r>
            <w:r w:rsidRPr="009F496E">
              <w:rPr>
                <w:sz w:val="24"/>
                <w:szCs w:val="24"/>
              </w:rPr>
              <w:t xml:space="preserve"> либо в документах</w:t>
            </w:r>
            <w:r w:rsidRPr="00BE0AB9">
              <w:rPr>
                <w:sz w:val="24"/>
                <w:szCs w:val="24"/>
              </w:rPr>
              <w:t xml:space="preserve"> </w:t>
            </w:r>
            <w:r>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B5DB6ED" w14:textId="77777777" w:rsidR="00A31125" w:rsidRPr="00042F8D" w:rsidRDefault="00A31125" w:rsidP="00A31125">
            <w:pPr>
              <w:tabs>
                <w:tab w:val="left" w:pos="1134"/>
              </w:tabs>
              <w:ind w:firstLine="567"/>
              <w:jc w:val="both"/>
              <w:rPr>
                <w:sz w:val="24"/>
                <w:szCs w:val="24"/>
              </w:rPr>
            </w:pPr>
            <w:r w:rsidRPr="000C54B6">
              <w:rPr>
                <w:sz w:val="24"/>
                <w:szCs w:val="24"/>
              </w:rPr>
              <w:t xml:space="preserve">3. Заказчик вправе проверять соответствие участников, </w:t>
            </w:r>
            <w:r>
              <w:rPr>
                <w:sz w:val="24"/>
                <w:szCs w:val="24"/>
              </w:rPr>
              <w:t xml:space="preserve">а также </w:t>
            </w:r>
            <w:r w:rsidRPr="000C54B6">
              <w:rPr>
                <w:sz w:val="24"/>
                <w:szCs w:val="24"/>
              </w:rPr>
              <w:t>предлагаемых ими товаров, работ, услуг, требованиям настояще</w:t>
            </w:r>
            <w:r>
              <w:rPr>
                <w:sz w:val="24"/>
                <w:szCs w:val="24"/>
              </w:rPr>
              <w:t>го извещения</w:t>
            </w:r>
            <w:r w:rsidRPr="000C54B6">
              <w:rPr>
                <w:sz w:val="24"/>
                <w:szCs w:val="24"/>
              </w:rPr>
              <w:t xml:space="preserve">, </w:t>
            </w:r>
            <w:r>
              <w:rPr>
                <w:sz w:val="24"/>
                <w:szCs w:val="24"/>
              </w:rPr>
              <w:t xml:space="preserve">проверять </w:t>
            </w:r>
            <w:r w:rsidRPr="000C54B6">
              <w:rPr>
                <w:sz w:val="24"/>
                <w:szCs w:val="24"/>
              </w:rPr>
              <w:t xml:space="preserve">достоверность сведений, информации и документов, содержащихся в заявках </w:t>
            </w:r>
            <w:r>
              <w:rPr>
                <w:sz w:val="24"/>
                <w:szCs w:val="24"/>
              </w:rPr>
              <w:t xml:space="preserve">таких </w:t>
            </w:r>
            <w:r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tc>
      </w:tr>
      <w:tr w:rsidR="00A31125" w:rsidRPr="00005021" w14:paraId="342E6E11" w14:textId="77777777" w:rsidTr="00950575">
        <w:tc>
          <w:tcPr>
            <w:tcW w:w="677" w:type="dxa"/>
          </w:tcPr>
          <w:p w14:paraId="07F10F07" w14:textId="5191646D" w:rsidR="00A31125" w:rsidRPr="00005021" w:rsidRDefault="002B3B5C" w:rsidP="00A31125">
            <w:pPr>
              <w:jc w:val="center"/>
              <w:rPr>
                <w:b/>
                <w:sz w:val="24"/>
                <w:szCs w:val="24"/>
              </w:rPr>
            </w:pPr>
            <w:r>
              <w:rPr>
                <w:b/>
                <w:sz w:val="24"/>
                <w:szCs w:val="24"/>
              </w:rPr>
              <w:lastRenderedPageBreak/>
              <w:t>14</w:t>
            </w:r>
            <w:r w:rsidR="00A31125">
              <w:rPr>
                <w:b/>
                <w:sz w:val="24"/>
                <w:szCs w:val="24"/>
              </w:rPr>
              <w:t>.</w:t>
            </w:r>
          </w:p>
        </w:tc>
        <w:tc>
          <w:tcPr>
            <w:tcW w:w="3151" w:type="dxa"/>
          </w:tcPr>
          <w:p w14:paraId="45DA4201" w14:textId="77777777" w:rsidR="00A31125" w:rsidRPr="00005021" w:rsidRDefault="00A31125" w:rsidP="00A31125">
            <w:pPr>
              <w:rPr>
                <w:sz w:val="24"/>
                <w:szCs w:val="24"/>
              </w:rPr>
            </w:pPr>
            <w:r w:rsidRPr="00005021">
              <w:rPr>
                <w:b/>
                <w:sz w:val="24"/>
                <w:szCs w:val="24"/>
              </w:rPr>
              <w:t>Порядок заключения договора:</w:t>
            </w:r>
          </w:p>
        </w:tc>
        <w:tc>
          <w:tcPr>
            <w:tcW w:w="6946" w:type="dxa"/>
          </w:tcPr>
          <w:p w14:paraId="2CE94928" w14:textId="2A6C478E" w:rsidR="002B3B5C" w:rsidRPr="003A65A9" w:rsidRDefault="002B3B5C" w:rsidP="0044252F">
            <w:pPr>
              <w:widowControl w:val="0"/>
              <w:ind w:firstLine="709"/>
              <w:contextualSpacing/>
              <w:jc w:val="both"/>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0CA84C24" w14:textId="3A997FAA" w:rsidR="002B3B5C" w:rsidRPr="003A65A9" w:rsidRDefault="002B3B5C" w:rsidP="0044252F">
            <w:pPr>
              <w:widowControl w:val="0"/>
              <w:ind w:firstLine="709"/>
              <w:contextualSpacing/>
              <w:jc w:val="both"/>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44252F">
              <w:rPr>
                <w:bCs/>
                <w:sz w:val="24"/>
                <w:szCs w:val="24"/>
              </w:rPr>
              <w:t>6</w:t>
            </w:r>
            <w:r>
              <w:rPr>
                <w:bCs/>
                <w:sz w:val="24"/>
                <w:szCs w:val="24"/>
              </w:rPr>
              <w:t xml:space="preserve"> к настоящему извещению.</w:t>
            </w:r>
          </w:p>
          <w:p w14:paraId="2F7DB4EE" w14:textId="77777777" w:rsidR="002B3B5C" w:rsidRPr="003A65A9" w:rsidRDefault="002B3B5C" w:rsidP="0044252F">
            <w:pPr>
              <w:widowControl w:val="0"/>
              <w:ind w:firstLine="709"/>
              <w:contextualSpacing/>
              <w:jc w:val="both"/>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492DC9D" w14:textId="77777777" w:rsidR="002B3B5C" w:rsidRPr="00B32858" w:rsidRDefault="002B3B5C" w:rsidP="0044252F">
            <w:pPr>
              <w:autoSpaceDE w:val="0"/>
              <w:autoSpaceDN w:val="0"/>
              <w:adjustRightInd w:val="0"/>
              <w:ind w:firstLine="709"/>
              <w:jc w:val="both"/>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112637D3" w14:textId="77777777" w:rsidR="002B3B5C" w:rsidRPr="00B32858" w:rsidRDefault="002B3B5C" w:rsidP="0044252F">
            <w:pPr>
              <w:autoSpaceDE w:val="0"/>
              <w:autoSpaceDN w:val="0"/>
              <w:adjustRightInd w:val="0"/>
              <w:ind w:firstLine="709"/>
              <w:jc w:val="both"/>
              <w:rPr>
                <w:bCs/>
                <w:sz w:val="24"/>
                <w:szCs w:val="24"/>
              </w:rPr>
            </w:pPr>
            <w:r w:rsidRPr="00B32858">
              <w:rPr>
                <w:bCs/>
                <w:sz w:val="24"/>
                <w:szCs w:val="24"/>
              </w:rPr>
              <w:lastRenderedPageBreak/>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437E0D79" w14:textId="16C82665" w:rsidR="002B3B5C" w:rsidRDefault="002B3B5C" w:rsidP="0044252F">
            <w:pPr>
              <w:autoSpaceDE w:val="0"/>
              <w:autoSpaceDN w:val="0"/>
              <w:adjustRightInd w:val="0"/>
              <w:ind w:firstLine="709"/>
              <w:jc w:val="both"/>
              <w:rPr>
                <w:bCs/>
                <w:sz w:val="24"/>
                <w:szCs w:val="24"/>
              </w:rPr>
            </w:pPr>
            <w:r w:rsidRPr="00C2050F">
              <w:rPr>
                <w:bCs/>
                <w:sz w:val="24"/>
                <w:szCs w:val="24"/>
              </w:rPr>
              <w:t xml:space="preserve">5. Договор заключается не ранее чем через </w:t>
            </w:r>
            <w:r>
              <w:rPr>
                <w:bCs/>
                <w:sz w:val="24"/>
                <w:szCs w:val="24"/>
              </w:rPr>
              <w:t>10 (</w:t>
            </w:r>
            <w:r w:rsidRPr="00C2050F">
              <w:rPr>
                <w:bCs/>
                <w:sz w:val="24"/>
                <w:szCs w:val="24"/>
              </w:rPr>
              <w:t>десять</w:t>
            </w:r>
            <w:r>
              <w:rPr>
                <w:bCs/>
                <w:sz w:val="24"/>
                <w:szCs w:val="24"/>
              </w:rPr>
              <w:t>)</w:t>
            </w:r>
            <w:r w:rsidRPr="00C2050F">
              <w:rPr>
                <w:bCs/>
                <w:sz w:val="24"/>
                <w:szCs w:val="24"/>
              </w:rPr>
              <w:t xml:space="preserve"> дней и не позднее чем через</w:t>
            </w:r>
            <w:r>
              <w:rPr>
                <w:bCs/>
                <w:sz w:val="24"/>
                <w:szCs w:val="24"/>
              </w:rPr>
              <w:t xml:space="preserve"> 20 (</w:t>
            </w:r>
            <w:r w:rsidRPr="00C2050F">
              <w:rPr>
                <w:bCs/>
                <w:sz w:val="24"/>
                <w:szCs w:val="24"/>
              </w:rPr>
              <w:t>двадцать</w:t>
            </w:r>
            <w:r>
              <w:rPr>
                <w:bCs/>
                <w:sz w:val="24"/>
                <w:szCs w:val="24"/>
              </w:rPr>
              <w:t>)</w:t>
            </w:r>
            <w:r w:rsidRPr="00C2050F">
              <w:rPr>
                <w:bCs/>
                <w:sz w:val="24"/>
                <w:szCs w:val="24"/>
              </w:rPr>
              <w:t xml:space="preserve"> дней, с даты размещения в единой информацион</w:t>
            </w:r>
            <w:r>
              <w:rPr>
                <w:bCs/>
                <w:sz w:val="24"/>
                <w:szCs w:val="24"/>
              </w:rPr>
              <w:t>ной системе итогового протокола</w:t>
            </w:r>
            <w:r w:rsidRPr="00C2050F">
              <w:rPr>
                <w:bCs/>
                <w:sz w:val="24"/>
                <w:szCs w:val="24"/>
              </w:rPr>
              <w:t>.</w:t>
            </w:r>
          </w:p>
          <w:p w14:paraId="5E59C02D" w14:textId="5E6D9490" w:rsidR="00A31125" w:rsidRPr="00005021" w:rsidRDefault="00A31125" w:rsidP="00A31125">
            <w:pPr>
              <w:autoSpaceDE w:val="0"/>
              <w:autoSpaceDN w:val="0"/>
              <w:adjustRightInd w:val="0"/>
              <w:ind w:firstLine="567"/>
              <w:jc w:val="both"/>
              <w:rPr>
                <w:sz w:val="24"/>
                <w:szCs w:val="24"/>
              </w:rPr>
            </w:pPr>
          </w:p>
        </w:tc>
      </w:tr>
      <w:tr w:rsidR="00A31125" w:rsidRPr="00005021" w14:paraId="0D1E2582" w14:textId="77777777" w:rsidTr="00950575">
        <w:tc>
          <w:tcPr>
            <w:tcW w:w="677" w:type="dxa"/>
          </w:tcPr>
          <w:p w14:paraId="74415558" w14:textId="17DA0F47" w:rsidR="00A31125" w:rsidRPr="009F496E" w:rsidRDefault="002B3B5C" w:rsidP="00A31125">
            <w:pPr>
              <w:jc w:val="center"/>
              <w:rPr>
                <w:b/>
                <w:bCs/>
                <w:sz w:val="24"/>
                <w:szCs w:val="24"/>
              </w:rPr>
            </w:pPr>
            <w:r>
              <w:rPr>
                <w:b/>
                <w:bCs/>
                <w:sz w:val="24"/>
                <w:szCs w:val="24"/>
              </w:rPr>
              <w:lastRenderedPageBreak/>
              <w:t>15</w:t>
            </w:r>
            <w:r w:rsidR="00A31125">
              <w:rPr>
                <w:b/>
                <w:bCs/>
                <w:sz w:val="24"/>
                <w:szCs w:val="24"/>
              </w:rPr>
              <w:t>.</w:t>
            </w:r>
          </w:p>
        </w:tc>
        <w:tc>
          <w:tcPr>
            <w:tcW w:w="3151" w:type="dxa"/>
          </w:tcPr>
          <w:p w14:paraId="097402A3" w14:textId="77777777" w:rsidR="00A31125" w:rsidRPr="00005021" w:rsidRDefault="00A31125" w:rsidP="00A31125">
            <w:pPr>
              <w:rPr>
                <w:b/>
                <w:sz w:val="24"/>
                <w:szCs w:val="24"/>
              </w:rPr>
            </w:pPr>
            <w:r w:rsidRPr="009F496E">
              <w:rPr>
                <w:b/>
                <w:bCs/>
                <w:sz w:val="24"/>
                <w:szCs w:val="24"/>
              </w:rPr>
              <w:t>Порядок предоставления приоритета</w:t>
            </w:r>
            <w:r>
              <w:rPr>
                <w:b/>
                <w:bCs/>
                <w:sz w:val="24"/>
                <w:szCs w:val="24"/>
              </w:rPr>
              <w:t>:</w:t>
            </w:r>
          </w:p>
        </w:tc>
        <w:tc>
          <w:tcPr>
            <w:tcW w:w="6946" w:type="dxa"/>
          </w:tcPr>
          <w:p w14:paraId="4295EFD2" w14:textId="7F2CEABA" w:rsidR="00A31125" w:rsidRPr="00643A12" w:rsidRDefault="00A31125" w:rsidP="00A31125">
            <w:pPr>
              <w:ind w:firstLine="567"/>
              <w:jc w:val="both"/>
              <w:rPr>
                <w:sz w:val="24"/>
                <w:szCs w:val="24"/>
              </w:rPr>
            </w:pPr>
            <w:r w:rsidRPr="00643A12">
              <w:rPr>
                <w:sz w:val="24"/>
                <w:szCs w:val="24"/>
              </w:rPr>
              <w:t xml:space="preserve">В соответствии с </w:t>
            </w:r>
            <w:hyperlink r:id="rId9" w:history="1">
              <w:r w:rsidRPr="00643A12">
                <w:rPr>
                  <w:sz w:val="24"/>
                  <w:szCs w:val="24"/>
                </w:rPr>
                <w:t>пунктом 1 части 8 статьи 3</w:t>
              </w:r>
            </w:hyperlink>
            <w:r w:rsidRPr="00643A12">
              <w:rPr>
                <w:sz w:val="24"/>
                <w:szCs w:val="24"/>
              </w:rPr>
              <w:t xml:space="preserve"> Федерального закона  от 18.07.2011г. №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w:t>
            </w:r>
            <w:r w:rsidR="0044252F">
              <w:rPr>
                <w:sz w:val="24"/>
                <w:szCs w:val="24"/>
              </w:rPr>
              <w:t>–</w:t>
            </w:r>
            <w:r w:rsidRPr="00643A12">
              <w:rPr>
                <w:sz w:val="24"/>
                <w:szCs w:val="24"/>
              </w:rPr>
              <w:t xml:space="preserve"> постановление) при проведении запроса </w:t>
            </w:r>
            <w:r>
              <w:rPr>
                <w:sz w:val="24"/>
                <w:szCs w:val="24"/>
              </w:rPr>
              <w:t>котировок</w:t>
            </w:r>
            <w:r w:rsidRPr="00643A12">
              <w:rPr>
                <w:sz w:val="24"/>
                <w:szCs w:val="24"/>
              </w:rPr>
              <w:t xml:space="preserve"> установлен приоритет товарам, российского происхождения, по отношению к товаром, происходящим из иностранного государства (далее </w:t>
            </w:r>
            <w:r w:rsidR="0044252F">
              <w:rPr>
                <w:sz w:val="24"/>
                <w:szCs w:val="24"/>
              </w:rPr>
              <w:t>–</w:t>
            </w:r>
            <w:r w:rsidRPr="00643A12">
              <w:rPr>
                <w:sz w:val="24"/>
                <w:szCs w:val="24"/>
              </w:rPr>
              <w:t xml:space="preserve"> приоритет).</w:t>
            </w:r>
          </w:p>
        </w:tc>
      </w:tr>
      <w:tr w:rsidR="00A31125" w:rsidRPr="00005021" w14:paraId="2CF5DF17" w14:textId="77777777" w:rsidTr="00950575">
        <w:tc>
          <w:tcPr>
            <w:tcW w:w="677" w:type="dxa"/>
          </w:tcPr>
          <w:p w14:paraId="58919403" w14:textId="53A77503" w:rsidR="00A31125" w:rsidRPr="00005021" w:rsidRDefault="002B3B5C" w:rsidP="00A31125">
            <w:pPr>
              <w:jc w:val="center"/>
              <w:rPr>
                <w:b/>
                <w:bCs/>
                <w:sz w:val="24"/>
                <w:szCs w:val="24"/>
              </w:rPr>
            </w:pPr>
            <w:r>
              <w:rPr>
                <w:b/>
                <w:bCs/>
                <w:sz w:val="24"/>
                <w:szCs w:val="24"/>
              </w:rPr>
              <w:t>16</w:t>
            </w:r>
            <w:r w:rsidR="00A31125">
              <w:rPr>
                <w:b/>
                <w:bCs/>
                <w:sz w:val="24"/>
                <w:szCs w:val="24"/>
              </w:rPr>
              <w:t>.</w:t>
            </w:r>
          </w:p>
        </w:tc>
        <w:tc>
          <w:tcPr>
            <w:tcW w:w="3151" w:type="dxa"/>
          </w:tcPr>
          <w:p w14:paraId="63E8223C" w14:textId="77777777" w:rsidR="00A31125" w:rsidRPr="00005021" w:rsidRDefault="00A31125" w:rsidP="00A31125">
            <w:pPr>
              <w:rPr>
                <w:b/>
                <w:sz w:val="24"/>
                <w:szCs w:val="24"/>
              </w:rPr>
            </w:pPr>
            <w:r w:rsidRPr="00005021">
              <w:rPr>
                <w:b/>
                <w:bCs/>
                <w:sz w:val="24"/>
                <w:szCs w:val="24"/>
              </w:rPr>
              <w:t>О</w:t>
            </w:r>
            <w:r>
              <w:rPr>
                <w:b/>
                <w:bCs/>
                <w:sz w:val="24"/>
                <w:szCs w:val="24"/>
              </w:rPr>
              <w:t xml:space="preserve">беспечение заявки и обеспечение договора на участие в </w:t>
            </w:r>
            <w:r w:rsidRPr="00005021">
              <w:rPr>
                <w:b/>
                <w:bCs/>
                <w:sz w:val="24"/>
                <w:szCs w:val="24"/>
              </w:rPr>
              <w:t>з</w:t>
            </w:r>
            <w:r>
              <w:rPr>
                <w:b/>
                <w:bCs/>
                <w:sz w:val="24"/>
                <w:szCs w:val="24"/>
              </w:rPr>
              <w:t>акупке</w:t>
            </w:r>
            <w:r w:rsidRPr="00005021">
              <w:rPr>
                <w:b/>
                <w:bCs/>
                <w:sz w:val="24"/>
                <w:szCs w:val="24"/>
              </w:rPr>
              <w:t>:</w:t>
            </w:r>
          </w:p>
        </w:tc>
        <w:tc>
          <w:tcPr>
            <w:tcW w:w="6946" w:type="dxa"/>
          </w:tcPr>
          <w:p w14:paraId="5B764E42" w14:textId="77777777" w:rsidR="00A31125" w:rsidRPr="00964558" w:rsidRDefault="00A31125" w:rsidP="00A31125">
            <w:pPr>
              <w:tabs>
                <w:tab w:val="left" w:pos="540"/>
              </w:tabs>
              <w:jc w:val="center"/>
              <w:rPr>
                <w:bCs/>
                <w:sz w:val="24"/>
                <w:szCs w:val="24"/>
              </w:rPr>
            </w:pPr>
            <w:r>
              <w:rPr>
                <w:bCs/>
                <w:sz w:val="24"/>
                <w:szCs w:val="24"/>
              </w:rPr>
              <w:t>не установлено</w:t>
            </w:r>
          </w:p>
          <w:p w14:paraId="64A51A7B" w14:textId="77777777" w:rsidR="00A31125" w:rsidRPr="00964558" w:rsidRDefault="00A31125" w:rsidP="00A31125">
            <w:pPr>
              <w:tabs>
                <w:tab w:val="left" w:pos="540"/>
              </w:tabs>
              <w:jc w:val="center"/>
              <w:rPr>
                <w:sz w:val="24"/>
                <w:szCs w:val="24"/>
              </w:rPr>
            </w:pPr>
          </w:p>
        </w:tc>
      </w:tr>
      <w:tr w:rsidR="0044252F" w:rsidRPr="00005021" w14:paraId="792A3963" w14:textId="77777777" w:rsidTr="00950575">
        <w:tc>
          <w:tcPr>
            <w:tcW w:w="677" w:type="dxa"/>
          </w:tcPr>
          <w:p w14:paraId="604DD49B" w14:textId="63E87BE1" w:rsidR="0044252F" w:rsidRDefault="0044252F" w:rsidP="00A31125">
            <w:pPr>
              <w:jc w:val="center"/>
              <w:rPr>
                <w:b/>
                <w:bCs/>
                <w:sz w:val="24"/>
                <w:szCs w:val="24"/>
              </w:rPr>
            </w:pPr>
            <w:r>
              <w:rPr>
                <w:b/>
                <w:bCs/>
                <w:sz w:val="24"/>
                <w:szCs w:val="24"/>
              </w:rPr>
              <w:t>17.</w:t>
            </w:r>
          </w:p>
        </w:tc>
        <w:tc>
          <w:tcPr>
            <w:tcW w:w="3151" w:type="dxa"/>
          </w:tcPr>
          <w:p w14:paraId="24E226C3" w14:textId="6289F702" w:rsidR="0044252F" w:rsidRPr="00005021" w:rsidRDefault="0044252F" w:rsidP="0044252F">
            <w:pPr>
              <w:rPr>
                <w:b/>
                <w:bCs/>
                <w:sz w:val="24"/>
                <w:szCs w:val="24"/>
              </w:rPr>
            </w:pPr>
            <w:r w:rsidRPr="00005021">
              <w:rPr>
                <w:b/>
                <w:bCs/>
                <w:sz w:val="24"/>
                <w:szCs w:val="24"/>
              </w:rPr>
              <w:t>О</w:t>
            </w:r>
            <w:r>
              <w:rPr>
                <w:b/>
                <w:bCs/>
                <w:sz w:val="24"/>
                <w:szCs w:val="24"/>
              </w:rPr>
              <w:t>беспечение исполнения договора</w:t>
            </w:r>
            <w:r w:rsidRPr="00005021">
              <w:rPr>
                <w:b/>
                <w:bCs/>
                <w:sz w:val="24"/>
                <w:szCs w:val="24"/>
              </w:rPr>
              <w:t>:</w:t>
            </w:r>
          </w:p>
        </w:tc>
        <w:tc>
          <w:tcPr>
            <w:tcW w:w="6946" w:type="dxa"/>
          </w:tcPr>
          <w:p w14:paraId="7CFB9D69" w14:textId="77777777" w:rsidR="0044252F" w:rsidRPr="00964558" w:rsidRDefault="0044252F" w:rsidP="0044252F">
            <w:pPr>
              <w:tabs>
                <w:tab w:val="left" w:pos="540"/>
              </w:tabs>
              <w:jc w:val="center"/>
              <w:rPr>
                <w:bCs/>
                <w:sz w:val="24"/>
                <w:szCs w:val="24"/>
              </w:rPr>
            </w:pPr>
            <w:r>
              <w:rPr>
                <w:bCs/>
                <w:sz w:val="24"/>
                <w:szCs w:val="24"/>
              </w:rPr>
              <w:t>не установлено</w:t>
            </w:r>
          </w:p>
          <w:p w14:paraId="12F5C243" w14:textId="77777777" w:rsidR="0044252F" w:rsidRDefault="0044252F" w:rsidP="00A31125">
            <w:pPr>
              <w:tabs>
                <w:tab w:val="left" w:pos="540"/>
              </w:tabs>
              <w:jc w:val="center"/>
              <w:rPr>
                <w:bCs/>
                <w:sz w:val="24"/>
                <w:szCs w:val="24"/>
              </w:rPr>
            </w:pPr>
          </w:p>
        </w:tc>
      </w:tr>
      <w:tr w:rsidR="00A31125" w:rsidRPr="00005021" w14:paraId="229C2D17" w14:textId="77777777" w:rsidTr="00950575">
        <w:tc>
          <w:tcPr>
            <w:tcW w:w="677" w:type="dxa"/>
          </w:tcPr>
          <w:p w14:paraId="6F7C393D" w14:textId="02D2B904" w:rsidR="00A31125" w:rsidRDefault="002B3B5C" w:rsidP="00A31125">
            <w:pPr>
              <w:jc w:val="center"/>
              <w:rPr>
                <w:b/>
                <w:bCs/>
                <w:sz w:val="24"/>
                <w:szCs w:val="24"/>
              </w:rPr>
            </w:pPr>
            <w:r>
              <w:rPr>
                <w:b/>
                <w:bCs/>
                <w:sz w:val="24"/>
                <w:szCs w:val="24"/>
              </w:rPr>
              <w:t>17</w:t>
            </w:r>
            <w:r w:rsidR="00A31125">
              <w:rPr>
                <w:b/>
                <w:bCs/>
                <w:sz w:val="24"/>
                <w:szCs w:val="24"/>
              </w:rPr>
              <w:t>.</w:t>
            </w:r>
          </w:p>
        </w:tc>
        <w:tc>
          <w:tcPr>
            <w:tcW w:w="3151" w:type="dxa"/>
          </w:tcPr>
          <w:p w14:paraId="0BACC8BB" w14:textId="77777777" w:rsidR="00A31125" w:rsidRPr="00005021" w:rsidRDefault="00A31125" w:rsidP="00A31125">
            <w:pPr>
              <w:rPr>
                <w:b/>
                <w:bCs/>
                <w:sz w:val="24"/>
                <w:szCs w:val="24"/>
              </w:rPr>
            </w:pPr>
            <w:r>
              <w:rPr>
                <w:b/>
                <w:bCs/>
                <w:sz w:val="24"/>
                <w:szCs w:val="24"/>
              </w:rPr>
              <w:t xml:space="preserve">Приложения </w:t>
            </w:r>
          </w:p>
        </w:tc>
        <w:tc>
          <w:tcPr>
            <w:tcW w:w="6946" w:type="dxa"/>
          </w:tcPr>
          <w:p w14:paraId="7E9D733D" w14:textId="77777777" w:rsidR="00A31125" w:rsidRDefault="00A31125" w:rsidP="0044252F">
            <w:pPr>
              <w:tabs>
                <w:tab w:val="left" w:pos="540"/>
              </w:tabs>
              <w:jc w:val="both"/>
              <w:rPr>
                <w:bCs/>
                <w:sz w:val="24"/>
                <w:szCs w:val="24"/>
              </w:rPr>
            </w:pPr>
            <w:r>
              <w:rPr>
                <w:bCs/>
                <w:sz w:val="24"/>
                <w:szCs w:val="24"/>
              </w:rPr>
              <w:t>Приложение № 1 – Техническое задание,</w:t>
            </w:r>
          </w:p>
          <w:p w14:paraId="795AEC09" w14:textId="77777777" w:rsidR="00A31125" w:rsidRPr="00161518" w:rsidRDefault="00A31125" w:rsidP="0044252F">
            <w:pPr>
              <w:jc w:val="both"/>
              <w:rPr>
                <w:b/>
                <w:color w:val="000000"/>
                <w:sz w:val="22"/>
                <w:szCs w:val="22"/>
              </w:rPr>
            </w:pPr>
            <w:r>
              <w:rPr>
                <w:bCs/>
                <w:sz w:val="24"/>
                <w:szCs w:val="24"/>
              </w:rPr>
              <w:t xml:space="preserve">Приложение № 2 – </w:t>
            </w:r>
            <w:r w:rsidRPr="00B858AA">
              <w:rPr>
                <w:sz w:val="24"/>
                <w:szCs w:val="24"/>
                <w:lang w:eastAsia="en-US"/>
              </w:rPr>
              <w:t>Форма «Предложение о характеристиках объекта закупки»</w:t>
            </w:r>
            <w:r>
              <w:rPr>
                <w:sz w:val="24"/>
                <w:szCs w:val="24"/>
                <w:lang w:eastAsia="en-US"/>
              </w:rPr>
              <w:t>,</w:t>
            </w:r>
          </w:p>
          <w:p w14:paraId="301DFF4B" w14:textId="77777777" w:rsidR="00A31125" w:rsidRDefault="00A31125" w:rsidP="0044252F">
            <w:pPr>
              <w:tabs>
                <w:tab w:val="left" w:pos="540"/>
              </w:tabs>
              <w:jc w:val="both"/>
              <w:rPr>
                <w:bCs/>
                <w:sz w:val="24"/>
                <w:szCs w:val="24"/>
              </w:rPr>
            </w:pPr>
            <w:r>
              <w:rPr>
                <w:bCs/>
                <w:sz w:val="24"/>
                <w:szCs w:val="24"/>
              </w:rPr>
              <w:t>Приложение № 3 - Форма «Заявка на участие в запросе котировок»,</w:t>
            </w:r>
          </w:p>
          <w:p w14:paraId="09D7BAFD" w14:textId="77777777" w:rsidR="00A31125" w:rsidRDefault="00A31125" w:rsidP="0044252F">
            <w:pPr>
              <w:shd w:val="clear" w:color="auto" w:fill="FFFFFF"/>
              <w:spacing w:line="240" w:lineRule="atLeast"/>
              <w:jc w:val="both"/>
              <w:rPr>
                <w:sz w:val="24"/>
                <w:szCs w:val="24"/>
              </w:rPr>
            </w:pPr>
            <w:r>
              <w:rPr>
                <w:bCs/>
                <w:sz w:val="24"/>
                <w:szCs w:val="24"/>
              </w:rPr>
              <w:t>Приложение № 4</w:t>
            </w:r>
            <w:r w:rsidRPr="00BC249B">
              <w:rPr>
                <w:bCs/>
                <w:sz w:val="24"/>
                <w:szCs w:val="24"/>
              </w:rPr>
              <w:t>– форма «</w:t>
            </w:r>
            <w:r w:rsidRPr="00BC249B">
              <w:rPr>
                <w:sz w:val="24"/>
                <w:szCs w:val="24"/>
              </w:rPr>
              <w:t xml:space="preserve">Декларация о соответствии участника закупки требованиям, установленным </w:t>
            </w:r>
            <w:r>
              <w:rPr>
                <w:sz w:val="24"/>
                <w:szCs w:val="24"/>
              </w:rPr>
              <w:t>извещением</w:t>
            </w:r>
            <w:r w:rsidRPr="00BC249B">
              <w:rPr>
                <w:sz w:val="24"/>
                <w:szCs w:val="24"/>
              </w:rPr>
              <w:t xml:space="preserve"> о закупке»;</w:t>
            </w:r>
          </w:p>
          <w:p w14:paraId="5BD2C7D1" w14:textId="6F29FE88" w:rsidR="0044252F" w:rsidRPr="00BC249B" w:rsidRDefault="0044252F" w:rsidP="0044252F">
            <w:pPr>
              <w:shd w:val="clear" w:color="auto" w:fill="FFFFFF"/>
              <w:spacing w:line="240" w:lineRule="atLeast"/>
              <w:jc w:val="both"/>
              <w:rPr>
                <w:bCs/>
                <w:sz w:val="24"/>
                <w:szCs w:val="24"/>
              </w:rPr>
            </w:pPr>
            <w:r w:rsidRPr="00B858AA">
              <w:rPr>
                <w:sz w:val="24"/>
                <w:szCs w:val="24"/>
              </w:rPr>
              <w:t>Приложение №</w:t>
            </w:r>
            <w:r>
              <w:rPr>
                <w:sz w:val="24"/>
                <w:szCs w:val="24"/>
              </w:rPr>
              <w:t xml:space="preserve"> 5 – Опись документов;</w:t>
            </w:r>
          </w:p>
          <w:p w14:paraId="207AD077" w14:textId="07A8FF0B" w:rsidR="00A31125" w:rsidRDefault="00A31125" w:rsidP="0044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B858AA">
              <w:rPr>
                <w:sz w:val="24"/>
                <w:szCs w:val="24"/>
              </w:rPr>
              <w:t>Приложение №</w:t>
            </w:r>
            <w:r w:rsidR="0044252F">
              <w:rPr>
                <w:sz w:val="24"/>
                <w:szCs w:val="24"/>
              </w:rPr>
              <w:t xml:space="preserve"> 6</w:t>
            </w:r>
            <w:r w:rsidRPr="00B858AA">
              <w:rPr>
                <w:sz w:val="24"/>
                <w:szCs w:val="24"/>
              </w:rPr>
              <w:t xml:space="preserve"> – Проект договора</w:t>
            </w:r>
          </w:p>
        </w:tc>
      </w:tr>
    </w:tbl>
    <w:p w14:paraId="5C7A863F" w14:textId="77777777" w:rsidR="00C175F8" w:rsidRDefault="00C175F8" w:rsidP="00C175F8">
      <w:pPr>
        <w:jc w:val="both"/>
        <w:rPr>
          <w:sz w:val="24"/>
          <w:szCs w:val="24"/>
        </w:rPr>
      </w:pPr>
    </w:p>
    <w:p w14:paraId="637D163F" w14:textId="77777777" w:rsidR="00DD06F3" w:rsidRDefault="00DD06F3" w:rsidP="00C175F8">
      <w:pPr>
        <w:jc w:val="both"/>
        <w:rPr>
          <w:sz w:val="24"/>
          <w:szCs w:val="24"/>
        </w:rPr>
      </w:pPr>
    </w:p>
    <w:p w14:paraId="23BA21D6" w14:textId="409A5F84" w:rsidR="00745A67" w:rsidRPr="00171FCD" w:rsidRDefault="00552094" w:rsidP="00745A67">
      <w:pPr>
        <w:spacing w:before="100" w:after="100"/>
        <w:contextualSpacing/>
        <w:jc w:val="both"/>
        <w:rPr>
          <w:b/>
          <w:sz w:val="26"/>
          <w:szCs w:val="26"/>
        </w:rPr>
      </w:pPr>
      <w:r>
        <w:rPr>
          <w:b/>
          <w:sz w:val="26"/>
          <w:szCs w:val="26"/>
        </w:rPr>
        <w:t>Руководитель строительного управления</w:t>
      </w:r>
      <w:r w:rsidR="00161518" w:rsidRPr="00CA1751">
        <w:rPr>
          <w:b/>
          <w:sz w:val="26"/>
          <w:szCs w:val="26"/>
        </w:rPr>
        <w:t xml:space="preserve">                                    </w:t>
      </w:r>
      <w:r w:rsidR="00171FCD">
        <w:rPr>
          <w:b/>
          <w:sz w:val="26"/>
          <w:szCs w:val="26"/>
        </w:rPr>
        <w:t xml:space="preserve">             </w:t>
      </w:r>
      <w:r>
        <w:rPr>
          <w:b/>
          <w:sz w:val="26"/>
          <w:szCs w:val="26"/>
        </w:rPr>
        <w:t xml:space="preserve">      </w:t>
      </w:r>
      <w:r w:rsidR="00171FCD">
        <w:rPr>
          <w:b/>
          <w:sz w:val="26"/>
          <w:szCs w:val="26"/>
        </w:rPr>
        <w:t>Комарова А.Л.</w:t>
      </w:r>
    </w:p>
    <w:p w14:paraId="36B0D720" w14:textId="77777777" w:rsidR="00CA1751" w:rsidRDefault="00CA1751" w:rsidP="00161518">
      <w:pPr>
        <w:autoSpaceDE w:val="0"/>
        <w:autoSpaceDN w:val="0"/>
        <w:adjustRightInd w:val="0"/>
        <w:jc w:val="right"/>
        <w:rPr>
          <w:sz w:val="24"/>
          <w:szCs w:val="24"/>
        </w:rPr>
      </w:pPr>
      <w:bookmarkStart w:id="1" w:name="_Toc527705605"/>
      <w:bookmarkStart w:id="2" w:name="_Toc527705756"/>
      <w:bookmarkStart w:id="3" w:name="_Toc529872465"/>
      <w:bookmarkStart w:id="4" w:name="_Toc529872665"/>
    </w:p>
    <w:p w14:paraId="3939ABEF" w14:textId="77777777" w:rsidR="00DD06F3" w:rsidRDefault="00DD06F3" w:rsidP="00161518">
      <w:pPr>
        <w:autoSpaceDE w:val="0"/>
        <w:autoSpaceDN w:val="0"/>
        <w:adjustRightInd w:val="0"/>
        <w:jc w:val="right"/>
        <w:rPr>
          <w:sz w:val="24"/>
          <w:szCs w:val="24"/>
        </w:rPr>
      </w:pPr>
    </w:p>
    <w:p w14:paraId="7485CA56" w14:textId="77777777" w:rsidR="00DD06F3" w:rsidRDefault="00DD06F3" w:rsidP="00161518">
      <w:pPr>
        <w:autoSpaceDE w:val="0"/>
        <w:autoSpaceDN w:val="0"/>
        <w:adjustRightInd w:val="0"/>
        <w:jc w:val="right"/>
        <w:rPr>
          <w:sz w:val="24"/>
          <w:szCs w:val="24"/>
        </w:rPr>
      </w:pPr>
    </w:p>
    <w:p w14:paraId="4BB02F44" w14:textId="77777777" w:rsidR="00262EB5" w:rsidRDefault="00262EB5" w:rsidP="00161518">
      <w:pPr>
        <w:autoSpaceDE w:val="0"/>
        <w:autoSpaceDN w:val="0"/>
        <w:adjustRightInd w:val="0"/>
        <w:jc w:val="right"/>
        <w:rPr>
          <w:sz w:val="24"/>
          <w:szCs w:val="24"/>
        </w:rPr>
      </w:pPr>
    </w:p>
    <w:p w14:paraId="41121E71" w14:textId="77777777" w:rsidR="00262EB5" w:rsidRDefault="00262EB5" w:rsidP="00161518">
      <w:pPr>
        <w:autoSpaceDE w:val="0"/>
        <w:autoSpaceDN w:val="0"/>
        <w:adjustRightInd w:val="0"/>
        <w:jc w:val="right"/>
        <w:rPr>
          <w:sz w:val="24"/>
          <w:szCs w:val="24"/>
        </w:rPr>
      </w:pPr>
    </w:p>
    <w:p w14:paraId="6F26AD9D" w14:textId="77777777" w:rsidR="00262EB5" w:rsidRDefault="00262EB5" w:rsidP="00161518">
      <w:pPr>
        <w:autoSpaceDE w:val="0"/>
        <w:autoSpaceDN w:val="0"/>
        <w:adjustRightInd w:val="0"/>
        <w:jc w:val="right"/>
        <w:rPr>
          <w:sz w:val="24"/>
          <w:szCs w:val="24"/>
        </w:rPr>
      </w:pPr>
    </w:p>
    <w:p w14:paraId="5EE36C73" w14:textId="77777777" w:rsidR="00DC781A" w:rsidRDefault="00DC781A" w:rsidP="00161518">
      <w:pPr>
        <w:autoSpaceDE w:val="0"/>
        <w:autoSpaceDN w:val="0"/>
        <w:adjustRightInd w:val="0"/>
        <w:jc w:val="right"/>
        <w:rPr>
          <w:sz w:val="24"/>
          <w:szCs w:val="24"/>
        </w:rPr>
      </w:pPr>
    </w:p>
    <w:p w14:paraId="55C45451" w14:textId="77777777" w:rsidR="00DC781A" w:rsidRDefault="00DC781A" w:rsidP="00161518">
      <w:pPr>
        <w:autoSpaceDE w:val="0"/>
        <w:autoSpaceDN w:val="0"/>
        <w:adjustRightInd w:val="0"/>
        <w:jc w:val="right"/>
        <w:rPr>
          <w:sz w:val="24"/>
          <w:szCs w:val="24"/>
        </w:rPr>
      </w:pPr>
    </w:p>
    <w:p w14:paraId="67E37E6A" w14:textId="77777777" w:rsidR="00DC781A" w:rsidRDefault="00DC781A" w:rsidP="00161518">
      <w:pPr>
        <w:autoSpaceDE w:val="0"/>
        <w:autoSpaceDN w:val="0"/>
        <w:adjustRightInd w:val="0"/>
        <w:jc w:val="right"/>
        <w:rPr>
          <w:sz w:val="24"/>
          <w:szCs w:val="24"/>
        </w:rPr>
      </w:pPr>
    </w:p>
    <w:p w14:paraId="1D75A44B" w14:textId="77777777" w:rsidR="00DC781A" w:rsidRDefault="00DC781A" w:rsidP="00161518">
      <w:pPr>
        <w:autoSpaceDE w:val="0"/>
        <w:autoSpaceDN w:val="0"/>
        <w:adjustRightInd w:val="0"/>
        <w:jc w:val="right"/>
        <w:rPr>
          <w:sz w:val="24"/>
          <w:szCs w:val="24"/>
        </w:rPr>
      </w:pPr>
    </w:p>
    <w:p w14:paraId="452C876B" w14:textId="77777777" w:rsidR="00DC781A" w:rsidRDefault="00DC781A" w:rsidP="00161518">
      <w:pPr>
        <w:autoSpaceDE w:val="0"/>
        <w:autoSpaceDN w:val="0"/>
        <w:adjustRightInd w:val="0"/>
        <w:jc w:val="right"/>
        <w:rPr>
          <w:sz w:val="24"/>
          <w:szCs w:val="24"/>
        </w:rPr>
      </w:pPr>
    </w:p>
    <w:p w14:paraId="5853FA39" w14:textId="77777777" w:rsidR="00DC781A" w:rsidRDefault="00DC781A" w:rsidP="00161518">
      <w:pPr>
        <w:autoSpaceDE w:val="0"/>
        <w:autoSpaceDN w:val="0"/>
        <w:adjustRightInd w:val="0"/>
        <w:jc w:val="right"/>
        <w:rPr>
          <w:sz w:val="24"/>
          <w:szCs w:val="24"/>
        </w:rPr>
      </w:pPr>
    </w:p>
    <w:p w14:paraId="28B33B31" w14:textId="77777777" w:rsidR="00DC781A" w:rsidRDefault="00DC781A" w:rsidP="00161518">
      <w:pPr>
        <w:autoSpaceDE w:val="0"/>
        <w:autoSpaceDN w:val="0"/>
        <w:adjustRightInd w:val="0"/>
        <w:jc w:val="right"/>
        <w:rPr>
          <w:sz w:val="24"/>
          <w:szCs w:val="24"/>
        </w:rPr>
      </w:pPr>
    </w:p>
    <w:p w14:paraId="7EF2A282" w14:textId="77777777" w:rsidR="00DC781A" w:rsidRDefault="00DC781A" w:rsidP="00161518">
      <w:pPr>
        <w:autoSpaceDE w:val="0"/>
        <w:autoSpaceDN w:val="0"/>
        <w:adjustRightInd w:val="0"/>
        <w:jc w:val="right"/>
        <w:rPr>
          <w:sz w:val="24"/>
          <w:szCs w:val="24"/>
        </w:rPr>
      </w:pPr>
    </w:p>
    <w:p w14:paraId="75E8AFE5" w14:textId="77777777" w:rsidR="00714FCF" w:rsidRDefault="00714FCF" w:rsidP="00161518">
      <w:pPr>
        <w:autoSpaceDE w:val="0"/>
        <w:autoSpaceDN w:val="0"/>
        <w:adjustRightInd w:val="0"/>
        <w:jc w:val="right"/>
        <w:rPr>
          <w:sz w:val="24"/>
          <w:szCs w:val="24"/>
        </w:rPr>
      </w:pPr>
    </w:p>
    <w:p w14:paraId="7AB0DF5F" w14:textId="77777777" w:rsidR="00714FCF" w:rsidRDefault="00714FCF" w:rsidP="00161518">
      <w:pPr>
        <w:autoSpaceDE w:val="0"/>
        <w:autoSpaceDN w:val="0"/>
        <w:adjustRightInd w:val="0"/>
        <w:jc w:val="right"/>
        <w:rPr>
          <w:sz w:val="24"/>
          <w:szCs w:val="24"/>
        </w:rPr>
      </w:pPr>
    </w:p>
    <w:p w14:paraId="6E763C91" w14:textId="77777777" w:rsidR="00714FCF" w:rsidRDefault="00714FCF" w:rsidP="00161518">
      <w:pPr>
        <w:autoSpaceDE w:val="0"/>
        <w:autoSpaceDN w:val="0"/>
        <w:adjustRightInd w:val="0"/>
        <w:jc w:val="right"/>
        <w:rPr>
          <w:sz w:val="24"/>
          <w:szCs w:val="24"/>
        </w:rPr>
      </w:pPr>
    </w:p>
    <w:p w14:paraId="48FE66A9" w14:textId="77777777" w:rsidR="00714FCF" w:rsidRDefault="00714FCF" w:rsidP="00161518">
      <w:pPr>
        <w:autoSpaceDE w:val="0"/>
        <w:autoSpaceDN w:val="0"/>
        <w:adjustRightInd w:val="0"/>
        <w:jc w:val="right"/>
        <w:rPr>
          <w:sz w:val="24"/>
          <w:szCs w:val="24"/>
        </w:rPr>
      </w:pPr>
    </w:p>
    <w:p w14:paraId="62B52F18" w14:textId="77777777" w:rsidR="00714FCF" w:rsidRDefault="00714FCF" w:rsidP="00161518">
      <w:pPr>
        <w:autoSpaceDE w:val="0"/>
        <w:autoSpaceDN w:val="0"/>
        <w:adjustRightInd w:val="0"/>
        <w:jc w:val="right"/>
        <w:rPr>
          <w:sz w:val="24"/>
          <w:szCs w:val="24"/>
        </w:rPr>
      </w:pPr>
    </w:p>
    <w:p w14:paraId="47C129D3" w14:textId="77777777" w:rsidR="00262EB5" w:rsidRDefault="00262EB5" w:rsidP="00161518">
      <w:pPr>
        <w:autoSpaceDE w:val="0"/>
        <w:autoSpaceDN w:val="0"/>
        <w:adjustRightInd w:val="0"/>
        <w:jc w:val="right"/>
        <w:rPr>
          <w:sz w:val="24"/>
          <w:szCs w:val="24"/>
        </w:rPr>
      </w:pPr>
    </w:p>
    <w:p w14:paraId="586E527A" w14:textId="77777777" w:rsidR="00161518" w:rsidRDefault="00161518" w:rsidP="00161518">
      <w:pPr>
        <w:autoSpaceDE w:val="0"/>
        <w:autoSpaceDN w:val="0"/>
        <w:adjustRightInd w:val="0"/>
        <w:jc w:val="right"/>
        <w:rPr>
          <w:sz w:val="24"/>
          <w:szCs w:val="24"/>
        </w:rPr>
      </w:pPr>
      <w:r w:rsidRPr="00153468">
        <w:rPr>
          <w:sz w:val="24"/>
          <w:szCs w:val="24"/>
        </w:rPr>
        <w:lastRenderedPageBreak/>
        <w:t xml:space="preserve">Приложение № </w:t>
      </w:r>
      <w:r>
        <w:rPr>
          <w:sz w:val="24"/>
          <w:szCs w:val="24"/>
        </w:rPr>
        <w:t xml:space="preserve">1 </w:t>
      </w:r>
      <w:r w:rsidRPr="00153468">
        <w:rPr>
          <w:sz w:val="24"/>
          <w:szCs w:val="24"/>
        </w:rPr>
        <w:t xml:space="preserve">к </w:t>
      </w:r>
      <w:r w:rsidR="00CA1751">
        <w:rPr>
          <w:sz w:val="24"/>
          <w:szCs w:val="24"/>
        </w:rPr>
        <w:t>извещению о закупке</w:t>
      </w:r>
      <w:r>
        <w:rPr>
          <w:sz w:val="24"/>
          <w:szCs w:val="24"/>
        </w:rPr>
        <w:t xml:space="preserve"> </w:t>
      </w:r>
    </w:p>
    <w:p w14:paraId="1B5EEF75" w14:textId="77777777" w:rsidR="00161518" w:rsidRDefault="00161518" w:rsidP="00161518">
      <w:pPr>
        <w:autoSpaceDE w:val="0"/>
        <w:autoSpaceDN w:val="0"/>
        <w:adjustRightInd w:val="0"/>
        <w:jc w:val="right"/>
        <w:rPr>
          <w:sz w:val="24"/>
          <w:szCs w:val="24"/>
        </w:rPr>
      </w:pPr>
    </w:p>
    <w:p w14:paraId="467062DA" w14:textId="77777777" w:rsidR="00396DEF" w:rsidRDefault="00396DEF" w:rsidP="00396DEF">
      <w:pPr>
        <w:pStyle w:val="ConsPlusTitle"/>
        <w:widowControl w:val="0"/>
        <w:jc w:val="center"/>
      </w:pPr>
      <w:r w:rsidRPr="00C122F1">
        <w:t xml:space="preserve">ТЕХНИЧЕСКОЕ ЗАДАНИЕ </w:t>
      </w:r>
    </w:p>
    <w:p w14:paraId="608D1F2F" w14:textId="7932C1FD" w:rsidR="00396DEF" w:rsidRPr="00C122F1" w:rsidRDefault="00396DEF" w:rsidP="00396DEF">
      <w:pPr>
        <w:pStyle w:val="ConsPlusTitle"/>
        <w:widowControl w:val="0"/>
        <w:jc w:val="center"/>
      </w:pPr>
      <w:r>
        <w:t>На вы</w:t>
      </w:r>
      <w:r w:rsidRPr="008F516D">
        <w:t>полнение комплекса работ по устройству тепловог</w:t>
      </w:r>
      <w:r w:rsidR="00351F40">
        <w:t xml:space="preserve">о ввода, пусконаладочных работ </w:t>
      </w:r>
      <w:r w:rsidRPr="008F516D">
        <w:t xml:space="preserve">систем теплопотребления с вводом систем теплопотребления в постоянную эксплуатацию </w:t>
      </w:r>
      <w:proofErr w:type="gramStart"/>
      <w:r w:rsidRPr="008F516D">
        <w:t>многоквартирного жилого дома</w:t>
      </w:r>
      <w:proofErr w:type="gramEnd"/>
      <w:r w:rsidRPr="008F516D">
        <w:t xml:space="preserve"> расположенного по адресу: Санкт-Петербург, наб. Обводного канала, д. 128, лит. </w:t>
      </w:r>
      <w:proofErr w:type="gramStart"/>
      <w:r w:rsidRPr="008F516D">
        <w:t>А,Б</w:t>
      </w:r>
      <w:proofErr w:type="gramEnd"/>
    </w:p>
    <w:p w14:paraId="20F22DAF" w14:textId="77777777" w:rsidR="00396DEF" w:rsidRDefault="00396DEF" w:rsidP="00396DEF">
      <w:pPr>
        <w:pStyle w:val="ConsPlusNonformat"/>
        <w:ind w:firstLine="540"/>
        <w:jc w:val="both"/>
        <w:rPr>
          <w:rFonts w:ascii="Times New Roman" w:hAnsi="Times New Roman" w:cs="Times New Roman"/>
          <w:b/>
          <w:bCs/>
          <w:sz w:val="24"/>
          <w:szCs w:val="24"/>
        </w:rPr>
      </w:pPr>
    </w:p>
    <w:p w14:paraId="05CF63BA" w14:textId="77777777" w:rsidR="00396DEF" w:rsidRPr="00C122F1" w:rsidRDefault="00396DEF" w:rsidP="00396DEF">
      <w:pPr>
        <w:pStyle w:val="ConsPlusNonformat"/>
        <w:ind w:firstLine="540"/>
        <w:jc w:val="both"/>
        <w:rPr>
          <w:rFonts w:ascii="Times New Roman" w:hAnsi="Times New Roman" w:cs="Times New Roman"/>
          <w:b/>
          <w:bCs/>
          <w:sz w:val="24"/>
          <w:szCs w:val="24"/>
        </w:rPr>
      </w:pPr>
    </w:p>
    <w:p w14:paraId="00317F30" w14:textId="77777777" w:rsidR="00396DEF" w:rsidRDefault="00396DEF" w:rsidP="00396DEF">
      <w:pPr>
        <w:widowControl w:val="0"/>
        <w:autoSpaceDE w:val="0"/>
        <w:autoSpaceDN w:val="0"/>
        <w:adjustRightInd w:val="0"/>
        <w:ind w:firstLine="540"/>
        <w:jc w:val="both"/>
        <w:outlineLvl w:val="2"/>
        <w:rPr>
          <w:b/>
          <w:bCs/>
          <w:sz w:val="24"/>
          <w:szCs w:val="24"/>
        </w:rPr>
      </w:pPr>
      <w:r w:rsidRPr="00C122F1">
        <w:rPr>
          <w:b/>
          <w:bCs/>
          <w:sz w:val="24"/>
          <w:szCs w:val="24"/>
        </w:rPr>
        <w:t>1. Цель выполнения работ</w:t>
      </w:r>
    </w:p>
    <w:p w14:paraId="05E8F2CA" w14:textId="0FB5CB60" w:rsidR="00396DEF" w:rsidRPr="00EF4992" w:rsidRDefault="00396DEF" w:rsidP="00396DEF">
      <w:pPr>
        <w:spacing w:after="240"/>
        <w:contextualSpacing/>
        <w:jc w:val="both"/>
        <w:rPr>
          <w:sz w:val="24"/>
          <w:szCs w:val="24"/>
        </w:rPr>
      </w:pPr>
      <w:r>
        <w:rPr>
          <w:sz w:val="24"/>
          <w:szCs w:val="24"/>
        </w:rPr>
        <w:t>В</w:t>
      </w:r>
      <w:r w:rsidRPr="00EF4992">
        <w:rPr>
          <w:sz w:val="24"/>
          <w:szCs w:val="24"/>
        </w:rPr>
        <w:t xml:space="preserve">ыполнение комплекса работ </w:t>
      </w:r>
      <w:r>
        <w:rPr>
          <w:sz w:val="24"/>
          <w:szCs w:val="24"/>
        </w:rPr>
        <w:t xml:space="preserve">по устройству теплового ввода, </w:t>
      </w:r>
      <w:r w:rsidR="00351F40">
        <w:rPr>
          <w:sz w:val="24"/>
          <w:szCs w:val="24"/>
        </w:rPr>
        <w:t xml:space="preserve">пусконаладочных работ </w:t>
      </w:r>
      <w:r w:rsidRPr="00EF4992">
        <w:rPr>
          <w:sz w:val="24"/>
          <w:szCs w:val="24"/>
        </w:rPr>
        <w:t xml:space="preserve">систем теплопотребления </w:t>
      </w:r>
      <w:r>
        <w:rPr>
          <w:sz w:val="24"/>
          <w:szCs w:val="24"/>
        </w:rPr>
        <w:t>с</w:t>
      </w:r>
      <w:r w:rsidRPr="00EF4992">
        <w:rPr>
          <w:sz w:val="24"/>
          <w:szCs w:val="24"/>
        </w:rPr>
        <w:t xml:space="preserve"> вводом систем теплопотребления в постоянную эксплуатацию </w:t>
      </w:r>
      <w:proofErr w:type="gramStart"/>
      <w:r w:rsidRPr="00EF4992">
        <w:rPr>
          <w:sz w:val="24"/>
          <w:szCs w:val="24"/>
        </w:rPr>
        <w:t>многоквартирного жилого дома</w:t>
      </w:r>
      <w:proofErr w:type="gramEnd"/>
      <w:r w:rsidRPr="00EF4992">
        <w:rPr>
          <w:sz w:val="24"/>
          <w:szCs w:val="24"/>
        </w:rPr>
        <w:t xml:space="preserve"> расположенного по адресу: Санкт-Петербург, наб. Обводного канала, д. 128, лит. </w:t>
      </w:r>
      <w:proofErr w:type="gramStart"/>
      <w:r w:rsidRPr="00EF4992">
        <w:rPr>
          <w:sz w:val="24"/>
          <w:szCs w:val="24"/>
        </w:rPr>
        <w:t>А,Б</w:t>
      </w:r>
      <w:proofErr w:type="gramEnd"/>
    </w:p>
    <w:p w14:paraId="54B6D226" w14:textId="77777777" w:rsidR="00396DEF" w:rsidRPr="00C122F1" w:rsidRDefault="00396DEF" w:rsidP="00396DEF">
      <w:pPr>
        <w:widowControl w:val="0"/>
        <w:autoSpaceDE w:val="0"/>
        <w:autoSpaceDN w:val="0"/>
        <w:adjustRightInd w:val="0"/>
        <w:ind w:firstLine="540"/>
        <w:jc w:val="both"/>
        <w:outlineLvl w:val="2"/>
        <w:rPr>
          <w:sz w:val="24"/>
          <w:szCs w:val="24"/>
        </w:rPr>
      </w:pPr>
    </w:p>
    <w:p w14:paraId="04A8EECF" w14:textId="77777777" w:rsidR="00396DEF" w:rsidRPr="00853AE6" w:rsidRDefault="00396DEF" w:rsidP="00396DEF">
      <w:pPr>
        <w:pStyle w:val="ab"/>
        <w:widowControl w:val="0"/>
        <w:numPr>
          <w:ilvl w:val="0"/>
          <w:numId w:val="39"/>
        </w:numPr>
        <w:autoSpaceDE w:val="0"/>
        <w:autoSpaceDN w:val="0"/>
        <w:adjustRightInd w:val="0"/>
        <w:jc w:val="both"/>
        <w:rPr>
          <w:b/>
        </w:rPr>
      </w:pPr>
      <w:r>
        <w:rPr>
          <w:b/>
        </w:rPr>
        <w:t>Стоимость</w:t>
      </w:r>
      <w:r w:rsidRPr="00C122F1">
        <w:rPr>
          <w:b/>
        </w:rPr>
        <w:t xml:space="preserve"> работ</w:t>
      </w:r>
    </w:p>
    <w:p w14:paraId="5FDE3737" w14:textId="77777777" w:rsidR="00396DEF" w:rsidRPr="00853AE6" w:rsidRDefault="00396DEF" w:rsidP="00396DEF">
      <w:pPr>
        <w:widowControl w:val="0"/>
        <w:autoSpaceDE w:val="0"/>
        <w:autoSpaceDN w:val="0"/>
        <w:adjustRightInd w:val="0"/>
        <w:jc w:val="both"/>
        <w:rPr>
          <w:sz w:val="24"/>
          <w:szCs w:val="24"/>
        </w:rPr>
      </w:pPr>
      <w:r w:rsidRPr="00853AE6">
        <w:rPr>
          <w:sz w:val="24"/>
          <w:szCs w:val="24"/>
        </w:rPr>
        <w:t>1 этап</w:t>
      </w:r>
      <w:r>
        <w:rPr>
          <w:sz w:val="24"/>
          <w:szCs w:val="24"/>
        </w:rPr>
        <w:t xml:space="preserve"> </w:t>
      </w:r>
      <w:r w:rsidRPr="00853AE6">
        <w:rPr>
          <w:sz w:val="24"/>
          <w:szCs w:val="24"/>
        </w:rPr>
        <w:t>- 50%</w:t>
      </w:r>
      <w:r>
        <w:rPr>
          <w:sz w:val="24"/>
          <w:szCs w:val="24"/>
        </w:rPr>
        <w:t xml:space="preserve"> от стоимости работ по Договору</w:t>
      </w:r>
      <w:r w:rsidRPr="00853AE6">
        <w:rPr>
          <w:sz w:val="24"/>
          <w:szCs w:val="24"/>
        </w:rPr>
        <w:t xml:space="preserve">. </w:t>
      </w:r>
    </w:p>
    <w:p w14:paraId="6AF925C6" w14:textId="77777777" w:rsidR="00396DEF" w:rsidRPr="00853AE6" w:rsidRDefault="00396DEF" w:rsidP="00396DEF">
      <w:pPr>
        <w:widowControl w:val="0"/>
        <w:autoSpaceDE w:val="0"/>
        <w:autoSpaceDN w:val="0"/>
        <w:adjustRightInd w:val="0"/>
        <w:jc w:val="both"/>
        <w:rPr>
          <w:sz w:val="24"/>
          <w:szCs w:val="24"/>
        </w:rPr>
      </w:pPr>
      <w:r w:rsidRPr="00853AE6">
        <w:rPr>
          <w:sz w:val="24"/>
          <w:szCs w:val="24"/>
        </w:rPr>
        <w:t>2 этап – 50 % от</w:t>
      </w:r>
      <w:r>
        <w:rPr>
          <w:sz w:val="24"/>
          <w:szCs w:val="24"/>
        </w:rPr>
        <w:t xml:space="preserve"> стоимости работ по Договору</w:t>
      </w:r>
      <w:r w:rsidRPr="00853AE6">
        <w:rPr>
          <w:sz w:val="24"/>
          <w:szCs w:val="24"/>
        </w:rPr>
        <w:t xml:space="preserve">. </w:t>
      </w:r>
    </w:p>
    <w:p w14:paraId="732B133D" w14:textId="77777777" w:rsidR="00396DEF" w:rsidRPr="00C122F1" w:rsidRDefault="00396DEF" w:rsidP="00396DEF">
      <w:pPr>
        <w:widowControl w:val="0"/>
        <w:autoSpaceDE w:val="0"/>
        <w:autoSpaceDN w:val="0"/>
        <w:adjustRightInd w:val="0"/>
        <w:jc w:val="both"/>
        <w:rPr>
          <w:sz w:val="24"/>
          <w:szCs w:val="24"/>
        </w:rPr>
      </w:pPr>
    </w:p>
    <w:p w14:paraId="568E042B" w14:textId="77777777" w:rsidR="00396DEF" w:rsidRPr="00C122F1" w:rsidRDefault="00396DEF" w:rsidP="00396DEF">
      <w:pPr>
        <w:widowControl w:val="0"/>
        <w:autoSpaceDE w:val="0"/>
        <w:autoSpaceDN w:val="0"/>
        <w:adjustRightInd w:val="0"/>
        <w:jc w:val="both"/>
        <w:rPr>
          <w:sz w:val="24"/>
          <w:szCs w:val="24"/>
        </w:rPr>
      </w:pPr>
    </w:p>
    <w:p w14:paraId="2142CCF3" w14:textId="77777777" w:rsidR="00396DEF" w:rsidRPr="00C122F1" w:rsidRDefault="00396DEF" w:rsidP="00396DEF">
      <w:pPr>
        <w:pStyle w:val="ab"/>
        <w:widowControl w:val="0"/>
        <w:numPr>
          <w:ilvl w:val="0"/>
          <w:numId w:val="39"/>
        </w:numPr>
        <w:autoSpaceDE w:val="0"/>
        <w:autoSpaceDN w:val="0"/>
        <w:adjustRightInd w:val="0"/>
        <w:jc w:val="both"/>
        <w:rPr>
          <w:b/>
        </w:rPr>
      </w:pPr>
      <w:r w:rsidRPr="00C122F1">
        <w:rPr>
          <w:b/>
        </w:rPr>
        <w:t xml:space="preserve">Сроки </w:t>
      </w:r>
      <w:r>
        <w:rPr>
          <w:b/>
        </w:rPr>
        <w:t xml:space="preserve">и виды </w:t>
      </w:r>
      <w:r w:rsidRPr="00C122F1">
        <w:rPr>
          <w:b/>
        </w:rPr>
        <w:t>выполнения</w:t>
      </w:r>
      <w:r w:rsidRPr="00C122F1">
        <w:rPr>
          <w:b/>
          <w:bCs/>
        </w:rPr>
        <w:t xml:space="preserve"> работ</w:t>
      </w:r>
    </w:p>
    <w:p w14:paraId="1ABD4C43" w14:textId="77777777" w:rsidR="00396DEF" w:rsidRDefault="00396DEF" w:rsidP="00396DEF">
      <w:pPr>
        <w:shd w:val="clear" w:color="auto" w:fill="FFFFFF"/>
        <w:jc w:val="both"/>
        <w:rPr>
          <w:bCs/>
          <w:sz w:val="24"/>
          <w:szCs w:val="24"/>
        </w:rPr>
      </w:pPr>
    </w:p>
    <w:p w14:paraId="6B2372D7" w14:textId="77777777" w:rsidR="00396DEF" w:rsidRDefault="00396DEF" w:rsidP="00396DEF">
      <w:pPr>
        <w:shd w:val="clear" w:color="auto" w:fill="FFFFFF"/>
        <w:ind w:firstLine="567"/>
        <w:jc w:val="both"/>
        <w:rPr>
          <w:sz w:val="24"/>
          <w:szCs w:val="24"/>
        </w:rPr>
      </w:pPr>
      <w:r w:rsidRPr="004035F9">
        <w:rPr>
          <w:bCs/>
          <w:sz w:val="24"/>
          <w:szCs w:val="24"/>
        </w:rPr>
        <w:t xml:space="preserve">Сроки производства работ по </w:t>
      </w:r>
      <w:r>
        <w:rPr>
          <w:bCs/>
          <w:sz w:val="24"/>
          <w:szCs w:val="24"/>
        </w:rPr>
        <w:t xml:space="preserve">1 этапу – </w:t>
      </w:r>
      <w:r>
        <w:rPr>
          <w:sz w:val="24"/>
          <w:szCs w:val="24"/>
        </w:rPr>
        <w:t>7 календарных дней с момента заключения Договора и передачи исходных данных, предусмотренных п.4 Технического задания.</w:t>
      </w:r>
    </w:p>
    <w:p w14:paraId="232BABEB" w14:textId="77777777" w:rsidR="00396DEF" w:rsidRDefault="00396DEF" w:rsidP="00396DEF">
      <w:pPr>
        <w:shd w:val="clear" w:color="auto" w:fill="FFFFFF"/>
        <w:jc w:val="both"/>
        <w:rPr>
          <w:sz w:val="24"/>
          <w:szCs w:val="24"/>
        </w:rPr>
      </w:pPr>
    </w:p>
    <w:p w14:paraId="49F98D67" w14:textId="77777777" w:rsidR="00396DEF" w:rsidRPr="001B50A1" w:rsidRDefault="00396DEF" w:rsidP="00396DEF">
      <w:pPr>
        <w:widowControl w:val="0"/>
        <w:autoSpaceDE w:val="0"/>
        <w:autoSpaceDN w:val="0"/>
        <w:adjustRightInd w:val="0"/>
        <w:ind w:firstLine="540"/>
        <w:jc w:val="both"/>
        <w:rPr>
          <w:sz w:val="24"/>
          <w:szCs w:val="24"/>
        </w:rPr>
      </w:pPr>
      <w:r>
        <w:rPr>
          <w:bCs/>
          <w:sz w:val="24"/>
          <w:szCs w:val="24"/>
        </w:rPr>
        <w:t xml:space="preserve">3.1. </w:t>
      </w:r>
      <w:r>
        <w:rPr>
          <w:sz w:val="24"/>
          <w:szCs w:val="24"/>
        </w:rPr>
        <w:t>Состав работ по 1 этапу:</w:t>
      </w:r>
    </w:p>
    <w:p w14:paraId="05B28675" w14:textId="77777777" w:rsidR="00396DEF" w:rsidRDefault="00396DEF" w:rsidP="00396DEF">
      <w:pPr>
        <w:shd w:val="clear" w:color="auto" w:fill="FFFFFF"/>
        <w:ind w:firstLine="567"/>
        <w:jc w:val="both"/>
        <w:rPr>
          <w:sz w:val="24"/>
          <w:szCs w:val="24"/>
        </w:rPr>
      </w:pPr>
      <w:r>
        <w:rPr>
          <w:bCs/>
          <w:sz w:val="24"/>
          <w:szCs w:val="24"/>
        </w:rPr>
        <w:t>- устройство теплового ввода под контролем</w:t>
      </w:r>
      <w:r w:rsidRPr="00853AE6">
        <w:rPr>
          <w:bCs/>
          <w:sz w:val="24"/>
          <w:szCs w:val="24"/>
        </w:rPr>
        <w:t xml:space="preserve"> </w:t>
      </w:r>
      <w:bookmarkStart w:id="5" w:name="_Hlk47614563"/>
      <w:r>
        <w:rPr>
          <w:bCs/>
          <w:sz w:val="24"/>
          <w:szCs w:val="24"/>
        </w:rPr>
        <w:t>технического</w:t>
      </w:r>
      <w:r w:rsidRPr="00126B46">
        <w:rPr>
          <w:bCs/>
          <w:sz w:val="24"/>
          <w:szCs w:val="24"/>
        </w:rPr>
        <w:t xml:space="preserve"> надзор</w:t>
      </w:r>
      <w:r>
        <w:rPr>
          <w:bCs/>
          <w:sz w:val="24"/>
          <w:szCs w:val="24"/>
        </w:rPr>
        <w:t>а</w:t>
      </w:r>
      <w:r w:rsidRPr="00126B46">
        <w:rPr>
          <w:bCs/>
          <w:sz w:val="24"/>
          <w:szCs w:val="24"/>
        </w:rPr>
        <w:t xml:space="preserve"> за строительством ТС с АО «Теплосеть Санкт-Петербурга»</w:t>
      </w:r>
      <w:bookmarkEnd w:id="5"/>
      <w:r>
        <w:rPr>
          <w:bCs/>
          <w:sz w:val="24"/>
          <w:szCs w:val="24"/>
        </w:rPr>
        <w:t xml:space="preserve"> и ввод его в эксплуатацию, сопровождение Заказчика при заключении договора технического надзора с АО «Теплосеть Санкт -Петербург»;</w:t>
      </w:r>
    </w:p>
    <w:p w14:paraId="2CDCE868" w14:textId="77777777" w:rsidR="00396DEF" w:rsidRDefault="00396DEF" w:rsidP="00396DEF">
      <w:pPr>
        <w:shd w:val="clear" w:color="auto" w:fill="FFFFFF"/>
        <w:ind w:firstLine="567"/>
        <w:jc w:val="both"/>
        <w:rPr>
          <w:sz w:val="24"/>
          <w:szCs w:val="24"/>
        </w:rPr>
      </w:pPr>
      <w:r>
        <w:rPr>
          <w:sz w:val="24"/>
          <w:szCs w:val="24"/>
        </w:rPr>
        <w:t xml:space="preserve">- подготовка систем теплопотребления и получение </w:t>
      </w:r>
      <w:bookmarkStart w:id="6" w:name="_Hlk47617714"/>
      <w:r>
        <w:rPr>
          <w:sz w:val="24"/>
          <w:szCs w:val="24"/>
        </w:rPr>
        <w:t>акта готовности к отопительному сезону 2020/2021гг АО «Теплосеть Санкт-Петербурга»;</w:t>
      </w:r>
    </w:p>
    <w:p w14:paraId="31CCB693" w14:textId="77777777" w:rsidR="00396DEF" w:rsidRPr="00A25720" w:rsidRDefault="00396DEF" w:rsidP="00396DEF">
      <w:pPr>
        <w:shd w:val="clear" w:color="auto" w:fill="FFFFFF"/>
        <w:ind w:firstLine="567"/>
        <w:jc w:val="both"/>
        <w:rPr>
          <w:sz w:val="24"/>
          <w:szCs w:val="24"/>
        </w:rPr>
      </w:pPr>
      <w:r>
        <w:rPr>
          <w:sz w:val="24"/>
          <w:szCs w:val="24"/>
        </w:rPr>
        <w:t>- восстановление нарушенного благоустройства.</w:t>
      </w:r>
    </w:p>
    <w:bookmarkEnd w:id="6"/>
    <w:p w14:paraId="1584E23F" w14:textId="77777777" w:rsidR="00396DEF" w:rsidRDefault="00396DEF" w:rsidP="00396DEF">
      <w:pPr>
        <w:widowControl w:val="0"/>
        <w:autoSpaceDE w:val="0"/>
        <w:autoSpaceDN w:val="0"/>
        <w:adjustRightInd w:val="0"/>
        <w:ind w:firstLine="540"/>
        <w:jc w:val="both"/>
        <w:rPr>
          <w:sz w:val="24"/>
          <w:szCs w:val="24"/>
        </w:rPr>
      </w:pPr>
    </w:p>
    <w:p w14:paraId="25E8513F" w14:textId="77777777" w:rsidR="00396DEF" w:rsidRDefault="00396DEF" w:rsidP="00396DEF">
      <w:pPr>
        <w:widowControl w:val="0"/>
        <w:autoSpaceDE w:val="0"/>
        <w:autoSpaceDN w:val="0"/>
        <w:adjustRightInd w:val="0"/>
        <w:ind w:firstLine="540"/>
        <w:jc w:val="both"/>
        <w:rPr>
          <w:sz w:val="24"/>
          <w:szCs w:val="24"/>
        </w:rPr>
      </w:pPr>
      <w:r>
        <w:rPr>
          <w:sz w:val="24"/>
          <w:szCs w:val="24"/>
        </w:rPr>
        <w:t>Сроки производства работ по 2</w:t>
      </w:r>
      <w:r w:rsidRPr="00EF4992">
        <w:rPr>
          <w:sz w:val="24"/>
          <w:szCs w:val="24"/>
        </w:rPr>
        <w:t xml:space="preserve"> этапу</w:t>
      </w:r>
      <w:r>
        <w:rPr>
          <w:sz w:val="24"/>
          <w:szCs w:val="24"/>
        </w:rPr>
        <w:t xml:space="preserve"> – не позднее 11 ноября 2020г.</w:t>
      </w:r>
    </w:p>
    <w:p w14:paraId="27225674" w14:textId="77777777" w:rsidR="005C2E4D" w:rsidRDefault="005C2E4D" w:rsidP="00396DEF">
      <w:pPr>
        <w:widowControl w:val="0"/>
        <w:autoSpaceDE w:val="0"/>
        <w:autoSpaceDN w:val="0"/>
        <w:adjustRightInd w:val="0"/>
        <w:ind w:firstLine="540"/>
        <w:jc w:val="both"/>
        <w:rPr>
          <w:sz w:val="24"/>
          <w:szCs w:val="24"/>
        </w:rPr>
      </w:pPr>
    </w:p>
    <w:p w14:paraId="5C81A6DE" w14:textId="77777777" w:rsidR="00396DEF" w:rsidRDefault="00396DEF" w:rsidP="00396DEF">
      <w:pPr>
        <w:widowControl w:val="0"/>
        <w:autoSpaceDE w:val="0"/>
        <w:autoSpaceDN w:val="0"/>
        <w:adjustRightInd w:val="0"/>
        <w:ind w:firstLine="540"/>
        <w:jc w:val="both"/>
        <w:rPr>
          <w:sz w:val="24"/>
          <w:szCs w:val="24"/>
        </w:rPr>
      </w:pPr>
      <w:r>
        <w:rPr>
          <w:sz w:val="24"/>
          <w:szCs w:val="24"/>
        </w:rPr>
        <w:t>3.2. Состав работ по 2 этапу:</w:t>
      </w:r>
    </w:p>
    <w:p w14:paraId="06350E84" w14:textId="77777777" w:rsidR="00396DEF" w:rsidRDefault="00396DEF" w:rsidP="00396DEF">
      <w:pPr>
        <w:widowControl w:val="0"/>
        <w:autoSpaceDE w:val="0"/>
        <w:autoSpaceDN w:val="0"/>
        <w:adjustRightInd w:val="0"/>
        <w:ind w:firstLine="540"/>
        <w:jc w:val="both"/>
        <w:rPr>
          <w:sz w:val="24"/>
          <w:szCs w:val="24"/>
        </w:rPr>
      </w:pPr>
      <w:r>
        <w:rPr>
          <w:sz w:val="24"/>
          <w:szCs w:val="24"/>
        </w:rPr>
        <w:t xml:space="preserve">- </w:t>
      </w:r>
      <w:r w:rsidRPr="00D344A3">
        <w:rPr>
          <w:sz w:val="24"/>
          <w:szCs w:val="24"/>
        </w:rPr>
        <w:t xml:space="preserve">Получение в АО «Теплосеть </w:t>
      </w:r>
      <w:r>
        <w:rPr>
          <w:sz w:val="24"/>
          <w:szCs w:val="24"/>
        </w:rPr>
        <w:t>Санкт- Петербурга» Формы1 Часть1 на ИТП жилой части и ИТП встроенных помещений;</w:t>
      </w:r>
    </w:p>
    <w:p w14:paraId="3C7AA49C" w14:textId="77777777" w:rsidR="00396DEF" w:rsidRPr="001B50A1" w:rsidRDefault="00396DEF" w:rsidP="00396DEF">
      <w:pPr>
        <w:widowControl w:val="0"/>
        <w:autoSpaceDE w:val="0"/>
        <w:autoSpaceDN w:val="0"/>
        <w:adjustRightInd w:val="0"/>
        <w:ind w:firstLine="540"/>
        <w:jc w:val="both"/>
        <w:rPr>
          <w:sz w:val="24"/>
          <w:szCs w:val="24"/>
        </w:rPr>
      </w:pPr>
      <w:r>
        <w:rPr>
          <w:sz w:val="24"/>
          <w:szCs w:val="24"/>
        </w:rPr>
        <w:t xml:space="preserve">- </w:t>
      </w:r>
      <w:r w:rsidRPr="001B50A1">
        <w:rPr>
          <w:sz w:val="24"/>
          <w:szCs w:val="24"/>
        </w:rPr>
        <w:t xml:space="preserve">Разработка и согласование в СЗУ </w:t>
      </w:r>
      <w:proofErr w:type="spellStart"/>
      <w:r w:rsidRPr="001B50A1">
        <w:rPr>
          <w:sz w:val="24"/>
          <w:szCs w:val="24"/>
        </w:rPr>
        <w:t>Ростехнадзора</w:t>
      </w:r>
      <w:proofErr w:type="spellEnd"/>
      <w:r w:rsidRPr="001B50A1">
        <w:rPr>
          <w:sz w:val="24"/>
          <w:szCs w:val="24"/>
        </w:rPr>
        <w:t xml:space="preserve"> программы ПНР тепловых энергоустановок</w:t>
      </w:r>
      <w:r>
        <w:rPr>
          <w:sz w:val="24"/>
          <w:szCs w:val="24"/>
        </w:rPr>
        <w:t xml:space="preserve"> на ИТП жилой части и встроенных помещений</w:t>
      </w:r>
      <w:r w:rsidRPr="001B50A1">
        <w:rPr>
          <w:sz w:val="24"/>
          <w:szCs w:val="24"/>
        </w:rPr>
        <w:t>;</w:t>
      </w:r>
    </w:p>
    <w:p w14:paraId="4809D986" w14:textId="77777777" w:rsidR="00396DEF" w:rsidRPr="001B50A1" w:rsidRDefault="00396DEF" w:rsidP="00396DEF">
      <w:pPr>
        <w:widowControl w:val="0"/>
        <w:autoSpaceDE w:val="0"/>
        <w:autoSpaceDN w:val="0"/>
        <w:adjustRightInd w:val="0"/>
        <w:ind w:firstLine="540"/>
        <w:jc w:val="both"/>
        <w:rPr>
          <w:sz w:val="24"/>
          <w:szCs w:val="24"/>
        </w:rPr>
      </w:pPr>
      <w:r w:rsidRPr="001B50A1">
        <w:rPr>
          <w:sz w:val="24"/>
          <w:szCs w:val="24"/>
        </w:rPr>
        <w:t xml:space="preserve">-  Получение Разрешения СЗУ </w:t>
      </w:r>
      <w:proofErr w:type="spellStart"/>
      <w:r w:rsidRPr="001B50A1">
        <w:rPr>
          <w:sz w:val="24"/>
          <w:szCs w:val="24"/>
        </w:rPr>
        <w:t>Ростехнадзора</w:t>
      </w:r>
      <w:proofErr w:type="spellEnd"/>
      <w:r w:rsidRPr="001B50A1">
        <w:rPr>
          <w:sz w:val="24"/>
          <w:szCs w:val="24"/>
        </w:rPr>
        <w:t xml:space="preserve"> теплов</w:t>
      </w:r>
      <w:r>
        <w:rPr>
          <w:sz w:val="24"/>
          <w:szCs w:val="24"/>
        </w:rPr>
        <w:t xml:space="preserve">ых энергоустановок ИТП 1, ИТП 2 на допуск в </w:t>
      </w:r>
      <w:proofErr w:type="spellStart"/>
      <w:r>
        <w:rPr>
          <w:sz w:val="24"/>
          <w:szCs w:val="24"/>
        </w:rPr>
        <w:t>пусконаладку</w:t>
      </w:r>
      <w:proofErr w:type="spellEnd"/>
      <w:r w:rsidRPr="001B50A1">
        <w:rPr>
          <w:sz w:val="24"/>
          <w:szCs w:val="24"/>
        </w:rPr>
        <w:t xml:space="preserve">; </w:t>
      </w:r>
    </w:p>
    <w:p w14:paraId="3CEAD640" w14:textId="77777777" w:rsidR="00396DEF" w:rsidRPr="001B50A1" w:rsidRDefault="00396DEF" w:rsidP="00396DEF">
      <w:pPr>
        <w:widowControl w:val="0"/>
        <w:autoSpaceDE w:val="0"/>
        <w:autoSpaceDN w:val="0"/>
        <w:adjustRightInd w:val="0"/>
        <w:ind w:firstLine="540"/>
        <w:jc w:val="both"/>
        <w:rPr>
          <w:sz w:val="24"/>
          <w:szCs w:val="24"/>
        </w:rPr>
      </w:pPr>
      <w:r w:rsidRPr="001B50A1">
        <w:rPr>
          <w:sz w:val="24"/>
          <w:szCs w:val="24"/>
        </w:rPr>
        <w:t>- ПНР УУТЭ со сдачей в коммерческую эксплуатацию инспектору ПАО «ТГК-1»</w:t>
      </w:r>
      <w:r w:rsidRPr="008F516D">
        <w:rPr>
          <w:sz w:val="24"/>
          <w:szCs w:val="24"/>
        </w:rPr>
        <w:t xml:space="preserve"> </w:t>
      </w:r>
      <w:r>
        <w:rPr>
          <w:sz w:val="24"/>
          <w:szCs w:val="24"/>
        </w:rPr>
        <w:t>жилой части и встроенных помещений</w:t>
      </w:r>
      <w:r w:rsidRPr="001B50A1">
        <w:rPr>
          <w:sz w:val="24"/>
          <w:szCs w:val="24"/>
        </w:rPr>
        <w:t xml:space="preserve">; </w:t>
      </w:r>
    </w:p>
    <w:p w14:paraId="182A36A9" w14:textId="77777777" w:rsidR="00396DEF" w:rsidRPr="001B50A1" w:rsidRDefault="00396DEF" w:rsidP="00396DEF">
      <w:pPr>
        <w:widowControl w:val="0"/>
        <w:autoSpaceDE w:val="0"/>
        <w:autoSpaceDN w:val="0"/>
        <w:adjustRightInd w:val="0"/>
        <w:ind w:firstLine="540"/>
        <w:jc w:val="both"/>
        <w:rPr>
          <w:sz w:val="24"/>
          <w:szCs w:val="24"/>
        </w:rPr>
      </w:pPr>
      <w:r w:rsidRPr="001B50A1">
        <w:rPr>
          <w:sz w:val="24"/>
          <w:szCs w:val="24"/>
        </w:rPr>
        <w:t xml:space="preserve">- ПНР </w:t>
      </w:r>
      <w:r w:rsidRPr="008F516D">
        <w:rPr>
          <w:sz w:val="24"/>
          <w:szCs w:val="24"/>
        </w:rPr>
        <w:t xml:space="preserve">ИТП жилой части и ИТП встроенных </w:t>
      </w:r>
      <w:proofErr w:type="gramStart"/>
      <w:r w:rsidRPr="008F516D">
        <w:rPr>
          <w:sz w:val="24"/>
          <w:szCs w:val="24"/>
        </w:rPr>
        <w:t xml:space="preserve">помещений </w:t>
      </w:r>
      <w:r w:rsidRPr="001B50A1">
        <w:rPr>
          <w:sz w:val="24"/>
          <w:szCs w:val="24"/>
        </w:rPr>
        <w:t xml:space="preserve"> со</w:t>
      </w:r>
      <w:proofErr w:type="gramEnd"/>
      <w:r w:rsidRPr="001B50A1">
        <w:rPr>
          <w:sz w:val="24"/>
          <w:szCs w:val="24"/>
        </w:rPr>
        <w:t xml:space="preserve"> сдачей результатов ПНР абонентской службе АО «Теплосеть Санкт- Петербурга»; </w:t>
      </w:r>
    </w:p>
    <w:p w14:paraId="267FA9F8" w14:textId="77777777" w:rsidR="00396DEF" w:rsidRPr="001B50A1" w:rsidRDefault="00396DEF" w:rsidP="00396DEF">
      <w:pPr>
        <w:widowControl w:val="0"/>
        <w:autoSpaceDE w:val="0"/>
        <w:autoSpaceDN w:val="0"/>
        <w:adjustRightInd w:val="0"/>
        <w:ind w:firstLine="540"/>
        <w:jc w:val="both"/>
        <w:rPr>
          <w:sz w:val="24"/>
          <w:szCs w:val="24"/>
        </w:rPr>
      </w:pPr>
      <w:r w:rsidRPr="001B50A1">
        <w:rPr>
          <w:sz w:val="24"/>
          <w:szCs w:val="24"/>
        </w:rPr>
        <w:t>- Получение в АО «Теплосеть Санкт- Петербурга» Формы 1 Часть2</w:t>
      </w:r>
      <w:r>
        <w:rPr>
          <w:sz w:val="24"/>
          <w:szCs w:val="24"/>
        </w:rPr>
        <w:t xml:space="preserve"> ИТП жилой части и ИТП встроенных помещений</w:t>
      </w:r>
      <w:r w:rsidRPr="001B50A1">
        <w:rPr>
          <w:sz w:val="24"/>
          <w:szCs w:val="24"/>
        </w:rPr>
        <w:t xml:space="preserve">; </w:t>
      </w:r>
    </w:p>
    <w:p w14:paraId="0AA847E5" w14:textId="77777777" w:rsidR="00396DEF" w:rsidRPr="001B50A1" w:rsidRDefault="00396DEF" w:rsidP="00396DEF">
      <w:pPr>
        <w:widowControl w:val="0"/>
        <w:autoSpaceDE w:val="0"/>
        <w:autoSpaceDN w:val="0"/>
        <w:adjustRightInd w:val="0"/>
        <w:ind w:firstLine="540"/>
        <w:jc w:val="both"/>
        <w:rPr>
          <w:sz w:val="24"/>
          <w:szCs w:val="24"/>
        </w:rPr>
      </w:pPr>
      <w:r w:rsidRPr="001B50A1">
        <w:rPr>
          <w:sz w:val="24"/>
          <w:szCs w:val="24"/>
        </w:rPr>
        <w:t xml:space="preserve">- Разработка и согласование в СЗУ </w:t>
      </w:r>
      <w:proofErr w:type="spellStart"/>
      <w:r w:rsidRPr="001B50A1">
        <w:rPr>
          <w:sz w:val="24"/>
          <w:szCs w:val="24"/>
        </w:rPr>
        <w:t>Ростехнадзора</w:t>
      </w:r>
      <w:proofErr w:type="spellEnd"/>
      <w:r w:rsidRPr="001B50A1">
        <w:rPr>
          <w:sz w:val="24"/>
          <w:szCs w:val="24"/>
        </w:rPr>
        <w:t xml:space="preserve"> энергетического паспорта здания; </w:t>
      </w:r>
    </w:p>
    <w:p w14:paraId="74DAC387" w14:textId="77777777" w:rsidR="00396DEF" w:rsidRDefault="00396DEF" w:rsidP="00396DEF">
      <w:pPr>
        <w:widowControl w:val="0"/>
        <w:autoSpaceDE w:val="0"/>
        <w:autoSpaceDN w:val="0"/>
        <w:adjustRightInd w:val="0"/>
        <w:ind w:firstLine="540"/>
        <w:jc w:val="both"/>
        <w:rPr>
          <w:sz w:val="24"/>
          <w:szCs w:val="24"/>
        </w:rPr>
      </w:pPr>
      <w:r w:rsidRPr="001B50A1">
        <w:rPr>
          <w:sz w:val="24"/>
          <w:szCs w:val="24"/>
        </w:rPr>
        <w:t xml:space="preserve">- </w:t>
      </w:r>
      <w:bookmarkStart w:id="7" w:name="_Hlk47617891"/>
      <w:r w:rsidRPr="001B50A1">
        <w:rPr>
          <w:sz w:val="24"/>
          <w:szCs w:val="24"/>
        </w:rPr>
        <w:t>Получение Разре</w:t>
      </w:r>
      <w:r>
        <w:rPr>
          <w:sz w:val="24"/>
          <w:szCs w:val="24"/>
        </w:rPr>
        <w:t xml:space="preserve">шения СЗУ </w:t>
      </w:r>
      <w:proofErr w:type="spellStart"/>
      <w:r>
        <w:rPr>
          <w:sz w:val="24"/>
          <w:szCs w:val="24"/>
        </w:rPr>
        <w:t>Ростехнадзора</w:t>
      </w:r>
      <w:proofErr w:type="spellEnd"/>
      <w:r>
        <w:rPr>
          <w:sz w:val="24"/>
          <w:szCs w:val="24"/>
        </w:rPr>
        <w:t xml:space="preserve"> тепловых энергоустановок</w:t>
      </w:r>
      <w:r w:rsidRPr="001B50A1">
        <w:rPr>
          <w:sz w:val="24"/>
          <w:szCs w:val="24"/>
        </w:rPr>
        <w:t xml:space="preserve"> на допуск в постоянную эксплуатацию</w:t>
      </w:r>
      <w:bookmarkEnd w:id="7"/>
      <w:r>
        <w:rPr>
          <w:sz w:val="24"/>
          <w:szCs w:val="24"/>
        </w:rPr>
        <w:t>;</w:t>
      </w:r>
    </w:p>
    <w:p w14:paraId="078BF9BF" w14:textId="77777777" w:rsidR="00396DEF" w:rsidRDefault="00396DEF" w:rsidP="00396DEF">
      <w:pPr>
        <w:widowControl w:val="0"/>
        <w:autoSpaceDE w:val="0"/>
        <w:autoSpaceDN w:val="0"/>
        <w:adjustRightInd w:val="0"/>
        <w:ind w:firstLine="540"/>
        <w:jc w:val="both"/>
        <w:rPr>
          <w:sz w:val="24"/>
          <w:szCs w:val="24"/>
        </w:rPr>
      </w:pPr>
      <w:r>
        <w:rPr>
          <w:sz w:val="24"/>
          <w:szCs w:val="24"/>
        </w:rPr>
        <w:t xml:space="preserve">-сопровождение Заказчика в случае необходимости при взаимодействии с АО «Теплосеть Санкт-Петербурга», ПАО «ТКК-1», СЗУ </w:t>
      </w:r>
      <w:proofErr w:type="spellStart"/>
      <w:r>
        <w:rPr>
          <w:sz w:val="24"/>
          <w:szCs w:val="24"/>
        </w:rPr>
        <w:t>Ростехнадзора</w:t>
      </w:r>
      <w:proofErr w:type="spellEnd"/>
    </w:p>
    <w:p w14:paraId="1FF8D6DA" w14:textId="77777777" w:rsidR="00396DEF" w:rsidRDefault="00396DEF" w:rsidP="00396DEF">
      <w:pPr>
        <w:widowControl w:val="0"/>
        <w:autoSpaceDE w:val="0"/>
        <w:autoSpaceDN w:val="0"/>
        <w:adjustRightInd w:val="0"/>
        <w:ind w:firstLine="540"/>
        <w:jc w:val="both"/>
        <w:rPr>
          <w:sz w:val="24"/>
          <w:szCs w:val="24"/>
        </w:rPr>
      </w:pPr>
    </w:p>
    <w:p w14:paraId="28572118" w14:textId="77777777" w:rsidR="00396DEF" w:rsidRPr="00D05BCC" w:rsidRDefault="00396DEF" w:rsidP="00396DEF">
      <w:pPr>
        <w:pStyle w:val="ab"/>
        <w:widowControl w:val="0"/>
        <w:numPr>
          <w:ilvl w:val="0"/>
          <w:numId w:val="39"/>
        </w:numPr>
        <w:autoSpaceDE w:val="0"/>
        <w:autoSpaceDN w:val="0"/>
        <w:adjustRightInd w:val="0"/>
        <w:jc w:val="both"/>
        <w:rPr>
          <w:b/>
        </w:rPr>
      </w:pPr>
      <w:r w:rsidRPr="00D05BCC">
        <w:rPr>
          <w:b/>
        </w:rPr>
        <w:t>Исходные данные.</w:t>
      </w:r>
    </w:p>
    <w:p w14:paraId="319D5C87" w14:textId="77777777" w:rsidR="00396DEF" w:rsidRDefault="00396DEF" w:rsidP="00396DEF">
      <w:pPr>
        <w:pStyle w:val="ab"/>
        <w:widowControl w:val="0"/>
        <w:numPr>
          <w:ilvl w:val="0"/>
          <w:numId w:val="41"/>
        </w:numPr>
        <w:autoSpaceDE w:val="0"/>
        <w:autoSpaceDN w:val="0"/>
        <w:adjustRightInd w:val="0"/>
        <w:jc w:val="both"/>
      </w:pPr>
      <w:r>
        <w:t>Рабочая документация ИТП жилой части шифр 5-ЗЦ/2015-00-ТМ1;</w:t>
      </w:r>
    </w:p>
    <w:p w14:paraId="7CF37377" w14:textId="77777777" w:rsidR="00396DEF" w:rsidRDefault="00396DEF" w:rsidP="00396DEF">
      <w:pPr>
        <w:pStyle w:val="ab"/>
        <w:widowControl w:val="0"/>
        <w:numPr>
          <w:ilvl w:val="0"/>
          <w:numId w:val="41"/>
        </w:numPr>
        <w:autoSpaceDE w:val="0"/>
        <w:autoSpaceDN w:val="0"/>
        <w:adjustRightInd w:val="0"/>
        <w:jc w:val="both"/>
      </w:pPr>
      <w:r>
        <w:t>Рабочая документация ИТП встроенных помещений шифр 5-ЗЦ/2015-00-ТМ2;</w:t>
      </w:r>
    </w:p>
    <w:p w14:paraId="22A1A6ED" w14:textId="77777777" w:rsidR="00396DEF" w:rsidRDefault="00396DEF" w:rsidP="00396DEF">
      <w:pPr>
        <w:pStyle w:val="ab"/>
        <w:widowControl w:val="0"/>
        <w:numPr>
          <w:ilvl w:val="0"/>
          <w:numId w:val="41"/>
        </w:numPr>
        <w:autoSpaceDE w:val="0"/>
        <w:autoSpaceDN w:val="0"/>
        <w:adjustRightInd w:val="0"/>
        <w:jc w:val="both"/>
      </w:pPr>
      <w:r>
        <w:lastRenderedPageBreak/>
        <w:t>Рабочая документация Автоматизация ИТП жилой части шифр 5-ЗЦ/2015-00-АТМ1;</w:t>
      </w:r>
    </w:p>
    <w:p w14:paraId="2E8D8DF7" w14:textId="77777777" w:rsidR="00396DEF" w:rsidRDefault="00396DEF" w:rsidP="00396DEF">
      <w:pPr>
        <w:pStyle w:val="ab"/>
        <w:widowControl w:val="0"/>
        <w:numPr>
          <w:ilvl w:val="0"/>
          <w:numId w:val="41"/>
        </w:numPr>
        <w:autoSpaceDE w:val="0"/>
        <w:autoSpaceDN w:val="0"/>
        <w:adjustRightInd w:val="0"/>
        <w:jc w:val="both"/>
      </w:pPr>
      <w:r>
        <w:t>Рабочая документация Автоматизация ИТП встроенных помещений шифр 5-ЗЦ/2015-00-АТМ2;</w:t>
      </w:r>
    </w:p>
    <w:p w14:paraId="078C1B98" w14:textId="77777777" w:rsidR="00396DEF" w:rsidRDefault="00396DEF" w:rsidP="00396DEF">
      <w:pPr>
        <w:pStyle w:val="ab"/>
        <w:widowControl w:val="0"/>
        <w:numPr>
          <w:ilvl w:val="0"/>
          <w:numId w:val="41"/>
        </w:numPr>
        <w:autoSpaceDE w:val="0"/>
        <w:autoSpaceDN w:val="0"/>
        <w:adjustRightInd w:val="0"/>
        <w:jc w:val="both"/>
      </w:pPr>
      <w:r>
        <w:t>Проект узла учета тепловой энергии ИТП №1 жилой части шифр 5-ЗЦ/2015-00-АТХ;</w:t>
      </w:r>
    </w:p>
    <w:p w14:paraId="250B480C" w14:textId="77777777" w:rsidR="00396DEF" w:rsidRDefault="00396DEF" w:rsidP="00396DEF">
      <w:pPr>
        <w:pStyle w:val="ab"/>
        <w:widowControl w:val="0"/>
        <w:numPr>
          <w:ilvl w:val="0"/>
          <w:numId w:val="41"/>
        </w:numPr>
        <w:autoSpaceDE w:val="0"/>
        <w:autoSpaceDN w:val="0"/>
        <w:adjustRightInd w:val="0"/>
        <w:jc w:val="both"/>
      </w:pPr>
      <w:r>
        <w:t>Проект узла учета тепловой энергии ИТП №2 встроенных помещений шифр 5-ЗЦ/2015-00-2. АТХ;</w:t>
      </w:r>
    </w:p>
    <w:p w14:paraId="3CD7C62E" w14:textId="77777777" w:rsidR="00396DEF" w:rsidRDefault="00396DEF" w:rsidP="00396DEF">
      <w:pPr>
        <w:pStyle w:val="ab"/>
        <w:widowControl w:val="0"/>
        <w:numPr>
          <w:ilvl w:val="0"/>
          <w:numId w:val="41"/>
        </w:numPr>
        <w:autoSpaceDE w:val="0"/>
        <w:autoSpaceDN w:val="0"/>
        <w:adjustRightInd w:val="0"/>
        <w:jc w:val="both"/>
      </w:pPr>
      <w:r>
        <w:t>Рабочая документация теплового ввода шифр: 11-2019-ОБВ-ТС;</w:t>
      </w:r>
    </w:p>
    <w:p w14:paraId="3CDABA0A" w14:textId="77777777" w:rsidR="00396DEF" w:rsidRDefault="00396DEF" w:rsidP="00396DEF">
      <w:pPr>
        <w:pStyle w:val="ab"/>
        <w:widowControl w:val="0"/>
        <w:numPr>
          <w:ilvl w:val="0"/>
          <w:numId w:val="41"/>
        </w:numPr>
        <w:autoSpaceDE w:val="0"/>
        <w:autoSpaceDN w:val="0"/>
        <w:adjustRightInd w:val="0"/>
        <w:jc w:val="both"/>
      </w:pPr>
      <w:r>
        <w:t>Рабочая документация системы отопления шифр 5-ЗЦ/2015-ОВ.</w:t>
      </w:r>
    </w:p>
    <w:p w14:paraId="2E1FD79E" w14:textId="77777777" w:rsidR="00396DEF" w:rsidRPr="00361E8A" w:rsidRDefault="00396DEF" w:rsidP="00396DEF">
      <w:pPr>
        <w:widowControl w:val="0"/>
        <w:autoSpaceDE w:val="0"/>
        <w:autoSpaceDN w:val="0"/>
        <w:adjustRightInd w:val="0"/>
        <w:jc w:val="both"/>
        <w:rPr>
          <w:b/>
          <w:bCs/>
          <w:sz w:val="24"/>
          <w:szCs w:val="24"/>
        </w:rPr>
      </w:pPr>
    </w:p>
    <w:p w14:paraId="169F94E7" w14:textId="77777777" w:rsidR="00396DEF" w:rsidRPr="00C122F1" w:rsidRDefault="00396DEF" w:rsidP="00396DEF">
      <w:pPr>
        <w:widowControl w:val="0"/>
        <w:autoSpaceDE w:val="0"/>
        <w:autoSpaceDN w:val="0"/>
        <w:adjustRightInd w:val="0"/>
        <w:ind w:firstLine="540"/>
        <w:jc w:val="both"/>
        <w:rPr>
          <w:b/>
          <w:sz w:val="24"/>
          <w:szCs w:val="24"/>
        </w:rPr>
      </w:pPr>
      <w:r>
        <w:rPr>
          <w:b/>
          <w:sz w:val="24"/>
          <w:szCs w:val="24"/>
        </w:rPr>
        <w:t>5</w:t>
      </w:r>
      <w:r w:rsidRPr="00C122F1">
        <w:rPr>
          <w:b/>
          <w:sz w:val="24"/>
          <w:szCs w:val="24"/>
        </w:rPr>
        <w:t xml:space="preserve">.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032026DB" w14:textId="77777777" w:rsidR="00396DEF" w:rsidRPr="00C122F1" w:rsidRDefault="00396DEF" w:rsidP="00396DEF">
      <w:pPr>
        <w:tabs>
          <w:tab w:val="left" w:pos="567"/>
        </w:tabs>
        <w:autoSpaceDE w:val="0"/>
        <w:autoSpaceDN w:val="0"/>
        <w:adjustRightInd w:val="0"/>
        <w:ind w:firstLine="567"/>
        <w:jc w:val="both"/>
        <w:outlineLvl w:val="2"/>
        <w:rPr>
          <w:sz w:val="24"/>
          <w:szCs w:val="24"/>
        </w:rPr>
      </w:pPr>
      <w:r>
        <w:rPr>
          <w:sz w:val="24"/>
          <w:szCs w:val="24"/>
        </w:rPr>
        <w:t xml:space="preserve">1. </w:t>
      </w: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37F573C" w14:textId="77777777" w:rsidR="00396DEF" w:rsidRPr="00A25720" w:rsidRDefault="00396DEF" w:rsidP="00396DEF">
      <w:pPr>
        <w:tabs>
          <w:tab w:val="left" w:pos="567"/>
        </w:tabs>
        <w:autoSpaceDE w:val="0"/>
        <w:autoSpaceDN w:val="0"/>
        <w:adjustRightInd w:val="0"/>
        <w:ind w:firstLine="567"/>
        <w:jc w:val="both"/>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 xml:space="preserve">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w:t>
      </w:r>
      <w:r w:rsidRPr="00A25720">
        <w:rPr>
          <w:sz w:val="24"/>
          <w:szCs w:val="24"/>
        </w:rPr>
        <w:t>действующей редакции (с внесенными корректировками, изменениями, дополнениями и др.).</w:t>
      </w:r>
    </w:p>
    <w:p w14:paraId="47424AB4" w14:textId="5215BDE2" w:rsidR="00396DEF" w:rsidRPr="00A25720" w:rsidRDefault="005C2E4D" w:rsidP="00396DEF">
      <w:pPr>
        <w:autoSpaceDE w:val="0"/>
        <w:autoSpaceDN w:val="0"/>
        <w:adjustRightInd w:val="0"/>
        <w:ind w:firstLine="567"/>
        <w:jc w:val="both"/>
        <w:outlineLvl w:val="2"/>
        <w:rPr>
          <w:sz w:val="24"/>
          <w:szCs w:val="24"/>
          <w:lang w:eastAsia="en-US" w:bidi="en-US"/>
        </w:rPr>
      </w:pPr>
      <w:r>
        <w:rPr>
          <w:sz w:val="24"/>
          <w:szCs w:val="24"/>
          <w:lang w:eastAsia="en-US" w:bidi="en-US"/>
        </w:rPr>
        <w:t>2.</w:t>
      </w:r>
      <w:r w:rsidR="00396DEF" w:rsidRPr="00A25720">
        <w:rPr>
          <w:sz w:val="24"/>
          <w:szCs w:val="24"/>
          <w:lang w:eastAsia="en-US" w:bidi="en-US"/>
        </w:rPr>
        <w:t xml:space="preserve"> Требования к качеству и безопасности работ:</w:t>
      </w:r>
    </w:p>
    <w:p w14:paraId="5538A4CF" w14:textId="77777777" w:rsidR="00396DEF" w:rsidRPr="00DA545A" w:rsidRDefault="00396DEF" w:rsidP="00396DEF">
      <w:pPr>
        <w:autoSpaceDE w:val="0"/>
        <w:autoSpaceDN w:val="0"/>
        <w:adjustRightInd w:val="0"/>
        <w:ind w:firstLine="567"/>
        <w:jc w:val="both"/>
        <w:outlineLvl w:val="2"/>
        <w:rPr>
          <w:color w:val="000000"/>
          <w:sz w:val="24"/>
          <w:szCs w:val="24"/>
          <w:lang w:eastAsia="en-US" w:bidi="en-US"/>
        </w:rPr>
      </w:pPr>
      <w:r>
        <w:rPr>
          <w:sz w:val="24"/>
          <w:szCs w:val="24"/>
          <w:lang w:eastAsia="en-US" w:bidi="en-US"/>
        </w:rPr>
        <w:t>2</w:t>
      </w:r>
      <w:r w:rsidRPr="00A25720">
        <w:rPr>
          <w:sz w:val="24"/>
          <w:szCs w:val="24"/>
          <w:lang w:eastAsia="en-US" w:bidi="en-US"/>
        </w:rPr>
        <w:t xml:space="preserve">.1. Работы должны выполняться с соблюдением норм пожарной безопасности, техники безопасности, охраны окружающей среды, зеленых </w:t>
      </w:r>
      <w:r w:rsidRPr="00DA545A">
        <w:rPr>
          <w:color w:val="000000"/>
          <w:sz w:val="24"/>
          <w:szCs w:val="24"/>
          <w:lang w:eastAsia="en-US" w:bidi="en-US"/>
        </w:rPr>
        <w:t>насаждений и земельного участка, Федеральным законом «Технический регламент о требованиях пожарной бе</w:t>
      </w:r>
      <w:r>
        <w:rPr>
          <w:color w:val="000000"/>
          <w:sz w:val="24"/>
          <w:szCs w:val="24"/>
          <w:lang w:eastAsia="en-US" w:bidi="en-US"/>
        </w:rPr>
        <w:t xml:space="preserve">зопасности» </w:t>
      </w:r>
      <w:r w:rsidRPr="00DA545A">
        <w:rPr>
          <w:color w:val="000000"/>
          <w:sz w:val="24"/>
          <w:szCs w:val="24"/>
          <w:lang w:eastAsia="en-US" w:bidi="en-US"/>
        </w:rPr>
        <w:t xml:space="preserve">№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79178A6A" w14:textId="77777777" w:rsidR="00396DEF" w:rsidRPr="00C122F1" w:rsidRDefault="00396DEF" w:rsidP="00396DEF">
      <w:pPr>
        <w:autoSpaceDE w:val="0"/>
        <w:autoSpaceDN w:val="0"/>
        <w:adjustRightInd w:val="0"/>
        <w:ind w:firstLine="567"/>
        <w:jc w:val="both"/>
        <w:outlineLvl w:val="2"/>
        <w:rPr>
          <w:color w:val="000000"/>
          <w:sz w:val="24"/>
          <w:szCs w:val="24"/>
          <w:lang w:eastAsia="en-US" w:bidi="en-US"/>
        </w:rPr>
      </w:pPr>
      <w:r>
        <w:rPr>
          <w:color w:val="000000"/>
          <w:sz w:val="24"/>
          <w:szCs w:val="24"/>
          <w:lang w:eastAsia="en-US" w:bidi="en-US"/>
        </w:rPr>
        <w:t>2</w:t>
      </w:r>
      <w:r w:rsidRPr="00C122F1">
        <w:rPr>
          <w:color w:val="000000"/>
          <w:sz w:val="24"/>
          <w:szCs w:val="24"/>
          <w:lang w:eastAsia="en-US" w:bidi="en-US"/>
        </w:rPr>
        <w:t>.2. Подрядчик по требованию Заказчика обязан предоставить ему:</w:t>
      </w:r>
    </w:p>
    <w:p w14:paraId="1725EFF5" w14:textId="77777777" w:rsidR="00396DEF" w:rsidRPr="00C122F1" w:rsidRDefault="00396DEF" w:rsidP="00396DEF">
      <w:pPr>
        <w:autoSpaceDE w:val="0"/>
        <w:autoSpaceDN w:val="0"/>
        <w:adjustRightInd w:val="0"/>
        <w:ind w:firstLine="567"/>
        <w:jc w:val="both"/>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5734FC4" w14:textId="77777777" w:rsidR="00396DEF" w:rsidRDefault="00396DEF" w:rsidP="00396DEF">
      <w:pPr>
        <w:autoSpaceDE w:val="0"/>
        <w:autoSpaceDN w:val="0"/>
        <w:adjustRightInd w:val="0"/>
        <w:ind w:firstLine="567"/>
        <w:jc w:val="both"/>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53C7C9CD" w14:textId="77777777" w:rsidR="00396DEF" w:rsidRPr="001B50A1" w:rsidRDefault="00396DEF" w:rsidP="00396DEF">
      <w:pPr>
        <w:autoSpaceDE w:val="0"/>
        <w:autoSpaceDN w:val="0"/>
        <w:adjustRightInd w:val="0"/>
        <w:ind w:firstLine="567"/>
        <w:jc w:val="both"/>
        <w:outlineLvl w:val="2"/>
        <w:rPr>
          <w:color w:val="000000"/>
          <w:sz w:val="24"/>
          <w:szCs w:val="24"/>
          <w:lang w:eastAsia="en-US" w:bidi="en-US"/>
        </w:rPr>
      </w:pPr>
      <w:r>
        <w:rPr>
          <w:color w:val="000000"/>
          <w:sz w:val="24"/>
          <w:szCs w:val="24"/>
          <w:lang w:eastAsia="en-US" w:bidi="en-US"/>
        </w:rPr>
        <w:t>2.3.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32958EC5" w14:textId="77777777" w:rsidR="00396DEF" w:rsidRPr="00B769EF" w:rsidRDefault="00396DEF" w:rsidP="00396DEF">
      <w:pPr>
        <w:widowControl w:val="0"/>
        <w:tabs>
          <w:tab w:val="center" w:pos="4677"/>
          <w:tab w:val="right" w:pos="9355"/>
        </w:tabs>
        <w:ind w:firstLine="567"/>
        <w:jc w:val="both"/>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2E92F87B" w14:textId="77777777" w:rsidR="00396DEF" w:rsidRPr="009520A7" w:rsidRDefault="00396DEF" w:rsidP="00396DEF">
      <w:pPr>
        <w:autoSpaceDE w:val="0"/>
        <w:autoSpaceDN w:val="0"/>
        <w:adjustRightInd w:val="0"/>
        <w:ind w:firstLine="567"/>
        <w:jc w:val="both"/>
        <w:outlineLvl w:val="2"/>
        <w:rPr>
          <w:color w:val="000000"/>
          <w:sz w:val="24"/>
          <w:szCs w:val="24"/>
          <w:lang w:val="x-none" w:eastAsia="en-US" w:bidi="en-US"/>
        </w:rPr>
      </w:pPr>
      <w:r>
        <w:rPr>
          <w:sz w:val="24"/>
          <w:szCs w:val="24"/>
        </w:rPr>
        <w:t xml:space="preserve">2.4. </w:t>
      </w:r>
      <w:r w:rsidRPr="00A25720">
        <w:rPr>
          <w:sz w:val="24"/>
          <w:szCs w:val="24"/>
          <w:lang w:val="x-none" w:eastAsia="en-US" w:bidi="en-US"/>
        </w:rPr>
        <w:t xml:space="preserve"> Необходимо </w:t>
      </w:r>
      <w:bookmarkStart w:id="8" w:name="_Hlk47625771"/>
      <w:r w:rsidRPr="00A25720">
        <w:rPr>
          <w:sz w:val="24"/>
          <w:szCs w:val="24"/>
          <w:lang w:val="x-none" w:eastAsia="en-US" w:bidi="en-US"/>
        </w:rPr>
        <w:t xml:space="preserve">обеспечить уборку территории, прилегающей </w:t>
      </w:r>
      <w:r w:rsidRPr="009520A7">
        <w:rPr>
          <w:color w:val="000000"/>
          <w:sz w:val="24"/>
          <w:szCs w:val="24"/>
          <w:lang w:val="x-none" w:eastAsia="en-US" w:bidi="en-US"/>
        </w:rPr>
        <w:t>к строительной площадке, чистоту выезжающего транспорта, содержать в исправном состоянии ограждения.</w:t>
      </w:r>
    </w:p>
    <w:bookmarkEnd w:id="8"/>
    <w:p w14:paraId="57534326" w14:textId="77777777" w:rsidR="00396DEF" w:rsidRPr="00BA03F5" w:rsidRDefault="00396DEF" w:rsidP="00396DEF">
      <w:pPr>
        <w:tabs>
          <w:tab w:val="left" w:pos="426"/>
          <w:tab w:val="left" w:pos="851"/>
        </w:tabs>
        <w:ind w:firstLine="567"/>
        <w:contextualSpacing/>
        <w:jc w:val="both"/>
        <w:rPr>
          <w:sz w:val="24"/>
          <w:szCs w:val="24"/>
        </w:rPr>
      </w:pPr>
      <w:r>
        <w:rPr>
          <w:rFonts w:eastAsia="Calibri"/>
          <w:color w:val="000000"/>
          <w:sz w:val="24"/>
          <w:szCs w:val="24"/>
          <w:lang w:eastAsia="en-US"/>
        </w:rPr>
        <w:t>2.5</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 xml:space="preserve">«Правилами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w:t>
      </w:r>
      <w:r w:rsidRPr="00BA03F5">
        <w:rPr>
          <w:sz w:val="24"/>
          <w:szCs w:val="24"/>
        </w:rPr>
        <w:t>Санкт-Петербурга от 09.11.2016 N 961.</w:t>
      </w:r>
    </w:p>
    <w:p w14:paraId="3043F90C" w14:textId="77777777" w:rsidR="00396DEF" w:rsidRDefault="00396DEF" w:rsidP="00396DEF">
      <w:pPr>
        <w:autoSpaceDE w:val="0"/>
        <w:autoSpaceDN w:val="0"/>
        <w:adjustRightInd w:val="0"/>
        <w:ind w:firstLine="567"/>
        <w:jc w:val="both"/>
        <w:rPr>
          <w:rFonts w:eastAsiaTheme="minorHAnsi"/>
          <w:sz w:val="24"/>
          <w:szCs w:val="24"/>
          <w:lang w:eastAsia="en-US"/>
        </w:rPr>
      </w:pPr>
      <w:r>
        <w:rPr>
          <w:sz w:val="24"/>
          <w:szCs w:val="24"/>
          <w:lang w:eastAsia="en-US" w:bidi="en-US"/>
        </w:rPr>
        <w:t>2.6</w:t>
      </w:r>
      <w:r w:rsidRPr="00BA03F5">
        <w:rPr>
          <w:sz w:val="24"/>
          <w:szCs w:val="24"/>
          <w:lang w:val="x-none" w:eastAsia="en-US" w:bidi="en-US"/>
        </w:rPr>
        <w:t xml:space="preserve">. При производстве работ следует соблюдать требования к безопасности работ, установленные </w:t>
      </w:r>
      <w:r w:rsidRPr="00BA03F5">
        <w:rPr>
          <w:rFonts w:eastAsiaTheme="minorHAnsi"/>
          <w:sz w:val="24"/>
          <w:szCs w:val="24"/>
          <w:lang w:eastAsia="en-US"/>
        </w:rPr>
        <w:t xml:space="preserve"> </w:t>
      </w:r>
      <w:hyperlink r:id="rId10" w:history="1">
        <w:r w:rsidRPr="00BA03F5">
          <w:rPr>
            <w:rFonts w:eastAsiaTheme="minorHAnsi"/>
            <w:sz w:val="24"/>
            <w:szCs w:val="24"/>
            <w:lang w:eastAsia="en-US"/>
          </w:rPr>
          <w:t>СП 48.13330.2019</w:t>
        </w:r>
      </w:hyperlink>
      <w:r w:rsidRPr="00BA03F5">
        <w:rPr>
          <w:rFonts w:eastAsiaTheme="minorHAnsi"/>
          <w:sz w:val="24"/>
          <w:szCs w:val="24"/>
          <w:lang w:eastAsia="en-US"/>
        </w:rPr>
        <w:t xml:space="preserve"> "СНиП 12-01-2004 Организация строительства" (утв. Приказом Минстроя России от 24.12.2019 </w:t>
      </w:r>
      <w:r>
        <w:rPr>
          <w:rFonts w:eastAsiaTheme="minorHAnsi"/>
          <w:sz w:val="24"/>
          <w:szCs w:val="24"/>
          <w:lang w:eastAsia="en-US"/>
        </w:rPr>
        <w:t>N 861/</w:t>
      </w:r>
      <w:proofErr w:type="spellStart"/>
      <w:r>
        <w:rPr>
          <w:rFonts w:eastAsiaTheme="minorHAnsi"/>
          <w:sz w:val="24"/>
          <w:szCs w:val="24"/>
          <w:lang w:eastAsia="en-US"/>
        </w:rPr>
        <w:t>пр</w:t>
      </w:r>
      <w:proofErr w:type="spellEnd"/>
      <w:r>
        <w:rPr>
          <w:rFonts w:eastAsiaTheme="minorHAnsi"/>
          <w:sz w:val="24"/>
          <w:szCs w:val="24"/>
          <w:lang w:eastAsia="en-US"/>
        </w:rPr>
        <w:t>)</w:t>
      </w:r>
    </w:p>
    <w:p w14:paraId="3AB61EF2" w14:textId="0E9F6FE3" w:rsidR="00396DEF" w:rsidRPr="009520A7" w:rsidRDefault="00396DEF" w:rsidP="00396DEF">
      <w:pPr>
        <w:autoSpaceDE w:val="0"/>
        <w:autoSpaceDN w:val="0"/>
        <w:adjustRightInd w:val="0"/>
        <w:ind w:firstLine="567"/>
        <w:jc w:val="both"/>
        <w:outlineLvl w:val="2"/>
        <w:rPr>
          <w:color w:val="000000"/>
          <w:sz w:val="24"/>
          <w:szCs w:val="24"/>
          <w:lang w:val="x-none" w:eastAsia="en-US" w:bidi="en-US"/>
        </w:rPr>
      </w:pPr>
      <w:r>
        <w:rPr>
          <w:color w:val="000000"/>
          <w:sz w:val="24"/>
          <w:szCs w:val="24"/>
          <w:lang w:eastAsia="en-US" w:bidi="en-US"/>
        </w:rPr>
        <w:t>2.7</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работ по</w:t>
      </w:r>
      <w:r w:rsidRPr="00406557">
        <w:rPr>
          <w:color w:val="000000"/>
          <w:sz w:val="24"/>
          <w:szCs w:val="24"/>
          <w:lang w:eastAsia="en-US" w:bidi="en-US"/>
        </w:rPr>
        <w:t xml:space="preserve"> замене разрушенного асфальтного покрытия </w:t>
      </w:r>
      <w:r>
        <w:rPr>
          <w:color w:val="000000"/>
          <w:sz w:val="24"/>
          <w:szCs w:val="24"/>
          <w:lang w:eastAsia="en-US" w:bidi="en-US"/>
        </w:rPr>
        <w:t>не</w:t>
      </w:r>
      <w:r w:rsidRPr="009520A7">
        <w:rPr>
          <w:color w:val="000000"/>
          <w:sz w:val="24"/>
          <w:szCs w:val="24"/>
          <w:lang w:val="x-none" w:eastAsia="en-US" w:bidi="en-US"/>
        </w:rPr>
        <w:t>обходимо соблюдать требования к безопасности труда, установленные:</w:t>
      </w:r>
    </w:p>
    <w:p w14:paraId="77CDFEBB" w14:textId="77777777" w:rsidR="00396DEF" w:rsidRPr="009520A7" w:rsidRDefault="00396DEF" w:rsidP="00396DEF">
      <w:pPr>
        <w:widowControl w:val="0"/>
        <w:autoSpaceDE w:val="0"/>
        <w:autoSpaceDN w:val="0"/>
        <w:adjustRightInd w:val="0"/>
        <w:ind w:firstLine="567"/>
        <w:jc w:val="both"/>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34B23D73" w14:textId="77777777" w:rsidR="00396DEF" w:rsidRPr="009520A7" w:rsidRDefault="00396DEF" w:rsidP="00396DEF">
      <w:pPr>
        <w:widowControl w:val="0"/>
        <w:autoSpaceDE w:val="0"/>
        <w:autoSpaceDN w:val="0"/>
        <w:adjustRightInd w:val="0"/>
        <w:ind w:firstLine="567"/>
        <w:jc w:val="both"/>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34EC45CF" w14:textId="159400FA" w:rsidR="00396DEF" w:rsidRPr="009520A7" w:rsidRDefault="00396DEF" w:rsidP="00396DEF">
      <w:pPr>
        <w:widowControl w:val="0"/>
        <w:autoSpaceDE w:val="0"/>
        <w:autoSpaceDN w:val="0"/>
        <w:adjustRightInd w:val="0"/>
        <w:ind w:firstLine="567"/>
        <w:jc w:val="both"/>
        <w:outlineLvl w:val="2"/>
        <w:rPr>
          <w:color w:val="000000"/>
          <w:sz w:val="24"/>
          <w:szCs w:val="24"/>
          <w:lang w:val="x-none" w:eastAsia="en-US" w:bidi="en-US"/>
        </w:rPr>
      </w:pPr>
      <w:r>
        <w:rPr>
          <w:color w:val="000000"/>
          <w:sz w:val="24"/>
          <w:szCs w:val="24"/>
          <w:lang w:eastAsia="en-US" w:bidi="en-US"/>
        </w:rPr>
        <w:lastRenderedPageBreak/>
        <w:t>2.8.</w:t>
      </w:r>
      <w:r w:rsidRPr="009520A7">
        <w:rPr>
          <w:color w:val="000000"/>
          <w:sz w:val="24"/>
          <w:szCs w:val="24"/>
          <w:lang w:val="x-none" w:eastAsia="en-US" w:bidi="en-US"/>
        </w:rPr>
        <w:t xml:space="preserve"> Работы </w:t>
      </w:r>
      <w:r w:rsidRPr="00406557">
        <w:rPr>
          <w:color w:val="000000"/>
          <w:sz w:val="24"/>
          <w:szCs w:val="24"/>
          <w:lang w:val="x-none" w:eastAsia="en-US" w:bidi="en-US"/>
        </w:rPr>
        <w:t xml:space="preserve">по замене разрушенного асфальтного покрытия </w:t>
      </w:r>
      <w:r w:rsidRPr="009520A7">
        <w:rPr>
          <w:color w:val="000000"/>
          <w:sz w:val="24"/>
          <w:szCs w:val="24"/>
          <w:lang w:val="x-none" w:eastAsia="en-US" w:bidi="en-US"/>
        </w:rPr>
        <w:t>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673EF8A7" w14:textId="77777777" w:rsidR="00396DEF" w:rsidRDefault="00396DEF" w:rsidP="00396DEF">
      <w:pPr>
        <w:autoSpaceDE w:val="0"/>
        <w:autoSpaceDN w:val="0"/>
        <w:adjustRightInd w:val="0"/>
        <w:ind w:firstLine="567"/>
        <w:jc w:val="both"/>
        <w:outlineLvl w:val="2"/>
        <w:rPr>
          <w:lang w:eastAsia="en-US" w:bidi="en-US"/>
        </w:rPr>
      </w:pPr>
      <w:r>
        <w:rPr>
          <w:color w:val="000000"/>
          <w:sz w:val="24"/>
          <w:szCs w:val="24"/>
          <w:lang w:eastAsia="en-US" w:bidi="en-US"/>
        </w:rPr>
        <w:t>2.9.</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75D6126E" w14:textId="77777777" w:rsidR="00396DEF" w:rsidRDefault="00396DEF" w:rsidP="00396DEF">
      <w:pPr>
        <w:autoSpaceDE w:val="0"/>
        <w:autoSpaceDN w:val="0"/>
        <w:adjustRightInd w:val="0"/>
        <w:ind w:firstLine="567"/>
        <w:jc w:val="both"/>
        <w:outlineLvl w:val="2"/>
        <w:rPr>
          <w:sz w:val="24"/>
          <w:szCs w:val="24"/>
          <w:lang w:eastAsia="en-US" w:bidi="en-US"/>
        </w:rPr>
      </w:pPr>
    </w:p>
    <w:p w14:paraId="308DF827" w14:textId="77777777" w:rsidR="00396DEF" w:rsidRPr="00C122F1" w:rsidRDefault="00396DEF" w:rsidP="00396DEF">
      <w:pPr>
        <w:widowControl w:val="0"/>
        <w:autoSpaceDE w:val="0"/>
        <w:autoSpaceDN w:val="0"/>
        <w:adjustRightInd w:val="0"/>
        <w:ind w:firstLine="540"/>
        <w:jc w:val="both"/>
        <w:rPr>
          <w:b/>
          <w:sz w:val="24"/>
          <w:szCs w:val="24"/>
        </w:rPr>
      </w:pPr>
      <w:r>
        <w:rPr>
          <w:b/>
          <w:bCs/>
          <w:sz w:val="24"/>
          <w:szCs w:val="24"/>
        </w:rPr>
        <w:t>6</w:t>
      </w:r>
      <w:r w:rsidRPr="00C122F1">
        <w:rPr>
          <w:b/>
          <w:bCs/>
          <w:sz w:val="24"/>
          <w:szCs w:val="24"/>
        </w:rPr>
        <w:t xml:space="preserve">. </w:t>
      </w:r>
      <w:r w:rsidRPr="00C122F1">
        <w:rPr>
          <w:b/>
          <w:sz w:val="24"/>
          <w:szCs w:val="24"/>
        </w:rPr>
        <w:t>Требования к гарантийному сроку и (или) объему предоставления гарантий качества работы</w:t>
      </w:r>
    </w:p>
    <w:p w14:paraId="5175C31D" w14:textId="77777777" w:rsidR="00396DEF" w:rsidRPr="00C122F1" w:rsidRDefault="00396DEF" w:rsidP="00396DEF">
      <w:pPr>
        <w:autoSpaceDE w:val="0"/>
        <w:autoSpaceDN w:val="0"/>
        <w:adjustRightInd w:val="0"/>
        <w:ind w:firstLine="540"/>
        <w:jc w:val="both"/>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 xml:space="preserve">в </w:t>
      </w:r>
      <w:r>
        <w:rPr>
          <w:sz w:val="24"/>
          <w:szCs w:val="24"/>
        </w:rPr>
        <w:t>Д</w:t>
      </w:r>
      <w:r w:rsidRPr="00C122F1">
        <w:rPr>
          <w:sz w:val="24"/>
          <w:szCs w:val="24"/>
        </w:rPr>
        <w:t>оговор</w:t>
      </w:r>
      <w:r>
        <w:rPr>
          <w:sz w:val="24"/>
          <w:szCs w:val="24"/>
        </w:rPr>
        <w:t>е</w:t>
      </w:r>
      <w:r w:rsidRPr="00C122F1">
        <w:rPr>
          <w:sz w:val="24"/>
          <w:szCs w:val="24"/>
        </w:rPr>
        <w:t>.</w:t>
      </w:r>
    </w:p>
    <w:p w14:paraId="2DCB0C4C" w14:textId="77777777" w:rsidR="00396DEF" w:rsidRDefault="00396DEF" w:rsidP="00396DEF">
      <w:pPr>
        <w:autoSpaceDE w:val="0"/>
        <w:autoSpaceDN w:val="0"/>
        <w:adjustRightInd w:val="0"/>
        <w:ind w:firstLine="540"/>
        <w:jc w:val="both"/>
        <w:rPr>
          <w:sz w:val="24"/>
          <w:szCs w:val="24"/>
        </w:rPr>
      </w:pPr>
    </w:p>
    <w:p w14:paraId="61A39480" w14:textId="77777777" w:rsidR="00396DEF" w:rsidRPr="00C122F1" w:rsidRDefault="00396DEF" w:rsidP="00396DEF">
      <w:pPr>
        <w:autoSpaceDE w:val="0"/>
        <w:autoSpaceDN w:val="0"/>
        <w:adjustRightInd w:val="0"/>
        <w:ind w:firstLine="540"/>
        <w:rPr>
          <w:sz w:val="24"/>
          <w:szCs w:val="24"/>
        </w:rPr>
      </w:pPr>
    </w:p>
    <w:p w14:paraId="1893E3EF" w14:textId="77777777" w:rsidR="00396DEF" w:rsidRDefault="00396DEF" w:rsidP="00161518">
      <w:pPr>
        <w:autoSpaceDE w:val="0"/>
        <w:autoSpaceDN w:val="0"/>
        <w:adjustRightInd w:val="0"/>
        <w:jc w:val="right"/>
        <w:rPr>
          <w:sz w:val="24"/>
          <w:szCs w:val="24"/>
        </w:rPr>
      </w:pPr>
    </w:p>
    <w:p w14:paraId="7C9BFAB2" w14:textId="77777777" w:rsidR="00396DEF" w:rsidRDefault="00396DEF" w:rsidP="00161518">
      <w:pPr>
        <w:autoSpaceDE w:val="0"/>
        <w:autoSpaceDN w:val="0"/>
        <w:adjustRightInd w:val="0"/>
        <w:jc w:val="right"/>
        <w:rPr>
          <w:sz w:val="24"/>
          <w:szCs w:val="24"/>
        </w:rPr>
      </w:pPr>
    </w:p>
    <w:p w14:paraId="06ED8BAF" w14:textId="77777777" w:rsidR="00396DEF" w:rsidRDefault="00396DEF" w:rsidP="00161518">
      <w:pPr>
        <w:autoSpaceDE w:val="0"/>
        <w:autoSpaceDN w:val="0"/>
        <w:adjustRightInd w:val="0"/>
        <w:jc w:val="right"/>
        <w:rPr>
          <w:sz w:val="24"/>
          <w:szCs w:val="24"/>
        </w:rPr>
      </w:pPr>
    </w:p>
    <w:p w14:paraId="6214665B" w14:textId="77777777" w:rsidR="00396DEF" w:rsidRDefault="00396DEF" w:rsidP="00161518">
      <w:pPr>
        <w:autoSpaceDE w:val="0"/>
        <w:autoSpaceDN w:val="0"/>
        <w:adjustRightInd w:val="0"/>
        <w:jc w:val="right"/>
        <w:rPr>
          <w:sz w:val="24"/>
          <w:szCs w:val="24"/>
        </w:rPr>
      </w:pPr>
    </w:p>
    <w:p w14:paraId="43A78A39" w14:textId="77777777" w:rsidR="00396DEF" w:rsidRDefault="00396DEF" w:rsidP="00161518">
      <w:pPr>
        <w:autoSpaceDE w:val="0"/>
        <w:autoSpaceDN w:val="0"/>
        <w:adjustRightInd w:val="0"/>
        <w:jc w:val="right"/>
        <w:rPr>
          <w:sz w:val="24"/>
          <w:szCs w:val="24"/>
        </w:rPr>
      </w:pPr>
    </w:p>
    <w:p w14:paraId="0D6E8C65" w14:textId="77777777" w:rsidR="00396DEF" w:rsidRDefault="00396DEF" w:rsidP="00161518">
      <w:pPr>
        <w:autoSpaceDE w:val="0"/>
        <w:autoSpaceDN w:val="0"/>
        <w:adjustRightInd w:val="0"/>
        <w:jc w:val="right"/>
        <w:rPr>
          <w:sz w:val="24"/>
          <w:szCs w:val="24"/>
        </w:rPr>
      </w:pPr>
    </w:p>
    <w:p w14:paraId="650CB071" w14:textId="77777777" w:rsidR="00396DEF" w:rsidRDefault="00396DEF" w:rsidP="00161518">
      <w:pPr>
        <w:autoSpaceDE w:val="0"/>
        <w:autoSpaceDN w:val="0"/>
        <w:adjustRightInd w:val="0"/>
        <w:jc w:val="right"/>
        <w:rPr>
          <w:sz w:val="24"/>
          <w:szCs w:val="24"/>
        </w:rPr>
      </w:pPr>
    </w:p>
    <w:p w14:paraId="32D9D045" w14:textId="77777777" w:rsidR="00396DEF" w:rsidRDefault="00396DEF" w:rsidP="00161518">
      <w:pPr>
        <w:autoSpaceDE w:val="0"/>
        <w:autoSpaceDN w:val="0"/>
        <w:adjustRightInd w:val="0"/>
        <w:jc w:val="right"/>
        <w:rPr>
          <w:sz w:val="24"/>
          <w:szCs w:val="24"/>
        </w:rPr>
      </w:pPr>
    </w:p>
    <w:p w14:paraId="6917AC26" w14:textId="77777777" w:rsidR="00396DEF" w:rsidRDefault="00396DEF" w:rsidP="00161518">
      <w:pPr>
        <w:autoSpaceDE w:val="0"/>
        <w:autoSpaceDN w:val="0"/>
        <w:adjustRightInd w:val="0"/>
        <w:jc w:val="right"/>
        <w:rPr>
          <w:sz w:val="24"/>
          <w:szCs w:val="24"/>
        </w:rPr>
      </w:pPr>
    </w:p>
    <w:p w14:paraId="4C3419C7" w14:textId="77777777" w:rsidR="00396DEF" w:rsidRDefault="00396DEF" w:rsidP="00161518">
      <w:pPr>
        <w:autoSpaceDE w:val="0"/>
        <w:autoSpaceDN w:val="0"/>
        <w:adjustRightInd w:val="0"/>
        <w:jc w:val="right"/>
        <w:rPr>
          <w:sz w:val="24"/>
          <w:szCs w:val="24"/>
        </w:rPr>
      </w:pPr>
    </w:p>
    <w:p w14:paraId="05CDB752" w14:textId="77777777" w:rsidR="00396DEF" w:rsidRDefault="00396DEF" w:rsidP="00161518">
      <w:pPr>
        <w:autoSpaceDE w:val="0"/>
        <w:autoSpaceDN w:val="0"/>
        <w:adjustRightInd w:val="0"/>
        <w:jc w:val="right"/>
        <w:rPr>
          <w:sz w:val="24"/>
          <w:szCs w:val="24"/>
        </w:rPr>
      </w:pPr>
    </w:p>
    <w:p w14:paraId="3FFE77F7" w14:textId="77777777" w:rsidR="00396DEF" w:rsidRDefault="00396DEF" w:rsidP="00161518">
      <w:pPr>
        <w:autoSpaceDE w:val="0"/>
        <w:autoSpaceDN w:val="0"/>
        <w:adjustRightInd w:val="0"/>
        <w:jc w:val="right"/>
        <w:rPr>
          <w:sz w:val="24"/>
          <w:szCs w:val="24"/>
        </w:rPr>
      </w:pPr>
    </w:p>
    <w:p w14:paraId="204D1AE5" w14:textId="77777777" w:rsidR="00396DEF" w:rsidRDefault="00396DEF" w:rsidP="00161518">
      <w:pPr>
        <w:autoSpaceDE w:val="0"/>
        <w:autoSpaceDN w:val="0"/>
        <w:adjustRightInd w:val="0"/>
        <w:jc w:val="right"/>
        <w:rPr>
          <w:sz w:val="24"/>
          <w:szCs w:val="24"/>
        </w:rPr>
      </w:pPr>
    </w:p>
    <w:p w14:paraId="490D86B4" w14:textId="77777777" w:rsidR="00396DEF" w:rsidRDefault="00396DEF" w:rsidP="00161518">
      <w:pPr>
        <w:autoSpaceDE w:val="0"/>
        <w:autoSpaceDN w:val="0"/>
        <w:adjustRightInd w:val="0"/>
        <w:jc w:val="right"/>
        <w:rPr>
          <w:sz w:val="24"/>
          <w:szCs w:val="24"/>
        </w:rPr>
      </w:pPr>
    </w:p>
    <w:p w14:paraId="26F5741E" w14:textId="77777777" w:rsidR="00396DEF" w:rsidRDefault="00396DEF" w:rsidP="00161518">
      <w:pPr>
        <w:autoSpaceDE w:val="0"/>
        <w:autoSpaceDN w:val="0"/>
        <w:adjustRightInd w:val="0"/>
        <w:jc w:val="right"/>
        <w:rPr>
          <w:sz w:val="24"/>
          <w:szCs w:val="24"/>
        </w:rPr>
      </w:pPr>
    </w:p>
    <w:p w14:paraId="31747CBD" w14:textId="77777777" w:rsidR="00396DEF" w:rsidRDefault="00396DEF" w:rsidP="00161518">
      <w:pPr>
        <w:autoSpaceDE w:val="0"/>
        <w:autoSpaceDN w:val="0"/>
        <w:adjustRightInd w:val="0"/>
        <w:jc w:val="right"/>
        <w:rPr>
          <w:sz w:val="24"/>
          <w:szCs w:val="24"/>
        </w:rPr>
      </w:pPr>
    </w:p>
    <w:p w14:paraId="5CE23055" w14:textId="77777777" w:rsidR="00396DEF" w:rsidRDefault="00396DEF" w:rsidP="00161518">
      <w:pPr>
        <w:autoSpaceDE w:val="0"/>
        <w:autoSpaceDN w:val="0"/>
        <w:adjustRightInd w:val="0"/>
        <w:jc w:val="right"/>
        <w:rPr>
          <w:sz w:val="24"/>
          <w:szCs w:val="24"/>
        </w:rPr>
      </w:pPr>
    </w:p>
    <w:p w14:paraId="6C650644" w14:textId="77777777" w:rsidR="00396DEF" w:rsidRDefault="00396DEF" w:rsidP="00161518">
      <w:pPr>
        <w:autoSpaceDE w:val="0"/>
        <w:autoSpaceDN w:val="0"/>
        <w:adjustRightInd w:val="0"/>
        <w:jc w:val="right"/>
        <w:rPr>
          <w:sz w:val="24"/>
          <w:szCs w:val="24"/>
        </w:rPr>
      </w:pPr>
    </w:p>
    <w:p w14:paraId="7AAE534A" w14:textId="77777777" w:rsidR="00396DEF" w:rsidRDefault="00396DEF" w:rsidP="00161518">
      <w:pPr>
        <w:autoSpaceDE w:val="0"/>
        <w:autoSpaceDN w:val="0"/>
        <w:adjustRightInd w:val="0"/>
        <w:jc w:val="right"/>
        <w:rPr>
          <w:sz w:val="24"/>
          <w:szCs w:val="24"/>
        </w:rPr>
      </w:pPr>
    </w:p>
    <w:p w14:paraId="0CBE3001" w14:textId="77777777" w:rsidR="00396DEF" w:rsidRDefault="00396DEF" w:rsidP="00161518">
      <w:pPr>
        <w:autoSpaceDE w:val="0"/>
        <w:autoSpaceDN w:val="0"/>
        <w:adjustRightInd w:val="0"/>
        <w:jc w:val="right"/>
        <w:rPr>
          <w:sz w:val="24"/>
          <w:szCs w:val="24"/>
        </w:rPr>
      </w:pPr>
    </w:p>
    <w:p w14:paraId="77443C0D" w14:textId="77777777" w:rsidR="00396DEF" w:rsidRDefault="00396DEF" w:rsidP="00161518">
      <w:pPr>
        <w:autoSpaceDE w:val="0"/>
        <w:autoSpaceDN w:val="0"/>
        <w:adjustRightInd w:val="0"/>
        <w:jc w:val="right"/>
        <w:rPr>
          <w:sz w:val="24"/>
          <w:szCs w:val="24"/>
        </w:rPr>
      </w:pPr>
    </w:p>
    <w:p w14:paraId="0FC0A694" w14:textId="77777777" w:rsidR="00396DEF" w:rsidRDefault="00396DEF" w:rsidP="00161518">
      <w:pPr>
        <w:autoSpaceDE w:val="0"/>
        <w:autoSpaceDN w:val="0"/>
        <w:adjustRightInd w:val="0"/>
        <w:jc w:val="right"/>
        <w:rPr>
          <w:sz w:val="24"/>
          <w:szCs w:val="24"/>
        </w:rPr>
      </w:pPr>
    </w:p>
    <w:p w14:paraId="6CC325F3" w14:textId="77777777" w:rsidR="00396DEF" w:rsidRDefault="00396DEF" w:rsidP="00161518">
      <w:pPr>
        <w:autoSpaceDE w:val="0"/>
        <w:autoSpaceDN w:val="0"/>
        <w:adjustRightInd w:val="0"/>
        <w:jc w:val="right"/>
        <w:rPr>
          <w:sz w:val="24"/>
          <w:szCs w:val="24"/>
        </w:rPr>
      </w:pPr>
    </w:p>
    <w:p w14:paraId="1593BF3C" w14:textId="77777777" w:rsidR="00396DEF" w:rsidRDefault="00396DEF" w:rsidP="00161518">
      <w:pPr>
        <w:autoSpaceDE w:val="0"/>
        <w:autoSpaceDN w:val="0"/>
        <w:adjustRightInd w:val="0"/>
        <w:jc w:val="right"/>
        <w:rPr>
          <w:sz w:val="24"/>
          <w:szCs w:val="24"/>
        </w:rPr>
      </w:pPr>
    </w:p>
    <w:p w14:paraId="601C2042" w14:textId="77777777" w:rsidR="00396DEF" w:rsidRDefault="00396DEF" w:rsidP="00161518">
      <w:pPr>
        <w:autoSpaceDE w:val="0"/>
        <w:autoSpaceDN w:val="0"/>
        <w:adjustRightInd w:val="0"/>
        <w:jc w:val="right"/>
        <w:rPr>
          <w:sz w:val="24"/>
          <w:szCs w:val="24"/>
        </w:rPr>
      </w:pPr>
    </w:p>
    <w:p w14:paraId="320E7E69" w14:textId="77777777" w:rsidR="00396DEF" w:rsidRDefault="00396DEF" w:rsidP="00161518">
      <w:pPr>
        <w:autoSpaceDE w:val="0"/>
        <w:autoSpaceDN w:val="0"/>
        <w:adjustRightInd w:val="0"/>
        <w:jc w:val="right"/>
        <w:rPr>
          <w:sz w:val="24"/>
          <w:szCs w:val="24"/>
        </w:rPr>
      </w:pPr>
    </w:p>
    <w:p w14:paraId="71145457" w14:textId="77777777" w:rsidR="00396DEF" w:rsidRDefault="00396DEF" w:rsidP="00161518">
      <w:pPr>
        <w:autoSpaceDE w:val="0"/>
        <w:autoSpaceDN w:val="0"/>
        <w:adjustRightInd w:val="0"/>
        <w:jc w:val="right"/>
        <w:rPr>
          <w:sz w:val="24"/>
          <w:szCs w:val="24"/>
        </w:rPr>
      </w:pPr>
    </w:p>
    <w:p w14:paraId="33F47169" w14:textId="77777777" w:rsidR="00396DEF" w:rsidRDefault="00396DEF" w:rsidP="00161518">
      <w:pPr>
        <w:autoSpaceDE w:val="0"/>
        <w:autoSpaceDN w:val="0"/>
        <w:adjustRightInd w:val="0"/>
        <w:jc w:val="right"/>
        <w:rPr>
          <w:sz w:val="24"/>
          <w:szCs w:val="24"/>
        </w:rPr>
      </w:pPr>
    </w:p>
    <w:p w14:paraId="43AFA0E3" w14:textId="77777777" w:rsidR="00396DEF" w:rsidRDefault="00396DEF" w:rsidP="00161518">
      <w:pPr>
        <w:autoSpaceDE w:val="0"/>
        <w:autoSpaceDN w:val="0"/>
        <w:adjustRightInd w:val="0"/>
        <w:jc w:val="right"/>
        <w:rPr>
          <w:sz w:val="24"/>
          <w:szCs w:val="24"/>
        </w:rPr>
      </w:pPr>
    </w:p>
    <w:p w14:paraId="43BBF2D7" w14:textId="77777777" w:rsidR="00396DEF" w:rsidRDefault="00396DEF" w:rsidP="00161518">
      <w:pPr>
        <w:autoSpaceDE w:val="0"/>
        <w:autoSpaceDN w:val="0"/>
        <w:adjustRightInd w:val="0"/>
        <w:jc w:val="right"/>
        <w:rPr>
          <w:sz w:val="24"/>
          <w:szCs w:val="24"/>
        </w:rPr>
      </w:pPr>
    </w:p>
    <w:p w14:paraId="1C5FFBCC" w14:textId="77777777" w:rsidR="00396DEF" w:rsidRDefault="00396DEF" w:rsidP="00161518">
      <w:pPr>
        <w:autoSpaceDE w:val="0"/>
        <w:autoSpaceDN w:val="0"/>
        <w:adjustRightInd w:val="0"/>
        <w:jc w:val="right"/>
        <w:rPr>
          <w:sz w:val="24"/>
          <w:szCs w:val="24"/>
        </w:rPr>
      </w:pPr>
    </w:p>
    <w:p w14:paraId="294B84D9" w14:textId="77777777" w:rsidR="00396DEF" w:rsidRDefault="00396DEF" w:rsidP="00161518">
      <w:pPr>
        <w:autoSpaceDE w:val="0"/>
        <w:autoSpaceDN w:val="0"/>
        <w:adjustRightInd w:val="0"/>
        <w:jc w:val="right"/>
        <w:rPr>
          <w:sz w:val="24"/>
          <w:szCs w:val="24"/>
        </w:rPr>
      </w:pPr>
    </w:p>
    <w:p w14:paraId="51343419" w14:textId="77777777" w:rsidR="00396DEF" w:rsidRDefault="00396DEF" w:rsidP="00161518">
      <w:pPr>
        <w:autoSpaceDE w:val="0"/>
        <w:autoSpaceDN w:val="0"/>
        <w:adjustRightInd w:val="0"/>
        <w:jc w:val="right"/>
        <w:rPr>
          <w:sz w:val="24"/>
          <w:szCs w:val="24"/>
        </w:rPr>
      </w:pPr>
    </w:p>
    <w:p w14:paraId="5ABF96EB" w14:textId="77777777" w:rsidR="00396DEF" w:rsidRDefault="00396DEF" w:rsidP="00161518">
      <w:pPr>
        <w:autoSpaceDE w:val="0"/>
        <w:autoSpaceDN w:val="0"/>
        <w:adjustRightInd w:val="0"/>
        <w:jc w:val="right"/>
        <w:rPr>
          <w:sz w:val="24"/>
          <w:szCs w:val="24"/>
        </w:rPr>
      </w:pPr>
    </w:p>
    <w:p w14:paraId="030DAE89" w14:textId="77777777" w:rsidR="00396DEF" w:rsidRDefault="00396DEF" w:rsidP="00161518">
      <w:pPr>
        <w:autoSpaceDE w:val="0"/>
        <w:autoSpaceDN w:val="0"/>
        <w:adjustRightInd w:val="0"/>
        <w:jc w:val="right"/>
        <w:rPr>
          <w:sz w:val="24"/>
          <w:szCs w:val="24"/>
        </w:rPr>
      </w:pPr>
    </w:p>
    <w:p w14:paraId="3EED663B" w14:textId="77777777" w:rsidR="00396DEF" w:rsidRDefault="00396DEF" w:rsidP="00161518">
      <w:pPr>
        <w:autoSpaceDE w:val="0"/>
        <w:autoSpaceDN w:val="0"/>
        <w:adjustRightInd w:val="0"/>
        <w:jc w:val="right"/>
        <w:rPr>
          <w:sz w:val="24"/>
          <w:szCs w:val="24"/>
        </w:rPr>
      </w:pPr>
    </w:p>
    <w:p w14:paraId="3477C293" w14:textId="77777777" w:rsidR="00396DEF" w:rsidRDefault="00396DEF" w:rsidP="00161518">
      <w:pPr>
        <w:autoSpaceDE w:val="0"/>
        <w:autoSpaceDN w:val="0"/>
        <w:adjustRightInd w:val="0"/>
        <w:jc w:val="right"/>
        <w:rPr>
          <w:sz w:val="24"/>
          <w:szCs w:val="24"/>
        </w:rPr>
      </w:pPr>
    </w:p>
    <w:p w14:paraId="71704369" w14:textId="77777777" w:rsidR="00396DEF" w:rsidRDefault="00396DEF" w:rsidP="00161518">
      <w:pPr>
        <w:autoSpaceDE w:val="0"/>
        <w:autoSpaceDN w:val="0"/>
        <w:adjustRightInd w:val="0"/>
        <w:jc w:val="right"/>
        <w:rPr>
          <w:sz w:val="24"/>
          <w:szCs w:val="24"/>
        </w:rPr>
      </w:pPr>
    </w:p>
    <w:p w14:paraId="7AD71451" w14:textId="77777777" w:rsidR="00396DEF" w:rsidRDefault="00396DEF" w:rsidP="00161518">
      <w:pPr>
        <w:autoSpaceDE w:val="0"/>
        <w:autoSpaceDN w:val="0"/>
        <w:adjustRightInd w:val="0"/>
        <w:jc w:val="right"/>
        <w:rPr>
          <w:sz w:val="24"/>
          <w:szCs w:val="24"/>
        </w:rPr>
      </w:pPr>
    </w:p>
    <w:p w14:paraId="28336D53" w14:textId="77777777" w:rsidR="00396DEF" w:rsidRDefault="00396DEF" w:rsidP="00161518">
      <w:pPr>
        <w:autoSpaceDE w:val="0"/>
        <w:autoSpaceDN w:val="0"/>
        <w:adjustRightInd w:val="0"/>
        <w:jc w:val="right"/>
        <w:rPr>
          <w:sz w:val="24"/>
          <w:szCs w:val="24"/>
        </w:rPr>
      </w:pPr>
    </w:p>
    <w:p w14:paraId="57F5D368" w14:textId="77777777" w:rsidR="00396DEF" w:rsidRDefault="00396DEF" w:rsidP="00161518">
      <w:pPr>
        <w:autoSpaceDE w:val="0"/>
        <w:autoSpaceDN w:val="0"/>
        <w:adjustRightInd w:val="0"/>
        <w:jc w:val="right"/>
        <w:rPr>
          <w:sz w:val="24"/>
          <w:szCs w:val="24"/>
        </w:rPr>
      </w:pPr>
    </w:p>
    <w:p w14:paraId="0CBC16D9" w14:textId="77777777" w:rsidR="00396DEF" w:rsidRDefault="00396DEF" w:rsidP="00161518">
      <w:pPr>
        <w:autoSpaceDE w:val="0"/>
        <w:autoSpaceDN w:val="0"/>
        <w:adjustRightInd w:val="0"/>
        <w:jc w:val="right"/>
        <w:rPr>
          <w:sz w:val="24"/>
          <w:szCs w:val="24"/>
        </w:rPr>
      </w:pPr>
    </w:p>
    <w:p w14:paraId="26C5430C" w14:textId="77777777" w:rsidR="00396DEF" w:rsidRDefault="00396DEF" w:rsidP="00161518">
      <w:pPr>
        <w:autoSpaceDE w:val="0"/>
        <w:autoSpaceDN w:val="0"/>
        <w:adjustRightInd w:val="0"/>
        <w:jc w:val="right"/>
        <w:rPr>
          <w:sz w:val="24"/>
          <w:szCs w:val="24"/>
        </w:rPr>
      </w:pPr>
    </w:p>
    <w:p w14:paraId="78A9F062" w14:textId="77777777" w:rsidR="00396DEF" w:rsidRDefault="00396DEF" w:rsidP="00161518">
      <w:pPr>
        <w:autoSpaceDE w:val="0"/>
        <w:autoSpaceDN w:val="0"/>
        <w:adjustRightInd w:val="0"/>
        <w:jc w:val="right"/>
        <w:rPr>
          <w:sz w:val="24"/>
          <w:szCs w:val="24"/>
        </w:rPr>
      </w:pPr>
    </w:p>
    <w:p w14:paraId="2A77D551" w14:textId="77777777" w:rsidR="00396DEF" w:rsidRDefault="00396DEF" w:rsidP="00161518">
      <w:pPr>
        <w:autoSpaceDE w:val="0"/>
        <w:autoSpaceDN w:val="0"/>
        <w:adjustRightInd w:val="0"/>
        <w:jc w:val="right"/>
        <w:rPr>
          <w:sz w:val="24"/>
          <w:szCs w:val="24"/>
        </w:rPr>
      </w:pPr>
    </w:p>
    <w:p w14:paraId="515A1160" w14:textId="77777777" w:rsidR="00161518" w:rsidRDefault="00161518" w:rsidP="00161518">
      <w:pPr>
        <w:autoSpaceDE w:val="0"/>
        <w:autoSpaceDN w:val="0"/>
        <w:adjustRightInd w:val="0"/>
        <w:jc w:val="right"/>
        <w:rPr>
          <w:sz w:val="24"/>
          <w:szCs w:val="24"/>
        </w:rPr>
      </w:pPr>
      <w:r w:rsidRPr="00153468">
        <w:rPr>
          <w:sz w:val="24"/>
          <w:szCs w:val="24"/>
        </w:rPr>
        <w:lastRenderedPageBreak/>
        <w:t xml:space="preserve">Приложение № </w:t>
      </w:r>
      <w:r>
        <w:rPr>
          <w:sz w:val="24"/>
          <w:szCs w:val="24"/>
        </w:rPr>
        <w:t xml:space="preserve">2 </w:t>
      </w:r>
      <w:r w:rsidRPr="00153468">
        <w:rPr>
          <w:sz w:val="24"/>
          <w:szCs w:val="24"/>
        </w:rPr>
        <w:t xml:space="preserve">к </w:t>
      </w:r>
      <w:r w:rsidR="00CA1751">
        <w:rPr>
          <w:sz w:val="24"/>
          <w:szCs w:val="24"/>
        </w:rPr>
        <w:t>извещению</w:t>
      </w:r>
      <w:r>
        <w:rPr>
          <w:sz w:val="24"/>
          <w:szCs w:val="24"/>
        </w:rPr>
        <w:t xml:space="preserve"> о закупке </w:t>
      </w:r>
    </w:p>
    <w:p w14:paraId="07596FDD" w14:textId="77777777" w:rsidR="00161518" w:rsidRDefault="00161518" w:rsidP="00161518">
      <w:pPr>
        <w:jc w:val="right"/>
        <w:rPr>
          <w:sz w:val="24"/>
          <w:szCs w:val="24"/>
        </w:rPr>
      </w:pPr>
    </w:p>
    <w:p w14:paraId="0D25188D" w14:textId="77777777" w:rsidR="00161518" w:rsidRPr="00161518" w:rsidRDefault="00161518" w:rsidP="00161518">
      <w:pPr>
        <w:jc w:val="center"/>
        <w:rPr>
          <w:b/>
          <w:sz w:val="24"/>
          <w:szCs w:val="24"/>
        </w:rPr>
      </w:pPr>
    </w:p>
    <w:p w14:paraId="632B9397" w14:textId="77777777" w:rsidR="00161518" w:rsidRPr="00161518" w:rsidRDefault="00CA1751" w:rsidP="00161518">
      <w:pPr>
        <w:jc w:val="center"/>
        <w:rPr>
          <w:b/>
          <w:color w:val="000000"/>
          <w:sz w:val="22"/>
          <w:szCs w:val="22"/>
        </w:rPr>
      </w:pPr>
      <w:r>
        <w:rPr>
          <w:b/>
          <w:sz w:val="24"/>
          <w:szCs w:val="24"/>
          <w:lang w:eastAsia="en-US"/>
        </w:rPr>
        <w:t>Форма «</w:t>
      </w:r>
      <w:r w:rsidR="00161518" w:rsidRPr="00161518">
        <w:rPr>
          <w:b/>
          <w:sz w:val="24"/>
          <w:szCs w:val="24"/>
          <w:lang w:eastAsia="en-US"/>
        </w:rPr>
        <w:t>Предложение о характеристиках объекта закупки</w:t>
      </w:r>
      <w:r>
        <w:rPr>
          <w:b/>
          <w:sz w:val="24"/>
          <w:szCs w:val="24"/>
          <w:lang w:eastAsia="en-US"/>
        </w:rPr>
        <w:t>»</w:t>
      </w:r>
    </w:p>
    <w:p w14:paraId="19C9F4CE" w14:textId="77777777" w:rsidR="00161518" w:rsidRDefault="00161518" w:rsidP="00161518">
      <w:pPr>
        <w:rPr>
          <w:color w:val="000000"/>
          <w:sz w:val="22"/>
          <w:szCs w:val="22"/>
        </w:rPr>
      </w:pPr>
    </w:p>
    <w:p w14:paraId="73C13A5B" w14:textId="77777777" w:rsidR="00D10F74" w:rsidRDefault="00D10F74" w:rsidP="00185C2C">
      <w:pPr>
        <w:pStyle w:val="af6"/>
        <w:widowControl w:val="0"/>
        <w:ind w:firstLine="709"/>
        <w:jc w:val="both"/>
        <w:rPr>
          <w:rFonts w:ascii="Times New Roman" w:hAnsi="Times New Roman"/>
          <w:color w:val="000000"/>
          <w:sz w:val="24"/>
          <w:szCs w:val="24"/>
        </w:rPr>
      </w:pPr>
    </w:p>
    <w:p w14:paraId="56E8A5C0" w14:textId="77777777" w:rsidR="00185C2C"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______________________________________</w:t>
      </w:r>
      <w:r w:rsidRPr="006B556C">
        <w:rPr>
          <w:rFonts w:ascii="Times New Roman" w:hAnsi="Times New Roman"/>
          <w:sz w:val="24"/>
          <w:szCs w:val="24"/>
        </w:rPr>
        <w:t>_________________</w:t>
      </w:r>
      <w:proofErr w:type="gramStart"/>
      <w:r w:rsidRPr="006B556C">
        <w:rPr>
          <w:rFonts w:ascii="Times New Roman" w:hAnsi="Times New Roman"/>
          <w:sz w:val="24"/>
          <w:szCs w:val="24"/>
        </w:rPr>
        <w:t>_</w:t>
      </w:r>
      <w:r>
        <w:rPr>
          <w:rFonts w:ascii="Times New Roman" w:hAnsi="Times New Roman"/>
          <w:sz w:val="24"/>
          <w:szCs w:val="24"/>
        </w:rPr>
        <w:t xml:space="preserve">  </w:t>
      </w:r>
      <w:r w:rsidRPr="00F1454F">
        <w:rPr>
          <w:rFonts w:ascii="Times New Roman" w:hAnsi="Times New Roman"/>
          <w:i/>
          <w:szCs w:val="20"/>
        </w:rPr>
        <w:t>(</w:t>
      </w:r>
      <w:proofErr w:type="gramEnd"/>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w:t>
      </w:r>
      <w:r w:rsidR="00373754">
        <w:rPr>
          <w:rFonts w:ascii="Times New Roman" w:hAnsi="Times New Roman"/>
          <w:color w:val="000000"/>
          <w:sz w:val="24"/>
          <w:szCs w:val="24"/>
        </w:rPr>
        <w:t>извещения</w:t>
      </w:r>
      <w:r w:rsidRPr="009F496E">
        <w:rPr>
          <w:rFonts w:ascii="Times New Roman" w:hAnsi="Times New Roman"/>
          <w:color w:val="000000"/>
          <w:sz w:val="24"/>
          <w:szCs w:val="24"/>
        </w:rPr>
        <w:t xml:space="preserve"> о закупке на следующих условиях: </w:t>
      </w:r>
    </w:p>
    <w:p w14:paraId="362B97C8" w14:textId="77777777" w:rsidR="00185C2C" w:rsidRPr="009F496E" w:rsidRDefault="00185C2C" w:rsidP="00185C2C">
      <w:pPr>
        <w:pStyle w:val="af6"/>
        <w:widowControl w:val="0"/>
        <w:ind w:firstLine="709"/>
        <w:jc w:val="both"/>
        <w:rPr>
          <w:rFonts w:ascii="Times New Roman" w:hAnsi="Times New Roman"/>
          <w:color w:val="000000"/>
          <w:sz w:val="24"/>
          <w:szCs w:val="24"/>
        </w:rPr>
      </w:pPr>
    </w:p>
    <w:p w14:paraId="416AB61D" w14:textId="77777777" w:rsidR="00185C2C" w:rsidRPr="009F496E"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W w:w="10482" w:type="dxa"/>
        <w:jc w:val="center"/>
        <w:tblLayout w:type="fixed"/>
        <w:tblCellMar>
          <w:left w:w="70" w:type="dxa"/>
          <w:right w:w="70" w:type="dxa"/>
        </w:tblCellMar>
        <w:tblLook w:val="04A0" w:firstRow="1" w:lastRow="0" w:firstColumn="1" w:lastColumn="0" w:noHBand="0" w:noVBand="1"/>
      </w:tblPr>
      <w:tblGrid>
        <w:gridCol w:w="701"/>
        <w:gridCol w:w="3827"/>
        <w:gridCol w:w="5954"/>
      </w:tblGrid>
      <w:tr w:rsidR="00185C2C" w:rsidRPr="009F496E" w14:paraId="75119841" w14:textId="77777777" w:rsidTr="00185C2C">
        <w:trPr>
          <w:cantSplit/>
          <w:trHeight w:val="993"/>
          <w:jc w:val="center"/>
        </w:trPr>
        <w:tc>
          <w:tcPr>
            <w:tcW w:w="701" w:type="dxa"/>
            <w:tcBorders>
              <w:top w:val="single" w:sz="6" w:space="0" w:color="auto"/>
              <w:left w:val="single" w:sz="6" w:space="0" w:color="auto"/>
              <w:bottom w:val="single" w:sz="6" w:space="0" w:color="auto"/>
              <w:right w:val="single" w:sz="6" w:space="0" w:color="auto"/>
            </w:tcBorders>
            <w:hideMark/>
          </w:tcPr>
          <w:p w14:paraId="35D943F0" w14:textId="77777777" w:rsidR="00185C2C" w:rsidRPr="009F496E" w:rsidRDefault="00185C2C" w:rsidP="008D54C2">
            <w:pPr>
              <w:autoSpaceDE w:val="0"/>
              <w:autoSpaceDN w:val="0"/>
              <w:adjustRightInd w:val="0"/>
              <w:jc w:val="center"/>
              <w:rPr>
                <w:sz w:val="24"/>
                <w:szCs w:val="24"/>
              </w:rPr>
            </w:pPr>
            <w:r w:rsidRPr="009F496E">
              <w:rPr>
                <w:sz w:val="24"/>
                <w:szCs w:val="24"/>
              </w:rPr>
              <w:t>№</w:t>
            </w:r>
          </w:p>
          <w:p w14:paraId="6B101A03" w14:textId="77777777" w:rsidR="00185C2C" w:rsidRPr="009F496E" w:rsidRDefault="00185C2C" w:rsidP="008D54C2">
            <w:pPr>
              <w:autoSpaceDE w:val="0"/>
              <w:autoSpaceDN w:val="0"/>
              <w:adjustRightInd w:val="0"/>
              <w:jc w:val="center"/>
              <w:rPr>
                <w:sz w:val="24"/>
                <w:szCs w:val="24"/>
              </w:rPr>
            </w:pPr>
            <w:r w:rsidRPr="009F496E">
              <w:rPr>
                <w:sz w:val="24"/>
                <w:szCs w:val="24"/>
              </w:rPr>
              <w:t>п/п</w:t>
            </w:r>
          </w:p>
        </w:tc>
        <w:tc>
          <w:tcPr>
            <w:tcW w:w="3827" w:type="dxa"/>
            <w:tcBorders>
              <w:top w:val="single" w:sz="6" w:space="0" w:color="auto"/>
              <w:left w:val="single" w:sz="6" w:space="0" w:color="auto"/>
              <w:bottom w:val="single" w:sz="6" w:space="0" w:color="auto"/>
              <w:right w:val="single" w:sz="6" w:space="0" w:color="auto"/>
            </w:tcBorders>
            <w:hideMark/>
          </w:tcPr>
          <w:p w14:paraId="63C2DE66" w14:textId="77777777" w:rsidR="00185C2C" w:rsidRPr="004F12C4" w:rsidRDefault="00185C2C" w:rsidP="008D54C2">
            <w:pPr>
              <w:autoSpaceDE w:val="0"/>
              <w:autoSpaceDN w:val="0"/>
              <w:adjustRightInd w:val="0"/>
              <w:jc w:val="center"/>
              <w:rPr>
                <w:sz w:val="24"/>
                <w:szCs w:val="24"/>
              </w:rPr>
            </w:pPr>
            <w:r w:rsidRPr="004F12C4">
              <w:rPr>
                <w:sz w:val="24"/>
                <w:szCs w:val="24"/>
              </w:rPr>
              <w:t>Наименование вида работ (услуг) согласно требованиям, установленным в техническом задании</w:t>
            </w:r>
          </w:p>
        </w:tc>
        <w:tc>
          <w:tcPr>
            <w:tcW w:w="5954" w:type="dxa"/>
            <w:tcBorders>
              <w:top w:val="single" w:sz="6" w:space="0" w:color="auto"/>
              <w:left w:val="single" w:sz="6" w:space="0" w:color="auto"/>
              <w:bottom w:val="single" w:sz="6" w:space="0" w:color="auto"/>
              <w:right w:val="single" w:sz="6" w:space="0" w:color="auto"/>
            </w:tcBorders>
            <w:hideMark/>
          </w:tcPr>
          <w:p w14:paraId="45DACBE4" w14:textId="77777777" w:rsidR="00185C2C" w:rsidRDefault="00185C2C" w:rsidP="008D54C2">
            <w:pPr>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75CCC5B0" w14:textId="77777777" w:rsidR="00185C2C" w:rsidRDefault="00185C2C" w:rsidP="008D54C2">
            <w:pPr>
              <w:autoSpaceDE w:val="0"/>
              <w:autoSpaceDN w:val="0"/>
              <w:adjustRightInd w:val="0"/>
              <w:jc w:val="center"/>
              <w:rPr>
                <w:sz w:val="24"/>
                <w:szCs w:val="24"/>
              </w:rPr>
            </w:pPr>
          </w:p>
          <w:p w14:paraId="4BC8E54D" w14:textId="77777777" w:rsidR="00185C2C" w:rsidRPr="009F496E" w:rsidRDefault="00185C2C" w:rsidP="008D54C2">
            <w:pPr>
              <w:autoSpaceDE w:val="0"/>
              <w:autoSpaceDN w:val="0"/>
              <w:adjustRightInd w:val="0"/>
              <w:jc w:val="center"/>
              <w:rPr>
                <w:sz w:val="24"/>
                <w:szCs w:val="24"/>
              </w:rPr>
            </w:pPr>
          </w:p>
        </w:tc>
      </w:tr>
      <w:tr w:rsidR="00185C2C" w:rsidRPr="009F496E" w14:paraId="79752F7B"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3F0AFB49"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356FB29" w14:textId="77777777" w:rsidR="00185C2C" w:rsidRPr="004F12C4" w:rsidRDefault="00185C2C" w:rsidP="008D54C2">
            <w:pPr>
              <w:autoSpaceDE w:val="0"/>
              <w:autoSpaceDN w:val="0"/>
              <w:adjustRightInd w:val="0"/>
              <w:jc w:val="center"/>
              <w:rPr>
                <w:sz w:val="24"/>
                <w:szCs w:val="24"/>
              </w:rPr>
            </w:pPr>
            <w:r w:rsidRPr="004F12C4">
              <w:rPr>
                <w:sz w:val="24"/>
                <w:szCs w:val="24"/>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14:paraId="5AEE0CFD" w14:textId="77777777" w:rsidR="00185C2C" w:rsidRPr="009F496E" w:rsidRDefault="00185C2C" w:rsidP="008D54C2">
            <w:pPr>
              <w:autoSpaceDE w:val="0"/>
              <w:autoSpaceDN w:val="0"/>
              <w:adjustRightInd w:val="0"/>
              <w:jc w:val="center"/>
              <w:rPr>
                <w:sz w:val="24"/>
                <w:szCs w:val="24"/>
              </w:rPr>
            </w:pPr>
            <w:r w:rsidRPr="009F496E">
              <w:rPr>
                <w:sz w:val="24"/>
                <w:szCs w:val="24"/>
              </w:rPr>
              <w:t>3</w:t>
            </w:r>
          </w:p>
        </w:tc>
      </w:tr>
      <w:tr w:rsidR="00185C2C" w:rsidRPr="009F496E" w14:paraId="0A7E3C1C"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1FAB7F44"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14:paraId="113E17AB" w14:textId="77777777" w:rsidR="00185C2C" w:rsidRPr="004F12C4" w:rsidRDefault="00185C2C" w:rsidP="008D54C2">
            <w:pPr>
              <w:autoSpaceDE w:val="0"/>
              <w:autoSpaceDN w:val="0"/>
              <w:adjustRightInd w:val="0"/>
              <w:rPr>
                <w:sz w:val="24"/>
                <w:szCs w:val="24"/>
              </w:rPr>
            </w:pPr>
            <w:r w:rsidRPr="004F12C4">
              <w:rPr>
                <w:sz w:val="24"/>
                <w:szCs w:val="24"/>
              </w:rPr>
              <w:t>Описание выполняемых работ</w:t>
            </w:r>
            <w:r>
              <w:rPr>
                <w:sz w:val="24"/>
                <w:szCs w:val="24"/>
              </w:rPr>
              <w:t xml:space="preserve"> (оказываемых услуг)</w:t>
            </w:r>
            <w:r w:rsidRPr="004F12C4">
              <w:rPr>
                <w:sz w:val="24"/>
                <w:szCs w:val="24"/>
              </w:rPr>
              <w:t>:</w:t>
            </w:r>
          </w:p>
          <w:p w14:paraId="161EA4EF"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vAlign w:val="center"/>
          </w:tcPr>
          <w:p w14:paraId="30AA25F0" w14:textId="77777777" w:rsidR="00185C2C" w:rsidRPr="009F496E" w:rsidRDefault="00185C2C" w:rsidP="008D54C2">
            <w:pPr>
              <w:autoSpaceDE w:val="0"/>
              <w:autoSpaceDN w:val="0"/>
              <w:adjustRightInd w:val="0"/>
              <w:jc w:val="center"/>
              <w:rPr>
                <w:sz w:val="24"/>
                <w:szCs w:val="24"/>
              </w:rPr>
            </w:pPr>
          </w:p>
        </w:tc>
      </w:tr>
      <w:tr w:rsidR="00185C2C" w:rsidRPr="009F496E" w14:paraId="1CEF93E1"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7D4C26F" w14:textId="77777777" w:rsidR="00185C2C" w:rsidRPr="009F496E" w:rsidRDefault="00185C2C" w:rsidP="008D54C2">
            <w:pPr>
              <w:autoSpaceDE w:val="0"/>
              <w:autoSpaceDN w:val="0"/>
              <w:adjustRightInd w:val="0"/>
              <w:jc w:val="center"/>
              <w:rPr>
                <w:sz w:val="24"/>
                <w:szCs w:val="24"/>
              </w:rPr>
            </w:pPr>
            <w:r w:rsidRPr="009F496E">
              <w:rPr>
                <w:sz w:val="24"/>
                <w:szCs w:val="24"/>
              </w:rPr>
              <w:t>2.</w:t>
            </w:r>
          </w:p>
        </w:tc>
        <w:tc>
          <w:tcPr>
            <w:tcW w:w="3827" w:type="dxa"/>
            <w:tcBorders>
              <w:top w:val="single" w:sz="6" w:space="0" w:color="auto"/>
              <w:left w:val="single" w:sz="6" w:space="0" w:color="auto"/>
              <w:bottom w:val="single" w:sz="6" w:space="0" w:color="auto"/>
              <w:right w:val="single" w:sz="6" w:space="0" w:color="auto"/>
            </w:tcBorders>
          </w:tcPr>
          <w:p w14:paraId="2833E202" w14:textId="77777777" w:rsidR="00185C2C" w:rsidRPr="004F12C4" w:rsidRDefault="00185C2C" w:rsidP="008D54C2">
            <w:pPr>
              <w:autoSpaceDE w:val="0"/>
              <w:autoSpaceDN w:val="0"/>
              <w:adjustRightInd w:val="0"/>
              <w:rPr>
                <w:sz w:val="24"/>
                <w:szCs w:val="24"/>
              </w:rPr>
            </w:pPr>
            <w:r w:rsidRPr="004F12C4">
              <w:rPr>
                <w:sz w:val="24"/>
                <w:szCs w:val="24"/>
              </w:rPr>
              <w:t>Срок выполнения работ</w:t>
            </w:r>
            <w:r>
              <w:rPr>
                <w:sz w:val="24"/>
                <w:szCs w:val="24"/>
              </w:rPr>
              <w:t xml:space="preserve"> (оказания услуг)</w:t>
            </w:r>
            <w:r w:rsidRPr="004F12C4">
              <w:rPr>
                <w:sz w:val="24"/>
                <w:szCs w:val="24"/>
              </w:rPr>
              <w:t>:</w:t>
            </w:r>
          </w:p>
          <w:p w14:paraId="69723DB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5EB69143" w14:textId="77777777" w:rsidR="00185C2C" w:rsidRPr="009F496E" w:rsidRDefault="00185C2C" w:rsidP="008D54C2">
            <w:pPr>
              <w:autoSpaceDE w:val="0"/>
              <w:autoSpaceDN w:val="0"/>
              <w:adjustRightInd w:val="0"/>
              <w:rPr>
                <w:sz w:val="24"/>
                <w:szCs w:val="24"/>
              </w:rPr>
            </w:pPr>
          </w:p>
        </w:tc>
      </w:tr>
      <w:tr w:rsidR="00185C2C" w:rsidRPr="009F496E" w14:paraId="1F688D3A"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E08DEBA" w14:textId="77777777" w:rsidR="00185C2C" w:rsidRPr="009F496E" w:rsidRDefault="00185C2C" w:rsidP="008D54C2">
            <w:pPr>
              <w:autoSpaceDE w:val="0"/>
              <w:autoSpaceDN w:val="0"/>
              <w:adjustRightInd w:val="0"/>
              <w:jc w:val="center"/>
              <w:rPr>
                <w:sz w:val="24"/>
                <w:szCs w:val="24"/>
              </w:rPr>
            </w:pPr>
            <w:r w:rsidRPr="009F496E">
              <w:rPr>
                <w:sz w:val="24"/>
                <w:szCs w:val="24"/>
              </w:rPr>
              <w:t>3.</w:t>
            </w:r>
          </w:p>
        </w:tc>
        <w:tc>
          <w:tcPr>
            <w:tcW w:w="3827" w:type="dxa"/>
            <w:tcBorders>
              <w:top w:val="single" w:sz="6" w:space="0" w:color="auto"/>
              <w:left w:val="single" w:sz="6" w:space="0" w:color="auto"/>
              <w:bottom w:val="single" w:sz="6" w:space="0" w:color="auto"/>
              <w:right w:val="single" w:sz="6" w:space="0" w:color="auto"/>
            </w:tcBorders>
          </w:tcPr>
          <w:p w14:paraId="2555640F" w14:textId="77777777" w:rsidR="00185C2C" w:rsidRPr="004F12C4" w:rsidRDefault="00185C2C" w:rsidP="008D54C2">
            <w:pPr>
              <w:autoSpaceDE w:val="0"/>
              <w:autoSpaceDN w:val="0"/>
              <w:adjustRightInd w:val="0"/>
              <w:rPr>
                <w:sz w:val="24"/>
                <w:szCs w:val="24"/>
              </w:rPr>
            </w:pPr>
            <w:r w:rsidRPr="004F12C4">
              <w:rPr>
                <w:sz w:val="24"/>
                <w:szCs w:val="24"/>
              </w:rPr>
              <w:t>Место выполнения работ</w:t>
            </w:r>
            <w:r>
              <w:rPr>
                <w:sz w:val="24"/>
                <w:szCs w:val="24"/>
              </w:rPr>
              <w:t xml:space="preserve"> (оказания услуг)</w:t>
            </w:r>
            <w:r w:rsidRPr="004F12C4">
              <w:rPr>
                <w:sz w:val="24"/>
                <w:szCs w:val="24"/>
              </w:rPr>
              <w:t>:</w:t>
            </w:r>
          </w:p>
          <w:p w14:paraId="57EC48CC"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1EB1A08A" w14:textId="77777777" w:rsidR="00185C2C" w:rsidRPr="009F496E" w:rsidRDefault="00185C2C" w:rsidP="008D54C2">
            <w:pPr>
              <w:autoSpaceDE w:val="0"/>
              <w:autoSpaceDN w:val="0"/>
              <w:adjustRightInd w:val="0"/>
              <w:rPr>
                <w:sz w:val="24"/>
                <w:szCs w:val="24"/>
              </w:rPr>
            </w:pPr>
          </w:p>
        </w:tc>
      </w:tr>
      <w:tr w:rsidR="00185C2C" w:rsidRPr="009F496E" w14:paraId="75AE4940"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08FE9B4D" w14:textId="77777777" w:rsidR="00185C2C" w:rsidRPr="009F496E" w:rsidRDefault="00185C2C" w:rsidP="008D54C2">
            <w:pPr>
              <w:autoSpaceDE w:val="0"/>
              <w:autoSpaceDN w:val="0"/>
              <w:adjustRightInd w:val="0"/>
              <w:jc w:val="center"/>
              <w:rPr>
                <w:sz w:val="24"/>
                <w:szCs w:val="24"/>
              </w:rPr>
            </w:pPr>
            <w:r>
              <w:rPr>
                <w:sz w:val="24"/>
                <w:szCs w:val="24"/>
              </w:rPr>
              <w:t>4.</w:t>
            </w:r>
          </w:p>
        </w:tc>
        <w:tc>
          <w:tcPr>
            <w:tcW w:w="3827" w:type="dxa"/>
            <w:tcBorders>
              <w:top w:val="single" w:sz="6" w:space="0" w:color="auto"/>
              <w:left w:val="single" w:sz="6" w:space="0" w:color="auto"/>
              <w:bottom w:val="single" w:sz="6" w:space="0" w:color="auto"/>
              <w:right w:val="single" w:sz="6" w:space="0" w:color="auto"/>
            </w:tcBorders>
          </w:tcPr>
          <w:p w14:paraId="2A98996A" w14:textId="77777777" w:rsidR="00185C2C" w:rsidRPr="004F12C4" w:rsidRDefault="00185C2C" w:rsidP="008D54C2">
            <w:pPr>
              <w:autoSpaceDE w:val="0"/>
              <w:autoSpaceDN w:val="0"/>
              <w:adjustRightInd w:val="0"/>
              <w:rPr>
                <w:sz w:val="24"/>
                <w:szCs w:val="24"/>
              </w:rPr>
            </w:pPr>
            <w:r w:rsidRPr="004F12C4">
              <w:rPr>
                <w:sz w:val="24"/>
                <w:szCs w:val="24"/>
              </w:rPr>
              <w:t>Описание действий, влияющих на качество и безопасность выполняемых работ</w:t>
            </w:r>
            <w:r w:rsidR="00D10F74">
              <w:rPr>
                <w:sz w:val="24"/>
                <w:szCs w:val="24"/>
              </w:rPr>
              <w:t xml:space="preserve"> (оказываемых услуг)</w:t>
            </w:r>
            <w:r w:rsidRPr="004F12C4">
              <w:rPr>
                <w:sz w:val="24"/>
                <w:szCs w:val="24"/>
              </w:rPr>
              <w:t>:</w:t>
            </w:r>
          </w:p>
        </w:tc>
        <w:tc>
          <w:tcPr>
            <w:tcW w:w="5954" w:type="dxa"/>
            <w:tcBorders>
              <w:top w:val="single" w:sz="6" w:space="0" w:color="auto"/>
              <w:left w:val="single" w:sz="6" w:space="0" w:color="auto"/>
              <w:bottom w:val="single" w:sz="6" w:space="0" w:color="auto"/>
              <w:right w:val="single" w:sz="6" w:space="0" w:color="auto"/>
            </w:tcBorders>
          </w:tcPr>
          <w:p w14:paraId="3B423314" w14:textId="77777777" w:rsidR="00185C2C" w:rsidRPr="009F496E" w:rsidRDefault="00185C2C" w:rsidP="008D54C2">
            <w:pPr>
              <w:autoSpaceDE w:val="0"/>
              <w:autoSpaceDN w:val="0"/>
              <w:adjustRightInd w:val="0"/>
              <w:rPr>
                <w:sz w:val="24"/>
                <w:szCs w:val="24"/>
              </w:rPr>
            </w:pPr>
          </w:p>
        </w:tc>
      </w:tr>
      <w:tr w:rsidR="00185C2C" w:rsidRPr="009F496E" w14:paraId="4D2F5BBD"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3A3D04ED" w14:textId="77777777" w:rsidR="00185C2C" w:rsidRPr="009F496E" w:rsidRDefault="00185C2C" w:rsidP="008D54C2">
            <w:pPr>
              <w:autoSpaceDE w:val="0"/>
              <w:autoSpaceDN w:val="0"/>
              <w:adjustRightInd w:val="0"/>
              <w:jc w:val="center"/>
              <w:rPr>
                <w:sz w:val="24"/>
                <w:szCs w:val="24"/>
              </w:rPr>
            </w:pPr>
            <w:r>
              <w:rPr>
                <w:sz w:val="24"/>
                <w:szCs w:val="24"/>
              </w:rPr>
              <w:t>5.</w:t>
            </w:r>
          </w:p>
        </w:tc>
        <w:tc>
          <w:tcPr>
            <w:tcW w:w="3827" w:type="dxa"/>
            <w:tcBorders>
              <w:top w:val="single" w:sz="6" w:space="0" w:color="auto"/>
              <w:left w:val="single" w:sz="6" w:space="0" w:color="auto"/>
              <w:bottom w:val="single" w:sz="6" w:space="0" w:color="auto"/>
              <w:right w:val="single" w:sz="6" w:space="0" w:color="auto"/>
            </w:tcBorders>
          </w:tcPr>
          <w:p w14:paraId="51F2C87F" w14:textId="77777777" w:rsidR="00185C2C" w:rsidRPr="004F12C4" w:rsidRDefault="00185C2C" w:rsidP="008D54C2">
            <w:pPr>
              <w:autoSpaceDE w:val="0"/>
              <w:autoSpaceDN w:val="0"/>
              <w:adjustRightInd w:val="0"/>
              <w:rPr>
                <w:sz w:val="24"/>
                <w:szCs w:val="24"/>
              </w:rPr>
            </w:pPr>
            <w:r w:rsidRPr="004F12C4">
              <w:rPr>
                <w:sz w:val="24"/>
                <w:szCs w:val="24"/>
              </w:rPr>
              <w:t>Привлечение третьих лиц:</w:t>
            </w:r>
          </w:p>
          <w:p w14:paraId="6A02862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DE17416" w14:textId="77777777" w:rsidR="00185C2C" w:rsidRPr="009F496E" w:rsidRDefault="00185C2C" w:rsidP="008D54C2">
            <w:pPr>
              <w:autoSpaceDE w:val="0"/>
              <w:autoSpaceDN w:val="0"/>
              <w:adjustRightInd w:val="0"/>
              <w:rPr>
                <w:sz w:val="24"/>
                <w:szCs w:val="24"/>
              </w:rPr>
            </w:pPr>
          </w:p>
        </w:tc>
      </w:tr>
    </w:tbl>
    <w:p w14:paraId="2CDF434B" w14:textId="77777777" w:rsidR="00185C2C" w:rsidRPr="009F496E" w:rsidRDefault="00185C2C" w:rsidP="00185C2C">
      <w:pPr>
        <w:autoSpaceDE w:val="0"/>
        <w:autoSpaceDN w:val="0"/>
        <w:adjustRightInd w:val="0"/>
        <w:ind w:left="567" w:firstLine="540"/>
        <w:rPr>
          <w:sz w:val="24"/>
          <w:szCs w:val="24"/>
        </w:rPr>
      </w:pPr>
    </w:p>
    <w:p w14:paraId="0C2561BA" w14:textId="77777777" w:rsidR="00185C2C" w:rsidRPr="00D10F74" w:rsidRDefault="00185C2C" w:rsidP="00D10F74">
      <w:pPr>
        <w:ind w:firstLine="720"/>
        <w:jc w:val="both"/>
        <w:rPr>
          <w:bCs/>
        </w:rPr>
      </w:pPr>
      <w:r w:rsidRPr="00D10F74">
        <w:rPr>
          <w:bCs/>
          <w:u w:val="single"/>
        </w:rPr>
        <w:t>Порядок заполнения формы</w:t>
      </w:r>
      <w:r w:rsidRPr="00D10F74">
        <w:rPr>
          <w:bCs/>
        </w:rPr>
        <w:t>:</w:t>
      </w:r>
    </w:p>
    <w:p w14:paraId="1122C902" w14:textId="77777777" w:rsidR="00D10F74" w:rsidRPr="00D10F74" w:rsidRDefault="00D10F74" w:rsidP="00D10F74">
      <w:pPr>
        <w:ind w:firstLine="709"/>
        <w:jc w:val="both"/>
      </w:pPr>
      <w:r w:rsidRPr="00D10F74">
        <w:t xml:space="preserve">1.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w:t>
      </w:r>
      <w:r>
        <w:t xml:space="preserve">настоящей </w:t>
      </w:r>
      <w:r w:rsidRPr="00D10F74">
        <w:t>закупки.</w:t>
      </w:r>
    </w:p>
    <w:p w14:paraId="7E85FA2F" w14:textId="77777777" w:rsidR="00D10F74" w:rsidRPr="00D10F74" w:rsidRDefault="00D10F74" w:rsidP="00D10F74">
      <w:pPr>
        <w:ind w:firstLine="709"/>
        <w:jc w:val="both"/>
      </w:pPr>
      <w:r w:rsidRPr="00D10F74">
        <w:t>При описании выполняемых работ (оказываемых услуг) вместо слов «должно (должен, должны)», необходимо указывать слова «будет (будут)».</w:t>
      </w:r>
    </w:p>
    <w:p w14:paraId="74DBE092" w14:textId="77777777" w:rsidR="00D10F74" w:rsidRPr="00D10F74" w:rsidRDefault="00D10F74" w:rsidP="00D10F74">
      <w:pPr>
        <w:pStyle w:val="af0"/>
        <w:ind w:firstLine="709"/>
        <w:jc w:val="both"/>
      </w:pPr>
      <w:r w:rsidRPr="00D10F74">
        <w:t xml:space="preserve">2.. Все представленные сведения должны соответствовать значениям, установленным в </w:t>
      </w:r>
      <w:r w:rsidRPr="00D10F74">
        <w:rPr>
          <w:color w:val="000000"/>
        </w:rPr>
        <w:t>техническом задании (приложение №1 к извещению).</w:t>
      </w:r>
      <w:r>
        <w:rPr>
          <w:color w:val="000000"/>
        </w:rPr>
        <w:t xml:space="preserve"> </w:t>
      </w:r>
      <w:r w:rsidRPr="00D10F74">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24338DA" w14:textId="77777777" w:rsidR="00D10F74" w:rsidRPr="00D10F74" w:rsidRDefault="00D10F74" w:rsidP="00D10F74">
      <w:pPr>
        <w:ind w:firstLine="709"/>
        <w:jc w:val="both"/>
      </w:pPr>
      <w:r w:rsidRPr="00D10F74">
        <w:t xml:space="preserve">При </w:t>
      </w:r>
      <w:r w:rsidRPr="00D10F74">
        <w:rPr>
          <w:bCs/>
        </w:rPr>
        <w:t>описании поставляемого товара, выполнения работы, оказания услуги</w:t>
      </w:r>
      <w:r w:rsidRPr="00D10F74">
        <w:t xml:space="preserve"> участник закупки должен учитывать, что:</w:t>
      </w:r>
    </w:p>
    <w:p w14:paraId="57E8C7C1" w14:textId="77777777" w:rsidR="00D10F74" w:rsidRPr="00D10F74" w:rsidRDefault="00D10F74" w:rsidP="00D10F74">
      <w:pPr>
        <w:ind w:firstLine="709"/>
        <w:jc w:val="both"/>
      </w:pPr>
      <w:r w:rsidRPr="00D10F74">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84418AC" w14:textId="77777777" w:rsidR="00D10F74" w:rsidRPr="00D10F74" w:rsidRDefault="00D10F74" w:rsidP="00D10F74">
      <w:pPr>
        <w:ind w:firstLine="709"/>
        <w:jc w:val="both"/>
      </w:pPr>
      <w:r w:rsidRPr="00D10F74">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77344FF" w14:textId="77777777" w:rsidR="00D10F74" w:rsidRPr="00D10F74" w:rsidRDefault="00D10F74" w:rsidP="00D10F74">
      <w:pPr>
        <w:ind w:firstLine="720"/>
        <w:jc w:val="both"/>
      </w:pPr>
    </w:p>
    <w:p w14:paraId="6C2A9B30" w14:textId="77777777" w:rsidR="001044DC" w:rsidRDefault="001044DC" w:rsidP="001044DC">
      <w:pPr>
        <w:tabs>
          <w:tab w:val="left" w:pos="0"/>
        </w:tabs>
        <w:contextualSpacing/>
        <w:jc w:val="both"/>
        <w:rPr>
          <w:sz w:val="24"/>
          <w:szCs w:val="24"/>
          <w:vertAlign w:val="superscript"/>
        </w:rPr>
      </w:pPr>
    </w:p>
    <w:p w14:paraId="39907540" w14:textId="77777777" w:rsidR="001044DC" w:rsidRDefault="001044DC" w:rsidP="001044DC">
      <w:pPr>
        <w:tabs>
          <w:tab w:val="left" w:pos="0"/>
        </w:tabs>
        <w:contextualSpacing/>
        <w:jc w:val="both"/>
        <w:rPr>
          <w:b/>
          <w:sz w:val="24"/>
          <w:szCs w:val="24"/>
        </w:rPr>
      </w:pPr>
      <w:r w:rsidRPr="00892588">
        <w:rPr>
          <w:b/>
          <w:sz w:val="24"/>
          <w:szCs w:val="24"/>
        </w:rPr>
        <w:t>Руководитель/</w:t>
      </w:r>
      <w:r>
        <w:rPr>
          <w:b/>
          <w:sz w:val="24"/>
          <w:szCs w:val="24"/>
        </w:rPr>
        <w:t xml:space="preserve"> </w:t>
      </w:r>
      <w:r w:rsidRPr="00892588">
        <w:rPr>
          <w:b/>
          <w:sz w:val="24"/>
          <w:szCs w:val="24"/>
        </w:rPr>
        <w:t xml:space="preserve">уполномоченный представитель </w:t>
      </w:r>
    </w:p>
    <w:p w14:paraId="75EEF8FB" w14:textId="77777777" w:rsidR="001044DC" w:rsidRPr="00892588" w:rsidRDefault="001044DC" w:rsidP="00D10F74">
      <w:pPr>
        <w:tabs>
          <w:tab w:val="left" w:pos="0"/>
        </w:tabs>
        <w:contextualSpacing/>
        <w:jc w:val="both"/>
        <w:rPr>
          <w:sz w:val="24"/>
          <w:szCs w:val="24"/>
        </w:rPr>
      </w:pPr>
      <w:r w:rsidRPr="00892588">
        <w:rPr>
          <w:b/>
          <w:sz w:val="24"/>
          <w:szCs w:val="24"/>
        </w:rPr>
        <w:t>участника закупки</w:t>
      </w:r>
      <w:r w:rsidR="00D10F74">
        <w:rPr>
          <w:b/>
          <w:sz w:val="24"/>
          <w:szCs w:val="24"/>
        </w:rPr>
        <w:t xml:space="preserve">                                                                 </w:t>
      </w:r>
      <w:r>
        <w:rPr>
          <w:b/>
          <w:sz w:val="24"/>
          <w:szCs w:val="24"/>
        </w:rPr>
        <w:t xml:space="preserve"> </w:t>
      </w:r>
      <w:r w:rsidRPr="00892588">
        <w:rPr>
          <w:sz w:val="24"/>
          <w:szCs w:val="24"/>
        </w:rPr>
        <w:t>________________ /_______________/</w:t>
      </w:r>
    </w:p>
    <w:p w14:paraId="6BD2A221" w14:textId="77777777" w:rsidR="001044DC" w:rsidRPr="00892588" w:rsidRDefault="001044DC" w:rsidP="001044DC">
      <w:pPr>
        <w:jc w:val="both"/>
        <w:rPr>
          <w:sz w:val="24"/>
          <w:szCs w:val="24"/>
          <w:vertAlign w:val="superscript"/>
        </w:rPr>
      </w:pPr>
      <w:r w:rsidRPr="00892588">
        <w:rPr>
          <w:sz w:val="24"/>
          <w:szCs w:val="24"/>
          <w:vertAlign w:val="superscript"/>
        </w:rPr>
        <w:t xml:space="preserve">                                                                                                                        </w:t>
      </w:r>
      <w:r>
        <w:rPr>
          <w:sz w:val="24"/>
          <w:szCs w:val="24"/>
          <w:vertAlign w:val="superscript"/>
        </w:rPr>
        <w:t xml:space="preserve">                                 </w:t>
      </w:r>
      <w:r w:rsidRPr="00892588">
        <w:rPr>
          <w:sz w:val="24"/>
          <w:szCs w:val="24"/>
          <w:vertAlign w:val="superscript"/>
        </w:rPr>
        <w:t xml:space="preserve">  (</w:t>
      </w:r>
      <w:proofErr w:type="gramStart"/>
      <w:r w:rsidRPr="00892588">
        <w:rPr>
          <w:sz w:val="24"/>
          <w:szCs w:val="24"/>
          <w:vertAlign w:val="superscript"/>
        </w:rPr>
        <w:t xml:space="preserve">подпись)   </w:t>
      </w:r>
      <w:proofErr w:type="gramEnd"/>
      <w:r w:rsidRPr="00892588">
        <w:rPr>
          <w:sz w:val="24"/>
          <w:szCs w:val="24"/>
          <w:vertAlign w:val="superscript"/>
        </w:rPr>
        <w:t xml:space="preserve">                            (Расшифровка подписи)</w:t>
      </w:r>
    </w:p>
    <w:p w14:paraId="408C4E13" w14:textId="575B8AD1" w:rsidR="00161518" w:rsidRDefault="001044DC" w:rsidP="00234447">
      <w:pPr>
        <w:jc w:val="both"/>
        <w:rPr>
          <w:sz w:val="24"/>
          <w:szCs w:val="24"/>
        </w:rPr>
        <w:sectPr w:rsidR="00161518" w:rsidSect="003A6DD4">
          <w:pgSz w:w="11906" w:h="16838"/>
          <w:pgMar w:top="567" w:right="567" w:bottom="567" w:left="851" w:header="709" w:footer="709" w:gutter="0"/>
          <w:cols w:space="708"/>
          <w:titlePg/>
          <w:docGrid w:linePitch="381"/>
        </w:sectPr>
      </w:pPr>
      <w:r>
        <w:rPr>
          <w:sz w:val="24"/>
          <w:szCs w:val="24"/>
        </w:rPr>
        <w:t xml:space="preserve">                                                                                            </w:t>
      </w:r>
      <w:r w:rsidRPr="00892588">
        <w:rPr>
          <w:sz w:val="24"/>
          <w:szCs w:val="24"/>
        </w:rPr>
        <w:t>М.П.</w:t>
      </w:r>
      <w:r w:rsidR="00234447">
        <w:rPr>
          <w:sz w:val="24"/>
          <w:szCs w:val="24"/>
        </w:rPr>
        <w:t xml:space="preserve"> </w:t>
      </w:r>
    </w:p>
    <w:p w14:paraId="619C0DFC" w14:textId="77777777" w:rsidR="00A70341" w:rsidRPr="00892588" w:rsidRDefault="00A70341" w:rsidP="00A70341">
      <w:pPr>
        <w:pStyle w:val="3"/>
        <w:spacing w:before="0" w:after="0"/>
        <w:jc w:val="right"/>
        <w:rPr>
          <w:rFonts w:ascii="Times New Roman" w:hAnsi="Times New Roman"/>
        </w:rPr>
      </w:pPr>
      <w:r w:rsidRPr="00892588">
        <w:rPr>
          <w:rFonts w:ascii="Times New Roman" w:hAnsi="Times New Roman"/>
        </w:rPr>
        <w:lastRenderedPageBreak/>
        <w:t xml:space="preserve">Приложение № </w:t>
      </w:r>
      <w:bookmarkEnd w:id="1"/>
      <w:bookmarkEnd w:id="2"/>
      <w:bookmarkEnd w:id="3"/>
      <w:bookmarkEnd w:id="4"/>
      <w:r w:rsidR="00B47177">
        <w:rPr>
          <w:rFonts w:ascii="Times New Roman" w:hAnsi="Times New Roman"/>
        </w:rPr>
        <w:t>3</w:t>
      </w:r>
      <w:r w:rsidRPr="00892588">
        <w:rPr>
          <w:rFonts w:ascii="Times New Roman" w:hAnsi="Times New Roman"/>
        </w:rPr>
        <w:t xml:space="preserve"> </w:t>
      </w:r>
      <w:bookmarkStart w:id="9" w:name="_Toc527705606"/>
      <w:bookmarkStart w:id="10" w:name="_Toc527705757"/>
      <w:bookmarkStart w:id="11" w:name="_Toc529872466"/>
      <w:bookmarkStart w:id="12" w:name="_Toc529872666"/>
      <w:r w:rsidRPr="00892588">
        <w:rPr>
          <w:rFonts w:ascii="Times New Roman" w:hAnsi="Times New Roman"/>
        </w:rPr>
        <w:t xml:space="preserve">к </w:t>
      </w:r>
      <w:bookmarkEnd w:id="9"/>
      <w:bookmarkEnd w:id="10"/>
      <w:bookmarkEnd w:id="11"/>
      <w:bookmarkEnd w:id="12"/>
      <w:r w:rsidR="009467AD">
        <w:rPr>
          <w:rFonts w:ascii="Times New Roman" w:hAnsi="Times New Roman"/>
        </w:rPr>
        <w:t>и</w:t>
      </w:r>
      <w:r>
        <w:rPr>
          <w:rFonts w:ascii="Times New Roman" w:hAnsi="Times New Roman"/>
        </w:rPr>
        <w:t>звещению о закупке</w:t>
      </w:r>
    </w:p>
    <w:p w14:paraId="3AD169A5" w14:textId="77777777" w:rsidR="00A70341" w:rsidRPr="00892588" w:rsidRDefault="00A70341" w:rsidP="00A70341">
      <w:pPr>
        <w:widowControl w:val="0"/>
        <w:contextualSpacing/>
        <w:jc w:val="both"/>
        <w:rPr>
          <w:i/>
          <w:sz w:val="24"/>
          <w:szCs w:val="24"/>
        </w:rPr>
      </w:pPr>
      <w:r w:rsidRPr="00892588">
        <w:rPr>
          <w:i/>
          <w:sz w:val="24"/>
          <w:szCs w:val="24"/>
        </w:rPr>
        <w:t>На бланке организации</w:t>
      </w:r>
    </w:p>
    <w:p w14:paraId="0ECEA467" w14:textId="77777777" w:rsidR="00A70341" w:rsidRPr="00892588" w:rsidRDefault="00A70341" w:rsidP="00A70341">
      <w:pPr>
        <w:widowControl w:val="0"/>
        <w:contextualSpacing/>
        <w:jc w:val="both"/>
        <w:rPr>
          <w:i/>
          <w:sz w:val="24"/>
          <w:szCs w:val="24"/>
        </w:rPr>
      </w:pPr>
      <w:r w:rsidRPr="00892588">
        <w:rPr>
          <w:i/>
          <w:sz w:val="24"/>
          <w:szCs w:val="24"/>
        </w:rPr>
        <w:t>Дата, исходящий номер</w:t>
      </w:r>
    </w:p>
    <w:p w14:paraId="2885C582" w14:textId="77777777" w:rsidR="00A70341" w:rsidRPr="00892588" w:rsidRDefault="00A70341" w:rsidP="00A70341">
      <w:pPr>
        <w:widowControl w:val="0"/>
        <w:jc w:val="both"/>
        <w:rPr>
          <w:b/>
          <w:sz w:val="24"/>
          <w:szCs w:val="24"/>
        </w:rPr>
      </w:pPr>
    </w:p>
    <w:p w14:paraId="2EF6C7A5" w14:textId="77777777" w:rsidR="00A70341" w:rsidRPr="00892588" w:rsidRDefault="00A70341" w:rsidP="00A70341">
      <w:pPr>
        <w:widowControl w:val="0"/>
        <w:jc w:val="both"/>
        <w:rPr>
          <w:b/>
          <w:sz w:val="24"/>
          <w:szCs w:val="24"/>
        </w:rPr>
      </w:pPr>
    </w:p>
    <w:p w14:paraId="4C55E05A" w14:textId="77777777" w:rsidR="00A70341" w:rsidRPr="00892588" w:rsidRDefault="00A70341" w:rsidP="00A70341">
      <w:pPr>
        <w:widowControl w:val="0"/>
        <w:jc w:val="center"/>
        <w:rPr>
          <w:b/>
          <w:sz w:val="24"/>
          <w:szCs w:val="24"/>
        </w:rPr>
      </w:pPr>
      <w:r w:rsidRPr="00F56164">
        <w:rPr>
          <w:b/>
          <w:sz w:val="24"/>
          <w:szCs w:val="24"/>
        </w:rPr>
        <w:t>ЗАЯВКА НА УЧАСТИЕ В ЗАПРОСЕ КОТИРОВОК</w:t>
      </w:r>
    </w:p>
    <w:p w14:paraId="158CCD9D" w14:textId="77777777" w:rsidR="00A70341" w:rsidRPr="00892588" w:rsidRDefault="00A70341" w:rsidP="00A70341">
      <w:pPr>
        <w:jc w:val="both"/>
        <w:rPr>
          <w:sz w:val="24"/>
          <w:szCs w:val="24"/>
        </w:rPr>
      </w:pPr>
    </w:p>
    <w:p w14:paraId="10F9F6E9" w14:textId="499205B2" w:rsidR="002B3B5C" w:rsidRDefault="002B3B5C" w:rsidP="002B3B5C">
      <w:pPr>
        <w:ind w:firstLine="709"/>
        <w:jc w:val="both"/>
        <w:rPr>
          <w:sz w:val="24"/>
          <w:szCs w:val="24"/>
        </w:rPr>
      </w:pPr>
      <w:r w:rsidRPr="00414476">
        <w:rPr>
          <w:sz w:val="24"/>
          <w:szCs w:val="24"/>
        </w:rPr>
        <w:t xml:space="preserve">Изучив извещение о проведении запроса </w:t>
      </w:r>
      <w:r w:rsidR="00430432">
        <w:rPr>
          <w:sz w:val="24"/>
          <w:szCs w:val="24"/>
        </w:rPr>
        <w:t>котировок</w:t>
      </w:r>
      <w:r w:rsidRPr="00414476">
        <w:rPr>
          <w:sz w:val="24"/>
          <w:szCs w:val="24"/>
        </w:rPr>
        <w:t xml:space="preserve"> №</w:t>
      </w:r>
      <w:r w:rsidR="0044252F">
        <w:rPr>
          <w:sz w:val="24"/>
          <w:szCs w:val="24"/>
        </w:rPr>
        <w:t>2</w:t>
      </w:r>
      <w:r>
        <w:rPr>
          <w:sz w:val="24"/>
          <w:szCs w:val="24"/>
        </w:rPr>
        <w:t>-ЗК/2020</w:t>
      </w:r>
      <w:r w:rsidRPr="00414476">
        <w:rPr>
          <w:sz w:val="24"/>
          <w:szCs w:val="24"/>
        </w:rPr>
        <w:t xml:space="preserve"> на </w:t>
      </w:r>
      <w:r>
        <w:rPr>
          <w:sz w:val="24"/>
          <w:szCs w:val="24"/>
        </w:rPr>
        <w:t xml:space="preserve">__________________________________________________________________________________ </w:t>
      </w:r>
    </w:p>
    <w:p w14:paraId="608210A6" w14:textId="77777777" w:rsidR="002B3B5C" w:rsidRDefault="002B3B5C" w:rsidP="002B3B5C">
      <w:pPr>
        <w:ind w:firstLine="709"/>
        <w:jc w:val="center"/>
        <w:rPr>
          <w:sz w:val="24"/>
          <w:szCs w:val="24"/>
        </w:rPr>
      </w:pPr>
      <w:r w:rsidRPr="00C6594B">
        <w:rPr>
          <w:i/>
          <w:sz w:val="18"/>
          <w:szCs w:val="18"/>
        </w:rPr>
        <w:t>(</w:t>
      </w:r>
      <w:r>
        <w:rPr>
          <w:i/>
          <w:sz w:val="18"/>
          <w:szCs w:val="18"/>
        </w:rPr>
        <w:t xml:space="preserve">указывается </w:t>
      </w:r>
      <w:r w:rsidRPr="00C6594B">
        <w:rPr>
          <w:i/>
          <w:sz w:val="18"/>
          <w:szCs w:val="18"/>
        </w:rPr>
        <w:t>наименование закупки)</w:t>
      </w:r>
    </w:p>
    <w:p w14:paraId="78C59F7F" w14:textId="0A8DC7FA" w:rsidR="002B3B5C" w:rsidRPr="00351AD6" w:rsidRDefault="002B3B5C" w:rsidP="002B3B5C">
      <w:pPr>
        <w:ind w:firstLine="709"/>
        <w:jc w:val="both"/>
        <w:rPr>
          <w:b/>
        </w:rPr>
      </w:pPr>
      <w:r w:rsidRPr="00414476">
        <w:rPr>
          <w:sz w:val="24"/>
          <w:szCs w:val="24"/>
        </w:rPr>
        <w:t xml:space="preserve">, и принимая установленные в них требования и условия </w:t>
      </w:r>
      <w:r w:rsidR="00430432">
        <w:rPr>
          <w:sz w:val="24"/>
          <w:szCs w:val="24"/>
        </w:rPr>
        <w:t>запроса котировок</w:t>
      </w:r>
      <w:r w:rsidRPr="0013354B">
        <w:t xml:space="preserve"> __________________</w:t>
      </w:r>
      <w:r>
        <w:t>_____</w:t>
      </w:r>
      <w:r w:rsidRPr="0013354B">
        <w:t>____</w:t>
      </w:r>
      <w:r>
        <w:t>____________</w:t>
      </w:r>
      <w:r w:rsidRPr="0013354B">
        <w:t>___</w:t>
      </w:r>
      <w:r>
        <w:t>______________</w:t>
      </w:r>
      <w:r w:rsidRPr="0013354B">
        <w:t>,</w:t>
      </w:r>
    </w:p>
    <w:p w14:paraId="5084BA41" w14:textId="095DE3CA" w:rsidR="002B3B5C" w:rsidRPr="0077022E" w:rsidRDefault="002B3B5C" w:rsidP="002B3B5C">
      <w:pPr>
        <w:jc w:val="both"/>
        <w:rPr>
          <w:i/>
        </w:rPr>
      </w:pPr>
      <w:r>
        <w:rPr>
          <w:i/>
        </w:rPr>
        <w:t xml:space="preserve">                                                    </w:t>
      </w:r>
      <w:r w:rsidRPr="0077022E">
        <w:rPr>
          <w:i/>
        </w:rPr>
        <w:t>(полное наименование Участника с указанием организационно-правовой формы)</w:t>
      </w:r>
    </w:p>
    <w:p w14:paraId="0EEA37D8" w14:textId="4B02915E" w:rsidR="002B3B5C" w:rsidRDefault="002B3B5C" w:rsidP="002B3B5C">
      <w:pPr>
        <w:jc w:val="both"/>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Заказчика </w:t>
      </w:r>
      <w:r w:rsidRPr="0013354B">
        <w:rPr>
          <w:sz w:val="24"/>
          <w:szCs w:val="24"/>
        </w:rPr>
        <w:t xml:space="preserve">на условиях, изложенных в </w:t>
      </w:r>
      <w:r w:rsidR="00430432">
        <w:rPr>
          <w:sz w:val="24"/>
          <w:szCs w:val="24"/>
        </w:rPr>
        <w:t>извещении о закупке</w:t>
      </w:r>
      <w:r w:rsidRPr="0013354B">
        <w:rPr>
          <w:sz w:val="24"/>
          <w:szCs w:val="24"/>
        </w:rPr>
        <w:t xml:space="preserve"> с учетом наших предложений по условиям договора:</w:t>
      </w:r>
    </w:p>
    <w:p w14:paraId="4A6CFFFB" w14:textId="77777777" w:rsidR="002B3B5C" w:rsidRPr="0013354B" w:rsidRDefault="002B3B5C" w:rsidP="002B3B5C">
      <w:pPr>
        <w:rPr>
          <w:i/>
          <w:sz w:val="16"/>
          <w:szCs w:val="16"/>
        </w:rPr>
      </w:pPr>
    </w:p>
    <w:p w14:paraId="52A527F5" w14:textId="77777777" w:rsidR="002B3B5C" w:rsidRDefault="002B3B5C" w:rsidP="002B3B5C">
      <w:pPr>
        <w:pStyle w:val="af6"/>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24FAD1CD" w14:textId="77777777" w:rsidR="002B3B5C" w:rsidRPr="000804B6" w:rsidRDefault="002B3B5C" w:rsidP="002B3B5C">
      <w:pPr>
        <w:pStyle w:val="af6"/>
        <w:widowControl w:val="0"/>
        <w:ind w:left="735"/>
        <w:jc w:val="both"/>
        <w:rPr>
          <w:rFonts w:ascii="Times New Roman" w:hAnsi="Times New Roman"/>
          <w:color w:val="00000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543"/>
      </w:tblGrid>
      <w:tr w:rsidR="002B3B5C" w:rsidRPr="000804B6" w14:paraId="6FB21128" w14:textId="77777777" w:rsidTr="0044252F">
        <w:trPr>
          <w:trHeight w:val="559"/>
        </w:trPr>
        <w:tc>
          <w:tcPr>
            <w:tcW w:w="6663" w:type="dxa"/>
          </w:tcPr>
          <w:p w14:paraId="454F5940" w14:textId="77777777" w:rsidR="002B3B5C" w:rsidRDefault="002B3B5C" w:rsidP="00171FCD">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2"/>
                <w:rFonts w:ascii="Times New Roman" w:hAnsi="Times New Roman" w:cs="Times New Roman"/>
                <w:color w:val="000000"/>
                <w:sz w:val="24"/>
                <w:szCs w:val="24"/>
              </w:rPr>
              <w:footnoteReference w:id="1"/>
            </w:r>
            <w:r>
              <w:rPr>
                <w:rFonts w:ascii="Times New Roman" w:hAnsi="Times New Roman" w:cs="Times New Roman"/>
                <w:color w:val="000000"/>
                <w:sz w:val="24"/>
                <w:szCs w:val="24"/>
              </w:rPr>
              <w:t>;</w:t>
            </w:r>
          </w:p>
          <w:p w14:paraId="101FB36F" w14:textId="77777777" w:rsidR="002B3B5C" w:rsidRPr="000804B6"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543" w:type="dxa"/>
          </w:tcPr>
          <w:p w14:paraId="2B33723B"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2F6D0877" w14:textId="77777777" w:rsidTr="0044252F">
        <w:tc>
          <w:tcPr>
            <w:tcW w:w="6663" w:type="dxa"/>
          </w:tcPr>
          <w:p w14:paraId="1D490F90" w14:textId="77777777" w:rsidR="002B3B5C" w:rsidRPr="000804B6"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543" w:type="dxa"/>
          </w:tcPr>
          <w:p w14:paraId="16E6CDAC"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5C6E1499" w14:textId="77777777" w:rsidTr="0044252F">
        <w:tc>
          <w:tcPr>
            <w:tcW w:w="6663" w:type="dxa"/>
          </w:tcPr>
          <w:p w14:paraId="04EA93ED"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543" w:type="dxa"/>
          </w:tcPr>
          <w:p w14:paraId="3639A4A5"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10F00E9A" w14:textId="77777777" w:rsidTr="0044252F">
        <w:tc>
          <w:tcPr>
            <w:tcW w:w="6663" w:type="dxa"/>
          </w:tcPr>
          <w:p w14:paraId="06191670"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543" w:type="dxa"/>
          </w:tcPr>
          <w:p w14:paraId="0B7E8CE6"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290F433D" w14:textId="77777777" w:rsidTr="0044252F">
        <w:tc>
          <w:tcPr>
            <w:tcW w:w="6663" w:type="dxa"/>
            <w:tcBorders>
              <w:bottom w:val="single" w:sz="4" w:space="0" w:color="auto"/>
            </w:tcBorders>
          </w:tcPr>
          <w:p w14:paraId="646CE284"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543" w:type="dxa"/>
            <w:tcBorders>
              <w:bottom w:val="single" w:sz="4" w:space="0" w:color="auto"/>
            </w:tcBorders>
          </w:tcPr>
          <w:p w14:paraId="403AC11D"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6F5207A0" w14:textId="77777777" w:rsidTr="0044252F">
        <w:tc>
          <w:tcPr>
            <w:tcW w:w="6663" w:type="dxa"/>
            <w:tcBorders>
              <w:bottom w:val="single" w:sz="4" w:space="0" w:color="auto"/>
            </w:tcBorders>
          </w:tcPr>
          <w:p w14:paraId="49933C7F"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543" w:type="dxa"/>
            <w:tcBorders>
              <w:bottom w:val="single" w:sz="4" w:space="0" w:color="auto"/>
            </w:tcBorders>
          </w:tcPr>
          <w:p w14:paraId="3084BCF6"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1A069BDD" w14:textId="77777777" w:rsidTr="0044252F">
        <w:tc>
          <w:tcPr>
            <w:tcW w:w="6663" w:type="dxa"/>
            <w:tcBorders>
              <w:top w:val="single" w:sz="4" w:space="0" w:color="auto"/>
              <w:left w:val="single" w:sz="4" w:space="0" w:color="auto"/>
              <w:bottom w:val="single" w:sz="4" w:space="0" w:color="auto"/>
              <w:right w:val="single" w:sz="4" w:space="0" w:color="auto"/>
            </w:tcBorders>
          </w:tcPr>
          <w:p w14:paraId="38FB724C"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215C9A1D" w14:textId="77777777" w:rsidR="002B3B5C" w:rsidRPr="002155F7" w:rsidRDefault="002B3B5C" w:rsidP="00171FCD">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2"/>
                <w:rFonts w:ascii="Times New Roman" w:hAnsi="Times New Roman" w:cs="Times New Roman"/>
                <w:sz w:val="24"/>
                <w:szCs w:val="24"/>
              </w:rPr>
              <w:footnoteReference w:id="2"/>
            </w:r>
          </w:p>
          <w:p w14:paraId="78910F77" w14:textId="77777777" w:rsidR="002B3B5C" w:rsidRPr="002155F7" w:rsidRDefault="002B3B5C" w:rsidP="00171FCD">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00B4CA0" w14:textId="77777777" w:rsidR="002B3B5C" w:rsidRPr="002155F7" w:rsidRDefault="002B3B5C" w:rsidP="00171FCD">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C8794D3" w14:textId="77777777" w:rsidR="002B3B5C" w:rsidRPr="002155F7" w:rsidRDefault="002B3B5C" w:rsidP="00171FCD">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786568D9" w14:textId="77777777" w:rsidR="002B3B5C" w:rsidRPr="002155F7" w:rsidRDefault="002B3B5C" w:rsidP="00171FCD">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lastRenderedPageBreak/>
              <w:t>- тип и наименование объекта улично-дорожной сети (улица, проспект, шоссе, переулок, проезд, набережная, площадь, иные) (при наличии);</w:t>
            </w:r>
          </w:p>
          <w:p w14:paraId="657432F5" w14:textId="77777777" w:rsidR="002B3B5C" w:rsidRDefault="002B3B5C" w:rsidP="00171FCD">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543" w:type="dxa"/>
            <w:tcBorders>
              <w:top w:val="single" w:sz="4" w:space="0" w:color="auto"/>
              <w:left w:val="single" w:sz="4" w:space="0" w:color="auto"/>
              <w:bottom w:val="single" w:sz="4" w:space="0" w:color="auto"/>
              <w:right w:val="single" w:sz="4" w:space="0" w:color="auto"/>
            </w:tcBorders>
          </w:tcPr>
          <w:p w14:paraId="35D3D106"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3CA3EB48" w14:textId="77777777" w:rsidTr="0044252F">
        <w:tc>
          <w:tcPr>
            <w:tcW w:w="6663" w:type="dxa"/>
            <w:tcBorders>
              <w:top w:val="single" w:sz="4" w:space="0" w:color="auto"/>
            </w:tcBorders>
          </w:tcPr>
          <w:p w14:paraId="0A96281C"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D8D5DD7" w14:textId="77777777" w:rsidR="002B3B5C" w:rsidRDefault="002B3B5C" w:rsidP="00171FCD">
            <w:pPr>
              <w:pStyle w:val="ConsNormal"/>
              <w:ind w:right="0" w:firstLine="0"/>
              <w:jc w:val="both"/>
              <w:rPr>
                <w:rFonts w:ascii="Times New Roman" w:hAnsi="Times New Roman" w:cs="Times New Roman"/>
                <w:color w:val="000000"/>
                <w:sz w:val="24"/>
                <w:szCs w:val="24"/>
              </w:rPr>
            </w:pPr>
          </w:p>
        </w:tc>
        <w:tc>
          <w:tcPr>
            <w:tcW w:w="3543" w:type="dxa"/>
            <w:tcBorders>
              <w:top w:val="single" w:sz="4" w:space="0" w:color="auto"/>
            </w:tcBorders>
          </w:tcPr>
          <w:p w14:paraId="7355C643"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6B7B9D03" w14:textId="77777777" w:rsidTr="0044252F">
        <w:tc>
          <w:tcPr>
            <w:tcW w:w="6663" w:type="dxa"/>
          </w:tcPr>
          <w:p w14:paraId="7785F535" w14:textId="77777777" w:rsidR="002B3B5C" w:rsidRDefault="002B3B5C" w:rsidP="00171FCD">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691CDA1A" w14:textId="77777777" w:rsidR="002B3B5C" w:rsidRDefault="002B3B5C" w:rsidP="00171FCD">
            <w:pPr>
              <w:pStyle w:val="ConsNormal"/>
              <w:ind w:right="0" w:firstLine="0"/>
              <w:jc w:val="both"/>
              <w:rPr>
                <w:rFonts w:ascii="Times New Roman" w:hAnsi="Times New Roman" w:cs="Times New Roman"/>
                <w:color w:val="000000"/>
                <w:sz w:val="24"/>
                <w:szCs w:val="24"/>
              </w:rPr>
            </w:pPr>
          </w:p>
        </w:tc>
        <w:tc>
          <w:tcPr>
            <w:tcW w:w="3543" w:type="dxa"/>
          </w:tcPr>
          <w:p w14:paraId="12E80E5C"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6529D190" w14:textId="77777777" w:rsidTr="0044252F">
        <w:tc>
          <w:tcPr>
            <w:tcW w:w="6663" w:type="dxa"/>
          </w:tcPr>
          <w:p w14:paraId="004361C6" w14:textId="77777777" w:rsidR="002B3B5C" w:rsidRPr="002155F7" w:rsidRDefault="002B3B5C" w:rsidP="00171FCD">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2"/>
                <w:rFonts w:ascii="Times New Roman" w:hAnsi="Times New Roman" w:cs="Times New Roman"/>
                <w:sz w:val="24"/>
                <w:szCs w:val="24"/>
              </w:rPr>
              <w:footnoteReference w:id="3"/>
            </w:r>
          </w:p>
          <w:p w14:paraId="340A88C6" w14:textId="77777777" w:rsidR="002B3B5C" w:rsidRPr="000804B6" w:rsidRDefault="002B3B5C" w:rsidP="00171FCD">
            <w:pPr>
              <w:pStyle w:val="ConsNormal"/>
              <w:ind w:right="0" w:firstLine="0"/>
              <w:jc w:val="both"/>
              <w:rPr>
                <w:rFonts w:ascii="Times New Roman" w:hAnsi="Times New Roman" w:cs="Times New Roman"/>
                <w:color w:val="000000"/>
                <w:sz w:val="24"/>
                <w:szCs w:val="24"/>
              </w:rPr>
            </w:pPr>
          </w:p>
        </w:tc>
        <w:tc>
          <w:tcPr>
            <w:tcW w:w="3543" w:type="dxa"/>
          </w:tcPr>
          <w:p w14:paraId="132DF557"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6D4ECEBA" w14:textId="77777777" w:rsidTr="0044252F">
        <w:tc>
          <w:tcPr>
            <w:tcW w:w="6663" w:type="dxa"/>
          </w:tcPr>
          <w:p w14:paraId="10595BAE" w14:textId="77777777" w:rsidR="002B3B5C" w:rsidRPr="000804B6" w:rsidRDefault="002B3B5C" w:rsidP="00171FC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543" w:type="dxa"/>
          </w:tcPr>
          <w:p w14:paraId="4F1ED7EF"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19B74A07" w14:textId="77777777" w:rsidTr="0044252F">
        <w:tc>
          <w:tcPr>
            <w:tcW w:w="6663" w:type="dxa"/>
          </w:tcPr>
          <w:p w14:paraId="035DACC9" w14:textId="77777777" w:rsidR="002B3B5C" w:rsidRDefault="002B3B5C" w:rsidP="00171FCD">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3BBA4E32" w14:textId="77777777" w:rsidR="002B3B5C" w:rsidRPr="000804B6" w:rsidRDefault="002B3B5C" w:rsidP="00171FCD">
            <w:pPr>
              <w:pStyle w:val="ConsNormal"/>
              <w:ind w:right="0" w:firstLine="0"/>
              <w:jc w:val="both"/>
              <w:rPr>
                <w:rFonts w:ascii="Times New Roman" w:hAnsi="Times New Roman" w:cs="Times New Roman"/>
                <w:color w:val="000000"/>
                <w:sz w:val="24"/>
                <w:szCs w:val="24"/>
              </w:rPr>
            </w:pPr>
          </w:p>
        </w:tc>
        <w:tc>
          <w:tcPr>
            <w:tcW w:w="3543" w:type="dxa"/>
          </w:tcPr>
          <w:p w14:paraId="7556B053"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73C0323B" w14:textId="77777777" w:rsidTr="0044252F">
        <w:tc>
          <w:tcPr>
            <w:tcW w:w="6663" w:type="dxa"/>
          </w:tcPr>
          <w:p w14:paraId="279FBB59" w14:textId="77777777" w:rsidR="002B3B5C" w:rsidRDefault="002B3B5C" w:rsidP="00171FCD">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5E2FFC7" w14:textId="77777777" w:rsidR="002B3B5C" w:rsidRPr="000804B6" w:rsidRDefault="002B3B5C" w:rsidP="00171FCD">
            <w:pPr>
              <w:pStyle w:val="ConsNormal"/>
              <w:ind w:right="0" w:firstLine="0"/>
              <w:jc w:val="both"/>
              <w:rPr>
                <w:rFonts w:ascii="Times New Roman" w:hAnsi="Times New Roman" w:cs="Times New Roman"/>
                <w:color w:val="000000"/>
                <w:sz w:val="24"/>
                <w:szCs w:val="24"/>
              </w:rPr>
            </w:pPr>
          </w:p>
        </w:tc>
        <w:tc>
          <w:tcPr>
            <w:tcW w:w="3543" w:type="dxa"/>
          </w:tcPr>
          <w:p w14:paraId="607B42D8"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r w:rsidR="002B3B5C" w:rsidRPr="000804B6" w14:paraId="680F7ECF" w14:textId="77777777" w:rsidTr="0044252F">
        <w:tc>
          <w:tcPr>
            <w:tcW w:w="6663" w:type="dxa"/>
          </w:tcPr>
          <w:p w14:paraId="2F53F280" w14:textId="77777777" w:rsidR="002B3B5C" w:rsidRPr="000804B6" w:rsidRDefault="002B3B5C" w:rsidP="00171FCD">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543" w:type="dxa"/>
          </w:tcPr>
          <w:p w14:paraId="428AF616" w14:textId="77777777" w:rsidR="002B3B5C" w:rsidRPr="000804B6" w:rsidRDefault="002B3B5C" w:rsidP="00171FCD">
            <w:pPr>
              <w:pStyle w:val="ConsNormal"/>
              <w:ind w:right="0" w:firstLine="0"/>
              <w:jc w:val="center"/>
              <w:rPr>
                <w:rFonts w:ascii="Times New Roman" w:hAnsi="Times New Roman" w:cs="Times New Roman"/>
                <w:color w:val="000000"/>
                <w:sz w:val="24"/>
                <w:szCs w:val="24"/>
              </w:rPr>
            </w:pPr>
          </w:p>
        </w:tc>
      </w:tr>
    </w:tbl>
    <w:p w14:paraId="3580BCB7" w14:textId="77777777" w:rsidR="002B3B5C" w:rsidRDefault="002B3B5C" w:rsidP="002B3B5C">
      <w:pPr>
        <w:pStyle w:val="Heading"/>
        <w:ind w:left="375"/>
        <w:jc w:val="both"/>
        <w:rPr>
          <w:rFonts w:ascii="Times New Roman" w:hAnsi="Times New Roman" w:cs="Times New Roman"/>
          <w:b w:val="0"/>
          <w:sz w:val="24"/>
          <w:szCs w:val="24"/>
        </w:rPr>
      </w:pPr>
    </w:p>
    <w:p w14:paraId="26D49971" w14:textId="4000DDC2" w:rsidR="002B3B5C" w:rsidRDefault="002B3B5C" w:rsidP="002B3B5C">
      <w:pPr>
        <w:pStyle w:val="af6"/>
        <w:widowControl w:val="0"/>
        <w:numPr>
          <w:ilvl w:val="0"/>
          <w:numId w:val="37"/>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 xml:space="preserve">Участник согласен исполнить условия договора в соответствии с требованиями </w:t>
      </w:r>
      <w:r w:rsidR="00052AB4">
        <w:rPr>
          <w:rFonts w:ascii="Times New Roman" w:hAnsi="Times New Roman"/>
          <w:color w:val="000000"/>
          <w:sz w:val="24"/>
          <w:szCs w:val="24"/>
        </w:rPr>
        <w:t xml:space="preserve">извещения о закупке </w:t>
      </w:r>
      <w:r w:rsidRPr="000804B6">
        <w:rPr>
          <w:rFonts w:ascii="Times New Roman" w:hAnsi="Times New Roman"/>
          <w:color w:val="000000"/>
          <w:sz w:val="24"/>
          <w:szCs w:val="24"/>
        </w:rPr>
        <w:t xml:space="preserve">запроса </w:t>
      </w:r>
      <w:r w:rsidR="00430432">
        <w:rPr>
          <w:rFonts w:ascii="Times New Roman" w:hAnsi="Times New Roman"/>
          <w:color w:val="000000"/>
          <w:sz w:val="24"/>
          <w:szCs w:val="24"/>
        </w:rPr>
        <w:t>котировок</w:t>
      </w:r>
      <w:r w:rsidRPr="000804B6">
        <w:rPr>
          <w:rFonts w:ascii="Times New Roman" w:hAnsi="Times New Roman"/>
          <w:color w:val="000000"/>
          <w:sz w:val="24"/>
          <w:szCs w:val="24"/>
        </w:rPr>
        <w:t xml:space="preserve">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450F392D" w14:textId="5C7ACA63" w:rsidR="002B3B5C" w:rsidRDefault="002B3B5C" w:rsidP="002B3B5C">
      <w:pPr>
        <w:pStyle w:val="af6"/>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w:t>
      </w:r>
    </w:p>
    <w:p w14:paraId="741144DE" w14:textId="77777777" w:rsidR="002B3B5C" w:rsidRDefault="002B3B5C" w:rsidP="002B3B5C">
      <w:pPr>
        <w:pStyle w:val="af6"/>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558BEA77" w14:textId="77777777" w:rsidR="002B3B5C" w:rsidRDefault="002B3B5C" w:rsidP="002B3B5C">
      <w:pPr>
        <w:pStyle w:val="af6"/>
        <w:widowControl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2B3B5C" w:rsidRPr="00234C20" w14:paraId="250BAAF8" w14:textId="77777777" w:rsidTr="0044252F">
        <w:trPr>
          <w:cantSplit/>
          <w:trHeight w:val="689"/>
        </w:trPr>
        <w:tc>
          <w:tcPr>
            <w:tcW w:w="4111" w:type="dxa"/>
            <w:tcBorders>
              <w:top w:val="single" w:sz="4" w:space="0" w:color="auto"/>
              <w:left w:val="single" w:sz="4" w:space="0" w:color="auto"/>
              <w:bottom w:val="single" w:sz="4" w:space="0" w:color="auto"/>
              <w:right w:val="single" w:sz="4" w:space="0" w:color="auto"/>
            </w:tcBorders>
          </w:tcPr>
          <w:p w14:paraId="73AEADC5" w14:textId="77777777" w:rsidR="002B3B5C" w:rsidRPr="00234C20" w:rsidRDefault="002B3B5C" w:rsidP="00171FCD">
            <w:pPr>
              <w:shd w:val="clear" w:color="auto" w:fill="FFFFFF"/>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0F4D56E8" w14:textId="77777777" w:rsidR="002B3B5C" w:rsidRPr="00234C20" w:rsidRDefault="002B3B5C" w:rsidP="00171FCD">
            <w:pPr>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2B3B5C" w:rsidRPr="00234C20" w14:paraId="3B2BAF65" w14:textId="77777777" w:rsidTr="0044252F">
        <w:trPr>
          <w:cantSplit/>
          <w:trHeight w:val="1014"/>
        </w:trPr>
        <w:tc>
          <w:tcPr>
            <w:tcW w:w="4111" w:type="dxa"/>
            <w:tcBorders>
              <w:top w:val="single" w:sz="4" w:space="0" w:color="auto"/>
              <w:left w:val="single" w:sz="4" w:space="0" w:color="auto"/>
              <w:bottom w:val="single" w:sz="4" w:space="0" w:color="auto"/>
              <w:right w:val="single" w:sz="4" w:space="0" w:color="auto"/>
            </w:tcBorders>
          </w:tcPr>
          <w:p w14:paraId="4BAAB7C5" w14:textId="77777777" w:rsidR="002B3B5C" w:rsidRPr="00765FA3" w:rsidRDefault="002B3B5C" w:rsidP="00171FCD">
            <w:pPr>
              <w:rPr>
                <w:sz w:val="24"/>
                <w:szCs w:val="24"/>
              </w:rPr>
            </w:pPr>
            <w:r w:rsidRPr="00765FA3">
              <w:rPr>
                <w:sz w:val="24"/>
                <w:szCs w:val="24"/>
              </w:rPr>
              <w:t>Цена договора, с учетом установленных действующим законодательством РФ налогов и сборов (рубли)</w:t>
            </w:r>
          </w:p>
          <w:p w14:paraId="6F58EBF0" w14:textId="77777777" w:rsidR="002B3B5C" w:rsidRPr="000804B6" w:rsidRDefault="002B3B5C" w:rsidP="00171FCD">
            <w:pPr>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41603B31" w14:textId="77777777" w:rsidR="002B3B5C" w:rsidRDefault="002B3B5C" w:rsidP="00171FCD">
            <w:pPr>
              <w:pStyle w:val="af5"/>
              <w:spacing w:before="0" w:after="0"/>
              <w:ind w:firstLine="0"/>
              <w:rPr>
                <w:color w:val="000000"/>
                <w:kern w:val="0"/>
                <w:szCs w:val="24"/>
              </w:rPr>
            </w:pPr>
          </w:p>
          <w:p w14:paraId="23CB9AF3" w14:textId="77777777" w:rsidR="002B3B5C" w:rsidRPr="000804B6" w:rsidRDefault="002B3B5C" w:rsidP="00171FCD">
            <w:pPr>
              <w:pStyle w:val="af5"/>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55040F14" w14:textId="77777777" w:rsidR="002B3B5C" w:rsidRPr="000804B6" w:rsidRDefault="002B3B5C" w:rsidP="00171FCD">
            <w:pPr>
              <w:pStyle w:val="af5"/>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7C351F4" w14:textId="77777777" w:rsidR="002B3B5C" w:rsidRPr="00474AE9" w:rsidRDefault="002B3B5C" w:rsidP="00171FCD">
            <w:pPr>
              <w:pStyle w:val="af5"/>
              <w:spacing w:before="0" w:after="0"/>
              <w:ind w:firstLine="0"/>
              <w:rPr>
                <w:color w:val="000000"/>
                <w:kern w:val="0"/>
                <w:sz w:val="20"/>
              </w:rPr>
            </w:pPr>
          </w:p>
        </w:tc>
      </w:tr>
    </w:tbl>
    <w:p w14:paraId="5FF43FF1" w14:textId="21E8E39D" w:rsidR="002B3B5C" w:rsidRPr="003805FB" w:rsidRDefault="002B3B5C" w:rsidP="0044252F">
      <w:pPr>
        <w:pStyle w:val="Heading"/>
        <w:jc w:val="both"/>
        <w:rPr>
          <w:i/>
          <w:sz w:val="18"/>
          <w:szCs w:val="18"/>
        </w:rPr>
      </w:pPr>
      <w:r w:rsidRPr="000804B6">
        <w:rPr>
          <w:rFonts w:ascii="Times New Roman" w:hAnsi="Times New Roman" w:cs="Times New Roman"/>
          <w:sz w:val="24"/>
          <w:szCs w:val="24"/>
        </w:rPr>
        <w:tab/>
      </w:r>
    </w:p>
    <w:p w14:paraId="3845EC86" w14:textId="2A5FDD08" w:rsidR="002B3B5C" w:rsidRPr="00D6407F" w:rsidRDefault="002B3B5C" w:rsidP="0044252F">
      <w:pPr>
        <w:ind w:firstLine="709"/>
        <w:jc w:val="both"/>
        <w:rPr>
          <w:sz w:val="23"/>
          <w:szCs w:val="23"/>
        </w:rPr>
      </w:pPr>
      <w:r>
        <w:rPr>
          <w:bCs/>
          <w:sz w:val="23"/>
          <w:szCs w:val="23"/>
        </w:rPr>
        <w:t>3</w:t>
      </w:r>
      <w:r w:rsidRPr="00D6407F">
        <w:rPr>
          <w:bCs/>
          <w:sz w:val="23"/>
          <w:szCs w:val="23"/>
        </w:rPr>
        <w:t>.</w:t>
      </w:r>
      <w:r>
        <w:rPr>
          <w:sz w:val="23"/>
          <w:szCs w:val="23"/>
        </w:rPr>
        <w:t xml:space="preserve"> </w:t>
      </w:r>
      <w:r w:rsidRPr="00D6407F">
        <w:rPr>
          <w:sz w:val="23"/>
          <w:szCs w:val="23"/>
        </w:rPr>
        <w:t xml:space="preserve">Настоящим гарантируем достоверность представленной нами в </w:t>
      </w:r>
      <w:r>
        <w:rPr>
          <w:sz w:val="23"/>
          <w:szCs w:val="23"/>
        </w:rPr>
        <w:t>заявке</w:t>
      </w:r>
      <w:r w:rsidRPr="00D6407F">
        <w:rPr>
          <w:sz w:val="23"/>
          <w:szCs w:val="23"/>
        </w:rPr>
        <w:t xml:space="preserve"> на участие в запросе </w:t>
      </w:r>
      <w:r w:rsidR="0066611F">
        <w:rPr>
          <w:sz w:val="23"/>
          <w:szCs w:val="23"/>
        </w:rPr>
        <w:t>котировок</w:t>
      </w:r>
      <w:r w:rsidRPr="00D6407F">
        <w:rPr>
          <w:sz w:val="23"/>
          <w:szCs w:val="23"/>
        </w:rPr>
        <w:t xml:space="preserve"> информации.</w:t>
      </w:r>
    </w:p>
    <w:p w14:paraId="6D8FA0B3" w14:textId="59E6C658" w:rsidR="002B3B5C" w:rsidRPr="00D6407F" w:rsidRDefault="002B3B5C" w:rsidP="0044252F">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w:t>
      </w:r>
      <w:r w:rsidR="00430432">
        <w:rPr>
          <w:rFonts w:ascii="Times New Roman" w:hAnsi="Times New Roman" w:cs="Times New Roman"/>
          <w:color w:val="000000"/>
          <w:sz w:val="23"/>
          <w:szCs w:val="23"/>
        </w:rPr>
        <w:t xml:space="preserve">извещения о </w:t>
      </w:r>
      <w:r w:rsidR="00052AB4">
        <w:rPr>
          <w:rFonts w:ascii="Times New Roman" w:hAnsi="Times New Roman" w:cs="Times New Roman"/>
          <w:color w:val="000000"/>
          <w:sz w:val="23"/>
          <w:szCs w:val="23"/>
        </w:rPr>
        <w:t xml:space="preserve">закупке </w:t>
      </w:r>
      <w:r w:rsidRPr="00D6407F">
        <w:rPr>
          <w:rFonts w:ascii="Times New Roman" w:hAnsi="Times New Roman" w:cs="Times New Roman"/>
          <w:color w:val="000000"/>
          <w:sz w:val="23"/>
          <w:szCs w:val="23"/>
        </w:rPr>
        <w:t>и согласно нашим предложениям, которые Участник просит включить в договор.</w:t>
      </w:r>
    </w:p>
    <w:p w14:paraId="3A14F2EE" w14:textId="2730D531" w:rsidR="002B3B5C" w:rsidRPr="00D6407F" w:rsidRDefault="002B3B5C" w:rsidP="0044252F">
      <w:pPr>
        <w:tabs>
          <w:tab w:val="left" w:pos="708"/>
        </w:tabs>
        <w:ind w:firstLine="709"/>
        <w:jc w:val="both"/>
        <w:rPr>
          <w:sz w:val="23"/>
          <w:szCs w:val="23"/>
        </w:rPr>
      </w:pPr>
      <w:r>
        <w:rPr>
          <w:bCs/>
          <w:sz w:val="23"/>
          <w:szCs w:val="23"/>
        </w:rPr>
        <w:t>5</w:t>
      </w:r>
      <w:r w:rsidRPr="00D6407F">
        <w:rPr>
          <w:bCs/>
          <w:sz w:val="23"/>
          <w:szCs w:val="23"/>
        </w:rPr>
        <w:t>.</w:t>
      </w:r>
      <w:r>
        <w:rPr>
          <w:bCs/>
          <w:sz w:val="23"/>
          <w:szCs w:val="23"/>
        </w:rPr>
        <w:t xml:space="preserve"> </w:t>
      </w:r>
      <w:r w:rsidRPr="00D6407F">
        <w:rPr>
          <w:sz w:val="23"/>
          <w:szCs w:val="23"/>
        </w:rPr>
        <w:t xml:space="preserve">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w:t>
      </w:r>
      <w:r w:rsidR="0066611F">
        <w:rPr>
          <w:sz w:val="23"/>
          <w:szCs w:val="23"/>
        </w:rPr>
        <w:t>извещения о закупке</w:t>
      </w:r>
      <w:r w:rsidRPr="00D6407F">
        <w:rPr>
          <w:sz w:val="23"/>
          <w:szCs w:val="23"/>
        </w:rPr>
        <w:t xml:space="preserve"> и условиями нашего предложения.</w:t>
      </w:r>
    </w:p>
    <w:p w14:paraId="50B870B2" w14:textId="16A8174A" w:rsidR="002B3B5C" w:rsidRPr="00787837" w:rsidRDefault="002B3B5C" w:rsidP="0044252F">
      <w:pPr>
        <w:tabs>
          <w:tab w:val="left" w:pos="708"/>
        </w:tabs>
        <w:ind w:firstLine="709"/>
        <w:jc w:val="both"/>
        <w:rPr>
          <w:sz w:val="23"/>
          <w:szCs w:val="23"/>
        </w:rPr>
      </w:pPr>
      <w:r>
        <w:rPr>
          <w:bCs/>
          <w:sz w:val="23"/>
          <w:szCs w:val="23"/>
        </w:rPr>
        <w:t>6</w:t>
      </w:r>
      <w:r w:rsidRPr="00D6407F">
        <w:rPr>
          <w:bCs/>
          <w:sz w:val="23"/>
          <w:szCs w:val="23"/>
        </w:rPr>
        <w:t>.</w:t>
      </w:r>
      <w:r>
        <w:rPr>
          <w:sz w:val="23"/>
          <w:szCs w:val="23"/>
        </w:rPr>
        <w:t xml:space="preserve"> </w:t>
      </w:r>
      <w:r w:rsidRPr="00D6407F">
        <w:rPr>
          <w:sz w:val="23"/>
          <w:szCs w:val="23"/>
        </w:rPr>
        <w:t xml:space="preserve">В случае если мы будем </w:t>
      </w:r>
      <w:r w:rsidRPr="00787837">
        <w:rPr>
          <w:sz w:val="23"/>
          <w:szCs w:val="23"/>
        </w:rPr>
        <w:t xml:space="preserve">признаны единственным участником запроса </w:t>
      </w:r>
      <w:r w:rsidR="00430432">
        <w:rPr>
          <w:sz w:val="23"/>
          <w:szCs w:val="23"/>
        </w:rPr>
        <w:t>котировок</w:t>
      </w:r>
      <w:r w:rsidRPr="00787837">
        <w:rPr>
          <w:sz w:val="23"/>
          <w:szCs w:val="23"/>
        </w:rPr>
        <w:t>, мы обязуемся подписать договор</w:t>
      </w:r>
      <w:r>
        <w:rPr>
          <w:bCs/>
          <w:sz w:val="23"/>
          <w:szCs w:val="23"/>
        </w:rPr>
        <w:t xml:space="preserve">, </w:t>
      </w:r>
      <w:r w:rsidR="0040546A">
        <w:rPr>
          <w:sz w:val="23"/>
          <w:szCs w:val="23"/>
        </w:rPr>
        <w:t>в соответствии с требованиями извещения</w:t>
      </w:r>
      <w:r>
        <w:rPr>
          <w:sz w:val="23"/>
          <w:szCs w:val="23"/>
        </w:rPr>
        <w:t xml:space="preserve"> о закупке</w:t>
      </w:r>
      <w:r w:rsidRPr="00787837">
        <w:rPr>
          <w:sz w:val="23"/>
          <w:szCs w:val="23"/>
        </w:rPr>
        <w:t xml:space="preserve"> и</w:t>
      </w:r>
      <w:r>
        <w:rPr>
          <w:sz w:val="23"/>
          <w:szCs w:val="23"/>
        </w:rPr>
        <w:t xml:space="preserve"> </w:t>
      </w:r>
      <w:r w:rsidRPr="00787837">
        <w:rPr>
          <w:sz w:val="23"/>
          <w:szCs w:val="23"/>
        </w:rPr>
        <w:t>условиями нашего предложения.</w:t>
      </w:r>
    </w:p>
    <w:p w14:paraId="4EC84D81" w14:textId="77777777" w:rsidR="002B3B5C" w:rsidRPr="00D6407F" w:rsidRDefault="002B3B5C" w:rsidP="0044252F">
      <w:pPr>
        <w:pStyle w:val="af6"/>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Pr="00787837">
        <w:rPr>
          <w:rFonts w:ascii="Times New Roman" w:hAnsi="Times New Roman"/>
          <w:color w:val="000000"/>
          <w:sz w:val="23"/>
          <w:szCs w:val="23"/>
        </w:rPr>
        <w:t>. Сообщаем, что для оперативного уведомления Участника по вопросам</w:t>
      </w:r>
      <w:r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75523CD4" w14:textId="0139D32B" w:rsidR="002B3B5C" w:rsidRDefault="002B3B5C" w:rsidP="002B3B5C">
      <w:pPr>
        <w:pStyle w:val="af6"/>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lastRenderedPageBreak/>
        <w:t xml:space="preserve">Все сведения о </w:t>
      </w:r>
      <w:r>
        <w:rPr>
          <w:rFonts w:ascii="Times New Roman" w:hAnsi="Times New Roman"/>
          <w:color w:val="000000"/>
          <w:sz w:val="23"/>
          <w:szCs w:val="23"/>
        </w:rPr>
        <w:t xml:space="preserve">проведении запроса </w:t>
      </w:r>
      <w:r w:rsidR="00052AB4">
        <w:rPr>
          <w:rFonts w:ascii="Times New Roman" w:hAnsi="Times New Roman"/>
          <w:color w:val="000000"/>
          <w:sz w:val="23"/>
          <w:szCs w:val="23"/>
        </w:rPr>
        <w:t>котировок</w:t>
      </w:r>
      <w:r>
        <w:rPr>
          <w:rFonts w:ascii="Times New Roman" w:hAnsi="Times New Roman"/>
          <w:color w:val="000000"/>
          <w:sz w:val="23"/>
          <w:szCs w:val="23"/>
        </w:rPr>
        <w:t xml:space="preserve"> </w:t>
      </w:r>
      <w:r w:rsidRPr="00D6407F">
        <w:rPr>
          <w:rFonts w:ascii="Times New Roman" w:hAnsi="Times New Roman"/>
          <w:color w:val="000000"/>
          <w:sz w:val="23"/>
          <w:szCs w:val="23"/>
        </w:rPr>
        <w:t>просим сообщать уполномоченному лицу.</w:t>
      </w:r>
    </w:p>
    <w:p w14:paraId="6EF49197" w14:textId="77777777" w:rsidR="002B3B5C" w:rsidRDefault="002B3B5C" w:rsidP="002B3B5C">
      <w:pPr>
        <w:pStyle w:val="af6"/>
        <w:widowControl w:val="0"/>
        <w:ind w:firstLine="709"/>
        <w:jc w:val="both"/>
        <w:rPr>
          <w:rFonts w:ascii="Times New Roman" w:hAnsi="Times New Roman"/>
          <w:color w:val="000000"/>
          <w:sz w:val="23"/>
          <w:szCs w:val="23"/>
        </w:rPr>
      </w:pPr>
    </w:p>
    <w:p w14:paraId="3782425F" w14:textId="77777777" w:rsidR="002B3B5C" w:rsidRDefault="002B3B5C" w:rsidP="002B3B5C">
      <w:pPr>
        <w:pStyle w:val="af6"/>
        <w:widowControl w:val="0"/>
        <w:ind w:firstLine="709"/>
        <w:jc w:val="both"/>
        <w:rPr>
          <w:rFonts w:ascii="Times New Roman" w:hAnsi="Times New Roman"/>
          <w:color w:val="000000"/>
          <w:sz w:val="23"/>
          <w:szCs w:val="23"/>
        </w:rPr>
      </w:pPr>
    </w:p>
    <w:p w14:paraId="1B38FB60" w14:textId="77777777" w:rsidR="002B3B5C" w:rsidRPr="001441FD" w:rsidRDefault="002B3B5C" w:rsidP="002B3B5C">
      <w:pPr>
        <w:pStyle w:val="af6"/>
        <w:widowControl w:val="0"/>
        <w:ind w:firstLine="709"/>
        <w:jc w:val="both"/>
        <w:rPr>
          <w:rFonts w:ascii="Times New Roman" w:hAnsi="Times New Roman"/>
          <w:color w:val="000000"/>
          <w:sz w:val="23"/>
          <w:szCs w:val="23"/>
        </w:rPr>
      </w:pPr>
    </w:p>
    <w:p w14:paraId="74104293" w14:textId="77777777" w:rsidR="002B3B5C" w:rsidRPr="006206DB" w:rsidRDefault="002B3B5C" w:rsidP="002B3B5C">
      <w:pPr>
        <w:tabs>
          <w:tab w:val="left" w:pos="0"/>
        </w:tabs>
        <w:contextualSpacing/>
        <w:rPr>
          <w:b/>
          <w:sz w:val="24"/>
          <w:szCs w:val="24"/>
        </w:rPr>
      </w:pPr>
      <w:r w:rsidRPr="006206DB">
        <w:rPr>
          <w:b/>
          <w:sz w:val="24"/>
          <w:szCs w:val="24"/>
        </w:rPr>
        <w:t>Руководитель/</w:t>
      </w:r>
    </w:p>
    <w:p w14:paraId="2ED70427" w14:textId="77777777" w:rsidR="002B3B5C" w:rsidRDefault="002B3B5C" w:rsidP="002B3B5C">
      <w:pPr>
        <w:rPr>
          <w:b/>
          <w:sz w:val="24"/>
          <w:szCs w:val="24"/>
        </w:rPr>
      </w:pPr>
      <w:r w:rsidRPr="006206DB">
        <w:rPr>
          <w:b/>
          <w:sz w:val="24"/>
          <w:szCs w:val="24"/>
        </w:rPr>
        <w:t>уполномоченный представитель участника закупки</w:t>
      </w:r>
    </w:p>
    <w:p w14:paraId="09C724A9" w14:textId="77777777" w:rsidR="002B3B5C" w:rsidRPr="006206DB" w:rsidRDefault="002B3B5C" w:rsidP="002B3B5C">
      <w:pPr>
        <w:jc w:val="right"/>
        <w:rPr>
          <w:sz w:val="24"/>
          <w:szCs w:val="24"/>
        </w:rPr>
      </w:pPr>
      <w:r>
        <w:rPr>
          <w:sz w:val="24"/>
          <w:szCs w:val="24"/>
        </w:rPr>
        <w:t>_________________ /_______________/</w:t>
      </w:r>
    </w:p>
    <w:p w14:paraId="37D62EBA" w14:textId="69702E3A" w:rsidR="002B3B5C" w:rsidRPr="001441FD" w:rsidRDefault="002B3B5C" w:rsidP="002B3B5C">
      <w:pPr>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2ECB6C6A" w14:textId="77777777" w:rsidR="002B3B5C" w:rsidRDefault="002B3B5C" w:rsidP="002B3B5C">
      <w:pPr>
        <w:ind w:left="4536"/>
        <w:jc w:val="right"/>
        <w:rPr>
          <w:sz w:val="24"/>
          <w:szCs w:val="24"/>
        </w:rPr>
      </w:pPr>
    </w:p>
    <w:p w14:paraId="4D0AE5FD" w14:textId="77777777" w:rsidR="002B3B5C" w:rsidRDefault="002B3B5C" w:rsidP="002B3B5C">
      <w:pPr>
        <w:ind w:left="4536"/>
        <w:jc w:val="right"/>
        <w:rPr>
          <w:sz w:val="24"/>
          <w:szCs w:val="24"/>
        </w:rPr>
      </w:pPr>
    </w:p>
    <w:p w14:paraId="3625FFB1" w14:textId="77777777" w:rsidR="002B3B5C" w:rsidRDefault="002B3B5C" w:rsidP="002B3B5C">
      <w:pPr>
        <w:jc w:val="right"/>
        <w:rPr>
          <w:sz w:val="24"/>
          <w:szCs w:val="24"/>
        </w:rPr>
      </w:pPr>
    </w:p>
    <w:p w14:paraId="6ACEE88A" w14:textId="77777777" w:rsidR="002B3B5C" w:rsidRDefault="002B3B5C" w:rsidP="002B3B5C">
      <w:pPr>
        <w:jc w:val="right"/>
        <w:rPr>
          <w:sz w:val="24"/>
          <w:szCs w:val="24"/>
        </w:rPr>
      </w:pPr>
    </w:p>
    <w:p w14:paraId="1EBBDBAA" w14:textId="77777777" w:rsidR="002B3B5C" w:rsidRDefault="002B3B5C" w:rsidP="002B3B5C">
      <w:pPr>
        <w:jc w:val="right"/>
        <w:rPr>
          <w:sz w:val="24"/>
          <w:szCs w:val="24"/>
        </w:rPr>
      </w:pPr>
    </w:p>
    <w:p w14:paraId="27E6C108" w14:textId="77777777" w:rsidR="002B3B5C" w:rsidRDefault="002B3B5C" w:rsidP="002B3B5C">
      <w:pPr>
        <w:jc w:val="right"/>
        <w:rPr>
          <w:sz w:val="24"/>
          <w:szCs w:val="24"/>
        </w:rPr>
      </w:pPr>
    </w:p>
    <w:p w14:paraId="5A881331" w14:textId="77777777" w:rsidR="002B3B5C" w:rsidRDefault="002B3B5C" w:rsidP="002B3B5C">
      <w:pPr>
        <w:jc w:val="right"/>
        <w:rPr>
          <w:sz w:val="24"/>
          <w:szCs w:val="24"/>
        </w:rPr>
      </w:pPr>
    </w:p>
    <w:p w14:paraId="31551CFD" w14:textId="77777777" w:rsidR="002B3B5C" w:rsidRDefault="002B3B5C" w:rsidP="002B3B5C">
      <w:pPr>
        <w:jc w:val="right"/>
        <w:rPr>
          <w:sz w:val="24"/>
          <w:szCs w:val="24"/>
        </w:rPr>
      </w:pPr>
    </w:p>
    <w:p w14:paraId="2945D5C0" w14:textId="77777777" w:rsidR="002B3B5C" w:rsidRDefault="002B3B5C" w:rsidP="002B3B5C">
      <w:pPr>
        <w:jc w:val="right"/>
        <w:rPr>
          <w:sz w:val="24"/>
          <w:szCs w:val="24"/>
        </w:rPr>
      </w:pPr>
    </w:p>
    <w:p w14:paraId="7C44A070" w14:textId="77777777" w:rsidR="00A70341" w:rsidRDefault="00A70341" w:rsidP="00A70341">
      <w:pPr>
        <w:jc w:val="both"/>
        <w:rPr>
          <w:sz w:val="24"/>
          <w:szCs w:val="24"/>
        </w:rPr>
      </w:pPr>
    </w:p>
    <w:p w14:paraId="0FAA5704" w14:textId="77777777" w:rsidR="002B3B5C" w:rsidRDefault="002B3B5C" w:rsidP="00A70341">
      <w:pPr>
        <w:jc w:val="both"/>
        <w:rPr>
          <w:sz w:val="24"/>
          <w:szCs w:val="24"/>
        </w:rPr>
      </w:pPr>
    </w:p>
    <w:p w14:paraId="14D8F62B" w14:textId="77777777" w:rsidR="002B3B5C" w:rsidRDefault="002B3B5C" w:rsidP="00A70341">
      <w:pPr>
        <w:jc w:val="both"/>
        <w:rPr>
          <w:sz w:val="24"/>
          <w:szCs w:val="24"/>
        </w:rPr>
      </w:pPr>
    </w:p>
    <w:p w14:paraId="62688E8F" w14:textId="77777777" w:rsidR="002B3B5C" w:rsidRDefault="002B3B5C" w:rsidP="00A70341">
      <w:pPr>
        <w:jc w:val="both"/>
        <w:rPr>
          <w:sz w:val="24"/>
          <w:szCs w:val="24"/>
        </w:rPr>
      </w:pPr>
    </w:p>
    <w:p w14:paraId="6031F3F7" w14:textId="77777777" w:rsidR="002B3B5C" w:rsidRDefault="002B3B5C" w:rsidP="00A70341">
      <w:pPr>
        <w:jc w:val="both"/>
        <w:rPr>
          <w:sz w:val="24"/>
          <w:szCs w:val="24"/>
        </w:rPr>
      </w:pPr>
    </w:p>
    <w:p w14:paraId="776939C5" w14:textId="77777777" w:rsidR="002B3B5C" w:rsidRDefault="002B3B5C" w:rsidP="00A70341">
      <w:pPr>
        <w:jc w:val="both"/>
        <w:rPr>
          <w:sz w:val="24"/>
          <w:szCs w:val="24"/>
        </w:rPr>
      </w:pPr>
    </w:p>
    <w:p w14:paraId="1ADA421D" w14:textId="77777777" w:rsidR="002B3B5C" w:rsidRDefault="002B3B5C" w:rsidP="00A70341">
      <w:pPr>
        <w:jc w:val="both"/>
        <w:rPr>
          <w:sz w:val="24"/>
          <w:szCs w:val="24"/>
        </w:rPr>
      </w:pPr>
    </w:p>
    <w:p w14:paraId="42271CA4" w14:textId="77777777" w:rsidR="002B3B5C" w:rsidRDefault="002B3B5C" w:rsidP="00A70341">
      <w:pPr>
        <w:jc w:val="both"/>
        <w:rPr>
          <w:sz w:val="24"/>
          <w:szCs w:val="24"/>
        </w:rPr>
      </w:pPr>
    </w:p>
    <w:p w14:paraId="71828BB4" w14:textId="77777777" w:rsidR="002B3B5C" w:rsidRDefault="002B3B5C" w:rsidP="00A70341">
      <w:pPr>
        <w:jc w:val="both"/>
        <w:rPr>
          <w:sz w:val="24"/>
          <w:szCs w:val="24"/>
        </w:rPr>
      </w:pPr>
    </w:p>
    <w:p w14:paraId="38366736" w14:textId="77777777" w:rsidR="002B3B5C" w:rsidRDefault="002B3B5C" w:rsidP="00A70341">
      <w:pPr>
        <w:jc w:val="both"/>
        <w:rPr>
          <w:sz w:val="24"/>
          <w:szCs w:val="24"/>
        </w:rPr>
      </w:pPr>
    </w:p>
    <w:p w14:paraId="1A224EF9" w14:textId="77777777" w:rsidR="002B3B5C" w:rsidRDefault="002B3B5C" w:rsidP="00A70341">
      <w:pPr>
        <w:jc w:val="both"/>
        <w:rPr>
          <w:sz w:val="24"/>
          <w:szCs w:val="24"/>
        </w:rPr>
      </w:pPr>
    </w:p>
    <w:p w14:paraId="313C5D75" w14:textId="77777777" w:rsidR="002B3B5C" w:rsidRDefault="002B3B5C" w:rsidP="00A70341">
      <w:pPr>
        <w:jc w:val="both"/>
        <w:rPr>
          <w:sz w:val="24"/>
          <w:szCs w:val="24"/>
        </w:rPr>
      </w:pPr>
    </w:p>
    <w:p w14:paraId="73DA116A" w14:textId="77777777" w:rsidR="002B3B5C" w:rsidRDefault="002B3B5C" w:rsidP="00A70341">
      <w:pPr>
        <w:jc w:val="both"/>
        <w:rPr>
          <w:sz w:val="24"/>
          <w:szCs w:val="24"/>
        </w:rPr>
      </w:pPr>
    </w:p>
    <w:p w14:paraId="0FDB0D64" w14:textId="77777777" w:rsidR="002B3B5C" w:rsidRDefault="002B3B5C" w:rsidP="00A70341">
      <w:pPr>
        <w:jc w:val="both"/>
        <w:rPr>
          <w:sz w:val="24"/>
          <w:szCs w:val="24"/>
        </w:rPr>
      </w:pPr>
    </w:p>
    <w:p w14:paraId="619D6ECC" w14:textId="77777777" w:rsidR="002B3B5C" w:rsidRDefault="002B3B5C" w:rsidP="00A70341">
      <w:pPr>
        <w:jc w:val="both"/>
        <w:rPr>
          <w:sz w:val="24"/>
          <w:szCs w:val="24"/>
        </w:rPr>
      </w:pPr>
    </w:p>
    <w:p w14:paraId="6FB06E29" w14:textId="77777777" w:rsidR="002B3B5C" w:rsidRDefault="002B3B5C" w:rsidP="00A70341">
      <w:pPr>
        <w:jc w:val="both"/>
        <w:rPr>
          <w:sz w:val="24"/>
          <w:szCs w:val="24"/>
        </w:rPr>
      </w:pPr>
    </w:p>
    <w:p w14:paraId="5E7F03DE" w14:textId="77777777" w:rsidR="002B3B5C" w:rsidRDefault="002B3B5C" w:rsidP="00A70341">
      <w:pPr>
        <w:jc w:val="both"/>
        <w:rPr>
          <w:sz w:val="24"/>
          <w:szCs w:val="24"/>
        </w:rPr>
      </w:pPr>
    </w:p>
    <w:p w14:paraId="49C447EB" w14:textId="77777777" w:rsidR="002B3B5C" w:rsidRDefault="002B3B5C" w:rsidP="00A70341">
      <w:pPr>
        <w:jc w:val="both"/>
        <w:rPr>
          <w:sz w:val="24"/>
          <w:szCs w:val="24"/>
        </w:rPr>
      </w:pPr>
    </w:p>
    <w:p w14:paraId="0A07EE45" w14:textId="77777777" w:rsidR="002B3B5C" w:rsidRDefault="002B3B5C" w:rsidP="00A70341">
      <w:pPr>
        <w:jc w:val="both"/>
        <w:rPr>
          <w:sz w:val="24"/>
          <w:szCs w:val="24"/>
        </w:rPr>
      </w:pPr>
    </w:p>
    <w:p w14:paraId="6D4C961E" w14:textId="77777777" w:rsidR="002B3B5C" w:rsidRDefault="002B3B5C" w:rsidP="00A70341">
      <w:pPr>
        <w:jc w:val="both"/>
        <w:rPr>
          <w:sz w:val="24"/>
          <w:szCs w:val="24"/>
        </w:rPr>
      </w:pPr>
    </w:p>
    <w:p w14:paraId="2E2800EC" w14:textId="77777777" w:rsidR="002B3B5C" w:rsidRDefault="002B3B5C" w:rsidP="00A70341">
      <w:pPr>
        <w:jc w:val="both"/>
        <w:rPr>
          <w:sz w:val="24"/>
          <w:szCs w:val="24"/>
        </w:rPr>
      </w:pPr>
    </w:p>
    <w:p w14:paraId="4FB839AC" w14:textId="77777777" w:rsidR="002B3B5C" w:rsidRDefault="002B3B5C" w:rsidP="00A70341">
      <w:pPr>
        <w:jc w:val="both"/>
        <w:rPr>
          <w:sz w:val="24"/>
          <w:szCs w:val="24"/>
        </w:rPr>
      </w:pPr>
    </w:p>
    <w:p w14:paraId="69895073" w14:textId="77777777" w:rsidR="002B3B5C" w:rsidRDefault="002B3B5C" w:rsidP="00A70341">
      <w:pPr>
        <w:jc w:val="both"/>
        <w:rPr>
          <w:sz w:val="24"/>
          <w:szCs w:val="24"/>
        </w:rPr>
      </w:pPr>
    </w:p>
    <w:p w14:paraId="53E04B3B" w14:textId="77777777" w:rsidR="002B3B5C" w:rsidRDefault="002B3B5C" w:rsidP="00A70341">
      <w:pPr>
        <w:jc w:val="both"/>
        <w:rPr>
          <w:sz w:val="24"/>
          <w:szCs w:val="24"/>
        </w:rPr>
      </w:pPr>
    </w:p>
    <w:p w14:paraId="5EB2EF26" w14:textId="77777777" w:rsidR="002B3B5C" w:rsidRDefault="002B3B5C" w:rsidP="00A70341">
      <w:pPr>
        <w:jc w:val="both"/>
        <w:rPr>
          <w:sz w:val="24"/>
          <w:szCs w:val="24"/>
        </w:rPr>
      </w:pPr>
    </w:p>
    <w:p w14:paraId="118D610B" w14:textId="77777777" w:rsidR="002B3B5C" w:rsidRDefault="002B3B5C" w:rsidP="00A70341">
      <w:pPr>
        <w:jc w:val="both"/>
        <w:rPr>
          <w:sz w:val="24"/>
          <w:szCs w:val="24"/>
        </w:rPr>
      </w:pPr>
    </w:p>
    <w:p w14:paraId="77D0AD79" w14:textId="77777777" w:rsidR="002B3B5C" w:rsidRDefault="002B3B5C" w:rsidP="00A70341">
      <w:pPr>
        <w:jc w:val="both"/>
        <w:rPr>
          <w:sz w:val="24"/>
          <w:szCs w:val="24"/>
        </w:rPr>
      </w:pPr>
    </w:p>
    <w:p w14:paraId="1B9BE9EE" w14:textId="77777777" w:rsidR="002B3B5C" w:rsidRDefault="002B3B5C" w:rsidP="00A70341">
      <w:pPr>
        <w:jc w:val="both"/>
        <w:rPr>
          <w:sz w:val="24"/>
          <w:szCs w:val="24"/>
        </w:rPr>
      </w:pPr>
    </w:p>
    <w:p w14:paraId="476A0363" w14:textId="77777777" w:rsidR="002B3B5C" w:rsidRDefault="002B3B5C" w:rsidP="00A70341">
      <w:pPr>
        <w:jc w:val="both"/>
        <w:rPr>
          <w:sz w:val="24"/>
          <w:szCs w:val="24"/>
        </w:rPr>
      </w:pPr>
    </w:p>
    <w:p w14:paraId="4910C215" w14:textId="77777777" w:rsidR="002B3B5C" w:rsidRDefault="002B3B5C" w:rsidP="00A70341">
      <w:pPr>
        <w:jc w:val="both"/>
        <w:rPr>
          <w:sz w:val="24"/>
          <w:szCs w:val="24"/>
        </w:rPr>
      </w:pPr>
    </w:p>
    <w:p w14:paraId="22F286A8" w14:textId="77777777" w:rsidR="002B3B5C" w:rsidRDefault="002B3B5C" w:rsidP="00A70341">
      <w:pPr>
        <w:jc w:val="both"/>
        <w:rPr>
          <w:sz w:val="24"/>
          <w:szCs w:val="24"/>
        </w:rPr>
      </w:pPr>
    </w:p>
    <w:p w14:paraId="544641DE" w14:textId="77777777" w:rsidR="0044252F" w:rsidRDefault="0044252F" w:rsidP="00A70341">
      <w:pPr>
        <w:jc w:val="both"/>
        <w:rPr>
          <w:sz w:val="24"/>
          <w:szCs w:val="24"/>
        </w:rPr>
      </w:pPr>
    </w:p>
    <w:p w14:paraId="4D24AB81" w14:textId="77777777" w:rsidR="002B3B5C" w:rsidRDefault="002B3B5C" w:rsidP="00A70341">
      <w:pPr>
        <w:jc w:val="both"/>
        <w:rPr>
          <w:sz w:val="24"/>
          <w:szCs w:val="24"/>
        </w:rPr>
      </w:pPr>
    </w:p>
    <w:p w14:paraId="12D450DA" w14:textId="77777777" w:rsidR="002B3B5C" w:rsidRDefault="002B3B5C" w:rsidP="00A70341">
      <w:pPr>
        <w:jc w:val="both"/>
        <w:rPr>
          <w:sz w:val="24"/>
          <w:szCs w:val="24"/>
        </w:rPr>
      </w:pPr>
    </w:p>
    <w:p w14:paraId="2266CE7F" w14:textId="77777777" w:rsidR="00052AB4" w:rsidRDefault="00052AB4" w:rsidP="00A70341">
      <w:pPr>
        <w:jc w:val="both"/>
        <w:rPr>
          <w:sz w:val="24"/>
          <w:szCs w:val="24"/>
        </w:rPr>
      </w:pPr>
    </w:p>
    <w:p w14:paraId="762E7EA1" w14:textId="77777777" w:rsidR="002B3B5C" w:rsidRDefault="002B3B5C" w:rsidP="00A70341">
      <w:pPr>
        <w:jc w:val="both"/>
        <w:rPr>
          <w:sz w:val="24"/>
          <w:szCs w:val="24"/>
        </w:rPr>
      </w:pPr>
    </w:p>
    <w:p w14:paraId="70BCD29B" w14:textId="77777777" w:rsidR="002B3B5C" w:rsidRPr="00892588" w:rsidRDefault="002B3B5C" w:rsidP="00A70341">
      <w:pPr>
        <w:jc w:val="both"/>
        <w:rPr>
          <w:sz w:val="24"/>
          <w:szCs w:val="24"/>
        </w:rPr>
      </w:pPr>
    </w:p>
    <w:p w14:paraId="6FCBF5B3" w14:textId="77777777" w:rsidR="00A70341" w:rsidRDefault="00A70341" w:rsidP="00A70341"/>
    <w:p w14:paraId="7E9DCE88" w14:textId="77777777" w:rsidR="00D10F74" w:rsidRPr="009F496E" w:rsidRDefault="00D10F74" w:rsidP="00D10F74">
      <w:pPr>
        <w:pStyle w:val="ab"/>
        <w:ind w:left="1069"/>
        <w:jc w:val="right"/>
      </w:pPr>
      <w:r w:rsidRPr="009F496E">
        <w:lastRenderedPageBreak/>
        <w:t xml:space="preserve">Приложение № </w:t>
      </w:r>
      <w:r>
        <w:t>4</w:t>
      </w:r>
      <w:r w:rsidRPr="009F496E">
        <w:t xml:space="preserve"> к </w:t>
      </w:r>
      <w:r w:rsidR="004D67A4">
        <w:t>извещению</w:t>
      </w:r>
      <w:r>
        <w:t xml:space="preserve"> о закупке</w:t>
      </w:r>
    </w:p>
    <w:p w14:paraId="07093703"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07902E75"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152F31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 установленным </w:t>
      </w:r>
      <w:r w:rsidR="00373754">
        <w:rPr>
          <w:b/>
          <w:sz w:val="24"/>
          <w:szCs w:val="24"/>
        </w:rPr>
        <w:t>извещением</w:t>
      </w:r>
      <w:r>
        <w:rPr>
          <w:b/>
          <w:sz w:val="24"/>
          <w:szCs w:val="24"/>
        </w:rPr>
        <w:t xml:space="preserve"> о закупке</w:t>
      </w:r>
    </w:p>
    <w:p w14:paraId="264519E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44000E4F"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927557">
        <w:rPr>
          <w:sz w:val="24"/>
          <w:szCs w:val="24"/>
        </w:rPr>
        <w:t>Настоящим сообщаем, что в отношении</w:t>
      </w:r>
      <w:r>
        <w:rPr>
          <w:sz w:val="23"/>
          <w:szCs w:val="23"/>
        </w:rPr>
        <w:t xml:space="preserve"> _________</w:t>
      </w:r>
      <w:r w:rsidR="004D67A4">
        <w:rPr>
          <w:sz w:val="23"/>
          <w:szCs w:val="23"/>
        </w:rPr>
        <w:t>______________________</w:t>
      </w:r>
      <w:r>
        <w:rPr>
          <w:sz w:val="23"/>
          <w:szCs w:val="23"/>
        </w:rPr>
        <w:t>_______________</w:t>
      </w:r>
      <w:r w:rsidRPr="007910B5">
        <w:rPr>
          <w:sz w:val="23"/>
          <w:szCs w:val="23"/>
        </w:rPr>
        <w:t>__</w:t>
      </w:r>
    </w:p>
    <w:p w14:paraId="5131C08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2"/>
          <w:sz w:val="23"/>
          <w:szCs w:val="23"/>
        </w:rPr>
        <w:footnoteReference w:id="4"/>
      </w:r>
    </w:p>
    <w:p w14:paraId="7CB47826" w14:textId="77777777" w:rsidR="00D10F74" w:rsidRPr="00CB7711"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sidRPr="00927557">
        <w:rPr>
          <w:sz w:val="24"/>
          <w:szCs w:val="24"/>
        </w:rPr>
        <w:t>являющегося участником закупки</w:t>
      </w:r>
      <w:r>
        <w:rPr>
          <w:sz w:val="23"/>
          <w:szCs w:val="23"/>
        </w:rPr>
        <w:t>________ _____________________________</w:t>
      </w:r>
      <w:r w:rsidR="004D67A4">
        <w:rPr>
          <w:sz w:val="23"/>
          <w:szCs w:val="23"/>
        </w:rPr>
        <w:t>___________</w:t>
      </w:r>
      <w:r>
        <w:rPr>
          <w:sz w:val="23"/>
          <w:szCs w:val="23"/>
        </w:rPr>
        <w:t xml:space="preserve">_______ </w:t>
      </w:r>
      <w:r>
        <w:rPr>
          <w:i/>
        </w:rPr>
        <w:t>(указывается наименование закупки),</w:t>
      </w:r>
    </w:p>
    <w:p w14:paraId="327239F9" w14:textId="77777777" w:rsidR="00D10F74" w:rsidRPr="00927557" w:rsidRDefault="00D10F74" w:rsidP="00D10F74">
      <w:pPr>
        <w:autoSpaceDE w:val="0"/>
        <w:autoSpaceDN w:val="0"/>
        <w:adjustRightInd w:val="0"/>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6326DC26"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64D87DB6" w14:textId="77777777" w:rsidR="00D10F74" w:rsidRPr="00927557" w:rsidRDefault="00D10F74" w:rsidP="00D10F74">
      <w:pPr>
        <w:autoSpaceDE w:val="0"/>
        <w:autoSpaceDN w:val="0"/>
        <w:adjustRightInd w:val="0"/>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605B9C23" w14:textId="77777777" w:rsidR="00D10F74" w:rsidRPr="00927557" w:rsidRDefault="00D10F74" w:rsidP="00D10F74">
      <w:pPr>
        <w:autoSpaceDE w:val="0"/>
        <w:autoSpaceDN w:val="0"/>
        <w:adjustRightInd w:val="0"/>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3581CF92"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5004DA3F"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535844B" w14:textId="77777777" w:rsidR="00D10F74" w:rsidRPr="00927557" w:rsidRDefault="00D10F74" w:rsidP="00D10F74">
      <w:pPr>
        <w:pStyle w:val="a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21102E" w14:textId="77777777" w:rsidR="00D10F74" w:rsidRPr="00927557" w:rsidRDefault="00D10F74" w:rsidP="00D10F74">
      <w:pPr>
        <w:pStyle w:val="a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7C7693DE" w14:textId="77777777" w:rsidR="00D10F74" w:rsidRPr="00927557" w:rsidRDefault="00D10F74" w:rsidP="00D10F74">
      <w:pPr>
        <w:pStyle w:val="a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C139FB6" w14:textId="77777777" w:rsidR="00D10F74" w:rsidRPr="00487697" w:rsidRDefault="00D10F74" w:rsidP="00D10F74">
      <w:pPr>
        <w:autoSpaceDE w:val="0"/>
        <w:autoSpaceDN w:val="0"/>
        <w:adjustRightInd w:val="0"/>
        <w:ind w:firstLine="720"/>
        <w:rPr>
          <w:sz w:val="24"/>
          <w:szCs w:val="24"/>
        </w:rPr>
      </w:pPr>
    </w:p>
    <w:p w14:paraId="47E2F0E5" w14:textId="77777777" w:rsidR="00D10F74" w:rsidRDefault="00D10F74" w:rsidP="00D10F74">
      <w:pPr>
        <w:tabs>
          <w:tab w:val="left" w:pos="0"/>
        </w:tabs>
        <w:contextualSpacing/>
        <w:rPr>
          <w:b/>
          <w:sz w:val="24"/>
          <w:szCs w:val="24"/>
        </w:rPr>
      </w:pPr>
      <w:r w:rsidRPr="009F496E">
        <w:rPr>
          <w:b/>
          <w:sz w:val="24"/>
          <w:szCs w:val="24"/>
        </w:rPr>
        <w:t>Руководитель/</w:t>
      </w:r>
    </w:p>
    <w:p w14:paraId="68404AB2" w14:textId="77777777" w:rsidR="00D10F74" w:rsidRPr="009F496E" w:rsidRDefault="00D10F74" w:rsidP="00D10F74">
      <w:pPr>
        <w:tabs>
          <w:tab w:val="left" w:pos="0"/>
        </w:tabs>
        <w:contextualSpacing/>
        <w:rPr>
          <w:sz w:val="24"/>
          <w:szCs w:val="24"/>
        </w:rPr>
      </w:pPr>
      <w:r w:rsidRPr="009F496E">
        <w:rPr>
          <w:b/>
          <w:sz w:val="24"/>
          <w:szCs w:val="24"/>
        </w:rPr>
        <w:t>уполномоченный представитель участника закупки</w:t>
      </w:r>
      <w:r>
        <w:rPr>
          <w:b/>
          <w:sz w:val="24"/>
          <w:szCs w:val="24"/>
        </w:rPr>
        <w:t xml:space="preserve">       </w:t>
      </w:r>
      <w:r w:rsidRPr="009F496E">
        <w:rPr>
          <w:sz w:val="24"/>
          <w:szCs w:val="24"/>
        </w:rPr>
        <w:t>_______________ /_______________/</w:t>
      </w:r>
    </w:p>
    <w:p w14:paraId="057E6FC6" w14:textId="77777777" w:rsidR="00D10F74" w:rsidRPr="009F496E" w:rsidRDefault="00D10F74" w:rsidP="00D10F74">
      <w:pPr>
        <w:ind w:firstLine="90"/>
        <w:rPr>
          <w:sz w:val="24"/>
          <w:szCs w:val="24"/>
          <w:vertAlign w:val="superscript"/>
        </w:rPr>
      </w:pPr>
      <w:r w:rsidRPr="009F496E">
        <w:rPr>
          <w:sz w:val="24"/>
          <w:szCs w:val="24"/>
          <w:vertAlign w:val="superscript"/>
        </w:rPr>
        <w:t xml:space="preserve">                                                                                                            </w:t>
      </w:r>
      <w:r w:rsidR="004D67A4">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CA33881" w14:textId="77777777" w:rsidR="002B3B5C" w:rsidRDefault="002B3B5C" w:rsidP="002B3B5C">
      <w:pPr>
        <w:jc w:val="right"/>
        <w:rPr>
          <w:sz w:val="24"/>
          <w:szCs w:val="24"/>
        </w:rPr>
      </w:pPr>
    </w:p>
    <w:p w14:paraId="012942E5" w14:textId="4C290F12" w:rsidR="0044252F" w:rsidRPr="005D6923" w:rsidRDefault="0044252F" w:rsidP="0044252F">
      <w:pPr>
        <w:jc w:val="right"/>
        <w:rPr>
          <w:i/>
          <w:sz w:val="24"/>
          <w:szCs w:val="24"/>
        </w:rPr>
      </w:pPr>
      <w:r>
        <w:rPr>
          <w:color w:val="000000"/>
          <w:sz w:val="24"/>
          <w:szCs w:val="24"/>
        </w:rPr>
        <w:lastRenderedPageBreak/>
        <w:t>Приложение № 5 к извещению о закупке</w:t>
      </w:r>
    </w:p>
    <w:p w14:paraId="26F7FE72" w14:textId="77777777" w:rsidR="0044252F" w:rsidRPr="005D6923" w:rsidRDefault="0044252F" w:rsidP="0044252F">
      <w:pPr>
        <w:widowControl w:val="0"/>
        <w:jc w:val="right"/>
        <w:rPr>
          <w:b/>
          <w:i/>
          <w:sz w:val="24"/>
          <w:szCs w:val="24"/>
        </w:rPr>
      </w:pPr>
    </w:p>
    <w:p w14:paraId="12E9182F" w14:textId="77777777" w:rsidR="0044252F" w:rsidRDefault="0044252F" w:rsidP="0044252F">
      <w:pPr>
        <w:widowControl w:val="0"/>
        <w:jc w:val="right"/>
        <w:rPr>
          <w:b/>
          <w:i/>
          <w:sz w:val="24"/>
          <w:szCs w:val="24"/>
        </w:rPr>
      </w:pPr>
    </w:p>
    <w:p w14:paraId="13518DF8" w14:textId="77777777" w:rsidR="0044252F" w:rsidRPr="005D6923" w:rsidRDefault="0044252F" w:rsidP="0044252F">
      <w:pPr>
        <w:widowControl w:val="0"/>
        <w:ind w:firstLine="709"/>
        <w:jc w:val="right"/>
        <w:rPr>
          <w:b/>
          <w:i/>
          <w:sz w:val="24"/>
          <w:szCs w:val="24"/>
        </w:rPr>
      </w:pPr>
    </w:p>
    <w:p w14:paraId="3AC0187B" w14:textId="0C6017D6" w:rsidR="0044252F" w:rsidRPr="005D6923" w:rsidRDefault="0044252F" w:rsidP="0044252F">
      <w:pPr>
        <w:widowControl w:val="0"/>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котировок</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7677FD69" w14:textId="77777777" w:rsidR="0044252F" w:rsidRPr="005D6923" w:rsidRDefault="0044252F" w:rsidP="0044252F">
      <w:pPr>
        <w:widowControl w:val="0"/>
        <w:ind w:firstLine="709"/>
        <w:rPr>
          <w:sz w:val="24"/>
          <w:szCs w:val="24"/>
        </w:rPr>
      </w:pPr>
    </w:p>
    <w:p w14:paraId="74419BAE" w14:textId="70AABA06" w:rsidR="0044252F" w:rsidRPr="005D6923" w:rsidRDefault="0044252F" w:rsidP="0044252F">
      <w:pPr>
        <w:widowControl w:val="0"/>
        <w:ind w:firstLine="709"/>
        <w:rPr>
          <w:sz w:val="24"/>
          <w:szCs w:val="24"/>
        </w:rPr>
      </w:pPr>
      <w:r w:rsidRPr="005D6923">
        <w:rPr>
          <w:sz w:val="24"/>
          <w:szCs w:val="24"/>
        </w:rPr>
        <w:t>Нас</w:t>
      </w:r>
      <w:r>
        <w:rPr>
          <w:sz w:val="24"/>
          <w:szCs w:val="24"/>
        </w:rPr>
        <w:t>тоящим _____________________</w:t>
      </w:r>
      <w:r w:rsidRPr="005D6923">
        <w:rPr>
          <w:sz w:val="24"/>
          <w:szCs w:val="24"/>
        </w:rPr>
        <w:t xml:space="preserve">_______________ подтверждает, что для участия </w:t>
      </w:r>
    </w:p>
    <w:p w14:paraId="13FE49D7" w14:textId="77777777" w:rsidR="0044252F" w:rsidRPr="005D6923" w:rsidRDefault="0044252F" w:rsidP="0044252F">
      <w:pPr>
        <w:widowControl w:val="0"/>
        <w:ind w:firstLine="709"/>
      </w:pPr>
      <w:r w:rsidRPr="005D6923">
        <w:rPr>
          <w:i/>
        </w:rPr>
        <w:t xml:space="preserve">                      </w:t>
      </w:r>
      <w:r>
        <w:rPr>
          <w:i/>
        </w:rPr>
        <w:t xml:space="preserve">                     </w:t>
      </w:r>
      <w:r w:rsidRPr="005D6923">
        <w:rPr>
          <w:i/>
        </w:rPr>
        <w:t xml:space="preserve">         (наименование Участника)</w:t>
      </w:r>
    </w:p>
    <w:p w14:paraId="1D6378AD" w14:textId="77777777" w:rsidR="0044252F" w:rsidRPr="005D6923" w:rsidRDefault="0044252F" w:rsidP="0044252F">
      <w:pPr>
        <w:widowControl w:val="0"/>
        <w:ind w:firstLine="709"/>
        <w:rPr>
          <w:i/>
          <w:sz w:val="24"/>
          <w:szCs w:val="24"/>
        </w:rPr>
      </w:pPr>
      <w:r w:rsidRPr="005D6923">
        <w:rPr>
          <w:sz w:val="24"/>
          <w:szCs w:val="24"/>
        </w:rPr>
        <w:t xml:space="preserve">                            </w:t>
      </w:r>
    </w:p>
    <w:p w14:paraId="0C1947D6" w14:textId="77777777" w:rsidR="0044252F" w:rsidRPr="005D6923" w:rsidRDefault="0044252F" w:rsidP="0044252F">
      <w:pPr>
        <w:widowControl w:val="0"/>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40E59F0E" w14:textId="77777777" w:rsidR="0044252F" w:rsidRPr="005D6923" w:rsidRDefault="0044252F" w:rsidP="0044252F">
      <w:pPr>
        <w:keepNext/>
        <w:keepLines/>
        <w:ind w:firstLine="709"/>
        <w:rPr>
          <w:sz w:val="24"/>
          <w:szCs w:val="24"/>
        </w:rPr>
      </w:pPr>
    </w:p>
    <w:p w14:paraId="4413AC69" w14:textId="77777777" w:rsidR="0044252F" w:rsidRPr="005D6923" w:rsidRDefault="0044252F" w:rsidP="0044252F">
      <w:pPr>
        <w:keepNext/>
        <w:keepLines/>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44252F" w:rsidRPr="005D6923" w14:paraId="46931C3E" w14:textId="77777777" w:rsidTr="00171FCD">
        <w:trPr>
          <w:jc w:val="center"/>
        </w:trPr>
        <w:tc>
          <w:tcPr>
            <w:tcW w:w="828" w:type="dxa"/>
          </w:tcPr>
          <w:p w14:paraId="41CA0732" w14:textId="77777777" w:rsidR="0044252F" w:rsidRPr="005D6923" w:rsidRDefault="0044252F" w:rsidP="00171FCD">
            <w:pPr>
              <w:keepNext/>
              <w:keepLines/>
              <w:jc w:val="center"/>
              <w:rPr>
                <w:b/>
                <w:sz w:val="24"/>
                <w:szCs w:val="24"/>
              </w:rPr>
            </w:pPr>
            <w:r w:rsidRPr="005D6923">
              <w:rPr>
                <w:b/>
                <w:sz w:val="24"/>
                <w:szCs w:val="24"/>
              </w:rPr>
              <w:t>№ п/п</w:t>
            </w:r>
          </w:p>
        </w:tc>
        <w:tc>
          <w:tcPr>
            <w:tcW w:w="5423" w:type="dxa"/>
          </w:tcPr>
          <w:p w14:paraId="7E82D4D7" w14:textId="77777777" w:rsidR="0044252F" w:rsidRPr="005D6923" w:rsidRDefault="0044252F" w:rsidP="00171FCD">
            <w:pPr>
              <w:keepNext/>
              <w:keepLines/>
              <w:jc w:val="center"/>
              <w:rPr>
                <w:b/>
                <w:sz w:val="24"/>
                <w:szCs w:val="24"/>
              </w:rPr>
            </w:pPr>
            <w:r w:rsidRPr="005D6923">
              <w:rPr>
                <w:b/>
                <w:sz w:val="24"/>
                <w:szCs w:val="24"/>
              </w:rPr>
              <w:t>Наименование документа</w:t>
            </w:r>
          </w:p>
        </w:tc>
        <w:tc>
          <w:tcPr>
            <w:tcW w:w="1792" w:type="dxa"/>
          </w:tcPr>
          <w:p w14:paraId="7C2C2779" w14:textId="77777777" w:rsidR="0044252F" w:rsidRPr="005D6923" w:rsidRDefault="0044252F" w:rsidP="00171FCD">
            <w:pPr>
              <w:keepNext/>
              <w:keepLines/>
              <w:jc w:val="center"/>
              <w:rPr>
                <w:b/>
                <w:sz w:val="24"/>
                <w:szCs w:val="24"/>
              </w:rPr>
            </w:pPr>
            <w:r w:rsidRPr="005D6923">
              <w:rPr>
                <w:b/>
                <w:sz w:val="24"/>
                <w:szCs w:val="24"/>
              </w:rPr>
              <w:t>Количество листов</w:t>
            </w:r>
          </w:p>
        </w:tc>
        <w:tc>
          <w:tcPr>
            <w:tcW w:w="2017" w:type="dxa"/>
          </w:tcPr>
          <w:p w14:paraId="44F35866" w14:textId="77777777" w:rsidR="0044252F" w:rsidRPr="005D6923" w:rsidRDefault="0044252F" w:rsidP="00171FCD">
            <w:pPr>
              <w:keepNext/>
              <w:keepLines/>
              <w:jc w:val="center"/>
              <w:rPr>
                <w:b/>
                <w:sz w:val="24"/>
                <w:szCs w:val="24"/>
              </w:rPr>
            </w:pPr>
            <w:r w:rsidRPr="005D6923">
              <w:rPr>
                <w:b/>
                <w:sz w:val="24"/>
                <w:szCs w:val="24"/>
              </w:rPr>
              <w:t>№ страницы</w:t>
            </w:r>
          </w:p>
        </w:tc>
      </w:tr>
      <w:tr w:rsidR="0044252F" w:rsidRPr="005D6923" w14:paraId="3F22BB53" w14:textId="77777777" w:rsidTr="00171FCD">
        <w:trPr>
          <w:trHeight w:val="454"/>
          <w:jc w:val="center"/>
        </w:trPr>
        <w:tc>
          <w:tcPr>
            <w:tcW w:w="828" w:type="dxa"/>
          </w:tcPr>
          <w:p w14:paraId="14AF528A" w14:textId="77777777" w:rsidR="0044252F" w:rsidRPr="005D6923" w:rsidRDefault="0044252F" w:rsidP="00171FCD">
            <w:pPr>
              <w:keepNext/>
              <w:keepLines/>
              <w:jc w:val="center"/>
              <w:rPr>
                <w:sz w:val="24"/>
                <w:szCs w:val="24"/>
              </w:rPr>
            </w:pPr>
          </w:p>
        </w:tc>
        <w:tc>
          <w:tcPr>
            <w:tcW w:w="5423" w:type="dxa"/>
          </w:tcPr>
          <w:p w14:paraId="24FE2DB5" w14:textId="77777777" w:rsidR="0044252F" w:rsidRPr="005D6923" w:rsidRDefault="0044252F" w:rsidP="00171FCD">
            <w:pPr>
              <w:keepNext/>
              <w:keepLines/>
              <w:jc w:val="center"/>
              <w:rPr>
                <w:sz w:val="24"/>
                <w:szCs w:val="24"/>
              </w:rPr>
            </w:pPr>
          </w:p>
        </w:tc>
        <w:tc>
          <w:tcPr>
            <w:tcW w:w="1792" w:type="dxa"/>
          </w:tcPr>
          <w:p w14:paraId="462C4DB9" w14:textId="77777777" w:rsidR="0044252F" w:rsidRPr="005D6923" w:rsidRDefault="0044252F" w:rsidP="00171FCD">
            <w:pPr>
              <w:keepNext/>
              <w:keepLines/>
              <w:jc w:val="center"/>
              <w:rPr>
                <w:sz w:val="24"/>
                <w:szCs w:val="24"/>
              </w:rPr>
            </w:pPr>
          </w:p>
        </w:tc>
        <w:tc>
          <w:tcPr>
            <w:tcW w:w="2017" w:type="dxa"/>
          </w:tcPr>
          <w:p w14:paraId="2CAE8B4C" w14:textId="77777777" w:rsidR="0044252F" w:rsidRPr="005D6923" w:rsidRDefault="0044252F" w:rsidP="00171FCD">
            <w:pPr>
              <w:keepNext/>
              <w:keepLines/>
              <w:jc w:val="center"/>
              <w:rPr>
                <w:sz w:val="24"/>
                <w:szCs w:val="24"/>
              </w:rPr>
            </w:pPr>
          </w:p>
        </w:tc>
      </w:tr>
      <w:tr w:rsidR="0044252F" w:rsidRPr="005D6923" w14:paraId="5E17D3BE" w14:textId="77777777" w:rsidTr="00171FCD">
        <w:trPr>
          <w:trHeight w:val="454"/>
          <w:jc w:val="center"/>
        </w:trPr>
        <w:tc>
          <w:tcPr>
            <w:tcW w:w="828" w:type="dxa"/>
          </w:tcPr>
          <w:p w14:paraId="32793B64" w14:textId="77777777" w:rsidR="0044252F" w:rsidRPr="005D6923" w:rsidRDefault="0044252F" w:rsidP="00171FCD">
            <w:pPr>
              <w:keepNext/>
              <w:keepLines/>
              <w:jc w:val="center"/>
              <w:rPr>
                <w:sz w:val="24"/>
                <w:szCs w:val="24"/>
              </w:rPr>
            </w:pPr>
          </w:p>
        </w:tc>
        <w:tc>
          <w:tcPr>
            <w:tcW w:w="5423" w:type="dxa"/>
          </w:tcPr>
          <w:p w14:paraId="6FE835CE" w14:textId="77777777" w:rsidR="0044252F" w:rsidRPr="005D6923" w:rsidRDefault="0044252F" w:rsidP="00171FCD">
            <w:pPr>
              <w:keepNext/>
              <w:keepLines/>
              <w:jc w:val="center"/>
              <w:rPr>
                <w:sz w:val="24"/>
                <w:szCs w:val="24"/>
              </w:rPr>
            </w:pPr>
          </w:p>
        </w:tc>
        <w:tc>
          <w:tcPr>
            <w:tcW w:w="1792" w:type="dxa"/>
          </w:tcPr>
          <w:p w14:paraId="3A650ECE" w14:textId="77777777" w:rsidR="0044252F" w:rsidRPr="005D6923" w:rsidRDefault="0044252F" w:rsidP="00171FCD">
            <w:pPr>
              <w:keepNext/>
              <w:keepLines/>
              <w:jc w:val="center"/>
              <w:rPr>
                <w:sz w:val="24"/>
                <w:szCs w:val="24"/>
              </w:rPr>
            </w:pPr>
          </w:p>
        </w:tc>
        <w:tc>
          <w:tcPr>
            <w:tcW w:w="2017" w:type="dxa"/>
          </w:tcPr>
          <w:p w14:paraId="51F5CF20" w14:textId="77777777" w:rsidR="0044252F" w:rsidRPr="005D6923" w:rsidRDefault="0044252F" w:rsidP="00171FCD">
            <w:pPr>
              <w:keepNext/>
              <w:keepLines/>
              <w:jc w:val="center"/>
              <w:rPr>
                <w:sz w:val="24"/>
                <w:szCs w:val="24"/>
              </w:rPr>
            </w:pPr>
          </w:p>
        </w:tc>
      </w:tr>
      <w:tr w:rsidR="0044252F" w:rsidRPr="005D6923" w14:paraId="031E5F26" w14:textId="77777777" w:rsidTr="00171FCD">
        <w:trPr>
          <w:trHeight w:val="454"/>
          <w:jc w:val="center"/>
        </w:trPr>
        <w:tc>
          <w:tcPr>
            <w:tcW w:w="828" w:type="dxa"/>
          </w:tcPr>
          <w:p w14:paraId="5323070D" w14:textId="77777777" w:rsidR="0044252F" w:rsidRPr="005D6923" w:rsidRDefault="0044252F" w:rsidP="00171FCD">
            <w:pPr>
              <w:keepNext/>
              <w:keepLines/>
              <w:jc w:val="center"/>
              <w:rPr>
                <w:sz w:val="24"/>
                <w:szCs w:val="24"/>
              </w:rPr>
            </w:pPr>
          </w:p>
        </w:tc>
        <w:tc>
          <w:tcPr>
            <w:tcW w:w="5423" w:type="dxa"/>
          </w:tcPr>
          <w:p w14:paraId="01D24E33" w14:textId="77777777" w:rsidR="0044252F" w:rsidRPr="005D6923" w:rsidRDefault="0044252F" w:rsidP="00171FCD">
            <w:pPr>
              <w:keepNext/>
              <w:keepLines/>
              <w:jc w:val="center"/>
              <w:rPr>
                <w:sz w:val="24"/>
                <w:szCs w:val="24"/>
              </w:rPr>
            </w:pPr>
          </w:p>
        </w:tc>
        <w:tc>
          <w:tcPr>
            <w:tcW w:w="1792" w:type="dxa"/>
          </w:tcPr>
          <w:p w14:paraId="7C0EB126" w14:textId="77777777" w:rsidR="0044252F" w:rsidRPr="005D6923" w:rsidRDefault="0044252F" w:rsidP="00171FCD">
            <w:pPr>
              <w:keepNext/>
              <w:keepLines/>
              <w:jc w:val="center"/>
              <w:rPr>
                <w:sz w:val="24"/>
                <w:szCs w:val="24"/>
              </w:rPr>
            </w:pPr>
          </w:p>
        </w:tc>
        <w:tc>
          <w:tcPr>
            <w:tcW w:w="2017" w:type="dxa"/>
          </w:tcPr>
          <w:p w14:paraId="5AAEE89B" w14:textId="77777777" w:rsidR="0044252F" w:rsidRPr="005D6923" w:rsidRDefault="0044252F" w:rsidP="00171FCD">
            <w:pPr>
              <w:keepNext/>
              <w:keepLines/>
              <w:jc w:val="center"/>
              <w:rPr>
                <w:sz w:val="24"/>
                <w:szCs w:val="24"/>
              </w:rPr>
            </w:pPr>
          </w:p>
        </w:tc>
      </w:tr>
      <w:tr w:rsidR="0044252F" w:rsidRPr="005D6923" w14:paraId="62657CBF" w14:textId="77777777" w:rsidTr="00171FCD">
        <w:trPr>
          <w:trHeight w:val="454"/>
          <w:jc w:val="center"/>
        </w:trPr>
        <w:tc>
          <w:tcPr>
            <w:tcW w:w="828" w:type="dxa"/>
          </w:tcPr>
          <w:p w14:paraId="3F34EA4E" w14:textId="77777777" w:rsidR="0044252F" w:rsidRPr="005D6923" w:rsidRDefault="0044252F" w:rsidP="00171FCD">
            <w:pPr>
              <w:keepNext/>
              <w:keepLines/>
              <w:jc w:val="center"/>
              <w:rPr>
                <w:sz w:val="24"/>
                <w:szCs w:val="24"/>
              </w:rPr>
            </w:pPr>
          </w:p>
        </w:tc>
        <w:tc>
          <w:tcPr>
            <w:tcW w:w="5423" w:type="dxa"/>
          </w:tcPr>
          <w:p w14:paraId="6C0D8056" w14:textId="77777777" w:rsidR="0044252F" w:rsidRPr="005D6923" w:rsidRDefault="0044252F" w:rsidP="00171FCD">
            <w:pPr>
              <w:keepNext/>
              <w:keepLines/>
              <w:jc w:val="center"/>
              <w:rPr>
                <w:sz w:val="24"/>
                <w:szCs w:val="24"/>
              </w:rPr>
            </w:pPr>
          </w:p>
        </w:tc>
        <w:tc>
          <w:tcPr>
            <w:tcW w:w="1792" w:type="dxa"/>
          </w:tcPr>
          <w:p w14:paraId="5D015774" w14:textId="77777777" w:rsidR="0044252F" w:rsidRPr="005D6923" w:rsidRDefault="0044252F" w:rsidP="00171FCD">
            <w:pPr>
              <w:keepNext/>
              <w:keepLines/>
              <w:jc w:val="center"/>
              <w:rPr>
                <w:sz w:val="24"/>
                <w:szCs w:val="24"/>
              </w:rPr>
            </w:pPr>
          </w:p>
        </w:tc>
        <w:tc>
          <w:tcPr>
            <w:tcW w:w="2017" w:type="dxa"/>
          </w:tcPr>
          <w:p w14:paraId="1784F2DB" w14:textId="77777777" w:rsidR="0044252F" w:rsidRPr="005D6923" w:rsidRDefault="0044252F" w:rsidP="00171FCD">
            <w:pPr>
              <w:keepNext/>
              <w:keepLines/>
              <w:jc w:val="center"/>
              <w:rPr>
                <w:sz w:val="24"/>
                <w:szCs w:val="24"/>
              </w:rPr>
            </w:pPr>
          </w:p>
        </w:tc>
      </w:tr>
      <w:tr w:rsidR="0044252F" w:rsidRPr="005D6923" w14:paraId="75063036" w14:textId="77777777" w:rsidTr="00171FCD">
        <w:trPr>
          <w:trHeight w:val="454"/>
          <w:jc w:val="center"/>
        </w:trPr>
        <w:tc>
          <w:tcPr>
            <w:tcW w:w="828" w:type="dxa"/>
          </w:tcPr>
          <w:p w14:paraId="6A6F8646" w14:textId="77777777" w:rsidR="0044252F" w:rsidRPr="005D6923" w:rsidRDefault="0044252F" w:rsidP="00171FCD">
            <w:pPr>
              <w:keepNext/>
              <w:keepLines/>
              <w:jc w:val="center"/>
              <w:rPr>
                <w:sz w:val="24"/>
                <w:szCs w:val="24"/>
              </w:rPr>
            </w:pPr>
          </w:p>
        </w:tc>
        <w:tc>
          <w:tcPr>
            <w:tcW w:w="5423" w:type="dxa"/>
          </w:tcPr>
          <w:p w14:paraId="537F11EE" w14:textId="77777777" w:rsidR="0044252F" w:rsidRPr="005D6923" w:rsidRDefault="0044252F" w:rsidP="00171FCD">
            <w:pPr>
              <w:keepNext/>
              <w:keepLines/>
              <w:jc w:val="center"/>
              <w:rPr>
                <w:sz w:val="24"/>
                <w:szCs w:val="24"/>
              </w:rPr>
            </w:pPr>
          </w:p>
        </w:tc>
        <w:tc>
          <w:tcPr>
            <w:tcW w:w="1792" w:type="dxa"/>
          </w:tcPr>
          <w:p w14:paraId="4CDFC3E2" w14:textId="77777777" w:rsidR="0044252F" w:rsidRPr="005D6923" w:rsidRDefault="0044252F" w:rsidP="00171FCD">
            <w:pPr>
              <w:keepNext/>
              <w:keepLines/>
              <w:jc w:val="center"/>
              <w:rPr>
                <w:sz w:val="24"/>
                <w:szCs w:val="24"/>
              </w:rPr>
            </w:pPr>
          </w:p>
        </w:tc>
        <w:tc>
          <w:tcPr>
            <w:tcW w:w="2017" w:type="dxa"/>
          </w:tcPr>
          <w:p w14:paraId="3F6A8892" w14:textId="77777777" w:rsidR="0044252F" w:rsidRPr="005D6923" w:rsidRDefault="0044252F" w:rsidP="00171FCD">
            <w:pPr>
              <w:keepNext/>
              <w:keepLines/>
              <w:jc w:val="center"/>
              <w:rPr>
                <w:sz w:val="24"/>
                <w:szCs w:val="24"/>
              </w:rPr>
            </w:pPr>
          </w:p>
        </w:tc>
      </w:tr>
      <w:tr w:rsidR="0044252F" w:rsidRPr="005D6923" w14:paraId="62B000A7" w14:textId="77777777" w:rsidTr="00171FCD">
        <w:trPr>
          <w:trHeight w:val="454"/>
          <w:jc w:val="center"/>
        </w:trPr>
        <w:tc>
          <w:tcPr>
            <w:tcW w:w="828" w:type="dxa"/>
          </w:tcPr>
          <w:p w14:paraId="09748C65" w14:textId="77777777" w:rsidR="0044252F" w:rsidRPr="005D6923" w:rsidRDefault="0044252F" w:rsidP="00171FCD">
            <w:pPr>
              <w:keepNext/>
              <w:keepLines/>
              <w:jc w:val="center"/>
              <w:rPr>
                <w:sz w:val="24"/>
                <w:szCs w:val="24"/>
              </w:rPr>
            </w:pPr>
          </w:p>
        </w:tc>
        <w:tc>
          <w:tcPr>
            <w:tcW w:w="5423" w:type="dxa"/>
          </w:tcPr>
          <w:p w14:paraId="573AAD12" w14:textId="77777777" w:rsidR="0044252F" w:rsidRPr="005D6923" w:rsidRDefault="0044252F" w:rsidP="00171FCD">
            <w:pPr>
              <w:keepNext/>
              <w:keepLines/>
              <w:jc w:val="center"/>
              <w:rPr>
                <w:sz w:val="24"/>
                <w:szCs w:val="24"/>
              </w:rPr>
            </w:pPr>
          </w:p>
        </w:tc>
        <w:tc>
          <w:tcPr>
            <w:tcW w:w="1792" w:type="dxa"/>
          </w:tcPr>
          <w:p w14:paraId="010E7617" w14:textId="77777777" w:rsidR="0044252F" w:rsidRPr="005D6923" w:rsidRDefault="0044252F" w:rsidP="00171FCD">
            <w:pPr>
              <w:keepNext/>
              <w:keepLines/>
              <w:jc w:val="center"/>
              <w:rPr>
                <w:sz w:val="24"/>
                <w:szCs w:val="24"/>
              </w:rPr>
            </w:pPr>
          </w:p>
        </w:tc>
        <w:tc>
          <w:tcPr>
            <w:tcW w:w="2017" w:type="dxa"/>
          </w:tcPr>
          <w:p w14:paraId="22D50F13" w14:textId="77777777" w:rsidR="0044252F" w:rsidRPr="005D6923" w:rsidRDefault="0044252F" w:rsidP="00171FCD">
            <w:pPr>
              <w:keepNext/>
              <w:keepLines/>
              <w:jc w:val="center"/>
              <w:rPr>
                <w:sz w:val="24"/>
                <w:szCs w:val="24"/>
              </w:rPr>
            </w:pPr>
          </w:p>
        </w:tc>
      </w:tr>
      <w:tr w:rsidR="0044252F" w:rsidRPr="005D6923" w14:paraId="38A65A75" w14:textId="77777777" w:rsidTr="00171FCD">
        <w:trPr>
          <w:trHeight w:val="454"/>
          <w:jc w:val="center"/>
        </w:trPr>
        <w:tc>
          <w:tcPr>
            <w:tcW w:w="828" w:type="dxa"/>
          </w:tcPr>
          <w:p w14:paraId="1515E737" w14:textId="77777777" w:rsidR="0044252F" w:rsidRPr="005D6923" w:rsidRDefault="0044252F" w:rsidP="00171FCD">
            <w:pPr>
              <w:keepNext/>
              <w:keepLines/>
              <w:jc w:val="center"/>
              <w:rPr>
                <w:sz w:val="24"/>
                <w:szCs w:val="24"/>
              </w:rPr>
            </w:pPr>
          </w:p>
        </w:tc>
        <w:tc>
          <w:tcPr>
            <w:tcW w:w="5423" w:type="dxa"/>
          </w:tcPr>
          <w:p w14:paraId="0453F15D" w14:textId="77777777" w:rsidR="0044252F" w:rsidRPr="005D6923" w:rsidRDefault="0044252F" w:rsidP="00171FCD">
            <w:pPr>
              <w:keepNext/>
              <w:keepLines/>
              <w:jc w:val="center"/>
              <w:rPr>
                <w:sz w:val="24"/>
                <w:szCs w:val="24"/>
              </w:rPr>
            </w:pPr>
          </w:p>
        </w:tc>
        <w:tc>
          <w:tcPr>
            <w:tcW w:w="1792" w:type="dxa"/>
          </w:tcPr>
          <w:p w14:paraId="235F4219" w14:textId="77777777" w:rsidR="0044252F" w:rsidRPr="005D6923" w:rsidRDefault="0044252F" w:rsidP="00171FCD">
            <w:pPr>
              <w:keepNext/>
              <w:keepLines/>
              <w:jc w:val="center"/>
              <w:rPr>
                <w:sz w:val="24"/>
                <w:szCs w:val="24"/>
              </w:rPr>
            </w:pPr>
          </w:p>
        </w:tc>
        <w:tc>
          <w:tcPr>
            <w:tcW w:w="2017" w:type="dxa"/>
          </w:tcPr>
          <w:p w14:paraId="18776D3C" w14:textId="77777777" w:rsidR="0044252F" w:rsidRPr="005D6923" w:rsidRDefault="0044252F" w:rsidP="00171FCD">
            <w:pPr>
              <w:keepNext/>
              <w:keepLines/>
              <w:jc w:val="center"/>
              <w:rPr>
                <w:sz w:val="24"/>
                <w:szCs w:val="24"/>
              </w:rPr>
            </w:pPr>
          </w:p>
        </w:tc>
      </w:tr>
      <w:tr w:rsidR="0044252F" w:rsidRPr="005D6923" w14:paraId="45B6939A" w14:textId="77777777" w:rsidTr="00171FCD">
        <w:trPr>
          <w:trHeight w:val="454"/>
          <w:jc w:val="center"/>
        </w:trPr>
        <w:tc>
          <w:tcPr>
            <w:tcW w:w="828" w:type="dxa"/>
          </w:tcPr>
          <w:p w14:paraId="60E9152A" w14:textId="77777777" w:rsidR="0044252F" w:rsidRPr="005D6923" w:rsidRDefault="0044252F" w:rsidP="00171FCD">
            <w:pPr>
              <w:keepNext/>
              <w:keepLines/>
              <w:jc w:val="center"/>
              <w:rPr>
                <w:sz w:val="24"/>
                <w:szCs w:val="24"/>
              </w:rPr>
            </w:pPr>
          </w:p>
        </w:tc>
        <w:tc>
          <w:tcPr>
            <w:tcW w:w="5423" w:type="dxa"/>
          </w:tcPr>
          <w:p w14:paraId="68DDE437" w14:textId="77777777" w:rsidR="0044252F" w:rsidRPr="005D6923" w:rsidRDefault="0044252F" w:rsidP="00171FCD">
            <w:pPr>
              <w:keepNext/>
              <w:keepLines/>
              <w:jc w:val="center"/>
              <w:rPr>
                <w:sz w:val="24"/>
                <w:szCs w:val="24"/>
              </w:rPr>
            </w:pPr>
          </w:p>
        </w:tc>
        <w:tc>
          <w:tcPr>
            <w:tcW w:w="1792" w:type="dxa"/>
          </w:tcPr>
          <w:p w14:paraId="23890AC4" w14:textId="77777777" w:rsidR="0044252F" w:rsidRPr="005D6923" w:rsidRDefault="0044252F" w:rsidP="00171FCD">
            <w:pPr>
              <w:keepNext/>
              <w:keepLines/>
              <w:jc w:val="center"/>
              <w:rPr>
                <w:sz w:val="24"/>
                <w:szCs w:val="24"/>
              </w:rPr>
            </w:pPr>
          </w:p>
        </w:tc>
        <w:tc>
          <w:tcPr>
            <w:tcW w:w="2017" w:type="dxa"/>
          </w:tcPr>
          <w:p w14:paraId="5B6ED38C" w14:textId="77777777" w:rsidR="0044252F" w:rsidRPr="005D6923" w:rsidRDefault="0044252F" w:rsidP="00171FCD">
            <w:pPr>
              <w:keepNext/>
              <w:keepLines/>
              <w:jc w:val="center"/>
              <w:rPr>
                <w:sz w:val="24"/>
                <w:szCs w:val="24"/>
              </w:rPr>
            </w:pPr>
          </w:p>
        </w:tc>
      </w:tr>
      <w:tr w:rsidR="0044252F" w:rsidRPr="005D6923" w14:paraId="283E2CBF" w14:textId="77777777" w:rsidTr="00171FCD">
        <w:trPr>
          <w:trHeight w:val="454"/>
          <w:jc w:val="center"/>
        </w:trPr>
        <w:tc>
          <w:tcPr>
            <w:tcW w:w="828" w:type="dxa"/>
          </w:tcPr>
          <w:p w14:paraId="08494A73" w14:textId="77777777" w:rsidR="0044252F" w:rsidRPr="005D6923" w:rsidRDefault="0044252F" w:rsidP="00171FCD">
            <w:pPr>
              <w:keepNext/>
              <w:keepLines/>
              <w:jc w:val="center"/>
              <w:rPr>
                <w:sz w:val="24"/>
                <w:szCs w:val="24"/>
              </w:rPr>
            </w:pPr>
          </w:p>
        </w:tc>
        <w:tc>
          <w:tcPr>
            <w:tcW w:w="5423" w:type="dxa"/>
          </w:tcPr>
          <w:p w14:paraId="7EB9C689" w14:textId="77777777" w:rsidR="0044252F" w:rsidRPr="005D6923" w:rsidRDefault="0044252F" w:rsidP="00171FCD">
            <w:pPr>
              <w:keepNext/>
              <w:keepLines/>
              <w:jc w:val="center"/>
              <w:rPr>
                <w:sz w:val="24"/>
                <w:szCs w:val="24"/>
              </w:rPr>
            </w:pPr>
          </w:p>
        </w:tc>
        <w:tc>
          <w:tcPr>
            <w:tcW w:w="1792" w:type="dxa"/>
          </w:tcPr>
          <w:p w14:paraId="38026EC8" w14:textId="77777777" w:rsidR="0044252F" w:rsidRPr="005D6923" w:rsidRDefault="0044252F" w:rsidP="00171FCD">
            <w:pPr>
              <w:keepNext/>
              <w:keepLines/>
              <w:jc w:val="center"/>
              <w:rPr>
                <w:sz w:val="24"/>
                <w:szCs w:val="24"/>
              </w:rPr>
            </w:pPr>
          </w:p>
        </w:tc>
        <w:tc>
          <w:tcPr>
            <w:tcW w:w="2017" w:type="dxa"/>
          </w:tcPr>
          <w:p w14:paraId="5060AF9E" w14:textId="77777777" w:rsidR="0044252F" w:rsidRPr="005D6923" w:rsidRDefault="0044252F" w:rsidP="00171FCD">
            <w:pPr>
              <w:keepNext/>
              <w:keepLines/>
              <w:jc w:val="center"/>
              <w:rPr>
                <w:sz w:val="24"/>
                <w:szCs w:val="24"/>
              </w:rPr>
            </w:pPr>
          </w:p>
        </w:tc>
      </w:tr>
      <w:tr w:rsidR="0044252F" w:rsidRPr="005D6923" w14:paraId="6742793D" w14:textId="77777777" w:rsidTr="00171FCD">
        <w:trPr>
          <w:trHeight w:val="454"/>
          <w:jc w:val="center"/>
        </w:trPr>
        <w:tc>
          <w:tcPr>
            <w:tcW w:w="828" w:type="dxa"/>
          </w:tcPr>
          <w:p w14:paraId="744767E3" w14:textId="77777777" w:rsidR="0044252F" w:rsidRPr="005D6923" w:rsidRDefault="0044252F" w:rsidP="00171FCD">
            <w:pPr>
              <w:keepNext/>
              <w:keepLines/>
              <w:jc w:val="center"/>
              <w:rPr>
                <w:sz w:val="24"/>
                <w:szCs w:val="24"/>
              </w:rPr>
            </w:pPr>
          </w:p>
        </w:tc>
        <w:tc>
          <w:tcPr>
            <w:tcW w:w="5423" w:type="dxa"/>
          </w:tcPr>
          <w:p w14:paraId="72695AC2" w14:textId="77777777" w:rsidR="0044252F" w:rsidRPr="005D6923" w:rsidRDefault="0044252F" w:rsidP="00171FCD">
            <w:pPr>
              <w:keepNext/>
              <w:keepLines/>
              <w:jc w:val="center"/>
              <w:rPr>
                <w:sz w:val="24"/>
                <w:szCs w:val="24"/>
              </w:rPr>
            </w:pPr>
          </w:p>
        </w:tc>
        <w:tc>
          <w:tcPr>
            <w:tcW w:w="1792" w:type="dxa"/>
          </w:tcPr>
          <w:p w14:paraId="4ECBC8E0" w14:textId="77777777" w:rsidR="0044252F" w:rsidRPr="005D6923" w:rsidRDefault="0044252F" w:rsidP="00171FCD">
            <w:pPr>
              <w:keepNext/>
              <w:keepLines/>
              <w:jc w:val="center"/>
              <w:rPr>
                <w:sz w:val="24"/>
                <w:szCs w:val="24"/>
              </w:rPr>
            </w:pPr>
          </w:p>
        </w:tc>
        <w:tc>
          <w:tcPr>
            <w:tcW w:w="2017" w:type="dxa"/>
          </w:tcPr>
          <w:p w14:paraId="7AE611B6" w14:textId="77777777" w:rsidR="0044252F" w:rsidRPr="005D6923" w:rsidRDefault="0044252F" w:rsidP="00171FCD">
            <w:pPr>
              <w:keepNext/>
              <w:keepLines/>
              <w:jc w:val="center"/>
              <w:rPr>
                <w:sz w:val="24"/>
                <w:szCs w:val="24"/>
              </w:rPr>
            </w:pPr>
          </w:p>
        </w:tc>
      </w:tr>
      <w:tr w:rsidR="0044252F" w:rsidRPr="005D6923" w14:paraId="37AA180C" w14:textId="77777777" w:rsidTr="00171FCD">
        <w:trPr>
          <w:trHeight w:val="454"/>
          <w:jc w:val="center"/>
        </w:trPr>
        <w:tc>
          <w:tcPr>
            <w:tcW w:w="828" w:type="dxa"/>
          </w:tcPr>
          <w:p w14:paraId="7C31F864" w14:textId="77777777" w:rsidR="0044252F" w:rsidRPr="005D6923" w:rsidRDefault="0044252F" w:rsidP="00171FCD">
            <w:pPr>
              <w:keepNext/>
              <w:keepLines/>
              <w:jc w:val="center"/>
              <w:rPr>
                <w:sz w:val="24"/>
                <w:szCs w:val="24"/>
              </w:rPr>
            </w:pPr>
          </w:p>
        </w:tc>
        <w:tc>
          <w:tcPr>
            <w:tcW w:w="5423" w:type="dxa"/>
          </w:tcPr>
          <w:p w14:paraId="24130F5D" w14:textId="77777777" w:rsidR="0044252F" w:rsidRPr="005D6923" w:rsidRDefault="0044252F" w:rsidP="00171FCD">
            <w:pPr>
              <w:keepNext/>
              <w:keepLines/>
              <w:jc w:val="center"/>
              <w:rPr>
                <w:sz w:val="24"/>
                <w:szCs w:val="24"/>
              </w:rPr>
            </w:pPr>
          </w:p>
        </w:tc>
        <w:tc>
          <w:tcPr>
            <w:tcW w:w="1792" w:type="dxa"/>
          </w:tcPr>
          <w:p w14:paraId="0A412028" w14:textId="77777777" w:rsidR="0044252F" w:rsidRPr="005D6923" w:rsidRDefault="0044252F" w:rsidP="00171FCD">
            <w:pPr>
              <w:keepNext/>
              <w:keepLines/>
              <w:jc w:val="center"/>
              <w:rPr>
                <w:sz w:val="24"/>
                <w:szCs w:val="24"/>
              </w:rPr>
            </w:pPr>
          </w:p>
        </w:tc>
        <w:tc>
          <w:tcPr>
            <w:tcW w:w="2017" w:type="dxa"/>
          </w:tcPr>
          <w:p w14:paraId="7F7B48F0" w14:textId="77777777" w:rsidR="0044252F" w:rsidRPr="005D6923" w:rsidRDefault="0044252F" w:rsidP="00171FCD">
            <w:pPr>
              <w:keepNext/>
              <w:keepLines/>
              <w:jc w:val="center"/>
              <w:rPr>
                <w:sz w:val="24"/>
                <w:szCs w:val="24"/>
              </w:rPr>
            </w:pPr>
          </w:p>
        </w:tc>
      </w:tr>
      <w:tr w:rsidR="0044252F" w:rsidRPr="005D6923" w14:paraId="5E5BAF1E" w14:textId="77777777" w:rsidTr="00171FCD">
        <w:trPr>
          <w:jc w:val="center"/>
        </w:trPr>
        <w:tc>
          <w:tcPr>
            <w:tcW w:w="6251" w:type="dxa"/>
            <w:gridSpan w:val="2"/>
          </w:tcPr>
          <w:p w14:paraId="13695DC0" w14:textId="77777777" w:rsidR="0044252F" w:rsidRPr="005D6923" w:rsidRDefault="0044252F" w:rsidP="00171FCD">
            <w:pPr>
              <w:keepNext/>
              <w:keepLines/>
              <w:rPr>
                <w:b/>
                <w:sz w:val="24"/>
                <w:szCs w:val="24"/>
              </w:rPr>
            </w:pPr>
            <w:r w:rsidRPr="005D6923">
              <w:rPr>
                <w:b/>
                <w:sz w:val="24"/>
                <w:szCs w:val="24"/>
              </w:rPr>
              <w:t>ИТОГО:</w:t>
            </w:r>
          </w:p>
          <w:p w14:paraId="4C3E5CFA" w14:textId="77777777" w:rsidR="0044252F" w:rsidRPr="005D6923" w:rsidRDefault="0044252F" w:rsidP="00171FCD">
            <w:pPr>
              <w:keepNext/>
              <w:keepLines/>
              <w:rPr>
                <w:b/>
                <w:sz w:val="24"/>
                <w:szCs w:val="24"/>
              </w:rPr>
            </w:pPr>
          </w:p>
        </w:tc>
        <w:tc>
          <w:tcPr>
            <w:tcW w:w="1792" w:type="dxa"/>
          </w:tcPr>
          <w:p w14:paraId="0F81AE93" w14:textId="77777777" w:rsidR="0044252F" w:rsidRPr="005D6923" w:rsidRDefault="0044252F" w:rsidP="00171FCD">
            <w:pPr>
              <w:keepNext/>
              <w:keepLines/>
              <w:jc w:val="center"/>
              <w:rPr>
                <w:b/>
                <w:sz w:val="24"/>
                <w:szCs w:val="24"/>
              </w:rPr>
            </w:pPr>
          </w:p>
        </w:tc>
        <w:tc>
          <w:tcPr>
            <w:tcW w:w="2017" w:type="dxa"/>
          </w:tcPr>
          <w:p w14:paraId="7D130960" w14:textId="77777777" w:rsidR="0044252F" w:rsidRPr="005D6923" w:rsidRDefault="0044252F" w:rsidP="00171FCD">
            <w:pPr>
              <w:keepNext/>
              <w:keepLines/>
              <w:jc w:val="center"/>
              <w:rPr>
                <w:b/>
                <w:sz w:val="24"/>
                <w:szCs w:val="24"/>
              </w:rPr>
            </w:pPr>
          </w:p>
        </w:tc>
      </w:tr>
    </w:tbl>
    <w:p w14:paraId="7E5A0CDA" w14:textId="77777777" w:rsidR="0044252F" w:rsidRPr="005D6923" w:rsidRDefault="0044252F" w:rsidP="0044252F">
      <w:pPr>
        <w:keepNext/>
        <w:keepLines/>
        <w:ind w:firstLine="709"/>
        <w:jc w:val="center"/>
        <w:rPr>
          <w:sz w:val="24"/>
          <w:szCs w:val="24"/>
        </w:rPr>
      </w:pPr>
    </w:p>
    <w:p w14:paraId="5FAC0A2B" w14:textId="77777777" w:rsidR="0044252F" w:rsidRPr="005D6923" w:rsidRDefault="0044252F" w:rsidP="0044252F">
      <w:pPr>
        <w:tabs>
          <w:tab w:val="left" w:pos="2055"/>
        </w:tabs>
        <w:ind w:firstLine="709"/>
        <w:rPr>
          <w:sz w:val="24"/>
          <w:szCs w:val="24"/>
        </w:rPr>
      </w:pPr>
    </w:p>
    <w:p w14:paraId="660F00F1" w14:textId="60AF5E3B" w:rsidR="0044252F" w:rsidRPr="009F496E" w:rsidRDefault="0044252F" w:rsidP="0044252F">
      <w:pPr>
        <w:tabs>
          <w:tab w:val="left" w:pos="0"/>
        </w:tabs>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8A3F7EA" w14:textId="77777777" w:rsidR="0044252F" w:rsidRPr="009F496E" w:rsidRDefault="0044252F" w:rsidP="0044252F">
      <w:pPr>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56AA817" w14:textId="77777777" w:rsidR="0044252F" w:rsidRDefault="0044252F" w:rsidP="0044252F">
      <w:pPr>
        <w:jc w:val="right"/>
        <w:rPr>
          <w:b/>
          <w:sz w:val="24"/>
          <w:szCs w:val="24"/>
        </w:rPr>
      </w:pPr>
    </w:p>
    <w:p w14:paraId="17BF83A0" w14:textId="77777777" w:rsidR="0044252F" w:rsidRDefault="0044252F" w:rsidP="0044252F">
      <w:pPr>
        <w:jc w:val="right"/>
        <w:rPr>
          <w:b/>
          <w:sz w:val="24"/>
          <w:szCs w:val="24"/>
        </w:rPr>
      </w:pPr>
    </w:p>
    <w:p w14:paraId="292961F9" w14:textId="77777777" w:rsidR="0044252F" w:rsidRDefault="0044252F" w:rsidP="0044252F">
      <w:pPr>
        <w:jc w:val="right"/>
        <w:rPr>
          <w:b/>
          <w:sz w:val="24"/>
          <w:szCs w:val="24"/>
        </w:rPr>
      </w:pPr>
    </w:p>
    <w:p w14:paraId="7DF0A287" w14:textId="77777777" w:rsidR="0044252F" w:rsidRDefault="0044252F" w:rsidP="0044252F">
      <w:pPr>
        <w:jc w:val="right"/>
        <w:rPr>
          <w:b/>
          <w:sz w:val="24"/>
          <w:szCs w:val="24"/>
        </w:rPr>
      </w:pPr>
    </w:p>
    <w:p w14:paraId="13980956" w14:textId="77777777" w:rsidR="0044252F" w:rsidRDefault="0044252F" w:rsidP="0044252F">
      <w:pPr>
        <w:jc w:val="right"/>
        <w:rPr>
          <w:b/>
          <w:sz w:val="24"/>
          <w:szCs w:val="24"/>
        </w:rPr>
      </w:pPr>
    </w:p>
    <w:p w14:paraId="4AAAD81F" w14:textId="77777777" w:rsidR="0044252F" w:rsidRDefault="0044252F" w:rsidP="0044252F">
      <w:pPr>
        <w:jc w:val="right"/>
        <w:rPr>
          <w:b/>
          <w:sz w:val="24"/>
          <w:szCs w:val="24"/>
        </w:rPr>
      </w:pPr>
    </w:p>
    <w:p w14:paraId="1731F9BA" w14:textId="77777777" w:rsidR="0044252F" w:rsidRDefault="0044252F" w:rsidP="0044252F">
      <w:pPr>
        <w:jc w:val="right"/>
        <w:rPr>
          <w:b/>
          <w:sz w:val="24"/>
          <w:szCs w:val="24"/>
        </w:rPr>
      </w:pPr>
    </w:p>
    <w:p w14:paraId="73460D97" w14:textId="77777777" w:rsidR="0044252F" w:rsidRDefault="0044252F" w:rsidP="0044252F">
      <w:pPr>
        <w:jc w:val="right"/>
        <w:rPr>
          <w:b/>
          <w:sz w:val="24"/>
          <w:szCs w:val="24"/>
        </w:rPr>
      </w:pPr>
    </w:p>
    <w:p w14:paraId="61843C76" w14:textId="77777777" w:rsidR="0044252F" w:rsidRDefault="0044252F" w:rsidP="0044252F">
      <w:pPr>
        <w:jc w:val="right"/>
        <w:rPr>
          <w:b/>
          <w:sz w:val="24"/>
          <w:szCs w:val="24"/>
        </w:rPr>
      </w:pPr>
    </w:p>
    <w:p w14:paraId="29105635" w14:textId="77777777" w:rsidR="0044252F" w:rsidRDefault="0044252F" w:rsidP="0044252F">
      <w:pPr>
        <w:jc w:val="right"/>
        <w:rPr>
          <w:b/>
          <w:sz w:val="24"/>
          <w:szCs w:val="24"/>
        </w:rPr>
      </w:pPr>
    </w:p>
    <w:p w14:paraId="72C7F2D6" w14:textId="77777777" w:rsidR="0044252F" w:rsidRDefault="0044252F" w:rsidP="0044252F">
      <w:pPr>
        <w:jc w:val="right"/>
        <w:rPr>
          <w:b/>
          <w:sz w:val="24"/>
          <w:szCs w:val="24"/>
        </w:rPr>
      </w:pPr>
    </w:p>
    <w:p w14:paraId="7BBBF5CC" w14:textId="77777777" w:rsidR="0044252F" w:rsidRDefault="0044252F" w:rsidP="0044252F">
      <w:pPr>
        <w:jc w:val="right"/>
        <w:rPr>
          <w:b/>
          <w:sz w:val="24"/>
          <w:szCs w:val="24"/>
        </w:rPr>
      </w:pPr>
    </w:p>
    <w:p w14:paraId="74D18F43" w14:textId="77777777" w:rsidR="0044252F" w:rsidRDefault="0044252F" w:rsidP="0044252F">
      <w:pPr>
        <w:jc w:val="right"/>
        <w:rPr>
          <w:b/>
          <w:sz w:val="24"/>
          <w:szCs w:val="24"/>
        </w:rPr>
      </w:pPr>
    </w:p>
    <w:p w14:paraId="2671FCCB" w14:textId="77777777" w:rsidR="0044252F" w:rsidRDefault="0044252F" w:rsidP="0044252F">
      <w:pPr>
        <w:jc w:val="right"/>
        <w:rPr>
          <w:b/>
          <w:sz w:val="24"/>
          <w:szCs w:val="24"/>
        </w:rPr>
      </w:pPr>
    </w:p>
    <w:p w14:paraId="7DFBD088" w14:textId="77777777" w:rsidR="0044252F" w:rsidRDefault="0044252F" w:rsidP="0044252F">
      <w:pPr>
        <w:jc w:val="right"/>
        <w:rPr>
          <w:b/>
          <w:sz w:val="24"/>
          <w:szCs w:val="24"/>
        </w:rPr>
      </w:pPr>
    </w:p>
    <w:p w14:paraId="204B20B2" w14:textId="200CB1AA" w:rsidR="0044252F" w:rsidRPr="005D6923" w:rsidRDefault="0044252F" w:rsidP="0044252F">
      <w:pPr>
        <w:jc w:val="right"/>
        <w:rPr>
          <w:i/>
          <w:sz w:val="24"/>
          <w:szCs w:val="24"/>
        </w:rPr>
      </w:pPr>
      <w:r>
        <w:rPr>
          <w:color w:val="000000"/>
          <w:sz w:val="24"/>
          <w:szCs w:val="24"/>
        </w:rPr>
        <w:lastRenderedPageBreak/>
        <w:t>Приложение № 6 к извещению о закупке</w:t>
      </w:r>
    </w:p>
    <w:p w14:paraId="7D31FD24" w14:textId="77777777" w:rsidR="0044252F" w:rsidRPr="005D6923" w:rsidRDefault="0044252F" w:rsidP="0044252F">
      <w:pPr>
        <w:widowControl w:val="0"/>
        <w:jc w:val="right"/>
        <w:rPr>
          <w:b/>
          <w:i/>
          <w:sz w:val="24"/>
          <w:szCs w:val="24"/>
        </w:rPr>
      </w:pPr>
    </w:p>
    <w:p w14:paraId="11939C00" w14:textId="77777777" w:rsidR="00396DEF" w:rsidRPr="00AA5F4F" w:rsidRDefault="00396DEF" w:rsidP="00396DEF">
      <w:pPr>
        <w:shd w:val="clear" w:color="auto" w:fill="FFFFFF"/>
        <w:tabs>
          <w:tab w:val="left" w:pos="7502"/>
        </w:tabs>
        <w:jc w:val="center"/>
        <w:rPr>
          <w:b/>
          <w:bCs/>
          <w:sz w:val="24"/>
          <w:szCs w:val="24"/>
        </w:rPr>
      </w:pPr>
      <w:r w:rsidRPr="00AA5F4F">
        <w:rPr>
          <w:b/>
          <w:bCs/>
          <w:sz w:val="24"/>
          <w:szCs w:val="24"/>
        </w:rPr>
        <w:t>ДОГОВОР ПОДРЯДА №</w:t>
      </w:r>
      <w:r>
        <w:rPr>
          <w:b/>
          <w:bCs/>
          <w:sz w:val="24"/>
          <w:szCs w:val="24"/>
        </w:rPr>
        <w:t xml:space="preserve"> ____</w:t>
      </w:r>
    </w:p>
    <w:p w14:paraId="66D46E03" w14:textId="6A6F10E5" w:rsidR="00396DEF" w:rsidRPr="00AA5F4F" w:rsidRDefault="00396DEF" w:rsidP="00396DEF">
      <w:pPr>
        <w:shd w:val="clear" w:color="auto" w:fill="FFFFFF"/>
        <w:tabs>
          <w:tab w:val="left" w:pos="7502"/>
        </w:tabs>
        <w:rPr>
          <w:bCs/>
          <w:sz w:val="24"/>
          <w:szCs w:val="24"/>
        </w:rPr>
      </w:pPr>
      <w:r w:rsidRPr="00AA5F4F">
        <w:rPr>
          <w:b/>
          <w:bCs/>
          <w:sz w:val="24"/>
          <w:szCs w:val="24"/>
        </w:rPr>
        <w:br/>
      </w:r>
      <w:r w:rsidRPr="0086753D">
        <w:rPr>
          <w:bCs/>
          <w:sz w:val="24"/>
          <w:szCs w:val="24"/>
        </w:rPr>
        <w:t xml:space="preserve">           </w:t>
      </w:r>
      <w:r w:rsidRPr="00AA5F4F">
        <w:rPr>
          <w:bCs/>
          <w:sz w:val="24"/>
          <w:szCs w:val="24"/>
        </w:rPr>
        <w:t xml:space="preserve">г. Санкт-Петербург                                     </w:t>
      </w:r>
      <w:r>
        <w:rPr>
          <w:bCs/>
          <w:sz w:val="24"/>
          <w:szCs w:val="24"/>
        </w:rPr>
        <w:t xml:space="preserve">                                   </w:t>
      </w:r>
      <w:proofErr w:type="gramStart"/>
      <w:r>
        <w:rPr>
          <w:bCs/>
          <w:sz w:val="24"/>
          <w:szCs w:val="24"/>
        </w:rPr>
        <w:t xml:space="preserve">  </w:t>
      </w:r>
      <w:r w:rsidRPr="00AA5F4F">
        <w:rPr>
          <w:bCs/>
          <w:sz w:val="24"/>
          <w:szCs w:val="24"/>
        </w:rPr>
        <w:t xml:space="preserve"> «</w:t>
      </w:r>
      <w:proofErr w:type="gramEnd"/>
      <w:r>
        <w:rPr>
          <w:bCs/>
          <w:sz w:val="24"/>
          <w:szCs w:val="24"/>
        </w:rPr>
        <w:t>___</w:t>
      </w:r>
      <w:r w:rsidRPr="00AA5F4F">
        <w:rPr>
          <w:bCs/>
          <w:sz w:val="24"/>
          <w:szCs w:val="24"/>
        </w:rPr>
        <w:t>»</w:t>
      </w:r>
      <w:r>
        <w:rPr>
          <w:bCs/>
          <w:sz w:val="24"/>
          <w:szCs w:val="24"/>
        </w:rPr>
        <w:t xml:space="preserve"> ______ 2020</w:t>
      </w:r>
      <w:r w:rsidRPr="00AA5F4F">
        <w:rPr>
          <w:bCs/>
          <w:sz w:val="24"/>
          <w:szCs w:val="24"/>
        </w:rPr>
        <w:t xml:space="preserve"> года</w:t>
      </w:r>
    </w:p>
    <w:p w14:paraId="7E8D5244" w14:textId="77777777" w:rsidR="00396DEF" w:rsidRPr="00AA5F4F" w:rsidRDefault="00396DEF" w:rsidP="00396DEF">
      <w:pPr>
        <w:shd w:val="clear" w:color="auto" w:fill="FFFFFF"/>
        <w:rPr>
          <w:sz w:val="24"/>
          <w:szCs w:val="24"/>
        </w:rPr>
      </w:pPr>
      <w:r>
        <w:rPr>
          <w:sz w:val="24"/>
          <w:szCs w:val="24"/>
        </w:rPr>
        <w:t xml:space="preserve"> </w:t>
      </w:r>
    </w:p>
    <w:p w14:paraId="0E9A03AD" w14:textId="2D3282CC" w:rsidR="00396DEF" w:rsidRDefault="00396DEF" w:rsidP="00396DEF">
      <w:pPr>
        <w:widowControl w:val="0"/>
        <w:snapToGrid w:val="0"/>
        <w:ind w:firstLine="709"/>
        <w:jc w:val="both"/>
        <w:rPr>
          <w:sz w:val="24"/>
          <w:szCs w:val="24"/>
        </w:rPr>
      </w:pPr>
      <w:r w:rsidRPr="00895C36">
        <w:rPr>
          <w:b/>
          <w:sz w:val="24"/>
          <w:szCs w:val="24"/>
        </w:rPr>
        <w:t>Акционерное общество «Санкт – Петербургский центр доступного жилья», именуемое в дальнейшем «Заказчик»</w:t>
      </w:r>
      <w:r w:rsidRPr="00895C36">
        <w:rPr>
          <w:sz w:val="24"/>
          <w:szCs w:val="24"/>
        </w:rPr>
        <w:t xml:space="preserve">, </w:t>
      </w:r>
      <w:r w:rsidRPr="001A00E1">
        <w:rPr>
          <w:sz w:val="24"/>
          <w:szCs w:val="24"/>
        </w:rPr>
        <w:t xml:space="preserve">в лице </w:t>
      </w:r>
      <w:r w:rsidR="0066611F">
        <w:rPr>
          <w:sz w:val="24"/>
          <w:szCs w:val="24"/>
        </w:rPr>
        <w:t>__________________</w:t>
      </w:r>
      <w:r>
        <w:rPr>
          <w:sz w:val="24"/>
          <w:szCs w:val="24"/>
        </w:rPr>
        <w:t xml:space="preserve">, действующего на основании </w:t>
      </w:r>
      <w:r w:rsidR="0066611F">
        <w:rPr>
          <w:sz w:val="24"/>
          <w:szCs w:val="24"/>
        </w:rPr>
        <w:t>___________________</w:t>
      </w:r>
      <w:r w:rsidRPr="00895C36">
        <w:rPr>
          <w:sz w:val="24"/>
          <w:szCs w:val="24"/>
        </w:rPr>
        <w:t>,</w:t>
      </w:r>
      <w:r w:rsidRPr="001A00E1">
        <w:t xml:space="preserve"> </w:t>
      </w:r>
      <w:r w:rsidRPr="001A00E1">
        <w:rPr>
          <w:sz w:val="24"/>
          <w:szCs w:val="24"/>
        </w:rPr>
        <w:t>с одной стороны, и</w:t>
      </w:r>
    </w:p>
    <w:p w14:paraId="1C3E3A3D" w14:textId="41E82165" w:rsidR="00396DEF" w:rsidRPr="00AA5F4F" w:rsidRDefault="00396DEF" w:rsidP="00396DEF">
      <w:pPr>
        <w:shd w:val="clear" w:color="auto" w:fill="FFFFFF"/>
        <w:ind w:firstLine="720"/>
        <w:jc w:val="both"/>
        <w:rPr>
          <w:sz w:val="24"/>
          <w:szCs w:val="24"/>
        </w:rPr>
      </w:pPr>
      <w:r>
        <w:rPr>
          <w:b/>
          <w:sz w:val="24"/>
          <w:szCs w:val="24"/>
        </w:rPr>
        <w:t>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генерального директора _______________, </w:t>
      </w:r>
      <w:r w:rsidRPr="00AA5F4F">
        <w:rPr>
          <w:sz w:val="24"/>
          <w:szCs w:val="24"/>
        </w:rPr>
        <w:t xml:space="preserve">действующего на основании </w:t>
      </w:r>
      <w:r>
        <w:rPr>
          <w:sz w:val="24"/>
          <w:szCs w:val="24"/>
        </w:rPr>
        <w:t>устава</w:t>
      </w:r>
      <w:r w:rsidRPr="00AA5F4F">
        <w:rPr>
          <w:sz w:val="24"/>
          <w:szCs w:val="24"/>
        </w:rPr>
        <w:t>, с другой стороны, совместно именуемые «Стороны», заключили настоящий Договор о нижеследующем:</w:t>
      </w:r>
    </w:p>
    <w:p w14:paraId="1A4D09DC" w14:textId="77777777" w:rsidR="00396DEF" w:rsidRPr="00AA5F4F" w:rsidRDefault="00396DEF" w:rsidP="00396DEF">
      <w:pPr>
        <w:shd w:val="clear" w:color="auto" w:fill="FFFFFF"/>
        <w:jc w:val="both"/>
        <w:rPr>
          <w:sz w:val="24"/>
          <w:szCs w:val="24"/>
        </w:rPr>
      </w:pPr>
    </w:p>
    <w:p w14:paraId="187FEC48" w14:textId="77777777" w:rsidR="00396DEF" w:rsidRPr="0086753D" w:rsidRDefault="00396DEF" w:rsidP="00396DEF">
      <w:pPr>
        <w:pStyle w:val="ab"/>
        <w:widowControl w:val="0"/>
        <w:numPr>
          <w:ilvl w:val="0"/>
          <w:numId w:val="42"/>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2FBCDAFA" w14:textId="77777777" w:rsidR="00396DEF" w:rsidRPr="00027B74" w:rsidRDefault="00396DEF" w:rsidP="00396DEF">
      <w:pPr>
        <w:tabs>
          <w:tab w:val="left" w:pos="1134"/>
        </w:tabs>
        <w:ind w:firstLine="426"/>
        <w:jc w:val="both"/>
        <w:rPr>
          <w:vanish/>
          <w:sz w:val="24"/>
          <w:szCs w:val="24"/>
        </w:rPr>
      </w:pPr>
      <w:r w:rsidRPr="00027B74">
        <w:rPr>
          <w:sz w:val="24"/>
          <w:szCs w:val="24"/>
        </w:rPr>
        <w:t xml:space="preserve">1.1. Подрядчик принимает на себя обязательства по выполнению комплекса работ по устройству теплового ввода, пусконаладочных работ систем теплопотребления с вводом систем теплопотребления в постоянную эксплуатацию многоквартирного жилого дома, расположенного по адресу: </w:t>
      </w:r>
      <w:r w:rsidRPr="00027B74">
        <w:rPr>
          <w:b/>
          <w:bCs/>
          <w:sz w:val="24"/>
          <w:szCs w:val="24"/>
        </w:rPr>
        <w:t>Санкт-Петербург, наб. Обводного канала, д. 128, лит. А, Б</w:t>
      </w:r>
      <w:r w:rsidRPr="00027B74">
        <w:rPr>
          <w:sz w:val="24"/>
          <w:szCs w:val="24"/>
        </w:rPr>
        <w:t xml:space="preserve"> (далее – «Работы»), а Заказчик обязуется принять результат Работ и оплатить Работы в порядке и на условиях, предусмотренных настоящим Договором. </w:t>
      </w:r>
    </w:p>
    <w:p w14:paraId="7DB8166A" w14:textId="77777777" w:rsidR="00396DEF" w:rsidRDefault="00396DEF" w:rsidP="00396DEF">
      <w:pPr>
        <w:pStyle w:val="ab"/>
        <w:numPr>
          <w:ilvl w:val="1"/>
          <w:numId w:val="46"/>
        </w:numPr>
        <w:tabs>
          <w:tab w:val="left" w:pos="426"/>
          <w:tab w:val="left" w:pos="1134"/>
        </w:tabs>
        <w:ind w:left="0" w:firstLine="426"/>
        <w:jc w:val="both"/>
      </w:pPr>
      <w:r w:rsidRPr="003A57F8">
        <w:t xml:space="preserve">Подрядчик обязуется выполнить все Работы в соответствии со строительными нормами и правилами Российской Федерации, условиями настоящего Договора и </w:t>
      </w:r>
      <w:r>
        <w:t>Техническим заданием (Приложение № 1 к Договору).</w:t>
      </w:r>
    </w:p>
    <w:p w14:paraId="1A40DF84" w14:textId="77777777" w:rsidR="00396DEF" w:rsidRDefault="00396DEF" w:rsidP="00396DEF">
      <w:pPr>
        <w:pStyle w:val="ab"/>
        <w:numPr>
          <w:ilvl w:val="1"/>
          <w:numId w:val="46"/>
        </w:numPr>
        <w:tabs>
          <w:tab w:val="left" w:pos="426"/>
          <w:tab w:val="left" w:pos="1134"/>
        </w:tabs>
        <w:ind w:left="0" w:firstLine="426"/>
        <w:jc w:val="both"/>
      </w:pPr>
      <w:r w:rsidRPr="00027B74">
        <w:t xml:space="preserve"> В целях выполнения условий настоящего Договора Подрядчик вправе привлекать к выполнению Работ субподрядные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45CB79EF" w14:textId="77777777" w:rsidR="00396DEF" w:rsidRPr="00027B74" w:rsidRDefault="00396DEF" w:rsidP="00396DEF">
      <w:pPr>
        <w:pStyle w:val="ab"/>
        <w:numPr>
          <w:ilvl w:val="1"/>
          <w:numId w:val="46"/>
        </w:numPr>
        <w:tabs>
          <w:tab w:val="left" w:pos="426"/>
          <w:tab w:val="left" w:pos="1134"/>
        </w:tabs>
        <w:ind w:left="0" w:firstLine="426"/>
        <w:jc w:val="both"/>
      </w:pPr>
      <w:r w:rsidRPr="00027B74">
        <w:rPr>
          <w:snapToGrid w:val="0"/>
        </w:rPr>
        <w:t xml:space="preserve">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Техническим заданием (Приложение № 1 к настоящему Договору) а также иными условиями настоящего Договора.</w:t>
      </w:r>
    </w:p>
    <w:p w14:paraId="2A119B65" w14:textId="77777777" w:rsidR="00396DEF" w:rsidRDefault="00396DEF" w:rsidP="00396DEF">
      <w:pPr>
        <w:tabs>
          <w:tab w:val="left" w:pos="567"/>
          <w:tab w:val="left" w:pos="1134"/>
        </w:tabs>
        <w:ind w:firstLine="426"/>
        <w:contextualSpacing/>
        <w:rPr>
          <w:sz w:val="24"/>
          <w:szCs w:val="24"/>
        </w:rPr>
      </w:pPr>
    </w:p>
    <w:p w14:paraId="008335CE" w14:textId="77777777" w:rsidR="00396DEF" w:rsidRPr="00BA35C5" w:rsidRDefault="00396DEF" w:rsidP="00396DEF">
      <w:pPr>
        <w:pStyle w:val="ab"/>
        <w:widowControl w:val="0"/>
        <w:numPr>
          <w:ilvl w:val="0"/>
          <w:numId w:val="43"/>
        </w:numPr>
        <w:shd w:val="clear" w:color="auto" w:fill="FFFFFF"/>
        <w:autoSpaceDE w:val="0"/>
        <w:autoSpaceDN w:val="0"/>
        <w:adjustRightInd w:val="0"/>
        <w:ind w:left="0" w:firstLine="567"/>
        <w:jc w:val="center"/>
        <w:rPr>
          <w:b/>
          <w:bCs/>
          <w:snapToGrid w:val="0"/>
          <w:spacing w:val="-1"/>
        </w:rPr>
      </w:pPr>
      <w:r>
        <w:rPr>
          <w:b/>
          <w:bCs/>
          <w:snapToGrid w:val="0"/>
          <w:spacing w:val="-1"/>
        </w:rPr>
        <w:t xml:space="preserve">ЭТАПЫ И </w:t>
      </w:r>
      <w:r w:rsidRPr="00BA35C5">
        <w:rPr>
          <w:b/>
          <w:bCs/>
          <w:snapToGrid w:val="0"/>
          <w:spacing w:val="-1"/>
        </w:rPr>
        <w:t>СРОКИ ВЫПОЛНЕНИЯ РАБОТ</w:t>
      </w:r>
    </w:p>
    <w:p w14:paraId="42624E5D" w14:textId="77777777" w:rsidR="00396DEF" w:rsidRDefault="00396DEF" w:rsidP="00396DEF">
      <w:pPr>
        <w:numPr>
          <w:ilvl w:val="1"/>
          <w:numId w:val="43"/>
        </w:numPr>
        <w:shd w:val="clear" w:color="auto" w:fill="FFFFFF"/>
        <w:tabs>
          <w:tab w:val="left" w:pos="426"/>
        </w:tabs>
        <w:ind w:left="0" w:firstLine="567"/>
        <w:contextualSpacing/>
        <w:jc w:val="both"/>
        <w:rPr>
          <w:sz w:val="24"/>
          <w:szCs w:val="24"/>
        </w:rPr>
      </w:pPr>
      <w:r>
        <w:rPr>
          <w:sz w:val="24"/>
          <w:szCs w:val="24"/>
        </w:rPr>
        <w:t xml:space="preserve">Выполнение Работ происходит в два этапа в соответствии с п.3.1. и 3.2. </w:t>
      </w:r>
      <w:bookmarkStart w:id="13" w:name="_Hlk47613134"/>
      <w:r>
        <w:rPr>
          <w:sz w:val="24"/>
          <w:szCs w:val="24"/>
        </w:rPr>
        <w:t>Технического задания (Приложение № 1 к Договору)</w:t>
      </w:r>
    </w:p>
    <w:bookmarkEnd w:id="13"/>
    <w:p w14:paraId="506525EB" w14:textId="77777777" w:rsidR="00396DEF" w:rsidRPr="00027B74" w:rsidRDefault="00396DEF" w:rsidP="00396DEF">
      <w:pPr>
        <w:pStyle w:val="ab"/>
        <w:numPr>
          <w:ilvl w:val="1"/>
          <w:numId w:val="43"/>
        </w:numPr>
        <w:shd w:val="clear" w:color="auto" w:fill="FFFFFF"/>
        <w:tabs>
          <w:tab w:val="left" w:pos="426"/>
        </w:tabs>
        <w:ind w:left="0" w:firstLine="567"/>
        <w:jc w:val="both"/>
      </w:pPr>
      <w:r w:rsidRPr="00027B74">
        <w:t>Срок выполнения Работ</w:t>
      </w:r>
      <w:r>
        <w:t xml:space="preserve"> по Договору – не позднее 11 ноября 2020 г.</w:t>
      </w:r>
      <w:r w:rsidRPr="00027B74">
        <w:t>:</w:t>
      </w:r>
    </w:p>
    <w:p w14:paraId="536C83EF" w14:textId="77777777" w:rsidR="00396DEF" w:rsidRPr="009F6A97" w:rsidRDefault="00396DEF" w:rsidP="00396DEF">
      <w:pPr>
        <w:pStyle w:val="ab"/>
        <w:numPr>
          <w:ilvl w:val="2"/>
          <w:numId w:val="43"/>
        </w:numPr>
        <w:shd w:val="clear" w:color="auto" w:fill="FFFFFF"/>
        <w:tabs>
          <w:tab w:val="left" w:pos="426"/>
        </w:tabs>
        <w:ind w:left="0" w:firstLine="567"/>
        <w:jc w:val="both"/>
      </w:pPr>
      <w:r w:rsidRPr="009F6A97">
        <w:t>Срок выпол</w:t>
      </w:r>
      <w:r>
        <w:t>нения Работ по первому этапу – 7 календарных дней</w:t>
      </w:r>
      <w:r w:rsidRPr="009F6A97">
        <w:t xml:space="preserve"> с момента получения от Заказчика исходных данных, указанных в п. 4 Технического задания (Приложение № 1 к Договору)</w:t>
      </w:r>
      <w:r>
        <w:t>.</w:t>
      </w:r>
    </w:p>
    <w:p w14:paraId="050E4052" w14:textId="77777777" w:rsidR="00396DEF" w:rsidRPr="0030798C" w:rsidRDefault="00396DEF" w:rsidP="00396DEF">
      <w:pPr>
        <w:numPr>
          <w:ilvl w:val="2"/>
          <w:numId w:val="43"/>
        </w:numPr>
        <w:shd w:val="clear" w:color="auto" w:fill="FFFFFF"/>
        <w:tabs>
          <w:tab w:val="left" w:pos="426"/>
        </w:tabs>
        <w:ind w:left="0" w:firstLine="567"/>
        <w:contextualSpacing/>
        <w:jc w:val="both"/>
        <w:rPr>
          <w:sz w:val="24"/>
          <w:szCs w:val="24"/>
        </w:rPr>
      </w:pPr>
      <w:r>
        <w:rPr>
          <w:rFonts w:eastAsia="Calibri"/>
          <w:sz w:val="24"/>
          <w:szCs w:val="24"/>
        </w:rPr>
        <w:t>Срок выполнения Работ по второму этапу -  не позднее 11 ноября 2020 г.</w:t>
      </w:r>
    </w:p>
    <w:p w14:paraId="0EC62AC3" w14:textId="77777777" w:rsidR="00396DEF" w:rsidRPr="0086753D" w:rsidRDefault="00396DEF" w:rsidP="00396DEF">
      <w:pPr>
        <w:shd w:val="clear" w:color="auto" w:fill="FFFFFF"/>
        <w:tabs>
          <w:tab w:val="left" w:pos="426"/>
        </w:tabs>
        <w:ind w:left="567"/>
        <w:contextualSpacing/>
        <w:rPr>
          <w:sz w:val="24"/>
          <w:szCs w:val="24"/>
        </w:rPr>
      </w:pPr>
    </w:p>
    <w:p w14:paraId="63632B51" w14:textId="77777777" w:rsidR="00396DEF" w:rsidRPr="007A4C10" w:rsidRDefault="00396DEF" w:rsidP="00396DEF">
      <w:pPr>
        <w:pStyle w:val="ab"/>
        <w:widowControl w:val="0"/>
        <w:numPr>
          <w:ilvl w:val="0"/>
          <w:numId w:val="43"/>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00542BD9" w14:textId="2BB1AE68" w:rsidR="00396DEF" w:rsidRPr="00B37AFD" w:rsidRDefault="00396DEF" w:rsidP="005C2E4D">
      <w:pPr>
        <w:pStyle w:val="ab"/>
        <w:numPr>
          <w:ilvl w:val="1"/>
          <w:numId w:val="43"/>
        </w:numPr>
        <w:tabs>
          <w:tab w:val="left" w:pos="993"/>
        </w:tabs>
        <w:ind w:left="0" w:firstLine="851"/>
        <w:jc w:val="both"/>
        <w:rPr>
          <w:snapToGrid w:val="0"/>
        </w:rPr>
      </w:pPr>
      <w:r>
        <w:t>Стоимость</w:t>
      </w:r>
      <w:r w:rsidRPr="00874311">
        <w:t xml:space="preserve"> Работ по Договору</w:t>
      </w:r>
      <w:r w:rsidRPr="00874311">
        <w:rPr>
          <w:snapToGrid w:val="0"/>
        </w:rPr>
        <w:t xml:space="preserve"> </w:t>
      </w:r>
      <w:r w:rsidRPr="00874311">
        <w:t xml:space="preserve">составляет </w:t>
      </w:r>
      <w:r>
        <w:t>_________, в том числе НДС, исчисленный по ставке, пре</w:t>
      </w:r>
      <w:r w:rsidR="005C2E4D">
        <w:t xml:space="preserve">дусмотренной ч.3. ст. 164 НК РФ / </w:t>
      </w:r>
      <w:r w:rsidR="00205998" w:rsidRPr="00205998">
        <w:t xml:space="preserve">НДС не облагается, в связи с применением Исполнителем </w:t>
      </w:r>
      <w:r w:rsidR="005C2E4D">
        <w:t xml:space="preserve">УСН, </w:t>
      </w:r>
      <w:r>
        <w:t>из них:</w:t>
      </w:r>
    </w:p>
    <w:p w14:paraId="3822E326" w14:textId="528036CD" w:rsidR="00396DEF" w:rsidRPr="00B37AFD" w:rsidRDefault="00396DEF" w:rsidP="00396DEF">
      <w:pPr>
        <w:pStyle w:val="ab"/>
        <w:numPr>
          <w:ilvl w:val="2"/>
          <w:numId w:val="43"/>
        </w:numPr>
        <w:tabs>
          <w:tab w:val="left" w:pos="993"/>
        </w:tabs>
        <w:ind w:left="142" w:firstLine="425"/>
        <w:jc w:val="both"/>
        <w:rPr>
          <w:snapToGrid w:val="0"/>
        </w:rPr>
      </w:pPr>
      <w:r>
        <w:t>Стоимость Работ по первому этапу составляет 50% от стоимости Работ по Договору, установленной п. 3.1 Договора, а именно _______ рублей, в том числе НДС, исчисленный по ставке, предусмотренной ч.3. ст. 164 НК РФ</w:t>
      </w:r>
      <w:r w:rsidR="005C2E4D" w:rsidRPr="005C2E4D">
        <w:t xml:space="preserve"> </w:t>
      </w:r>
      <w:r w:rsidR="005C2E4D">
        <w:t xml:space="preserve">/ </w:t>
      </w:r>
      <w:r w:rsidR="005C2E4D" w:rsidRPr="00205998">
        <w:t>НДС не облагается, в связи с применением Исполнителем</w:t>
      </w:r>
      <w:r w:rsidR="005C2E4D">
        <w:t xml:space="preserve"> УСН</w:t>
      </w:r>
      <w:r>
        <w:t>;</w:t>
      </w:r>
    </w:p>
    <w:p w14:paraId="2D70EEF1" w14:textId="1062343E" w:rsidR="00396DEF" w:rsidRPr="00B37AFD" w:rsidRDefault="00396DEF" w:rsidP="00396DEF">
      <w:pPr>
        <w:pStyle w:val="ab"/>
        <w:numPr>
          <w:ilvl w:val="2"/>
          <w:numId w:val="43"/>
        </w:numPr>
        <w:tabs>
          <w:tab w:val="left" w:pos="993"/>
        </w:tabs>
        <w:ind w:left="0" w:firstLine="425"/>
        <w:jc w:val="both"/>
        <w:rPr>
          <w:snapToGrid w:val="0"/>
        </w:rPr>
      </w:pPr>
      <w:r w:rsidRPr="00B37AFD">
        <w:rPr>
          <w:snapToGrid w:val="0"/>
        </w:rPr>
        <w:t xml:space="preserve">Стоимость Работ по </w:t>
      </w:r>
      <w:r>
        <w:rPr>
          <w:snapToGrid w:val="0"/>
        </w:rPr>
        <w:t>второму</w:t>
      </w:r>
      <w:r w:rsidRPr="00B37AFD">
        <w:rPr>
          <w:snapToGrid w:val="0"/>
        </w:rPr>
        <w:t xml:space="preserve"> этапу составляет 50% от стоимости Работ по Договору, установленной п. 3.1 Договора, а именно _______ рублей</w:t>
      </w:r>
      <w:r>
        <w:rPr>
          <w:snapToGrid w:val="0"/>
        </w:rPr>
        <w:t xml:space="preserve">, </w:t>
      </w:r>
      <w:r w:rsidRPr="00B37AFD">
        <w:rPr>
          <w:snapToGrid w:val="0"/>
        </w:rPr>
        <w:t>в том числе НДС, исчисленный по ставке, предусмотренной ч.3. ст. 164 НК РФ</w:t>
      </w:r>
      <w:r w:rsidR="005C2E4D" w:rsidRPr="005C2E4D">
        <w:t xml:space="preserve"> </w:t>
      </w:r>
      <w:proofErr w:type="spellStart"/>
      <w:r w:rsidR="005C2E4D">
        <w:t>РФ</w:t>
      </w:r>
      <w:proofErr w:type="spellEnd"/>
      <w:r w:rsidR="005C2E4D" w:rsidRPr="005C2E4D">
        <w:t xml:space="preserve"> </w:t>
      </w:r>
      <w:r w:rsidR="005C2E4D">
        <w:t xml:space="preserve">/ </w:t>
      </w:r>
      <w:r w:rsidR="005C2E4D" w:rsidRPr="00205998">
        <w:t>НДС не облагается, в связи с применением Исполнителем</w:t>
      </w:r>
      <w:r w:rsidR="005C2E4D">
        <w:t xml:space="preserve"> УСН</w:t>
      </w:r>
      <w:r w:rsidRPr="00B37AFD">
        <w:rPr>
          <w:snapToGrid w:val="0"/>
        </w:rPr>
        <w:t>;</w:t>
      </w:r>
    </w:p>
    <w:p w14:paraId="608B5603" w14:textId="77777777" w:rsidR="00396DEF" w:rsidRDefault="00396DEF" w:rsidP="00396DEF">
      <w:pPr>
        <w:pStyle w:val="ab"/>
        <w:numPr>
          <w:ilvl w:val="1"/>
          <w:numId w:val="43"/>
        </w:numPr>
        <w:tabs>
          <w:tab w:val="left" w:pos="993"/>
        </w:tabs>
        <w:ind w:left="0" w:firstLine="425"/>
        <w:jc w:val="both"/>
        <w:rPr>
          <w:snapToGrid w:val="0"/>
        </w:rPr>
      </w:pPr>
      <w:r w:rsidRPr="00B37AFD">
        <w:rPr>
          <w:snapToGrid w:val="0"/>
        </w:rPr>
        <w:lastRenderedPageBreak/>
        <w:t>Стоимость работ, определенная</w:t>
      </w:r>
      <w:r>
        <w:rPr>
          <w:snapToGrid w:val="0"/>
        </w:rPr>
        <w:t xml:space="preserve"> п. 3.1. Договора</w:t>
      </w:r>
      <w:r w:rsidRPr="00B37AFD">
        <w:rPr>
          <w:snapToGrid w:val="0"/>
        </w:rPr>
        <w:t xml:space="preserve">, включает весь объем работ и расходов Исполнителя, предусмотренных настоящим Договором, </w:t>
      </w:r>
      <w:r>
        <w:rPr>
          <w:snapToGrid w:val="0"/>
        </w:rPr>
        <w:t xml:space="preserve">за исключением </w:t>
      </w:r>
      <w:r w:rsidRPr="00B37AFD">
        <w:rPr>
          <w:snapToGrid w:val="0"/>
        </w:rPr>
        <w:t>расход</w:t>
      </w:r>
      <w:r>
        <w:rPr>
          <w:snapToGrid w:val="0"/>
        </w:rPr>
        <w:t>ов</w:t>
      </w:r>
      <w:r w:rsidRPr="00B37AFD">
        <w:rPr>
          <w:snapToGrid w:val="0"/>
        </w:rPr>
        <w:t>, предусмотренны</w:t>
      </w:r>
      <w:r>
        <w:rPr>
          <w:snapToGrid w:val="0"/>
        </w:rPr>
        <w:t>х</w:t>
      </w:r>
      <w:r w:rsidRPr="00B37AFD">
        <w:rPr>
          <w:snapToGrid w:val="0"/>
        </w:rPr>
        <w:t xml:space="preserve"> п. </w:t>
      </w:r>
      <w:r w:rsidRPr="00C02D84">
        <w:rPr>
          <w:snapToGrid w:val="0"/>
        </w:rPr>
        <w:t>3.7.</w:t>
      </w:r>
      <w:r w:rsidRPr="00B37AFD">
        <w:rPr>
          <w:snapToGrid w:val="0"/>
        </w:rPr>
        <w:t xml:space="preserve"> настоящего Договора</w:t>
      </w:r>
      <w:r>
        <w:rPr>
          <w:snapToGrid w:val="0"/>
        </w:rPr>
        <w:t>.</w:t>
      </w:r>
    </w:p>
    <w:p w14:paraId="5C6F8F59" w14:textId="77777777" w:rsidR="00396DEF" w:rsidRPr="00B37AFD" w:rsidRDefault="00396DEF" w:rsidP="00396DEF">
      <w:pPr>
        <w:pStyle w:val="ab"/>
        <w:numPr>
          <w:ilvl w:val="1"/>
          <w:numId w:val="43"/>
        </w:numPr>
        <w:tabs>
          <w:tab w:val="left" w:pos="993"/>
        </w:tabs>
        <w:ind w:left="0" w:firstLine="425"/>
        <w:jc w:val="both"/>
        <w:rPr>
          <w:snapToGrid w:val="0"/>
        </w:rPr>
      </w:pPr>
      <w:r w:rsidRPr="00B37AFD">
        <w:rPr>
          <w:snapToGrid w:val="0"/>
        </w:rPr>
        <w:t xml:space="preserve">Работы оплачиваются </w:t>
      </w:r>
      <w:r w:rsidRPr="00396DEF">
        <w:rPr>
          <w:snapToGrid w:val="0"/>
        </w:rPr>
        <w:t xml:space="preserve">Заказчиком по этапам на основании подписанного Сторонами акта сдачи-приемки выполненных работ по соответствующему этапу и выставленного Исполнителем счета в течение 10 (десяти) рабочих дней с момента подписания Сторонами Акта сдачи-приемки выполненных работ по соответствующему </w:t>
      </w:r>
      <w:r w:rsidRPr="00B37AFD">
        <w:rPr>
          <w:snapToGrid w:val="0"/>
        </w:rPr>
        <w:t>этапу.</w:t>
      </w:r>
    </w:p>
    <w:p w14:paraId="3EDB3681" w14:textId="77777777" w:rsidR="00396DEF" w:rsidRPr="00B37AFD" w:rsidRDefault="00396DEF" w:rsidP="00396DEF">
      <w:pPr>
        <w:pStyle w:val="ab"/>
        <w:numPr>
          <w:ilvl w:val="1"/>
          <w:numId w:val="43"/>
        </w:numPr>
        <w:tabs>
          <w:tab w:val="left" w:pos="993"/>
        </w:tabs>
        <w:ind w:left="0" w:firstLine="425"/>
        <w:jc w:val="both"/>
        <w:rPr>
          <w:snapToGrid w:val="0"/>
        </w:rPr>
      </w:pPr>
      <w:r w:rsidRPr="00B37AFD">
        <w:rPr>
          <w:snapToGrid w:val="0"/>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7AC6BF49" w14:textId="77777777" w:rsidR="00396DEF" w:rsidRPr="00B37AFD" w:rsidRDefault="00396DEF" w:rsidP="00396DEF">
      <w:pPr>
        <w:pStyle w:val="ab"/>
        <w:numPr>
          <w:ilvl w:val="1"/>
          <w:numId w:val="43"/>
        </w:numPr>
        <w:tabs>
          <w:tab w:val="left" w:pos="993"/>
        </w:tabs>
        <w:ind w:left="0" w:firstLine="425"/>
        <w:jc w:val="both"/>
        <w:rPr>
          <w:snapToGrid w:val="0"/>
        </w:rPr>
      </w:pPr>
      <w:r w:rsidRPr="00B37AFD">
        <w:rPr>
          <w:snapToGrid w:val="0"/>
        </w:rPr>
        <w:t>Днем оплаты считается дата списания денежных средств с расчетного счета Заказчика.</w:t>
      </w:r>
    </w:p>
    <w:p w14:paraId="35A55E36" w14:textId="77777777" w:rsidR="00396DEF" w:rsidRPr="00B37AFD" w:rsidRDefault="00396DEF" w:rsidP="00396DEF">
      <w:pPr>
        <w:pStyle w:val="ab"/>
        <w:numPr>
          <w:ilvl w:val="1"/>
          <w:numId w:val="43"/>
        </w:numPr>
        <w:tabs>
          <w:tab w:val="left" w:pos="993"/>
        </w:tabs>
        <w:ind w:left="0" w:firstLine="425"/>
        <w:jc w:val="both"/>
        <w:rPr>
          <w:snapToGrid w:val="0"/>
        </w:rPr>
      </w:pPr>
      <w:r w:rsidRPr="00B37AFD">
        <w:rPr>
          <w:snapToGrid w:val="0"/>
        </w:rPr>
        <w:t>Исполнитель самостоятельно осуществляет взаиморасчеты с субподрядчиками в случае их привлечения.</w:t>
      </w:r>
    </w:p>
    <w:p w14:paraId="241C1FDA" w14:textId="77777777" w:rsidR="00396DEF" w:rsidRDefault="00396DEF" w:rsidP="00396DEF">
      <w:pPr>
        <w:pStyle w:val="ab"/>
        <w:numPr>
          <w:ilvl w:val="1"/>
          <w:numId w:val="43"/>
        </w:numPr>
        <w:tabs>
          <w:tab w:val="left" w:pos="709"/>
          <w:tab w:val="left" w:pos="993"/>
          <w:tab w:val="left" w:pos="1134"/>
        </w:tabs>
        <w:ind w:left="0" w:firstLine="425"/>
        <w:jc w:val="both"/>
        <w:rPr>
          <w:snapToGrid w:val="0"/>
        </w:rPr>
      </w:pPr>
      <w:r w:rsidRPr="00B37AFD">
        <w:rPr>
          <w:snapToGrid w:val="0"/>
        </w:rPr>
        <w:t xml:space="preserve">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w:t>
      </w:r>
      <w:r>
        <w:rPr>
          <w:snapToGrid w:val="0"/>
        </w:rPr>
        <w:t>необходимых допусков и разрешений</w:t>
      </w:r>
      <w:r w:rsidRPr="00B37AFD">
        <w:rPr>
          <w:snapToGrid w:val="0"/>
        </w:rPr>
        <w:t xml:space="preserve">), </w:t>
      </w:r>
      <w:r>
        <w:rPr>
          <w:snapToGrid w:val="0"/>
        </w:rPr>
        <w:t xml:space="preserve">оплата расходов, связанных с заключением договора технического надзора </w:t>
      </w:r>
      <w:r w:rsidRPr="00C02D84">
        <w:rPr>
          <w:snapToGrid w:val="0"/>
        </w:rPr>
        <w:t xml:space="preserve">за строительством </w:t>
      </w:r>
      <w:r>
        <w:rPr>
          <w:snapToGrid w:val="0"/>
        </w:rPr>
        <w:t>теплосетей</w:t>
      </w:r>
      <w:r w:rsidRPr="00C02D84">
        <w:rPr>
          <w:snapToGrid w:val="0"/>
        </w:rPr>
        <w:t xml:space="preserve"> с АО «Теплосеть Санкт-Петербурга»</w:t>
      </w:r>
      <w:r>
        <w:rPr>
          <w:snapToGrid w:val="0"/>
        </w:rPr>
        <w:t xml:space="preserve">, расходов, связанных с выездом уполномоченного инспектора по адресу производства Работ </w:t>
      </w:r>
      <w:r w:rsidRPr="00B37AFD">
        <w:rPr>
          <w:snapToGrid w:val="0"/>
        </w:rPr>
        <w:t xml:space="preserve">осуществляется </w:t>
      </w:r>
      <w:r>
        <w:rPr>
          <w:snapToGrid w:val="0"/>
        </w:rPr>
        <w:t>Заказчиком</w:t>
      </w:r>
      <w:r w:rsidRPr="00E85C03">
        <w:rPr>
          <w:snapToGrid w:val="0"/>
        </w:rPr>
        <w:t>.</w:t>
      </w:r>
    </w:p>
    <w:p w14:paraId="65FEA6B0" w14:textId="77777777" w:rsidR="00396DEF" w:rsidRPr="00E85C03" w:rsidRDefault="00396DEF" w:rsidP="00396DEF">
      <w:pPr>
        <w:pStyle w:val="ab"/>
        <w:ind w:left="1283"/>
        <w:jc w:val="both"/>
        <w:rPr>
          <w:snapToGrid w:val="0"/>
        </w:rPr>
      </w:pPr>
    </w:p>
    <w:p w14:paraId="754DAC7D" w14:textId="77777777" w:rsidR="00396DEF" w:rsidRPr="00EE0382" w:rsidRDefault="00396DEF" w:rsidP="00396DEF">
      <w:pPr>
        <w:pStyle w:val="ab"/>
        <w:numPr>
          <w:ilvl w:val="0"/>
          <w:numId w:val="43"/>
        </w:numPr>
        <w:shd w:val="clear" w:color="auto" w:fill="FFFFFF"/>
        <w:jc w:val="center"/>
        <w:rPr>
          <w:b/>
          <w:bCs/>
          <w:snapToGrid w:val="0"/>
        </w:rPr>
      </w:pPr>
      <w:r w:rsidRPr="00EE0382">
        <w:rPr>
          <w:b/>
          <w:bCs/>
          <w:snapToGrid w:val="0"/>
        </w:rPr>
        <w:t>ПРАВА И ОБЯЗАННОСТИ СТОРОН</w:t>
      </w:r>
    </w:p>
    <w:p w14:paraId="7031C18B" w14:textId="77777777" w:rsidR="00396DEF" w:rsidRPr="00EE0382" w:rsidRDefault="00396DEF" w:rsidP="00396DEF">
      <w:pPr>
        <w:pStyle w:val="ab"/>
        <w:numPr>
          <w:ilvl w:val="1"/>
          <w:numId w:val="43"/>
        </w:numPr>
        <w:shd w:val="clear" w:color="auto" w:fill="FFFFFF"/>
        <w:ind w:left="0" w:firstLine="567"/>
        <w:jc w:val="both"/>
      </w:pPr>
      <w:r w:rsidRPr="00EE0382">
        <w:rPr>
          <w:b/>
          <w:bCs/>
          <w:snapToGrid w:val="0"/>
        </w:rPr>
        <w:t>Заказчик обязан:</w:t>
      </w:r>
    </w:p>
    <w:p w14:paraId="3FDADDD8" w14:textId="77777777" w:rsidR="00396DEF" w:rsidRDefault="00396DEF" w:rsidP="00396DEF">
      <w:pPr>
        <w:numPr>
          <w:ilvl w:val="2"/>
          <w:numId w:val="43"/>
        </w:numPr>
        <w:shd w:val="clear" w:color="auto" w:fill="FFFFFF"/>
        <w:tabs>
          <w:tab w:val="left" w:pos="1195"/>
        </w:tabs>
        <w:ind w:left="0" w:firstLine="567"/>
        <w:contextualSpacing/>
        <w:jc w:val="both"/>
        <w:rPr>
          <w:sz w:val="24"/>
          <w:szCs w:val="24"/>
        </w:rPr>
      </w:pPr>
      <w:r>
        <w:rPr>
          <w:sz w:val="24"/>
          <w:szCs w:val="24"/>
        </w:rPr>
        <w:t>Оплатить</w:t>
      </w:r>
      <w:r w:rsidRPr="00AA5F4F">
        <w:rPr>
          <w:sz w:val="24"/>
          <w:szCs w:val="24"/>
        </w:rPr>
        <w:t xml:space="preserve"> стоимость выполненных Подрядчиком Работ в соответствии с</w:t>
      </w:r>
      <w:r w:rsidRPr="00AA5F4F">
        <w:rPr>
          <w:sz w:val="24"/>
          <w:szCs w:val="24"/>
        </w:rPr>
        <w:br/>
        <w:t>настоящим Договором.</w:t>
      </w:r>
    </w:p>
    <w:p w14:paraId="4A7D741F" w14:textId="77777777" w:rsidR="00396DEF" w:rsidRPr="00AA5F4F" w:rsidRDefault="00396DEF" w:rsidP="00396DEF">
      <w:pPr>
        <w:numPr>
          <w:ilvl w:val="2"/>
          <w:numId w:val="43"/>
        </w:numPr>
        <w:shd w:val="clear" w:color="auto" w:fill="FFFFFF"/>
        <w:tabs>
          <w:tab w:val="left" w:pos="1195"/>
        </w:tabs>
        <w:ind w:left="0" w:firstLine="567"/>
        <w:contextualSpacing/>
        <w:jc w:val="both"/>
        <w:rPr>
          <w:sz w:val="24"/>
          <w:szCs w:val="24"/>
        </w:rPr>
      </w:pPr>
      <w:r>
        <w:rPr>
          <w:sz w:val="24"/>
          <w:szCs w:val="24"/>
        </w:rPr>
        <w:t>Передать Подрядчику исходные данные, указанные в п. 4 Технического задания (Приложение № 1 к Договору) не позднее 1 (одного) календарного дня с момента заключения Договора.</w:t>
      </w:r>
    </w:p>
    <w:p w14:paraId="49DC9C22" w14:textId="77777777" w:rsidR="00396DEF" w:rsidRPr="00AA5F4F" w:rsidRDefault="00396DEF" w:rsidP="00396DEF">
      <w:pPr>
        <w:numPr>
          <w:ilvl w:val="2"/>
          <w:numId w:val="43"/>
        </w:numPr>
        <w:shd w:val="clear" w:color="auto" w:fill="FFFFFF"/>
        <w:ind w:left="0" w:firstLine="567"/>
        <w:contextualSpacing/>
        <w:jc w:val="both"/>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2F5E9A25" w14:textId="77777777" w:rsidR="00396DEF" w:rsidRDefault="00396DEF" w:rsidP="00396DEF">
      <w:pPr>
        <w:numPr>
          <w:ilvl w:val="2"/>
          <w:numId w:val="43"/>
        </w:numPr>
        <w:shd w:val="clear" w:color="auto" w:fill="FFFFFF"/>
        <w:ind w:left="0" w:firstLine="567"/>
        <w:contextualSpacing/>
        <w:jc w:val="both"/>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5B4C5674" w14:textId="77777777" w:rsidR="00396DEF" w:rsidRDefault="00396DEF" w:rsidP="00396DEF">
      <w:pPr>
        <w:numPr>
          <w:ilvl w:val="2"/>
          <w:numId w:val="43"/>
        </w:numPr>
        <w:shd w:val="clear" w:color="auto" w:fill="FFFFFF"/>
        <w:ind w:left="0" w:firstLine="567"/>
        <w:contextualSpacing/>
        <w:jc w:val="both"/>
        <w:rPr>
          <w:spacing w:val="-4"/>
          <w:sz w:val="24"/>
          <w:szCs w:val="24"/>
        </w:rPr>
      </w:pPr>
      <w:r>
        <w:rPr>
          <w:spacing w:val="-4"/>
          <w:sz w:val="24"/>
          <w:szCs w:val="24"/>
        </w:rPr>
        <w:t xml:space="preserve">При необходимости, по обращению Подрядчика, выдать доверенность на представление интересов Заказчика в АО «Теплосеть Санкт-Петербурга», ПАО «ТГК-1», СЗУ </w:t>
      </w:r>
      <w:proofErr w:type="spellStart"/>
      <w:r>
        <w:rPr>
          <w:spacing w:val="-4"/>
          <w:sz w:val="24"/>
          <w:szCs w:val="24"/>
        </w:rPr>
        <w:t>Ростехнадзора</w:t>
      </w:r>
      <w:proofErr w:type="spellEnd"/>
      <w:r>
        <w:rPr>
          <w:spacing w:val="-4"/>
          <w:sz w:val="24"/>
          <w:szCs w:val="24"/>
        </w:rPr>
        <w:t>.</w:t>
      </w:r>
    </w:p>
    <w:p w14:paraId="1A9D9841" w14:textId="77777777" w:rsidR="00396DEF" w:rsidRPr="00AA5F4F" w:rsidRDefault="00396DEF" w:rsidP="00396DEF">
      <w:pPr>
        <w:shd w:val="clear" w:color="auto" w:fill="FFFFFF"/>
        <w:contextualSpacing/>
        <w:rPr>
          <w:spacing w:val="-4"/>
          <w:sz w:val="24"/>
          <w:szCs w:val="24"/>
        </w:rPr>
      </w:pPr>
    </w:p>
    <w:p w14:paraId="2AE6AF9C" w14:textId="77777777" w:rsidR="00396DEF" w:rsidRPr="00A40D0F" w:rsidRDefault="00396DEF" w:rsidP="00396DEF">
      <w:pPr>
        <w:pStyle w:val="ab"/>
        <w:numPr>
          <w:ilvl w:val="1"/>
          <w:numId w:val="43"/>
        </w:numPr>
        <w:shd w:val="clear" w:color="auto" w:fill="FFFFFF"/>
        <w:tabs>
          <w:tab w:val="left" w:pos="1138"/>
        </w:tabs>
        <w:ind w:left="0" w:firstLine="567"/>
        <w:jc w:val="both"/>
        <w:rPr>
          <w:b/>
          <w:bCs/>
        </w:rPr>
      </w:pPr>
      <w:r w:rsidRPr="00A40D0F">
        <w:rPr>
          <w:b/>
          <w:bCs/>
          <w:snapToGrid w:val="0"/>
          <w:spacing w:val="-4"/>
        </w:rPr>
        <w:t>Заказчик имеет право:</w:t>
      </w:r>
    </w:p>
    <w:p w14:paraId="6EEBBDC6" w14:textId="77777777" w:rsidR="00396DEF" w:rsidRPr="00AA5F4F" w:rsidRDefault="00396DEF" w:rsidP="00396DEF">
      <w:pPr>
        <w:numPr>
          <w:ilvl w:val="2"/>
          <w:numId w:val="43"/>
        </w:numPr>
        <w:shd w:val="clear" w:color="auto" w:fill="FFFFFF"/>
        <w:tabs>
          <w:tab w:val="left" w:pos="1128"/>
        </w:tabs>
        <w:ind w:left="0" w:firstLine="567"/>
        <w:contextualSpacing/>
        <w:jc w:val="both"/>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64DC476B" w14:textId="77777777" w:rsidR="00396DEF" w:rsidRPr="00AA5F4F" w:rsidRDefault="00396DEF" w:rsidP="00396DEF">
      <w:pPr>
        <w:numPr>
          <w:ilvl w:val="2"/>
          <w:numId w:val="43"/>
        </w:numPr>
        <w:shd w:val="clear" w:color="auto" w:fill="FFFFFF"/>
        <w:tabs>
          <w:tab w:val="left" w:pos="1128"/>
        </w:tabs>
        <w:ind w:left="0" w:firstLine="567"/>
        <w:contextualSpacing/>
        <w:jc w:val="both"/>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71ACC2B0" w14:textId="77777777" w:rsidR="00396DEF" w:rsidRPr="00AA5F4F" w:rsidRDefault="00396DEF" w:rsidP="00396DEF">
      <w:pPr>
        <w:numPr>
          <w:ilvl w:val="2"/>
          <w:numId w:val="43"/>
        </w:numPr>
        <w:shd w:val="clear" w:color="auto" w:fill="FFFFFF"/>
        <w:tabs>
          <w:tab w:val="left" w:pos="1128"/>
        </w:tabs>
        <w:ind w:left="0" w:firstLine="567"/>
        <w:contextualSpacing/>
        <w:jc w:val="both"/>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0BB5CC95" w14:textId="77777777" w:rsidR="00396DEF" w:rsidRPr="00AA5F4F" w:rsidRDefault="00396DEF" w:rsidP="00396DEF">
      <w:pPr>
        <w:numPr>
          <w:ilvl w:val="2"/>
          <w:numId w:val="43"/>
        </w:numPr>
        <w:shd w:val="clear" w:color="auto" w:fill="FFFFFF"/>
        <w:tabs>
          <w:tab w:val="left" w:pos="1128"/>
        </w:tabs>
        <w:ind w:left="0" w:firstLine="567"/>
        <w:contextualSpacing/>
        <w:jc w:val="both"/>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5876204E" w14:textId="77777777" w:rsidR="00396DEF" w:rsidRDefault="00396DEF" w:rsidP="00396DEF">
      <w:pPr>
        <w:numPr>
          <w:ilvl w:val="2"/>
          <w:numId w:val="43"/>
        </w:numPr>
        <w:shd w:val="clear" w:color="auto" w:fill="FFFFFF"/>
        <w:tabs>
          <w:tab w:val="left" w:pos="1128"/>
        </w:tabs>
        <w:ind w:left="0" w:firstLine="567"/>
        <w:contextualSpacing/>
        <w:jc w:val="both"/>
        <w:rPr>
          <w:sz w:val="24"/>
          <w:szCs w:val="24"/>
        </w:rPr>
      </w:pPr>
      <w:r w:rsidRPr="00AA5F4F">
        <w:rPr>
          <w:sz w:val="24"/>
          <w:szCs w:val="24"/>
        </w:rPr>
        <w:t>Отказаться от принятия и оплаты Работ, не соответствующих требованиям Договора.</w:t>
      </w:r>
    </w:p>
    <w:p w14:paraId="46C248AC" w14:textId="77777777" w:rsidR="00396DEF" w:rsidRPr="00AA5F4F" w:rsidRDefault="00396DEF" w:rsidP="00396DEF">
      <w:pPr>
        <w:shd w:val="clear" w:color="auto" w:fill="FFFFFF"/>
        <w:tabs>
          <w:tab w:val="left" w:pos="1128"/>
        </w:tabs>
        <w:contextualSpacing/>
        <w:rPr>
          <w:sz w:val="24"/>
          <w:szCs w:val="24"/>
        </w:rPr>
      </w:pPr>
    </w:p>
    <w:p w14:paraId="266ABD63" w14:textId="4A074BDF" w:rsidR="00396DEF" w:rsidRPr="00412874" w:rsidRDefault="005C2E4D" w:rsidP="005C2E4D">
      <w:pPr>
        <w:pStyle w:val="ab"/>
        <w:numPr>
          <w:ilvl w:val="1"/>
          <w:numId w:val="48"/>
        </w:numPr>
        <w:shd w:val="clear" w:color="auto" w:fill="FFFFFF"/>
        <w:jc w:val="both"/>
      </w:pPr>
      <w:r>
        <w:rPr>
          <w:b/>
          <w:bCs/>
          <w:snapToGrid w:val="0"/>
          <w:spacing w:val="-4"/>
        </w:rPr>
        <w:t xml:space="preserve">   </w:t>
      </w:r>
      <w:r w:rsidR="00396DEF" w:rsidRPr="00412874">
        <w:rPr>
          <w:b/>
          <w:bCs/>
          <w:snapToGrid w:val="0"/>
          <w:spacing w:val="-4"/>
        </w:rPr>
        <w:t xml:space="preserve">Подрядчик обязан: </w:t>
      </w:r>
    </w:p>
    <w:p w14:paraId="67F03CB4" w14:textId="77777777" w:rsidR="00396DEF" w:rsidRPr="001E16CA" w:rsidRDefault="00396DEF" w:rsidP="00396DEF">
      <w:pPr>
        <w:pStyle w:val="ab"/>
        <w:numPr>
          <w:ilvl w:val="0"/>
          <w:numId w:val="44"/>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0655B902" w14:textId="77777777" w:rsidR="00396DEF" w:rsidRDefault="00396DEF" w:rsidP="00396DEF">
      <w:pPr>
        <w:pStyle w:val="ab"/>
        <w:numPr>
          <w:ilvl w:val="0"/>
          <w:numId w:val="44"/>
        </w:numPr>
        <w:ind w:left="0" w:firstLine="709"/>
        <w:jc w:val="both"/>
      </w:pPr>
      <w:r w:rsidRPr="001E16CA">
        <w:lastRenderedPageBreak/>
        <w:t>Выполнить Работы</w:t>
      </w:r>
      <w:r>
        <w:t xml:space="preserve"> в соответствии с</w:t>
      </w:r>
      <w:r w:rsidRPr="00412874">
        <w:t xml:space="preserve"> Техническим заданием (Приложение № 1 к Договору)</w:t>
      </w:r>
      <w:r w:rsidRPr="001E16CA">
        <w:t>, обеспечив их надлежаще</w:t>
      </w:r>
      <w:r>
        <w:t>е качество в соответствии со</w:t>
      </w:r>
      <w:r w:rsidRPr="001E16CA">
        <w:t xml:space="preserve"> строительными нормами и правилами, в сроки, установленные настоящим Договором</w:t>
      </w:r>
      <w:r>
        <w:t xml:space="preserve"> и Техническим заданием (Приложение № 1 к Договору)</w:t>
      </w:r>
      <w:r w:rsidRPr="001E16CA">
        <w:t>.</w:t>
      </w:r>
    </w:p>
    <w:p w14:paraId="21A73F9F" w14:textId="3326D7B9" w:rsidR="00396DEF" w:rsidRDefault="00396DEF" w:rsidP="00396DEF">
      <w:pPr>
        <w:pStyle w:val="ab"/>
        <w:numPr>
          <w:ilvl w:val="0"/>
          <w:numId w:val="44"/>
        </w:numPr>
        <w:shd w:val="clear" w:color="auto" w:fill="FFFFFF" w:themeFill="background1"/>
        <w:tabs>
          <w:tab w:val="left" w:pos="567"/>
          <w:tab w:val="left" w:pos="1418"/>
        </w:tabs>
        <w:ind w:left="0" w:firstLine="709"/>
        <w:jc w:val="both"/>
      </w:pPr>
      <w:r>
        <w:t>Сопровождать Заказчика при заключении договора технического надзора</w:t>
      </w:r>
      <w:r w:rsidRPr="00F3193F">
        <w:rPr>
          <w:snapToGrid w:val="0"/>
        </w:rPr>
        <w:t xml:space="preserve"> </w:t>
      </w:r>
      <w:r w:rsidRPr="00C02D84">
        <w:rPr>
          <w:snapToGrid w:val="0"/>
        </w:rPr>
        <w:t xml:space="preserve">за строительством </w:t>
      </w:r>
      <w:r>
        <w:rPr>
          <w:snapToGrid w:val="0"/>
        </w:rPr>
        <w:t>теплосетей</w:t>
      </w:r>
      <w:r w:rsidRPr="00C02D84">
        <w:rPr>
          <w:snapToGrid w:val="0"/>
        </w:rPr>
        <w:t xml:space="preserve"> с АО «Теплосеть Санкт-Петербурга</w:t>
      </w:r>
      <w:r>
        <w:rPr>
          <w:snapToGrid w:val="0"/>
        </w:rPr>
        <w:t xml:space="preserve">» при выполнении Работ по первому этапу в соответствии с п. 3.1. </w:t>
      </w:r>
      <w:r>
        <w:t>Технического задания (Приложение № 1 к Договору)</w:t>
      </w:r>
      <w:r w:rsidRPr="001E16CA">
        <w:t>.</w:t>
      </w:r>
      <w:r w:rsidRPr="00412874">
        <w:t xml:space="preserve"> </w:t>
      </w:r>
    </w:p>
    <w:p w14:paraId="28406B97" w14:textId="77777777" w:rsidR="00396DEF" w:rsidRPr="00CC2CCE" w:rsidRDefault="00396DEF" w:rsidP="00396DEF">
      <w:pPr>
        <w:pStyle w:val="ab"/>
        <w:numPr>
          <w:ilvl w:val="0"/>
          <w:numId w:val="44"/>
        </w:numPr>
        <w:shd w:val="clear" w:color="auto" w:fill="FFFFFF" w:themeFill="background1"/>
        <w:tabs>
          <w:tab w:val="left" w:pos="567"/>
          <w:tab w:val="left" w:pos="1418"/>
        </w:tabs>
        <w:ind w:left="0" w:firstLine="709"/>
        <w:jc w:val="both"/>
      </w:pPr>
      <w:r>
        <w:t xml:space="preserve">Сопровождать </w:t>
      </w:r>
      <w:r w:rsidRPr="00CC2CCE">
        <w:t>Заказчика в случае необходимости при взаимодействии</w:t>
      </w:r>
      <w:r>
        <w:t xml:space="preserve"> с АО </w:t>
      </w:r>
      <w:r w:rsidRPr="00CC2CCE">
        <w:t xml:space="preserve">«Теплосеть Санкт-Петербурга», ПАО «ТКК-1», СЗУ </w:t>
      </w:r>
      <w:proofErr w:type="spellStart"/>
      <w:r w:rsidRPr="00CC2CCE">
        <w:t>Ростехнадзора</w:t>
      </w:r>
      <w:proofErr w:type="spellEnd"/>
    </w:p>
    <w:p w14:paraId="4A6C3581" w14:textId="77777777" w:rsidR="00396DEF" w:rsidRDefault="00396DEF" w:rsidP="00396DEF">
      <w:pPr>
        <w:pStyle w:val="ab"/>
        <w:numPr>
          <w:ilvl w:val="0"/>
          <w:numId w:val="44"/>
        </w:numPr>
        <w:shd w:val="clear" w:color="auto" w:fill="FFFFFF" w:themeFill="background1"/>
        <w:tabs>
          <w:tab w:val="left" w:pos="567"/>
          <w:tab w:val="left" w:pos="1418"/>
        </w:tabs>
        <w:ind w:left="0" w:firstLine="709"/>
        <w:jc w:val="both"/>
      </w:pPr>
      <w:r>
        <w:t>Об</w:t>
      </w:r>
      <w:r w:rsidRPr="00412874">
        <w:t>еспечить уборку территории, прилегающей к строительной площадке, чистоту выезжающего транспорта, содержать в исправном состоянии ограждения.</w:t>
      </w:r>
    </w:p>
    <w:p w14:paraId="344D71CD" w14:textId="77777777" w:rsidR="00396DEF" w:rsidRPr="001E16CA" w:rsidRDefault="00396DEF" w:rsidP="00396DEF">
      <w:pPr>
        <w:pStyle w:val="ab"/>
        <w:numPr>
          <w:ilvl w:val="0"/>
          <w:numId w:val="44"/>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1A139A72" w14:textId="77777777" w:rsidR="00396DEF" w:rsidRPr="001E16CA" w:rsidRDefault="00396DEF" w:rsidP="00396DEF">
      <w:pPr>
        <w:pStyle w:val="ab"/>
        <w:numPr>
          <w:ilvl w:val="0"/>
          <w:numId w:val="44"/>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7D18BA23" w14:textId="77777777" w:rsidR="00396DEF" w:rsidRDefault="00396DEF" w:rsidP="00396DEF">
      <w:pPr>
        <w:pStyle w:val="ab"/>
        <w:widowControl w:val="0"/>
        <w:numPr>
          <w:ilvl w:val="0"/>
          <w:numId w:val="44"/>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38A9CFCB" w14:textId="77777777" w:rsidR="00396DEF" w:rsidRPr="001E16CA" w:rsidRDefault="00396DEF" w:rsidP="00396DEF">
      <w:pPr>
        <w:pStyle w:val="ab"/>
        <w:widowControl w:val="0"/>
        <w:numPr>
          <w:ilvl w:val="0"/>
          <w:numId w:val="44"/>
        </w:numPr>
        <w:shd w:val="clear" w:color="auto" w:fill="FFFFFF" w:themeFill="background1"/>
        <w:tabs>
          <w:tab w:val="left" w:pos="567"/>
          <w:tab w:val="left" w:pos="1418"/>
        </w:tabs>
        <w:ind w:left="0" w:firstLine="709"/>
        <w:jc w:val="both"/>
      </w:pPr>
      <w:r w:rsidRPr="000E006F">
        <w:t xml:space="preserve">Не допускать привлечения к трудовой деятельности иностранных рабочих или лиц без гражданства, </w:t>
      </w:r>
      <w:r w:rsidRPr="000E006F">
        <w:rPr>
          <w:spacing w:val="-2"/>
        </w:rPr>
        <w:t xml:space="preserve">не имеющих </w:t>
      </w:r>
      <w:r w:rsidRPr="000E006F">
        <w:t>разрешения на работу, когда такое разрешение установлено действующим законодательством Российской Федерации.</w:t>
      </w:r>
    </w:p>
    <w:p w14:paraId="65957AFB" w14:textId="77777777" w:rsidR="00396DEF" w:rsidRPr="006F7A13" w:rsidRDefault="00396DEF" w:rsidP="00396DEF">
      <w:pPr>
        <w:pStyle w:val="ab"/>
        <w:numPr>
          <w:ilvl w:val="0"/>
          <w:numId w:val="44"/>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329BE007" w14:textId="77777777" w:rsidR="00396DEF" w:rsidRPr="001E16CA" w:rsidRDefault="00396DEF" w:rsidP="00396DEF">
      <w:pPr>
        <w:pStyle w:val="ab"/>
        <w:numPr>
          <w:ilvl w:val="0"/>
          <w:numId w:val="44"/>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20EE3527" w14:textId="77777777" w:rsidR="00396DEF" w:rsidRPr="001E16CA" w:rsidRDefault="00396DEF" w:rsidP="00396DEF">
      <w:pPr>
        <w:pStyle w:val="ab"/>
        <w:numPr>
          <w:ilvl w:val="0"/>
          <w:numId w:val="44"/>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6D79CD04" w14:textId="77777777" w:rsidR="00396DEF" w:rsidRPr="001E16CA" w:rsidRDefault="00396DEF" w:rsidP="00396DEF">
      <w:pPr>
        <w:pStyle w:val="ab"/>
        <w:numPr>
          <w:ilvl w:val="0"/>
          <w:numId w:val="44"/>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74BB06F7" w14:textId="77777777" w:rsidR="00396DEF" w:rsidRPr="006F7A13" w:rsidRDefault="00396DEF" w:rsidP="00396DEF">
      <w:pPr>
        <w:pStyle w:val="ab"/>
        <w:numPr>
          <w:ilvl w:val="0"/>
          <w:numId w:val="44"/>
        </w:numPr>
        <w:shd w:val="clear" w:color="auto" w:fill="FFFFFF" w:themeFill="background1"/>
        <w:tabs>
          <w:tab w:val="left" w:pos="567"/>
          <w:tab w:val="left" w:pos="1418"/>
        </w:tabs>
        <w:ind w:left="0" w:firstLine="709"/>
        <w:jc w:val="both"/>
        <w:rPr>
          <w:spacing w:val="-8"/>
        </w:rPr>
      </w:pPr>
      <w:r w:rsidRPr="001E16CA">
        <w:t>Обеспечивать Заказчику возможность контроля и надзора за ходо</w:t>
      </w:r>
      <w:r>
        <w:t>м и качеством выполнения Работ;</w:t>
      </w:r>
    </w:p>
    <w:p w14:paraId="46071CF4" w14:textId="77777777" w:rsidR="00396DEF" w:rsidRPr="00897045" w:rsidRDefault="00396DEF" w:rsidP="00396DEF">
      <w:pPr>
        <w:pStyle w:val="ab"/>
        <w:numPr>
          <w:ilvl w:val="0"/>
          <w:numId w:val="44"/>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19EE93C9" w14:textId="77777777" w:rsidR="00396DEF" w:rsidRPr="001E16CA" w:rsidRDefault="00396DEF" w:rsidP="00396DEF">
      <w:pPr>
        <w:pStyle w:val="ab"/>
        <w:numPr>
          <w:ilvl w:val="0"/>
          <w:numId w:val="44"/>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70A84302" w14:textId="77777777" w:rsidR="00396DEF" w:rsidRPr="000438F6" w:rsidRDefault="00396DEF" w:rsidP="00396DEF">
      <w:pPr>
        <w:pStyle w:val="ab"/>
        <w:widowControl w:val="0"/>
        <w:numPr>
          <w:ilvl w:val="0"/>
          <w:numId w:val="4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021F9E63" w14:textId="77777777" w:rsidR="00396DEF" w:rsidRPr="00624F5A" w:rsidRDefault="00396DEF" w:rsidP="00396DEF">
      <w:pPr>
        <w:pStyle w:val="ab"/>
        <w:widowControl w:val="0"/>
        <w:numPr>
          <w:ilvl w:val="0"/>
          <w:numId w:val="4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120BFCC8" w14:textId="77777777" w:rsidR="00396DEF" w:rsidRPr="0090634D" w:rsidRDefault="00396DEF" w:rsidP="00396DEF">
      <w:pPr>
        <w:pStyle w:val="ab"/>
        <w:widowControl w:val="0"/>
        <w:numPr>
          <w:ilvl w:val="0"/>
          <w:numId w:val="44"/>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70ED3CB4" w14:textId="77777777" w:rsidR="00396DEF" w:rsidRDefault="00396DEF" w:rsidP="00396DEF">
      <w:pPr>
        <w:shd w:val="clear" w:color="auto" w:fill="FFFFFF"/>
        <w:ind w:firstLine="709"/>
        <w:rPr>
          <w:sz w:val="24"/>
          <w:szCs w:val="24"/>
        </w:rPr>
      </w:pPr>
    </w:p>
    <w:p w14:paraId="583EB123" w14:textId="77777777" w:rsidR="00396DEF" w:rsidRPr="00C65F69" w:rsidRDefault="00396DEF" w:rsidP="00396DEF">
      <w:pPr>
        <w:pStyle w:val="ab"/>
        <w:numPr>
          <w:ilvl w:val="0"/>
          <w:numId w:val="43"/>
        </w:numPr>
        <w:shd w:val="clear" w:color="auto" w:fill="FFFFFF"/>
        <w:jc w:val="center"/>
        <w:rPr>
          <w:b/>
          <w:bCs/>
          <w:snapToGrid w:val="0"/>
        </w:rPr>
      </w:pPr>
      <w:r w:rsidRPr="00C65F69">
        <w:rPr>
          <w:b/>
          <w:bCs/>
          <w:snapToGrid w:val="0"/>
        </w:rPr>
        <w:t>ПОРЯДОК СДАЧИ И ПРИЕМКИ РАБОТ</w:t>
      </w:r>
    </w:p>
    <w:p w14:paraId="4255BCCF" w14:textId="77777777" w:rsidR="00396DEF" w:rsidRDefault="00396DEF" w:rsidP="00396DEF">
      <w:pPr>
        <w:pStyle w:val="ab"/>
        <w:numPr>
          <w:ilvl w:val="1"/>
          <w:numId w:val="43"/>
        </w:numPr>
        <w:tabs>
          <w:tab w:val="left" w:pos="1134"/>
        </w:tabs>
        <w:ind w:left="0" w:firstLine="567"/>
        <w:jc w:val="both"/>
        <w:rPr>
          <w:snapToGrid w:val="0"/>
        </w:rPr>
      </w:pPr>
      <w:r>
        <w:rPr>
          <w:snapToGrid w:val="0"/>
        </w:rPr>
        <w:t>Порядок сдачи-приемки работ по первому этапу:</w:t>
      </w:r>
    </w:p>
    <w:p w14:paraId="6E392424" w14:textId="77777777" w:rsidR="00396DEF" w:rsidRPr="00211C47" w:rsidRDefault="00396DEF" w:rsidP="00396DEF">
      <w:pPr>
        <w:pStyle w:val="ab"/>
        <w:numPr>
          <w:ilvl w:val="2"/>
          <w:numId w:val="43"/>
        </w:numPr>
        <w:tabs>
          <w:tab w:val="left" w:pos="1134"/>
        </w:tabs>
        <w:ind w:left="0" w:firstLine="567"/>
        <w:jc w:val="both"/>
        <w:rPr>
          <w:snapToGrid w:val="0"/>
        </w:rPr>
      </w:pPr>
      <w:r w:rsidRPr="00211C47">
        <w:rPr>
          <w:snapToGrid w:val="0"/>
        </w:rPr>
        <w:t>По окончании выполнения работ по первому этапу, Подрядчик обязан известить Заказчика о готовности результата работ по первому этапу к приемке. Извещение производится с использованием средств телефонной связи, факса, электронной почты или посредством почтового отправления (по выбору Подрядчика) в соответствии с контактной информацией, указанной в разделе 9 настоящего Договора.</w:t>
      </w:r>
    </w:p>
    <w:p w14:paraId="212C7C34" w14:textId="6D82778C" w:rsidR="00396DEF" w:rsidRPr="00211C47" w:rsidRDefault="00396DEF" w:rsidP="00396DEF">
      <w:pPr>
        <w:pStyle w:val="ab"/>
        <w:numPr>
          <w:ilvl w:val="2"/>
          <w:numId w:val="43"/>
        </w:numPr>
        <w:tabs>
          <w:tab w:val="left" w:pos="1134"/>
        </w:tabs>
        <w:ind w:left="0" w:firstLine="567"/>
        <w:jc w:val="both"/>
        <w:rPr>
          <w:snapToGrid w:val="0"/>
        </w:rPr>
      </w:pPr>
      <w:r w:rsidRPr="00211C47">
        <w:rPr>
          <w:snapToGrid w:val="0"/>
        </w:rPr>
        <w:lastRenderedPageBreak/>
        <w:t>Заказчик обязан принять результат вып</w:t>
      </w:r>
      <w:r>
        <w:rPr>
          <w:snapToGrid w:val="0"/>
        </w:rPr>
        <w:t>олненных работ по первому этапу</w:t>
      </w:r>
      <w:r w:rsidRPr="00211C47">
        <w:rPr>
          <w:snapToGrid w:val="0"/>
        </w:rPr>
        <w:t xml:space="preserve"> по </w:t>
      </w:r>
      <w:proofErr w:type="gramStart"/>
      <w:r w:rsidRPr="00211C47">
        <w:rPr>
          <w:snapToGrid w:val="0"/>
        </w:rPr>
        <w:t>адресу</w:t>
      </w:r>
      <w:r>
        <w:rPr>
          <w:snapToGrid w:val="0"/>
        </w:rPr>
        <w:t>:</w:t>
      </w:r>
      <w:r>
        <w:rPr>
          <w:snapToGrid w:val="0"/>
        </w:rPr>
        <w:br/>
      </w:r>
      <w:r w:rsidRPr="00211C47">
        <w:rPr>
          <w:snapToGrid w:val="0"/>
        </w:rPr>
        <w:t>г.</w:t>
      </w:r>
      <w:proofErr w:type="gramEnd"/>
      <w:r w:rsidRPr="00211C47">
        <w:rPr>
          <w:snapToGrid w:val="0"/>
        </w:rPr>
        <w:t xml:space="preserve"> Санкт-Петербург, наб. Обводного канала, д. 128 лит. А, Б в течение 3 (Трех) рабочих дней с момента направления извещения Подрядчиком.</w:t>
      </w:r>
    </w:p>
    <w:p w14:paraId="42A5ABEF" w14:textId="77777777" w:rsidR="00396DEF" w:rsidRPr="00211C47" w:rsidRDefault="00396DEF" w:rsidP="00396DEF">
      <w:pPr>
        <w:pStyle w:val="ab"/>
        <w:numPr>
          <w:ilvl w:val="2"/>
          <w:numId w:val="43"/>
        </w:numPr>
        <w:tabs>
          <w:tab w:val="left" w:pos="1134"/>
        </w:tabs>
        <w:ind w:left="0" w:firstLine="567"/>
        <w:jc w:val="both"/>
        <w:rPr>
          <w:snapToGrid w:val="0"/>
        </w:rPr>
      </w:pPr>
      <w:r w:rsidRPr="00211C47">
        <w:rPr>
          <w:snapToGrid w:val="0"/>
        </w:rPr>
        <w:t xml:space="preserve">Сдача-приемка </w:t>
      </w:r>
      <w:proofErr w:type="gramStart"/>
      <w:r w:rsidRPr="00211C47">
        <w:rPr>
          <w:snapToGrid w:val="0"/>
        </w:rPr>
        <w:t>работ  по</w:t>
      </w:r>
      <w:proofErr w:type="gramEnd"/>
      <w:r w:rsidRPr="00211C47">
        <w:rPr>
          <w:snapToGrid w:val="0"/>
        </w:rPr>
        <w:t xml:space="preserve"> первому этапу оформляется подписанием Сторонами акта сдачи-приемки работ по первому этапу, счета и полного комплекта оформленной надлежащим образом исполнительной документации.</w:t>
      </w:r>
      <w:r w:rsidRPr="00211C47">
        <w:t xml:space="preserve"> При этом Подрядчик также передает Заказчику </w:t>
      </w:r>
      <w:r w:rsidRPr="00211C47">
        <w:rPr>
          <w:snapToGrid w:val="0"/>
        </w:rPr>
        <w:t xml:space="preserve">акт АО «Теплосеть Санкт-Петербурга» о готовности </w:t>
      </w:r>
      <w:r>
        <w:rPr>
          <w:snapToGrid w:val="0"/>
        </w:rPr>
        <w:t xml:space="preserve">объекта </w:t>
      </w:r>
      <w:r w:rsidRPr="00211C47">
        <w:rPr>
          <w:snapToGrid w:val="0"/>
        </w:rPr>
        <w:t xml:space="preserve">к отопительному сезону 2020/2021гг». </w:t>
      </w:r>
    </w:p>
    <w:p w14:paraId="68C1CFE1" w14:textId="77777777" w:rsidR="00396DEF" w:rsidRPr="00211C47" w:rsidRDefault="00396DEF" w:rsidP="00396DEF">
      <w:pPr>
        <w:tabs>
          <w:tab w:val="left" w:pos="1134"/>
        </w:tabs>
        <w:rPr>
          <w:sz w:val="24"/>
          <w:szCs w:val="24"/>
        </w:rPr>
      </w:pPr>
      <w:r w:rsidRPr="00211C47">
        <w:rPr>
          <w:sz w:val="24"/>
          <w:szCs w:val="24"/>
        </w:rPr>
        <w:t>5.2. Порядок сдачи работ по второму этапу:</w:t>
      </w:r>
    </w:p>
    <w:p w14:paraId="6E50E5B1" w14:textId="3C6504B7" w:rsidR="00396DEF" w:rsidRPr="00211C47" w:rsidRDefault="00396DEF" w:rsidP="00396DEF">
      <w:pPr>
        <w:pStyle w:val="ab"/>
        <w:tabs>
          <w:tab w:val="left" w:pos="1134"/>
        </w:tabs>
        <w:ind w:left="0" w:firstLine="567"/>
        <w:jc w:val="both"/>
        <w:rPr>
          <w:snapToGrid w:val="0"/>
        </w:rPr>
      </w:pPr>
      <w:r w:rsidRPr="00211C47">
        <w:rPr>
          <w:snapToGrid w:val="0"/>
        </w:rPr>
        <w:t xml:space="preserve">5.2.1. По окончании выполнения Работ по второму этапу Подрядчик передает Заказчику </w:t>
      </w:r>
      <w:r>
        <w:rPr>
          <w:snapToGrid w:val="0"/>
        </w:rPr>
        <w:t>Форму 1 Часть 2</w:t>
      </w:r>
      <w:r w:rsidRPr="002A4B22">
        <w:rPr>
          <w:snapToGrid w:val="0"/>
        </w:rPr>
        <w:t xml:space="preserve"> АО «Теплосеть Санкт- Петербурга»</w:t>
      </w:r>
      <w:r>
        <w:rPr>
          <w:snapToGrid w:val="0"/>
        </w:rPr>
        <w:t>,</w:t>
      </w:r>
      <w:r w:rsidRPr="002A4B22">
        <w:rPr>
          <w:snapToGrid w:val="0"/>
        </w:rPr>
        <w:t xml:space="preserve"> </w:t>
      </w:r>
      <w:r w:rsidRPr="00211C47">
        <w:rPr>
          <w:snapToGrid w:val="0"/>
        </w:rPr>
        <w:t xml:space="preserve">разрешение СЗУ </w:t>
      </w:r>
      <w:proofErr w:type="spellStart"/>
      <w:r w:rsidRPr="00211C47">
        <w:rPr>
          <w:snapToGrid w:val="0"/>
        </w:rPr>
        <w:t>Ростехнадзора</w:t>
      </w:r>
      <w:proofErr w:type="spellEnd"/>
      <w:r w:rsidRPr="00211C47">
        <w:rPr>
          <w:snapToGrid w:val="0"/>
        </w:rPr>
        <w:t xml:space="preserve"> тепловых энергоустановок на допуск в постоянную эксплуатацию</w:t>
      </w:r>
      <w:r>
        <w:rPr>
          <w:snapToGrid w:val="0"/>
        </w:rPr>
        <w:t xml:space="preserve"> ИТП жилой части и встроенных помещений,</w:t>
      </w:r>
      <w:r w:rsidRPr="00211C47">
        <w:rPr>
          <w:snapToGrid w:val="0"/>
        </w:rPr>
        <w:t xml:space="preserve"> с полной оп</w:t>
      </w:r>
      <w:r>
        <w:rPr>
          <w:snapToGrid w:val="0"/>
        </w:rPr>
        <w:t xml:space="preserve">исью передаваемых документов и </w:t>
      </w:r>
      <w:r w:rsidRPr="00211C47">
        <w:rPr>
          <w:snapToGrid w:val="0"/>
        </w:rPr>
        <w:t>актом сдачи-приемки выполненных работ по второму этапу.</w:t>
      </w:r>
    </w:p>
    <w:p w14:paraId="3088BA47" w14:textId="77777777" w:rsidR="00396DEF" w:rsidRPr="00211C47" w:rsidRDefault="00396DEF" w:rsidP="00396DEF">
      <w:pPr>
        <w:tabs>
          <w:tab w:val="left" w:pos="1134"/>
        </w:tabs>
        <w:jc w:val="both"/>
        <w:rPr>
          <w:sz w:val="24"/>
          <w:szCs w:val="24"/>
        </w:rPr>
      </w:pPr>
      <w:r>
        <w:rPr>
          <w:sz w:val="24"/>
          <w:szCs w:val="24"/>
        </w:rPr>
        <w:t xml:space="preserve">5.3. </w:t>
      </w:r>
      <w:r w:rsidRPr="00211C47">
        <w:rPr>
          <w:sz w:val="24"/>
          <w:szCs w:val="24"/>
        </w:rPr>
        <w:t>Акты сдачи-приемки выполненных работ по соответствующему этапу со стороны Заказчика подписывается Заказчиком или лицом, имеющим надлежащим образом оформленные полномочия в течение 3 (Трех) рабочих дней с даты получения Заказчиком результата выполненных работ.</w:t>
      </w:r>
    </w:p>
    <w:p w14:paraId="085EFCC1" w14:textId="77777777" w:rsidR="00396DEF" w:rsidRPr="00211C47" w:rsidRDefault="00396DEF" w:rsidP="00396DEF">
      <w:pPr>
        <w:pStyle w:val="ab"/>
        <w:tabs>
          <w:tab w:val="left" w:pos="1134"/>
        </w:tabs>
        <w:ind w:left="0" w:firstLine="567"/>
        <w:jc w:val="both"/>
        <w:rPr>
          <w:snapToGrid w:val="0"/>
        </w:rPr>
      </w:pPr>
      <w:r w:rsidRPr="00211C47">
        <w:rPr>
          <w:snapToGrid w:val="0"/>
        </w:rPr>
        <w:t>5.4</w:t>
      </w:r>
      <w:r>
        <w:rPr>
          <w:snapToGrid w:val="0"/>
        </w:rPr>
        <w:t>.</w:t>
      </w:r>
      <w:r w:rsidRPr="00211C47">
        <w:rPr>
          <w:snapToGrid w:val="0"/>
        </w:rPr>
        <w:t xml:space="preserve">  В случае</w:t>
      </w:r>
      <w:r>
        <w:rPr>
          <w:snapToGrid w:val="0"/>
        </w:rPr>
        <w:t>,</w:t>
      </w:r>
      <w:r w:rsidRPr="00211C47">
        <w:rPr>
          <w:snapToGrid w:val="0"/>
        </w:rPr>
        <w:t xml:space="preserve"> если у Заказчика имеются замечания по качеству выполненных работ</w:t>
      </w:r>
      <w:r>
        <w:rPr>
          <w:snapToGrid w:val="0"/>
        </w:rPr>
        <w:t xml:space="preserve"> </w:t>
      </w:r>
      <w:r w:rsidRPr="00211C47">
        <w:rPr>
          <w:snapToGrid w:val="0"/>
        </w:rPr>
        <w:t>(составу и оформлению переданных документов), он в течение 3 (Трех) рабочих дней с момента получения результата выполненных работ по соответствующему этапу, направляет Подрядчику мотивированный отказ от приемки работ.</w:t>
      </w:r>
    </w:p>
    <w:p w14:paraId="3F132C1D" w14:textId="77777777" w:rsidR="00396DEF" w:rsidRPr="00211C47" w:rsidRDefault="00396DEF" w:rsidP="00396DEF">
      <w:pPr>
        <w:ind w:firstLine="567"/>
        <w:jc w:val="both"/>
        <w:rPr>
          <w:sz w:val="24"/>
          <w:szCs w:val="24"/>
        </w:rPr>
      </w:pPr>
      <w:r w:rsidRPr="00211C47">
        <w:rPr>
          <w:sz w:val="24"/>
          <w:szCs w:val="24"/>
        </w:rPr>
        <w:t>5.5. Мотивированный отказ от приемки работ рассматривается Подрядчиком в течение 3 (Трех) рабочих дней с момента получения. В случае указания недочетов, дефектов, недоделок, подлежащих устранению, Подрядчик обязан незамедлительно приступить к их устранению своими силами и за свой счет с извещением об этом Заказчика.</w:t>
      </w:r>
    </w:p>
    <w:p w14:paraId="5D90309F" w14:textId="77777777" w:rsidR="00396DEF" w:rsidRPr="00211C47" w:rsidRDefault="00396DEF" w:rsidP="00396DEF">
      <w:pPr>
        <w:ind w:firstLine="567"/>
        <w:jc w:val="both"/>
        <w:rPr>
          <w:sz w:val="24"/>
          <w:szCs w:val="24"/>
        </w:rPr>
      </w:pPr>
      <w:r>
        <w:rPr>
          <w:sz w:val="24"/>
          <w:szCs w:val="24"/>
        </w:rPr>
        <w:t xml:space="preserve">5.6. </w:t>
      </w:r>
      <w:r w:rsidRPr="00211C47">
        <w:rPr>
          <w:sz w:val="24"/>
          <w:szCs w:val="24"/>
        </w:rPr>
        <w:t>В случае не подписания Заказчиком акта сдачи-приемки работ при отсутствии мотивированного отказа от его подписания в сроки, предусмотренные разделом 5 настоящего Договора, в акте сдачи-приемки делается отметка об этом, а результат работ считается принятым Заказчиком без замечаний с момента получения акта сдачи-приемки и подлежащим оплате.</w:t>
      </w:r>
    </w:p>
    <w:p w14:paraId="7FA626AA" w14:textId="77777777" w:rsidR="00396DEF" w:rsidRPr="00211C47" w:rsidRDefault="00396DEF" w:rsidP="00396DEF">
      <w:pPr>
        <w:ind w:firstLine="567"/>
        <w:jc w:val="both"/>
        <w:rPr>
          <w:sz w:val="24"/>
          <w:szCs w:val="24"/>
        </w:rPr>
      </w:pPr>
      <w:r>
        <w:rPr>
          <w:sz w:val="24"/>
          <w:szCs w:val="24"/>
        </w:rPr>
        <w:t xml:space="preserve">5.7. </w:t>
      </w:r>
      <w:r w:rsidRPr="00211C47">
        <w:rPr>
          <w:sz w:val="24"/>
          <w:szCs w:val="24"/>
        </w:rPr>
        <w:t>Заказчик вправе отказаться от приемки работ в случае обнаружения недостатков, которые исключают его использование результата работ.</w:t>
      </w:r>
    </w:p>
    <w:p w14:paraId="24263EF9" w14:textId="77777777" w:rsidR="00396DEF" w:rsidRPr="00211C47" w:rsidRDefault="00396DEF" w:rsidP="00396DEF">
      <w:pPr>
        <w:shd w:val="clear" w:color="auto" w:fill="FFFFFF"/>
        <w:tabs>
          <w:tab w:val="left" w:pos="-142"/>
          <w:tab w:val="left" w:pos="284"/>
          <w:tab w:val="left" w:pos="1276"/>
        </w:tabs>
        <w:ind w:firstLine="567"/>
        <w:jc w:val="both"/>
        <w:rPr>
          <w:sz w:val="24"/>
          <w:szCs w:val="24"/>
        </w:rPr>
      </w:pPr>
      <w:r>
        <w:rPr>
          <w:spacing w:val="-1"/>
          <w:sz w:val="24"/>
          <w:szCs w:val="24"/>
        </w:rPr>
        <w:t xml:space="preserve">5.8. </w:t>
      </w:r>
      <w:r w:rsidRPr="00211C47">
        <w:rPr>
          <w:spacing w:val="-1"/>
          <w:sz w:val="24"/>
          <w:szCs w:val="24"/>
        </w:rPr>
        <w:t xml:space="preserve">Заказчик вправе отказаться от приемки работ в случае обнаружения недостатков, которые </w:t>
      </w:r>
      <w:r w:rsidRPr="00211C47">
        <w:rPr>
          <w:sz w:val="24"/>
          <w:szCs w:val="24"/>
        </w:rPr>
        <w:t>исключают его использование результата работ.</w:t>
      </w:r>
    </w:p>
    <w:p w14:paraId="6A4A89A1" w14:textId="77777777" w:rsidR="00396DEF" w:rsidRPr="00211C47" w:rsidRDefault="00396DEF" w:rsidP="00396DEF">
      <w:pPr>
        <w:shd w:val="clear" w:color="auto" w:fill="FFFFFF"/>
        <w:tabs>
          <w:tab w:val="left" w:pos="-142"/>
          <w:tab w:val="left" w:pos="284"/>
          <w:tab w:val="left" w:pos="1097"/>
        </w:tabs>
        <w:ind w:left="851"/>
        <w:rPr>
          <w:sz w:val="24"/>
          <w:szCs w:val="24"/>
        </w:rPr>
      </w:pPr>
    </w:p>
    <w:p w14:paraId="488EE803" w14:textId="77777777" w:rsidR="00396DEF" w:rsidRPr="00412874" w:rsidRDefault="00396DEF" w:rsidP="00396DEF">
      <w:pPr>
        <w:pStyle w:val="ab"/>
        <w:numPr>
          <w:ilvl w:val="0"/>
          <w:numId w:val="43"/>
        </w:numPr>
        <w:shd w:val="clear" w:color="auto" w:fill="FFFFFF"/>
        <w:jc w:val="center"/>
        <w:rPr>
          <w:b/>
          <w:bCs/>
          <w:snapToGrid w:val="0"/>
        </w:rPr>
      </w:pPr>
      <w:r w:rsidRPr="00412874">
        <w:rPr>
          <w:b/>
          <w:bCs/>
          <w:snapToGrid w:val="0"/>
        </w:rPr>
        <w:t>ОБЕСПЕЧЕНИЕ МАТЕРИАЛАМИ И ОБОРУДОВАНИЕМ</w:t>
      </w:r>
    </w:p>
    <w:p w14:paraId="7C306474" w14:textId="77777777" w:rsidR="00396DEF" w:rsidRPr="00412874" w:rsidRDefault="00396DEF" w:rsidP="00396DEF">
      <w:pPr>
        <w:pStyle w:val="ab"/>
        <w:shd w:val="clear" w:color="auto" w:fill="FFFFFF"/>
        <w:tabs>
          <w:tab w:val="left" w:pos="1134"/>
        </w:tabs>
        <w:ind w:left="0" w:firstLine="567"/>
        <w:jc w:val="both"/>
        <w:rPr>
          <w:snapToGrid w:val="0"/>
        </w:rPr>
      </w:pPr>
      <w:r w:rsidRPr="00412874">
        <w:rPr>
          <w:snapToGrid w:val="0"/>
        </w:rPr>
        <w:t>6.1.</w:t>
      </w:r>
      <w:r w:rsidRPr="00412874">
        <w:rPr>
          <w:snapToGrid w:val="0"/>
        </w:rPr>
        <w:tab/>
        <w:t xml:space="preserve">Подрядчик принимает на себя обязательство обеспечить Работы </w:t>
      </w:r>
      <w:r>
        <w:rPr>
          <w:snapToGrid w:val="0"/>
        </w:rPr>
        <w:t>необходимыми</w:t>
      </w:r>
      <w:r w:rsidRPr="00412874">
        <w:rPr>
          <w:snapToGrid w:val="0"/>
        </w:rPr>
        <w:t xml:space="preserve"> материалами, изделиями и конструкциями.</w:t>
      </w:r>
    </w:p>
    <w:p w14:paraId="678AB657" w14:textId="77777777" w:rsidR="00396DEF" w:rsidRPr="00412874" w:rsidRDefault="00396DEF" w:rsidP="00396DEF">
      <w:pPr>
        <w:pStyle w:val="ab"/>
        <w:shd w:val="clear" w:color="auto" w:fill="FFFFFF"/>
        <w:tabs>
          <w:tab w:val="left" w:pos="1134"/>
        </w:tabs>
        <w:ind w:left="0" w:firstLine="567"/>
        <w:jc w:val="both"/>
        <w:rPr>
          <w:snapToGrid w:val="0"/>
        </w:rPr>
      </w:pPr>
      <w:r w:rsidRPr="00412874">
        <w:rPr>
          <w:snapToGrid w:val="0"/>
        </w:rPr>
        <w:t>6.2.</w:t>
      </w:r>
      <w:r w:rsidRPr="00412874">
        <w:rPr>
          <w:snapToGrid w:val="0"/>
        </w:rPr>
        <w:tab/>
        <w:t>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соответствующие сертификаты (в том числе сертификаты качества и сертификаты пожарной безопасности), технические паспорта и другие документы, удостоверяющие их качество.</w:t>
      </w:r>
    </w:p>
    <w:p w14:paraId="4F821FB7" w14:textId="77777777" w:rsidR="00396DEF" w:rsidRDefault="00396DEF" w:rsidP="00396DEF">
      <w:pPr>
        <w:pStyle w:val="ab"/>
        <w:shd w:val="clear" w:color="auto" w:fill="FFFFFF"/>
        <w:tabs>
          <w:tab w:val="left" w:pos="1134"/>
        </w:tabs>
        <w:ind w:left="0" w:firstLine="567"/>
        <w:jc w:val="both"/>
        <w:rPr>
          <w:snapToGrid w:val="0"/>
        </w:rPr>
      </w:pPr>
      <w:r w:rsidRPr="00412874">
        <w:rPr>
          <w:snapToGrid w:val="0"/>
        </w:rPr>
        <w:t>6.3.</w:t>
      </w:r>
      <w:r w:rsidRPr="00412874">
        <w:rPr>
          <w:snapToGrid w:val="0"/>
        </w:rPr>
        <w:tab/>
        <w:t>Подрядчик несет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14:paraId="4E078FD6" w14:textId="77777777" w:rsidR="00396DEF" w:rsidRPr="00412874" w:rsidRDefault="00396DEF" w:rsidP="00396DEF">
      <w:pPr>
        <w:pStyle w:val="ab"/>
        <w:shd w:val="clear" w:color="auto" w:fill="FFFFFF"/>
        <w:tabs>
          <w:tab w:val="left" w:pos="1134"/>
        </w:tabs>
        <w:ind w:left="0" w:firstLine="567"/>
        <w:jc w:val="both"/>
        <w:rPr>
          <w:snapToGrid w:val="0"/>
        </w:rPr>
      </w:pPr>
    </w:p>
    <w:p w14:paraId="1325F536" w14:textId="77777777" w:rsidR="00396DEF" w:rsidRPr="00211C47" w:rsidRDefault="00396DEF" w:rsidP="00396DEF">
      <w:pPr>
        <w:pStyle w:val="ab"/>
        <w:numPr>
          <w:ilvl w:val="0"/>
          <w:numId w:val="43"/>
        </w:numPr>
        <w:shd w:val="clear" w:color="auto" w:fill="FFFFFF"/>
        <w:jc w:val="center"/>
        <w:rPr>
          <w:b/>
          <w:bCs/>
          <w:snapToGrid w:val="0"/>
        </w:rPr>
      </w:pPr>
      <w:r w:rsidRPr="00211C47">
        <w:rPr>
          <w:b/>
          <w:bCs/>
          <w:snapToGrid w:val="0"/>
        </w:rPr>
        <w:t>ОТВЕТСТВЕННОСТЬ СТОРОН И ГАРАНТЙНЫЕ ОБЯЗАТЕЛЬСТВА</w:t>
      </w:r>
    </w:p>
    <w:p w14:paraId="65203BD7" w14:textId="77777777" w:rsidR="00396DEF" w:rsidRPr="005A4194" w:rsidRDefault="00396DEF" w:rsidP="00396DEF">
      <w:pPr>
        <w:pStyle w:val="ab"/>
        <w:numPr>
          <w:ilvl w:val="1"/>
          <w:numId w:val="43"/>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20A499BF" w14:textId="77777777" w:rsidR="00396DEF" w:rsidRPr="005A4194" w:rsidRDefault="00396DEF" w:rsidP="00396DEF">
      <w:pPr>
        <w:pStyle w:val="ab"/>
        <w:numPr>
          <w:ilvl w:val="2"/>
          <w:numId w:val="43"/>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w:t>
      </w:r>
      <w:r w:rsidRPr="005A4194">
        <w:rPr>
          <w:snapToGrid w:val="0"/>
          <w:spacing w:val="-1"/>
        </w:rPr>
        <w:lastRenderedPageBreak/>
        <w:t xml:space="preserve">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65AB0AC7" w14:textId="77777777" w:rsidR="00396DEF" w:rsidRPr="00097B38" w:rsidRDefault="00396DEF" w:rsidP="00396DEF">
      <w:pPr>
        <w:pStyle w:val="ab"/>
        <w:numPr>
          <w:ilvl w:val="2"/>
          <w:numId w:val="43"/>
        </w:numPr>
        <w:shd w:val="clear" w:color="auto" w:fill="FFFFFF"/>
        <w:ind w:left="0" w:firstLine="567"/>
        <w:jc w:val="both"/>
      </w:pPr>
      <w:r w:rsidRPr="005A4194">
        <w:rPr>
          <w:snapToGrid w:val="0"/>
        </w:rPr>
        <w:t xml:space="preserve">более чем на 30 (тридцать)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6DC95EB0" w14:textId="77777777" w:rsidR="00396DEF" w:rsidRPr="00097B38" w:rsidRDefault="00396DEF" w:rsidP="00396DEF">
      <w:pPr>
        <w:pStyle w:val="ab"/>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61428371" w14:textId="77777777" w:rsidR="00396DEF" w:rsidRPr="00C65F69" w:rsidRDefault="00396DEF" w:rsidP="00396DEF">
      <w:pPr>
        <w:pStyle w:val="ab"/>
        <w:numPr>
          <w:ilvl w:val="1"/>
          <w:numId w:val="43"/>
        </w:numPr>
        <w:shd w:val="clear" w:color="auto" w:fill="FFFFFF"/>
        <w:ind w:left="0" w:firstLine="567"/>
        <w:jc w:val="both"/>
      </w:pPr>
      <w:r w:rsidRPr="00C65F69">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w:t>
      </w:r>
      <w:r>
        <w:rPr>
          <w:snapToGrid w:val="0"/>
        </w:rPr>
        <w:t>кты), обнаруженные Заказчиком в отношении выполненных Р</w:t>
      </w:r>
      <w:r w:rsidRPr="00925B1F">
        <w:rPr>
          <w:snapToGrid w:val="0"/>
        </w:rPr>
        <w:t>абот</w:t>
      </w:r>
      <w:r>
        <w:rPr>
          <w:snapToGrid w:val="0"/>
        </w:rPr>
        <w:t>.</w:t>
      </w:r>
    </w:p>
    <w:p w14:paraId="4FB9697B" w14:textId="77777777" w:rsidR="00396DEF" w:rsidRPr="00925B1F" w:rsidRDefault="00396DEF" w:rsidP="00396DEF">
      <w:pPr>
        <w:pStyle w:val="ab"/>
        <w:numPr>
          <w:ilvl w:val="1"/>
          <w:numId w:val="43"/>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17106EF3" w14:textId="77777777" w:rsidR="00396DEF" w:rsidRPr="007E0446" w:rsidRDefault="00396DEF" w:rsidP="00396DEF">
      <w:pPr>
        <w:pStyle w:val="ab"/>
        <w:numPr>
          <w:ilvl w:val="1"/>
          <w:numId w:val="43"/>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 (десяти) от стоимости Работ по настоящему Договору</w:t>
      </w:r>
      <w:r w:rsidRPr="007E0446">
        <w:rPr>
          <w:rFonts w:eastAsia="Calibri"/>
        </w:rPr>
        <w:t>.</w:t>
      </w:r>
    </w:p>
    <w:p w14:paraId="6C7D1CE4" w14:textId="77777777" w:rsidR="00396DEF" w:rsidRPr="007E0446" w:rsidRDefault="00396DEF" w:rsidP="00396DEF">
      <w:pPr>
        <w:pStyle w:val="ab"/>
        <w:numPr>
          <w:ilvl w:val="1"/>
          <w:numId w:val="43"/>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16CA5503" w14:textId="77777777" w:rsidR="00396DEF" w:rsidRPr="002F6F56" w:rsidRDefault="00396DEF" w:rsidP="00396DEF">
      <w:pPr>
        <w:pStyle w:val="ab"/>
        <w:numPr>
          <w:ilvl w:val="1"/>
          <w:numId w:val="43"/>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6B2C0311" w14:textId="77777777" w:rsidR="00396DEF" w:rsidRPr="0009722A" w:rsidRDefault="00396DEF" w:rsidP="00396DEF">
      <w:pPr>
        <w:pStyle w:val="ab"/>
        <w:numPr>
          <w:ilvl w:val="1"/>
          <w:numId w:val="43"/>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127E9F1C" w14:textId="77777777" w:rsidR="00396DEF" w:rsidRPr="0009722A" w:rsidRDefault="00396DEF" w:rsidP="00396DEF">
      <w:pPr>
        <w:pStyle w:val="ab"/>
        <w:numPr>
          <w:ilvl w:val="1"/>
          <w:numId w:val="43"/>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1EAAB96F" w14:textId="77777777" w:rsidR="00396DEF" w:rsidRPr="0009722A" w:rsidRDefault="00396DEF" w:rsidP="00396DEF">
      <w:pPr>
        <w:pStyle w:val="ab"/>
        <w:numPr>
          <w:ilvl w:val="1"/>
          <w:numId w:val="43"/>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6989D03" w14:textId="77777777" w:rsidR="00396DEF" w:rsidRPr="0009722A" w:rsidRDefault="00396DEF" w:rsidP="00396DEF">
      <w:pPr>
        <w:pStyle w:val="ab"/>
        <w:numPr>
          <w:ilvl w:val="1"/>
          <w:numId w:val="43"/>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77CC2CB7" w14:textId="77777777" w:rsidR="00396DEF" w:rsidRPr="0009722A" w:rsidRDefault="00396DEF" w:rsidP="00396DEF">
      <w:pPr>
        <w:pStyle w:val="ab"/>
        <w:numPr>
          <w:ilvl w:val="1"/>
          <w:numId w:val="43"/>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6EDC6442" w14:textId="77777777" w:rsidR="00396DEF" w:rsidRPr="00F3193F" w:rsidRDefault="00396DEF" w:rsidP="00396DEF">
      <w:pPr>
        <w:pStyle w:val="ab"/>
        <w:numPr>
          <w:ilvl w:val="1"/>
          <w:numId w:val="43"/>
        </w:numPr>
        <w:shd w:val="clear" w:color="auto" w:fill="FFFFFF"/>
        <w:ind w:left="0" w:firstLine="567"/>
        <w:jc w:val="both"/>
        <w:rPr>
          <w:snapToGrid w:val="0"/>
          <w:spacing w:val="-1"/>
        </w:rPr>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 xml:space="preserve">Договору, а также </w:t>
      </w:r>
      <w:r w:rsidRPr="00F3193F">
        <w:rPr>
          <w:snapToGrid w:val="0"/>
          <w:spacing w:val="-1"/>
        </w:rPr>
        <w:t>возмещение убытков, причиненных ненадлежащим исполнением обязательств, не освобождает Стороны от исполнения этих обязательств.</w:t>
      </w:r>
    </w:p>
    <w:p w14:paraId="17FF3AE1" w14:textId="77777777" w:rsidR="00396DEF" w:rsidRPr="00F3193F" w:rsidRDefault="00396DEF" w:rsidP="00396DEF">
      <w:pPr>
        <w:pStyle w:val="ab"/>
        <w:numPr>
          <w:ilvl w:val="1"/>
          <w:numId w:val="43"/>
        </w:numPr>
        <w:shd w:val="clear" w:color="auto" w:fill="FFFFFF"/>
        <w:ind w:left="0" w:firstLine="567"/>
        <w:jc w:val="both"/>
        <w:rPr>
          <w:snapToGrid w:val="0"/>
          <w:spacing w:val="-1"/>
        </w:rPr>
      </w:pPr>
      <w:r w:rsidRPr="00F3193F">
        <w:rPr>
          <w:snapToGrid w:val="0"/>
          <w:spacing w:val="-1"/>
        </w:rPr>
        <w:t>Подрядчик гарантирует качество выполнения Работ в соо</w:t>
      </w:r>
      <w:r w:rsidRPr="0006306D">
        <w:rPr>
          <w:snapToGrid w:val="0"/>
          <w:spacing w:val="-1"/>
        </w:rPr>
        <w:t xml:space="preserve">тветствии с условиями Договора </w:t>
      </w:r>
      <w:r w:rsidRPr="00F3193F">
        <w:rPr>
          <w:snapToGrid w:val="0"/>
          <w:spacing w:val="-1"/>
        </w:rPr>
        <w:t xml:space="preserve">и </w:t>
      </w:r>
      <w:proofErr w:type="gramStart"/>
      <w:r w:rsidRPr="00F3193F">
        <w:rPr>
          <w:snapToGrid w:val="0"/>
          <w:spacing w:val="-1"/>
        </w:rPr>
        <w:t>действующими нормами</w:t>
      </w:r>
      <w:proofErr w:type="gramEnd"/>
      <w:r w:rsidRPr="00F3193F">
        <w:rPr>
          <w:snapToGrid w:val="0"/>
          <w:spacing w:val="-1"/>
        </w:rPr>
        <w:t xml:space="preserve"> и техническими условиями, а также своевременное устранение недостатков и дефектов, выявленных при приемке Работ и в период гарантийной эксплуатации Объекта.</w:t>
      </w:r>
    </w:p>
    <w:p w14:paraId="358289CE" w14:textId="77777777" w:rsidR="00396DEF" w:rsidRPr="005C2E4D" w:rsidRDefault="00396DEF" w:rsidP="00396DEF">
      <w:pPr>
        <w:pStyle w:val="ab"/>
        <w:numPr>
          <w:ilvl w:val="1"/>
          <w:numId w:val="43"/>
        </w:numPr>
        <w:shd w:val="clear" w:color="auto" w:fill="FFFFFF"/>
        <w:ind w:left="0" w:firstLine="567"/>
        <w:jc w:val="both"/>
        <w:rPr>
          <w:spacing w:val="-1"/>
        </w:rPr>
      </w:pPr>
      <w:r w:rsidRPr="0006306D">
        <w:rPr>
          <w:snapToGrid w:val="0"/>
          <w:spacing w:val="-1"/>
        </w:rPr>
        <w:lastRenderedPageBreak/>
        <w:t>Гарантийный срок на результат Работ</w:t>
      </w:r>
      <w:r>
        <w:rPr>
          <w:snapToGrid w:val="0"/>
          <w:spacing w:val="-1"/>
        </w:rPr>
        <w:t xml:space="preserve"> по первому этапу (</w:t>
      </w:r>
      <w:r w:rsidRPr="00052931">
        <w:rPr>
          <w:snapToGrid w:val="0"/>
          <w:spacing w:val="-1"/>
        </w:rPr>
        <w:t>устроенный тепловой ввод</w:t>
      </w:r>
      <w:r>
        <w:rPr>
          <w:snapToGrid w:val="0"/>
          <w:spacing w:val="-1"/>
        </w:rPr>
        <w:t>)</w:t>
      </w:r>
      <w:r w:rsidRPr="0006306D">
        <w:rPr>
          <w:snapToGrid w:val="0"/>
          <w:spacing w:val="-1"/>
        </w:rPr>
        <w:t xml:space="preserve"> составляет </w:t>
      </w:r>
      <w:r>
        <w:rPr>
          <w:snapToGrid w:val="0"/>
          <w:spacing w:val="-1"/>
        </w:rPr>
        <w:t>5 (пять</w:t>
      </w:r>
      <w:r w:rsidRPr="0006306D">
        <w:rPr>
          <w:snapToGrid w:val="0"/>
          <w:spacing w:val="-1"/>
        </w:rPr>
        <w:t xml:space="preserve">) лет с момента подписания сторонами Акта </w:t>
      </w:r>
      <w:r>
        <w:rPr>
          <w:snapToGrid w:val="0"/>
          <w:spacing w:val="-1"/>
        </w:rPr>
        <w:t>сдачи-приемки по первому этапу. Е</w:t>
      </w:r>
      <w:r w:rsidRPr="00F3193F">
        <w:rPr>
          <w:snapToGrid w:val="0"/>
          <w:spacing w:val="-1"/>
        </w:rPr>
        <w:t>сли в период гарантийного срока в результатах Работ обнаружатся дефекты, то Заказчик вправе направить Подрядчику соответствующее уведомление, а Подрядчик обязан в разумные сроки устранить их за свой счёт. Указанные гарантии не распрост</w:t>
      </w:r>
      <w:r w:rsidRPr="00BE26A3">
        <w:rPr>
          <w:snapToGrid w:val="0"/>
          <w:spacing w:val="-1"/>
        </w:rPr>
        <w:t>раняются на случаи повреждения результата работ</w:t>
      </w:r>
      <w:r w:rsidRPr="00F3193F">
        <w:rPr>
          <w:snapToGrid w:val="0"/>
          <w:spacing w:val="-1"/>
        </w:rPr>
        <w:t xml:space="preserve"> со стороны третьих лиц или повреждения </w:t>
      </w:r>
      <w:r>
        <w:rPr>
          <w:snapToGrid w:val="0"/>
          <w:spacing w:val="-1"/>
        </w:rPr>
        <w:t xml:space="preserve">результата работ </w:t>
      </w:r>
      <w:r w:rsidRPr="00F3193F">
        <w:rPr>
          <w:snapToGrid w:val="0"/>
          <w:spacing w:val="-1"/>
        </w:rPr>
        <w:t>действиями Заказчика.</w:t>
      </w:r>
    </w:p>
    <w:p w14:paraId="14F69097" w14:textId="77777777" w:rsidR="005C2E4D" w:rsidRPr="00DD6B6C" w:rsidRDefault="005C2E4D" w:rsidP="005C2E4D">
      <w:pPr>
        <w:pStyle w:val="ab"/>
        <w:shd w:val="clear" w:color="auto" w:fill="FFFFFF"/>
        <w:ind w:left="567"/>
        <w:jc w:val="both"/>
        <w:rPr>
          <w:spacing w:val="-1"/>
        </w:rPr>
      </w:pPr>
    </w:p>
    <w:p w14:paraId="0CF8F5B1" w14:textId="77777777" w:rsidR="00396DEF" w:rsidRPr="0009722A" w:rsidRDefault="00396DEF" w:rsidP="00396DEF">
      <w:pPr>
        <w:pStyle w:val="ab"/>
        <w:numPr>
          <w:ilvl w:val="0"/>
          <w:numId w:val="43"/>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142DDF77" w14:textId="77777777" w:rsidR="00396DEF" w:rsidRPr="00043174" w:rsidRDefault="00396DEF" w:rsidP="00396DEF">
      <w:pPr>
        <w:pStyle w:val="ab"/>
        <w:numPr>
          <w:ilvl w:val="1"/>
          <w:numId w:val="43"/>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3EE29718" w14:textId="77777777" w:rsidR="00396DEF" w:rsidRPr="00043174" w:rsidRDefault="00396DEF" w:rsidP="00396DEF">
      <w:pPr>
        <w:pStyle w:val="ab"/>
        <w:numPr>
          <w:ilvl w:val="1"/>
          <w:numId w:val="43"/>
        </w:numPr>
        <w:shd w:val="clear" w:color="auto" w:fill="FFFFFF"/>
        <w:autoSpaceDE w:val="0"/>
        <w:autoSpaceDN w:val="0"/>
        <w:ind w:left="0" w:firstLine="567"/>
        <w:jc w:val="both"/>
      </w:pPr>
      <w:r w:rsidRPr="00043174">
        <w:rPr>
          <w:snapToGrid w:val="0"/>
        </w:rPr>
        <w:t>Условия расторжения Договора:</w:t>
      </w:r>
    </w:p>
    <w:p w14:paraId="15CB5CC5" w14:textId="77777777" w:rsidR="00396DEF" w:rsidRPr="00043174" w:rsidRDefault="00396DEF" w:rsidP="00396DEF">
      <w:pPr>
        <w:pStyle w:val="ab"/>
        <w:numPr>
          <w:ilvl w:val="2"/>
          <w:numId w:val="43"/>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35B2BE5E" w14:textId="77777777" w:rsidR="00396DEF" w:rsidRPr="00043174" w:rsidRDefault="00396DEF" w:rsidP="00396DEF">
      <w:pPr>
        <w:pStyle w:val="ab"/>
        <w:numPr>
          <w:ilvl w:val="2"/>
          <w:numId w:val="43"/>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253DFCF5" w14:textId="77777777" w:rsidR="00396DEF" w:rsidRPr="00043174" w:rsidRDefault="00396DEF" w:rsidP="00396DEF">
      <w:pPr>
        <w:pStyle w:val="ab"/>
        <w:numPr>
          <w:ilvl w:val="1"/>
          <w:numId w:val="43"/>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561E108E" w14:textId="77777777" w:rsidR="00396DEF" w:rsidRDefault="00396DEF" w:rsidP="00396DEF">
      <w:pPr>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5A6DF159" w14:textId="77777777" w:rsidR="00396DEF" w:rsidRPr="00AA5F4F" w:rsidRDefault="00396DEF" w:rsidP="00396DEF">
      <w:pPr>
        <w:rPr>
          <w:sz w:val="24"/>
          <w:szCs w:val="24"/>
        </w:rPr>
      </w:pPr>
      <w:r>
        <w:rPr>
          <w:sz w:val="24"/>
          <w:szCs w:val="24"/>
        </w:rPr>
        <w:t>- нарушения срока выполнения работ по первому этапу. При одностороннем отказе от исполнения Договора по причине нарушения срока выполнения работ по первому этапу Заказчик освобождается от возмещения каких-либо фактически понесенных Подрядчиком расходов;</w:t>
      </w:r>
    </w:p>
    <w:p w14:paraId="46D0D466" w14:textId="77777777" w:rsidR="00396DEF" w:rsidRDefault="00396DEF" w:rsidP="00396DEF">
      <w:pPr>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54712A90" w14:textId="77777777" w:rsidR="00396DEF" w:rsidRPr="00AA5F4F" w:rsidRDefault="00396DEF" w:rsidP="00396DEF">
      <w:pPr>
        <w:rPr>
          <w:sz w:val="24"/>
          <w:szCs w:val="24"/>
        </w:rPr>
      </w:pPr>
      <w:r w:rsidRPr="00AA5F4F">
        <w:rPr>
          <w:sz w:val="24"/>
          <w:szCs w:val="24"/>
        </w:rPr>
        <w:t>- в иных случаях, предусмотренных законодательством Российской Федерации.</w:t>
      </w:r>
    </w:p>
    <w:p w14:paraId="147ACA87" w14:textId="77777777" w:rsidR="00396DEF" w:rsidRPr="00FB6AAE" w:rsidRDefault="00396DEF" w:rsidP="00396DEF">
      <w:pPr>
        <w:pStyle w:val="ab"/>
        <w:numPr>
          <w:ilvl w:val="1"/>
          <w:numId w:val="43"/>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45B86C51" w14:textId="77777777" w:rsidR="00396DEF" w:rsidRPr="00FB6AAE" w:rsidRDefault="00396DEF" w:rsidP="00396DEF">
      <w:pPr>
        <w:pStyle w:val="ab"/>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4F204002" w14:textId="77777777" w:rsidR="00396DEF" w:rsidRDefault="00396DEF" w:rsidP="00396DEF">
      <w:pPr>
        <w:rPr>
          <w:sz w:val="24"/>
          <w:szCs w:val="24"/>
        </w:rPr>
      </w:pPr>
    </w:p>
    <w:p w14:paraId="23446BBD" w14:textId="77777777" w:rsidR="00396DEF" w:rsidRPr="003633BD" w:rsidRDefault="00396DEF" w:rsidP="00396DEF">
      <w:pPr>
        <w:pStyle w:val="ab"/>
        <w:numPr>
          <w:ilvl w:val="0"/>
          <w:numId w:val="43"/>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1A6BAC2E" w14:textId="77777777" w:rsidR="00396DEF" w:rsidRPr="00E05EED" w:rsidRDefault="00396DEF" w:rsidP="00396DEF">
      <w:pPr>
        <w:pStyle w:val="ab"/>
        <w:numPr>
          <w:ilvl w:val="1"/>
          <w:numId w:val="43"/>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2FB9226D" w14:textId="77777777" w:rsidR="00396DEF" w:rsidRPr="00E05EED" w:rsidRDefault="00396DEF" w:rsidP="00396DEF">
      <w:pPr>
        <w:pStyle w:val="ab"/>
        <w:numPr>
          <w:ilvl w:val="1"/>
          <w:numId w:val="43"/>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6C6A6E89" w14:textId="77777777" w:rsidR="00396DEF" w:rsidRPr="00E05EED" w:rsidRDefault="00396DEF" w:rsidP="00396DEF">
      <w:pPr>
        <w:pStyle w:val="ab"/>
        <w:numPr>
          <w:ilvl w:val="1"/>
          <w:numId w:val="43"/>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4A1F6DC9" w14:textId="77777777" w:rsidR="00396DEF" w:rsidRPr="00E05EED" w:rsidRDefault="00396DEF" w:rsidP="00396DEF">
      <w:pPr>
        <w:pStyle w:val="ab"/>
        <w:numPr>
          <w:ilvl w:val="1"/>
          <w:numId w:val="43"/>
        </w:numPr>
        <w:shd w:val="clear" w:color="auto" w:fill="FFFFFF"/>
        <w:ind w:left="0" w:firstLine="567"/>
        <w:jc w:val="both"/>
      </w:pPr>
      <w:r w:rsidRPr="00E05EED">
        <w:rPr>
          <w:snapToGrid w:val="0"/>
        </w:rPr>
        <w:t xml:space="preserve">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w:t>
      </w:r>
      <w:r w:rsidRPr="00E05EED">
        <w:rPr>
          <w:snapToGrid w:val="0"/>
        </w:rPr>
        <w:lastRenderedPageBreak/>
        <w:t>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32C3A724" w14:textId="77777777" w:rsidR="00396DEF" w:rsidRPr="00E05EED" w:rsidRDefault="00396DEF" w:rsidP="00396DEF">
      <w:pPr>
        <w:pStyle w:val="ab"/>
        <w:numPr>
          <w:ilvl w:val="1"/>
          <w:numId w:val="43"/>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16EFD1DE" w14:textId="77777777" w:rsidR="00396DEF" w:rsidRDefault="00396DEF" w:rsidP="00396DEF">
      <w:pPr>
        <w:shd w:val="clear" w:color="auto" w:fill="FFFFFF"/>
        <w:tabs>
          <w:tab w:val="left" w:pos="974"/>
        </w:tabs>
        <w:rPr>
          <w:sz w:val="24"/>
          <w:szCs w:val="24"/>
        </w:rPr>
      </w:pPr>
    </w:p>
    <w:p w14:paraId="0952F78F" w14:textId="77777777" w:rsidR="00396DEF" w:rsidRDefault="00396DEF" w:rsidP="00396DEF">
      <w:pPr>
        <w:pStyle w:val="ab"/>
        <w:widowControl w:val="0"/>
        <w:numPr>
          <w:ilvl w:val="0"/>
          <w:numId w:val="43"/>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659CD41A" w14:textId="77777777" w:rsidR="00396DEF" w:rsidRDefault="00396DEF" w:rsidP="00396DEF">
      <w:pPr>
        <w:pStyle w:val="ab"/>
        <w:widowControl w:val="0"/>
        <w:numPr>
          <w:ilvl w:val="1"/>
          <w:numId w:val="43"/>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4C81C71B" w14:textId="77777777" w:rsidR="00396DEF" w:rsidRPr="00691393" w:rsidRDefault="00396DEF" w:rsidP="00396DEF">
      <w:pPr>
        <w:pStyle w:val="ab"/>
        <w:numPr>
          <w:ilvl w:val="1"/>
          <w:numId w:val="43"/>
        </w:numPr>
        <w:ind w:left="0" w:firstLine="567"/>
        <w:jc w:val="both"/>
      </w:pPr>
      <w:r w:rsidRPr="00453B78">
        <w:t>Настоящий Договор заключен по результатам проведения запроса котировок, согласно Протокола ________</w:t>
      </w:r>
      <w:r w:rsidRPr="00691393">
        <w:t xml:space="preserve"> заседания Комиссии по закупочной деятельности АО «СПб ЦДЖ от ______г.</w:t>
      </w:r>
    </w:p>
    <w:p w14:paraId="29C03299" w14:textId="77777777" w:rsidR="00396DEF" w:rsidRPr="005015F5" w:rsidRDefault="00396DEF" w:rsidP="00396DEF">
      <w:pPr>
        <w:pStyle w:val="ab"/>
        <w:widowControl w:val="0"/>
        <w:numPr>
          <w:ilvl w:val="1"/>
          <w:numId w:val="43"/>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4D61DE9D" w14:textId="77777777" w:rsidR="00396DEF" w:rsidRPr="005015F5" w:rsidRDefault="00396DEF" w:rsidP="00396DEF">
      <w:pPr>
        <w:pStyle w:val="ab"/>
        <w:widowControl w:val="0"/>
        <w:numPr>
          <w:ilvl w:val="1"/>
          <w:numId w:val="43"/>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3EA60E5E" w14:textId="77777777" w:rsidR="00396DEF" w:rsidRPr="00124678" w:rsidRDefault="00396DEF" w:rsidP="00396DEF">
      <w:pPr>
        <w:pStyle w:val="ab"/>
        <w:widowControl w:val="0"/>
        <w:numPr>
          <w:ilvl w:val="1"/>
          <w:numId w:val="43"/>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p>
    <w:p w14:paraId="0382041E" w14:textId="77777777" w:rsidR="00396DEF" w:rsidRPr="00124678" w:rsidRDefault="00396DEF" w:rsidP="00396DEF">
      <w:pPr>
        <w:pStyle w:val="ab"/>
        <w:widowControl w:val="0"/>
        <w:numPr>
          <w:ilvl w:val="1"/>
          <w:numId w:val="43"/>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2DE4AFD1" w14:textId="77777777" w:rsidR="00396DEF" w:rsidRPr="00124678" w:rsidRDefault="00396DEF" w:rsidP="00396DEF">
      <w:pPr>
        <w:pStyle w:val="ab"/>
        <w:widowControl w:val="0"/>
        <w:numPr>
          <w:ilvl w:val="1"/>
          <w:numId w:val="43"/>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3939B241" w14:textId="77777777" w:rsidR="00396DEF" w:rsidRPr="001119B8" w:rsidRDefault="00396DEF" w:rsidP="00396DEF">
      <w:pPr>
        <w:pStyle w:val="ab"/>
        <w:widowControl w:val="0"/>
        <w:autoSpaceDE w:val="0"/>
        <w:autoSpaceDN w:val="0"/>
        <w:adjustRightInd w:val="0"/>
        <w:ind w:left="567"/>
        <w:jc w:val="both"/>
      </w:pPr>
    </w:p>
    <w:p w14:paraId="75782C78" w14:textId="77777777" w:rsidR="00396DEF" w:rsidRPr="00124678" w:rsidRDefault="00396DEF" w:rsidP="00396DEF">
      <w:pPr>
        <w:pStyle w:val="ab"/>
        <w:numPr>
          <w:ilvl w:val="0"/>
          <w:numId w:val="43"/>
        </w:numPr>
        <w:shd w:val="clear" w:color="auto" w:fill="FFFFFF"/>
        <w:tabs>
          <w:tab w:val="left" w:pos="426"/>
        </w:tabs>
        <w:jc w:val="center"/>
        <w:rPr>
          <w:b/>
          <w:bCs/>
        </w:rPr>
      </w:pPr>
      <w:r w:rsidRPr="00124678">
        <w:rPr>
          <w:b/>
          <w:bCs/>
          <w:snapToGrid w:val="0"/>
        </w:rPr>
        <w:t>ПРИЛОЖЕНИЯ</w:t>
      </w:r>
    </w:p>
    <w:p w14:paraId="1E4EF507" w14:textId="77777777" w:rsidR="00396DEF" w:rsidRDefault="00396DEF" w:rsidP="00396DEF">
      <w:pPr>
        <w:shd w:val="clear" w:color="auto" w:fill="FFFFFF"/>
        <w:tabs>
          <w:tab w:val="left" w:pos="1010"/>
        </w:tabs>
        <w:rPr>
          <w:rFonts w:eastAsia="Calibri"/>
          <w:sz w:val="24"/>
          <w:szCs w:val="24"/>
        </w:rPr>
      </w:pPr>
      <w:r w:rsidRPr="00AA5F4F">
        <w:rPr>
          <w:sz w:val="24"/>
          <w:szCs w:val="24"/>
        </w:rPr>
        <w:t>Приложение № 1 –</w:t>
      </w:r>
      <w:r>
        <w:rPr>
          <w:sz w:val="24"/>
          <w:szCs w:val="24"/>
        </w:rPr>
        <w:t xml:space="preserve"> </w:t>
      </w:r>
      <w:r>
        <w:rPr>
          <w:rFonts w:eastAsia="Calibri"/>
          <w:sz w:val="24"/>
          <w:szCs w:val="24"/>
        </w:rPr>
        <w:t>Техническое задание</w:t>
      </w:r>
    </w:p>
    <w:p w14:paraId="561AC3B7" w14:textId="77777777" w:rsidR="00396DEF" w:rsidRPr="00AA5F4F" w:rsidRDefault="00396DEF" w:rsidP="00396DEF">
      <w:pPr>
        <w:shd w:val="clear" w:color="auto" w:fill="FFFFFF"/>
        <w:tabs>
          <w:tab w:val="left" w:pos="1010"/>
        </w:tabs>
        <w:rPr>
          <w:sz w:val="24"/>
          <w:szCs w:val="24"/>
        </w:rPr>
      </w:pPr>
    </w:p>
    <w:p w14:paraId="5BD329D5" w14:textId="77777777" w:rsidR="00396DEF" w:rsidRPr="00D02C2B" w:rsidRDefault="00396DEF" w:rsidP="00396DEF">
      <w:pPr>
        <w:pStyle w:val="ab"/>
        <w:numPr>
          <w:ilvl w:val="0"/>
          <w:numId w:val="43"/>
        </w:numPr>
        <w:shd w:val="clear" w:color="auto" w:fill="FFFFFF"/>
        <w:tabs>
          <w:tab w:val="left" w:pos="974"/>
        </w:tabs>
        <w:jc w:val="center"/>
        <w:rPr>
          <w:b/>
          <w:bCs/>
        </w:rPr>
      </w:pPr>
      <w:r w:rsidRPr="00124678">
        <w:rPr>
          <w:b/>
          <w:bCs/>
          <w:snapToGrid w:val="0"/>
        </w:rPr>
        <w:t>РЕКВИЗИТЫ И ПОДПИСИ СТОРОН</w:t>
      </w:r>
    </w:p>
    <w:p w14:paraId="4EF8AEDD" w14:textId="77777777" w:rsidR="00396DEF" w:rsidRPr="00124678" w:rsidRDefault="00396DEF" w:rsidP="00396DEF">
      <w:pPr>
        <w:pStyle w:val="ab"/>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396DEF" w:rsidRPr="00EB190E" w14:paraId="566558AE" w14:textId="77777777" w:rsidTr="00171FCD">
        <w:trPr>
          <w:trHeight w:val="223"/>
        </w:trPr>
        <w:tc>
          <w:tcPr>
            <w:tcW w:w="5135" w:type="dxa"/>
          </w:tcPr>
          <w:p w14:paraId="35593000" w14:textId="77777777" w:rsidR="00396DEF" w:rsidRPr="00AA5F4F" w:rsidRDefault="00396DEF" w:rsidP="00171FCD">
            <w:pPr>
              <w:shd w:val="clear" w:color="auto" w:fill="FFFFFF"/>
              <w:tabs>
                <w:tab w:val="left" w:pos="5006"/>
              </w:tabs>
              <w:rPr>
                <w:b/>
                <w:bCs/>
                <w:sz w:val="24"/>
                <w:szCs w:val="24"/>
              </w:rPr>
            </w:pPr>
            <w:r w:rsidRPr="00AA5F4F">
              <w:rPr>
                <w:b/>
                <w:bCs/>
                <w:sz w:val="24"/>
                <w:szCs w:val="24"/>
              </w:rPr>
              <w:t>Заказчик</w:t>
            </w:r>
          </w:p>
          <w:p w14:paraId="39933010" w14:textId="77777777" w:rsidR="00396DEF" w:rsidRPr="00AA5F4F" w:rsidRDefault="00396DEF" w:rsidP="00171FCD">
            <w:pPr>
              <w:rPr>
                <w:b/>
                <w:bCs/>
                <w:sz w:val="24"/>
                <w:szCs w:val="24"/>
              </w:rPr>
            </w:pPr>
            <w:r w:rsidRPr="00AA5F4F">
              <w:rPr>
                <w:b/>
                <w:bCs/>
                <w:sz w:val="24"/>
                <w:szCs w:val="24"/>
              </w:rPr>
              <w:t>АО «СПб ЦДЖ»</w:t>
            </w:r>
          </w:p>
          <w:p w14:paraId="5EA7BB44" w14:textId="77777777" w:rsidR="00396DEF" w:rsidRPr="00AA5F4F" w:rsidRDefault="00396DEF" w:rsidP="00171FCD">
            <w:pPr>
              <w:rPr>
                <w:bCs/>
                <w:sz w:val="24"/>
                <w:szCs w:val="24"/>
              </w:rPr>
            </w:pPr>
            <w:r w:rsidRPr="00AA5F4F">
              <w:rPr>
                <w:bCs/>
                <w:sz w:val="24"/>
                <w:szCs w:val="24"/>
              </w:rPr>
              <w:t xml:space="preserve">ИНН 7838469428, КПП 783801001 </w:t>
            </w:r>
          </w:p>
          <w:p w14:paraId="63C7F74B" w14:textId="77777777" w:rsidR="00396DEF" w:rsidRPr="00AA5F4F" w:rsidRDefault="00396DEF" w:rsidP="00171FCD">
            <w:pPr>
              <w:rPr>
                <w:bCs/>
                <w:sz w:val="24"/>
                <w:szCs w:val="24"/>
              </w:rPr>
            </w:pPr>
            <w:r w:rsidRPr="00AA5F4F">
              <w:rPr>
                <w:bCs/>
                <w:sz w:val="24"/>
                <w:szCs w:val="24"/>
              </w:rPr>
              <w:t>ОГРН 1117847632682</w:t>
            </w:r>
          </w:p>
          <w:p w14:paraId="0966DF0D" w14:textId="77777777" w:rsidR="00396DEF" w:rsidRPr="00AA5F4F" w:rsidRDefault="00396DEF" w:rsidP="00171FCD">
            <w:pPr>
              <w:rPr>
                <w:bCs/>
                <w:sz w:val="24"/>
                <w:szCs w:val="24"/>
              </w:rPr>
            </w:pPr>
            <w:r w:rsidRPr="00AA5F4F">
              <w:rPr>
                <w:bCs/>
                <w:sz w:val="24"/>
                <w:szCs w:val="24"/>
              </w:rPr>
              <w:t xml:space="preserve">Адрес: 190031, Санкт-Петербург, </w:t>
            </w:r>
          </w:p>
          <w:p w14:paraId="4A87B14A" w14:textId="77777777" w:rsidR="00396DEF" w:rsidRPr="00AA5F4F" w:rsidRDefault="00396DEF" w:rsidP="00171FCD">
            <w:pPr>
              <w:rPr>
                <w:bCs/>
                <w:sz w:val="24"/>
                <w:szCs w:val="24"/>
              </w:rPr>
            </w:pPr>
            <w:r w:rsidRPr="00AA5F4F">
              <w:rPr>
                <w:bCs/>
                <w:sz w:val="24"/>
                <w:szCs w:val="24"/>
              </w:rPr>
              <w:t>пер. Гривцова, д.20, лит. В</w:t>
            </w:r>
          </w:p>
          <w:p w14:paraId="52A94D3B" w14:textId="77777777" w:rsidR="00396DEF" w:rsidRPr="00AA5F4F" w:rsidRDefault="00396DEF" w:rsidP="00171FCD">
            <w:pPr>
              <w:rPr>
                <w:bCs/>
                <w:sz w:val="24"/>
                <w:szCs w:val="24"/>
              </w:rPr>
            </w:pPr>
            <w:r w:rsidRPr="00AA5F4F">
              <w:rPr>
                <w:bCs/>
                <w:sz w:val="24"/>
                <w:szCs w:val="24"/>
              </w:rPr>
              <w:t xml:space="preserve">р/с № 40702810337000005979 </w:t>
            </w:r>
          </w:p>
          <w:p w14:paraId="4404B91C" w14:textId="77777777" w:rsidR="00396DEF" w:rsidRPr="00AA5F4F" w:rsidRDefault="00396DEF" w:rsidP="00171FCD">
            <w:pPr>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043E3780" w14:textId="77777777" w:rsidR="00396DEF" w:rsidRPr="00AA5F4F" w:rsidRDefault="00396DEF" w:rsidP="00171FCD">
            <w:pPr>
              <w:rPr>
                <w:bCs/>
                <w:sz w:val="24"/>
                <w:szCs w:val="24"/>
              </w:rPr>
            </w:pPr>
            <w:r w:rsidRPr="00AA5F4F">
              <w:rPr>
                <w:bCs/>
                <w:sz w:val="24"/>
                <w:szCs w:val="24"/>
              </w:rPr>
              <w:t>к/с 30101810200000000704</w:t>
            </w:r>
          </w:p>
          <w:p w14:paraId="61E3D22F" w14:textId="77777777" w:rsidR="00396DEF" w:rsidRPr="00AA5F4F" w:rsidRDefault="00396DEF" w:rsidP="00171FCD">
            <w:pPr>
              <w:rPr>
                <w:bCs/>
                <w:sz w:val="24"/>
                <w:szCs w:val="24"/>
              </w:rPr>
            </w:pPr>
            <w:r w:rsidRPr="00AA5F4F">
              <w:rPr>
                <w:bCs/>
                <w:sz w:val="24"/>
                <w:szCs w:val="24"/>
              </w:rPr>
              <w:t>БИК 044030704 ОКПО 30718930</w:t>
            </w:r>
          </w:p>
          <w:p w14:paraId="7C03471D" w14:textId="77777777" w:rsidR="00396DEF" w:rsidRDefault="00396DEF" w:rsidP="00171FCD">
            <w:pPr>
              <w:rPr>
                <w:bCs/>
                <w:sz w:val="24"/>
                <w:szCs w:val="24"/>
              </w:rPr>
            </w:pPr>
            <w:r w:rsidRPr="00AA5F4F">
              <w:rPr>
                <w:bCs/>
                <w:sz w:val="24"/>
                <w:szCs w:val="24"/>
              </w:rPr>
              <w:t>Тел. 640-57-22, 331-57-37</w:t>
            </w:r>
          </w:p>
          <w:p w14:paraId="24CC0EE9" w14:textId="77777777" w:rsidR="00396DEF" w:rsidRPr="00F423AD" w:rsidRDefault="00396DEF" w:rsidP="00171FCD">
            <w:pPr>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tbl>
            <w:tblPr>
              <w:tblW w:w="0" w:type="auto"/>
              <w:tblLook w:val="01E0" w:firstRow="1" w:lastRow="1" w:firstColumn="1" w:lastColumn="1" w:noHBand="0" w:noVBand="0"/>
            </w:tblPr>
            <w:tblGrid>
              <w:gridCol w:w="4919"/>
            </w:tblGrid>
            <w:tr w:rsidR="00396DEF" w:rsidRPr="004F3A17" w14:paraId="2C20F69F" w14:textId="77777777" w:rsidTr="005C2E4D">
              <w:tc>
                <w:tcPr>
                  <w:tcW w:w="4919" w:type="dxa"/>
                </w:tcPr>
                <w:p w14:paraId="3443E7D0" w14:textId="64BA7C5B" w:rsidR="00396DEF" w:rsidRPr="004F3A17" w:rsidRDefault="00396DEF" w:rsidP="00171FCD">
                  <w:pPr>
                    <w:ind w:left="-35" w:right="345"/>
                    <w:rPr>
                      <w:b/>
                      <w:sz w:val="24"/>
                      <w:szCs w:val="24"/>
                    </w:rPr>
                  </w:pPr>
                </w:p>
              </w:tc>
            </w:tr>
            <w:tr w:rsidR="00396DEF" w:rsidRPr="00AE135E" w14:paraId="79456670" w14:textId="77777777" w:rsidTr="005C2E4D">
              <w:tc>
                <w:tcPr>
                  <w:tcW w:w="4919" w:type="dxa"/>
                </w:tcPr>
                <w:p w14:paraId="2CA334E8" w14:textId="5F43347F" w:rsidR="0066611F" w:rsidRDefault="00396DEF" w:rsidP="0066611F">
                  <w:pPr>
                    <w:ind w:left="-35"/>
                    <w:rPr>
                      <w:b/>
                      <w:sz w:val="24"/>
                      <w:szCs w:val="24"/>
                    </w:rPr>
                  </w:pPr>
                  <w:r>
                    <w:rPr>
                      <w:b/>
                      <w:sz w:val="24"/>
                      <w:szCs w:val="24"/>
                    </w:rPr>
                    <w:t>________________</w:t>
                  </w:r>
                  <w:r w:rsidR="0066611F">
                    <w:rPr>
                      <w:b/>
                      <w:sz w:val="24"/>
                      <w:szCs w:val="24"/>
                    </w:rPr>
                    <w:t>/</w:t>
                  </w:r>
                  <w:r>
                    <w:rPr>
                      <w:b/>
                      <w:sz w:val="24"/>
                      <w:szCs w:val="24"/>
                    </w:rPr>
                    <w:t xml:space="preserve"> </w:t>
                  </w:r>
                </w:p>
                <w:p w14:paraId="6DDAADAB" w14:textId="0C316D85" w:rsidR="00396DEF" w:rsidRPr="00AE135E" w:rsidRDefault="00396DEF" w:rsidP="0066611F">
                  <w:pPr>
                    <w:ind w:left="-35"/>
                    <w:rPr>
                      <w:sz w:val="24"/>
                      <w:szCs w:val="24"/>
                    </w:rPr>
                  </w:pPr>
                  <w:r w:rsidRPr="00AE135E">
                    <w:rPr>
                      <w:sz w:val="24"/>
                      <w:szCs w:val="24"/>
                    </w:rPr>
                    <w:t>М.П.</w:t>
                  </w:r>
                </w:p>
              </w:tc>
            </w:tr>
          </w:tbl>
          <w:p w14:paraId="7677D77C" w14:textId="77777777" w:rsidR="00396DEF" w:rsidRPr="00EB190E" w:rsidRDefault="00396DEF" w:rsidP="00171FCD">
            <w:pPr>
              <w:rPr>
                <w:bCs/>
                <w:sz w:val="24"/>
                <w:szCs w:val="24"/>
              </w:rPr>
            </w:pPr>
          </w:p>
        </w:tc>
        <w:tc>
          <w:tcPr>
            <w:tcW w:w="4863" w:type="dxa"/>
          </w:tcPr>
          <w:p w14:paraId="6E92B98A" w14:textId="77777777" w:rsidR="00396DEF" w:rsidRDefault="00396DEF" w:rsidP="00171FCD">
            <w:pPr>
              <w:rPr>
                <w:b/>
                <w:bCs/>
                <w:sz w:val="24"/>
                <w:szCs w:val="24"/>
              </w:rPr>
            </w:pPr>
            <w:r>
              <w:rPr>
                <w:b/>
                <w:bCs/>
                <w:sz w:val="24"/>
                <w:szCs w:val="24"/>
              </w:rPr>
              <w:t xml:space="preserve">  </w:t>
            </w:r>
            <w:r w:rsidRPr="00AA5F4F">
              <w:rPr>
                <w:b/>
                <w:bCs/>
                <w:sz w:val="24"/>
                <w:szCs w:val="24"/>
              </w:rPr>
              <w:t>Подрядчик</w:t>
            </w:r>
          </w:p>
          <w:tbl>
            <w:tblPr>
              <w:tblW w:w="0" w:type="auto"/>
              <w:tblLook w:val="01E0" w:firstRow="1" w:lastRow="1" w:firstColumn="1" w:lastColumn="1" w:noHBand="0" w:noVBand="0"/>
            </w:tblPr>
            <w:tblGrid>
              <w:gridCol w:w="4647"/>
            </w:tblGrid>
            <w:tr w:rsidR="00396DEF" w:rsidRPr="004F3A17" w14:paraId="1CFE5984" w14:textId="77777777" w:rsidTr="00171FCD">
              <w:tc>
                <w:tcPr>
                  <w:tcW w:w="4647" w:type="dxa"/>
                </w:tcPr>
                <w:p w14:paraId="0DE4C8F7" w14:textId="77777777" w:rsidR="00396DEF" w:rsidRPr="004F3A17" w:rsidRDefault="00396DEF" w:rsidP="00171FCD">
                  <w:pPr>
                    <w:ind w:left="216" w:firstLine="41"/>
                    <w:rPr>
                      <w:b/>
                      <w:sz w:val="24"/>
                      <w:szCs w:val="24"/>
                    </w:rPr>
                  </w:pPr>
                </w:p>
              </w:tc>
            </w:tr>
            <w:tr w:rsidR="00396DEF" w:rsidRPr="005927D4" w14:paraId="3A7AFECC" w14:textId="77777777" w:rsidTr="00171FCD">
              <w:tc>
                <w:tcPr>
                  <w:tcW w:w="4647" w:type="dxa"/>
                </w:tcPr>
                <w:p w14:paraId="64BCCFC1" w14:textId="77777777" w:rsidR="00396DEF" w:rsidRPr="005927D4" w:rsidRDefault="00396DEF" w:rsidP="00171FCD">
                  <w:pPr>
                    <w:rPr>
                      <w:b/>
                      <w:sz w:val="24"/>
                      <w:szCs w:val="24"/>
                      <w:highlight w:val="yellow"/>
                    </w:rPr>
                  </w:pPr>
                </w:p>
              </w:tc>
            </w:tr>
          </w:tbl>
          <w:p w14:paraId="1B8DB03A" w14:textId="77777777" w:rsidR="00396DEF" w:rsidRDefault="00396DEF" w:rsidP="00171FCD">
            <w:pPr>
              <w:rPr>
                <w:bCs/>
                <w:sz w:val="24"/>
                <w:szCs w:val="24"/>
              </w:rPr>
            </w:pPr>
          </w:p>
          <w:p w14:paraId="25AE6BED" w14:textId="3041DA48" w:rsidR="00396DEF" w:rsidRDefault="00396DEF" w:rsidP="00171FCD">
            <w:pPr>
              <w:ind w:left="-35"/>
              <w:rPr>
                <w:b/>
                <w:sz w:val="24"/>
                <w:szCs w:val="24"/>
              </w:rPr>
            </w:pPr>
            <w:r>
              <w:rPr>
                <w:b/>
                <w:sz w:val="24"/>
                <w:szCs w:val="24"/>
              </w:rPr>
              <w:t>________________</w:t>
            </w:r>
            <w:r w:rsidR="0066611F">
              <w:rPr>
                <w:b/>
                <w:sz w:val="24"/>
                <w:szCs w:val="24"/>
              </w:rPr>
              <w:t>/</w:t>
            </w:r>
            <w:r>
              <w:rPr>
                <w:b/>
                <w:sz w:val="24"/>
                <w:szCs w:val="24"/>
              </w:rPr>
              <w:t xml:space="preserve"> </w:t>
            </w:r>
          </w:p>
          <w:p w14:paraId="2F6F282F" w14:textId="77777777" w:rsidR="00396DEF" w:rsidRPr="00EB190E" w:rsidRDefault="00396DEF" w:rsidP="00171FCD">
            <w:pPr>
              <w:rPr>
                <w:bCs/>
                <w:sz w:val="24"/>
                <w:szCs w:val="24"/>
              </w:rPr>
            </w:pPr>
            <w:r w:rsidRPr="00AE135E">
              <w:rPr>
                <w:sz w:val="24"/>
                <w:szCs w:val="24"/>
              </w:rPr>
              <w:t>М.П.</w:t>
            </w:r>
          </w:p>
        </w:tc>
      </w:tr>
    </w:tbl>
    <w:p w14:paraId="06299987" w14:textId="77777777" w:rsidR="00351F40" w:rsidRPr="008F516D" w:rsidRDefault="00351F40" w:rsidP="00351F40">
      <w:pPr>
        <w:jc w:val="right"/>
        <w:rPr>
          <w:sz w:val="24"/>
          <w:szCs w:val="24"/>
        </w:rPr>
      </w:pPr>
      <w:r w:rsidRPr="008F516D">
        <w:rPr>
          <w:sz w:val="24"/>
          <w:szCs w:val="24"/>
        </w:rPr>
        <w:lastRenderedPageBreak/>
        <w:t>Приложение №1</w:t>
      </w:r>
    </w:p>
    <w:p w14:paraId="04F37A88" w14:textId="77777777" w:rsidR="00351F40" w:rsidRPr="008F516D" w:rsidRDefault="00351F40" w:rsidP="00351F40">
      <w:pPr>
        <w:jc w:val="right"/>
        <w:rPr>
          <w:sz w:val="24"/>
          <w:szCs w:val="24"/>
        </w:rPr>
      </w:pPr>
      <w:r w:rsidRPr="008F516D">
        <w:rPr>
          <w:sz w:val="24"/>
          <w:szCs w:val="24"/>
        </w:rPr>
        <w:t>к Договору №__________от ______2020</w:t>
      </w:r>
    </w:p>
    <w:p w14:paraId="34AF1FC9" w14:textId="77777777" w:rsidR="00351F40" w:rsidRDefault="00351F40" w:rsidP="00351F40">
      <w:pPr>
        <w:autoSpaceDE w:val="0"/>
        <w:autoSpaceDN w:val="0"/>
        <w:adjustRightInd w:val="0"/>
        <w:jc w:val="right"/>
        <w:rPr>
          <w:sz w:val="24"/>
          <w:szCs w:val="24"/>
        </w:rPr>
      </w:pPr>
    </w:p>
    <w:p w14:paraId="0BB06683" w14:textId="77777777" w:rsidR="00351F40" w:rsidRDefault="00351F40" w:rsidP="00351F40">
      <w:pPr>
        <w:autoSpaceDE w:val="0"/>
        <w:autoSpaceDN w:val="0"/>
        <w:adjustRightInd w:val="0"/>
        <w:jc w:val="right"/>
        <w:rPr>
          <w:sz w:val="24"/>
          <w:szCs w:val="24"/>
        </w:rPr>
      </w:pPr>
    </w:p>
    <w:p w14:paraId="3D633FAE" w14:textId="77777777" w:rsidR="00351F40" w:rsidRDefault="00351F40" w:rsidP="00351F40">
      <w:pPr>
        <w:pStyle w:val="ConsPlusTitle"/>
        <w:widowControl w:val="0"/>
        <w:jc w:val="center"/>
      </w:pPr>
      <w:r w:rsidRPr="00C122F1">
        <w:t xml:space="preserve">ТЕХНИЧЕСКОЕ ЗАДАНИЕ </w:t>
      </w:r>
    </w:p>
    <w:p w14:paraId="238ED200" w14:textId="77777777" w:rsidR="00351F40" w:rsidRPr="00C122F1" w:rsidRDefault="00351F40" w:rsidP="00351F40">
      <w:pPr>
        <w:pStyle w:val="ConsPlusTitle"/>
        <w:widowControl w:val="0"/>
        <w:jc w:val="center"/>
      </w:pPr>
      <w:r>
        <w:t>На вы</w:t>
      </w:r>
      <w:r w:rsidRPr="008F516D">
        <w:t>полнение комплекса работ по устройству тепловог</w:t>
      </w:r>
      <w:r>
        <w:t xml:space="preserve">о ввода, пусконаладочных работ </w:t>
      </w:r>
      <w:r w:rsidRPr="008F516D">
        <w:t xml:space="preserve">систем теплопотребления с вводом систем теплопотребления в постоянную эксплуатацию </w:t>
      </w:r>
      <w:proofErr w:type="gramStart"/>
      <w:r w:rsidRPr="008F516D">
        <w:t>многоквартирного жилого дома</w:t>
      </w:r>
      <w:proofErr w:type="gramEnd"/>
      <w:r w:rsidRPr="008F516D">
        <w:t xml:space="preserve"> расположенного по адресу: Санкт-Петербург, наб. Обводного канала, д. 128, лит. </w:t>
      </w:r>
      <w:proofErr w:type="gramStart"/>
      <w:r w:rsidRPr="008F516D">
        <w:t>А,Б</w:t>
      </w:r>
      <w:proofErr w:type="gramEnd"/>
    </w:p>
    <w:p w14:paraId="391B1108" w14:textId="77777777" w:rsidR="00351F40" w:rsidRDefault="00351F40" w:rsidP="00351F40">
      <w:pPr>
        <w:pStyle w:val="ConsPlusNonformat"/>
        <w:ind w:firstLine="540"/>
        <w:jc w:val="both"/>
        <w:rPr>
          <w:rFonts w:ascii="Times New Roman" w:hAnsi="Times New Roman" w:cs="Times New Roman"/>
          <w:b/>
          <w:bCs/>
          <w:sz w:val="24"/>
          <w:szCs w:val="24"/>
        </w:rPr>
      </w:pPr>
    </w:p>
    <w:p w14:paraId="5E69413D" w14:textId="77777777" w:rsidR="00351F40" w:rsidRPr="00C122F1" w:rsidRDefault="00351F40" w:rsidP="00351F40">
      <w:pPr>
        <w:pStyle w:val="ConsPlusNonformat"/>
        <w:ind w:firstLine="540"/>
        <w:jc w:val="both"/>
        <w:rPr>
          <w:rFonts w:ascii="Times New Roman" w:hAnsi="Times New Roman" w:cs="Times New Roman"/>
          <w:b/>
          <w:bCs/>
          <w:sz w:val="24"/>
          <w:szCs w:val="24"/>
        </w:rPr>
      </w:pPr>
    </w:p>
    <w:p w14:paraId="06F89921" w14:textId="77777777" w:rsidR="00351F40" w:rsidRDefault="00351F40" w:rsidP="00351F40">
      <w:pPr>
        <w:widowControl w:val="0"/>
        <w:autoSpaceDE w:val="0"/>
        <w:autoSpaceDN w:val="0"/>
        <w:adjustRightInd w:val="0"/>
        <w:ind w:firstLine="540"/>
        <w:jc w:val="both"/>
        <w:outlineLvl w:val="2"/>
        <w:rPr>
          <w:b/>
          <w:bCs/>
          <w:sz w:val="24"/>
          <w:szCs w:val="24"/>
        </w:rPr>
      </w:pPr>
      <w:r w:rsidRPr="00C122F1">
        <w:rPr>
          <w:b/>
          <w:bCs/>
          <w:sz w:val="24"/>
          <w:szCs w:val="24"/>
        </w:rPr>
        <w:t>1. Цель выполнения работ</w:t>
      </w:r>
    </w:p>
    <w:p w14:paraId="0A1743E9" w14:textId="77777777" w:rsidR="00351F40" w:rsidRPr="00EF4992" w:rsidRDefault="00351F40" w:rsidP="00351F40">
      <w:pPr>
        <w:spacing w:after="240"/>
        <w:contextualSpacing/>
        <w:jc w:val="both"/>
        <w:rPr>
          <w:sz w:val="24"/>
          <w:szCs w:val="24"/>
        </w:rPr>
      </w:pPr>
      <w:r>
        <w:rPr>
          <w:sz w:val="24"/>
          <w:szCs w:val="24"/>
        </w:rPr>
        <w:t>В</w:t>
      </w:r>
      <w:r w:rsidRPr="00EF4992">
        <w:rPr>
          <w:sz w:val="24"/>
          <w:szCs w:val="24"/>
        </w:rPr>
        <w:t xml:space="preserve">ыполнение комплекса работ </w:t>
      </w:r>
      <w:r>
        <w:rPr>
          <w:sz w:val="24"/>
          <w:szCs w:val="24"/>
        </w:rPr>
        <w:t xml:space="preserve">по устройству теплового ввода, пусконаладочных работ </w:t>
      </w:r>
      <w:r w:rsidRPr="00EF4992">
        <w:rPr>
          <w:sz w:val="24"/>
          <w:szCs w:val="24"/>
        </w:rPr>
        <w:t xml:space="preserve">систем теплопотребления </w:t>
      </w:r>
      <w:r>
        <w:rPr>
          <w:sz w:val="24"/>
          <w:szCs w:val="24"/>
        </w:rPr>
        <w:t>с</w:t>
      </w:r>
      <w:r w:rsidRPr="00EF4992">
        <w:rPr>
          <w:sz w:val="24"/>
          <w:szCs w:val="24"/>
        </w:rPr>
        <w:t xml:space="preserve"> вводом систем теплопотребления в постоянную эксплуатацию </w:t>
      </w:r>
      <w:proofErr w:type="gramStart"/>
      <w:r w:rsidRPr="00EF4992">
        <w:rPr>
          <w:sz w:val="24"/>
          <w:szCs w:val="24"/>
        </w:rPr>
        <w:t>многоквартирного жилого дома</w:t>
      </w:r>
      <w:proofErr w:type="gramEnd"/>
      <w:r w:rsidRPr="00EF4992">
        <w:rPr>
          <w:sz w:val="24"/>
          <w:szCs w:val="24"/>
        </w:rPr>
        <w:t xml:space="preserve"> расположенного по адресу: Санкт-Петербург, наб. Обводного канала, д. 128, лит. </w:t>
      </w:r>
      <w:proofErr w:type="gramStart"/>
      <w:r w:rsidRPr="00EF4992">
        <w:rPr>
          <w:sz w:val="24"/>
          <w:szCs w:val="24"/>
        </w:rPr>
        <w:t>А,Б</w:t>
      </w:r>
      <w:proofErr w:type="gramEnd"/>
    </w:p>
    <w:p w14:paraId="3994E89C" w14:textId="77777777" w:rsidR="00351F40" w:rsidRPr="00C122F1" w:rsidRDefault="00351F40" w:rsidP="00351F40">
      <w:pPr>
        <w:widowControl w:val="0"/>
        <w:autoSpaceDE w:val="0"/>
        <w:autoSpaceDN w:val="0"/>
        <w:adjustRightInd w:val="0"/>
        <w:ind w:firstLine="540"/>
        <w:jc w:val="both"/>
        <w:outlineLvl w:val="2"/>
        <w:rPr>
          <w:sz w:val="24"/>
          <w:szCs w:val="24"/>
        </w:rPr>
      </w:pPr>
    </w:p>
    <w:p w14:paraId="20AC6D89" w14:textId="77777777" w:rsidR="00351F40" w:rsidRPr="00853AE6" w:rsidRDefault="00351F40" w:rsidP="00AF3BFC">
      <w:pPr>
        <w:pStyle w:val="ab"/>
        <w:widowControl w:val="0"/>
        <w:numPr>
          <w:ilvl w:val="0"/>
          <w:numId w:val="47"/>
        </w:numPr>
        <w:autoSpaceDE w:val="0"/>
        <w:autoSpaceDN w:val="0"/>
        <w:adjustRightInd w:val="0"/>
        <w:jc w:val="both"/>
        <w:rPr>
          <w:b/>
        </w:rPr>
      </w:pPr>
      <w:r>
        <w:rPr>
          <w:b/>
        </w:rPr>
        <w:t>Стоимость</w:t>
      </w:r>
      <w:r w:rsidRPr="00C122F1">
        <w:rPr>
          <w:b/>
        </w:rPr>
        <w:t xml:space="preserve"> работ</w:t>
      </w:r>
    </w:p>
    <w:p w14:paraId="11F2D17A" w14:textId="77777777" w:rsidR="00351F40" w:rsidRPr="00853AE6" w:rsidRDefault="00351F40" w:rsidP="00351F40">
      <w:pPr>
        <w:widowControl w:val="0"/>
        <w:autoSpaceDE w:val="0"/>
        <w:autoSpaceDN w:val="0"/>
        <w:adjustRightInd w:val="0"/>
        <w:jc w:val="both"/>
        <w:rPr>
          <w:sz w:val="24"/>
          <w:szCs w:val="24"/>
        </w:rPr>
      </w:pPr>
      <w:r w:rsidRPr="00853AE6">
        <w:rPr>
          <w:sz w:val="24"/>
          <w:szCs w:val="24"/>
        </w:rPr>
        <w:t>1 этап</w:t>
      </w:r>
      <w:r>
        <w:rPr>
          <w:sz w:val="24"/>
          <w:szCs w:val="24"/>
        </w:rPr>
        <w:t xml:space="preserve"> </w:t>
      </w:r>
      <w:r w:rsidRPr="00853AE6">
        <w:rPr>
          <w:sz w:val="24"/>
          <w:szCs w:val="24"/>
        </w:rPr>
        <w:t>- 50%</w:t>
      </w:r>
      <w:r>
        <w:rPr>
          <w:sz w:val="24"/>
          <w:szCs w:val="24"/>
        </w:rPr>
        <w:t xml:space="preserve"> от стоимости работ по Договору</w:t>
      </w:r>
      <w:r w:rsidRPr="00853AE6">
        <w:rPr>
          <w:sz w:val="24"/>
          <w:szCs w:val="24"/>
        </w:rPr>
        <w:t xml:space="preserve">. </w:t>
      </w:r>
    </w:p>
    <w:p w14:paraId="2B5AEB58" w14:textId="77777777" w:rsidR="00351F40" w:rsidRPr="00853AE6" w:rsidRDefault="00351F40" w:rsidP="00351F40">
      <w:pPr>
        <w:widowControl w:val="0"/>
        <w:autoSpaceDE w:val="0"/>
        <w:autoSpaceDN w:val="0"/>
        <w:adjustRightInd w:val="0"/>
        <w:jc w:val="both"/>
        <w:rPr>
          <w:sz w:val="24"/>
          <w:szCs w:val="24"/>
        </w:rPr>
      </w:pPr>
      <w:r w:rsidRPr="00853AE6">
        <w:rPr>
          <w:sz w:val="24"/>
          <w:szCs w:val="24"/>
        </w:rPr>
        <w:t>2 этап – 50 % от</w:t>
      </w:r>
      <w:r>
        <w:rPr>
          <w:sz w:val="24"/>
          <w:szCs w:val="24"/>
        </w:rPr>
        <w:t xml:space="preserve"> стоимости работ по Договору</w:t>
      </w:r>
      <w:r w:rsidRPr="00853AE6">
        <w:rPr>
          <w:sz w:val="24"/>
          <w:szCs w:val="24"/>
        </w:rPr>
        <w:t xml:space="preserve">. </w:t>
      </w:r>
    </w:p>
    <w:p w14:paraId="5A036762" w14:textId="77777777" w:rsidR="00351F40" w:rsidRPr="00C122F1" w:rsidRDefault="00351F40" w:rsidP="00351F40">
      <w:pPr>
        <w:widowControl w:val="0"/>
        <w:autoSpaceDE w:val="0"/>
        <w:autoSpaceDN w:val="0"/>
        <w:adjustRightInd w:val="0"/>
        <w:jc w:val="both"/>
        <w:rPr>
          <w:sz w:val="24"/>
          <w:szCs w:val="24"/>
        </w:rPr>
      </w:pPr>
    </w:p>
    <w:p w14:paraId="4FA20154" w14:textId="77777777" w:rsidR="00351F40" w:rsidRPr="00C122F1" w:rsidRDefault="00351F40" w:rsidP="00351F40">
      <w:pPr>
        <w:widowControl w:val="0"/>
        <w:autoSpaceDE w:val="0"/>
        <w:autoSpaceDN w:val="0"/>
        <w:adjustRightInd w:val="0"/>
        <w:jc w:val="both"/>
        <w:rPr>
          <w:sz w:val="24"/>
          <w:szCs w:val="24"/>
        </w:rPr>
      </w:pPr>
    </w:p>
    <w:p w14:paraId="1519CE7B" w14:textId="77777777" w:rsidR="00351F40" w:rsidRPr="00C122F1" w:rsidRDefault="00351F40" w:rsidP="00AF3BFC">
      <w:pPr>
        <w:pStyle w:val="ab"/>
        <w:widowControl w:val="0"/>
        <w:numPr>
          <w:ilvl w:val="0"/>
          <w:numId w:val="47"/>
        </w:numPr>
        <w:autoSpaceDE w:val="0"/>
        <w:autoSpaceDN w:val="0"/>
        <w:adjustRightInd w:val="0"/>
        <w:jc w:val="both"/>
        <w:rPr>
          <w:b/>
        </w:rPr>
      </w:pPr>
      <w:r w:rsidRPr="00C122F1">
        <w:rPr>
          <w:b/>
        </w:rPr>
        <w:t xml:space="preserve">Сроки </w:t>
      </w:r>
      <w:r>
        <w:rPr>
          <w:b/>
        </w:rPr>
        <w:t xml:space="preserve">и виды </w:t>
      </w:r>
      <w:r w:rsidRPr="00C122F1">
        <w:rPr>
          <w:b/>
        </w:rPr>
        <w:t>выполнения</w:t>
      </w:r>
      <w:r w:rsidRPr="00C122F1">
        <w:rPr>
          <w:b/>
          <w:bCs/>
        </w:rPr>
        <w:t xml:space="preserve"> работ</w:t>
      </w:r>
    </w:p>
    <w:p w14:paraId="1A130BCB" w14:textId="77777777" w:rsidR="00351F40" w:rsidRDefault="00351F40" w:rsidP="00351F40">
      <w:pPr>
        <w:shd w:val="clear" w:color="auto" w:fill="FFFFFF"/>
        <w:jc w:val="both"/>
        <w:rPr>
          <w:bCs/>
          <w:sz w:val="24"/>
          <w:szCs w:val="24"/>
        </w:rPr>
      </w:pPr>
    </w:p>
    <w:p w14:paraId="67B82CAE" w14:textId="77777777" w:rsidR="00351F40" w:rsidRDefault="00351F40" w:rsidP="00351F40">
      <w:pPr>
        <w:shd w:val="clear" w:color="auto" w:fill="FFFFFF"/>
        <w:ind w:firstLine="567"/>
        <w:jc w:val="both"/>
        <w:rPr>
          <w:sz w:val="24"/>
          <w:szCs w:val="24"/>
        </w:rPr>
      </w:pPr>
      <w:r w:rsidRPr="004035F9">
        <w:rPr>
          <w:bCs/>
          <w:sz w:val="24"/>
          <w:szCs w:val="24"/>
        </w:rPr>
        <w:t xml:space="preserve">Сроки производства работ по </w:t>
      </w:r>
      <w:r>
        <w:rPr>
          <w:bCs/>
          <w:sz w:val="24"/>
          <w:szCs w:val="24"/>
        </w:rPr>
        <w:t xml:space="preserve">1 этапу – </w:t>
      </w:r>
      <w:r>
        <w:rPr>
          <w:sz w:val="24"/>
          <w:szCs w:val="24"/>
        </w:rPr>
        <w:t>7 календарных дней с момента заключения Договора и передачи исходных данных, предусмотренных п.4 Технического задания.</w:t>
      </w:r>
    </w:p>
    <w:p w14:paraId="1F97096C" w14:textId="77777777" w:rsidR="00351F40" w:rsidRDefault="00351F40" w:rsidP="00351F40">
      <w:pPr>
        <w:shd w:val="clear" w:color="auto" w:fill="FFFFFF"/>
        <w:jc w:val="both"/>
        <w:rPr>
          <w:sz w:val="24"/>
          <w:szCs w:val="24"/>
        </w:rPr>
      </w:pPr>
    </w:p>
    <w:p w14:paraId="00513188" w14:textId="77777777" w:rsidR="00351F40" w:rsidRPr="001B50A1" w:rsidRDefault="00351F40" w:rsidP="00351F40">
      <w:pPr>
        <w:widowControl w:val="0"/>
        <w:autoSpaceDE w:val="0"/>
        <w:autoSpaceDN w:val="0"/>
        <w:adjustRightInd w:val="0"/>
        <w:ind w:firstLine="540"/>
        <w:jc w:val="both"/>
        <w:rPr>
          <w:sz w:val="24"/>
          <w:szCs w:val="24"/>
        </w:rPr>
      </w:pPr>
      <w:r>
        <w:rPr>
          <w:bCs/>
          <w:sz w:val="24"/>
          <w:szCs w:val="24"/>
        </w:rPr>
        <w:t xml:space="preserve">3.1. </w:t>
      </w:r>
      <w:r>
        <w:rPr>
          <w:sz w:val="24"/>
          <w:szCs w:val="24"/>
        </w:rPr>
        <w:t>Состав работ по 1 этапу:</w:t>
      </w:r>
    </w:p>
    <w:p w14:paraId="45E5D1D9" w14:textId="77777777" w:rsidR="00351F40" w:rsidRDefault="00351F40" w:rsidP="00351F40">
      <w:pPr>
        <w:shd w:val="clear" w:color="auto" w:fill="FFFFFF"/>
        <w:ind w:firstLine="567"/>
        <w:jc w:val="both"/>
        <w:rPr>
          <w:sz w:val="24"/>
          <w:szCs w:val="24"/>
        </w:rPr>
      </w:pPr>
      <w:r>
        <w:rPr>
          <w:bCs/>
          <w:sz w:val="24"/>
          <w:szCs w:val="24"/>
        </w:rPr>
        <w:t>- устройство теплового ввода под контролем</w:t>
      </w:r>
      <w:r w:rsidRPr="00853AE6">
        <w:rPr>
          <w:bCs/>
          <w:sz w:val="24"/>
          <w:szCs w:val="24"/>
        </w:rPr>
        <w:t xml:space="preserve"> </w:t>
      </w:r>
      <w:r>
        <w:rPr>
          <w:bCs/>
          <w:sz w:val="24"/>
          <w:szCs w:val="24"/>
        </w:rPr>
        <w:t>технического</w:t>
      </w:r>
      <w:r w:rsidRPr="00126B46">
        <w:rPr>
          <w:bCs/>
          <w:sz w:val="24"/>
          <w:szCs w:val="24"/>
        </w:rPr>
        <w:t xml:space="preserve"> надзор</w:t>
      </w:r>
      <w:r>
        <w:rPr>
          <w:bCs/>
          <w:sz w:val="24"/>
          <w:szCs w:val="24"/>
        </w:rPr>
        <w:t>а</w:t>
      </w:r>
      <w:r w:rsidRPr="00126B46">
        <w:rPr>
          <w:bCs/>
          <w:sz w:val="24"/>
          <w:szCs w:val="24"/>
        </w:rPr>
        <w:t xml:space="preserve"> за строительством ТС с АО «Теплосеть Санкт-Петербурга»</w:t>
      </w:r>
      <w:r>
        <w:rPr>
          <w:bCs/>
          <w:sz w:val="24"/>
          <w:szCs w:val="24"/>
        </w:rPr>
        <w:t xml:space="preserve"> и ввод его в эксплуатацию, сопровождение Заказчика при заключении договора технического надзора с АО «Теплосеть Санкт -Петербург»;</w:t>
      </w:r>
    </w:p>
    <w:p w14:paraId="1CB04874" w14:textId="77777777" w:rsidR="00351F40" w:rsidRDefault="00351F40" w:rsidP="00351F40">
      <w:pPr>
        <w:shd w:val="clear" w:color="auto" w:fill="FFFFFF"/>
        <w:ind w:firstLine="567"/>
        <w:jc w:val="both"/>
        <w:rPr>
          <w:sz w:val="24"/>
          <w:szCs w:val="24"/>
        </w:rPr>
      </w:pPr>
      <w:r>
        <w:rPr>
          <w:sz w:val="24"/>
          <w:szCs w:val="24"/>
        </w:rPr>
        <w:t>- подготовка систем теплопотребления и получение акта готовности к отопительному сезону 2020/2021гг АО «Теплосеть Санкт-Петербурга»;</w:t>
      </w:r>
    </w:p>
    <w:p w14:paraId="31D84B1B" w14:textId="77777777" w:rsidR="00351F40" w:rsidRPr="00A25720" w:rsidRDefault="00351F40" w:rsidP="00351F40">
      <w:pPr>
        <w:shd w:val="clear" w:color="auto" w:fill="FFFFFF"/>
        <w:ind w:firstLine="567"/>
        <w:jc w:val="both"/>
        <w:rPr>
          <w:sz w:val="24"/>
          <w:szCs w:val="24"/>
        </w:rPr>
      </w:pPr>
      <w:r>
        <w:rPr>
          <w:sz w:val="24"/>
          <w:szCs w:val="24"/>
        </w:rPr>
        <w:t>- восстановление нарушенного благоустройства.</w:t>
      </w:r>
    </w:p>
    <w:p w14:paraId="51C610CA" w14:textId="77777777" w:rsidR="00351F40" w:rsidRDefault="00351F40" w:rsidP="00351F40">
      <w:pPr>
        <w:widowControl w:val="0"/>
        <w:autoSpaceDE w:val="0"/>
        <w:autoSpaceDN w:val="0"/>
        <w:adjustRightInd w:val="0"/>
        <w:ind w:firstLine="540"/>
        <w:jc w:val="both"/>
        <w:rPr>
          <w:sz w:val="24"/>
          <w:szCs w:val="24"/>
        </w:rPr>
      </w:pPr>
    </w:p>
    <w:p w14:paraId="367F0840" w14:textId="77777777" w:rsidR="00351F40" w:rsidRDefault="00351F40" w:rsidP="00351F40">
      <w:pPr>
        <w:widowControl w:val="0"/>
        <w:autoSpaceDE w:val="0"/>
        <w:autoSpaceDN w:val="0"/>
        <w:adjustRightInd w:val="0"/>
        <w:ind w:firstLine="540"/>
        <w:jc w:val="both"/>
        <w:rPr>
          <w:sz w:val="24"/>
          <w:szCs w:val="24"/>
        </w:rPr>
      </w:pPr>
      <w:r>
        <w:rPr>
          <w:sz w:val="24"/>
          <w:szCs w:val="24"/>
        </w:rPr>
        <w:t>Сроки производства работ по 2</w:t>
      </w:r>
      <w:r w:rsidRPr="00EF4992">
        <w:rPr>
          <w:sz w:val="24"/>
          <w:szCs w:val="24"/>
        </w:rPr>
        <w:t xml:space="preserve"> этапу</w:t>
      </w:r>
      <w:r>
        <w:rPr>
          <w:sz w:val="24"/>
          <w:szCs w:val="24"/>
        </w:rPr>
        <w:t xml:space="preserve"> – не позднее 11 ноября 2020г.</w:t>
      </w:r>
    </w:p>
    <w:p w14:paraId="5A7C8BFE" w14:textId="77777777" w:rsidR="005C2E4D" w:rsidRDefault="005C2E4D" w:rsidP="00351F40">
      <w:pPr>
        <w:widowControl w:val="0"/>
        <w:autoSpaceDE w:val="0"/>
        <w:autoSpaceDN w:val="0"/>
        <w:adjustRightInd w:val="0"/>
        <w:ind w:firstLine="540"/>
        <w:jc w:val="both"/>
        <w:rPr>
          <w:sz w:val="24"/>
          <w:szCs w:val="24"/>
        </w:rPr>
      </w:pPr>
    </w:p>
    <w:p w14:paraId="426C442F" w14:textId="77777777" w:rsidR="00351F40" w:rsidRDefault="00351F40" w:rsidP="00351F40">
      <w:pPr>
        <w:widowControl w:val="0"/>
        <w:autoSpaceDE w:val="0"/>
        <w:autoSpaceDN w:val="0"/>
        <w:adjustRightInd w:val="0"/>
        <w:ind w:firstLine="540"/>
        <w:jc w:val="both"/>
        <w:rPr>
          <w:sz w:val="24"/>
          <w:szCs w:val="24"/>
        </w:rPr>
      </w:pPr>
      <w:r>
        <w:rPr>
          <w:sz w:val="24"/>
          <w:szCs w:val="24"/>
        </w:rPr>
        <w:t>3.2. Состав работ по 2 этапу:</w:t>
      </w:r>
    </w:p>
    <w:p w14:paraId="37181370" w14:textId="77777777" w:rsidR="00351F40" w:rsidRDefault="00351F40" w:rsidP="00351F40">
      <w:pPr>
        <w:widowControl w:val="0"/>
        <w:autoSpaceDE w:val="0"/>
        <w:autoSpaceDN w:val="0"/>
        <w:adjustRightInd w:val="0"/>
        <w:ind w:firstLine="540"/>
        <w:jc w:val="both"/>
        <w:rPr>
          <w:sz w:val="24"/>
          <w:szCs w:val="24"/>
        </w:rPr>
      </w:pPr>
      <w:r>
        <w:rPr>
          <w:sz w:val="24"/>
          <w:szCs w:val="24"/>
        </w:rPr>
        <w:t xml:space="preserve">- </w:t>
      </w:r>
      <w:r w:rsidRPr="00D344A3">
        <w:rPr>
          <w:sz w:val="24"/>
          <w:szCs w:val="24"/>
        </w:rPr>
        <w:t xml:space="preserve">Получение в АО «Теплосеть </w:t>
      </w:r>
      <w:r>
        <w:rPr>
          <w:sz w:val="24"/>
          <w:szCs w:val="24"/>
        </w:rPr>
        <w:t>Санкт- Петербурга» Формы1 Часть1 на ИТП жилой части и ИТП встроенных помещений;</w:t>
      </w:r>
    </w:p>
    <w:p w14:paraId="31AE887B" w14:textId="77777777" w:rsidR="00351F40" w:rsidRPr="001B50A1" w:rsidRDefault="00351F40" w:rsidP="00351F40">
      <w:pPr>
        <w:widowControl w:val="0"/>
        <w:autoSpaceDE w:val="0"/>
        <w:autoSpaceDN w:val="0"/>
        <w:adjustRightInd w:val="0"/>
        <w:ind w:firstLine="540"/>
        <w:jc w:val="both"/>
        <w:rPr>
          <w:sz w:val="24"/>
          <w:szCs w:val="24"/>
        </w:rPr>
      </w:pPr>
      <w:r>
        <w:rPr>
          <w:sz w:val="24"/>
          <w:szCs w:val="24"/>
        </w:rPr>
        <w:t xml:space="preserve">- </w:t>
      </w:r>
      <w:r w:rsidRPr="001B50A1">
        <w:rPr>
          <w:sz w:val="24"/>
          <w:szCs w:val="24"/>
        </w:rPr>
        <w:t xml:space="preserve">Разработка и согласование в СЗУ </w:t>
      </w:r>
      <w:proofErr w:type="spellStart"/>
      <w:r w:rsidRPr="001B50A1">
        <w:rPr>
          <w:sz w:val="24"/>
          <w:szCs w:val="24"/>
        </w:rPr>
        <w:t>Ростехнадзора</w:t>
      </w:r>
      <w:proofErr w:type="spellEnd"/>
      <w:r w:rsidRPr="001B50A1">
        <w:rPr>
          <w:sz w:val="24"/>
          <w:szCs w:val="24"/>
        </w:rPr>
        <w:t xml:space="preserve"> программы ПНР тепловых энергоустановок</w:t>
      </w:r>
      <w:r>
        <w:rPr>
          <w:sz w:val="24"/>
          <w:szCs w:val="24"/>
        </w:rPr>
        <w:t xml:space="preserve"> на ИТП жилой части и встроенных помещений</w:t>
      </w:r>
      <w:r w:rsidRPr="001B50A1">
        <w:rPr>
          <w:sz w:val="24"/>
          <w:szCs w:val="24"/>
        </w:rPr>
        <w:t>;</w:t>
      </w:r>
    </w:p>
    <w:p w14:paraId="0FB69387" w14:textId="77777777" w:rsidR="00351F40" w:rsidRPr="001B50A1" w:rsidRDefault="00351F40" w:rsidP="00351F40">
      <w:pPr>
        <w:widowControl w:val="0"/>
        <w:autoSpaceDE w:val="0"/>
        <w:autoSpaceDN w:val="0"/>
        <w:adjustRightInd w:val="0"/>
        <w:ind w:firstLine="540"/>
        <w:jc w:val="both"/>
        <w:rPr>
          <w:sz w:val="24"/>
          <w:szCs w:val="24"/>
        </w:rPr>
      </w:pPr>
      <w:r w:rsidRPr="001B50A1">
        <w:rPr>
          <w:sz w:val="24"/>
          <w:szCs w:val="24"/>
        </w:rPr>
        <w:t xml:space="preserve">-  Получение Разрешения СЗУ </w:t>
      </w:r>
      <w:proofErr w:type="spellStart"/>
      <w:r w:rsidRPr="001B50A1">
        <w:rPr>
          <w:sz w:val="24"/>
          <w:szCs w:val="24"/>
        </w:rPr>
        <w:t>Ростехнадзора</w:t>
      </w:r>
      <w:proofErr w:type="spellEnd"/>
      <w:r w:rsidRPr="001B50A1">
        <w:rPr>
          <w:sz w:val="24"/>
          <w:szCs w:val="24"/>
        </w:rPr>
        <w:t xml:space="preserve"> теплов</w:t>
      </w:r>
      <w:r>
        <w:rPr>
          <w:sz w:val="24"/>
          <w:szCs w:val="24"/>
        </w:rPr>
        <w:t xml:space="preserve">ых энергоустановок ИТП 1, ИТП 2 на допуск в </w:t>
      </w:r>
      <w:proofErr w:type="spellStart"/>
      <w:r>
        <w:rPr>
          <w:sz w:val="24"/>
          <w:szCs w:val="24"/>
        </w:rPr>
        <w:t>пусконаладку</w:t>
      </w:r>
      <w:proofErr w:type="spellEnd"/>
      <w:r w:rsidRPr="001B50A1">
        <w:rPr>
          <w:sz w:val="24"/>
          <w:szCs w:val="24"/>
        </w:rPr>
        <w:t xml:space="preserve">; </w:t>
      </w:r>
    </w:p>
    <w:p w14:paraId="6A466866" w14:textId="77777777" w:rsidR="00351F40" w:rsidRPr="001B50A1" w:rsidRDefault="00351F40" w:rsidP="00351F40">
      <w:pPr>
        <w:widowControl w:val="0"/>
        <w:autoSpaceDE w:val="0"/>
        <w:autoSpaceDN w:val="0"/>
        <w:adjustRightInd w:val="0"/>
        <w:ind w:firstLine="540"/>
        <w:jc w:val="both"/>
        <w:rPr>
          <w:sz w:val="24"/>
          <w:szCs w:val="24"/>
        </w:rPr>
      </w:pPr>
      <w:r w:rsidRPr="001B50A1">
        <w:rPr>
          <w:sz w:val="24"/>
          <w:szCs w:val="24"/>
        </w:rPr>
        <w:t>- ПНР УУТЭ со сдачей в коммерческую эксплуатацию инспектору ПАО «ТГК-1»</w:t>
      </w:r>
      <w:r w:rsidRPr="008F516D">
        <w:rPr>
          <w:sz w:val="24"/>
          <w:szCs w:val="24"/>
        </w:rPr>
        <w:t xml:space="preserve"> </w:t>
      </w:r>
      <w:r>
        <w:rPr>
          <w:sz w:val="24"/>
          <w:szCs w:val="24"/>
        </w:rPr>
        <w:t>жилой части и встроенных помещений</w:t>
      </w:r>
      <w:r w:rsidRPr="001B50A1">
        <w:rPr>
          <w:sz w:val="24"/>
          <w:szCs w:val="24"/>
        </w:rPr>
        <w:t xml:space="preserve">; </w:t>
      </w:r>
    </w:p>
    <w:p w14:paraId="2A200066" w14:textId="77777777" w:rsidR="00351F40" w:rsidRPr="001B50A1" w:rsidRDefault="00351F40" w:rsidP="00351F40">
      <w:pPr>
        <w:widowControl w:val="0"/>
        <w:autoSpaceDE w:val="0"/>
        <w:autoSpaceDN w:val="0"/>
        <w:adjustRightInd w:val="0"/>
        <w:ind w:firstLine="540"/>
        <w:jc w:val="both"/>
        <w:rPr>
          <w:sz w:val="24"/>
          <w:szCs w:val="24"/>
        </w:rPr>
      </w:pPr>
      <w:r w:rsidRPr="001B50A1">
        <w:rPr>
          <w:sz w:val="24"/>
          <w:szCs w:val="24"/>
        </w:rPr>
        <w:t xml:space="preserve">- ПНР </w:t>
      </w:r>
      <w:r w:rsidRPr="008F516D">
        <w:rPr>
          <w:sz w:val="24"/>
          <w:szCs w:val="24"/>
        </w:rPr>
        <w:t xml:space="preserve">ИТП жилой части и ИТП встроенных </w:t>
      </w:r>
      <w:proofErr w:type="gramStart"/>
      <w:r w:rsidRPr="008F516D">
        <w:rPr>
          <w:sz w:val="24"/>
          <w:szCs w:val="24"/>
        </w:rPr>
        <w:t xml:space="preserve">помещений </w:t>
      </w:r>
      <w:r w:rsidRPr="001B50A1">
        <w:rPr>
          <w:sz w:val="24"/>
          <w:szCs w:val="24"/>
        </w:rPr>
        <w:t xml:space="preserve"> со</w:t>
      </w:r>
      <w:proofErr w:type="gramEnd"/>
      <w:r w:rsidRPr="001B50A1">
        <w:rPr>
          <w:sz w:val="24"/>
          <w:szCs w:val="24"/>
        </w:rPr>
        <w:t xml:space="preserve"> сдачей результатов ПНР абонентской службе АО «Теплосеть Санкт- Петербурга»; </w:t>
      </w:r>
    </w:p>
    <w:p w14:paraId="28BC1FC0" w14:textId="77777777" w:rsidR="00351F40" w:rsidRPr="001B50A1" w:rsidRDefault="00351F40" w:rsidP="00351F40">
      <w:pPr>
        <w:widowControl w:val="0"/>
        <w:autoSpaceDE w:val="0"/>
        <w:autoSpaceDN w:val="0"/>
        <w:adjustRightInd w:val="0"/>
        <w:ind w:firstLine="540"/>
        <w:jc w:val="both"/>
        <w:rPr>
          <w:sz w:val="24"/>
          <w:szCs w:val="24"/>
        </w:rPr>
      </w:pPr>
      <w:r w:rsidRPr="001B50A1">
        <w:rPr>
          <w:sz w:val="24"/>
          <w:szCs w:val="24"/>
        </w:rPr>
        <w:t>- Получение в АО «Теплосеть Санкт- Петербурга» Формы 1 Часть2</w:t>
      </w:r>
      <w:r>
        <w:rPr>
          <w:sz w:val="24"/>
          <w:szCs w:val="24"/>
        </w:rPr>
        <w:t xml:space="preserve"> ИТП жилой части и ИТП встроенных помещений</w:t>
      </w:r>
      <w:r w:rsidRPr="001B50A1">
        <w:rPr>
          <w:sz w:val="24"/>
          <w:szCs w:val="24"/>
        </w:rPr>
        <w:t xml:space="preserve">; </w:t>
      </w:r>
    </w:p>
    <w:p w14:paraId="541AC24B" w14:textId="77777777" w:rsidR="00351F40" w:rsidRPr="001B50A1" w:rsidRDefault="00351F40" w:rsidP="00351F40">
      <w:pPr>
        <w:widowControl w:val="0"/>
        <w:autoSpaceDE w:val="0"/>
        <w:autoSpaceDN w:val="0"/>
        <w:adjustRightInd w:val="0"/>
        <w:ind w:firstLine="540"/>
        <w:jc w:val="both"/>
        <w:rPr>
          <w:sz w:val="24"/>
          <w:szCs w:val="24"/>
        </w:rPr>
      </w:pPr>
      <w:r w:rsidRPr="001B50A1">
        <w:rPr>
          <w:sz w:val="24"/>
          <w:szCs w:val="24"/>
        </w:rPr>
        <w:t xml:space="preserve">- Разработка и согласование в СЗУ </w:t>
      </w:r>
      <w:proofErr w:type="spellStart"/>
      <w:r w:rsidRPr="001B50A1">
        <w:rPr>
          <w:sz w:val="24"/>
          <w:szCs w:val="24"/>
        </w:rPr>
        <w:t>Ростехнадзора</w:t>
      </w:r>
      <w:proofErr w:type="spellEnd"/>
      <w:r w:rsidRPr="001B50A1">
        <w:rPr>
          <w:sz w:val="24"/>
          <w:szCs w:val="24"/>
        </w:rPr>
        <w:t xml:space="preserve"> энергетического паспорта здания; </w:t>
      </w:r>
    </w:p>
    <w:p w14:paraId="219CA445" w14:textId="77777777" w:rsidR="00351F40" w:rsidRDefault="00351F40" w:rsidP="00351F40">
      <w:pPr>
        <w:widowControl w:val="0"/>
        <w:autoSpaceDE w:val="0"/>
        <w:autoSpaceDN w:val="0"/>
        <w:adjustRightInd w:val="0"/>
        <w:ind w:firstLine="540"/>
        <w:jc w:val="both"/>
        <w:rPr>
          <w:sz w:val="24"/>
          <w:szCs w:val="24"/>
        </w:rPr>
      </w:pPr>
      <w:r w:rsidRPr="001B50A1">
        <w:rPr>
          <w:sz w:val="24"/>
          <w:szCs w:val="24"/>
        </w:rPr>
        <w:t>- Получение Разре</w:t>
      </w:r>
      <w:r>
        <w:rPr>
          <w:sz w:val="24"/>
          <w:szCs w:val="24"/>
        </w:rPr>
        <w:t xml:space="preserve">шения СЗУ </w:t>
      </w:r>
      <w:proofErr w:type="spellStart"/>
      <w:r>
        <w:rPr>
          <w:sz w:val="24"/>
          <w:szCs w:val="24"/>
        </w:rPr>
        <w:t>Ростехнадзора</w:t>
      </w:r>
      <w:proofErr w:type="spellEnd"/>
      <w:r>
        <w:rPr>
          <w:sz w:val="24"/>
          <w:szCs w:val="24"/>
        </w:rPr>
        <w:t xml:space="preserve"> тепловых энергоустановок</w:t>
      </w:r>
      <w:r w:rsidRPr="001B50A1">
        <w:rPr>
          <w:sz w:val="24"/>
          <w:szCs w:val="24"/>
        </w:rPr>
        <w:t xml:space="preserve"> на допуск в постоянную эксплуатацию</w:t>
      </w:r>
      <w:r>
        <w:rPr>
          <w:sz w:val="24"/>
          <w:szCs w:val="24"/>
        </w:rPr>
        <w:t>;</w:t>
      </w:r>
    </w:p>
    <w:p w14:paraId="1156A98F" w14:textId="77777777" w:rsidR="00351F40" w:rsidRDefault="00351F40" w:rsidP="00351F40">
      <w:pPr>
        <w:widowControl w:val="0"/>
        <w:autoSpaceDE w:val="0"/>
        <w:autoSpaceDN w:val="0"/>
        <w:adjustRightInd w:val="0"/>
        <w:ind w:firstLine="540"/>
        <w:jc w:val="both"/>
        <w:rPr>
          <w:sz w:val="24"/>
          <w:szCs w:val="24"/>
        </w:rPr>
      </w:pPr>
      <w:r>
        <w:rPr>
          <w:sz w:val="24"/>
          <w:szCs w:val="24"/>
        </w:rPr>
        <w:t xml:space="preserve">-сопровождение Заказчика в случае необходимости при взаимодействии с АО «Теплосеть </w:t>
      </w:r>
      <w:r>
        <w:rPr>
          <w:sz w:val="24"/>
          <w:szCs w:val="24"/>
        </w:rPr>
        <w:lastRenderedPageBreak/>
        <w:t xml:space="preserve">Санкт-Петербурга», ПАО «ТКК-1», СЗУ </w:t>
      </w:r>
      <w:proofErr w:type="spellStart"/>
      <w:r>
        <w:rPr>
          <w:sz w:val="24"/>
          <w:szCs w:val="24"/>
        </w:rPr>
        <w:t>Ростехнадзора</w:t>
      </w:r>
      <w:proofErr w:type="spellEnd"/>
    </w:p>
    <w:p w14:paraId="44B39928" w14:textId="77777777" w:rsidR="00351F40" w:rsidRDefault="00351F40" w:rsidP="00351F40">
      <w:pPr>
        <w:widowControl w:val="0"/>
        <w:autoSpaceDE w:val="0"/>
        <w:autoSpaceDN w:val="0"/>
        <w:adjustRightInd w:val="0"/>
        <w:ind w:firstLine="540"/>
        <w:jc w:val="both"/>
        <w:rPr>
          <w:sz w:val="24"/>
          <w:szCs w:val="24"/>
        </w:rPr>
      </w:pPr>
    </w:p>
    <w:p w14:paraId="390774F0" w14:textId="77777777" w:rsidR="00351F40" w:rsidRPr="00D05BCC" w:rsidRDefault="00351F40" w:rsidP="00AF3BFC">
      <w:pPr>
        <w:pStyle w:val="ab"/>
        <w:widowControl w:val="0"/>
        <w:numPr>
          <w:ilvl w:val="0"/>
          <w:numId w:val="47"/>
        </w:numPr>
        <w:autoSpaceDE w:val="0"/>
        <w:autoSpaceDN w:val="0"/>
        <w:adjustRightInd w:val="0"/>
        <w:jc w:val="both"/>
        <w:rPr>
          <w:b/>
        </w:rPr>
      </w:pPr>
      <w:r w:rsidRPr="00D05BCC">
        <w:rPr>
          <w:b/>
        </w:rPr>
        <w:t>Исходные данные.</w:t>
      </w:r>
    </w:p>
    <w:p w14:paraId="6E1DFA1F" w14:textId="77777777" w:rsidR="00351F40" w:rsidRDefault="00351F40" w:rsidP="00351F40">
      <w:pPr>
        <w:pStyle w:val="ab"/>
        <w:widowControl w:val="0"/>
        <w:numPr>
          <w:ilvl w:val="0"/>
          <w:numId w:val="41"/>
        </w:numPr>
        <w:autoSpaceDE w:val="0"/>
        <w:autoSpaceDN w:val="0"/>
        <w:adjustRightInd w:val="0"/>
        <w:jc w:val="both"/>
      </w:pPr>
      <w:r>
        <w:t>Рабочая документация ИТП жилой части шифр 5-ЗЦ/2015-00-ТМ1;</w:t>
      </w:r>
    </w:p>
    <w:p w14:paraId="0F11566D" w14:textId="77777777" w:rsidR="00351F40" w:rsidRDefault="00351F40" w:rsidP="00351F40">
      <w:pPr>
        <w:pStyle w:val="ab"/>
        <w:widowControl w:val="0"/>
        <w:numPr>
          <w:ilvl w:val="0"/>
          <w:numId w:val="41"/>
        </w:numPr>
        <w:autoSpaceDE w:val="0"/>
        <w:autoSpaceDN w:val="0"/>
        <w:adjustRightInd w:val="0"/>
        <w:jc w:val="both"/>
      </w:pPr>
      <w:r>
        <w:t>Рабочая документация ИТП встроенных помещений шифр 5-ЗЦ/2015-00-ТМ2;</w:t>
      </w:r>
    </w:p>
    <w:p w14:paraId="272D3B16" w14:textId="77777777" w:rsidR="00351F40" w:rsidRDefault="00351F40" w:rsidP="00351F40">
      <w:pPr>
        <w:pStyle w:val="ab"/>
        <w:widowControl w:val="0"/>
        <w:numPr>
          <w:ilvl w:val="0"/>
          <w:numId w:val="41"/>
        </w:numPr>
        <w:autoSpaceDE w:val="0"/>
        <w:autoSpaceDN w:val="0"/>
        <w:adjustRightInd w:val="0"/>
        <w:jc w:val="both"/>
      </w:pPr>
      <w:r>
        <w:t>Рабочая документация Автоматизация ИТП жилой части шифр 5-ЗЦ/2015-00-АТМ1;</w:t>
      </w:r>
    </w:p>
    <w:p w14:paraId="0D408A45" w14:textId="77777777" w:rsidR="00351F40" w:rsidRDefault="00351F40" w:rsidP="00351F40">
      <w:pPr>
        <w:pStyle w:val="ab"/>
        <w:widowControl w:val="0"/>
        <w:numPr>
          <w:ilvl w:val="0"/>
          <w:numId w:val="41"/>
        </w:numPr>
        <w:autoSpaceDE w:val="0"/>
        <w:autoSpaceDN w:val="0"/>
        <w:adjustRightInd w:val="0"/>
        <w:jc w:val="both"/>
      </w:pPr>
      <w:r>
        <w:t>Рабочая документация Автоматизация ИТП встроенных помещений шифр 5-ЗЦ/2015-00-АТМ2;</w:t>
      </w:r>
    </w:p>
    <w:p w14:paraId="0005334A" w14:textId="77777777" w:rsidR="00351F40" w:rsidRDefault="00351F40" w:rsidP="00351F40">
      <w:pPr>
        <w:pStyle w:val="ab"/>
        <w:widowControl w:val="0"/>
        <w:numPr>
          <w:ilvl w:val="0"/>
          <w:numId w:val="41"/>
        </w:numPr>
        <w:autoSpaceDE w:val="0"/>
        <w:autoSpaceDN w:val="0"/>
        <w:adjustRightInd w:val="0"/>
        <w:jc w:val="both"/>
      </w:pPr>
      <w:r>
        <w:t>Проект узла учета тепловой энергии ИТП №1 жилой части шифр 5-ЗЦ/2015-00-АТХ;</w:t>
      </w:r>
    </w:p>
    <w:p w14:paraId="628D5687" w14:textId="77777777" w:rsidR="00351F40" w:rsidRDefault="00351F40" w:rsidP="00351F40">
      <w:pPr>
        <w:pStyle w:val="ab"/>
        <w:widowControl w:val="0"/>
        <w:numPr>
          <w:ilvl w:val="0"/>
          <w:numId w:val="41"/>
        </w:numPr>
        <w:autoSpaceDE w:val="0"/>
        <w:autoSpaceDN w:val="0"/>
        <w:adjustRightInd w:val="0"/>
        <w:jc w:val="both"/>
      </w:pPr>
      <w:r>
        <w:t>Проект узла учета тепловой энергии ИТП №2 встроенных помещений шифр 5-ЗЦ/2015-00-2. АТХ;</w:t>
      </w:r>
    </w:p>
    <w:p w14:paraId="633D5F2B" w14:textId="77777777" w:rsidR="00351F40" w:rsidRDefault="00351F40" w:rsidP="00351F40">
      <w:pPr>
        <w:pStyle w:val="ab"/>
        <w:widowControl w:val="0"/>
        <w:numPr>
          <w:ilvl w:val="0"/>
          <w:numId w:val="41"/>
        </w:numPr>
        <w:autoSpaceDE w:val="0"/>
        <w:autoSpaceDN w:val="0"/>
        <w:adjustRightInd w:val="0"/>
        <w:jc w:val="both"/>
      </w:pPr>
      <w:r>
        <w:t>Рабочая документация теплового ввода шифр: 11-2019-ОБВ-ТС;</w:t>
      </w:r>
    </w:p>
    <w:p w14:paraId="4478F26D" w14:textId="77777777" w:rsidR="00351F40" w:rsidRDefault="00351F40" w:rsidP="00351F40">
      <w:pPr>
        <w:pStyle w:val="ab"/>
        <w:widowControl w:val="0"/>
        <w:numPr>
          <w:ilvl w:val="0"/>
          <w:numId w:val="41"/>
        </w:numPr>
        <w:autoSpaceDE w:val="0"/>
        <w:autoSpaceDN w:val="0"/>
        <w:adjustRightInd w:val="0"/>
        <w:jc w:val="both"/>
      </w:pPr>
      <w:r>
        <w:t>Рабочая документация системы отопления шифр 5-ЗЦ/2015-ОВ.</w:t>
      </w:r>
    </w:p>
    <w:p w14:paraId="6EF91876" w14:textId="77777777" w:rsidR="00351F40" w:rsidRPr="00361E8A" w:rsidRDefault="00351F40" w:rsidP="00351F40">
      <w:pPr>
        <w:widowControl w:val="0"/>
        <w:autoSpaceDE w:val="0"/>
        <w:autoSpaceDN w:val="0"/>
        <w:adjustRightInd w:val="0"/>
        <w:jc w:val="both"/>
        <w:rPr>
          <w:b/>
          <w:bCs/>
          <w:sz w:val="24"/>
          <w:szCs w:val="24"/>
        </w:rPr>
      </w:pPr>
    </w:p>
    <w:p w14:paraId="652C510A" w14:textId="77777777" w:rsidR="00351F40" w:rsidRPr="00C122F1" w:rsidRDefault="00351F40" w:rsidP="00351F40">
      <w:pPr>
        <w:widowControl w:val="0"/>
        <w:autoSpaceDE w:val="0"/>
        <w:autoSpaceDN w:val="0"/>
        <w:adjustRightInd w:val="0"/>
        <w:ind w:firstLine="540"/>
        <w:jc w:val="both"/>
        <w:rPr>
          <w:b/>
          <w:sz w:val="24"/>
          <w:szCs w:val="24"/>
        </w:rPr>
      </w:pPr>
      <w:r>
        <w:rPr>
          <w:b/>
          <w:sz w:val="24"/>
          <w:szCs w:val="24"/>
        </w:rPr>
        <w:t>5</w:t>
      </w:r>
      <w:r w:rsidRPr="00C122F1">
        <w:rPr>
          <w:b/>
          <w:sz w:val="24"/>
          <w:szCs w:val="24"/>
        </w:rPr>
        <w:t xml:space="preserve">.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702DD54E" w14:textId="77777777" w:rsidR="00351F40" w:rsidRPr="00C122F1" w:rsidRDefault="00351F40" w:rsidP="00351F40">
      <w:pPr>
        <w:tabs>
          <w:tab w:val="left" w:pos="567"/>
        </w:tabs>
        <w:autoSpaceDE w:val="0"/>
        <w:autoSpaceDN w:val="0"/>
        <w:adjustRightInd w:val="0"/>
        <w:ind w:firstLine="567"/>
        <w:jc w:val="both"/>
        <w:outlineLvl w:val="2"/>
        <w:rPr>
          <w:sz w:val="24"/>
          <w:szCs w:val="24"/>
        </w:rPr>
      </w:pPr>
      <w:r>
        <w:rPr>
          <w:sz w:val="24"/>
          <w:szCs w:val="24"/>
        </w:rPr>
        <w:t xml:space="preserve">1. </w:t>
      </w: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295D0806" w14:textId="77777777" w:rsidR="00351F40" w:rsidRPr="00A25720" w:rsidRDefault="00351F40" w:rsidP="00351F40">
      <w:pPr>
        <w:tabs>
          <w:tab w:val="left" w:pos="567"/>
        </w:tabs>
        <w:autoSpaceDE w:val="0"/>
        <w:autoSpaceDN w:val="0"/>
        <w:adjustRightInd w:val="0"/>
        <w:ind w:firstLine="567"/>
        <w:jc w:val="both"/>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 xml:space="preserve">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w:t>
      </w:r>
      <w:r w:rsidRPr="00A25720">
        <w:rPr>
          <w:sz w:val="24"/>
          <w:szCs w:val="24"/>
        </w:rPr>
        <w:t>действующей редакции (с внесенными корректировками, изменениями, дополнениями и др.).</w:t>
      </w:r>
    </w:p>
    <w:p w14:paraId="71099D3A" w14:textId="4288831B" w:rsidR="00351F40" w:rsidRPr="00A25720" w:rsidRDefault="005C2E4D" w:rsidP="00351F40">
      <w:pPr>
        <w:autoSpaceDE w:val="0"/>
        <w:autoSpaceDN w:val="0"/>
        <w:adjustRightInd w:val="0"/>
        <w:ind w:firstLine="567"/>
        <w:jc w:val="both"/>
        <w:outlineLvl w:val="2"/>
        <w:rPr>
          <w:sz w:val="24"/>
          <w:szCs w:val="24"/>
          <w:lang w:eastAsia="en-US" w:bidi="en-US"/>
        </w:rPr>
      </w:pPr>
      <w:bookmarkStart w:id="14" w:name="_GoBack"/>
      <w:bookmarkEnd w:id="14"/>
      <w:r>
        <w:rPr>
          <w:sz w:val="24"/>
          <w:szCs w:val="24"/>
          <w:lang w:eastAsia="en-US" w:bidi="en-US"/>
        </w:rPr>
        <w:t xml:space="preserve">2. </w:t>
      </w:r>
      <w:r w:rsidR="00351F40" w:rsidRPr="00A25720">
        <w:rPr>
          <w:sz w:val="24"/>
          <w:szCs w:val="24"/>
          <w:lang w:eastAsia="en-US" w:bidi="en-US"/>
        </w:rPr>
        <w:t>Требования к качеству и безопасности работ:</w:t>
      </w:r>
    </w:p>
    <w:p w14:paraId="18E1AC1D" w14:textId="77777777" w:rsidR="00351F40" w:rsidRPr="00DA545A" w:rsidRDefault="00351F40" w:rsidP="00351F40">
      <w:pPr>
        <w:autoSpaceDE w:val="0"/>
        <w:autoSpaceDN w:val="0"/>
        <w:adjustRightInd w:val="0"/>
        <w:ind w:firstLine="567"/>
        <w:jc w:val="both"/>
        <w:outlineLvl w:val="2"/>
        <w:rPr>
          <w:color w:val="000000"/>
          <w:sz w:val="24"/>
          <w:szCs w:val="24"/>
          <w:lang w:eastAsia="en-US" w:bidi="en-US"/>
        </w:rPr>
      </w:pPr>
      <w:r>
        <w:rPr>
          <w:sz w:val="24"/>
          <w:szCs w:val="24"/>
          <w:lang w:eastAsia="en-US" w:bidi="en-US"/>
        </w:rPr>
        <w:t>2</w:t>
      </w:r>
      <w:r w:rsidRPr="00A25720">
        <w:rPr>
          <w:sz w:val="24"/>
          <w:szCs w:val="24"/>
          <w:lang w:eastAsia="en-US" w:bidi="en-US"/>
        </w:rPr>
        <w:t xml:space="preserve">.1. Работы должны выполняться с соблюдением норм пожарной безопасности, техники безопасности, охраны окружающей среды, зеленых </w:t>
      </w:r>
      <w:r w:rsidRPr="00DA545A">
        <w:rPr>
          <w:color w:val="000000"/>
          <w:sz w:val="24"/>
          <w:szCs w:val="24"/>
          <w:lang w:eastAsia="en-US" w:bidi="en-US"/>
        </w:rPr>
        <w:t>насаждений и земельного участка, Федеральным законом «Технический регламент о требованиях пожарной бе</w:t>
      </w:r>
      <w:r>
        <w:rPr>
          <w:color w:val="000000"/>
          <w:sz w:val="24"/>
          <w:szCs w:val="24"/>
          <w:lang w:eastAsia="en-US" w:bidi="en-US"/>
        </w:rPr>
        <w:t xml:space="preserve">зопасности» </w:t>
      </w:r>
      <w:r w:rsidRPr="00DA545A">
        <w:rPr>
          <w:color w:val="000000"/>
          <w:sz w:val="24"/>
          <w:szCs w:val="24"/>
          <w:lang w:eastAsia="en-US" w:bidi="en-US"/>
        </w:rPr>
        <w:t xml:space="preserve">№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249499B2" w14:textId="77777777" w:rsidR="00351F40" w:rsidRPr="00C122F1" w:rsidRDefault="00351F40" w:rsidP="00351F40">
      <w:pPr>
        <w:autoSpaceDE w:val="0"/>
        <w:autoSpaceDN w:val="0"/>
        <w:adjustRightInd w:val="0"/>
        <w:ind w:firstLine="567"/>
        <w:jc w:val="both"/>
        <w:outlineLvl w:val="2"/>
        <w:rPr>
          <w:color w:val="000000"/>
          <w:sz w:val="24"/>
          <w:szCs w:val="24"/>
          <w:lang w:eastAsia="en-US" w:bidi="en-US"/>
        </w:rPr>
      </w:pPr>
      <w:r>
        <w:rPr>
          <w:color w:val="000000"/>
          <w:sz w:val="24"/>
          <w:szCs w:val="24"/>
          <w:lang w:eastAsia="en-US" w:bidi="en-US"/>
        </w:rPr>
        <w:t>2</w:t>
      </w:r>
      <w:r w:rsidRPr="00C122F1">
        <w:rPr>
          <w:color w:val="000000"/>
          <w:sz w:val="24"/>
          <w:szCs w:val="24"/>
          <w:lang w:eastAsia="en-US" w:bidi="en-US"/>
        </w:rPr>
        <w:t>.2. Подрядчик по требованию Заказчика обязан предоставить ему:</w:t>
      </w:r>
    </w:p>
    <w:p w14:paraId="73D90E3D" w14:textId="77777777" w:rsidR="00351F40" w:rsidRPr="00C122F1" w:rsidRDefault="00351F40" w:rsidP="00351F40">
      <w:pPr>
        <w:autoSpaceDE w:val="0"/>
        <w:autoSpaceDN w:val="0"/>
        <w:adjustRightInd w:val="0"/>
        <w:ind w:firstLine="567"/>
        <w:jc w:val="both"/>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9042C6C" w14:textId="77777777" w:rsidR="00351F40" w:rsidRDefault="00351F40" w:rsidP="00351F40">
      <w:pPr>
        <w:autoSpaceDE w:val="0"/>
        <w:autoSpaceDN w:val="0"/>
        <w:adjustRightInd w:val="0"/>
        <w:ind w:firstLine="567"/>
        <w:jc w:val="both"/>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60292B96" w14:textId="77777777" w:rsidR="00351F40" w:rsidRPr="001B50A1" w:rsidRDefault="00351F40" w:rsidP="00351F40">
      <w:pPr>
        <w:autoSpaceDE w:val="0"/>
        <w:autoSpaceDN w:val="0"/>
        <w:adjustRightInd w:val="0"/>
        <w:ind w:firstLine="567"/>
        <w:jc w:val="both"/>
        <w:outlineLvl w:val="2"/>
        <w:rPr>
          <w:color w:val="000000"/>
          <w:sz w:val="24"/>
          <w:szCs w:val="24"/>
          <w:lang w:eastAsia="en-US" w:bidi="en-US"/>
        </w:rPr>
      </w:pPr>
      <w:r>
        <w:rPr>
          <w:color w:val="000000"/>
          <w:sz w:val="24"/>
          <w:szCs w:val="24"/>
          <w:lang w:eastAsia="en-US" w:bidi="en-US"/>
        </w:rPr>
        <w:t>2.3.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2679F91A" w14:textId="77777777" w:rsidR="00351F40" w:rsidRPr="00B769EF" w:rsidRDefault="00351F40" w:rsidP="00351F40">
      <w:pPr>
        <w:widowControl w:val="0"/>
        <w:tabs>
          <w:tab w:val="center" w:pos="4677"/>
          <w:tab w:val="right" w:pos="9355"/>
        </w:tabs>
        <w:ind w:firstLine="567"/>
        <w:jc w:val="both"/>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30562B98" w14:textId="77777777" w:rsidR="00351F40" w:rsidRPr="009520A7" w:rsidRDefault="00351F40" w:rsidP="00351F40">
      <w:pPr>
        <w:autoSpaceDE w:val="0"/>
        <w:autoSpaceDN w:val="0"/>
        <w:adjustRightInd w:val="0"/>
        <w:ind w:firstLine="567"/>
        <w:jc w:val="both"/>
        <w:outlineLvl w:val="2"/>
        <w:rPr>
          <w:color w:val="000000"/>
          <w:sz w:val="24"/>
          <w:szCs w:val="24"/>
          <w:lang w:val="x-none" w:eastAsia="en-US" w:bidi="en-US"/>
        </w:rPr>
      </w:pPr>
      <w:r>
        <w:rPr>
          <w:sz w:val="24"/>
          <w:szCs w:val="24"/>
        </w:rPr>
        <w:t xml:space="preserve">2.4. </w:t>
      </w:r>
      <w:r w:rsidRPr="00A25720">
        <w:rPr>
          <w:sz w:val="24"/>
          <w:szCs w:val="24"/>
          <w:lang w:val="x-none" w:eastAsia="en-US" w:bidi="en-US"/>
        </w:rPr>
        <w:t xml:space="preserve"> Необходимо обеспечить уборку территории, прилегающей </w:t>
      </w:r>
      <w:r w:rsidRPr="009520A7">
        <w:rPr>
          <w:color w:val="000000"/>
          <w:sz w:val="24"/>
          <w:szCs w:val="24"/>
          <w:lang w:val="x-none" w:eastAsia="en-US" w:bidi="en-US"/>
        </w:rPr>
        <w:t>к строительной площадке, чистоту выезжающего транспорта, содержать в исправном состоянии ограждения.</w:t>
      </w:r>
    </w:p>
    <w:p w14:paraId="74D33531" w14:textId="77777777" w:rsidR="00351F40" w:rsidRPr="00BA03F5" w:rsidRDefault="00351F40" w:rsidP="00351F40">
      <w:pPr>
        <w:tabs>
          <w:tab w:val="left" w:pos="426"/>
          <w:tab w:val="left" w:pos="851"/>
        </w:tabs>
        <w:ind w:firstLine="567"/>
        <w:contextualSpacing/>
        <w:jc w:val="both"/>
        <w:rPr>
          <w:sz w:val="24"/>
          <w:szCs w:val="24"/>
        </w:rPr>
      </w:pPr>
      <w:r>
        <w:rPr>
          <w:rFonts w:eastAsia="Calibri"/>
          <w:color w:val="000000"/>
          <w:sz w:val="24"/>
          <w:szCs w:val="24"/>
          <w:lang w:eastAsia="en-US"/>
        </w:rPr>
        <w:t>2.5</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 xml:space="preserve">«Правилами благоустройства территории Санкт-Петербурга и о внесении изменений в некоторые </w:t>
      </w:r>
      <w:r w:rsidRPr="0099366D">
        <w:rPr>
          <w:sz w:val="24"/>
          <w:szCs w:val="24"/>
        </w:rPr>
        <w:lastRenderedPageBreak/>
        <w:t xml:space="preserve">постановления Правительства Санкт-Петербурга», утвержденными Постановление Правительства </w:t>
      </w:r>
      <w:r w:rsidRPr="00BA03F5">
        <w:rPr>
          <w:sz w:val="24"/>
          <w:szCs w:val="24"/>
        </w:rPr>
        <w:t>Санкт-Петербурга от 09.11.2016 N 961.</w:t>
      </w:r>
    </w:p>
    <w:p w14:paraId="65AC83DF" w14:textId="77777777" w:rsidR="00351F40" w:rsidRDefault="00351F40" w:rsidP="00351F40">
      <w:pPr>
        <w:autoSpaceDE w:val="0"/>
        <w:autoSpaceDN w:val="0"/>
        <w:adjustRightInd w:val="0"/>
        <w:ind w:firstLine="567"/>
        <w:jc w:val="both"/>
        <w:rPr>
          <w:rFonts w:eastAsiaTheme="minorHAnsi"/>
          <w:sz w:val="24"/>
          <w:szCs w:val="24"/>
          <w:lang w:eastAsia="en-US"/>
        </w:rPr>
      </w:pPr>
      <w:r>
        <w:rPr>
          <w:sz w:val="24"/>
          <w:szCs w:val="24"/>
          <w:lang w:eastAsia="en-US" w:bidi="en-US"/>
        </w:rPr>
        <w:t>2.6</w:t>
      </w:r>
      <w:r w:rsidRPr="00BA03F5">
        <w:rPr>
          <w:sz w:val="24"/>
          <w:szCs w:val="24"/>
          <w:lang w:val="x-none" w:eastAsia="en-US" w:bidi="en-US"/>
        </w:rPr>
        <w:t xml:space="preserve">. При производстве работ следует соблюдать требования к безопасности работ, установленные </w:t>
      </w:r>
      <w:r w:rsidRPr="00BA03F5">
        <w:rPr>
          <w:rFonts w:eastAsiaTheme="minorHAnsi"/>
          <w:sz w:val="24"/>
          <w:szCs w:val="24"/>
          <w:lang w:eastAsia="en-US"/>
        </w:rPr>
        <w:t xml:space="preserve"> </w:t>
      </w:r>
      <w:hyperlink r:id="rId13" w:history="1">
        <w:r w:rsidRPr="00BA03F5">
          <w:rPr>
            <w:rFonts w:eastAsiaTheme="minorHAnsi"/>
            <w:sz w:val="24"/>
            <w:szCs w:val="24"/>
            <w:lang w:eastAsia="en-US"/>
          </w:rPr>
          <w:t>СП 48.13330.2019</w:t>
        </w:r>
      </w:hyperlink>
      <w:r w:rsidRPr="00BA03F5">
        <w:rPr>
          <w:rFonts w:eastAsiaTheme="minorHAnsi"/>
          <w:sz w:val="24"/>
          <w:szCs w:val="24"/>
          <w:lang w:eastAsia="en-US"/>
        </w:rPr>
        <w:t xml:space="preserve"> "СНиП 12-01-2004 Организация строительства" (утв. Приказом Минстроя России от 24.12.2019 </w:t>
      </w:r>
      <w:r>
        <w:rPr>
          <w:rFonts w:eastAsiaTheme="minorHAnsi"/>
          <w:sz w:val="24"/>
          <w:szCs w:val="24"/>
          <w:lang w:eastAsia="en-US"/>
        </w:rPr>
        <w:t>N 861/</w:t>
      </w:r>
      <w:proofErr w:type="spellStart"/>
      <w:r>
        <w:rPr>
          <w:rFonts w:eastAsiaTheme="minorHAnsi"/>
          <w:sz w:val="24"/>
          <w:szCs w:val="24"/>
          <w:lang w:eastAsia="en-US"/>
        </w:rPr>
        <w:t>пр</w:t>
      </w:r>
      <w:proofErr w:type="spellEnd"/>
      <w:r>
        <w:rPr>
          <w:rFonts w:eastAsiaTheme="minorHAnsi"/>
          <w:sz w:val="24"/>
          <w:szCs w:val="24"/>
          <w:lang w:eastAsia="en-US"/>
        </w:rPr>
        <w:t>)</w:t>
      </w:r>
    </w:p>
    <w:p w14:paraId="264BF195" w14:textId="275F0DA4" w:rsidR="00351F40" w:rsidRPr="009520A7" w:rsidRDefault="00351F40" w:rsidP="00351F40">
      <w:pPr>
        <w:autoSpaceDE w:val="0"/>
        <w:autoSpaceDN w:val="0"/>
        <w:adjustRightInd w:val="0"/>
        <w:ind w:firstLine="567"/>
        <w:jc w:val="both"/>
        <w:outlineLvl w:val="2"/>
        <w:rPr>
          <w:color w:val="000000"/>
          <w:sz w:val="24"/>
          <w:szCs w:val="24"/>
          <w:lang w:val="x-none" w:eastAsia="en-US" w:bidi="en-US"/>
        </w:rPr>
      </w:pPr>
      <w:r>
        <w:rPr>
          <w:color w:val="000000"/>
          <w:sz w:val="24"/>
          <w:szCs w:val="24"/>
          <w:lang w:eastAsia="en-US" w:bidi="en-US"/>
        </w:rPr>
        <w:t>2.7</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работ по</w:t>
      </w:r>
      <w:r w:rsidRPr="00406557">
        <w:rPr>
          <w:color w:val="000000"/>
          <w:sz w:val="24"/>
          <w:szCs w:val="24"/>
          <w:lang w:eastAsia="en-US" w:bidi="en-US"/>
        </w:rPr>
        <w:t xml:space="preserve"> замене разрушенного асфальтного покрытия </w:t>
      </w:r>
      <w:r>
        <w:rPr>
          <w:color w:val="000000"/>
          <w:sz w:val="24"/>
          <w:szCs w:val="24"/>
          <w:lang w:eastAsia="en-US" w:bidi="en-US"/>
        </w:rPr>
        <w:t>не</w:t>
      </w:r>
      <w:r w:rsidRPr="009520A7">
        <w:rPr>
          <w:color w:val="000000"/>
          <w:sz w:val="24"/>
          <w:szCs w:val="24"/>
          <w:lang w:val="x-none" w:eastAsia="en-US" w:bidi="en-US"/>
        </w:rPr>
        <w:t>обходимо соблюдать требования к безопасности труда, установленные:</w:t>
      </w:r>
    </w:p>
    <w:p w14:paraId="4A7FA65D" w14:textId="77777777" w:rsidR="00351F40" w:rsidRPr="009520A7" w:rsidRDefault="00351F40" w:rsidP="00351F40">
      <w:pPr>
        <w:widowControl w:val="0"/>
        <w:autoSpaceDE w:val="0"/>
        <w:autoSpaceDN w:val="0"/>
        <w:adjustRightInd w:val="0"/>
        <w:ind w:firstLine="567"/>
        <w:jc w:val="both"/>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1E1E1155" w14:textId="77777777" w:rsidR="00351F40" w:rsidRPr="009520A7" w:rsidRDefault="00351F40" w:rsidP="00351F40">
      <w:pPr>
        <w:widowControl w:val="0"/>
        <w:autoSpaceDE w:val="0"/>
        <w:autoSpaceDN w:val="0"/>
        <w:adjustRightInd w:val="0"/>
        <w:ind w:firstLine="567"/>
        <w:jc w:val="both"/>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028BB1AA" w14:textId="69F6426C" w:rsidR="00351F40" w:rsidRPr="009520A7" w:rsidRDefault="00351F40" w:rsidP="00351F40">
      <w:pPr>
        <w:widowControl w:val="0"/>
        <w:autoSpaceDE w:val="0"/>
        <w:autoSpaceDN w:val="0"/>
        <w:adjustRightInd w:val="0"/>
        <w:ind w:firstLine="567"/>
        <w:jc w:val="both"/>
        <w:outlineLvl w:val="2"/>
        <w:rPr>
          <w:color w:val="000000"/>
          <w:sz w:val="24"/>
          <w:szCs w:val="24"/>
          <w:lang w:val="x-none" w:eastAsia="en-US" w:bidi="en-US"/>
        </w:rPr>
      </w:pPr>
      <w:r>
        <w:rPr>
          <w:color w:val="000000"/>
          <w:sz w:val="24"/>
          <w:szCs w:val="24"/>
          <w:lang w:eastAsia="en-US" w:bidi="en-US"/>
        </w:rPr>
        <w:t>2.8.</w:t>
      </w:r>
      <w:r w:rsidRPr="009520A7">
        <w:rPr>
          <w:color w:val="000000"/>
          <w:sz w:val="24"/>
          <w:szCs w:val="24"/>
          <w:lang w:val="x-none" w:eastAsia="en-US" w:bidi="en-US"/>
        </w:rPr>
        <w:t xml:space="preserve"> Работы </w:t>
      </w:r>
      <w:r w:rsidRPr="00406557">
        <w:rPr>
          <w:color w:val="000000"/>
          <w:sz w:val="24"/>
          <w:szCs w:val="24"/>
          <w:lang w:val="x-none" w:eastAsia="en-US" w:bidi="en-US"/>
        </w:rPr>
        <w:t xml:space="preserve">по замене разрушенного асфальтного покрытия </w:t>
      </w:r>
      <w:r w:rsidRPr="009520A7">
        <w:rPr>
          <w:color w:val="000000"/>
          <w:sz w:val="24"/>
          <w:szCs w:val="24"/>
          <w:lang w:val="x-none" w:eastAsia="en-US" w:bidi="en-US"/>
        </w:rPr>
        <w:t>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442B7AAF" w14:textId="77777777" w:rsidR="00351F40" w:rsidRDefault="00351F40" w:rsidP="00351F40">
      <w:pPr>
        <w:autoSpaceDE w:val="0"/>
        <w:autoSpaceDN w:val="0"/>
        <w:adjustRightInd w:val="0"/>
        <w:ind w:firstLine="567"/>
        <w:jc w:val="both"/>
        <w:outlineLvl w:val="2"/>
        <w:rPr>
          <w:lang w:eastAsia="en-US" w:bidi="en-US"/>
        </w:rPr>
      </w:pPr>
      <w:r>
        <w:rPr>
          <w:color w:val="000000"/>
          <w:sz w:val="24"/>
          <w:szCs w:val="24"/>
          <w:lang w:eastAsia="en-US" w:bidi="en-US"/>
        </w:rPr>
        <w:t>2.9.</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530E60B2" w14:textId="77777777" w:rsidR="00351F40" w:rsidRDefault="00351F40" w:rsidP="00351F40">
      <w:pPr>
        <w:autoSpaceDE w:val="0"/>
        <w:autoSpaceDN w:val="0"/>
        <w:adjustRightInd w:val="0"/>
        <w:ind w:firstLine="567"/>
        <w:jc w:val="both"/>
        <w:outlineLvl w:val="2"/>
        <w:rPr>
          <w:sz w:val="24"/>
          <w:szCs w:val="24"/>
          <w:lang w:eastAsia="en-US" w:bidi="en-US"/>
        </w:rPr>
      </w:pPr>
    </w:p>
    <w:p w14:paraId="69A06454" w14:textId="77777777" w:rsidR="00351F40" w:rsidRPr="00C122F1" w:rsidRDefault="00351F40" w:rsidP="00351F40">
      <w:pPr>
        <w:widowControl w:val="0"/>
        <w:autoSpaceDE w:val="0"/>
        <w:autoSpaceDN w:val="0"/>
        <w:adjustRightInd w:val="0"/>
        <w:ind w:firstLine="540"/>
        <w:jc w:val="both"/>
        <w:rPr>
          <w:b/>
          <w:sz w:val="24"/>
          <w:szCs w:val="24"/>
        </w:rPr>
      </w:pPr>
      <w:r>
        <w:rPr>
          <w:b/>
          <w:bCs/>
          <w:sz w:val="24"/>
          <w:szCs w:val="24"/>
        </w:rPr>
        <w:t>6</w:t>
      </w:r>
      <w:r w:rsidRPr="00C122F1">
        <w:rPr>
          <w:b/>
          <w:bCs/>
          <w:sz w:val="24"/>
          <w:szCs w:val="24"/>
        </w:rPr>
        <w:t xml:space="preserve">. </w:t>
      </w:r>
      <w:r w:rsidRPr="00C122F1">
        <w:rPr>
          <w:b/>
          <w:sz w:val="24"/>
          <w:szCs w:val="24"/>
        </w:rPr>
        <w:t>Требования к гарантийному сроку и (или) объему предоставления гарантий качества работы</w:t>
      </w:r>
    </w:p>
    <w:p w14:paraId="4935D849" w14:textId="77777777" w:rsidR="00351F40" w:rsidRPr="00C122F1" w:rsidRDefault="00351F40" w:rsidP="00351F40">
      <w:pPr>
        <w:autoSpaceDE w:val="0"/>
        <w:autoSpaceDN w:val="0"/>
        <w:adjustRightInd w:val="0"/>
        <w:ind w:firstLine="540"/>
        <w:jc w:val="both"/>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 xml:space="preserve">в </w:t>
      </w:r>
      <w:r>
        <w:rPr>
          <w:sz w:val="24"/>
          <w:szCs w:val="24"/>
        </w:rPr>
        <w:t>Д</w:t>
      </w:r>
      <w:r w:rsidRPr="00C122F1">
        <w:rPr>
          <w:sz w:val="24"/>
          <w:szCs w:val="24"/>
        </w:rPr>
        <w:t>оговор</w:t>
      </w:r>
      <w:r>
        <w:rPr>
          <w:sz w:val="24"/>
          <w:szCs w:val="24"/>
        </w:rPr>
        <w:t>е</w:t>
      </w:r>
      <w:r w:rsidRPr="00C122F1">
        <w:rPr>
          <w:sz w:val="24"/>
          <w:szCs w:val="24"/>
        </w:rPr>
        <w:t>.</w:t>
      </w:r>
    </w:p>
    <w:p w14:paraId="31B74655" w14:textId="77777777" w:rsidR="00351F40" w:rsidRDefault="00351F40" w:rsidP="00351F40">
      <w:pPr>
        <w:autoSpaceDE w:val="0"/>
        <w:autoSpaceDN w:val="0"/>
        <w:adjustRightInd w:val="0"/>
        <w:ind w:firstLine="540"/>
        <w:jc w:val="both"/>
        <w:rPr>
          <w:sz w:val="24"/>
          <w:szCs w:val="24"/>
        </w:rPr>
      </w:pPr>
    </w:p>
    <w:p w14:paraId="5F11EE3D" w14:textId="77777777" w:rsidR="00351F40" w:rsidRPr="00C122F1" w:rsidRDefault="00351F40" w:rsidP="00351F40">
      <w:pPr>
        <w:autoSpaceDE w:val="0"/>
        <w:autoSpaceDN w:val="0"/>
        <w:adjustRightInd w:val="0"/>
        <w:ind w:firstLine="540"/>
        <w:rPr>
          <w:sz w:val="24"/>
          <w:szCs w:val="24"/>
        </w:rPr>
      </w:pPr>
    </w:p>
    <w:p w14:paraId="4DED7F50" w14:textId="77777777" w:rsidR="00351F40" w:rsidRDefault="00351F40" w:rsidP="00351F40">
      <w:pPr>
        <w:autoSpaceDE w:val="0"/>
        <w:autoSpaceDN w:val="0"/>
        <w:adjustRightInd w:val="0"/>
        <w:jc w:val="right"/>
        <w:rPr>
          <w:sz w:val="24"/>
          <w:szCs w:val="24"/>
        </w:rPr>
      </w:pPr>
    </w:p>
    <w:p w14:paraId="2B3A0225" w14:textId="77777777" w:rsidR="00351F40" w:rsidRDefault="00351F40" w:rsidP="00351F40">
      <w:pPr>
        <w:autoSpaceDE w:val="0"/>
        <w:autoSpaceDN w:val="0"/>
        <w:adjustRightInd w:val="0"/>
        <w:jc w:val="right"/>
        <w:rPr>
          <w:sz w:val="24"/>
          <w:szCs w:val="24"/>
        </w:rPr>
      </w:pPr>
    </w:p>
    <w:tbl>
      <w:tblPr>
        <w:tblW w:w="9998" w:type="dxa"/>
        <w:tblInd w:w="103" w:type="dxa"/>
        <w:tblLook w:val="0000" w:firstRow="0" w:lastRow="0" w:firstColumn="0" w:lastColumn="0" w:noHBand="0" w:noVBand="0"/>
      </w:tblPr>
      <w:tblGrid>
        <w:gridCol w:w="5135"/>
        <w:gridCol w:w="4863"/>
      </w:tblGrid>
      <w:tr w:rsidR="00351F40" w:rsidRPr="00EB190E" w14:paraId="3E3EE121" w14:textId="77777777" w:rsidTr="00171FCD">
        <w:trPr>
          <w:trHeight w:val="223"/>
        </w:trPr>
        <w:tc>
          <w:tcPr>
            <w:tcW w:w="5135" w:type="dxa"/>
          </w:tcPr>
          <w:p w14:paraId="345F7941" w14:textId="77777777" w:rsidR="00351F40" w:rsidRPr="00AA5F4F" w:rsidRDefault="00351F40" w:rsidP="00171FCD">
            <w:pPr>
              <w:shd w:val="clear" w:color="auto" w:fill="FFFFFF"/>
              <w:tabs>
                <w:tab w:val="left" w:pos="5006"/>
              </w:tabs>
              <w:rPr>
                <w:b/>
                <w:bCs/>
                <w:sz w:val="24"/>
                <w:szCs w:val="24"/>
              </w:rPr>
            </w:pPr>
            <w:r w:rsidRPr="00AA5F4F">
              <w:rPr>
                <w:b/>
                <w:bCs/>
                <w:sz w:val="24"/>
                <w:szCs w:val="24"/>
              </w:rPr>
              <w:t>Заказчик</w:t>
            </w:r>
          </w:p>
          <w:p w14:paraId="4DBB8D33" w14:textId="77777777" w:rsidR="00351F40" w:rsidRPr="00AA5F4F" w:rsidRDefault="00351F40" w:rsidP="00171FCD">
            <w:pPr>
              <w:rPr>
                <w:b/>
                <w:bCs/>
                <w:sz w:val="24"/>
                <w:szCs w:val="24"/>
              </w:rPr>
            </w:pPr>
            <w:r w:rsidRPr="00AA5F4F">
              <w:rPr>
                <w:b/>
                <w:bCs/>
                <w:sz w:val="24"/>
                <w:szCs w:val="24"/>
              </w:rPr>
              <w:t>АО «СПб ЦДЖ»</w:t>
            </w:r>
          </w:p>
          <w:p w14:paraId="2F24CE85" w14:textId="77777777" w:rsidR="00351F40" w:rsidRPr="00AA5F4F" w:rsidRDefault="00351F40" w:rsidP="00171FCD">
            <w:pPr>
              <w:rPr>
                <w:b/>
                <w:bCs/>
                <w:sz w:val="24"/>
                <w:szCs w:val="24"/>
              </w:rPr>
            </w:pPr>
          </w:p>
          <w:p w14:paraId="32139ADC" w14:textId="77777777" w:rsidR="00351F40" w:rsidRPr="00F423AD" w:rsidRDefault="00351F40" w:rsidP="00171FCD">
            <w:pPr>
              <w:rPr>
                <w:bCs/>
                <w:sz w:val="24"/>
                <w:szCs w:val="24"/>
                <w:lang w:val="en-US"/>
              </w:rPr>
            </w:pPr>
          </w:p>
          <w:tbl>
            <w:tblPr>
              <w:tblW w:w="0" w:type="auto"/>
              <w:tblLook w:val="01E0" w:firstRow="1" w:lastRow="1" w:firstColumn="1" w:lastColumn="1" w:noHBand="0" w:noVBand="0"/>
            </w:tblPr>
            <w:tblGrid>
              <w:gridCol w:w="4919"/>
            </w:tblGrid>
            <w:tr w:rsidR="00351F40" w:rsidRPr="004F3A17" w14:paraId="4DF8C976" w14:textId="77777777" w:rsidTr="00171FCD">
              <w:tc>
                <w:tcPr>
                  <w:tcW w:w="5353" w:type="dxa"/>
                </w:tcPr>
                <w:p w14:paraId="76BD0F16" w14:textId="3AAF5658" w:rsidR="00351F40" w:rsidRPr="004F3A17" w:rsidRDefault="00351F40" w:rsidP="00171FCD">
                  <w:pPr>
                    <w:ind w:left="-35" w:right="345"/>
                    <w:rPr>
                      <w:b/>
                      <w:sz w:val="24"/>
                      <w:szCs w:val="24"/>
                    </w:rPr>
                  </w:pPr>
                </w:p>
              </w:tc>
            </w:tr>
            <w:tr w:rsidR="00351F40" w:rsidRPr="00AE135E" w14:paraId="18A8C613" w14:textId="77777777" w:rsidTr="00171FCD">
              <w:tc>
                <w:tcPr>
                  <w:tcW w:w="5353" w:type="dxa"/>
                </w:tcPr>
                <w:p w14:paraId="5C55811E" w14:textId="77777777" w:rsidR="00351F40" w:rsidRDefault="00351F40" w:rsidP="00171FCD">
                  <w:pPr>
                    <w:ind w:left="-35"/>
                    <w:rPr>
                      <w:b/>
                      <w:sz w:val="24"/>
                      <w:szCs w:val="24"/>
                    </w:rPr>
                  </w:pPr>
                </w:p>
                <w:p w14:paraId="57474027" w14:textId="18392E86" w:rsidR="00351F40" w:rsidRDefault="00351F40" w:rsidP="00171FCD">
                  <w:pPr>
                    <w:ind w:left="-35"/>
                    <w:rPr>
                      <w:b/>
                      <w:sz w:val="24"/>
                      <w:szCs w:val="24"/>
                    </w:rPr>
                  </w:pPr>
                  <w:r>
                    <w:rPr>
                      <w:b/>
                      <w:sz w:val="24"/>
                      <w:szCs w:val="24"/>
                    </w:rPr>
                    <w:t xml:space="preserve">________________ </w:t>
                  </w:r>
                </w:p>
                <w:p w14:paraId="6374F35B" w14:textId="77777777" w:rsidR="00351F40" w:rsidRPr="00AE135E" w:rsidRDefault="00351F40" w:rsidP="00171FCD">
                  <w:pPr>
                    <w:ind w:left="-35"/>
                    <w:rPr>
                      <w:sz w:val="24"/>
                      <w:szCs w:val="24"/>
                    </w:rPr>
                  </w:pPr>
                  <w:r w:rsidRPr="00AE135E">
                    <w:rPr>
                      <w:sz w:val="24"/>
                      <w:szCs w:val="24"/>
                    </w:rPr>
                    <w:t>М.П.</w:t>
                  </w:r>
                </w:p>
              </w:tc>
            </w:tr>
          </w:tbl>
          <w:p w14:paraId="1DC37C7A" w14:textId="77777777" w:rsidR="00351F40" w:rsidRPr="00EB190E" w:rsidRDefault="00351F40" w:rsidP="00171FCD">
            <w:pPr>
              <w:rPr>
                <w:bCs/>
                <w:sz w:val="24"/>
                <w:szCs w:val="24"/>
              </w:rPr>
            </w:pPr>
          </w:p>
        </w:tc>
        <w:tc>
          <w:tcPr>
            <w:tcW w:w="4863" w:type="dxa"/>
          </w:tcPr>
          <w:p w14:paraId="6F8B2949" w14:textId="77777777" w:rsidR="00351F40" w:rsidRDefault="00351F40" w:rsidP="00171FCD">
            <w:pPr>
              <w:rPr>
                <w:b/>
                <w:bCs/>
                <w:sz w:val="24"/>
                <w:szCs w:val="24"/>
              </w:rPr>
            </w:pPr>
            <w:r>
              <w:rPr>
                <w:b/>
                <w:bCs/>
                <w:sz w:val="24"/>
                <w:szCs w:val="24"/>
              </w:rPr>
              <w:t xml:space="preserve">  </w:t>
            </w:r>
            <w:r w:rsidRPr="00AA5F4F">
              <w:rPr>
                <w:b/>
                <w:bCs/>
                <w:sz w:val="24"/>
                <w:szCs w:val="24"/>
              </w:rPr>
              <w:t>Подрядчик</w:t>
            </w:r>
          </w:p>
          <w:tbl>
            <w:tblPr>
              <w:tblW w:w="0" w:type="auto"/>
              <w:tblLook w:val="01E0" w:firstRow="1" w:lastRow="1" w:firstColumn="1" w:lastColumn="1" w:noHBand="0" w:noVBand="0"/>
            </w:tblPr>
            <w:tblGrid>
              <w:gridCol w:w="4647"/>
            </w:tblGrid>
            <w:tr w:rsidR="00351F40" w:rsidRPr="004F3A17" w14:paraId="68E62D3F" w14:textId="77777777" w:rsidTr="00171FCD">
              <w:tc>
                <w:tcPr>
                  <w:tcW w:w="4647" w:type="dxa"/>
                </w:tcPr>
                <w:p w14:paraId="48BBD4F9" w14:textId="77777777" w:rsidR="00351F40" w:rsidRPr="004F3A17" w:rsidRDefault="00351F40" w:rsidP="00171FCD">
                  <w:pPr>
                    <w:ind w:left="216" w:firstLine="41"/>
                    <w:rPr>
                      <w:b/>
                      <w:sz w:val="24"/>
                      <w:szCs w:val="24"/>
                    </w:rPr>
                  </w:pPr>
                </w:p>
              </w:tc>
            </w:tr>
            <w:tr w:rsidR="00351F40" w:rsidRPr="005927D4" w14:paraId="21973814" w14:textId="77777777" w:rsidTr="00171FCD">
              <w:tc>
                <w:tcPr>
                  <w:tcW w:w="4647" w:type="dxa"/>
                </w:tcPr>
                <w:p w14:paraId="6162AD17" w14:textId="77777777" w:rsidR="00351F40" w:rsidRPr="005927D4" w:rsidRDefault="00351F40" w:rsidP="00171FCD">
                  <w:pPr>
                    <w:rPr>
                      <w:b/>
                      <w:sz w:val="24"/>
                      <w:szCs w:val="24"/>
                      <w:highlight w:val="yellow"/>
                    </w:rPr>
                  </w:pPr>
                </w:p>
              </w:tc>
            </w:tr>
          </w:tbl>
          <w:p w14:paraId="414F203F" w14:textId="77777777" w:rsidR="00351F40" w:rsidRDefault="00351F40" w:rsidP="00171FCD">
            <w:pPr>
              <w:rPr>
                <w:bCs/>
                <w:sz w:val="24"/>
                <w:szCs w:val="24"/>
              </w:rPr>
            </w:pPr>
          </w:p>
          <w:p w14:paraId="5244CB81" w14:textId="77777777" w:rsidR="00351F40" w:rsidRDefault="00351F40" w:rsidP="00171FCD">
            <w:pPr>
              <w:rPr>
                <w:bCs/>
                <w:sz w:val="24"/>
                <w:szCs w:val="24"/>
              </w:rPr>
            </w:pPr>
          </w:p>
          <w:p w14:paraId="73905105" w14:textId="77777777" w:rsidR="0066611F" w:rsidRDefault="0066611F" w:rsidP="00171FCD">
            <w:pPr>
              <w:rPr>
                <w:bCs/>
                <w:sz w:val="24"/>
                <w:szCs w:val="24"/>
              </w:rPr>
            </w:pPr>
          </w:p>
          <w:p w14:paraId="343FF8B8" w14:textId="77777777" w:rsidR="00351F40" w:rsidRDefault="00351F40" w:rsidP="00171FCD">
            <w:pPr>
              <w:ind w:left="-35"/>
              <w:rPr>
                <w:b/>
                <w:sz w:val="24"/>
                <w:szCs w:val="24"/>
              </w:rPr>
            </w:pPr>
            <w:r>
              <w:rPr>
                <w:b/>
                <w:sz w:val="24"/>
                <w:szCs w:val="24"/>
              </w:rPr>
              <w:t xml:space="preserve">________________ </w:t>
            </w:r>
          </w:p>
          <w:p w14:paraId="1535710E" w14:textId="77777777" w:rsidR="00351F40" w:rsidRPr="00EB190E" w:rsidRDefault="00351F40" w:rsidP="00171FCD">
            <w:pPr>
              <w:rPr>
                <w:bCs/>
                <w:sz w:val="24"/>
                <w:szCs w:val="24"/>
              </w:rPr>
            </w:pPr>
            <w:r w:rsidRPr="00AE135E">
              <w:rPr>
                <w:sz w:val="24"/>
                <w:szCs w:val="24"/>
              </w:rPr>
              <w:t>М.П.</w:t>
            </w:r>
          </w:p>
        </w:tc>
      </w:tr>
    </w:tbl>
    <w:p w14:paraId="31BB0B7E" w14:textId="77777777" w:rsidR="00351F40" w:rsidRDefault="00351F40" w:rsidP="00351F40">
      <w:pPr>
        <w:autoSpaceDE w:val="0"/>
        <w:autoSpaceDN w:val="0"/>
        <w:adjustRightInd w:val="0"/>
        <w:jc w:val="right"/>
        <w:rPr>
          <w:sz w:val="24"/>
          <w:szCs w:val="24"/>
        </w:rPr>
      </w:pPr>
    </w:p>
    <w:p w14:paraId="6FB4AFD2" w14:textId="77777777" w:rsidR="00351F40" w:rsidRDefault="00351F40" w:rsidP="00351F40">
      <w:pPr>
        <w:autoSpaceDE w:val="0"/>
        <w:autoSpaceDN w:val="0"/>
        <w:adjustRightInd w:val="0"/>
        <w:jc w:val="right"/>
        <w:rPr>
          <w:sz w:val="24"/>
          <w:szCs w:val="24"/>
        </w:rPr>
      </w:pPr>
    </w:p>
    <w:p w14:paraId="01C9FD56" w14:textId="77777777" w:rsidR="00351F40" w:rsidRDefault="00351F40" w:rsidP="00351F40">
      <w:pPr>
        <w:autoSpaceDE w:val="0"/>
        <w:autoSpaceDN w:val="0"/>
        <w:adjustRightInd w:val="0"/>
        <w:jc w:val="right"/>
        <w:rPr>
          <w:sz w:val="24"/>
          <w:szCs w:val="24"/>
        </w:rPr>
      </w:pPr>
    </w:p>
    <w:p w14:paraId="7F841145" w14:textId="77777777" w:rsidR="00351F40" w:rsidRDefault="00351F40" w:rsidP="0044252F">
      <w:pPr>
        <w:jc w:val="right"/>
        <w:rPr>
          <w:b/>
          <w:sz w:val="24"/>
          <w:szCs w:val="24"/>
        </w:rPr>
      </w:pPr>
    </w:p>
    <w:sectPr w:rsidR="00351F40" w:rsidSect="003A3884">
      <w:pgSz w:w="11900" w:h="16820" w:code="9"/>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BB8C" w14:textId="77777777" w:rsidR="00205998" w:rsidRDefault="00205998" w:rsidP="00A70341">
      <w:r>
        <w:separator/>
      </w:r>
    </w:p>
  </w:endnote>
  <w:endnote w:type="continuationSeparator" w:id="0">
    <w:p w14:paraId="7CEBFE78" w14:textId="77777777" w:rsidR="00205998" w:rsidRDefault="00205998" w:rsidP="00A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4389" w14:textId="77777777" w:rsidR="00205998" w:rsidRDefault="00205998" w:rsidP="00A70341">
      <w:r>
        <w:separator/>
      </w:r>
    </w:p>
  </w:footnote>
  <w:footnote w:type="continuationSeparator" w:id="0">
    <w:p w14:paraId="24A932CF" w14:textId="77777777" w:rsidR="00205998" w:rsidRDefault="00205998" w:rsidP="00A70341">
      <w:r>
        <w:continuationSeparator/>
      </w:r>
    </w:p>
  </w:footnote>
  <w:footnote w:id="1">
    <w:p w14:paraId="7725F74B" w14:textId="77777777" w:rsidR="00205998" w:rsidRPr="00FF2253" w:rsidRDefault="00205998" w:rsidP="002B3B5C">
      <w:pPr>
        <w:pStyle w:val="af0"/>
      </w:pPr>
      <w:r>
        <w:rPr>
          <w:rStyle w:val="a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2">
    <w:p w14:paraId="068D0291" w14:textId="77777777" w:rsidR="00205998" w:rsidRDefault="00205998" w:rsidP="002B3B5C">
      <w:pPr>
        <w:pStyle w:val="af0"/>
      </w:pPr>
      <w:r>
        <w:rPr>
          <w:rStyle w:val="a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3">
    <w:p w14:paraId="6AA83423" w14:textId="77777777" w:rsidR="00205998" w:rsidRPr="00F82825" w:rsidRDefault="00205998" w:rsidP="002B3B5C">
      <w:pPr>
        <w:pStyle w:val="af0"/>
      </w:pPr>
      <w:r>
        <w:rPr>
          <w:rStyle w:val="a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4">
    <w:p w14:paraId="50F209E6" w14:textId="77777777" w:rsidR="00205998" w:rsidRDefault="00205998" w:rsidP="00D10F74">
      <w:pPr>
        <w:pStyle w:val="af0"/>
      </w:pPr>
      <w:r>
        <w:rPr>
          <w:rStyle w:val="af2"/>
        </w:rPr>
        <w:footnoteRef/>
      </w:r>
      <w:r>
        <w:t xml:space="preserve"> </w:t>
      </w:r>
      <w:r w:rsidRPr="003D2150">
        <w:rPr>
          <w:rFonts w:eastAsia="Calibri"/>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557FD3"/>
    <w:multiLevelType w:val="multilevel"/>
    <w:tmpl w:val="7C78880A"/>
    <w:lvl w:ilvl="0">
      <w:start w:val="7"/>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15:restartNumberingAfterBreak="0">
    <w:nsid w:val="0A3B192C"/>
    <w:multiLevelType w:val="multilevel"/>
    <w:tmpl w:val="B08452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BFE384E"/>
    <w:multiLevelType w:val="hybridMultilevel"/>
    <w:tmpl w:val="59686884"/>
    <w:lvl w:ilvl="0" w:tplc="825C8162">
      <w:start w:val="1"/>
      <w:numFmt w:val="decimal"/>
      <w:lvlText w:val="4.3.%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3B7BB3"/>
    <w:multiLevelType w:val="hybridMultilevel"/>
    <w:tmpl w:val="AB5C861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6405888"/>
    <w:multiLevelType w:val="multilevel"/>
    <w:tmpl w:val="2A627D2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6E80A6D"/>
    <w:multiLevelType w:val="multilevel"/>
    <w:tmpl w:val="39921EE0"/>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85466F"/>
    <w:multiLevelType w:val="multilevel"/>
    <w:tmpl w:val="A58A3976"/>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987"/>
        </w:tabs>
        <w:ind w:left="987" w:hanging="420"/>
      </w:pPr>
      <w:rPr>
        <w:rFonts w:hint="default"/>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3915"/>
        </w:tabs>
        <w:ind w:left="3915" w:hanging="108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10" w15:restartNumberingAfterBreak="0">
    <w:nsid w:val="1BF37177"/>
    <w:multiLevelType w:val="hybridMultilevel"/>
    <w:tmpl w:val="26C8397A"/>
    <w:lvl w:ilvl="0" w:tplc="F2E841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B3209"/>
    <w:multiLevelType w:val="hybridMultilevel"/>
    <w:tmpl w:val="291C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0A1A33"/>
    <w:multiLevelType w:val="hybridMultilevel"/>
    <w:tmpl w:val="BDF29302"/>
    <w:lvl w:ilvl="0" w:tplc="B9162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6960BB"/>
    <w:multiLevelType w:val="hybridMultilevel"/>
    <w:tmpl w:val="B3124D54"/>
    <w:lvl w:ilvl="0" w:tplc="BA70D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A0214D"/>
    <w:multiLevelType w:val="multilevel"/>
    <w:tmpl w:val="DC08A474"/>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15:restartNumberingAfterBreak="0">
    <w:nsid w:val="33FF6E3F"/>
    <w:multiLevelType w:val="multilevel"/>
    <w:tmpl w:val="1C4874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251D7D"/>
    <w:multiLevelType w:val="hybridMultilevel"/>
    <w:tmpl w:val="E16C883E"/>
    <w:lvl w:ilvl="0" w:tplc="9A183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14429A"/>
    <w:multiLevelType w:val="multilevel"/>
    <w:tmpl w:val="92AE9BBA"/>
    <w:lvl w:ilvl="0">
      <w:start w:val="4"/>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38682017"/>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CC33F7D"/>
    <w:multiLevelType w:val="hybridMultilevel"/>
    <w:tmpl w:val="68BED728"/>
    <w:lvl w:ilvl="0" w:tplc="3CC01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12C4B81"/>
    <w:multiLevelType w:val="hybridMultilevel"/>
    <w:tmpl w:val="4A5E56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7C57A58"/>
    <w:multiLevelType w:val="hybridMultilevel"/>
    <w:tmpl w:val="93D8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366053"/>
    <w:multiLevelType w:val="hybridMultilevel"/>
    <w:tmpl w:val="1CBE1558"/>
    <w:lvl w:ilvl="0" w:tplc="04190001">
      <w:start w:val="1"/>
      <w:numFmt w:val="bullet"/>
      <w:lvlText w:val=""/>
      <w:lvlJc w:val="left"/>
      <w:pPr>
        <w:ind w:left="1405" w:hanging="495"/>
      </w:pPr>
      <w:rPr>
        <w:rFonts w:ascii="Symbol" w:hAnsi="Symbol"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29" w15:restartNumberingAfterBreak="0">
    <w:nsid w:val="58893AF8"/>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1" w15:restartNumberingAfterBreak="0">
    <w:nsid w:val="5F5F0C3D"/>
    <w:multiLevelType w:val="hybridMultilevel"/>
    <w:tmpl w:val="BBA658F8"/>
    <w:lvl w:ilvl="0" w:tplc="7E6ED636">
      <w:start w:val="1"/>
      <w:numFmt w:val="decimal"/>
      <w:lvlText w:val="%1."/>
      <w:lvlJc w:val="left"/>
      <w:pPr>
        <w:ind w:left="720" w:hanging="360"/>
      </w:pPr>
      <w:rPr>
        <w:rFonts w:hint="default"/>
      </w:rPr>
    </w:lvl>
    <w:lvl w:ilvl="1" w:tplc="5E14BE5E" w:tentative="1">
      <w:start w:val="1"/>
      <w:numFmt w:val="lowerLetter"/>
      <w:lvlText w:val="%2."/>
      <w:lvlJc w:val="left"/>
      <w:pPr>
        <w:ind w:left="1440" w:hanging="360"/>
      </w:pPr>
    </w:lvl>
    <w:lvl w:ilvl="2" w:tplc="A43C113A" w:tentative="1">
      <w:start w:val="1"/>
      <w:numFmt w:val="lowerRoman"/>
      <w:lvlText w:val="%3."/>
      <w:lvlJc w:val="right"/>
      <w:pPr>
        <w:ind w:left="2160" w:hanging="180"/>
      </w:pPr>
    </w:lvl>
    <w:lvl w:ilvl="3" w:tplc="6062E8B6" w:tentative="1">
      <w:start w:val="1"/>
      <w:numFmt w:val="decimal"/>
      <w:lvlText w:val="%4."/>
      <w:lvlJc w:val="left"/>
      <w:pPr>
        <w:ind w:left="2880" w:hanging="360"/>
      </w:pPr>
    </w:lvl>
    <w:lvl w:ilvl="4" w:tplc="19D45CFC" w:tentative="1">
      <w:start w:val="1"/>
      <w:numFmt w:val="lowerLetter"/>
      <w:lvlText w:val="%5."/>
      <w:lvlJc w:val="left"/>
      <w:pPr>
        <w:ind w:left="3600" w:hanging="360"/>
      </w:pPr>
    </w:lvl>
    <w:lvl w:ilvl="5" w:tplc="900A3318" w:tentative="1">
      <w:start w:val="1"/>
      <w:numFmt w:val="lowerRoman"/>
      <w:lvlText w:val="%6."/>
      <w:lvlJc w:val="right"/>
      <w:pPr>
        <w:ind w:left="4320" w:hanging="180"/>
      </w:pPr>
    </w:lvl>
    <w:lvl w:ilvl="6" w:tplc="9FFC34C2" w:tentative="1">
      <w:start w:val="1"/>
      <w:numFmt w:val="decimal"/>
      <w:lvlText w:val="%7."/>
      <w:lvlJc w:val="left"/>
      <w:pPr>
        <w:ind w:left="5040" w:hanging="360"/>
      </w:pPr>
    </w:lvl>
    <w:lvl w:ilvl="7" w:tplc="4C36328A" w:tentative="1">
      <w:start w:val="1"/>
      <w:numFmt w:val="lowerLetter"/>
      <w:lvlText w:val="%8."/>
      <w:lvlJc w:val="left"/>
      <w:pPr>
        <w:ind w:left="5760" w:hanging="360"/>
      </w:pPr>
    </w:lvl>
    <w:lvl w:ilvl="8" w:tplc="38046E2C" w:tentative="1">
      <w:start w:val="1"/>
      <w:numFmt w:val="lowerRoman"/>
      <w:lvlText w:val="%9."/>
      <w:lvlJc w:val="right"/>
      <w:pPr>
        <w:ind w:left="6480" w:hanging="180"/>
      </w:pPr>
    </w:lvl>
  </w:abstractNum>
  <w:abstractNum w:abstractNumId="3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
      <w:lvlText w:val="%1.6.6."/>
      <w:lvlJc w:val="left"/>
      <w:pPr>
        <w:tabs>
          <w:tab w:val="num" w:pos="1440"/>
        </w:tabs>
        <w:ind w:left="1440" w:hanging="720"/>
      </w:pPr>
      <w:rPr>
        <w:rFonts w:hint="default"/>
      </w:rPr>
    </w:lvl>
    <w:lvl w:ilvl="3">
      <w:start w:val="1"/>
      <w:numFmt w:val="decimal"/>
      <w:pStyle w:val="a"/>
      <w:lvlText w:val="%1.%2.%3.%4."/>
      <w:lvlJc w:val="left"/>
      <w:pPr>
        <w:tabs>
          <w:tab w:val="num" w:pos="2160"/>
        </w:tabs>
        <w:ind w:left="2160" w:hanging="1080"/>
      </w:pPr>
      <w:rPr>
        <w:rFonts w:hint="default"/>
      </w:rPr>
    </w:lvl>
    <w:lvl w:ilvl="4">
      <w:start w:val="1"/>
      <w:numFmt w:val="decimal"/>
      <w:pStyle w:val="a0"/>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61635F31"/>
    <w:multiLevelType w:val="multilevel"/>
    <w:tmpl w:val="B9047A5E"/>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color w:val="auto"/>
      </w:rPr>
    </w:lvl>
    <w:lvl w:ilvl="2">
      <w:start w:val="1"/>
      <w:numFmt w:val="decimal"/>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3FD2E34"/>
    <w:multiLevelType w:val="multilevel"/>
    <w:tmpl w:val="8F30A8F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8E6D9F"/>
    <w:multiLevelType w:val="hybridMultilevel"/>
    <w:tmpl w:val="B0CC2624"/>
    <w:lvl w:ilvl="0" w:tplc="A28451B2">
      <w:start w:val="1"/>
      <w:numFmt w:val="decimal"/>
      <w:lvlText w:val="%1."/>
      <w:lvlJc w:val="left"/>
      <w:pPr>
        <w:ind w:left="1405" w:hanging="495"/>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37" w15:restartNumberingAfterBreak="0">
    <w:nsid w:val="66FA576F"/>
    <w:multiLevelType w:val="multilevel"/>
    <w:tmpl w:val="058297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B0918E4"/>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40" w15:restartNumberingAfterBreak="0">
    <w:nsid w:val="6D74570D"/>
    <w:multiLevelType w:val="multilevel"/>
    <w:tmpl w:val="B37C273A"/>
    <w:lvl w:ilvl="0">
      <w:start w:val="8"/>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1" w15:restartNumberingAfterBreak="0">
    <w:nsid w:val="6EB3252C"/>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72F8546E"/>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38C11A3"/>
    <w:multiLevelType w:val="multilevel"/>
    <w:tmpl w:val="A5B0C9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48A262E"/>
    <w:multiLevelType w:val="hybridMultilevel"/>
    <w:tmpl w:val="D2CA14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6" w15:restartNumberingAfterBreak="0">
    <w:nsid w:val="780941AC"/>
    <w:multiLevelType w:val="multilevel"/>
    <w:tmpl w:val="587276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42"/>
  </w:num>
  <w:num w:numId="3">
    <w:abstractNumId w:val="16"/>
  </w:num>
  <w:num w:numId="4">
    <w:abstractNumId w:val="41"/>
  </w:num>
  <w:num w:numId="5">
    <w:abstractNumId w:val="29"/>
  </w:num>
  <w:num w:numId="6">
    <w:abstractNumId w:val="2"/>
  </w:num>
  <w:num w:numId="7">
    <w:abstractNumId w:val="40"/>
  </w:num>
  <w:num w:numId="8">
    <w:abstractNumId w:val="9"/>
  </w:num>
  <w:num w:numId="9">
    <w:abstractNumId w:val="31"/>
  </w:num>
  <w:num w:numId="10">
    <w:abstractNumId w:val="46"/>
  </w:num>
  <w:num w:numId="11">
    <w:abstractNumId w:val="4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1"/>
  </w:num>
  <w:num w:numId="15">
    <w:abstractNumId w:val="38"/>
  </w:num>
  <w:num w:numId="16">
    <w:abstractNumId w:val="1"/>
  </w:num>
  <w:num w:numId="17">
    <w:abstractNumId w:val="11"/>
  </w:num>
  <w:num w:numId="18">
    <w:abstractNumId w:val="22"/>
  </w:num>
  <w:num w:numId="19">
    <w:abstractNumId w:val="24"/>
  </w:num>
  <w:num w:numId="20">
    <w:abstractNumId w:val="44"/>
  </w:num>
  <w:num w:numId="21">
    <w:abstractNumId w:val="18"/>
  </w:num>
  <w:num w:numId="22">
    <w:abstractNumId w:val="27"/>
  </w:num>
  <w:num w:numId="23">
    <w:abstractNumId w:val="14"/>
  </w:num>
  <w:num w:numId="24">
    <w:abstractNumId w:val="13"/>
  </w:num>
  <w:num w:numId="25">
    <w:abstractNumId w:val="3"/>
  </w:num>
  <w:num w:numId="26">
    <w:abstractNumId w:val="35"/>
  </w:num>
  <w:num w:numId="27">
    <w:abstractNumId w:val="23"/>
  </w:num>
  <w:num w:numId="28">
    <w:abstractNumId w:val="32"/>
  </w:num>
  <w:num w:numId="29">
    <w:abstractNumId w:val="7"/>
  </w:num>
  <w:num w:numId="30">
    <w:abstractNumId w:val="17"/>
  </w:num>
  <w:num w:numId="31">
    <w:abstractNumId w:val="25"/>
  </w:num>
  <w:num w:numId="32">
    <w:abstractNumId w:val="34"/>
  </w:num>
  <w:num w:numId="33">
    <w:abstractNumId w:val="43"/>
  </w:num>
  <w:num w:numId="34">
    <w:abstractNumId w:val="8"/>
  </w:num>
  <w:num w:numId="35">
    <w:abstractNumId w:val="0"/>
  </w:num>
  <w:num w:numId="36">
    <w:abstractNumId w:val="1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0"/>
  </w:num>
  <w:num w:numId="40">
    <w:abstractNumId w:val="36"/>
  </w:num>
  <w:num w:numId="41">
    <w:abstractNumId w:val="28"/>
  </w:num>
  <w:num w:numId="42">
    <w:abstractNumId w:val="6"/>
  </w:num>
  <w:num w:numId="43">
    <w:abstractNumId w:val="33"/>
  </w:num>
  <w:num w:numId="44">
    <w:abstractNumId w:val="4"/>
  </w:num>
  <w:num w:numId="45">
    <w:abstractNumId w:val="5"/>
  </w:num>
  <w:num w:numId="46">
    <w:abstractNumId w:val="20"/>
  </w:num>
  <w:num w:numId="47">
    <w:abstractNumId w:val="3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41"/>
    <w:rsid w:val="0000039B"/>
    <w:rsid w:val="00003B5C"/>
    <w:rsid w:val="00005021"/>
    <w:rsid w:val="00005ABA"/>
    <w:rsid w:val="00006122"/>
    <w:rsid w:val="00007ECD"/>
    <w:rsid w:val="000219B4"/>
    <w:rsid w:val="00026BC6"/>
    <w:rsid w:val="000405C2"/>
    <w:rsid w:val="0004124E"/>
    <w:rsid w:val="00042F8D"/>
    <w:rsid w:val="0004439F"/>
    <w:rsid w:val="000445B3"/>
    <w:rsid w:val="00047F6B"/>
    <w:rsid w:val="00052AB4"/>
    <w:rsid w:val="00053BBD"/>
    <w:rsid w:val="00060F0D"/>
    <w:rsid w:val="00075EAD"/>
    <w:rsid w:val="000832C8"/>
    <w:rsid w:val="00083ADB"/>
    <w:rsid w:val="0008445D"/>
    <w:rsid w:val="00093930"/>
    <w:rsid w:val="000A465F"/>
    <w:rsid w:val="000A5585"/>
    <w:rsid w:val="000A66FC"/>
    <w:rsid w:val="000A7F3E"/>
    <w:rsid w:val="000B0CBA"/>
    <w:rsid w:val="000B1DEE"/>
    <w:rsid w:val="000B40E0"/>
    <w:rsid w:val="000B61F8"/>
    <w:rsid w:val="000C304C"/>
    <w:rsid w:val="000D35A1"/>
    <w:rsid w:val="000E1464"/>
    <w:rsid w:val="000F0D21"/>
    <w:rsid w:val="000F18B3"/>
    <w:rsid w:val="000F2544"/>
    <w:rsid w:val="001044DC"/>
    <w:rsid w:val="00112CBA"/>
    <w:rsid w:val="00113580"/>
    <w:rsid w:val="00116F2C"/>
    <w:rsid w:val="00120951"/>
    <w:rsid w:val="0012166B"/>
    <w:rsid w:val="00124894"/>
    <w:rsid w:val="001269C2"/>
    <w:rsid w:val="001326E3"/>
    <w:rsid w:val="001346D6"/>
    <w:rsid w:val="00140778"/>
    <w:rsid w:val="00153AB5"/>
    <w:rsid w:val="00155F5C"/>
    <w:rsid w:val="00155FC8"/>
    <w:rsid w:val="00160C08"/>
    <w:rsid w:val="00161518"/>
    <w:rsid w:val="001636DF"/>
    <w:rsid w:val="001644CE"/>
    <w:rsid w:val="00171356"/>
    <w:rsid w:val="00171FCD"/>
    <w:rsid w:val="0017497C"/>
    <w:rsid w:val="00176B86"/>
    <w:rsid w:val="00181E82"/>
    <w:rsid w:val="00185C2C"/>
    <w:rsid w:val="001933B5"/>
    <w:rsid w:val="001954BD"/>
    <w:rsid w:val="0019666B"/>
    <w:rsid w:val="001A2460"/>
    <w:rsid w:val="001A33FE"/>
    <w:rsid w:val="001B1B47"/>
    <w:rsid w:val="001B3C2B"/>
    <w:rsid w:val="001C6BFE"/>
    <w:rsid w:val="001D08E6"/>
    <w:rsid w:val="001D6DDE"/>
    <w:rsid w:val="001E0E71"/>
    <w:rsid w:val="001E14C3"/>
    <w:rsid w:val="001E4DE7"/>
    <w:rsid w:val="001F0082"/>
    <w:rsid w:val="001F0627"/>
    <w:rsid w:val="001F069C"/>
    <w:rsid w:val="001F3F40"/>
    <w:rsid w:val="00200D6E"/>
    <w:rsid w:val="00203196"/>
    <w:rsid w:val="00205998"/>
    <w:rsid w:val="00205AD9"/>
    <w:rsid w:val="00207CF2"/>
    <w:rsid w:val="00213397"/>
    <w:rsid w:val="00217733"/>
    <w:rsid w:val="00223A8D"/>
    <w:rsid w:val="002255A6"/>
    <w:rsid w:val="00225E5C"/>
    <w:rsid w:val="0022647E"/>
    <w:rsid w:val="00231C26"/>
    <w:rsid w:val="00234447"/>
    <w:rsid w:val="002348EF"/>
    <w:rsid w:val="00235A5A"/>
    <w:rsid w:val="0024758F"/>
    <w:rsid w:val="00247C84"/>
    <w:rsid w:val="00251F19"/>
    <w:rsid w:val="00256332"/>
    <w:rsid w:val="0026260F"/>
    <w:rsid w:val="00262EB5"/>
    <w:rsid w:val="00263AF8"/>
    <w:rsid w:val="00266614"/>
    <w:rsid w:val="002670F8"/>
    <w:rsid w:val="002730A6"/>
    <w:rsid w:val="00274D4B"/>
    <w:rsid w:val="002808DA"/>
    <w:rsid w:val="00282DA4"/>
    <w:rsid w:val="00284483"/>
    <w:rsid w:val="00286581"/>
    <w:rsid w:val="00287FBB"/>
    <w:rsid w:val="00290221"/>
    <w:rsid w:val="00294155"/>
    <w:rsid w:val="002963F4"/>
    <w:rsid w:val="002A02E0"/>
    <w:rsid w:val="002A6819"/>
    <w:rsid w:val="002A777A"/>
    <w:rsid w:val="002B3B5C"/>
    <w:rsid w:val="002B7766"/>
    <w:rsid w:val="002C22DA"/>
    <w:rsid w:val="002C53A0"/>
    <w:rsid w:val="002D0411"/>
    <w:rsid w:val="002D15CB"/>
    <w:rsid w:val="002E2C1F"/>
    <w:rsid w:val="002F1E66"/>
    <w:rsid w:val="002F52C9"/>
    <w:rsid w:val="003000BB"/>
    <w:rsid w:val="0030046F"/>
    <w:rsid w:val="003023AA"/>
    <w:rsid w:val="00304C6B"/>
    <w:rsid w:val="00305BB5"/>
    <w:rsid w:val="00307B17"/>
    <w:rsid w:val="00322D8C"/>
    <w:rsid w:val="00324B9F"/>
    <w:rsid w:val="00325082"/>
    <w:rsid w:val="00326EA0"/>
    <w:rsid w:val="003338DE"/>
    <w:rsid w:val="003402B1"/>
    <w:rsid w:val="00346055"/>
    <w:rsid w:val="003511DA"/>
    <w:rsid w:val="00351F40"/>
    <w:rsid w:val="00357D1E"/>
    <w:rsid w:val="00361E28"/>
    <w:rsid w:val="0036304C"/>
    <w:rsid w:val="00373754"/>
    <w:rsid w:val="00373ED2"/>
    <w:rsid w:val="00374FC8"/>
    <w:rsid w:val="00386B08"/>
    <w:rsid w:val="00395312"/>
    <w:rsid w:val="00395A80"/>
    <w:rsid w:val="00396DEF"/>
    <w:rsid w:val="003971B9"/>
    <w:rsid w:val="003A0972"/>
    <w:rsid w:val="003A2362"/>
    <w:rsid w:val="003A3884"/>
    <w:rsid w:val="003A6DD4"/>
    <w:rsid w:val="003A7CDA"/>
    <w:rsid w:val="003B0FEE"/>
    <w:rsid w:val="003B45EA"/>
    <w:rsid w:val="003C0D10"/>
    <w:rsid w:val="003D05A8"/>
    <w:rsid w:val="003D150D"/>
    <w:rsid w:val="003D3C76"/>
    <w:rsid w:val="003D65CF"/>
    <w:rsid w:val="003E79D2"/>
    <w:rsid w:val="003F1300"/>
    <w:rsid w:val="003F588B"/>
    <w:rsid w:val="004014DB"/>
    <w:rsid w:val="00402317"/>
    <w:rsid w:val="00402A82"/>
    <w:rsid w:val="0040546A"/>
    <w:rsid w:val="004102CF"/>
    <w:rsid w:val="004127FD"/>
    <w:rsid w:val="0041596A"/>
    <w:rsid w:val="00417DA9"/>
    <w:rsid w:val="0042243D"/>
    <w:rsid w:val="00422BF3"/>
    <w:rsid w:val="00430432"/>
    <w:rsid w:val="00434D7A"/>
    <w:rsid w:val="0044252F"/>
    <w:rsid w:val="0045148F"/>
    <w:rsid w:val="004535E5"/>
    <w:rsid w:val="00455291"/>
    <w:rsid w:val="0045567F"/>
    <w:rsid w:val="004557E4"/>
    <w:rsid w:val="00461175"/>
    <w:rsid w:val="004630AF"/>
    <w:rsid w:val="004648DB"/>
    <w:rsid w:val="004678AB"/>
    <w:rsid w:val="00471EBA"/>
    <w:rsid w:val="00475E47"/>
    <w:rsid w:val="00476527"/>
    <w:rsid w:val="00477F25"/>
    <w:rsid w:val="004822B7"/>
    <w:rsid w:val="004835BE"/>
    <w:rsid w:val="00491954"/>
    <w:rsid w:val="00491FBE"/>
    <w:rsid w:val="004945DB"/>
    <w:rsid w:val="00494E75"/>
    <w:rsid w:val="00496792"/>
    <w:rsid w:val="00496CB7"/>
    <w:rsid w:val="004A0839"/>
    <w:rsid w:val="004A41A7"/>
    <w:rsid w:val="004B64CD"/>
    <w:rsid w:val="004B7B7F"/>
    <w:rsid w:val="004C1E93"/>
    <w:rsid w:val="004C44B1"/>
    <w:rsid w:val="004D0857"/>
    <w:rsid w:val="004D1C2E"/>
    <w:rsid w:val="004D67A4"/>
    <w:rsid w:val="004D758D"/>
    <w:rsid w:val="004E075D"/>
    <w:rsid w:val="004E569E"/>
    <w:rsid w:val="004F01C5"/>
    <w:rsid w:val="004F20E3"/>
    <w:rsid w:val="005001D8"/>
    <w:rsid w:val="00507ECB"/>
    <w:rsid w:val="0051029F"/>
    <w:rsid w:val="0051125E"/>
    <w:rsid w:val="005179D3"/>
    <w:rsid w:val="00521B36"/>
    <w:rsid w:val="00525790"/>
    <w:rsid w:val="005349D7"/>
    <w:rsid w:val="00536A28"/>
    <w:rsid w:val="00536CE8"/>
    <w:rsid w:val="00537EB3"/>
    <w:rsid w:val="00544229"/>
    <w:rsid w:val="00544A6A"/>
    <w:rsid w:val="00544EA1"/>
    <w:rsid w:val="00546CFC"/>
    <w:rsid w:val="00552094"/>
    <w:rsid w:val="00554BC7"/>
    <w:rsid w:val="0056271B"/>
    <w:rsid w:val="00567083"/>
    <w:rsid w:val="00567449"/>
    <w:rsid w:val="0057082B"/>
    <w:rsid w:val="00572C4B"/>
    <w:rsid w:val="005770AC"/>
    <w:rsid w:val="00583FA9"/>
    <w:rsid w:val="00587F0F"/>
    <w:rsid w:val="00590294"/>
    <w:rsid w:val="00590F48"/>
    <w:rsid w:val="005977C6"/>
    <w:rsid w:val="00597EDC"/>
    <w:rsid w:val="005A1A61"/>
    <w:rsid w:val="005A7A4F"/>
    <w:rsid w:val="005B0169"/>
    <w:rsid w:val="005B42ED"/>
    <w:rsid w:val="005B7847"/>
    <w:rsid w:val="005C2E4D"/>
    <w:rsid w:val="005C71CA"/>
    <w:rsid w:val="005E12A6"/>
    <w:rsid w:val="005E2BFF"/>
    <w:rsid w:val="005E408D"/>
    <w:rsid w:val="005E5BA3"/>
    <w:rsid w:val="005F14EE"/>
    <w:rsid w:val="005F1792"/>
    <w:rsid w:val="005F198E"/>
    <w:rsid w:val="005F776A"/>
    <w:rsid w:val="006026DA"/>
    <w:rsid w:val="0060310E"/>
    <w:rsid w:val="00606727"/>
    <w:rsid w:val="00612996"/>
    <w:rsid w:val="0062671C"/>
    <w:rsid w:val="0063214D"/>
    <w:rsid w:val="00632C2F"/>
    <w:rsid w:val="00637ECA"/>
    <w:rsid w:val="00641EA9"/>
    <w:rsid w:val="0064250C"/>
    <w:rsid w:val="00643A12"/>
    <w:rsid w:val="0064693D"/>
    <w:rsid w:val="00654D05"/>
    <w:rsid w:val="006554EB"/>
    <w:rsid w:val="00657CBF"/>
    <w:rsid w:val="00661AF1"/>
    <w:rsid w:val="00662F0D"/>
    <w:rsid w:val="0066566A"/>
    <w:rsid w:val="0066611F"/>
    <w:rsid w:val="00672AAD"/>
    <w:rsid w:val="006762B3"/>
    <w:rsid w:val="00685901"/>
    <w:rsid w:val="006A4D14"/>
    <w:rsid w:val="006B1BF9"/>
    <w:rsid w:val="006B1EF9"/>
    <w:rsid w:val="006C087F"/>
    <w:rsid w:val="006C226E"/>
    <w:rsid w:val="006C7F82"/>
    <w:rsid w:val="006D0834"/>
    <w:rsid w:val="006D72BE"/>
    <w:rsid w:val="006F3FB8"/>
    <w:rsid w:val="006F4A81"/>
    <w:rsid w:val="0070040F"/>
    <w:rsid w:val="007100CB"/>
    <w:rsid w:val="00710A02"/>
    <w:rsid w:val="00714FCF"/>
    <w:rsid w:val="00720880"/>
    <w:rsid w:val="00721822"/>
    <w:rsid w:val="00724627"/>
    <w:rsid w:val="00734864"/>
    <w:rsid w:val="00735F46"/>
    <w:rsid w:val="00736047"/>
    <w:rsid w:val="007363F6"/>
    <w:rsid w:val="00741ACE"/>
    <w:rsid w:val="00745A67"/>
    <w:rsid w:val="00750464"/>
    <w:rsid w:val="00752477"/>
    <w:rsid w:val="00753252"/>
    <w:rsid w:val="00755690"/>
    <w:rsid w:val="0076306B"/>
    <w:rsid w:val="00772FFE"/>
    <w:rsid w:val="00773D6A"/>
    <w:rsid w:val="00784D6E"/>
    <w:rsid w:val="00791CA1"/>
    <w:rsid w:val="00792B4A"/>
    <w:rsid w:val="007A2D6E"/>
    <w:rsid w:val="007B4961"/>
    <w:rsid w:val="007C3278"/>
    <w:rsid w:val="007C72C0"/>
    <w:rsid w:val="007D31AE"/>
    <w:rsid w:val="007D599B"/>
    <w:rsid w:val="007D6B88"/>
    <w:rsid w:val="007D7D65"/>
    <w:rsid w:val="007E156F"/>
    <w:rsid w:val="007E2CC6"/>
    <w:rsid w:val="007E365C"/>
    <w:rsid w:val="007E3A31"/>
    <w:rsid w:val="007E71FB"/>
    <w:rsid w:val="007F0C1E"/>
    <w:rsid w:val="0080207F"/>
    <w:rsid w:val="00806846"/>
    <w:rsid w:val="008143EF"/>
    <w:rsid w:val="00820E51"/>
    <w:rsid w:val="00823B91"/>
    <w:rsid w:val="00823C98"/>
    <w:rsid w:val="00826AB7"/>
    <w:rsid w:val="00831436"/>
    <w:rsid w:val="008409F4"/>
    <w:rsid w:val="00842F11"/>
    <w:rsid w:val="0085336D"/>
    <w:rsid w:val="008566CC"/>
    <w:rsid w:val="00860304"/>
    <w:rsid w:val="00864483"/>
    <w:rsid w:val="00875B88"/>
    <w:rsid w:val="00875F94"/>
    <w:rsid w:val="0087618B"/>
    <w:rsid w:val="00895AD9"/>
    <w:rsid w:val="00895D2C"/>
    <w:rsid w:val="00897EF6"/>
    <w:rsid w:val="008A2DCA"/>
    <w:rsid w:val="008A31FB"/>
    <w:rsid w:val="008A55ED"/>
    <w:rsid w:val="008A7D7C"/>
    <w:rsid w:val="008B247B"/>
    <w:rsid w:val="008B3A5B"/>
    <w:rsid w:val="008B5FA7"/>
    <w:rsid w:val="008B6DF2"/>
    <w:rsid w:val="008B779D"/>
    <w:rsid w:val="008C3E3A"/>
    <w:rsid w:val="008D4FEB"/>
    <w:rsid w:val="008D54C2"/>
    <w:rsid w:val="008E23DE"/>
    <w:rsid w:val="00902E56"/>
    <w:rsid w:val="00902F25"/>
    <w:rsid w:val="00903A59"/>
    <w:rsid w:val="0090483B"/>
    <w:rsid w:val="00912E57"/>
    <w:rsid w:val="009152D8"/>
    <w:rsid w:val="00917BE9"/>
    <w:rsid w:val="00931595"/>
    <w:rsid w:val="009337F8"/>
    <w:rsid w:val="00934F10"/>
    <w:rsid w:val="00940474"/>
    <w:rsid w:val="009467AD"/>
    <w:rsid w:val="00950575"/>
    <w:rsid w:val="00954F03"/>
    <w:rsid w:val="009556FA"/>
    <w:rsid w:val="009560F5"/>
    <w:rsid w:val="00971CF0"/>
    <w:rsid w:val="0098366F"/>
    <w:rsid w:val="00983E80"/>
    <w:rsid w:val="009924F6"/>
    <w:rsid w:val="00993EE4"/>
    <w:rsid w:val="00994571"/>
    <w:rsid w:val="00996BA1"/>
    <w:rsid w:val="009A0771"/>
    <w:rsid w:val="009A1079"/>
    <w:rsid w:val="009A1182"/>
    <w:rsid w:val="009A2526"/>
    <w:rsid w:val="009A5E52"/>
    <w:rsid w:val="009A7866"/>
    <w:rsid w:val="009B0EE7"/>
    <w:rsid w:val="009B5475"/>
    <w:rsid w:val="009B5929"/>
    <w:rsid w:val="009C1243"/>
    <w:rsid w:val="009C5EAF"/>
    <w:rsid w:val="009D5E7F"/>
    <w:rsid w:val="009E0689"/>
    <w:rsid w:val="009E1277"/>
    <w:rsid w:val="009F0D51"/>
    <w:rsid w:val="00A009C9"/>
    <w:rsid w:val="00A053B6"/>
    <w:rsid w:val="00A13820"/>
    <w:rsid w:val="00A14173"/>
    <w:rsid w:val="00A150B6"/>
    <w:rsid w:val="00A16F38"/>
    <w:rsid w:val="00A20CF1"/>
    <w:rsid w:val="00A26C1B"/>
    <w:rsid w:val="00A31125"/>
    <w:rsid w:val="00A340B7"/>
    <w:rsid w:val="00A34EF2"/>
    <w:rsid w:val="00A37989"/>
    <w:rsid w:val="00A40FC9"/>
    <w:rsid w:val="00A41548"/>
    <w:rsid w:val="00A5273B"/>
    <w:rsid w:val="00A53F86"/>
    <w:rsid w:val="00A568D7"/>
    <w:rsid w:val="00A63D27"/>
    <w:rsid w:val="00A65862"/>
    <w:rsid w:val="00A70341"/>
    <w:rsid w:val="00A7230C"/>
    <w:rsid w:val="00A73D67"/>
    <w:rsid w:val="00A75D89"/>
    <w:rsid w:val="00A85884"/>
    <w:rsid w:val="00A86B44"/>
    <w:rsid w:val="00A879F3"/>
    <w:rsid w:val="00A97301"/>
    <w:rsid w:val="00AA35E3"/>
    <w:rsid w:val="00AA4F41"/>
    <w:rsid w:val="00AA6ECB"/>
    <w:rsid w:val="00AB7A81"/>
    <w:rsid w:val="00AC4499"/>
    <w:rsid w:val="00AD6A62"/>
    <w:rsid w:val="00AD7440"/>
    <w:rsid w:val="00AF250B"/>
    <w:rsid w:val="00AF3BFC"/>
    <w:rsid w:val="00AF5AB0"/>
    <w:rsid w:val="00B005A7"/>
    <w:rsid w:val="00B05376"/>
    <w:rsid w:val="00B06BD8"/>
    <w:rsid w:val="00B10972"/>
    <w:rsid w:val="00B10C56"/>
    <w:rsid w:val="00B15FB6"/>
    <w:rsid w:val="00B204AD"/>
    <w:rsid w:val="00B22642"/>
    <w:rsid w:val="00B23AE4"/>
    <w:rsid w:val="00B27B4E"/>
    <w:rsid w:val="00B309FC"/>
    <w:rsid w:val="00B338A1"/>
    <w:rsid w:val="00B4388A"/>
    <w:rsid w:val="00B47177"/>
    <w:rsid w:val="00B47C2D"/>
    <w:rsid w:val="00B51780"/>
    <w:rsid w:val="00B51C4D"/>
    <w:rsid w:val="00B5721B"/>
    <w:rsid w:val="00B607DE"/>
    <w:rsid w:val="00B62B29"/>
    <w:rsid w:val="00B63192"/>
    <w:rsid w:val="00B66563"/>
    <w:rsid w:val="00B7302C"/>
    <w:rsid w:val="00B73FB5"/>
    <w:rsid w:val="00B8068B"/>
    <w:rsid w:val="00B842DF"/>
    <w:rsid w:val="00B858AA"/>
    <w:rsid w:val="00BA1652"/>
    <w:rsid w:val="00BA1E58"/>
    <w:rsid w:val="00BA6B80"/>
    <w:rsid w:val="00BA77E9"/>
    <w:rsid w:val="00BA7AE4"/>
    <w:rsid w:val="00BB24DD"/>
    <w:rsid w:val="00BB7447"/>
    <w:rsid w:val="00BC2B4F"/>
    <w:rsid w:val="00BC4545"/>
    <w:rsid w:val="00BD207A"/>
    <w:rsid w:val="00BD5F83"/>
    <w:rsid w:val="00BF3C40"/>
    <w:rsid w:val="00BF6AC4"/>
    <w:rsid w:val="00C175F8"/>
    <w:rsid w:val="00C2076D"/>
    <w:rsid w:val="00C46F8B"/>
    <w:rsid w:val="00C46F94"/>
    <w:rsid w:val="00C638C3"/>
    <w:rsid w:val="00C63E67"/>
    <w:rsid w:val="00C7468D"/>
    <w:rsid w:val="00C76A2F"/>
    <w:rsid w:val="00C82850"/>
    <w:rsid w:val="00C82ADF"/>
    <w:rsid w:val="00C82E2F"/>
    <w:rsid w:val="00C836BD"/>
    <w:rsid w:val="00C91284"/>
    <w:rsid w:val="00C93A72"/>
    <w:rsid w:val="00C97D6B"/>
    <w:rsid w:val="00CA1751"/>
    <w:rsid w:val="00CB1A09"/>
    <w:rsid w:val="00CB429A"/>
    <w:rsid w:val="00CB52CC"/>
    <w:rsid w:val="00CB693C"/>
    <w:rsid w:val="00CC0BFE"/>
    <w:rsid w:val="00CD3183"/>
    <w:rsid w:val="00CD59DC"/>
    <w:rsid w:val="00CE349E"/>
    <w:rsid w:val="00CE6C95"/>
    <w:rsid w:val="00CE74A2"/>
    <w:rsid w:val="00CF73AF"/>
    <w:rsid w:val="00D000C8"/>
    <w:rsid w:val="00D00D48"/>
    <w:rsid w:val="00D029B6"/>
    <w:rsid w:val="00D02E37"/>
    <w:rsid w:val="00D04750"/>
    <w:rsid w:val="00D05E5D"/>
    <w:rsid w:val="00D061DE"/>
    <w:rsid w:val="00D10F74"/>
    <w:rsid w:val="00D12087"/>
    <w:rsid w:val="00D1446E"/>
    <w:rsid w:val="00D14B1F"/>
    <w:rsid w:val="00D220C6"/>
    <w:rsid w:val="00D22B96"/>
    <w:rsid w:val="00D350D9"/>
    <w:rsid w:val="00D361D8"/>
    <w:rsid w:val="00D42BD0"/>
    <w:rsid w:val="00D470CF"/>
    <w:rsid w:val="00D47DCD"/>
    <w:rsid w:val="00D54BBD"/>
    <w:rsid w:val="00D575F6"/>
    <w:rsid w:val="00D5776F"/>
    <w:rsid w:val="00D72666"/>
    <w:rsid w:val="00D7655E"/>
    <w:rsid w:val="00D84140"/>
    <w:rsid w:val="00D92AEF"/>
    <w:rsid w:val="00D96048"/>
    <w:rsid w:val="00D96B4C"/>
    <w:rsid w:val="00DA61F5"/>
    <w:rsid w:val="00DA7810"/>
    <w:rsid w:val="00DA7CDE"/>
    <w:rsid w:val="00DB0D9F"/>
    <w:rsid w:val="00DB3B1E"/>
    <w:rsid w:val="00DB6DC7"/>
    <w:rsid w:val="00DC3777"/>
    <w:rsid w:val="00DC7373"/>
    <w:rsid w:val="00DC781A"/>
    <w:rsid w:val="00DD06F3"/>
    <w:rsid w:val="00DD5174"/>
    <w:rsid w:val="00DD6AF5"/>
    <w:rsid w:val="00DE2112"/>
    <w:rsid w:val="00DE3A8D"/>
    <w:rsid w:val="00DE4608"/>
    <w:rsid w:val="00DE6AFB"/>
    <w:rsid w:val="00DF12EF"/>
    <w:rsid w:val="00DF186C"/>
    <w:rsid w:val="00DF2457"/>
    <w:rsid w:val="00DF38AE"/>
    <w:rsid w:val="00E004B4"/>
    <w:rsid w:val="00E01CE4"/>
    <w:rsid w:val="00E118C1"/>
    <w:rsid w:val="00E12FB3"/>
    <w:rsid w:val="00E151A5"/>
    <w:rsid w:val="00E2200B"/>
    <w:rsid w:val="00E322EC"/>
    <w:rsid w:val="00E353EE"/>
    <w:rsid w:val="00E35AFF"/>
    <w:rsid w:val="00E532D7"/>
    <w:rsid w:val="00E53C18"/>
    <w:rsid w:val="00E53D4A"/>
    <w:rsid w:val="00E608E7"/>
    <w:rsid w:val="00E83789"/>
    <w:rsid w:val="00E92D61"/>
    <w:rsid w:val="00E97C6C"/>
    <w:rsid w:val="00EA1E1E"/>
    <w:rsid w:val="00EA571D"/>
    <w:rsid w:val="00EA612A"/>
    <w:rsid w:val="00EA6590"/>
    <w:rsid w:val="00EB543F"/>
    <w:rsid w:val="00EC184A"/>
    <w:rsid w:val="00EC1D36"/>
    <w:rsid w:val="00EC4B51"/>
    <w:rsid w:val="00EC68A6"/>
    <w:rsid w:val="00ED23D6"/>
    <w:rsid w:val="00ED386F"/>
    <w:rsid w:val="00ED78C9"/>
    <w:rsid w:val="00EE2328"/>
    <w:rsid w:val="00EF0209"/>
    <w:rsid w:val="00EF132A"/>
    <w:rsid w:val="00EF5E42"/>
    <w:rsid w:val="00EF6D5B"/>
    <w:rsid w:val="00EF6EB4"/>
    <w:rsid w:val="00F02AD8"/>
    <w:rsid w:val="00F03D13"/>
    <w:rsid w:val="00F04B95"/>
    <w:rsid w:val="00F22974"/>
    <w:rsid w:val="00F250EA"/>
    <w:rsid w:val="00F2637A"/>
    <w:rsid w:val="00F326ED"/>
    <w:rsid w:val="00F32E99"/>
    <w:rsid w:val="00F341FA"/>
    <w:rsid w:val="00F357A7"/>
    <w:rsid w:val="00F366C2"/>
    <w:rsid w:val="00F36B4C"/>
    <w:rsid w:val="00F418CF"/>
    <w:rsid w:val="00F500AB"/>
    <w:rsid w:val="00F60CDC"/>
    <w:rsid w:val="00F623D5"/>
    <w:rsid w:val="00F701C1"/>
    <w:rsid w:val="00F86189"/>
    <w:rsid w:val="00F9568C"/>
    <w:rsid w:val="00FA43BF"/>
    <w:rsid w:val="00FA4D56"/>
    <w:rsid w:val="00FB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27C94"/>
  <w15:docId w15:val="{B3A3713F-A753-4672-9815-2C3CFF6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3EE4"/>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1"/>
    <w:next w:val="a1"/>
    <w:uiPriority w:val="99"/>
    <w:qFormat/>
    <w:rsid w:val="00993EE4"/>
    <w:pPr>
      <w:keepNext/>
      <w:spacing w:before="240" w:after="60"/>
      <w:outlineLvl w:val="0"/>
    </w:pPr>
    <w:rPr>
      <w:rFonts w:ascii="Arial" w:hAnsi="Arial" w:cs="Arial"/>
      <w:b/>
      <w:bCs/>
      <w:kern w:val="28"/>
      <w:sz w:val="28"/>
      <w:szCs w:val="28"/>
    </w:rPr>
  </w:style>
  <w:style w:type="paragraph" w:styleId="20">
    <w:name w:val="heading 2"/>
    <w:aliases w:val="Заголовок 2 Знак,H2,H2 Знак,Заголовок 21"/>
    <w:basedOn w:val="a1"/>
    <w:next w:val="a1"/>
    <w:qFormat/>
    <w:rsid w:val="00993EE4"/>
    <w:pPr>
      <w:keepNext/>
      <w:spacing w:before="240" w:after="60"/>
      <w:outlineLvl w:val="1"/>
    </w:pPr>
    <w:rPr>
      <w:rFonts w:ascii="Arial" w:hAnsi="Arial" w:cs="Arial"/>
      <w:b/>
      <w:bCs/>
      <w:i/>
      <w:iCs/>
      <w:sz w:val="24"/>
      <w:szCs w:val="24"/>
    </w:rPr>
  </w:style>
  <w:style w:type="paragraph" w:styleId="3">
    <w:name w:val="heading 3"/>
    <w:basedOn w:val="a1"/>
    <w:next w:val="a1"/>
    <w:qFormat/>
    <w:rsid w:val="00993EE4"/>
    <w:pPr>
      <w:keepNext/>
      <w:spacing w:before="240" w:after="60"/>
      <w:outlineLvl w:val="2"/>
    </w:pPr>
    <w:rPr>
      <w:rFonts w:ascii="Arial" w:hAnsi="Arial" w:cs="Arial"/>
      <w:sz w:val="24"/>
      <w:szCs w:val="24"/>
    </w:rPr>
  </w:style>
  <w:style w:type="paragraph" w:styleId="4">
    <w:name w:val="heading 4"/>
    <w:basedOn w:val="a1"/>
    <w:next w:val="a1"/>
    <w:qFormat/>
    <w:rsid w:val="00993EE4"/>
    <w:pPr>
      <w:keepNext/>
      <w:ind w:left="567"/>
      <w:jc w:val="both"/>
      <w:outlineLvl w:val="3"/>
    </w:pPr>
    <w:rPr>
      <w:b/>
      <w:bCs/>
      <w:sz w:val="24"/>
      <w:szCs w:val="24"/>
    </w:rPr>
  </w:style>
  <w:style w:type="paragraph" w:styleId="5">
    <w:name w:val="heading 5"/>
    <w:basedOn w:val="a1"/>
    <w:next w:val="a1"/>
    <w:qFormat/>
    <w:rsid w:val="00993EE4"/>
    <w:pPr>
      <w:keepNext/>
      <w:ind w:firstLine="567"/>
      <w:jc w:val="center"/>
      <w:outlineLvl w:val="4"/>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3EE4"/>
    <w:pPr>
      <w:widowControl w:val="0"/>
      <w:spacing w:line="220" w:lineRule="exact"/>
      <w:jc w:val="both"/>
    </w:pPr>
    <w:rPr>
      <w:sz w:val="22"/>
      <w:szCs w:val="22"/>
    </w:rPr>
  </w:style>
  <w:style w:type="paragraph" w:styleId="30">
    <w:name w:val="Body Text 3"/>
    <w:basedOn w:val="a1"/>
    <w:rsid w:val="00993EE4"/>
    <w:pPr>
      <w:jc w:val="both"/>
    </w:pPr>
    <w:rPr>
      <w:noProof/>
      <w:sz w:val="22"/>
      <w:szCs w:val="22"/>
    </w:rPr>
  </w:style>
  <w:style w:type="paragraph" w:customStyle="1" w:styleId="10">
    <w:name w:val="Обычный1"/>
    <w:rsid w:val="00993EE4"/>
    <w:pPr>
      <w:jc w:val="both"/>
    </w:pPr>
    <w:rPr>
      <w:rFonts w:ascii="TimesET" w:hAnsi="TimesET"/>
      <w:sz w:val="24"/>
      <w:szCs w:val="24"/>
    </w:rPr>
  </w:style>
  <w:style w:type="paragraph" w:styleId="a6">
    <w:name w:val="Body Text Indent"/>
    <w:basedOn w:val="a1"/>
    <w:rsid w:val="00993EE4"/>
    <w:pPr>
      <w:widowControl w:val="0"/>
      <w:spacing w:before="180"/>
      <w:ind w:firstLine="709"/>
      <w:jc w:val="both"/>
    </w:pPr>
    <w:rPr>
      <w:noProof/>
      <w:sz w:val="22"/>
      <w:szCs w:val="22"/>
    </w:rPr>
  </w:style>
  <w:style w:type="paragraph" w:styleId="21">
    <w:name w:val="Body Text Indent 2"/>
    <w:basedOn w:val="a1"/>
    <w:rsid w:val="00993EE4"/>
    <w:pPr>
      <w:widowControl w:val="0"/>
      <w:spacing w:before="180"/>
      <w:ind w:firstLine="567"/>
      <w:jc w:val="both"/>
    </w:pPr>
    <w:rPr>
      <w:sz w:val="22"/>
      <w:szCs w:val="22"/>
    </w:rPr>
  </w:style>
  <w:style w:type="paragraph" w:styleId="31">
    <w:name w:val="Body Text Indent 3"/>
    <w:basedOn w:val="a1"/>
    <w:rsid w:val="00993EE4"/>
    <w:pPr>
      <w:ind w:firstLine="567"/>
      <w:jc w:val="both"/>
    </w:pPr>
    <w:rPr>
      <w:sz w:val="24"/>
      <w:szCs w:val="24"/>
    </w:rPr>
  </w:style>
  <w:style w:type="paragraph" w:styleId="a7">
    <w:name w:val="Title"/>
    <w:basedOn w:val="a1"/>
    <w:link w:val="a8"/>
    <w:qFormat/>
    <w:rsid w:val="00993EE4"/>
    <w:pPr>
      <w:widowControl w:val="0"/>
      <w:spacing w:line="320" w:lineRule="exact"/>
      <w:ind w:right="-46"/>
      <w:jc w:val="center"/>
    </w:pPr>
    <w:rPr>
      <w:b/>
      <w:bCs/>
      <w:sz w:val="24"/>
      <w:szCs w:val="24"/>
    </w:rPr>
  </w:style>
  <w:style w:type="paragraph" w:customStyle="1" w:styleId="ConsNonformat">
    <w:name w:val="ConsNonformat"/>
    <w:rsid w:val="00993EE4"/>
    <w:pPr>
      <w:widowControl w:val="0"/>
      <w:autoSpaceDE w:val="0"/>
      <w:autoSpaceDN w:val="0"/>
    </w:pPr>
    <w:rPr>
      <w:rFonts w:ascii="Courier New" w:hAnsi="Courier New" w:cs="Courier New"/>
    </w:rPr>
  </w:style>
  <w:style w:type="character" w:styleId="a9">
    <w:name w:val="Hyperlink"/>
    <w:unhideWhenUsed/>
    <w:rsid w:val="00E118C1"/>
    <w:rPr>
      <w:color w:val="0000FF"/>
      <w:u w:val="single"/>
    </w:rPr>
  </w:style>
  <w:style w:type="table" w:styleId="aa">
    <w:name w:val="Table Grid"/>
    <w:basedOn w:val="a3"/>
    <w:uiPriority w:val="39"/>
    <w:rsid w:val="001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C72C0"/>
    <w:pPr>
      <w:widowControl w:val="0"/>
      <w:autoSpaceDE w:val="0"/>
      <w:autoSpaceDN w:val="0"/>
      <w:adjustRightInd w:val="0"/>
      <w:ind w:firstLine="720"/>
    </w:pPr>
    <w:rPr>
      <w:rFonts w:ascii="Arial" w:hAnsi="Arial" w:cs="Arial"/>
    </w:rPr>
  </w:style>
  <w:style w:type="paragraph" w:styleId="a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1"/>
    <w:link w:val="ac"/>
    <w:uiPriority w:val="34"/>
    <w:qFormat/>
    <w:rsid w:val="00735F46"/>
    <w:pPr>
      <w:ind w:left="720"/>
      <w:contextualSpacing/>
    </w:pPr>
    <w:rPr>
      <w:sz w:val="24"/>
      <w:szCs w:val="24"/>
    </w:rPr>
  </w:style>
  <w:style w:type="paragraph" w:customStyle="1" w:styleId="ad">
    <w:name w:val="Пункт"/>
    <w:basedOn w:val="a1"/>
    <w:link w:val="11"/>
    <w:rsid w:val="00DF186C"/>
    <w:pPr>
      <w:tabs>
        <w:tab w:val="num" w:pos="1134"/>
      </w:tabs>
      <w:spacing w:line="360" w:lineRule="auto"/>
      <w:ind w:left="1134" w:hanging="1134"/>
      <w:jc w:val="both"/>
    </w:pPr>
    <w:rPr>
      <w:snapToGrid w:val="0"/>
      <w:sz w:val="28"/>
      <w:szCs w:val="28"/>
    </w:rPr>
  </w:style>
  <w:style w:type="character" w:customStyle="1" w:styleId="11">
    <w:name w:val="Пункт Знак1"/>
    <w:basedOn w:val="a2"/>
    <w:link w:val="ad"/>
    <w:rsid w:val="00DF186C"/>
    <w:rPr>
      <w:snapToGrid w:val="0"/>
      <w:sz w:val="28"/>
      <w:szCs w:val="28"/>
    </w:rPr>
  </w:style>
  <w:style w:type="character" w:customStyle="1" w:styleId="a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b"/>
    <w:qFormat/>
    <w:locked/>
    <w:rsid w:val="00E608E7"/>
    <w:rPr>
      <w:sz w:val="24"/>
      <w:szCs w:val="24"/>
    </w:rPr>
  </w:style>
  <w:style w:type="paragraph" w:styleId="ae">
    <w:name w:val="Balloon Text"/>
    <w:basedOn w:val="a1"/>
    <w:link w:val="af"/>
    <w:semiHidden/>
    <w:unhideWhenUsed/>
    <w:rsid w:val="005C71CA"/>
    <w:rPr>
      <w:rFonts w:ascii="Segoe UI" w:hAnsi="Segoe UI" w:cs="Segoe UI"/>
      <w:sz w:val="18"/>
      <w:szCs w:val="18"/>
    </w:rPr>
  </w:style>
  <w:style w:type="character" w:customStyle="1" w:styleId="af">
    <w:name w:val="Текст выноски Знак"/>
    <w:basedOn w:val="a2"/>
    <w:link w:val="ae"/>
    <w:semiHidden/>
    <w:rsid w:val="005C71CA"/>
    <w:rPr>
      <w:rFonts w:ascii="Segoe UI" w:hAnsi="Segoe UI" w:cs="Segoe UI"/>
      <w:sz w:val="18"/>
      <w:szCs w:val="18"/>
    </w:rPr>
  </w:style>
  <w:style w:type="character" w:customStyle="1" w:styleId="ConsPlusNormal0">
    <w:name w:val="ConsPlusNormal Знак"/>
    <w:link w:val="ConsPlusNormal"/>
    <w:rsid w:val="00A70341"/>
    <w:rPr>
      <w:rFonts w:ascii="Arial" w:hAnsi="Arial" w:cs="Arial"/>
    </w:rPr>
  </w:style>
  <w:style w:type="paragraph" w:styleId="a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1"/>
    <w:link w:val="af1"/>
    <w:uiPriority w:val="99"/>
    <w:rsid w:val="00A70341"/>
  </w:style>
  <w:style w:type="character" w:customStyle="1" w:styleId="a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2"/>
    <w:link w:val="af0"/>
    <w:uiPriority w:val="99"/>
    <w:rsid w:val="00A70341"/>
  </w:style>
  <w:style w:type="character" w:styleId="af2">
    <w:name w:val="footnote reference"/>
    <w:uiPriority w:val="99"/>
    <w:unhideWhenUsed/>
    <w:rsid w:val="00A70341"/>
    <w:rPr>
      <w:vertAlign w:val="superscript"/>
    </w:rPr>
  </w:style>
  <w:style w:type="paragraph" w:styleId="af3">
    <w:name w:val="Normal (Web)"/>
    <w:aliases w:val="Знак2, Знак2"/>
    <w:basedOn w:val="a1"/>
    <w:link w:val="af4"/>
    <w:uiPriority w:val="99"/>
    <w:rsid w:val="006F4A81"/>
    <w:pPr>
      <w:spacing w:before="100" w:beforeAutospacing="1" w:after="100" w:afterAutospacing="1"/>
    </w:pPr>
    <w:rPr>
      <w:sz w:val="24"/>
      <w:szCs w:val="24"/>
    </w:rPr>
  </w:style>
  <w:style w:type="character" w:customStyle="1" w:styleId="af4">
    <w:name w:val="Обычный (веб) Знак"/>
    <w:aliases w:val="Знак2 Знак, Знак2 Знак"/>
    <w:link w:val="af3"/>
    <w:uiPriority w:val="99"/>
    <w:rsid w:val="006F4A81"/>
    <w:rPr>
      <w:sz w:val="24"/>
      <w:szCs w:val="24"/>
    </w:rPr>
  </w:style>
  <w:style w:type="paragraph" w:customStyle="1" w:styleId="-3">
    <w:name w:val="Пункт-3"/>
    <w:basedOn w:val="a1"/>
    <w:rsid w:val="00D14B1F"/>
    <w:pPr>
      <w:tabs>
        <w:tab w:val="num" w:pos="1985"/>
      </w:tabs>
      <w:spacing w:line="288" w:lineRule="auto"/>
      <w:ind w:left="284" w:firstLine="567"/>
      <w:jc w:val="both"/>
    </w:pPr>
    <w:rPr>
      <w:sz w:val="28"/>
      <w:szCs w:val="24"/>
    </w:rPr>
  </w:style>
  <w:style w:type="paragraph" w:customStyle="1" w:styleId="-6">
    <w:name w:val="Пункт-6"/>
    <w:basedOn w:val="a1"/>
    <w:rsid w:val="0004439F"/>
    <w:pPr>
      <w:tabs>
        <w:tab w:val="num" w:pos="1985"/>
      </w:tabs>
      <w:ind w:firstLine="709"/>
      <w:jc w:val="both"/>
    </w:pPr>
    <w:rPr>
      <w:sz w:val="28"/>
      <w:szCs w:val="24"/>
    </w:rPr>
  </w:style>
  <w:style w:type="paragraph" w:customStyle="1" w:styleId="Default">
    <w:name w:val="Default"/>
    <w:rsid w:val="00A26C1B"/>
    <w:pPr>
      <w:autoSpaceDE w:val="0"/>
      <w:autoSpaceDN w:val="0"/>
      <w:adjustRightInd w:val="0"/>
    </w:pPr>
    <w:rPr>
      <w:rFonts w:ascii="Arial" w:eastAsiaTheme="minorHAnsi" w:hAnsi="Arial" w:cs="Arial"/>
      <w:color w:val="000000"/>
      <w:sz w:val="24"/>
      <w:szCs w:val="24"/>
      <w:lang w:eastAsia="en-US"/>
    </w:rPr>
  </w:style>
  <w:style w:type="paragraph" w:customStyle="1" w:styleId="af5">
    <w:name w:val="Документ"/>
    <w:basedOn w:val="a1"/>
    <w:rsid w:val="00637ECA"/>
    <w:pPr>
      <w:widowControl w:val="0"/>
      <w:spacing w:before="100" w:after="100"/>
      <w:ind w:firstLine="567"/>
      <w:jc w:val="both"/>
    </w:pPr>
    <w:rPr>
      <w:kern w:val="20"/>
      <w:sz w:val="24"/>
    </w:rPr>
  </w:style>
  <w:style w:type="paragraph" w:styleId="af6">
    <w:name w:val="Plain Text"/>
    <w:aliases w:val=" Знак1 Знак,Знак1 Знак"/>
    <w:basedOn w:val="a1"/>
    <w:link w:val="af7"/>
    <w:uiPriority w:val="99"/>
    <w:unhideWhenUsed/>
    <w:rsid w:val="00637ECA"/>
    <w:rPr>
      <w:rFonts w:ascii="Tahoma" w:eastAsia="Calibri" w:hAnsi="Tahoma"/>
      <w:szCs w:val="21"/>
      <w:lang w:eastAsia="en-US"/>
    </w:rPr>
  </w:style>
  <w:style w:type="character" w:customStyle="1" w:styleId="af7">
    <w:name w:val="Текст Знак"/>
    <w:aliases w:val=" Знак1 Знак Знак,Знак1 Знак Знак"/>
    <w:basedOn w:val="a2"/>
    <w:link w:val="af6"/>
    <w:uiPriority w:val="99"/>
    <w:rsid w:val="00637ECA"/>
    <w:rPr>
      <w:rFonts w:ascii="Tahoma" w:eastAsia="Calibri" w:hAnsi="Tahoma"/>
      <w:szCs w:val="21"/>
      <w:lang w:eastAsia="en-US"/>
    </w:rPr>
  </w:style>
  <w:style w:type="character" w:customStyle="1" w:styleId="a8">
    <w:name w:val="Название Знак"/>
    <w:link w:val="a7"/>
    <w:rsid w:val="0066566A"/>
    <w:rPr>
      <w:b/>
      <w:bCs/>
      <w:sz w:val="24"/>
      <w:szCs w:val="24"/>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1"/>
    <w:rsid w:val="0066566A"/>
    <w:pPr>
      <w:spacing w:after="160" w:line="240" w:lineRule="exact"/>
    </w:pPr>
    <w:rPr>
      <w:rFonts w:ascii="Verdana" w:hAnsi="Verdana" w:cs="Verdana"/>
      <w:lang w:val="en-US" w:eastAsia="en-US"/>
    </w:rPr>
  </w:style>
  <w:style w:type="paragraph" w:styleId="22">
    <w:name w:val="Body Text 2"/>
    <w:basedOn w:val="a1"/>
    <w:link w:val="23"/>
    <w:semiHidden/>
    <w:unhideWhenUsed/>
    <w:rsid w:val="00161518"/>
    <w:pPr>
      <w:spacing w:after="120" w:line="480" w:lineRule="auto"/>
    </w:pPr>
  </w:style>
  <w:style w:type="character" w:customStyle="1" w:styleId="23">
    <w:name w:val="Основной текст 2 Знак"/>
    <w:basedOn w:val="a2"/>
    <w:link w:val="22"/>
    <w:semiHidden/>
    <w:rsid w:val="00161518"/>
  </w:style>
  <w:style w:type="paragraph" w:customStyle="1" w:styleId="af8">
    <w:name w:val="текст сноски"/>
    <w:basedOn w:val="a1"/>
    <w:rsid w:val="00161518"/>
    <w:pPr>
      <w:widowControl w:val="0"/>
    </w:pPr>
    <w:rPr>
      <w:rFonts w:ascii="Gelvetsky 12pt" w:hAnsi="Gelvetsky 12pt"/>
      <w:sz w:val="24"/>
      <w:lang w:val="en-US"/>
    </w:rPr>
  </w:style>
  <w:style w:type="character" w:customStyle="1" w:styleId="b-col">
    <w:name w:val="b-col"/>
    <w:basedOn w:val="a2"/>
    <w:rsid w:val="00161518"/>
  </w:style>
  <w:style w:type="paragraph" w:customStyle="1" w:styleId="a0">
    <w:name w:val="Подподпункт"/>
    <w:basedOn w:val="a1"/>
    <w:rsid w:val="00203196"/>
    <w:pPr>
      <w:numPr>
        <w:ilvl w:val="4"/>
        <w:numId w:val="28"/>
      </w:numPr>
      <w:spacing w:line="360" w:lineRule="auto"/>
      <w:jc w:val="both"/>
    </w:pPr>
    <w:rPr>
      <w:snapToGrid w:val="0"/>
      <w:sz w:val="28"/>
      <w:szCs w:val="28"/>
    </w:rPr>
  </w:style>
  <w:style w:type="paragraph" w:customStyle="1" w:styleId="a">
    <w:name w:val="Подпункт"/>
    <w:basedOn w:val="ad"/>
    <w:rsid w:val="00203196"/>
    <w:pPr>
      <w:numPr>
        <w:ilvl w:val="3"/>
        <w:numId w:val="28"/>
      </w:numPr>
    </w:pPr>
  </w:style>
  <w:style w:type="paragraph" w:customStyle="1" w:styleId="2">
    <w:name w:val="Пункт2"/>
    <w:basedOn w:val="ad"/>
    <w:rsid w:val="00203196"/>
    <w:pPr>
      <w:keepNext/>
      <w:numPr>
        <w:ilvl w:val="2"/>
        <w:numId w:val="28"/>
      </w:numPr>
      <w:suppressAutoHyphens/>
      <w:spacing w:before="240" w:after="120" w:line="240" w:lineRule="auto"/>
      <w:jc w:val="left"/>
      <w:outlineLvl w:val="2"/>
    </w:pPr>
    <w:rPr>
      <w:b/>
    </w:rPr>
  </w:style>
  <w:style w:type="paragraph" w:customStyle="1" w:styleId="ConsPlusNonformat">
    <w:name w:val="ConsPlusNonformat"/>
    <w:rsid w:val="00203196"/>
    <w:pPr>
      <w:autoSpaceDE w:val="0"/>
      <w:autoSpaceDN w:val="0"/>
      <w:adjustRightInd w:val="0"/>
    </w:pPr>
    <w:rPr>
      <w:rFonts w:ascii="Courier New" w:hAnsi="Courier New" w:cs="Courier New"/>
    </w:rPr>
  </w:style>
  <w:style w:type="paragraph" w:customStyle="1" w:styleId="24">
    <w:name w:val="Абзац списка2"/>
    <w:basedOn w:val="a1"/>
    <w:uiPriority w:val="99"/>
    <w:rsid w:val="00203196"/>
    <w:pPr>
      <w:ind w:left="720"/>
    </w:pPr>
    <w:rPr>
      <w:rFonts w:eastAsia="Calibri"/>
      <w:sz w:val="24"/>
      <w:szCs w:val="24"/>
    </w:rPr>
  </w:style>
  <w:style w:type="paragraph" w:customStyle="1" w:styleId="Standard">
    <w:name w:val="Standard"/>
    <w:rsid w:val="00203196"/>
    <w:pPr>
      <w:suppressAutoHyphens/>
      <w:autoSpaceDN w:val="0"/>
      <w:spacing w:after="200" w:line="276" w:lineRule="auto"/>
      <w:textAlignment w:val="baseline"/>
    </w:pPr>
    <w:rPr>
      <w:rFonts w:eastAsia="Lucida Sans Unicode" w:cs="Tahoma"/>
      <w:kern w:val="3"/>
      <w:sz w:val="22"/>
      <w:szCs w:val="22"/>
    </w:rPr>
  </w:style>
  <w:style w:type="character" w:customStyle="1" w:styleId="12">
    <w:name w:val="Текст сноски Знак1"/>
    <w:locked/>
    <w:rsid w:val="00203196"/>
    <w:rPr>
      <w:rFonts w:ascii="Arial" w:hAnsi="Arial" w:cs="Arial"/>
    </w:rPr>
  </w:style>
  <w:style w:type="paragraph" w:customStyle="1" w:styleId="ConsNormal">
    <w:name w:val="ConsNormal"/>
    <w:link w:val="ConsNormal0"/>
    <w:rsid w:val="008D54C2"/>
    <w:pPr>
      <w:widowControl w:val="0"/>
      <w:suppressAutoHyphens/>
      <w:autoSpaceDE w:val="0"/>
      <w:ind w:right="19772" w:firstLine="720"/>
    </w:pPr>
    <w:rPr>
      <w:rFonts w:ascii="Arial" w:eastAsia="Arial" w:hAnsi="Arial" w:cs="Arial"/>
      <w:sz w:val="16"/>
      <w:szCs w:val="16"/>
      <w:lang w:eastAsia="ar-SA"/>
    </w:rPr>
  </w:style>
  <w:style w:type="character" w:styleId="af9">
    <w:name w:val="annotation reference"/>
    <w:basedOn w:val="a2"/>
    <w:uiPriority w:val="99"/>
    <w:semiHidden/>
    <w:unhideWhenUsed/>
    <w:rsid w:val="00262EB5"/>
    <w:rPr>
      <w:sz w:val="16"/>
      <w:szCs w:val="16"/>
    </w:rPr>
  </w:style>
  <w:style w:type="paragraph" w:styleId="afa">
    <w:name w:val="annotation text"/>
    <w:basedOn w:val="a1"/>
    <w:link w:val="afb"/>
    <w:uiPriority w:val="99"/>
    <w:semiHidden/>
    <w:unhideWhenUsed/>
    <w:rsid w:val="00262EB5"/>
  </w:style>
  <w:style w:type="character" w:customStyle="1" w:styleId="afb">
    <w:name w:val="Текст примечания Знак"/>
    <w:basedOn w:val="a2"/>
    <w:link w:val="afa"/>
    <w:uiPriority w:val="99"/>
    <w:semiHidden/>
    <w:rsid w:val="00262EB5"/>
  </w:style>
  <w:style w:type="paragraph" w:styleId="afc">
    <w:name w:val="annotation subject"/>
    <w:basedOn w:val="afa"/>
    <w:next w:val="afa"/>
    <w:link w:val="afd"/>
    <w:semiHidden/>
    <w:unhideWhenUsed/>
    <w:rsid w:val="00262EB5"/>
    <w:rPr>
      <w:b/>
      <w:bCs/>
    </w:rPr>
  </w:style>
  <w:style w:type="character" w:customStyle="1" w:styleId="afd">
    <w:name w:val="Тема примечания Знак"/>
    <w:basedOn w:val="afb"/>
    <w:link w:val="afc"/>
    <w:semiHidden/>
    <w:rsid w:val="00262EB5"/>
    <w:rPr>
      <w:b/>
      <w:bCs/>
    </w:rPr>
  </w:style>
  <w:style w:type="paragraph" w:styleId="afe">
    <w:name w:val="header"/>
    <w:basedOn w:val="a1"/>
    <w:link w:val="aff"/>
    <w:unhideWhenUsed/>
    <w:rsid w:val="00417DA9"/>
    <w:pPr>
      <w:tabs>
        <w:tab w:val="center" w:pos="4677"/>
        <w:tab w:val="right" w:pos="9355"/>
      </w:tabs>
    </w:pPr>
  </w:style>
  <w:style w:type="character" w:customStyle="1" w:styleId="aff">
    <w:name w:val="Верхний колонтитул Знак"/>
    <w:basedOn w:val="a2"/>
    <w:link w:val="afe"/>
    <w:rsid w:val="00417DA9"/>
  </w:style>
  <w:style w:type="paragraph" w:styleId="aff0">
    <w:name w:val="footer"/>
    <w:basedOn w:val="a1"/>
    <w:link w:val="aff1"/>
    <w:unhideWhenUsed/>
    <w:rsid w:val="00417DA9"/>
    <w:pPr>
      <w:tabs>
        <w:tab w:val="center" w:pos="4677"/>
        <w:tab w:val="right" w:pos="9355"/>
      </w:tabs>
    </w:pPr>
  </w:style>
  <w:style w:type="character" w:customStyle="1" w:styleId="aff1">
    <w:name w:val="Нижний колонтитул Знак"/>
    <w:basedOn w:val="a2"/>
    <w:link w:val="aff0"/>
    <w:rsid w:val="00417DA9"/>
  </w:style>
  <w:style w:type="character" w:customStyle="1" w:styleId="ConsNormal0">
    <w:name w:val="ConsNormal Знак"/>
    <w:link w:val="ConsNormal"/>
    <w:rsid w:val="002B3B5C"/>
    <w:rPr>
      <w:rFonts w:ascii="Arial" w:eastAsia="Arial" w:hAnsi="Arial" w:cs="Arial"/>
      <w:sz w:val="16"/>
      <w:szCs w:val="16"/>
      <w:lang w:eastAsia="ar-SA"/>
    </w:rPr>
  </w:style>
  <w:style w:type="paragraph" w:customStyle="1" w:styleId="Heading">
    <w:name w:val="Heading"/>
    <w:rsid w:val="002B3B5C"/>
    <w:pPr>
      <w:widowControl w:val="0"/>
      <w:suppressAutoHyphens/>
      <w:autoSpaceDE w:val="0"/>
    </w:pPr>
    <w:rPr>
      <w:rFonts w:ascii="Arial" w:eastAsia="Arial" w:hAnsi="Arial" w:cs="Arial"/>
      <w:b/>
      <w:bCs/>
      <w:sz w:val="22"/>
      <w:szCs w:val="22"/>
      <w:lang w:eastAsia="ar-SA"/>
    </w:rPr>
  </w:style>
  <w:style w:type="paragraph" w:customStyle="1" w:styleId="ConsPlusTitle">
    <w:name w:val="ConsPlusTitle"/>
    <w:rsid w:val="0044252F"/>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0361">
      <w:bodyDiv w:val="1"/>
      <w:marLeft w:val="0"/>
      <w:marRight w:val="0"/>
      <w:marTop w:val="0"/>
      <w:marBottom w:val="0"/>
      <w:divBdr>
        <w:top w:val="none" w:sz="0" w:space="0" w:color="auto"/>
        <w:left w:val="none" w:sz="0" w:space="0" w:color="auto"/>
        <w:bottom w:val="none" w:sz="0" w:space="0" w:color="auto"/>
        <w:right w:val="none" w:sz="0" w:space="0" w:color="auto"/>
      </w:divBdr>
    </w:div>
    <w:div w:id="1401291811">
      <w:bodyDiv w:val="1"/>
      <w:marLeft w:val="0"/>
      <w:marRight w:val="0"/>
      <w:marTop w:val="0"/>
      <w:marBottom w:val="0"/>
      <w:divBdr>
        <w:top w:val="none" w:sz="0" w:space="0" w:color="auto"/>
        <w:left w:val="none" w:sz="0" w:space="0" w:color="auto"/>
        <w:bottom w:val="none" w:sz="0" w:space="0" w:color="auto"/>
        <w:right w:val="none" w:sz="0" w:space="0" w:color="auto"/>
      </w:divBdr>
    </w:div>
    <w:div w:id="1646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38A98418D08F234A1D2BF749729E7526F7AB1E4C5784441D4A65733BC9EFE9E1DF7DEF6CC73920986B65871EP3R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025DC66F63A8369117E092AA56BEFC2B68ECE1B631BABFD7F851F972hFO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025DC66F63A8369117E092AA56BEFC2864E2EDBC66EDBD86AD5FFC7AAB665A79B4C1DD62C7hE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A98418D08F234A1D2BF749729E7526F7AB1E4C5784441D4A65733BC9EFE9E1DF7DEF6CC73920986B65871EP3R6O" TargetMode="External"/><Relationship Id="rId4" Type="http://schemas.openxmlformats.org/officeDocument/2006/relationships/settings" Target="settings.xml"/><Relationship Id="rId9" Type="http://schemas.openxmlformats.org/officeDocument/2006/relationships/hyperlink" Target="consultantplus://offline/ref=6D891B0D0C3357A35E7B52644FC323A20561CFD6B971CA54637F970268C843F8F27EDE20a40EJ"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FT\Order\Reports\OrderNoti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A7BB5-3095-444F-A647-797975FA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OrderNotice</Template>
  <TotalTime>1499</TotalTime>
  <Pages>27</Pages>
  <Words>8861</Words>
  <Characters>63800</Characters>
  <Application>Microsoft Office Word</Application>
  <DocSecurity>0</DocSecurity>
  <Lines>531</Lines>
  <Paragraphs>145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72516</CharactersWithSpaces>
  <SharedDoc>false</SharedDoc>
  <HLinks>
    <vt:vector size="6" baseType="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ShkaburaOP</dc:creator>
  <cp:keywords/>
  <cp:lastModifiedBy>АО "СПб ЦДЖ" Зеленцова Елена Александровна</cp:lastModifiedBy>
  <cp:revision>104</cp:revision>
  <cp:lastPrinted>2018-11-28T08:43:00Z</cp:lastPrinted>
  <dcterms:created xsi:type="dcterms:W3CDTF">2018-07-10T12:26:00Z</dcterms:created>
  <dcterms:modified xsi:type="dcterms:W3CDTF">2020-08-11T08:12:00Z</dcterms:modified>
</cp:coreProperties>
</file>