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0" w:type="dxa"/>
        <w:tblLook w:val="04A0" w:firstRow="1" w:lastRow="0" w:firstColumn="1" w:lastColumn="0" w:noHBand="0" w:noVBand="1"/>
      </w:tblPr>
      <w:tblGrid>
        <w:gridCol w:w="4492"/>
        <w:gridCol w:w="5718"/>
      </w:tblGrid>
      <w:tr w:rsidR="00B65778" w:rsidRPr="009F496E" w14:paraId="096CAB07" w14:textId="77777777" w:rsidTr="00B65778">
        <w:trPr>
          <w:trHeight w:val="2485"/>
        </w:trPr>
        <w:tc>
          <w:tcPr>
            <w:tcW w:w="4492" w:type="dxa"/>
          </w:tcPr>
          <w:p w14:paraId="0B4DFB40" w14:textId="77777777" w:rsidR="00B65778" w:rsidRPr="009F496E" w:rsidRDefault="00B65778" w:rsidP="00B65778">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49AC80D8" w14:textId="77777777" w:rsidR="00B65778" w:rsidRPr="009F496E" w:rsidRDefault="00B65778" w:rsidP="00B65778">
            <w:pPr>
              <w:spacing w:before="100" w:after="100" w:line="240" w:lineRule="auto"/>
              <w:ind w:firstLine="0"/>
              <w:contextualSpacing/>
              <w:jc w:val="left"/>
              <w:rPr>
                <w:bCs/>
                <w:sz w:val="24"/>
                <w:szCs w:val="24"/>
              </w:rPr>
            </w:pPr>
            <w:r>
              <w:rPr>
                <w:bCs/>
                <w:sz w:val="24"/>
                <w:szCs w:val="24"/>
              </w:rPr>
              <w:t xml:space="preserve">Руководитель строительного управления </w:t>
            </w:r>
          </w:p>
          <w:p w14:paraId="79D7B9F4" w14:textId="77777777" w:rsidR="00B65778" w:rsidRPr="009F496E" w:rsidRDefault="00B65778" w:rsidP="00B65778">
            <w:pPr>
              <w:spacing w:before="100" w:after="100" w:line="240" w:lineRule="auto"/>
              <w:ind w:firstLine="0"/>
              <w:contextualSpacing/>
              <w:jc w:val="left"/>
              <w:rPr>
                <w:bCs/>
                <w:sz w:val="24"/>
                <w:szCs w:val="24"/>
              </w:rPr>
            </w:pPr>
            <w:r w:rsidRPr="009F496E">
              <w:rPr>
                <w:bCs/>
                <w:sz w:val="24"/>
                <w:szCs w:val="24"/>
              </w:rPr>
              <w:t>Акционерного общества</w:t>
            </w:r>
          </w:p>
          <w:p w14:paraId="6405BD86" w14:textId="77777777" w:rsidR="00B65778" w:rsidRPr="009F496E" w:rsidRDefault="00B65778" w:rsidP="00B65778">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4B44AF7F" w14:textId="77777777" w:rsidR="00B65778" w:rsidRPr="009F496E" w:rsidRDefault="00B65778" w:rsidP="00B65778">
            <w:pPr>
              <w:spacing w:before="100" w:after="100" w:line="240" w:lineRule="auto"/>
              <w:ind w:firstLine="0"/>
              <w:contextualSpacing/>
              <w:jc w:val="left"/>
              <w:rPr>
                <w:bCs/>
                <w:sz w:val="24"/>
                <w:szCs w:val="24"/>
              </w:rPr>
            </w:pPr>
            <w:r w:rsidRPr="009F496E">
              <w:rPr>
                <w:bCs/>
                <w:sz w:val="24"/>
                <w:szCs w:val="24"/>
              </w:rPr>
              <w:t>доступного жилья»</w:t>
            </w:r>
          </w:p>
          <w:p w14:paraId="250D719B" w14:textId="77777777" w:rsidR="00B65778" w:rsidRDefault="00B65778" w:rsidP="00B65778">
            <w:pPr>
              <w:spacing w:before="100" w:after="100" w:line="240" w:lineRule="auto"/>
              <w:ind w:firstLine="0"/>
              <w:contextualSpacing/>
              <w:jc w:val="left"/>
              <w:rPr>
                <w:bCs/>
                <w:sz w:val="24"/>
                <w:szCs w:val="24"/>
              </w:rPr>
            </w:pPr>
          </w:p>
          <w:p w14:paraId="0FCC1251" w14:textId="77777777" w:rsidR="00B65778" w:rsidRPr="009F496E" w:rsidRDefault="00B65778" w:rsidP="00B65778">
            <w:pPr>
              <w:spacing w:before="100" w:after="100" w:line="240" w:lineRule="auto"/>
              <w:ind w:firstLine="0"/>
              <w:contextualSpacing/>
              <w:jc w:val="left"/>
              <w:rPr>
                <w:bCs/>
                <w:sz w:val="24"/>
                <w:szCs w:val="24"/>
              </w:rPr>
            </w:pPr>
          </w:p>
          <w:p w14:paraId="22E75A16" w14:textId="77777777" w:rsidR="00B65778" w:rsidRPr="00EB7772" w:rsidRDefault="00B65778" w:rsidP="00B65778">
            <w:pPr>
              <w:spacing w:before="100" w:after="100" w:line="240" w:lineRule="auto"/>
              <w:ind w:firstLine="0"/>
              <w:contextualSpacing/>
              <w:jc w:val="left"/>
              <w:rPr>
                <w:bCs/>
                <w:sz w:val="24"/>
                <w:szCs w:val="24"/>
                <w:lang w:val="en-US"/>
              </w:rPr>
            </w:pPr>
            <w:r>
              <w:rPr>
                <w:bCs/>
                <w:sz w:val="24"/>
                <w:szCs w:val="24"/>
              </w:rPr>
              <w:t>___________________А.Л. Комарова</w:t>
            </w:r>
          </w:p>
          <w:p w14:paraId="2077BB5C" w14:textId="77777777" w:rsidR="00B65778" w:rsidRPr="007A0335" w:rsidRDefault="00B65778" w:rsidP="00B65778">
            <w:pPr>
              <w:spacing w:line="240" w:lineRule="auto"/>
              <w:ind w:firstLine="0"/>
              <w:rPr>
                <w:bCs/>
                <w:sz w:val="24"/>
                <w:szCs w:val="24"/>
              </w:rPr>
            </w:pPr>
          </w:p>
        </w:tc>
        <w:tc>
          <w:tcPr>
            <w:tcW w:w="5718" w:type="dxa"/>
          </w:tcPr>
          <w:p w14:paraId="2C5B8932" w14:textId="77777777" w:rsidR="00B65778" w:rsidRPr="009F496E" w:rsidRDefault="00B65778" w:rsidP="00B65778">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EAB15A9" w14:textId="77777777" w:rsidR="00B65778" w:rsidRPr="009F496E" w:rsidRDefault="00B65778" w:rsidP="00B65778">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146ACDB6" w14:textId="77777777" w:rsidR="00B65778" w:rsidRPr="009F496E" w:rsidRDefault="00B65778" w:rsidP="00B65778">
            <w:pPr>
              <w:spacing w:before="100" w:after="100" w:line="240" w:lineRule="auto"/>
              <w:ind w:firstLine="0"/>
              <w:contextualSpacing/>
              <w:jc w:val="right"/>
              <w:rPr>
                <w:bCs/>
                <w:sz w:val="24"/>
                <w:szCs w:val="24"/>
              </w:rPr>
            </w:pPr>
            <w:r w:rsidRPr="009F496E">
              <w:rPr>
                <w:bCs/>
                <w:sz w:val="24"/>
                <w:szCs w:val="24"/>
              </w:rPr>
              <w:t xml:space="preserve">по </w:t>
            </w:r>
            <w:r>
              <w:rPr>
                <w:bCs/>
                <w:sz w:val="24"/>
                <w:szCs w:val="24"/>
              </w:rPr>
              <w:t>строительству</w:t>
            </w:r>
          </w:p>
          <w:p w14:paraId="6062865F" w14:textId="77777777" w:rsidR="00B65778" w:rsidRPr="009F496E" w:rsidRDefault="00B65778" w:rsidP="00B65778">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EC9E0C0" w14:textId="77777777" w:rsidR="00B65778" w:rsidRPr="009F496E" w:rsidRDefault="00B65778" w:rsidP="00B65778">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1BFF15A" w14:textId="77777777" w:rsidR="00B65778" w:rsidRPr="009F496E" w:rsidRDefault="00B65778" w:rsidP="00B65778">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1B9AEE1A" w14:textId="77777777" w:rsidR="00B65778" w:rsidRPr="009F496E" w:rsidRDefault="00B65778" w:rsidP="00B65778">
            <w:pPr>
              <w:tabs>
                <w:tab w:val="left" w:pos="3695"/>
              </w:tabs>
              <w:spacing w:before="100" w:after="100" w:line="240" w:lineRule="auto"/>
              <w:ind w:firstLine="0"/>
              <w:contextualSpacing/>
              <w:rPr>
                <w:bCs/>
                <w:sz w:val="24"/>
                <w:szCs w:val="24"/>
              </w:rPr>
            </w:pPr>
            <w:r w:rsidRPr="009F496E">
              <w:rPr>
                <w:bCs/>
                <w:sz w:val="24"/>
                <w:szCs w:val="24"/>
              </w:rPr>
              <w:tab/>
            </w:r>
          </w:p>
          <w:p w14:paraId="21AD1E35" w14:textId="77777777" w:rsidR="00B65778" w:rsidRPr="007A0335" w:rsidRDefault="00B65778" w:rsidP="00B65778">
            <w:pPr>
              <w:spacing w:before="100" w:after="100" w:line="240" w:lineRule="auto"/>
              <w:ind w:firstLine="0"/>
              <w:rPr>
                <w:bCs/>
                <w:sz w:val="24"/>
                <w:szCs w:val="24"/>
              </w:rPr>
            </w:pPr>
            <w:r>
              <w:rPr>
                <w:bCs/>
                <w:sz w:val="24"/>
                <w:szCs w:val="24"/>
              </w:rPr>
              <w:t xml:space="preserve">                         </w:t>
            </w:r>
            <w:r w:rsidRPr="009F496E">
              <w:rPr>
                <w:bCs/>
                <w:sz w:val="24"/>
                <w:szCs w:val="24"/>
              </w:rPr>
              <w:t xml:space="preserve">_________________ </w:t>
            </w:r>
            <w:r>
              <w:rPr>
                <w:bCs/>
                <w:sz w:val="24"/>
                <w:szCs w:val="24"/>
              </w:rPr>
              <w:t>М.Н. Еловченкова</w:t>
            </w:r>
            <w:r w:rsidRPr="009F496E">
              <w:rPr>
                <w:bCs/>
                <w:sz w:val="24"/>
                <w:szCs w:val="24"/>
              </w:rPr>
              <w:t xml:space="preserve"> </w:t>
            </w:r>
          </w:p>
        </w:tc>
      </w:tr>
    </w:tbl>
    <w:p w14:paraId="28E9E1DE" w14:textId="77777777" w:rsidR="00B65778" w:rsidRDefault="00B65778" w:rsidP="00B65778">
      <w:pPr>
        <w:spacing w:line="240" w:lineRule="auto"/>
        <w:ind w:firstLine="0"/>
        <w:jc w:val="center"/>
        <w:rPr>
          <w:b/>
          <w:bCs/>
          <w:sz w:val="24"/>
          <w:szCs w:val="24"/>
        </w:rPr>
      </w:pPr>
    </w:p>
    <w:p w14:paraId="2F8ACF93" w14:textId="77777777" w:rsidR="00B65778" w:rsidRDefault="00B65778" w:rsidP="00B65778">
      <w:pPr>
        <w:spacing w:line="240" w:lineRule="auto"/>
        <w:ind w:firstLine="0"/>
        <w:jc w:val="center"/>
        <w:rPr>
          <w:b/>
          <w:bCs/>
          <w:sz w:val="24"/>
          <w:szCs w:val="24"/>
        </w:rPr>
      </w:pPr>
    </w:p>
    <w:p w14:paraId="7B4A10A4" w14:textId="3A7D3C37" w:rsidR="00B65778" w:rsidRPr="002D19BB" w:rsidRDefault="00B65778" w:rsidP="00B65778">
      <w:pPr>
        <w:spacing w:line="240" w:lineRule="auto"/>
        <w:ind w:firstLine="0"/>
        <w:jc w:val="center"/>
        <w:rPr>
          <w:b/>
          <w:bCs/>
          <w:sz w:val="24"/>
          <w:szCs w:val="24"/>
        </w:rPr>
      </w:pPr>
      <w:r w:rsidRPr="002D19BB">
        <w:rPr>
          <w:b/>
          <w:bCs/>
          <w:sz w:val="24"/>
          <w:szCs w:val="24"/>
        </w:rPr>
        <w:t xml:space="preserve">Документация № </w:t>
      </w:r>
      <w:r>
        <w:rPr>
          <w:b/>
          <w:bCs/>
          <w:sz w:val="24"/>
          <w:szCs w:val="24"/>
        </w:rPr>
        <w:t>2</w:t>
      </w:r>
      <w:r w:rsidRPr="002D19BB">
        <w:rPr>
          <w:b/>
          <w:bCs/>
          <w:sz w:val="24"/>
          <w:szCs w:val="24"/>
        </w:rPr>
        <w:t>-</w:t>
      </w:r>
      <w:r w:rsidR="00E431C1">
        <w:rPr>
          <w:b/>
          <w:bCs/>
          <w:sz w:val="24"/>
          <w:szCs w:val="24"/>
        </w:rPr>
        <w:t>ОК</w:t>
      </w:r>
      <w:r>
        <w:rPr>
          <w:b/>
          <w:bCs/>
          <w:sz w:val="24"/>
          <w:szCs w:val="24"/>
        </w:rPr>
        <w:t>/2020</w:t>
      </w:r>
    </w:p>
    <w:p w14:paraId="45EF07FD" w14:textId="7143AB42" w:rsidR="00DB0DF2" w:rsidRPr="00DB0DF2" w:rsidRDefault="00B65778" w:rsidP="00DB0DF2">
      <w:pPr>
        <w:widowControl w:val="0"/>
        <w:autoSpaceDE w:val="0"/>
        <w:autoSpaceDN w:val="0"/>
        <w:adjustRightInd w:val="0"/>
        <w:spacing w:line="240" w:lineRule="auto"/>
        <w:ind w:firstLine="709"/>
        <w:jc w:val="center"/>
        <w:rPr>
          <w:b/>
          <w:sz w:val="24"/>
          <w:szCs w:val="24"/>
        </w:rPr>
      </w:pPr>
      <w:r w:rsidRPr="002D19BB">
        <w:rPr>
          <w:b/>
          <w:bCs/>
          <w:sz w:val="24"/>
          <w:szCs w:val="24"/>
        </w:rPr>
        <w:t xml:space="preserve">на </w:t>
      </w:r>
      <w:r w:rsidRPr="00DB0DF2">
        <w:rPr>
          <w:b/>
          <w:bCs/>
          <w:sz w:val="24"/>
          <w:szCs w:val="24"/>
        </w:rPr>
        <w:t xml:space="preserve">проведение закупки путем </w:t>
      </w:r>
      <w:r w:rsidR="00AA73BC" w:rsidRPr="00DB0DF2">
        <w:rPr>
          <w:b/>
          <w:bCs/>
          <w:sz w:val="24"/>
          <w:szCs w:val="24"/>
        </w:rPr>
        <w:t xml:space="preserve">открытого </w:t>
      </w:r>
      <w:r w:rsidR="008E3AA0" w:rsidRPr="00DB0DF2">
        <w:rPr>
          <w:b/>
          <w:bCs/>
          <w:sz w:val="24"/>
          <w:szCs w:val="24"/>
        </w:rPr>
        <w:t>конкурса</w:t>
      </w:r>
      <w:r w:rsidR="00AA73BC" w:rsidRPr="00DB0DF2">
        <w:rPr>
          <w:b/>
          <w:bCs/>
          <w:sz w:val="24"/>
          <w:szCs w:val="24"/>
        </w:rPr>
        <w:t xml:space="preserve"> </w:t>
      </w:r>
      <w:r w:rsidRPr="00DB0DF2">
        <w:rPr>
          <w:b/>
          <w:bCs/>
          <w:sz w:val="24"/>
          <w:szCs w:val="24"/>
        </w:rPr>
        <w:br/>
        <w:t xml:space="preserve">на </w:t>
      </w:r>
      <w:r w:rsidR="00DB0DF2" w:rsidRPr="00DB0DF2">
        <w:rPr>
          <w:b/>
          <w:sz w:val="24"/>
          <w:szCs w:val="24"/>
        </w:rPr>
        <w:t>выполнение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 домов, расположенных по адресу: Санкт-Петербург,</w:t>
      </w:r>
      <w:r w:rsidR="00DB0DF2">
        <w:rPr>
          <w:b/>
          <w:sz w:val="24"/>
          <w:szCs w:val="24"/>
        </w:rPr>
        <w:br/>
      </w:r>
      <w:r w:rsidR="00DB0DF2" w:rsidRPr="00DB0DF2">
        <w:rPr>
          <w:b/>
          <w:sz w:val="24"/>
          <w:szCs w:val="24"/>
        </w:rPr>
        <w:t xml:space="preserve"> пр. Кондратьевский, д № 40, корп. 4,5,8.</w:t>
      </w:r>
    </w:p>
    <w:p w14:paraId="1DE66B75" w14:textId="454A1406" w:rsidR="0089178C" w:rsidRPr="002F50A6" w:rsidRDefault="0089178C" w:rsidP="0089178C">
      <w:pPr>
        <w:tabs>
          <w:tab w:val="left" w:pos="-142"/>
        </w:tabs>
        <w:spacing w:line="240" w:lineRule="auto"/>
        <w:ind w:firstLine="709"/>
        <w:jc w:val="center"/>
        <w:rPr>
          <w:b/>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1494FE3A" w14:textId="3683F329" w:rsidR="00B65778" w:rsidRDefault="00213D75" w:rsidP="00DB0DF2">
      <w:pPr>
        <w:widowControl w:val="0"/>
        <w:autoSpaceDE w:val="0"/>
        <w:autoSpaceDN w:val="0"/>
        <w:adjustRightInd w:val="0"/>
        <w:spacing w:line="240" w:lineRule="auto"/>
        <w:ind w:firstLine="709"/>
        <w:rPr>
          <w:sz w:val="24"/>
          <w:szCs w:val="24"/>
        </w:rPr>
      </w:pPr>
      <w:r w:rsidRPr="0095496A">
        <w:rPr>
          <w:sz w:val="24"/>
          <w:szCs w:val="24"/>
        </w:rPr>
        <w:t xml:space="preserve">1. Предмет </w:t>
      </w:r>
      <w:r w:rsidRPr="00DA5A2E">
        <w:rPr>
          <w:sz w:val="24"/>
          <w:szCs w:val="24"/>
        </w:rPr>
        <w:t xml:space="preserve">закупки: </w:t>
      </w:r>
      <w:r w:rsidR="00DB0DF2" w:rsidRPr="009F6F04">
        <w:rPr>
          <w:sz w:val="24"/>
          <w:szCs w:val="24"/>
        </w:rPr>
        <w:t>Выполнение работ по сохранению объекта культурного наследия рег</w:t>
      </w:r>
      <w:r w:rsidR="00DB0DF2">
        <w:rPr>
          <w:sz w:val="24"/>
          <w:szCs w:val="24"/>
        </w:rPr>
        <w:t>ионального значения, капитальному</w:t>
      </w:r>
      <w:r w:rsidR="00DB0DF2" w:rsidRPr="009F6F04">
        <w:rPr>
          <w:sz w:val="24"/>
          <w:szCs w:val="24"/>
        </w:rPr>
        <w:t xml:space="preserve"> ремонт</w:t>
      </w:r>
      <w:r w:rsidR="00DB0DF2">
        <w:rPr>
          <w:sz w:val="24"/>
          <w:szCs w:val="24"/>
        </w:rPr>
        <w:t>у</w:t>
      </w:r>
      <w:r w:rsidR="00DB0DF2" w:rsidRPr="009F6F04">
        <w:rPr>
          <w:sz w:val="24"/>
          <w:szCs w:val="24"/>
        </w:rPr>
        <w:t xml:space="preserve"> и реставрации квартир с перепланировкой</w:t>
      </w:r>
      <w:r w:rsidR="00DB0DF2">
        <w:rPr>
          <w:sz w:val="24"/>
          <w:szCs w:val="24"/>
        </w:rPr>
        <w:t>, капитальному ремонту</w:t>
      </w:r>
      <w:r w:rsidR="00DB0DF2" w:rsidRPr="009F6F04">
        <w:rPr>
          <w:sz w:val="24"/>
          <w:szCs w:val="24"/>
        </w:rPr>
        <w:t xml:space="preserve"> общего домового имущества в части приспособления для современного использования жилых домов, расположенных по адресу: Санкт-Петербург, </w:t>
      </w:r>
      <w:r w:rsidR="00DB0DF2">
        <w:rPr>
          <w:sz w:val="24"/>
          <w:szCs w:val="24"/>
        </w:rPr>
        <w:br/>
      </w:r>
      <w:r w:rsidR="00DB0DF2" w:rsidRPr="009F6F04">
        <w:rPr>
          <w:sz w:val="24"/>
          <w:szCs w:val="24"/>
        </w:rPr>
        <w:t>пр.</w:t>
      </w:r>
      <w:r w:rsidR="00DB0DF2">
        <w:rPr>
          <w:sz w:val="24"/>
          <w:szCs w:val="24"/>
        </w:rPr>
        <w:t xml:space="preserve"> Кондратьевский, д № 40, корп. 4,5,8</w:t>
      </w:r>
      <w:r w:rsidR="00B65778">
        <w:rPr>
          <w:bCs/>
          <w:sz w:val="24"/>
          <w:szCs w:val="24"/>
        </w:rPr>
        <w:t xml:space="preserve"> </w:t>
      </w:r>
      <w:r w:rsidR="00B65778" w:rsidRPr="009F496E">
        <w:rPr>
          <w:sz w:val="24"/>
          <w:szCs w:val="24"/>
        </w:rPr>
        <w:t xml:space="preserve">в соответствии с техническим заданием (Приложение № </w:t>
      </w:r>
      <w:r w:rsidR="00B65778">
        <w:rPr>
          <w:sz w:val="24"/>
          <w:szCs w:val="24"/>
        </w:rPr>
        <w:t>1</w:t>
      </w:r>
      <w:r w:rsidR="00B65778" w:rsidRPr="009F496E">
        <w:rPr>
          <w:sz w:val="24"/>
          <w:szCs w:val="24"/>
        </w:rPr>
        <w:t xml:space="preserve"> </w:t>
      </w:r>
      <w:r w:rsidR="00DB0DF2">
        <w:rPr>
          <w:sz w:val="24"/>
          <w:szCs w:val="24"/>
        </w:rPr>
        <w:br/>
      </w:r>
      <w:r w:rsidR="00B65778" w:rsidRPr="009F496E">
        <w:rPr>
          <w:sz w:val="24"/>
          <w:szCs w:val="24"/>
        </w:rPr>
        <w:t>к настоящей документации).</w:t>
      </w:r>
    </w:p>
    <w:p w14:paraId="3377FD7E" w14:textId="7932A0A7" w:rsidR="00213D75" w:rsidRPr="0095496A" w:rsidRDefault="00213D75" w:rsidP="00213D75">
      <w:pPr>
        <w:spacing w:line="240" w:lineRule="auto"/>
        <w:ind w:firstLine="709"/>
        <w:rPr>
          <w:sz w:val="24"/>
          <w:szCs w:val="24"/>
        </w:rPr>
      </w:pPr>
      <w:r w:rsidRPr="00DA5A2E">
        <w:rPr>
          <w:sz w:val="24"/>
          <w:szCs w:val="24"/>
        </w:rPr>
        <w:t xml:space="preserve">2. Начальная (максимальная) цена договора – </w:t>
      </w:r>
      <w:r w:rsidR="00B65778">
        <w:rPr>
          <w:sz w:val="24"/>
          <w:szCs w:val="24"/>
        </w:rPr>
        <w:t>720 004 780</w:t>
      </w:r>
      <w:r w:rsidR="00DA5A2E">
        <w:rPr>
          <w:sz w:val="24"/>
          <w:szCs w:val="24"/>
        </w:rPr>
        <w:t xml:space="preserve"> </w:t>
      </w:r>
      <w:r w:rsidR="008E06AC" w:rsidRPr="00DA5A2E">
        <w:rPr>
          <w:sz w:val="24"/>
          <w:szCs w:val="24"/>
        </w:rPr>
        <w:t>(</w:t>
      </w:r>
      <w:r w:rsidR="00B65778">
        <w:rPr>
          <w:sz w:val="24"/>
          <w:szCs w:val="24"/>
        </w:rPr>
        <w:t>семьсот двадцать</w:t>
      </w:r>
      <w:r w:rsidR="00DA5A2E">
        <w:rPr>
          <w:sz w:val="24"/>
          <w:szCs w:val="24"/>
        </w:rPr>
        <w:t xml:space="preserve"> миллионов </w:t>
      </w:r>
      <w:r w:rsidR="00B65778">
        <w:rPr>
          <w:sz w:val="24"/>
          <w:szCs w:val="24"/>
        </w:rPr>
        <w:t>четыре тысячи семьсот восемьдесят</w:t>
      </w:r>
      <w:r w:rsidR="008E06AC" w:rsidRPr="00DA5A2E">
        <w:rPr>
          <w:sz w:val="24"/>
          <w:szCs w:val="24"/>
        </w:rPr>
        <w:t>)</w:t>
      </w:r>
      <w:r w:rsidRPr="0095496A">
        <w:rPr>
          <w:sz w:val="24"/>
          <w:szCs w:val="24"/>
        </w:rPr>
        <w:t xml:space="preserve"> рубл</w:t>
      </w:r>
      <w:r w:rsidR="00DA5A2E">
        <w:rPr>
          <w:sz w:val="24"/>
          <w:szCs w:val="24"/>
        </w:rPr>
        <w:t xml:space="preserve">ей </w:t>
      </w:r>
      <w:r w:rsidR="00B65778">
        <w:rPr>
          <w:sz w:val="24"/>
          <w:szCs w:val="24"/>
        </w:rPr>
        <w:t>00</w:t>
      </w:r>
      <w:r w:rsidR="000A57AC">
        <w:rPr>
          <w:sz w:val="24"/>
          <w:szCs w:val="24"/>
        </w:rPr>
        <w:t xml:space="preserve"> коп</w:t>
      </w:r>
      <w:r w:rsidRPr="0095496A">
        <w:rPr>
          <w:sz w:val="24"/>
          <w:szCs w:val="24"/>
        </w:rPr>
        <w:t>.</w:t>
      </w:r>
    </w:p>
    <w:p w14:paraId="1D44A3F1" w14:textId="77777777" w:rsidR="00213D75" w:rsidRPr="0095496A" w:rsidRDefault="00213D75" w:rsidP="00213D75">
      <w:pPr>
        <w:pStyle w:val="a4"/>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6D520DDE" w14:textId="26155904" w:rsidR="00213D75" w:rsidRPr="006B0DF5" w:rsidRDefault="00213D75" w:rsidP="00213D75">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 (приложение № 1 к настоящей документации).</w:t>
      </w:r>
    </w:p>
    <w:p w14:paraId="3E473909" w14:textId="77777777" w:rsidR="00DC4A2E" w:rsidRPr="006B0DF5" w:rsidRDefault="00DC4A2E" w:rsidP="00213D75">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251AFC" w:rsidRDefault="00DC4A2E" w:rsidP="00213D75">
      <w:pPr>
        <w:tabs>
          <w:tab w:val="left" w:pos="993"/>
        </w:tabs>
        <w:spacing w:line="240" w:lineRule="auto"/>
        <w:ind w:firstLine="709"/>
        <w:contextualSpacing/>
        <w:rPr>
          <w:sz w:val="24"/>
          <w:szCs w:val="24"/>
        </w:rPr>
      </w:pPr>
      <w:r w:rsidRPr="006B0DF5">
        <w:rPr>
          <w:sz w:val="24"/>
          <w:szCs w:val="24"/>
        </w:rPr>
        <w:t>Начало выполнения работ</w:t>
      </w:r>
      <w:r w:rsidR="005C7B88" w:rsidRPr="006B0DF5">
        <w:rPr>
          <w:sz w:val="24"/>
          <w:szCs w:val="24"/>
        </w:rPr>
        <w:t xml:space="preserve"> – </w:t>
      </w:r>
      <w:r w:rsidRPr="006B0DF5">
        <w:rPr>
          <w:sz w:val="24"/>
          <w:szCs w:val="24"/>
        </w:rPr>
        <w:t xml:space="preserve">с даты </w:t>
      </w:r>
      <w:r w:rsidRPr="00251AFC">
        <w:rPr>
          <w:sz w:val="24"/>
          <w:szCs w:val="24"/>
        </w:rPr>
        <w:t xml:space="preserve">передачи </w:t>
      </w:r>
      <w:r w:rsidR="006B0DF5" w:rsidRPr="00251AFC">
        <w:rPr>
          <w:sz w:val="24"/>
          <w:szCs w:val="24"/>
        </w:rPr>
        <w:t xml:space="preserve">Объекта </w:t>
      </w:r>
      <w:r w:rsidRPr="00251AFC">
        <w:rPr>
          <w:sz w:val="24"/>
          <w:szCs w:val="24"/>
        </w:rPr>
        <w:t>по акту приема-передачи.</w:t>
      </w:r>
    </w:p>
    <w:p w14:paraId="7FEAFC20" w14:textId="468FEF25" w:rsidR="00213D75" w:rsidRPr="00251AFC" w:rsidRDefault="00DC4A2E" w:rsidP="00213D75">
      <w:pPr>
        <w:tabs>
          <w:tab w:val="left" w:pos="993"/>
        </w:tabs>
        <w:spacing w:line="240" w:lineRule="auto"/>
        <w:ind w:firstLine="709"/>
        <w:contextualSpacing/>
        <w:rPr>
          <w:sz w:val="24"/>
          <w:szCs w:val="24"/>
        </w:rPr>
      </w:pPr>
      <w:r w:rsidRPr="00251AFC">
        <w:rPr>
          <w:sz w:val="24"/>
          <w:szCs w:val="24"/>
        </w:rPr>
        <w:t xml:space="preserve">Окончание выполнения работ – </w:t>
      </w:r>
      <w:r w:rsidRPr="00E431C1">
        <w:rPr>
          <w:sz w:val="24"/>
          <w:szCs w:val="24"/>
        </w:rPr>
        <w:t>не позднее</w:t>
      </w:r>
      <w:r w:rsidR="00CD39DB">
        <w:rPr>
          <w:sz w:val="24"/>
          <w:szCs w:val="24"/>
        </w:rPr>
        <w:t xml:space="preserve"> 31</w:t>
      </w:r>
      <w:r w:rsidR="00F06530" w:rsidRPr="00E431C1">
        <w:rPr>
          <w:sz w:val="24"/>
          <w:szCs w:val="24"/>
        </w:rPr>
        <w:t>.0</w:t>
      </w:r>
      <w:r w:rsidR="00E431C1" w:rsidRPr="00E431C1">
        <w:rPr>
          <w:sz w:val="24"/>
          <w:szCs w:val="24"/>
        </w:rPr>
        <w:t>5</w:t>
      </w:r>
      <w:r w:rsidR="008B465D" w:rsidRPr="00E431C1">
        <w:rPr>
          <w:sz w:val="24"/>
          <w:szCs w:val="24"/>
        </w:rPr>
        <w:t>.202</w:t>
      </w:r>
      <w:r w:rsidR="00B65778" w:rsidRPr="00E431C1">
        <w:rPr>
          <w:sz w:val="24"/>
          <w:szCs w:val="24"/>
        </w:rPr>
        <w:t>2</w:t>
      </w:r>
      <w:r w:rsidR="006B0DF5" w:rsidRPr="00E431C1">
        <w:rPr>
          <w:sz w:val="24"/>
          <w:szCs w:val="24"/>
        </w:rPr>
        <w:t xml:space="preserve"> г.</w:t>
      </w:r>
    </w:p>
    <w:p w14:paraId="74D748D7" w14:textId="28B96763" w:rsidR="00213D75" w:rsidRPr="0095496A" w:rsidRDefault="00213D75" w:rsidP="00213D75">
      <w:pPr>
        <w:tabs>
          <w:tab w:val="left" w:pos="993"/>
        </w:tabs>
        <w:spacing w:line="240" w:lineRule="auto"/>
        <w:ind w:firstLine="709"/>
        <w:contextualSpacing/>
        <w:rPr>
          <w:sz w:val="24"/>
          <w:szCs w:val="24"/>
        </w:rPr>
      </w:pPr>
      <w:r w:rsidRPr="006B0DF5">
        <w:rPr>
          <w:sz w:val="24"/>
          <w:szCs w:val="24"/>
        </w:rPr>
        <w:t xml:space="preserve">6. Условия </w:t>
      </w:r>
      <w:r w:rsidR="00200885" w:rsidRPr="006B0DF5">
        <w:rPr>
          <w:sz w:val="24"/>
          <w:szCs w:val="24"/>
        </w:rPr>
        <w:t>выполнения работ</w:t>
      </w:r>
      <w:r w:rsidRPr="006B0DF5">
        <w:rPr>
          <w:sz w:val="24"/>
          <w:szCs w:val="24"/>
        </w:rPr>
        <w:t xml:space="preserve"> – в соответствии с</w:t>
      </w:r>
      <w:r w:rsidRPr="0095496A">
        <w:rPr>
          <w:sz w:val="24"/>
          <w:szCs w:val="24"/>
        </w:rPr>
        <w:t xml:space="preserve"> техническим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369D6CF6" w14:textId="45D7A719" w:rsidR="00200885" w:rsidRDefault="00213D75" w:rsidP="00213D75">
      <w:pPr>
        <w:spacing w:line="240" w:lineRule="auto"/>
        <w:ind w:firstLine="709"/>
        <w:rPr>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B65778" w:rsidRPr="002F50A6">
        <w:rPr>
          <w:sz w:val="24"/>
          <w:szCs w:val="24"/>
        </w:rPr>
        <w:t>г. Санкт-Петербург, Кондратьевский пр.</w:t>
      </w:r>
      <w:r w:rsidR="00B65778">
        <w:rPr>
          <w:sz w:val="24"/>
          <w:szCs w:val="24"/>
        </w:rPr>
        <w:t>, д.</w:t>
      </w:r>
      <w:r w:rsidR="00B65778" w:rsidRPr="002F50A6">
        <w:rPr>
          <w:sz w:val="24"/>
          <w:szCs w:val="24"/>
        </w:rPr>
        <w:t xml:space="preserve">40, корп. </w:t>
      </w:r>
      <w:r w:rsidR="00B65778">
        <w:rPr>
          <w:sz w:val="24"/>
          <w:szCs w:val="24"/>
        </w:rPr>
        <w:t>4,5,8</w:t>
      </w:r>
    </w:p>
    <w:p w14:paraId="12EC2C25" w14:textId="76093BE8" w:rsidR="00213D75" w:rsidRPr="0095496A" w:rsidRDefault="00213D75" w:rsidP="00213D75">
      <w:pPr>
        <w:spacing w:line="240" w:lineRule="auto"/>
        <w:ind w:firstLine="709"/>
        <w:rPr>
          <w:sz w:val="24"/>
          <w:szCs w:val="24"/>
        </w:rPr>
      </w:pPr>
      <w:r w:rsidRPr="0095496A">
        <w:rPr>
          <w:sz w:val="24"/>
          <w:szCs w:val="24"/>
        </w:rPr>
        <w:t>8. Сроки и пор</w:t>
      </w:r>
      <w:r w:rsidR="009935FE">
        <w:rPr>
          <w:sz w:val="24"/>
          <w:szCs w:val="24"/>
        </w:rPr>
        <w:t>ядок расчетов с исполнителем –</w:t>
      </w:r>
      <w:r w:rsidRPr="0095496A">
        <w:rPr>
          <w:sz w:val="24"/>
          <w:szCs w:val="24"/>
        </w:rPr>
        <w:t xml:space="preserve">   Срок и порядок расчетов установлены в </w:t>
      </w:r>
      <w:r>
        <w:rPr>
          <w:sz w:val="24"/>
          <w:szCs w:val="24"/>
        </w:rPr>
        <w:t>проекте договора (Приложение № 2</w:t>
      </w:r>
      <w:r w:rsidRPr="0095496A">
        <w:rPr>
          <w:sz w:val="24"/>
          <w:szCs w:val="24"/>
        </w:rPr>
        <w:t xml:space="preserve"> к настоящей документации).</w:t>
      </w:r>
    </w:p>
    <w:p w14:paraId="551E93C5" w14:textId="5DEA4895" w:rsidR="00C46465" w:rsidRPr="00E431C1" w:rsidRDefault="002F50A6" w:rsidP="008B465D">
      <w:pPr>
        <w:pStyle w:val="a4"/>
        <w:numPr>
          <w:ilvl w:val="0"/>
          <w:numId w:val="0"/>
        </w:numPr>
        <w:spacing w:line="240" w:lineRule="auto"/>
        <w:ind w:firstLine="709"/>
        <w:rPr>
          <w:sz w:val="24"/>
          <w:szCs w:val="24"/>
        </w:rPr>
      </w:pPr>
      <w:r w:rsidRPr="00E431C1">
        <w:rPr>
          <w:sz w:val="24"/>
          <w:szCs w:val="24"/>
        </w:rPr>
        <w:t xml:space="preserve">9. Обеспечение заявки на участие в </w:t>
      </w:r>
      <w:r w:rsidR="00AA73BC" w:rsidRPr="00E431C1">
        <w:rPr>
          <w:sz w:val="24"/>
          <w:szCs w:val="24"/>
        </w:rPr>
        <w:t>закупке</w:t>
      </w:r>
      <w:r w:rsidRPr="00E431C1">
        <w:rPr>
          <w:sz w:val="24"/>
          <w:szCs w:val="24"/>
        </w:rPr>
        <w:t xml:space="preserve"> – устанавливается в размере </w:t>
      </w:r>
      <w:r w:rsidR="005004E3" w:rsidRPr="00E431C1">
        <w:rPr>
          <w:sz w:val="24"/>
          <w:szCs w:val="24"/>
        </w:rPr>
        <w:t>в размере 1</w:t>
      </w:r>
      <w:r w:rsidR="00BD65CA" w:rsidRPr="00E431C1">
        <w:rPr>
          <w:sz w:val="24"/>
          <w:szCs w:val="24"/>
        </w:rPr>
        <w:t xml:space="preserve"> (один)</w:t>
      </w:r>
      <w:r w:rsidR="00C46465" w:rsidRPr="00E431C1">
        <w:rPr>
          <w:sz w:val="24"/>
          <w:szCs w:val="24"/>
        </w:rPr>
        <w:t xml:space="preserve"> %</w:t>
      </w:r>
      <w:r w:rsidR="00581170" w:rsidRPr="00E431C1">
        <w:rPr>
          <w:sz w:val="24"/>
          <w:szCs w:val="24"/>
        </w:rPr>
        <w:t xml:space="preserve"> </w:t>
      </w:r>
      <w:r w:rsidR="00581170" w:rsidRPr="00E431C1">
        <w:rPr>
          <w:sz w:val="24"/>
          <w:szCs w:val="24"/>
        </w:rPr>
        <w:br/>
        <w:t>от начальной (максимальной) цены договора</w:t>
      </w:r>
      <w:r w:rsidR="00C46465" w:rsidRPr="00E431C1">
        <w:rPr>
          <w:sz w:val="24"/>
          <w:szCs w:val="24"/>
        </w:rPr>
        <w:t xml:space="preserve">, что составляет </w:t>
      </w:r>
      <w:r w:rsidR="005004E3" w:rsidRPr="00E431C1">
        <w:rPr>
          <w:sz w:val="24"/>
          <w:szCs w:val="24"/>
        </w:rPr>
        <w:t>7 200 047</w:t>
      </w:r>
      <w:r w:rsidR="00C46465" w:rsidRPr="00E431C1">
        <w:rPr>
          <w:sz w:val="24"/>
          <w:szCs w:val="24"/>
        </w:rPr>
        <w:t xml:space="preserve"> (семь</w:t>
      </w:r>
      <w:r w:rsidR="005004E3" w:rsidRPr="00E431C1">
        <w:rPr>
          <w:sz w:val="24"/>
          <w:szCs w:val="24"/>
        </w:rPr>
        <w:t xml:space="preserve"> миллионов двести тысяч сорок семь) рублей 80</w:t>
      </w:r>
      <w:r w:rsidR="00C46465" w:rsidRPr="00E431C1">
        <w:rPr>
          <w:sz w:val="24"/>
          <w:szCs w:val="24"/>
        </w:rPr>
        <w:t xml:space="preserve"> коп.</w:t>
      </w:r>
    </w:p>
    <w:p w14:paraId="3C541299" w14:textId="7FEF58F6" w:rsidR="008B465D" w:rsidRPr="008B465D" w:rsidRDefault="002F50A6" w:rsidP="008B465D">
      <w:pPr>
        <w:pStyle w:val="a4"/>
        <w:numPr>
          <w:ilvl w:val="0"/>
          <w:numId w:val="0"/>
        </w:numPr>
        <w:spacing w:line="240" w:lineRule="auto"/>
        <w:ind w:firstLine="709"/>
        <w:rPr>
          <w:sz w:val="24"/>
          <w:szCs w:val="24"/>
        </w:rPr>
      </w:pPr>
      <w:r w:rsidRPr="00E431C1">
        <w:rPr>
          <w:sz w:val="24"/>
          <w:szCs w:val="24"/>
        </w:rPr>
        <w:t xml:space="preserve">10. Обеспечение исполнения договора – устанавливается в размере </w:t>
      </w:r>
      <w:r w:rsidR="00C46465" w:rsidRPr="00E431C1">
        <w:rPr>
          <w:sz w:val="24"/>
          <w:szCs w:val="24"/>
        </w:rPr>
        <w:t>5</w:t>
      </w:r>
      <w:r w:rsidR="00BD65CA" w:rsidRPr="00E431C1">
        <w:rPr>
          <w:sz w:val="24"/>
          <w:szCs w:val="24"/>
        </w:rPr>
        <w:t xml:space="preserve"> (пять)</w:t>
      </w:r>
      <w:r w:rsidRPr="00E431C1">
        <w:rPr>
          <w:sz w:val="24"/>
          <w:szCs w:val="24"/>
        </w:rPr>
        <w:t xml:space="preserve"> %</w:t>
      </w:r>
      <w:r w:rsidR="00581170" w:rsidRPr="00E431C1">
        <w:rPr>
          <w:sz w:val="24"/>
          <w:szCs w:val="24"/>
        </w:rPr>
        <w:t xml:space="preserve"> от начальной (максимальной) цены договора,</w:t>
      </w:r>
      <w:r w:rsidRPr="00E431C1">
        <w:rPr>
          <w:sz w:val="24"/>
          <w:szCs w:val="24"/>
        </w:rPr>
        <w:t xml:space="preserve"> что составляет </w:t>
      </w:r>
      <w:r w:rsidR="005004E3" w:rsidRPr="00E431C1">
        <w:rPr>
          <w:sz w:val="24"/>
          <w:szCs w:val="24"/>
        </w:rPr>
        <w:t>36 000 239</w:t>
      </w:r>
      <w:r w:rsidR="008B465D" w:rsidRPr="00E431C1">
        <w:rPr>
          <w:sz w:val="24"/>
          <w:szCs w:val="24"/>
        </w:rPr>
        <w:t xml:space="preserve"> (</w:t>
      </w:r>
      <w:r w:rsidR="005004E3" w:rsidRPr="00E431C1">
        <w:rPr>
          <w:sz w:val="24"/>
          <w:szCs w:val="24"/>
        </w:rPr>
        <w:t>тридцать шесть</w:t>
      </w:r>
      <w:r w:rsidR="001C3AA9" w:rsidRPr="00E431C1">
        <w:rPr>
          <w:sz w:val="24"/>
          <w:szCs w:val="24"/>
        </w:rPr>
        <w:t xml:space="preserve"> миллион</w:t>
      </w:r>
      <w:r w:rsidR="005004E3" w:rsidRPr="00E431C1">
        <w:rPr>
          <w:sz w:val="24"/>
          <w:szCs w:val="24"/>
        </w:rPr>
        <w:t>ов двести тридцать девять) рублей 00</w:t>
      </w:r>
      <w:r w:rsidR="008B465D" w:rsidRPr="00E431C1">
        <w:rPr>
          <w:sz w:val="24"/>
          <w:szCs w:val="24"/>
        </w:rPr>
        <w:t xml:space="preserve"> коп.</w:t>
      </w:r>
    </w:p>
    <w:p w14:paraId="4C01BBD9" w14:textId="66B4ACBF" w:rsidR="0039478E" w:rsidRDefault="0039478E" w:rsidP="008B465D">
      <w:pPr>
        <w:pStyle w:val="a4"/>
        <w:numPr>
          <w:ilvl w:val="0"/>
          <w:numId w:val="0"/>
        </w:numPr>
        <w:spacing w:line="240" w:lineRule="auto"/>
        <w:ind w:firstLine="709"/>
        <w:rPr>
          <w:sz w:val="24"/>
          <w:szCs w:val="24"/>
        </w:rPr>
      </w:pP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068B9E93" w:rsidR="000A7C96" w:rsidRPr="009F496E"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AA73BC">
        <w:rPr>
          <w:rFonts w:eastAsia="Calibri"/>
          <w:color w:val="000000"/>
          <w:lang w:eastAsia="ar-SA"/>
        </w:rPr>
        <w:t xml:space="preserve">открытом </w:t>
      </w:r>
      <w:r w:rsidR="008E3AA0">
        <w:rPr>
          <w:rFonts w:eastAsia="Calibri"/>
          <w:color w:val="000000"/>
          <w:lang w:eastAsia="ar-SA"/>
        </w:rPr>
        <w:t>конкурсе</w:t>
      </w:r>
      <w:r w:rsidR="00553979">
        <w:t xml:space="preserve"> (далее- </w:t>
      </w:r>
      <w:r w:rsidR="008E3AA0">
        <w:t>конкурс</w:t>
      </w:r>
      <w:r w:rsidR="002F50A6">
        <w:t>,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30101023" w14:textId="77777777" w:rsidR="00914563" w:rsidRPr="00914563" w:rsidRDefault="002F50A6" w:rsidP="00914563">
      <w:pPr>
        <w:pStyle w:val="affd"/>
        <w:widowControl w:val="0"/>
        <w:numPr>
          <w:ilvl w:val="0"/>
          <w:numId w:val="15"/>
        </w:numPr>
        <w:tabs>
          <w:tab w:val="left" w:pos="993"/>
        </w:tabs>
        <w:autoSpaceDE w:val="0"/>
        <w:autoSpaceDN w:val="0"/>
        <w:adjustRightInd w:val="0"/>
        <w:ind w:left="0" w:firstLine="709"/>
        <w:jc w:val="both"/>
      </w:pPr>
      <w:r w:rsidRPr="00831A82">
        <w:t>Участник закупки должен соответствовать следующим обязательным требованиям</w:t>
      </w:r>
      <w:r w:rsidRPr="00914563">
        <w:rPr>
          <w:bCs/>
        </w:rPr>
        <w:t>:</w:t>
      </w:r>
    </w:p>
    <w:p w14:paraId="43B730DC" w14:textId="7347E900" w:rsidR="002F50A6" w:rsidRPr="00FC4BEC" w:rsidRDefault="002F50A6" w:rsidP="00914563">
      <w:pPr>
        <w:pStyle w:val="affd"/>
        <w:widowControl w:val="0"/>
        <w:tabs>
          <w:tab w:val="left" w:pos="993"/>
        </w:tabs>
        <w:autoSpaceDE w:val="0"/>
        <w:autoSpaceDN w:val="0"/>
        <w:adjustRightInd w:val="0"/>
        <w:ind w:left="709"/>
        <w:jc w:val="both"/>
      </w:pPr>
      <w:r w:rsidRPr="00914563">
        <w:rPr>
          <w:snapToGrid w:val="0"/>
        </w:rPr>
        <w:t>2.1. У</w:t>
      </w:r>
      <w:r w:rsidRPr="00914563">
        <w:rPr>
          <w:rFonts w:cs="Calibri"/>
          <w:snapToGrid w:val="0"/>
          <w:lang w:eastAsia="ar-SA"/>
        </w:rPr>
        <w:t xml:space="preserve">частник </w:t>
      </w:r>
      <w:r w:rsidRPr="00FC4BEC">
        <w:t xml:space="preserve">должен соответствовать требованиям, установленным в соответствии с </w:t>
      </w:r>
      <w:r w:rsidRPr="00FC4BEC">
        <w:lastRenderedPageBreak/>
        <w:t>законодательством Российской Федерации к лицам, осуществляющим выполнение работы, являющейся предметом закупки:</w:t>
      </w:r>
    </w:p>
    <w:p w14:paraId="65DA3193" w14:textId="77777777" w:rsidR="002F50A6" w:rsidRPr="00FC4BEC" w:rsidRDefault="002F50A6" w:rsidP="002F50A6">
      <w:pPr>
        <w:pStyle w:val="affd"/>
        <w:ind w:left="0" w:firstLine="709"/>
        <w:jc w:val="both"/>
      </w:pPr>
      <w:r w:rsidRPr="00FC4BEC">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EACC371" w14:textId="77777777" w:rsidR="002F50A6" w:rsidRPr="00FC4BEC" w:rsidRDefault="002F50A6" w:rsidP="002F50A6">
      <w:pPr>
        <w:pStyle w:val="affd"/>
        <w:autoSpaceDE w:val="0"/>
        <w:autoSpaceDN w:val="0"/>
        <w:adjustRightInd w:val="0"/>
        <w:ind w:left="0" w:firstLine="709"/>
        <w:jc w:val="both"/>
      </w:pPr>
      <w:r w:rsidRPr="00FC4BEC">
        <w:t xml:space="preserve">2) предельный размер обязательств участника закупки по договорам строительного подряда,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44D2CD99" w14:textId="77777777" w:rsidR="002F50A6" w:rsidRDefault="002F50A6" w:rsidP="002F50A6">
      <w:pPr>
        <w:pStyle w:val="affd"/>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2C21093B" w14:textId="77777777" w:rsidR="00B65778" w:rsidRPr="003A618C" w:rsidRDefault="00B65778" w:rsidP="00B65778">
      <w:pPr>
        <w:autoSpaceDE w:val="0"/>
        <w:autoSpaceDN w:val="0"/>
        <w:adjustRightInd w:val="0"/>
        <w:spacing w:line="240" w:lineRule="auto"/>
        <w:ind w:firstLine="709"/>
        <w:contextualSpacing/>
        <w:rPr>
          <w:sz w:val="24"/>
          <w:szCs w:val="24"/>
        </w:rPr>
      </w:pPr>
      <w:r>
        <w:rPr>
          <w:sz w:val="24"/>
          <w:szCs w:val="24"/>
        </w:rPr>
        <w:t xml:space="preserve">3) </w:t>
      </w:r>
      <w:r w:rsidRPr="00002559">
        <w:rPr>
          <w:sz w:val="24"/>
          <w:szCs w:val="24"/>
        </w:rPr>
        <w:t xml:space="preserve">наличие у участника закупки </w:t>
      </w:r>
      <w:r>
        <w:rPr>
          <w:sz w:val="24"/>
          <w:szCs w:val="24"/>
        </w:rPr>
        <w:t xml:space="preserve">лицензии Министерства культуры Российской Федерации на </w:t>
      </w:r>
      <w:r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 на следующие виды работ:</w:t>
      </w:r>
    </w:p>
    <w:p w14:paraId="0A6BEFE8" w14:textId="77777777" w:rsidR="00B65778" w:rsidRPr="003A618C" w:rsidRDefault="00B65778" w:rsidP="00B65778">
      <w:pPr>
        <w:pStyle w:val="affd"/>
        <w:tabs>
          <w:tab w:val="left" w:pos="1134"/>
        </w:tabs>
        <w:ind w:left="0" w:firstLine="709"/>
        <w:jc w:val="both"/>
      </w:pPr>
      <w:r w:rsidRPr="003A618C">
        <w:t>- реставрация, консервация и воссоздание металлических конструкций и деталей</w:t>
      </w:r>
    </w:p>
    <w:p w14:paraId="69DF5818" w14:textId="77777777" w:rsidR="00B65778" w:rsidRPr="003A618C" w:rsidRDefault="00B65778" w:rsidP="00B65778">
      <w:pPr>
        <w:pStyle w:val="affd"/>
        <w:tabs>
          <w:tab w:val="left" w:pos="1134"/>
        </w:tabs>
        <w:ind w:left="0" w:firstLine="709"/>
        <w:jc w:val="both"/>
      </w:pPr>
      <w:r w:rsidRPr="003A618C">
        <w:t>- реставрация, консервация и воссоздание декоративно-художественных покрасок, штукатурной отделки и архитектурно-лепного декора</w:t>
      </w:r>
    </w:p>
    <w:p w14:paraId="38436F21" w14:textId="77777777" w:rsidR="00B65778" w:rsidRPr="003A618C" w:rsidRDefault="00B65778" w:rsidP="00B65778">
      <w:pPr>
        <w:pStyle w:val="affd"/>
        <w:tabs>
          <w:tab w:val="left" w:pos="1134"/>
        </w:tabs>
        <w:ind w:left="0" w:firstLine="709"/>
        <w:jc w:val="both"/>
      </w:pPr>
      <w:r w:rsidRPr="003A618C">
        <w:t>- ремонт и приспособление объектов культурного наследия (памятников истории и культуры) народов Российской Федерации.</w:t>
      </w:r>
    </w:p>
    <w:p w14:paraId="6F78CB94" w14:textId="400B75DF" w:rsidR="000A7C96" w:rsidRPr="009F496E" w:rsidRDefault="0039478E" w:rsidP="00C716DF">
      <w:pPr>
        <w:pStyle w:val="affd"/>
        <w:tabs>
          <w:tab w:val="left" w:pos="1134"/>
        </w:tabs>
        <w:ind w:left="0" w:firstLine="709"/>
        <w:jc w:val="both"/>
      </w:pPr>
      <w:r w:rsidRPr="00C716DF">
        <w:t>2.</w:t>
      </w:r>
      <w:r w:rsidR="002F50A6">
        <w:t>2</w:t>
      </w:r>
      <w:r w:rsidRPr="00E61666">
        <w:t>.</w:t>
      </w:r>
      <w:r w:rsidRPr="00200885">
        <w:rPr>
          <w:color w:val="FF0000"/>
        </w:rPr>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9513CF">
      <w:pPr>
        <w:pStyle w:val="affd"/>
        <w:numPr>
          <w:ilvl w:val="1"/>
          <w:numId w:val="15"/>
        </w:numPr>
        <w:tabs>
          <w:tab w:val="left" w:pos="284"/>
        </w:tabs>
        <w:ind w:left="0" w:firstLine="720"/>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9513CF">
      <w:pPr>
        <w:pStyle w:val="affd"/>
        <w:numPr>
          <w:ilvl w:val="1"/>
          <w:numId w:val="15"/>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9513CF">
      <w:pPr>
        <w:pStyle w:val="affd"/>
        <w:numPr>
          <w:ilvl w:val="1"/>
          <w:numId w:val="15"/>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120B30">
      <w:pPr>
        <w:pStyle w:val="affd"/>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77E0D7A7" w:rsidR="00120B30" w:rsidRPr="009F496E" w:rsidRDefault="002F50A6" w:rsidP="00E81696">
      <w:pPr>
        <w:pStyle w:val="affd"/>
        <w:autoSpaceDE w:val="0"/>
        <w:autoSpaceDN w:val="0"/>
        <w:adjustRightInd w:val="0"/>
        <w:ind w:left="0" w:firstLine="709"/>
        <w:jc w:val="both"/>
      </w:pPr>
      <w:r>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9513CF">
      <w:pPr>
        <w:pStyle w:val="affd"/>
        <w:numPr>
          <w:ilvl w:val="1"/>
          <w:numId w:val="19"/>
        </w:numPr>
        <w:tabs>
          <w:tab w:val="left" w:pos="284"/>
          <w:tab w:val="left" w:pos="1134"/>
        </w:tabs>
        <w:ind w:left="0" w:firstLine="720"/>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7FD1F215" w:rsidR="003D1374" w:rsidRPr="009F496E" w:rsidRDefault="00B03620" w:rsidP="009513CF">
      <w:pPr>
        <w:pStyle w:val="affd"/>
        <w:numPr>
          <w:ilvl w:val="1"/>
          <w:numId w:val="19"/>
        </w:numPr>
        <w:tabs>
          <w:tab w:val="left" w:pos="284"/>
          <w:tab w:val="left" w:pos="1134"/>
        </w:tabs>
        <w:ind w:left="0" w:firstLine="720"/>
        <w:jc w:val="both"/>
      </w:pPr>
      <w:r>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6D333F4C" w14:textId="07BE22C6" w:rsidR="00260DA6" w:rsidRPr="009F496E" w:rsidRDefault="00260DA6" w:rsidP="00260DA6">
      <w:pPr>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3. В случае участия нескольких лиц на стороне одного участника</w:t>
      </w:r>
      <w:r w:rsidR="00E81696">
        <w:rPr>
          <w:rFonts w:eastAsia="Calibri"/>
          <w:snapToGrid/>
          <w:sz w:val="24"/>
          <w:szCs w:val="24"/>
          <w:lang w:eastAsia="en-US"/>
        </w:rPr>
        <w:t xml:space="preserve"> закупки</w:t>
      </w:r>
      <w:r w:rsidRPr="009F496E">
        <w:rPr>
          <w:rFonts w:eastAsia="Calibri"/>
          <w:snapToGrid/>
          <w:sz w:val="24"/>
          <w:szCs w:val="24"/>
          <w:lang w:eastAsia="en-US"/>
        </w:rPr>
        <w:t xml:space="preserve">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BD65CA">
        <w:rPr>
          <w:rFonts w:eastAsia="Calibri"/>
          <w:snapToGrid/>
          <w:sz w:val="24"/>
          <w:szCs w:val="24"/>
          <w:lang w:eastAsia="en-US"/>
        </w:rPr>
        <w:t>3</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5CC63742" w14:textId="77777777" w:rsidR="00CD308A" w:rsidRDefault="00260DA6" w:rsidP="00260DA6">
      <w:pPr>
        <w:spacing w:line="240" w:lineRule="auto"/>
        <w:ind w:firstLine="709"/>
        <w:rPr>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r w:rsidR="00CD308A">
        <w:rPr>
          <w:sz w:val="24"/>
          <w:szCs w:val="24"/>
        </w:rPr>
        <w:t xml:space="preserve"> </w:t>
      </w:r>
    </w:p>
    <w:p w14:paraId="27A1DCDB" w14:textId="3B42C6C1"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23089726" w14:textId="77777777" w:rsidR="00E61666" w:rsidRPr="009F496E" w:rsidRDefault="00E61666" w:rsidP="00260DA6">
      <w:pPr>
        <w:spacing w:line="240" w:lineRule="auto"/>
        <w:ind w:firstLine="709"/>
        <w:rPr>
          <w:sz w:val="24"/>
          <w:szCs w:val="24"/>
        </w:rPr>
      </w:pPr>
    </w:p>
    <w:p w14:paraId="2ACA1203" w14:textId="6373DCC2"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AA73BC">
        <w:rPr>
          <w:b/>
          <w:sz w:val="24"/>
          <w:szCs w:val="24"/>
        </w:rPr>
        <w:t>закупке</w:t>
      </w:r>
      <w:r w:rsidR="008F2F71" w:rsidRPr="009F496E">
        <w:rPr>
          <w:b/>
          <w:sz w:val="24"/>
          <w:szCs w:val="24"/>
        </w:rPr>
        <w:t>:</w:t>
      </w:r>
    </w:p>
    <w:p w14:paraId="1184004A" w14:textId="77777777" w:rsidR="00B65778" w:rsidRPr="0035127E" w:rsidRDefault="00B65778" w:rsidP="00B65778">
      <w:pPr>
        <w:pStyle w:val="affd"/>
        <w:widowControl w:val="0"/>
        <w:tabs>
          <w:tab w:val="left" w:pos="0"/>
        </w:tabs>
        <w:ind w:left="0" w:firstLine="709"/>
        <w:jc w:val="both"/>
      </w:pPr>
      <w:r w:rsidRPr="0035127E">
        <w:t xml:space="preserve">1. Для участия в процедуре закупки участник закупки готовит и подает заявку на участие в закупке (том заявки) по форме в соответствии с Приложением </w:t>
      </w:r>
      <w:r>
        <w:t>№3</w:t>
      </w:r>
      <w:r w:rsidRPr="0035127E">
        <w:t xml:space="preserve"> к настоящей документации. Заполнение данной формы является для участника закупки обязательным, и подтверждает его согласие на оказание услуг в соответствии</w:t>
      </w:r>
      <w:r>
        <w:t xml:space="preserve"> с условиями, предусмотренными Техническим заданием </w:t>
      </w:r>
      <w:r w:rsidRPr="0035127E">
        <w:t xml:space="preserve">и проектом договора (приложения №№ </w:t>
      </w:r>
      <w:r>
        <w:t>1 и 2</w:t>
      </w:r>
      <w:r w:rsidRPr="0035127E">
        <w:t xml:space="preserve"> к настоящей документации).</w:t>
      </w:r>
    </w:p>
    <w:p w14:paraId="100BCC29" w14:textId="77777777" w:rsidR="00B65778" w:rsidRPr="0035127E" w:rsidRDefault="00B65778" w:rsidP="00B65778">
      <w:pPr>
        <w:pStyle w:val="affd"/>
        <w:tabs>
          <w:tab w:val="left" w:pos="0"/>
        </w:tabs>
        <w:ind w:left="0" w:firstLine="709"/>
        <w:jc w:val="both"/>
      </w:pPr>
      <w:r w:rsidRPr="0035127E">
        <w:t xml:space="preserve">Заявка на участие в закупке должна содержать </w:t>
      </w:r>
      <w:r>
        <w:t>следующую информацию:</w:t>
      </w:r>
      <w:r w:rsidRPr="0035127E">
        <w:t xml:space="preserve"> </w:t>
      </w:r>
    </w:p>
    <w:p w14:paraId="2FA3F9FE" w14:textId="77777777" w:rsidR="00B65778" w:rsidRDefault="00B65778" w:rsidP="00B65778">
      <w:pPr>
        <w:spacing w:line="240" w:lineRule="auto"/>
        <w:ind w:firstLine="709"/>
        <w:rPr>
          <w:color w:val="000000" w:themeColor="text1"/>
          <w:sz w:val="24"/>
          <w:szCs w:val="24"/>
        </w:rPr>
      </w:pPr>
      <w:r>
        <w:rPr>
          <w:color w:val="000000" w:themeColor="text1"/>
          <w:sz w:val="24"/>
          <w:szCs w:val="24"/>
        </w:rPr>
        <w:t xml:space="preserve">- </w:t>
      </w:r>
      <w:r w:rsidRPr="006225FD">
        <w:rPr>
          <w:color w:val="000000" w:themeColor="text1"/>
          <w:sz w:val="24"/>
          <w:szCs w:val="24"/>
        </w:rPr>
        <w:t>наименование</w:t>
      </w:r>
      <w:r w:rsidRPr="00E464AB">
        <w:rPr>
          <w:color w:val="000000" w:themeColor="text1"/>
          <w:sz w:val="24"/>
          <w:szCs w:val="24"/>
        </w:rPr>
        <w:t xml:space="preserve">,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Pr="00E464AB">
        <w:rPr>
          <w:color w:val="000000" w:themeColor="text1"/>
          <w:sz w:val="24"/>
          <w:szCs w:val="24"/>
          <w:lang w:val="en-US"/>
        </w:rPr>
        <w:t>e</w:t>
      </w:r>
      <w:r w:rsidRPr="00E464AB">
        <w:rPr>
          <w:color w:val="000000" w:themeColor="text1"/>
          <w:sz w:val="24"/>
          <w:szCs w:val="24"/>
        </w:rPr>
        <w:t>-</w:t>
      </w:r>
      <w:r w:rsidRPr="00E464AB">
        <w:rPr>
          <w:color w:val="000000" w:themeColor="text1"/>
          <w:sz w:val="24"/>
          <w:szCs w:val="24"/>
          <w:lang w:val="en-US"/>
        </w:rPr>
        <w:t>mail</w:t>
      </w:r>
      <w:r w:rsidRPr="00E464AB">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p>
    <w:p w14:paraId="4D228EF0" w14:textId="77777777" w:rsidR="00B65778" w:rsidRPr="0095266D" w:rsidRDefault="00B65778" w:rsidP="00B65778">
      <w:pPr>
        <w:spacing w:line="240" w:lineRule="auto"/>
        <w:ind w:firstLine="709"/>
        <w:rPr>
          <w:sz w:val="24"/>
          <w:szCs w:val="24"/>
        </w:rPr>
      </w:pPr>
      <w:r w:rsidRPr="0035127E">
        <w:rPr>
          <w:sz w:val="24"/>
          <w:szCs w:val="24"/>
        </w:rPr>
        <w:t xml:space="preserve">2.  К заявке </w:t>
      </w:r>
      <w:r w:rsidRPr="0095266D">
        <w:rPr>
          <w:sz w:val="24"/>
          <w:szCs w:val="24"/>
        </w:rPr>
        <w:t>прилагаются следующие обязательные документы:</w:t>
      </w:r>
    </w:p>
    <w:p w14:paraId="41D2611B" w14:textId="77777777" w:rsidR="00B65778" w:rsidRPr="0035127E" w:rsidRDefault="00B65778" w:rsidP="00B65778">
      <w:pPr>
        <w:pStyle w:val="ad"/>
        <w:spacing w:before="0" w:beforeAutospacing="0" w:after="0" w:afterAutospacing="0"/>
        <w:ind w:firstLine="709"/>
        <w:jc w:val="both"/>
      </w:pPr>
      <w:r w:rsidRPr="0095266D">
        <w:t>2.1. п</w:t>
      </w:r>
      <w:r>
        <w:t>олученная</w:t>
      </w:r>
      <w:r w:rsidRPr="0095266D">
        <w:t xml:space="preserve"> не ранее чем </w:t>
      </w:r>
      <w:r w:rsidRPr="00D821E4">
        <w:t>за три месяца</w:t>
      </w:r>
      <w:r w:rsidRPr="0095266D">
        <w:t xml:space="preserve"> до дня размещения в единой информационной системе извещения о проведении </w:t>
      </w:r>
      <w:r w:rsidRPr="0095266D">
        <w:rPr>
          <w:bCs/>
        </w:rPr>
        <w:t xml:space="preserve">закупки </w:t>
      </w:r>
      <w:r w:rsidRPr="0095266D">
        <w:t>выписк</w:t>
      </w:r>
      <w:r>
        <w:t>а</w:t>
      </w:r>
      <w:r w:rsidRPr="0095266D">
        <w:t xml:space="preserve"> из единого </w:t>
      </w:r>
      <w:r w:rsidRPr="0035127E">
        <w:t>государственного реестра юридических</w:t>
      </w:r>
      <w:r>
        <w:t xml:space="preserve"> лиц (или нотариально заверенная копия</w:t>
      </w:r>
      <w:r w:rsidRPr="0035127E">
        <w:t xml:space="preserve"> такой выписки</w:t>
      </w:r>
      <w:r>
        <w:t>) - для юридических лиц, выписка</w:t>
      </w:r>
      <w:r w:rsidRPr="0035127E">
        <w:t xml:space="preserve"> из единого государственного реестра индивидуальных предпринимат</w:t>
      </w:r>
      <w:r>
        <w:t>елей (или нотариально заверенная</w:t>
      </w:r>
      <w:r w:rsidRPr="0035127E">
        <w:t xml:space="preserve"> копи</w:t>
      </w:r>
      <w:r>
        <w:t>я</w:t>
      </w:r>
      <w:r w:rsidRPr="0035127E">
        <w:t xml:space="preserve"> такой выписки) -</w:t>
      </w:r>
      <w:r>
        <w:t xml:space="preserve"> </w:t>
      </w:r>
      <w:r w:rsidRPr="0035127E">
        <w:t xml:space="preserve">для индивидуальных предпринимателей, копии документов, удостоверяющих личность -для иных физических лиц; </w:t>
      </w:r>
    </w:p>
    <w:p w14:paraId="3EE4336F" w14:textId="55123135" w:rsidR="00B65778" w:rsidRPr="00E026B2" w:rsidRDefault="00E026B2" w:rsidP="00B65778">
      <w:pPr>
        <w:pStyle w:val="37"/>
        <w:spacing w:line="240" w:lineRule="auto"/>
        <w:ind w:left="0" w:firstLine="567"/>
        <w:rPr>
          <w:sz w:val="24"/>
          <w:szCs w:val="24"/>
        </w:rPr>
      </w:pPr>
      <w:r w:rsidRPr="00E026B2">
        <w:rPr>
          <w:sz w:val="24"/>
          <w:szCs w:val="24"/>
        </w:rPr>
        <w:t>Допускается предоставление распечатанной</w:t>
      </w:r>
      <w:r w:rsidR="00B65778" w:rsidRPr="00E026B2">
        <w:rPr>
          <w:sz w:val="24"/>
          <w:szCs w:val="24"/>
        </w:rPr>
        <w:t xml:space="preserve"> выпи</w:t>
      </w:r>
      <w:r w:rsidRPr="00E026B2">
        <w:rPr>
          <w:sz w:val="24"/>
          <w:szCs w:val="24"/>
        </w:rPr>
        <w:t>ски из ЕГРЮЛ (ЕГРИП), полученной</w:t>
      </w:r>
      <w:r w:rsidR="00B65778" w:rsidRPr="00E026B2">
        <w:rPr>
          <w:sz w:val="24"/>
          <w:szCs w:val="24"/>
        </w:rPr>
        <w:t xml:space="preserve"> в электронной форме </w:t>
      </w:r>
      <w:r w:rsidRPr="00E026B2">
        <w:rPr>
          <w:sz w:val="24"/>
          <w:szCs w:val="24"/>
        </w:rPr>
        <w:t>на сайте МИ ФНС России и имеющей</w:t>
      </w:r>
      <w:r w:rsidR="00B65778" w:rsidRPr="00E026B2">
        <w:rPr>
          <w:sz w:val="24"/>
          <w:szCs w:val="24"/>
        </w:rPr>
        <w:t xml:space="preserve"> отметку о подписании усиленной квалифицированной подписью, принадлежащей МИ ФНС России, </w:t>
      </w:r>
      <w:r w:rsidRPr="00E026B2">
        <w:rPr>
          <w:sz w:val="24"/>
          <w:szCs w:val="24"/>
        </w:rPr>
        <w:t>заверенной участником закупки.</w:t>
      </w:r>
    </w:p>
    <w:p w14:paraId="26A76D0F" w14:textId="77777777" w:rsidR="00B65778" w:rsidRPr="00E464AB" w:rsidRDefault="00B65778" w:rsidP="00B65778">
      <w:pPr>
        <w:spacing w:line="240" w:lineRule="auto"/>
        <w:ind w:firstLine="709"/>
        <w:rPr>
          <w:color w:val="000000" w:themeColor="text1"/>
          <w:sz w:val="24"/>
          <w:szCs w:val="24"/>
        </w:rPr>
      </w:pPr>
      <w:r>
        <w:rPr>
          <w:color w:val="000000" w:themeColor="text1"/>
          <w:sz w:val="24"/>
          <w:szCs w:val="24"/>
        </w:rPr>
        <w:t>2.2</w:t>
      </w:r>
      <w:r w:rsidRPr="00E464AB">
        <w:rPr>
          <w:color w:val="000000" w:themeColor="text1"/>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000F8DCD" w14:textId="77777777" w:rsidR="00B65778" w:rsidRPr="00E464AB" w:rsidRDefault="00B65778" w:rsidP="00B65778">
      <w:pPr>
        <w:spacing w:line="240" w:lineRule="auto"/>
        <w:ind w:firstLine="709"/>
        <w:rPr>
          <w:color w:val="000000" w:themeColor="text1"/>
          <w:sz w:val="24"/>
          <w:szCs w:val="24"/>
        </w:rPr>
      </w:pPr>
      <w:r w:rsidRPr="00E464AB">
        <w:rPr>
          <w:color w:val="000000" w:themeColor="text1"/>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themeColor="text1"/>
          <w:sz w:val="24"/>
          <w:szCs w:val="24"/>
        </w:rPr>
        <w:t>заявка участника</w:t>
      </w:r>
      <w:r w:rsidRPr="00E464AB">
        <w:rPr>
          <w:color w:val="000000" w:themeColor="text1"/>
          <w:sz w:val="24"/>
          <w:szCs w:val="24"/>
        </w:rPr>
        <w:t xml:space="preserve"> должн</w:t>
      </w:r>
      <w:r>
        <w:rPr>
          <w:color w:val="000000" w:themeColor="text1"/>
          <w:sz w:val="24"/>
          <w:szCs w:val="24"/>
        </w:rPr>
        <w:t>а</w:t>
      </w:r>
      <w:r w:rsidRPr="00E464AB">
        <w:rPr>
          <w:color w:val="000000" w:themeColor="text1"/>
          <w:sz w:val="24"/>
          <w:szCs w:val="24"/>
        </w:rPr>
        <w:t xml:space="preserve"> содержать также документ, подтверждающий полномочия такого лица;</w:t>
      </w:r>
    </w:p>
    <w:p w14:paraId="6FBFB189" w14:textId="77777777" w:rsidR="00B65778" w:rsidRPr="00E464AB" w:rsidRDefault="00B65778" w:rsidP="00B65778">
      <w:pPr>
        <w:autoSpaceDE w:val="0"/>
        <w:autoSpaceDN w:val="0"/>
        <w:adjustRightInd w:val="0"/>
        <w:spacing w:line="240" w:lineRule="auto"/>
        <w:ind w:firstLine="709"/>
        <w:rPr>
          <w:bCs/>
          <w:color w:val="000000" w:themeColor="text1"/>
          <w:sz w:val="24"/>
          <w:szCs w:val="24"/>
        </w:rPr>
      </w:pPr>
      <w:r>
        <w:rPr>
          <w:color w:val="000000" w:themeColor="text1"/>
          <w:sz w:val="24"/>
          <w:szCs w:val="24"/>
        </w:rPr>
        <w:t>2.3</w:t>
      </w:r>
      <w:r w:rsidRPr="00E464AB">
        <w:rPr>
          <w:color w:val="000000" w:themeColor="text1"/>
          <w:sz w:val="24"/>
          <w:szCs w:val="24"/>
        </w:rPr>
        <w:t>. учредительные документы заявителя (для юридических лиц). У</w:t>
      </w:r>
      <w:r w:rsidRPr="00E464AB">
        <w:rPr>
          <w:bCs/>
          <w:color w:val="000000" w:themeColor="text1"/>
          <w:sz w:val="24"/>
          <w:szCs w:val="24"/>
        </w:rPr>
        <w:t xml:space="preserve">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280ABA3A" w14:textId="77777777" w:rsidR="00B65778" w:rsidRPr="00E464AB" w:rsidRDefault="00B65778" w:rsidP="00B65778">
      <w:pPr>
        <w:suppressAutoHyphens/>
        <w:spacing w:line="240" w:lineRule="auto"/>
        <w:ind w:firstLine="709"/>
        <w:rPr>
          <w:color w:val="000000" w:themeColor="text1"/>
          <w:sz w:val="24"/>
          <w:szCs w:val="24"/>
        </w:rPr>
      </w:pPr>
      <w:r>
        <w:rPr>
          <w:color w:val="000000" w:themeColor="text1"/>
          <w:sz w:val="24"/>
          <w:szCs w:val="24"/>
        </w:rPr>
        <w:t>2.4</w:t>
      </w:r>
      <w:r w:rsidRPr="00E464AB">
        <w:rPr>
          <w:color w:val="000000" w:themeColor="text1"/>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либо письмо участника закупки о том, что для указанная сделка не является крупной. </w:t>
      </w:r>
    </w:p>
    <w:p w14:paraId="3E970216" w14:textId="77777777" w:rsidR="00B65778" w:rsidRPr="00E464AB" w:rsidRDefault="00B65778" w:rsidP="00B65778">
      <w:pPr>
        <w:suppressAutoHyphens/>
        <w:spacing w:line="240" w:lineRule="auto"/>
        <w:ind w:firstLine="709"/>
        <w:rPr>
          <w:iCs/>
          <w:color w:val="000000" w:themeColor="text1"/>
          <w:sz w:val="24"/>
          <w:szCs w:val="24"/>
        </w:rPr>
      </w:pPr>
      <w:r w:rsidRPr="00E464AB">
        <w:rPr>
          <w:color w:val="000000" w:themeColor="text1"/>
          <w:sz w:val="24"/>
          <w:szCs w:val="24"/>
        </w:rPr>
        <w:t xml:space="preserve">Документы, представленные участником закупки </w:t>
      </w:r>
      <w:r w:rsidRPr="00E464AB">
        <w:rPr>
          <w:iCs/>
          <w:color w:val="000000" w:themeColor="text1"/>
          <w:sz w:val="24"/>
          <w:szCs w:val="24"/>
        </w:rPr>
        <w:t>должны содержать указание на предмет закупки и начальную (максимальную) цену договора.</w:t>
      </w:r>
    </w:p>
    <w:p w14:paraId="726E4173" w14:textId="631D7945" w:rsidR="00B65778" w:rsidRPr="00E464AB" w:rsidRDefault="00B65778" w:rsidP="00B65778">
      <w:pPr>
        <w:spacing w:line="240" w:lineRule="auto"/>
        <w:ind w:firstLine="709"/>
        <w:rPr>
          <w:color w:val="000000" w:themeColor="text1"/>
          <w:sz w:val="24"/>
          <w:szCs w:val="24"/>
        </w:rPr>
      </w:pPr>
      <w:r>
        <w:rPr>
          <w:color w:val="000000" w:themeColor="text1"/>
          <w:sz w:val="24"/>
          <w:szCs w:val="24"/>
        </w:rPr>
        <w:t>2.5</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раздела 2 настоящей документации, в том числе:</w:t>
      </w:r>
    </w:p>
    <w:p w14:paraId="0AD1DE14" w14:textId="0B27071D" w:rsidR="00B65778" w:rsidRDefault="00B65778" w:rsidP="00B65778">
      <w:pPr>
        <w:spacing w:line="240" w:lineRule="auto"/>
        <w:ind w:firstLine="709"/>
        <w:outlineLvl w:val="3"/>
        <w:rPr>
          <w:color w:val="000000" w:themeColor="text1"/>
          <w:sz w:val="24"/>
          <w:szCs w:val="24"/>
        </w:rPr>
      </w:pPr>
      <w:r>
        <w:rPr>
          <w:color w:val="000000" w:themeColor="text1"/>
          <w:sz w:val="24"/>
          <w:szCs w:val="24"/>
        </w:rPr>
        <w:t>2.5.1.</w:t>
      </w:r>
      <w:r w:rsidRPr="00E464AB">
        <w:rPr>
          <w:color w:val="000000" w:themeColor="text1"/>
          <w:sz w:val="24"/>
          <w:szCs w:val="24"/>
        </w:rPr>
        <w:t xml:space="preserve"> полученную не ранее чем за </w:t>
      </w:r>
      <w:r w:rsidR="00E026B2">
        <w:rPr>
          <w:color w:val="000000" w:themeColor="text1"/>
          <w:sz w:val="24"/>
          <w:szCs w:val="24"/>
        </w:rPr>
        <w:t>три</w:t>
      </w:r>
      <w:r w:rsidRPr="00E464AB">
        <w:rPr>
          <w:color w:val="000000" w:themeColor="text1"/>
          <w:sz w:val="24"/>
          <w:szCs w:val="24"/>
        </w:rPr>
        <w:t xml:space="preserve"> месяц</w:t>
      </w:r>
      <w:r w:rsidR="00E026B2">
        <w:rPr>
          <w:color w:val="000000" w:themeColor="text1"/>
          <w:sz w:val="24"/>
          <w:szCs w:val="24"/>
        </w:rPr>
        <w:t>а</w:t>
      </w:r>
      <w:r w:rsidRPr="00E464AB">
        <w:rPr>
          <w:color w:val="000000" w:themeColor="text1"/>
          <w:sz w:val="24"/>
          <w:szCs w:val="24"/>
        </w:rPr>
        <w:t xml:space="preserve"> до дня размещения в ЕИС извещения о проведении </w:t>
      </w:r>
      <w:r w:rsidRPr="00E464AB">
        <w:rPr>
          <w:bCs/>
          <w:color w:val="000000" w:themeColor="text1"/>
          <w:sz w:val="24"/>
          <w:szCs w:val="24"/>
        </w:rPr>
        <w:t>закупки,</w:t>
      </w:r>
      <w:r w:rsidRPr="00E464AB">
        <w:rPr>
          <w:color w:val="000000" w:themeColor="text1"/>
          <w:sz w:val="24"/>
          <w:szCs w:val="24"/>
        </w:rPr>
        <w:t xml:space="preserve"> выписку из реестра членов СРО, выданную по форме, утвержденной приказом </w:t>
      </w:r>
      <w:proofErr w:type="spellStart"/>
      <w:r>
        <w:rPr>
          <w:sz w:val="24"/>
          <w:szCs w:val="24"/>
        </w:rPr>
        <w:t>Ростехнадзора</w:t>
      </w:r>
      <w:proofErr w:type="spellEnd"/>
      <w:r>
        <w:rPr>
          <w:sz w:val="24"/>
          <w:szCs w:val="24"/>
        </w:rPr>
        <w:t xml:space="preserve"> от 04.03.2019 № 86 </w:t>
      </w:r>
      <w:r w:rsidRPr="00880410">
        <w:rPr>
          <w:sz w:val="24"/>
          <w:szCs w:val="24"/>
        </w:rPr>
        <w:t>"Об утверждении формы выписки из реестра членов саморегулируемой организации"</w:t>
      </w:r>
      <w:r w:rsidRPr="00E464AB">
        <w:rPr>
          <w:color w:val="000000" w:themeColor="text1"/>
          <w:sz w:val="24"/>
          <w:szCs w:val="24"/>
        </w:rPr>
        <w:t xml:space="preserve">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 (оригинал или нотариально заверенная копия).</w:t>
      </w:r>
    </w:p>
    <w:p w14:paraId="35F6B039" w14:textId="4725F615" w:rsidR="00E026B2" w:rsidRDefault="00E026B2" w:rsidP="00B65778">
      <w:pPr>
        <w:spacing w:line="240" w:lineRule="auto"/>
        <w:ind w:firstLine="709"/>
        <w:outlineLvl w:val="3"/>
        <w:rPr>
          <w:color w:val="000000" w:themeColor="text1"/>
          <w:sz w:val="24"/>
          <w:szCs w:val="24"/>
        </w:rPr>
      </w:pPr>
      <w:r>
        <w:rPr>
          <w:color w:val="000000" w:themeColor="text1"/>
          <w:sz w:val="24"/>
          <w:szCs w:val="24"/>
        </w:rPr>
        <w:t xml:space="preserve">Допускается предоставление </w:t>
      </w:r>
      <w:r w:rsidR="00856DD7">
        <w:rPr>
          <w:color w:val="000000" w:themeColor="text1"/>
          <w:sz w:val="24"/>
          <w:szCs w:val="24"/>
        </w:rPr>
        <w:t xml:space="preserve">распечатанной с сайта </w:t>
      </w:r>
      <w:r w:rsidR="006F1879">
        <w:rPr>
          <w:color w:val="000000" w:themeColor="text1"/>
          <w:sz w:val="24"/>
          <w:szCs w:val="24"/>
        </w:rPr>
        <w:t xml:space="preserve">СРО </w:t>
      </w:r>
      <w:r w:rsidR="00856DD7">
        <w:rPr>
          <w:color w:val="000000" w:themeColor="text1"/>
          <w:sz w:val="24"/>
          <w:szCs w:val="24"/>
        </w:rPr>
        <w:t xml:space="preserve">информации или </w:t>
      </w:r>
      <w:r>
        <w:rPr>
          <w:color w:val="000000" w:themeColor="text1"/>
          <w:sz w:val="24"/>
          <w:szCs w:val="24"/>
        </w:rPr>
        <w:t>скриншота экрана, подтверждающ</w:t>
      </w:r>
      <w:r w:rsidR="00856DD7">
        <w:rPr>
          <w:color w:val="000000" w:themeColor="text1"/>
          <w:sz w:val="24"/>
          <w:szCs w:val="24"/>
        </w:rPr>
        <w:t>ей</w:t>
      </w:r>
      <w:r>
        <w:rPr>
          <w:color w:val="000000" w:themeColor="text1"/>
          <w:sz w:val="24"/>
          <w:szCs w:val="24"/>
        </w:rPr>
        <w:t xml:space="preserve"> сведения о включении участника закупки в реестр членов СРО</w:t>
      </w:r>
      <w:r w:rsidR="006F1879">
        <w:rPr>
          <w:color w:val="000000" w:themeColor="text1"/>
          <w:sz w:val="24"/>
          <w:szCs w:val="24"/>
        </w:rPr>
        <w:t>, заверенное участником закупки</w:t>
      </w:r>
      <w:r>
        <w:rPr>
          <w:color w:val="000000" w:themeColor="text1"/>
          <w:sz w:val="24"/>
          <w:szCs w:val="24"/>
        </w:rPr>
        <w:t>.</w:t>
      </w:r>
    </w:p>
    <w:p w14:paraId="30415E23" w14:textId="1964F11D" w:rsidR="00B65778" w:rsidRDefault="00B65778" w:rsidP="00B65778">
      <w:pPr>
        <w:autoSpaceDE w:val="0"/>
        <w:autoSpaceDN w:val="0"/>
        <w:adjustRightInd w:val="0"/>
        <w:spacing w:line="240" w:lineRule="auto"/>
        <w:ind w:firstLine="709"/>
        <w:contextualSpacing/>
        <w:rPr>
          <w:sz w:val="24"/>
          <w:szCs w:val="24"/>
        </w:rPr>
      </w:pPr>
      <w:r>
        <w:rPr>
          <w:color w:val="000000" w:themeColor="text1"/>
          <w:sz w:val="24"/>
          <w:szCs w:val="24"/>
        </w:rPr>
        <w:t xml:space="preserve">2.5.2. копию лицензии </w:t>
      </w:r>
      <w:r>
        <w:rPr>
          <w:sz w:val="24"/>
          <w:szCs w:val="24"/>
        </w:rPr>
        <w:t>Министерства культуры Российской Федерации на осуществление деятельности по сохранению объектов культурного наследия (памятников истории и культуры) народов Российской Федерации.</w:t>
      </w:r>
    </w:p>
    <w:p w14:paraId="56C53962" w14:textId="4B530AE3" w:rsidR="00B65778" w:rsidRPr="003E73F1" w:rsidRDefault="00B65778" w:rsidP="009513CF">
      <w:pPr>
        <w:pStyle w:val="affd"/>
        <w:numPr>
          <w:ilvl w:val="1"/>
          <w:numId w:val="15"/>
        </w:numPr>
        <w:autoSpaceDE w:val="0"/>
        <w:autoSpaceDN w:val="0"/>
        <w:adjustRightInd w:val="0"/>
        <w:ind w:left="0" w:firstLine="709"/>
        <w:jc w:val="both"/>
        <w:rPr>
          <w:color w:val="000000" w:themeColor="text1"/>
        </w:rPr>
      </w:pPr>
      <w:r w:rsidRPr="00E245AE">
        <w:t xml:space="preserve">заполненную </w:t>
      </w:r>
      <w:r w:rsidRPr="003E73F1">
        <w:rPr>
          <w:color w:val="000000" w:themeColor="text1"/>
        </w:rPr>
        <w:t xml:space="preserve">и подписанную участником форму «Декларация о соответствии участника закупки требованиям, установленным документацией о закупке», по форме приложения № </w:t>
      </w:r>
      <w:r w:rsidR="00BA0C32">
        <w:rPr>
          <w:color w:val="000000" w:themeColor="text1"/>
        </w:rPr>
        <w:t>4</w:t>
      </w:r>
      <w:r w:rsidRPr="003E73F1">
        <w:rPr>
          <w:color w:val="000000" w:themeColor="text1"/>
        </w:rPr>
        <w:t xml:space="preserve"> к настоящей документации.</w:t>
      </w:r>
    </w:p>
    <w:p w14:paraId="0C34BB16" w14:textId="5B03A6D9" w:rsidR="00775E80" w:rsidRPr="00244208" w:rsidRDefault="00775E80" w:rsidP="009513CF">
      <w:pPr>
        <w:pStyle w:val="affd"/>
        <w:numPr>
          <w:ilvl w:val="1"/>
          <w:numId w:val="15"/>
        </w:numPr>
        <w:shd w:val="clear" w:color="auto" w:fill="FFFFFF"/>
        <w:autoSpaceDE w:val="0"/>
        <w:autoSpaceDN w:val="0"/>
        <w:adjustRightInd w:val="0"/>
        <w:ind w:left="0" w:firstLine="709"/>
        <w:jc w:val="both"/>
        <w:rPr>
          <w:bCs/>
        </w:rPr>
      </w:pPr>
      <w:r w:rsidRPr="00244208">
        <w:t xml:space="preserve">заполненную и подписанную участником форму «Предложение о качественных характеристиках работ» по форме приложения № </w:t>
      </w:r>
      <w:r w:rsidR="00BA0C32">
        <w:t>5</w:t>
      </w:r>
      <w:r w:rsidRPr="00244208">
        <w:t xml:space="preserve"> к настоящей документации. </w:t>
      </w:r>
    </w:p>
    <w:p w14:paraId="5DF9EE3E" w14:textId="60F21BDD" w:rsidR="00775E80" w:rsidRPr="00244208" w:rsidRDefault="00775E80" w:rsidP="009513CF">
      <w:pPr>
        <w:pStyle w:val="affd"/>
        <w:numPr>
          <w:ilvl w:val="1"/>
          <w:numId w:val="15"/>
        </w:numPr>
        <w:shd w:val="clear" w:color="auto" w:fill="FFFFFF"/>
        <w:ind w:left="0" w:firstLine="709"/>
        <w:jc w:val="both"/>
      </w:pPr>
      <w:r w:rsidRPr="00244208">
        <w:t xml:space="preserve">заполненную и подписанную участником форму «Справка об опыте </w:t>
      </w:r>
      <w:r>
        <w:t xml:space="preserve">выполнения </w:t>
      </w:r>
      <w:r w:rsidRPr="00244208">
        <w:t>работ</w:t>
      </w:r>
      <w:r>
        <w:t xml:space="preserve"> </w:t>
      </w:r>
      <w:r w:rsidRPr="00244208">
        <w:t xml:space="preserve">сопоставимого характера» по форме приложения № </w:t>
      </w:r>
      <w:r w:rsidR="00BA0C32">
        <w:t>6</w:t>
      </w:r>
      <w:r w:rsidRPr="00244208">
        <w:t xml:space="preserve"> к настоящей документации.</w:t>
      </w:r>
    </w:p>
    <w:p w14:paraId="5835A3A7" w14:textId="5377904C" w:rsidR="00775E80" w:rsidRDefault="00775E80" w:rsidP="00775E80">
      <w:pPr>
        <w:spacing w:line="240" w:lineRule="auto"/>
        <w:ind w:firstLine="709"/>
        <w:contextualSpacing/>
        <w:rPr>
          <w:bCs/>
          <w:sz w:val="24"/>
          <w:szCs w:val="24"/>
        </w:rPr>
      </w:pPr>
      <w:r>
        <w:rPr>
          <w:bCs/>
          <w:sz w:val="24"/>
          <w:szCs w:val="24"/>
        </w:rPr>
        <w:t>2.9</w:t>
      </w:r>
      <w:r w:rsidRPr="00244208">
        <w:rPr>
          <w:bCs/>
          <w:sz w:val="24"/>
          <w:szCs w:val="24"/>
        </w:rPr>
        <w:t>. заполненную и подписанную участником форму «Справк</w:t>
      </w:r>
      <w:r>
        <w:rPr>
          <w:bCs/>
          <w:sz w:val="24"/>
          <w:szCs w:val="24"/>
        </w:rPr>
        <w:t xml:space="preserve">а о кадровых ресурсах» </w:t>
      </w:r>
      <w:r w:rsidRPr="00244208">
        <w:rPr>
          <w:bCs/>
          <w:sz w:val="24"/>
          <w:szCs w:val="24"/>
        </w:rPr>
        <w:t xml:space="preserve">по форме приложения № </w:t>
      </w:r>
      <w:r w:rsidR="00BA0C32">
        <w:rPr>
          <w:bCs/>
          <w:sz w:val="24"/>
          <w:szCs w:val="24"/>
        </w:rPr>
        <w:t>7</w:t>
      </w:r>
      <w:r w:rsidRPr="00244208">
        <w:rPr>
          <w:bCs/>
          <w:sz w:val="24"/>
          <w:szCs w:val="24"/>
        </w:rPr>
        <w:t xml:space="preserve"> к настоящей документации.</w:t>
      </w:r>
    </w:p>
    <w:p w14:paraId="37C1E5A3" w14:textId="77777777" w:rsidR="00CD308A" w:rsidRDefault="00775E80" w:rsidP="00775E80">
      <w:pPr>
        <w:spacing w:line="240" w:lineRule="auto"/>
        <w:ind w:firstLine="709"/>
        <w:contextualSpacing/>
        <w:rPr>
          <w:bCs/>
          <w:sz w:val="24"/>
          <w:szCs w:val="24"/>
        </w:rPr>
      </w:pPr>
      <w:r>
        <w:rPr>
          <w:bCs/>
          <w:sz w:val="24"/>
          <w:szCs w:val="24"/>
        </w:rPr>
        <w:t xml:space="preserve">2.10. </w:t>
      </w:r>
      <w:r w:rsidRPr="00244208">
        <w:rPr>
          <w:bCs/>
          <w:sz w:val="24"/>
          <w:szCs w:val="24"/>
        </w:rPr>
        <w:t>заполненную и подписанную участником форму «Справк</w:t>
      </w:r>
      <w:r>
        <w:rPr>
          <w:bCs/>
          <w:sz w:val="24"/>
          <w:szCs w:val="24"/>
        </w:rPr>
        <w:t>а о технических ресурсах»</w:t>
      </w:r>
      <w:r w:rsidRPr="00244208">
        <w:rPr>
          <w:bCs/>
          <w:sz w:val="24"/>
          <w:szCs w:val="24"/>
        </w:rPr>
        <w:t xml:space="preserve"> по форме приложения № </w:t>
      </w:r>
      <w:r w:rsidR="00BA0C32">
        <w:rPr>
          <w:bCs/>
          <w:sz w:val="24"/>
          <w:szCs w:val="24"/>
        </w:rPr>
        <w:t>8</w:t>
      </w:r>
      <w:r w:rsidRPr="00244208">
        <w:rPr>
          <w:bCs/>
          <w:sz w:val="24"/>
          <w:szCs w:val="24"/>
        </w:rPr>
        <w:t xml:space="preserve"> к настоящей документации.</w:t>
      </w:r>
    </w:p>
    <w:p w14:paraId="115FB357" w14:textId="023B906D" w:rsidR="00775E80" w:rsidRDefault="00775E80" w:rsidP="00775E80">
      <w:pPr>
        <w:spacing w:line="240" w:lineRule="auto"/>
        <w:ind w:firstLine="709"/>
        <w:contextualSpacing/>
        <w:rPr>
          <w:sz w:val="24"/>
          <w:szCs w:val="24"/>
        </w:rPr>
      </w:pPr>
      <w:r>
        <w:rPr>
          <w:color w:val="000000" w:themeColor="text1"/>
          <w:sz w:val="24"/>
          <w:szCs w:val="24"/>
        </w:rPr>
        <w:t xml:space="preserve">2.11. </w:t>
      </w:r>
      <w:r w:rsidR="005D13BA">
        <w:rPr>
          <w:sz w:val="24"/>
          <w:szCs w:val="24"/>
        </w:rPr>
        <w:t>заполненную</w:t>
      </w:r>
      <w:r w:rsidRPr="003B606C">
        <w:rPr>
          <w:sz w:val="24"/>
          <w:szCs w:val="24"/>
        </w:rPr>
        <w:t xml:space="preserve"> и </w:t>
      </w:r>
      <w:r w:rsidR="005D13BA">
        <w:rPr>
          <w:sz w:val="24"/>
          <w:szCs w:val="24"/>
        </w:rPr>
        <w:t>подписанную участником закупки форму «К</w:t>
      </w:r>
      <w:r w:rsidRPr="003B606C">
        <w:rPr>
          <w:sz w:val="24"/>
          <w:szCs w:val="24"/>
        </w:rPr>
        <w:t>алендарный план</w:t>
      </w:r>
      <w:r w:rsidR="005D13BA">
        <w:rPr>
          <w:sz w:val="24"/>
          <w:szCs w:val="24"/>
        </w:rPr>
        <w:t>», разработанную</w:t>
      </w:r>
      <w:r w:rsidRPr="003B606C">
        <w:rPr>
          <w:sz w:val="24"/>
          <w:szCs w:val="24"/>
        </w:rPr>
        <w:t xml:space="preserve"> </w:t>
      </w:r>
      <w:r>
        <w:rPr>
          <w:sz w:val="24"/>
          <w:szCs w:val="24"/>
        </w:rPr>
        <w:t xml:space="preserve">по </w:t>
      </w:r>
      <w:r w:rsidRPr="003B606C">
        <w:rPr>
          <w:sz w:val="24"/>
          <w:szCs w:val="24"/>
        </w:rPr>
        <w:t xml:space="preserve">форме </w:t>
      </w:r>
      <w:r w:rsidR="00BA0C32">
        <w:rPr>
          <w:sz w:val="24"/>
          <w:szCs w:val="24"/>
        </w:rPr>
        <w:t>приложения № 9</w:t>
      </w:r>
      <w:r w:rsidRPr="005E73D5">
        <w:rPr>
          <w:sz w:val="24"/>
          <w:szCs w:val="24"/>
        </w:rPr>
        <w:t xml:space="preserve"> к настоящей </w:t>
      </w:r>
      <w:r w:rsidRPr="003B606C">
        <w:rPr>
          <w:sz w:val="24"/>
          <w:szCs w:val="24"/>
        </w:rPr>
        <w:t>документации.</w:t>
      </w:r>
    </w:p>
    <w:p w14:paraId="1F6FC090" w14:textId="77777777" w:rsidR="00775E80" w:rsidRDefault="00775E80" w:rsidP="00775E80">
      <w:pPr>
        <w:autoSpaceDE w:val="0"/>
        <w:autoSpaceDN w:val="0"/>
        <w:adjustRightInd w:val="0"/>
        <w:spacing w:line="240" w:lineRule="auto"/>
        <w:ind w:firstLine="709"/>
        <w:rPr>
          <w:sz w:val="24"/>
          <w:szCs w:val="24"/>
        </w:rPr>
      </w:pPr>
      <w:r w:rsidRPr="00B968DB">
        <w:rPr>
          <w:sz w:val="24"/>
          <w:szCs w:val="24"/>
        </w:rPr>
        <w:t>2.1</w:t>
      </w:r>
      <w:r>
        <w:rPr>
          <w:sz w:val="24"/>
          <w:szCs w:val="24"/>
        </w:rPr>
        <w:t>2</w:t>
      </w:r>
      <w:r w:rsidRPr="00B968DB">
        <w:rPr>
          <w:sz w:val="24"/>
          <w:szCs w:val="24"/>
        </w:rPr>
        <w:t xml:space="preserve">. </w:t>
      </w:r>
      <w:r>
        <w:rPr>
          <w:sz w:val="24"/>
          <w:szCs w:val="24"/>
        </w:rPr>
        <w:t>д</w:t>
      </w:r>
      <w:r w:rsidRPr="00713069">
        <w:rPr>
          <w:sz w:val="24"/>
          <w:szCs w:val="24"/>
        </w:rPr>
        <w:t>окумент(ы) подтверждающие исполнение обязанности по обеспечению заявки на участие в закупки</w:t>
      </w:r>
      <w:r>
        <w:rPr>
          <w:sz w:val="24"/>
          <w:szCs w:val="24"/>
        </w:rPr>
        <w:t>.</w:t>
      </w:r>
    </w:p>
    <w:p w14:paraId="5B98DAEC" w14:textId="77777777" w:rsidR="00775E80" w:rsidRDefault="00775E80" w:rsidP="00775E80">
      <w:pPr>
        <w:autoSpaceDE w:val="0"/>
        <w:autoSpaceDN w:val="0"/>
        <w:adjustRightInd w:val="0"/>
        <w:spacing w:line="240" w:lineRule="auto"/>
        <w:ind w:firstLine="709"/>
        <w:rPr>
          <w:sz w:val="24"/>
          <w:szCs w:val="24"/>
        </w:rPr>
      </w:pPr>
      <w:r>
        <w:rPr>
          <w:sz w:val="24"/>
          <w:szCs w:val="24"/>
        </w:rPr>
        <w:t>Документ, указанный в п.2.12 настоящего раздела должен быть представлен в одной из следующих форм:</w:t>
      </w:r>
    </w:p>
    <w:p w14:paraId="1213884C" w14:textId="77777777" w:rsidR="00775E80" w:rsidRDefault="00775E80" w:rsidP="00775E80">
      <w:pPr>
        <w:autoSpaceDE w:val="0"/>
        <w:autoSpaceDN w:val="0"/>
        <w:adjustRightInd w:val="0"/>
        <w:spacing w:line="240" w:lineRule="auto"/>
        <w:ind w:firstLine="709"/>
        <w:rPr>
          <w:sz w:val="24"/>
          <w:szCs w:val="24"/>
        </w:rPr>
      </w:pPr>
      <w:r>
        <w:rPr>
          <w:sz w:val="24"/>
          <w:szCs w:val="24"/>
        </w:rPr>
        <w:t xml:space="preserve">- </w:t>
      </w:r>
      <w:r w:rsidRPr="00152777">
        <w:rPr>
          <w:sz w:val="24"/>
          <w:szCs w:val="24"/>
        </w:rPr>
        <w:t xml:space="preserve">платежное поручение, подтверждающее перечисление денежных средств в качестве обеспечения заявки на участие в </w:t>
      </w:r>
      <w:r w:rsidRPr="00511147">
        <w:rPr>
          <w:sz w:val="24"/>
          <w:szCs w:val="24"/>
        </w:rPr>
        <w:t xml:space="preserve">закупке </w:t>
      </w:r>
      <w:r w:rsidRPr="004E70EC">
        <w:rPr>
          <w:sz w:val="24"/>
          <w:szCs w:val="24"/>
        </w:rPr>
        <w:t xml:space="preserve">или копия </w:t>
      </w:r>
      <w:r>
        <w:rPr>
          <w:sz w:val="24"/>
          <w:szCs w:val="24"/>
        </w:rPr>
        <w:t>такого платежного поручения;</w:t>
      </w:r>
    </w:p>
    <w:p w14:paraId="1260890E" w14:textId="77777777" w:rsidR="00775E80" w:rsidRDefault="00775E80" w:rsidP="00775E80">
      <w:pPr>
        <w:autoSpaceDE w:val="0"/>
        <w:autoSpaceDN w:val="0"/>
        <w:adjustRightInd w:val="0"/>
        <w:spacing w:line="240" w:lineRule="auto"/>
        <w:ind w:firstLine="709"/>
        <w:rPr>
          <w:sz w:val="24"/>
          <w:szCs w:val="24"/>
        </w:rPr>
      </w:pPr>
      <w:r>
        <w:rPr>
          <w:sz w:val="24"/>
          <w:szCs w:val="24"/>
        </w:rPr>
        <w:t>-</w:t>
      </w:r>
      <w:r w:rsidRPr="004E70EC">
        <w:rPr>
          <w:sz w:val="24"/>
          <w:szCs w:val="24"/>
        </w:rPr>
        <w:t xml:space="preserve"> </w:t>
      </w:r>
      <w:r>
        <w:rPr>
          <w:sz w:val="24"/>
          <w:szCs w:val="24"/>
        </w:rPr>
        <w:t xml:space="preserve">заверенная участником копия </w:t>
      </w:r>
      <w:r w:rsidRPr="004E70EC">
        <w:rPr>
          <w:sz w:val="24"/>
          <w:szCs w:val="24"/>
        </w:rPr>
        <w:t>банковск</w:t>
      </w:r>
      <w:r>
        <w:rPr>
          <w:sz w:val="24"/>
          <w:szCs w:val="24"/>
        </w:rPr>
        <w:t>ой</w:t>
      </w:r>
      <w:r w:rsidRPr="004E70EC">
        <w:rPr>
          <w:sz w:val="24"/>
          <w:szCs w:val="24"/>
        </w:rPr>
        <w:t xml:space="preserve"> гаранти</w:t>
      </w:r>
      <w:r>
        <w:rPr>
          <w:sz w:val="24"/>
          <w:szCs w:val="24"/>
        </w:rPr>
        <w:t>и, соответствующей</w:t>
      </w:r>
      <w:r w:rsidRPr="004E70EC">
        <w:rPr>
          <w:sz w:val="24"/>
          <w:szCs w:val="24"/>
        </w:rPr>
        <w:t xml:space="preserve"> требованиям, установ</w:t>
      </w:r>
      <w:r>
        <w:rPr>
          <w:sz w:val="24"/>
          <w:szCs w:val="24"/>
        </w:rPr>
        <w:t>ленным в настоящей документации;</w:t>
      </w:r>
    </w:p>
    <w:p w14:paraId="1C768F77" w14:textId="77777777" w:rsidR="00775E80" w:rsidRDefault="00775E80" w:rsidP="00775E80">
      <w:pPr>
        <w:autoSpaceDE w:val="0"/>
        <w:autoSpaceDN w:val="0"/>
        <w:adjustRightInd w:val="0"/>
        <w:spacing w:line="240" w:lineRule="auto"/>
        <w:ind w:firstLine="709"/>
        <w:rPr>
          <w:sz w:val="24"/>
          <w:szCs w:val="24"/>
        </w:rPr>
      </w:pPr>
      <w:r>
        <w:rPr>
          <w:sz w:val="24"/>
          <w:szCs w:val="24"/>
        </w:rPr>
        <w:t>- оригинал</w:t>
      </w:r>
      <w:r w:rsidRPr="00713069">
        <w:rPr>
          <w:sz w:val="24"/>
          <w:szCs w:val="24"/>
        </w:rPr>
        <w:t xml:space="preserve"> банковской гарантии, в случае, если в перечне документов для осуществления бенефициаром своих прав предоставленных данной </w:t>
      </w:r>
      <w:r>
        <w:rPr>
          <w:sz w:val="24"/>
          <w:szCs w:val="24"/>
        </w:rPr>
        <w:t>гарантией требуется ее оригинал.</w:t>
      </w:r>
    </w:p>
    <w:p w14:paraId="0B6A969C" w14:textId="77777777" w:rsidR="00775E80" w:rsidRDefault="00775E80" w:rsidP="00775E80">
      <w:pPr>
        <w:autoSpaceDE w:val="0"/>
        <w:autoSpaceDN w:val="0"/>
        <w:adjustRightInd w:val="0"/>
        <w:spacing w:line="240" w:lineRule="auto"/>
        <w:ind w:firstLine="709"/>
        <w:rPr>
          <w:sz w:val="24"/>
          <w:szCs w:val="24"/>
        </w:rPr>
      </w:pPr>
      <w:r w:rsidRPr="00713069">
        <w:rPr>
          <w:sz w:val="24"/>
          <w:szCs w:val="24"/>
        </w:rPr>
        <w:t>Оригинал банковской гарантии, предоставляемой участником закупки в качестве обеспечения заявки, должен быть оформлен в виде отдельного тома заявки, с предоставлением отдельной описи</w:t>
      </w:r>
      <w:r>
        <w:rPr>
          <w:sz w:val="24"/>
          <w:szCs w:val="24"/>
        </w:rPr>
        <w:t>.</w:t>
      </w:r>
    </w:p>
    <w:p w14:paraId="13209200" w14:textId="0BD8BE9C" w:rsidR="00775E80" w:rsidRDefault="00775E80" w:rsidP="00775E80">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w:t>
      </w:r>
      <w:r w:rsidR="00BA0C32">
        <w:rPr>
          <w:sz w:val="24"/>
          <w:szCs w:val="24"/>
        </w:rPr>
        <w:t xml:space="preserve">и представлена в приложении № 10 </w:t>
      </w:r>
      <w:r>
        <w:rPr>
          <w:sz w:val="24"/>
          <w:szCs w:val="24"/>
        </w:rPr>
        <w:t>к настоящей документации.</w:t>
      </w:r>
    </w:p>
    <w:p w14:paraId="638DCDBC" w14:textId="77777777" w:rsidR="00775E80" w:rsidRDefault="00775E80" w:rsidP="00775E80">
      <w:pPr>
        <w:autoSpaceDE w:val="0"/>
        <w:autoSpaceDN w:val="0"/>
        <w:adjustRightInd w:val="0"/>
        <w:spacing w:line="240" w:lineRule="auto"/>
        <w:ind w:firstLine="709"/>
        <w:rPr>
          <w:bCs/>
          <w:sz w:val="24"/>
          <w:szCs w:val="24"/>
        </w:rPr>
      </w:pPr>
      <w:r>
        <w:rPr>
          <w:bCs/>
          <w:sz w:val="24"/>
          <w:szCs w:val="24"/>
        </w:rPr>
        <w:t>2.13 копию действующего штатного расписания, сформированного по унифицированной форме № Т-3, утвержденной постановлением Госкомстата России от 05.01.2004 г.№1, а также копию приказа руководителя об утверждении штатного расписания;</w:t>
      </w:r>
    </w:p>
    <w:p w14:paraId="521A86ED" w14:textId="77777777" w:rsidR="00775E80" w:rsidRPr="007D4011" w:rsidRDefault="00775E80" w:rsidP="00775E80">
      <w:pPr>
        <w:autoSpaceDE w:val="0"/>
        <w:autoSpaceDN w:val="0"/>
        <w:adjustRightInd w:val="0"/>
        <w:spacing w:line="240" w:lineRule="auto"/>
        <w:ind w:firstLine="709"/>
        <w:rPr>
          <w:bCs/>
          <w:sz w:val="24"/>
          <w:szCs w:val="24"/>
        </w:rPr>
      </w:pPr>
      <w:r>
        <w:rPr>
          <w:bCs/>
          <w:sz w:val="24"/>
          <w:szCs w:val="24"/>
        </w:rPr>
        <w:t>2.14. копию сведений о среднесписочной численности работников по состоянию на 01.01.2019 (ф.1110018) с отметкой налоговой инспекции о принятии</w:t>
      </w:r>
      <w:r>
        <w:rPr>
          <w:rStyle w:val="afffb"/>
          <w:bCs/>
          <w:sz w:val="24"/>
          <w:szCs w:val="24"/>
        </w:rPr>
        <w:footnoteReference w:id="1"/>
      </w:r>
      <w:r>
        <w:rPr>
          <w:bCs/>
          <w:sz w:val="24"/>
          <w:szCs w:val="24"/>
        </w:rPr>
        <w:t>;</w:t>
      </w:r>
    </w:p>
    <w:p w14:paraId="1180B33E" w14:textId="2F2E3B3C" w:rsidR="00775E80" w:rsidRPr="005D6923" w:rsidRDefault="00775E80" w:rsidP="00775E80">
      <w:pPr>
        <w:spacing w:line="240" w:lineRule="auto"/>
        <w:ind w:firstLine="709"/>
        <w:rPr>
          <w:sz w:val="24"/>
          <w:szCs w:val="24"/>
        </w:rPr>
      </w:pPr>
      <w:r>
        <w:rPr>
          <w:sz w:val="24"/>
          <w:szCs w:val="24"/>
        </w:rPr>
        <w:t xml:space="preserve">2.15. </w:t>
      </w:r>
      <w:r w:rsidRPr="005D6923">
        <w:rPr>
          <w:sz w:val="24"/>
          <w:szCs w:val="24"/>
        </w:rPr>
        <w:t xml:space="preserve"> </w:t>
      </w:r>
      <w:r>
        <w:rPr>
          <w:sz w:val="24"/>
          <w:szCs w:val="24"/>
        </w:rPr>
        <w:t>копию</w:t>
      </w:r>
      <w:r w:rsidRPr="005D6923">
        <w:rPr>
          <w:sz w:val="24"/>
          <w:szCs w:val="24"/>
        </w:rPr>
        <w:t xml:space="preserve"> бухгалтерской (финансовой) отчетности в стандартных утвержденных формах </w:t>
      </w:r>
      <w:r>
        <w:rPr>
          <w:sz w:val="24"/>
          <w:szCs w:val="24"/>
        </w:rPr>
        <w:t>за 2019</w:t>
      </w:r>
      <w:r w:rsidRPr="005D6923">
        <w:rPr>
          <w:sz w:val="24"/>
          <w:szCs w:val="24"/>
        </w:rPr>
        <w:t xml:space="preserve"> год</w:t>
      </w:r>
      <w:r>
        <w:rPr>
          <w:sz w:val="24"/>
          <w:szCs w:val="24"/>
        </w:rPr>
        <w:t xml:space="preserve">, </w:t>
      </w:r>
      <w:r w:rsidRPr="005D6923">
        <w:rPr>
          <w:sz w:val="24"/>
          <w:szCs w:val="24"/>
        </w:rPr>
        <w:t xml:space="preserve">с пояснениями к бухгалтерскому балансу и отчету о финансовых результатах </w:t>
      </w:r>
      <w:r>
        <w:rPr>
          <w:sz w:val="24"/>
          <w:szCs w:val="24"/>
        </w:rPr>
        <w:br/>
      </w:r>
      <w:r w:rsidRPr="005D6923">
        <w:rPr>
          <w:sz w:val="24"/>
          <w:szCs w:val="24"/>
        </w:rPr>
        <w:t xml:space="preserve">(ф. 0710005), с отметками налоговой инспекции </w:t>
      </w:r>
      <w:r w:rsidRPr="005D6923">
        <w:rPr>
          <w:bCs/>
          <w:sz w:val="24"/>
          <w:szCs w:val="24"/>
        </w:rPr>
        <w:t>о принятии</w:t>
      </w:r>
      <w:r>
        <w:rPr>
          <w:bCs/>
          <w:sz w:val="24"/>
          <w:szCs w:val="24"/>
        </w:rPr>
        <w:t>,</w:t>
      </w:r>
      <w:r w:rsidRPr="00D56C5C">
        <w:rPr>
          <w:bCs/>
          <w:sz w:val="24"/>
          <w:szCs w:val="24"/>
        </w:rPr>
        <w:t xml:space="preserve"> а также</w:t>
      </w:r>
      <w:r>
        <w:rPr>
          <w:b/>
          <w:bCs/>
          <w:sz w:val="24"/>
          <w:szCs w:val="24"/>
        </w:rPr>
        <w:t xml:space="preserve"> </w:t>
      </w:r>
      <w:r>
        <w:rPr>
          <w:sz w:val="24"/>
          <w:szCs w:val="24"/>
        </w:rPr>
        <w:t>копию</w:t>
      </w:r>
      <w:r w:rsidRPr="005D6923">
        <w:rPr>
          <w:sz w:val="24"/>
          <w:szCs w:val="24"/>
        </w:rPr>
        <w:t xml:space="preserve"> аудиторского заключения о достоверности </w:t>
      </w:r>
      <w:r w:rsidRPr="00B968DB">
        <w:rPr>
          <w:sz w:val="24"/>
          <w:szCs w:val="24"/>
        </w:rPr>
        <w:t>бухгалтерской (финансовой) отчетности за 201</w:t>
      </w:r>
      <w:r>
        <w:rPr>
          <w:sz w:val="24"/>
          <w:szCs w:val="24"/>
        </w:rPr>
        <w:t>9</w:t>
      </w:r>
      <w:r w:rsidRPr="00B968DB">
        <w:rPr>
          <w:sz w:val="24"/>
          <w:szCs w:val="24"/>
        </w:rPr>
        <w:t xml:space="preserve"> год (при наличии).</w:t>
      </w:r>
    </w:p>
    <w:p w14:paraId="11691E54" w14:textId="77777777" w:rsidR="00775E80" w:rsidRPr="00C54973" w:rsidRDefault="00775E80" w:rsidP="00775E80">
      <w:pPr>
        <w:spacing w:line="240" w:lineRule="auto"/>
        <w:ind w:firstLine="709"/>
        <w:contextualSpacing/>
        <w:rPr>
          <w:sz w:val="24"/>
          <w:szCs w:val="24"/>
        </w:rPr>
      </w:pPr>
      <w:r w:rsidRPr="00C54973">
        <w:rPr>
          <w:sz w:val="24"/>
          <w:szCs w:val="24"/>
        </w:rPr>
        <w:t>2.1</w:t>
      </w:r>
      <w:r>
        <w:rPr>
          <w:sz w:val="24"/>
          <w:szCs w:val="24"/>
        </w:rPr>
        <w:t>6</w:t>
      </w:r>
      <w:r w:rsidRPr="00C54973">
        <w:rPr>
          <w:sz w:val="24"/>
          <w:szCs w:val="24"/>
        </w:rPr>
        <w:t xml:space="preserve">.  документы, подтверждающие квалификацию участника: </w:t>
      </w:r>
    </w:p>
    <w:p w14:paraId="08BD36F7" w14:textId="2CFA4FCC" w:rsidR="00775E80" w:rsidRPr="00EC5DDF" w:rsidRDefault="00775E80" w:rsidP="00775E80">
      <w:pPr>
        <w:spacing w:line="240" w:lineRule="auto"/>
        <w:ind w:firstLine="709"/>
        <w:contextualSpacing/>
        <w:rPr>
          <w:sz w:val="24"/>
          <w:szCs w:val="24"/>
        </w:rPr>
      </w:pPr>
      <w:r w:rsidRPr="00C54973">
        <w:rPr>
          <w:sz w:val="24"/>
          <w:szCs w:val="24"/>
        </w:rPr>
        <w:t>2.</w:t>
      </w:r>
      <w:r>
        <w:rPr>
          <w:sz w:val="24"/>
          <w:szCs w:val="24"/>
        </w:rPr>
        <w:t>16</w:t>
      </w:r>
      <w:r w:rsidRPr="00C54973">
        <w:rPr>
          <w:sz w:val="24"/>
          <w:szCs w:val="24"/>
        </w:rPr>
        <w:t>.1</w:t>
      </w:r>
      <w:r w:rsidRPr="00EC5DDF">
        <w:rPr>
          <w:sz w:val="24"/>
          <w:szCs w:val="24"/>
        </w:rPr>
        <w:t>. полные копии контрактов (договоров) на выполнение работ, сопоставимых предмету закупки</w:t>
      </w:r>
      <w:r w:rsidRPr="00EC5DDF">
        <w:rPr>
          <w:rStyle w:val="afffb"/>
          <w:sz w:val="24"/>
          <w:szCs w:val="24"/>
        </w:rPr>
        <w:footnoteReference w:id="2"/>
      </w:r>
      <w:r w:rsidRPr="00EC5DDF">
        <w:rPr>
          <w:sz w:val="24"/>
          <w:szCs w:val="24"/>
        </w:rPr>
        <w:t xml:space="preserve">, </w:t>
      </w:r>
      <w:r>
        <w:rPr>
          <w:sz w:val="24"/>
          <w:szCs w:val="24"/>
        </w:rPr>
        <w:t xml:space="preserve">заключенных не ранее </w:t>
      </w:r>
      <w:r w:rsidRPr="00EC5DDF">
        <w:rPr>
          <w:sz w:val="24"/>
          <w:szCs w:val="24"/>
        </w:rPr>
        <w:t>01.01.2016</w:t>
      </w:r>
      <w:r>
        <w:rPr>
          <w:sz w:val="24"/>
          <w:szCs w:val="24"/>
        </w:rPr>
        <w:t xml:space="preserve"> и исполненных в полном объеме</w:t>
      </w:r>
      <w:r w:rsidRPr="00EC5DDF">
        <w:rPr>
          <w:sz w:val="24"/>
          <w:szCs w:val="24"/>
        </w:rPr>
        <w:t>, со всеми приложениями, дополнениями и изменениями к таким договорам (при их наличии);</w:t>
      </w:r>
    </w:p>
    <w:p w14:paraId="5DF248EB" w14:textId="70707BDD" w:rsidR="00775E80" w:rsidRPr="00244208" w:rsidRDefault="00775E80" w:rsidP="00775E80">
      <w:pPr>
        <w:spacing w:line="240" w:lineRule="auto"/>
        <w:ind w:firstLine="709"/>
        <w:contextualSpacing/>
        <w:rPr>
          <w:sz w:val="24"/>
          <w:szCs w:val="24"/>
        </w:rPr>
      </w:pPr>
      <w:r w:rsidRPr="00EC5DDF">
        <w:rPr>
          <w:sz w:val="24"/>
          <w:szCs w:val="24"/>
        </w:rPr>
        <w:t>2.16.2. копии всех актов выполненных работ (КС-3) в хронологическом</w:t>
      </w:r>
      <w:r>
        <w:rPr>
          <w:sz w:val="24"/>
          <w:szCs w:val="24"/>
        </w:rPr>
        <w:t xml:space="preserve"> порядке, сформированные</w:t>
      </w:r>
      <w:r w:rsidRPr="00C54973">
        <w:rPr>
          <w:sz w:val="24"/>
          <w:szCs w:val="24"/>
        </w:rPr>
        <w:t xml:space="preserve"> по каждому представленному контракту (договору)</w:t>
      </w:r>
      <w:r>
        <w:rPr>
          <w:sz w:val="24"/>
          <w:szCs w:val="24"/>
        </w:rPr>
        <w:t xml:space="preserve"> и</w:t>
      </w:r>
      <w:r w:rsidRPr="00C54973">
        <w:rPr>
          <w:sz w:val="24"/>
          <w:szCs w:val="24"/>
        </w:rPr>
        <w:t xml:space="preserve"> подтверждающие его исполнение;</w:t>
      </w:r>
    </w:p>
    <w:p w14:paraId="32E43923" w14:textId="77777777" w:rsidR="00775E80" w:rsidRDefault="00775E80" w:rsidP="00775E80">
      <w:pPr>
        <w:spacing w:line="240" w:lineRule="auto"/>
        <w:ind w:firstLine="709"/>
        <w:rPr>
          <w:sz w:val="24"/>
          <w:szCs w:val="24"/>
        </w:rPr>
      </w:pPr>
      <w:r>
        <w:rPr>
          <w:bCs/>
          <w:sz w:val="24"/>
          <w:szCs w:val="24"/>
        </w:rPr>
        <w:t>2.16</w:t>
      </w:r>
      <w:r w:rsidRPr="00244208">
        <w:rPr>
          <w:bCs/>
          <w:sz w:val="24"/>
          <w:szCs w:val="24"/>
        </w:rPr>
        <w:t>.3.</w:t>
      </w:r>
      <w:r w:rsidRPr="00244208">
        <w:rPr>
          <w:sz w:val="24"/>
          <w:szCs w:val="24"/>
        </w:rPr>
        <w:t xml:space="preserve"> </w:t>
      </w:r>
      <w:r w:rsidRPr="007D4011">
        <w:rPr>
          <w:sz w:val="24"/>
          <w:szCs w:val="24"/>
        </w:rPr>
        <w:t>копии дипломов об образовании, копии документов, подтверждающих квалификацию</w:t>
      </w:r>
      <w:r>
        <w:rPr>
          <w:sz w:val="24"/>
          <w:szCs w:val="24"/>
        </w:rPr>
        <w:t xml:space="preserve"> и разряд специалистов</w:t>
      </w:r>
      <w:r w:rsidRPr="007D4011">
        <w:rPr>
          <w:sz w:val="24"/>
          <w:szCs w:val="24"/>
        </w:rPr>
        <w:t xml:space="preserve">, а также </w:t>
      </w:r>
      <w:r>
        <w:rPr>
          <w:sz w:val="24"/>
          <w:szCs w:val="24"/>
        </w:rPr>
        <w:t xml:space="preserve">полные </w:t>
      </w:r>
      <w:r w:rsidRPr="007D4011">
        <w:rPr>
          <w:sz w:val="24"/>
          <w:szCs w:val="24"/>
        </w:rPr>
        <w:t xml:space="preserve">копии трудовых книжек </w:t>
      </w:r>
      <w:r>
        <w:rPr>
          <w:sz w:val="24"/>
          <w:szCs w:val="24"/>
        </w:rPr>
        <w:t xml:space="preserve">(трудовых договоров) </w:t>
      </w:r>
      <w:r w:rsidRPr="007D4011">
        <w:rPr>
          <w:sz w:val="24"/>
          <w:szCs w:val="24"/>
        </w:rPr>
        <w:t xml:space="preserve">сотрудников. </w:t>
      </w:r>
    </w:p>
    <w:p w14:paraId="7870BE6A" w14:textId="77777777" w:rsidR="00775E80" w:rsidRPr="00EC5DDF" w:rsidRDefault="00775E80" w:rsidP="00775E80">
      <w:pPr>
        <w:autoSpaceDE w:val="0"/>
        <w:autoSpaceDN w:val="0"/>
        <w:adjustRightInd w:val="0"/>
        <w:spacing w:line="240" w:lineRule="auto"/>
        <w:ind w:firstLine="709"/>
        <w:rPr>
          <w:bCs/>
          <w:sz w:val="24"/>
          <w:szCs w:val="24"/>
        </w:rPr>
      </w:pPr>
      <w:r>
        <w:rPr>
          <w:sz w:val="24"/>
          <w:szCs w:val="24"/>
        </w:rPr>
        <w:t>2.16.4</w:t>
      </w:r>
      <w:r w:rsidRPr="00EC5DDF">
        <w:rPr>
          <w:sz w:val="24"/>
          <w:szCs w:val="24"/>
        </w:rPr>
        <w:t>.</w:t>
      </w:r>
      <w:r w:rsidRPr="00EC5DDF">
        <w:rPr>
          <w:bCs/>
          <w:sz w:val="24"/>
          <w:szCs w:val="24"/>
        </w:rPr>
        <w:t xml:space="preserve"> копии документов, подтверждающих право собственности или право аренды технических ресурсов, находящихся у участника закупки.</w:t>
      </w:r>
    </w:p>
    <w:p w14:paraId="4D8A3974" w14:textId="65487918" w:rsidR="00775E80" w:rsidRPr="00244208" w:rsidRDefault="00775E80" w:rsidP="00775E80">
      <w:pPr>
        <w:autoSpaceDE w:val="0"/>
        <w:autoSpaceDN w:val="0"/>
        <w:adjustRightInd w:val="0"/>
        <w:spacing w:line="240" w:lineRule="auto"/>
        <w:ind w:firstLine="709"/>
        <w:rPr>
          <w:sz w:val="24"/>
          <w:szCs w:val="24"/>
        </w:rPr>
      </w:pPr>
      <w:r w:rsidRPr="00244208">
        <w:rPr>
          <w:sz w:val="24"/>
          <w:szCs w:val="24"/>
        </w:rPr>
        <w:t>2.1</w:t>
      </w:r>
      <w:r>
        <w:rPr>
          <w:sz w:val="24"/>
          <w:szCs w:val="24"/>
        </w:rPr>
        <w:t>7</w:t>
      </w:r>
      <w:r w:rsidRPr="00244208">
        <w:rPr>
          <w:sz w:val="24"/>
          <w:szCs w:val="24"/>
        </w:rPr>
        <w:t>. заполненную и подписанную</w:t>
      </w:r>
      <w:r>
        <w:rPr>
          <w:sz w:val="24"/>
          <w:szCs w:val="24"/>
        </w:rPr>
        <w:t xml:space="preserve"> участником форму</w:t>
      </w:r>
      <w:r w:rsidRPr="00244208">
        <w:rPr>
          <w:sz w:val="24"/>
          <w:szCs w:val="24"/>
        </w:rPr>
        <w:t xml:space="preserve"> «Опись входящ</w:t>
      </w:r>
      <w:r>
        <w:rPr>
          <w:sz w:val="24"/>
          <w:szCs w:val="24"/>
        </w:rPr>
        <w:t xml:space="preserve">их в состав заявки документов» по форме приложения </w:t>
      </w:r>
      <w:r w:rsidRPr="00441D73">
        <w:rPr>
          <w:sz w:val="24"/>
          <w:szCs w:val="24"/>
        </w:rPr>
        <w:t xml:space="preserve">№ </w:t>
      </w:r>
      <w:r w:rsidR="00BA0C32">
        <w:rPr>
          <w:sz w:val="24"/>
          <w:szCs w:val="24"/>
        </w:rPr>
        <w:t>12</w:t>
      </w:r>
      <w:r w:rsidRPr="00441D73">
        <w:rPr>
          <w:sz w:val="24"/>
          <w:szCs w:val="24"/>
        </w:rPr>
        <w:t xml:space="preserve"> к</w:t>
      </w:r>
      <w:r w:rsidRPr="00244208">
        <w:rPr>
          <w:sz w:val="24"/>
          <w:szCs w:val="24"/>
        </w:rPr>
        <w:t xml:space="preserve"> настоящей документации.</w:t>
      </w:r>
    </w:p>
    <w:p w14:paraId="724268FA" w14:textId="76306A6D" w:rsidR="001E7F13" w:rsidRPr="001E7F13" w:rsidRDefault="001E7F13" w:rsidP="009513CF">
      <w:pPr>
        <w:pStyle w:val="affd"/>
        <w:numPr>
          <w:ilvl w:val="0"/>
          <w:numId w:val="15"/>
        </w:numPr>
        <w:autoSpaceDE w:val="0"/>
        <w:autoSpaceDN w:val="0"/>
        <w:adjustRightInd w:val="0"/>
        <w:ind w:left="0" w:firstLine="709"/>
        <w:jc w:val="both"/>
        <w:rPr>
          <w:rFonts w:eastAsia="Calibri"/>
          <w:color w:val="000000"/>
          <w:lang w:eastAsia="ar-SA"/>
        </w:rPr>
      </w:pPr>
      <w:r w:rsidRPr="001E7F13">
        <w:t xml:space="preserve">Непредставление участником закупки документов, подтверждающих квалификацию, установленных пунктом </w:t>
      </w:r>
      <w:r w:rsidR="00B65778">
        <w:t>2</w:t>
      </w:r>
      <w:r w:rsidRPr="001E7F13">
        <w:t>.</w:t>
      </w:r>
      <w:r w:rsidR="003E73F1">
        <w:t>1</w:t>
      </w:r>
      <w:r w:rsidR="005004E3">
        <w:t>6</w:t>
      </w:r>
      <w:r w:rsidRPr="001E7F13">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4B9C3978" w14:textId="20B35DD6" w:rsidR="00010DE9" w:rsidRPr="00010DE9" w:rsidRDefault="00010DE9" w:rsidP="009513CF">
      <w:pPr>
        <w:pStyle w:val="affd"/>
        <w:numPr>
          <w:ilvl w:val="0"/>
          <w:numId w:val="15"/>
        </w:numPr>
        <w:tabs>
          <w:tab w:val="left" w:pos="1134"/>
        </w:tabs>
        <w:ind w:left="0" w:firstLine="709"/>
        <w:jc w:val="both"/>
      </w:pPr>
      <w:r w:rsidRPr="00010DE9">
        <w:t xml:space="preserve">В случае участия иностранного лица в </w:t>
      </w:r>
      <w:r w:rsidR="009E79C2">
        <w:t>закупке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775E80">
      <w:pPr>
        <w:pStyle w:val="affd"/>
        <w:tabs>
          <w:tab w:val="left" w:pos="1134"/>
        </w:tabs>
        <w:ind w:left="0" w:firstLine="709"/>
      </w:pPr>
    </w:p>
    <w:p w14:paraId="53925E15" w14:textId="45CA596B" w:rsidR="002F13BD" w:rsidRPr="009F496E" w:rsidRDefault="00EA1392" w:rsidP="00775E80">
      <w:pPr>
        <w:pStyle w:val="a4"/>
        <w:numPr>
          <w:ilvl w:val="0"/>
          <w:numId w:val="0"/>
        </w:numPr>
        <w:spacing w:line="240" w:lineRule="auto"/>
        <w:ind w:firstLine="709"/>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2988009" w14:textId="77777777" w:rsidR="009E79C2" w:rsidRDefault="009E79C2" w:rsidP="00775E80">
      <w:pPr>
        <w:autoSpaceDE w:val="0"/>
        <w:autoSpaceDN w:val="0"/>
        <w:adjustRightInd w:val="0"/>
        <w:spacing w:line="240" w:lineRule="auto"/>
        <w:ind w:firstLine="709"/>
        <w:rPr>
          <w:snapToGrid/>
          <w:sz w:val="24"/>
          <w:szCs w:val="24"/>
        </w:rPr>
      </w:pPr>
      <w:r w:rsidRPr="00B9100E">
        <w:rPr>
          <w:snapToGrid/>
          <w:sz w:val="24"/>
          <w:szCs w:val="24"/>
        </w:rPr>
        <w:t xml:space="preserve">1. Заявка, содержащая установленный разделом 3 настоящей документации перечень документов, подается участником закупки (представителем участника) в </w:t>
      </w:r>
      <w:r>
        <w:rPr>
          <w:snapToGrid/>
          <w:sz w:val="24"/>
          <w:szCs w:val="24"/>
        </w:rPr>
        <w:t>запечатанном конверте.</w:t>
      </w:r>
    </w:p>
    <w:p w14:paraId="0F74C9F7" w14:textId="77777777" w:rsidR="009E79C2" w:rsidRPr="00B9100E" w:rsidRDefault="009E79C2" w:rsidP="00775E80">
      <w:pPr>
        <w:autoSpaceDE w:val="0"/>
        <w:autoSpaceDN w:val="0"/>
        <w:adjustRightInd w:val="0"/>
        <w:spacing w:line="240" w:lineRule="auto"/>
        <w:ind w:firstLine="709"/>
        <w:rPr>
          <w:snapToGrid/>
          <w:sz w:val="24"/>
          <w:szCs w:val="24"/>
        </w:rPr>
      </w:pPr>
      <w:r>
        <w:rPr>
          <w:snapToGrid/>
          <w:sz w:val="24"/>
          <w:szCs w:val="24"/>
        </w:rPr>
        <w:t>На конверте, в обязательном порядке, указывается наименование закупки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0E74C367" w14:textId="77777777" w:rsidR="009E79C2" w:rsidRPr="00B9100E" w:rsidRDefault="009E79C2" w:rsidP="009E79C2">
      <w:pPr>
        <w:autoSpaceDE w:val="0"/>
        <w:autoSpaceDN w:val="0"/>
        <w:adjustRightInd w:val="0"/>
        <w:spacing w:line="240" w:lineRule="auto"/>
        <w:rPr>
          <w:snapToGrid/>
          <w:sz w:val="24"/>
          <w:szCs w:val="24"/>
        </w:rPr>
      </w:pPr>
      <w:r w:rsidRPr="00B9100E">
        <w:rPr>
          <w:snapToGrid/>
          <w:sz w:val="24"/>
          <w:szCs w:val="24"/>
        </w:rPr>
        <w:t xml:space="preserve">  Заявки, представленные посредством факсимильной связи, по электронной почте </w:t>
      </w:r>
      <w:r>
        <w:rPr>
          <w:snapToGrid/>
          <w:sz w:val="24"/>
          <w:szCs w:val="24"/>
        </w:rPr>
        <w:t xml:space="preserve">или иной форме, </w:t>
      </w:r>
      <w:r w:rsidRPr="00B9100E">
        <w:rPr>
          <w:snapToGrid/>
          <w:sz w:val="24"/>
          <w:szCs w:val="24"/>
        </w:rPr>
        <w:t>Заказчиком не рассматриваются.</w:t>
      </w:r>
    </w:p>
    <w:p w14:paraId="30790283" w14:textId="393CB76F" w:rsidR="009E79C2" w:rsidRPr="00B9100E" w:rsidRDefault="009E79C2" w:rsidP="009E79C2">
      <w:pPr>
        <w:suppressAutoHyphens/>
        <w:spacing w:line="240" w:lineRule="auto"/>
        <w:ind w:firstLine="709"/>
        <w:rPr>
          <w:sz w:val="24"/>
          <w:szCs w:val="24"/>
        </w:rPr>
      </w:pPr>
      <w:r w:rsidRPr="00B9100E">
        <w:rPr>
          <w:sz w:val="24"/>
          <w:szCs w:val="24"/>
        </w:rPr>
        <w:t xml:space="preserve">2. Прием заявок на участие в </w:t>
      </w:r>
      <w:r w:rsidR="008E3AA0">
        <w:rPr>
          <w:sz w:val="24"/>
          <w:szCs w:val="24"/>
        </w:rPr>
        <w:t>конкурсе</w:t>
      </w:r>
      <w:r w:rsidRPr="00B9100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настоящей документации, место (кабинет), не рассматриваются.</w:t>
      </w:r>
    </w:p>
    <w:p w14:paraId="2D6228FE" w14:textId="77777777" w:rsidR="009E79C2" w:rsidRPr="00B9100E" w:rsidRDefault="009E79C2" w:rsidP="009E79C2">
      <w:pPr>
        <w:spacing w:line="240" w:lineRule="auto"/>
        <w:ind w:firstLine="709"/>
        <w:contextualSpacing/>
        <w:rPr>
          <w:sz w:val="24"/>
          <w:szCs w:val="24"/>
        </w:rPr>
      </w:pPr>
      <w:r w:rsidRPr="00B9100E">
        <w:rPr>
          <w:sz w:val="24"/>
          <w:szCs w:val="24"/>
        </w:rPr>
        <w:t xml:space="preserve">3. Заявка на закупку, подготовленная участником, а также все документы, входящие в том заявки,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29CB641A" w14:textId="77777777" w:rsidR="009E79C2" w:rsidRPr="00B9100E" w:rsidRDefault="009E79C2" w:rsidP="009E79C2">
      <w:pPr>
        <w:spacing w:line="240" w:lineRule="auto"/>
        <w:ind w:firstLine="709"/>
        <w:contextualSpacing/>
        <w:rPr>
          <w:sz w:val="24"/>
          <w:szCs w:val="24"/>
        </w:rPr>
      </w:pPr>
      <w:r w:rsidRPr="00B9100E">
        <w:rPr>
          <w:sz w:val="24"/>
          <w:szCs w:val="24"/>
        </w:rPr>
        <w:t>4. Представляемые в составе тома заявки сведения и документы должны быть оформлены по формам, установленным в настоящей документации, и подписаны лицом, имеющим право действовать от имени участника закупки или надлежащим образом уполномоченным им лицом на основании доверенности (далее - уполномоченное лицо).</w:t>
      </w:r>
    </w:p>
    <w:p w14:paraId="7ACC0C63" w14:textId="77777777" w:rsidR="009E79C2" w:rsidRPr="00B9100E" w:rsidRDefault="009E79C2" w:rsidP="009E79C2">
      <w:pPr>
        <w:autoSpaceDE w:val="0"/>
        <w:autoSpaceDN w:val="0"/>
        <w:adjustRightInd w:val="0"/>
        <w:spacing w:line="240" w:lineRule="auto"/>
        <w:ind w:firstLine="709"/>
        <w:rPr>
          <w:color w:val="000000"/>
          <w:sz w:val="24"/>
          <w:szCs w:val="24"/>
        </w:rPr>
      </w:pPr>
      <w:r w:rsidRPr="00B9100E">
        <w:rPr>
          <w:color w:val="000000"/>
          <w:sz w:val="24"/>
          <w:szCs w:val="24"/>
        </w:rPr>
        <w:t>Таблицы и формы в заявке на участие в закупке должны быть заполнены по всем графам.</w:t>
      </w:r>
    </w:p>
    <w:p w14:paraId="01043518" w14:textId="77777777" w:rsidR="009E79C2" w:rsidRPr="00B9100E" w:rsidRDefault="009E79C2" w:rsidP="009E79C2">
      <w:pPr>
        <w:spacing w:line="240" w:lineRule="auto"/>
        <w:ind w:firstLine="709"/>
        <w:contextualSpacing/>
        <w:rPr>
          <w:sz w:val="24"/>
          <w:szCs w:val="24"/>
        </w:rPr>
      </w:pPr>
      <w:r w:rsidRPr="00B9100E">
        <w:rPr>
          <w:sz w:val="24"/>
          <w:szCs w:val="24"/>
        </w:rPr>
        <w:t xml:space="preserve">5. Сведения, которые содержатся в документах участников закупки, не должны допускать двусмысленных толкований. </w:t>
      </w:r>
    </w:p>
    <w:p w14:paraId="19758867" w14:textId="53225AE6" w:rsidR="009E79C2" w:rsidRPr="00B9100E" w:rsidRDefault="009E79C2" w:rsidP="009E79C2">
      <w:pPr>
        <w:spacing w:line="240" w:lineRule="auto"/>
        <w:ind w:firstLine="709"/>
        <w:contextualSpacing/>
        <w:rPr>
          <w:sz w:val="24"/>
          <w:szCs w:val="24"/>
        </w:rPr>
      </w:pPr>
      <w:r w:rsidRPr="00B9100E">
        <w:rPr>
          <w:sz w:val="24"/>
          <w:szCs w:val="24"/>
        </w:rPr>
        <w:t xml:space="preserve">6. Все документы, </w:t>
      </w:r>
      <w:proofErr w:type="spellStart"/>
      <w:r w:rsidRPr="00B9100E">
        <w:rPr>
          <w:sz w:val="24"/>
          <w:szCs w:val="24"/>
        </w:rPr>
        <w:t>пр</w:t>
      </w:r>
      <w:r w:rsidR="007C6193">
        <w:rPr>
          <w:sz w:val="24"/>
          <w:szCs w:val="24"/>
        </w:rPr>
        <w:t>илагающиеся</w:t>
      </w:r>
      <w:proofErr w:type="spellEnd"/>
      <w:r w:rsidRPr="00B9100E">
        <w:rPr>
          <w:sz w:val="24"/>
          <w:szCs w:val="24"/>
        </w:rPr>
        <w:t xml:space="preserve"> к заявке на закупку, формируются в том заявки.  </w:t>
      </w:r>
    </w:p>
    <w:p w14:paraId="4CFE911D" w14:textId="12381D43" w:rsidR="009E79C2" w:rsidRPr="00B9100E" w:rsidRDefault="009E79C2" w:rsidP="009E79C2">
      <w:pPr>
        <w:spacing w:line="240" w:lineRule="auto"/>
        <w:ind w:firstLine="709"/>
        <w:contextualSpacing/>
        <w:rPr>
          <w:sz w:val="24"/>
          <w:szCs w:val="24"/>
        </w:rPr>
      </w:pPr>
      <w:r w:rsidRPr="00B9100E">
        <w:rPr>
          <w:sz w:val="24"/>
          <w:szCs w:val="24"/>
        </w:rPr>
        <w:t xml:space="preserve">Все документы, входящие в том заявки на участие в </w:t>
      </w:r>
      <w:r w:rsidR="00CF24BE">
        <w:rPr>
          <w:sz w:val="24"/>
          <w:szCs w:val="24"/>
        </w:rPr>
        <w:t>ко</w:t>
      </w:r>
      <w:r w:rsidR="00E431C1">
        <w:rPr>
          <w:sz w:val="24"/>
          <w:szCs w:val="24"/>
        </w:rPr>
        <w:t>н</w:t>
      </w:r>
      <w:r w:rsidR="00CF24BE">
        <w:rPr>
          <w:sz w:val="24"/>
          <w:szCs w:val="24"/>
        </w:rPr>
        <w:t>курсе</w:t>
      </w:r>
      <w:r w:rsidRPr="00B9100E">
        <w:rPr>
          <w:sz w:val="24"/>
          <w:szCs w:val="24"/>
        </w:rPr>
        <w:t xml:space="preserve"> должны иметь четкую печать текстов. Подчистки и исправления не допускаются, за исключением исправлений, заверенных подписью уполномоченного лица. </w:t>
      </w:r>
    </w:p>
    <w:p w14:paraId="5D11E5A1" w14:textId="77777777" w:rsidR="009E79C2" w:rsidRPr="00B9100E" w:rsidRDefault="009E79C2" w:rsidP="009E79C2">
      <w:pPr>
        <w:spacing w:line="240" w:lineRule="auto"/>
        <w:ind w:firstLine="709"/>
        <w:contextualSpacing/>
        <w:rPr>
          <w:sz w:val="24"/>
          <w:szCs w:val="24"/>
        </w:rPr>
      </w:pPr>
      <w:r>
        <w:rPr>
          <w:sz w:val="24"/>
          <w:szCs w:val="24"/>
        </w:rPr>
        <w:t>7</w:t>
      </w:r>
      <w:r w:rsidRPr="00B9100E">
        <w:rPr>
          <w:sz w:val="24"/>
          <w:szCs w:val="24"/>
        </w:rPr>
        <w:t xml:space="preserve">. Участник закупки вправе подать только одну заявку на участие в </w:t>
      </w:r>
      <w:r>
        <w:rPr>
          <w:sz w:val="24"/>
          <w:szCs w:val="24"/>
        </w:rPr>
        <w:t>закупке.</w:t>
      </w:r>
    </w:p>
    <w:p w14:paraId="12A33CCA" w14:textId="77777777" w:rsidR="009E79C2" w:rsidRPr="00B9100E" w:rsidRDefault="009E79C2" w:rsidP="009E79C2">
      <w:pPr>
        <w:spacing w:line="240" w:lineRule="auto"/>
        <w:ind w:firstLine="709"/>
        <w:contextualSpacing/>
        <w:rPr>
          <w:sz w:val="24"/>
          <w:szCs w:val="24"/>
        </w:rPr>
      </w:pPr>
      <w:r w:rsidRPr="00B9100E">
        <w:rPr>
          <w:sz w:val="24"/>
          <w:szCs w:val="24"/>
        </w:rPr>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1B5FC90F" w14:textId="77777777" w:rsidR="009E79C2" w:rsidRPr="00B9100E" w:rsidRDefault="009E79C2" w:rsidP="009E79C2">
      <w:pPr>
        <w:spacing w:line="240" w:lineRule="auto"/>
        <w:ind w:firstLine="709"/>
        <w:contextualSpacing/>
        <w:rPr>
          <w:sz w:val="24"/>
          <w:szCs w:val="24"/>
        </w:rPr>
      </w:pPr>
      <w:r>
        <w:rPr>
          <w:sz w:val="24"/>
          <w:szCs w:val="24"/>
        </w:rPr>
        <w:t>8</w:t>
      </w:r>
      <w:r w:rsidRPr="00B9100E">
        <w:rPr>
          <w:sz w:val="24"/>
          <w:szCs w:val="24"/>
        </w:rPr>
        <w:t xml:space="preserve">. Все документы, входящие в состав тома заявки на участие в </w:t>
      </w:r>
      <w:r>
        <w:rPr>
          <w:sz w:val="24"/>
          <w:szCs w:val="24"/>
        </w:rPr>
        <w:t>закупке</w:t>
      </w:r>
      <w:r w:rsidRPr="00B9100E">
        <w:rPr>
          <w:sz w:val="24"/>
          <w:szCs w:val="24"/>
        </w:rPr>
        <w:t>,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закупке лица /собственноручно заверены участником закупки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ее наличии).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44B0F65A" w14:textId="224B342E" w:rsidR="009E79C2" w:rsidRPr="00B9100E" w:rsidRDefault="009E79C2" w:rsidP="009E79C2">
      <w:pPr>
        <w:spacing w:line="240" w:lineRule="auto"/>
        <w:ind w:firstLine="709"/>
        <w:contextualSpacing/>
        <w:rPr>
          <w:sz w:val="24"/>
          <w:szCs w:val="24"/>
        </w:rPr>
      </w:pPr>
      <w:r w:rsidRPr="00B9100E">
        <w:rPr>
          <w:sz w:val="24"/>
          <w:szCs w:val="24"/>
        </w:rPr>
        <w:t xml:space="preserve">Ненадлежащее исполнение участником закупки требований о прошивке документов, входящих в состав заявки, является основанием для отказа в допуске к участию в </w:t>
      </w:r>
      <w:r w:rsidR="008E3AA0">
        <w:rPr>
          <w:sz w:val="24"/>
          <w:szCs w:val="24"/>
        </w:rPr>
        <w:t>закупке</w:t>
      </w:r>
      <w:r w:rsidRPr="00B9100E">
        <w:rPr>
          <w:sz w:val="24"/>
          <w:szCs w:val="24"/>
        </w:rPr>
        <w:t xml:space="preserve"> такого участника.</w:t>
      </w:r>
    </w:p>
    <w:p w14:paraId="53E7B37C" w14:textId="77777777" w:rsidR="009E79C2" w:rsidRPr="00B9100E" w:rsidRDefault="009E79C2" w:rsidP="009E79C2">
      <w:pPr>
        <w:spacing w:line="240" w:lineRule="auto"/>
        <w:ind w:firstLine="709"/>
        <w:contextualSpacing/>
        <w:rPr>
          <w:sz w:val="24"/>
          <w:szCs w:val="24"/>
        </w:rPr>
      </w:pPr>
      <w:r>
        <w:rPr>
          <w:sz w:val="24"/>
          <w:szCs w:val="24"/>
        </w:rPr>
        <w:t>9</w:t>
      </w:r>
      <w:r w:rsidRPr="00B9100E">
        <w:rPr>
          <w:sz w:val="24"/>
          <w:szCs w:val="24"/>
        </w:rPr>
        <w:t>. Если иное не предусмотрено настоящей документацией о закупке, копии документов, входящие в состав заявки участника закупки, должны быть заверены лицом, имеющим право в соответствии с законодательством Российской Федерации действовать от имени лица участника закупки без доверенности, или надлежащим образом уполномоченным им лицом на основании доверенности.</w:t>
      </w:r>
    </w:p>
    <w:p w14:paraId="7ADD7F40" w14:textId="77777777" w:rsidR="009E79C2" w:rsidRPr="00B9100E" w:rsidRDefault="009E79C2" w:rsidP="009E79C2">
      <w:pPr>
        <w:widowControl w:val="0"/>
        <w:spacing w:line="240" w:lineRule="auto"/>
        <w:ind w:firstLine="709"/>
        <w:contextualSpacing/>
        <w:rPr>
          <w:sz w:val="24"/>
          <w:szCs w:val="24"/>
        </w:rPr>
      </w:pPr>
      <w:r w:rsidRPr="00B9100E">
        <w:rPr>
          <w:sz w:val="24"/>
          <w:szCs w:val="24"/>
        </w:rPr>
        <w:t>1</w:t>
      </w:r>
      <w:r>
        <w:rPr>
          <w:sz w:val="24"/>
          <w:szCs w:val="24"/>
        </w:rPr>
        <w:t>0</w:t>
      </w:r>
      <w:r w:rsidRPr="00B9100E">
        <w:rPr>
          <w:sz w:val="24"/>
          <w:szCs w:val="24"/>
        </w:rPr>
        <w:t xml:space="preserve">. При подготовке заявки на участие в </w:t>
      </w:r>
      <w:r>
        <w:rPr>
          <w:sz w:val="24"/>
          <w:szCs w:val="24"/>
        </w:rPr>
        <w:t xml:space="preserve">закупке </w:t>
      </w:r>
      <w:r w:rsidRPr="00B9100E">
        <w:rPr>
          <w:sz w:val="24"/>
          <w:szCs w:val="24"/>
        </w:rPr>
        <w:t>и документов, входящих в состав</w:t>
      </w:r>
      <w:r>
        <w:rPr>
          <w:sz w:val="24"/>
          <w:szCs w:val="24"/>
        </w:rPr>
        <w:t xml:space="preserve"> тома заявки</w:t>
      </w:r>
      <w:r w:rsidRPr="00B9100E">
        <w:rPr>
          <w:sz w:val="24"/>
          <w:szCs w:val="24"/>
        </w:rPr>
        <w:t>, не допускается применение факсимильных подписей.</w:t>
      </w:r>
    </w:p>
    <w:p w14:paraId="1E67A6F9" w14:textId="77777777" w:rsidR="009E79C2" w:rsidRDefault="009E79C2" w:rsidP="009E79C2">
      <w:pPr>
        <w:widowControl w:val="0"/>
        <w:spacing w:line="240" w:lineRule="auto"/>
        <w:ind w:firstLine="709"/>
        <w:contextualSpacing/>
        <w:rPr>
          <w:sz w:val="24"/>
          <w:szCs w:val="24"/>
        </w:rPr>
      </w:pPr>
      <w:r>
        <w:rPr>
          <w:sz w:val="24"/>
          <w:szCs w:val="24"/>
        </w:rPr>
        <w:t>11</w:t>
      </w:r>
      <w:r w:rsidRPr="00B9100E">
        <w:rPr>
          <w:sz w:val="24"/>
          <w:szCs w:val="24"/>
        </w:rPr>
        <w:t xml:space="preserve">. Все документы, входящие в состав </w:t>
      </w:r>
      <w:r>
        <w:rPr>
          <w:sz w:val="24"/>
          <w:szCs w:val="24"/>
        </w:rPr>
        <w:t xml:space="preserve">тома </w:t>
      </w:r>
      <w:r w:rsidRPr="00B9100E">
        <w:rPr>
          <w:sz w:val="24"/>
          <w:szCs w:val="24"/>
        </w:rPr>
        <w:t>заявки и приложения к ней, должны лежать в порядке, указанном в описи.</w:t>
      </w:r>
    </w:p>
    <w:p w14:paraId="097D6784" w14:textId="77777777" w:rsidR="009E79C2" w:rsidRDefault="009E79C2" w:rsidP="009E79C2">
      <w:pPr>
        <w:widowControl w:val="0"/>
        <w:spacing w:line="240" w:lineRule="auto"/>
        <w:ind w:firstLine="709"/>
        <w:contextualSpacing/>
        <w:rPr>
          <w:sz w:val="24"/>
          <w:szCs w:val="24"/>
        </w:rPr>
      </w:pPr>
      <w:r>
        <w:rPr>
          <w:sz w:val="24"/>
          <w:szCs w:val="24"/>
        </w:rPr>
        <w:t>12</w:t>
      </w:r>
      <w:r w:rsidRPr="00B9100E">
        <w:rPr>
          <w:sz w:val="24"/>
          <w:szCs w:val="24"/>
        </w:rPr>
        <w:t xml:space="preserve">. </w:t>
      </w:r>
      <w:r>
        <w:rPr>
          <w:sz w:val="24"/>
          <w:szCs w:val="24"/>
        </w:rPr>
        <w:t xml:space="preserve">Все суммы денежных средств, в заявке на участие в закупке должны быть выражены в российских рублях. </w:t>
      </w:r>
    </w:p>
    <w:p w14:paraId="2AF8EA40" w14:textId="77777777" w:rsidR="009E79C2" w:rsidRPr="00B9100E" w:rsidRDefault="009E79C2" w:rsidP="009E79C2">
      <w:pPr>
        <w:widowControl w:val="0"/>
        <w:spacing w:line="240" w:lineRule="auto"/>
        <w:ind w:firstLine="709"/>
        <w:contextualSpacing/>
        <w:rPr>
          <w:sz w:val="24"/>
          <w:szCs w:val="24"/>
        </w:rPr>
      </w:pPr>
      <w:r w:rsidRPr="00B9100E">
        <w:rPr>
          <w:sz w:val="24"/>
          <w:szCs w:val="24"/>
        </w:rPr>
        <w:t>Если в документах, входящих в состав</w:t>
      </w:r>
      <w:r>
        <w:rPr>
          <w:sz w:val="24"/>
          <w:szCs w:val="24"/>
        </w:rPr>
        <w:t xml:space="preserve"> тома</w:t>
      </w:r>
      <w:r w:rsidRPr="00B9100E">
        <w:rPr>
          <w:sz w:val="24"/>
          <w:szCs w:val="24"/>
        </w:rPr>
        <w:t xml:space="preserve">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p w14:paraId="2A3F750A" w14:textId="317BAB85" w:rsidR="009E79C2" w:rsidRPr="00B9100E" w:rsidRDefault="009E79C2" w:rsidP="009E79C2">
      <w:pPr>
        <w:widowControl w:val="0"/>
        <w:spacing w:line="240" w:lineRule="auto"/>
        <w:ind w:firstLine="709"/>
        <w:rPr>
          <w:sz w:val="24"/>
          <w:szCs w:val="24"/>
        </w:rPr>
      </w:pPr>
      <w:r w:rsidRPr="00B9100E">
        <w:rPr>
          <w:sz w:val="24"/>
          <w:szCs w:val="24"/>
        </w:rPr>
        <w:t>1</w:t>
      </w:r>
      <w:r>
        <w:rPr>
          <w:sz w:val="24"/>
          <w:szCs w:val="24"/>
        </w:rPr>
        <w:t>3</w:t>
      </w:r>
      <w:r w:rsidRPr="00B9100E">
        <w:rPr>
          <w:sz w:val="24"/>
          <w:szCs w:val="24"/>
        </w:rPr>
        <w:t xml:space="preserve">. Заявки, поданные на участие в </w:t>
      </w:r>
      <w:r w:rsidR="00E431C1">
        <w:rPr>
          <w:sz w:val="24"/>
          <w:szCs w:val="24"/>
        </w:rPr>
        <w:t>закупке</w:t>
      </w:r>
      <w:r w:rsidRPr="00B9100E">
        <w:rPr>
          <w:sz w:val="24"/>
          <w:szCs w:val="24"/>
        </w:rPr>
        <w:t>, а также документы, входящие в состав тома заявки, кроме своевременно отозванных участниками закупки, участникам не возвращаются.</w:t>
      </w:r>
    </w:p>
    <w:p w14:paraId="5F79C7AA" w14:textId="77777777" w:rsidR="009E79C2" w:rsidRPr="00B9100E" w:rsidRDefault="009E79C2" w:rsidP="009E79C2">
      <w:pPr>
        <w:suppressAutoHyphens/>
        <w:spacing w:line="240" w:lineRule="auto"/>
        <w:ind w:firstLine="709"/>
        <w:rPr>
          <w:sz w:val="24"/>
          <w:szCs w:val="24"/>
        </w:rPr>
      </w:pPr>
      <w:r>
        <w:rPr>
          <w:sz w:val="24"/>
          <w:szCs w:val="24"/>
        </w:rPr>
        <w:t>14</w:t>
      </w:r>
      <w:r w:rsidRPr="00B9100E">
        <w:rPr>
          <w:sz w:val="24"/>
          <w:szCs w:val="24"/>
        </w:rPr>
        <w:t xml:space="preserve">. Вне зависимости от результатов закупки и принятых Заказчиком решений, Заказчик не несёт расходов и рисков, связанных с подачей участниками закупки своих заявок на участие в </w:t>
      </w:r>
      <w:r>
        <w:rPr>
          <w:sz w:val="24"/>
          <w:szCs w:val="24"/>
        </w:rPr>
        <w:t>закупке</w:t>
      </w:r>
      <w:r w:rsidRPr="00B9100E">
        <w:rPr>
          <w:sz w:val="24"/>
          <w:szCs w:val="24"/>
        </w:rPr>
        <w:t xml:space="preserve">. </w:t>
      </w:r>
    </w:p>
    <w:p w14:paraId="11E1AE99" w14:textId="77777777" w:rsidR="00D37EA6" w:rsidRPr="00010DE9" w:rsidRDefault="00D37EA6" w:rsidP="00010DE9">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61B3E912" w14:textId="77777777" w:rsidR="009E79C2" w:rsidRPr="003C060F" w:rsidRDefault="009E79C2" w:rsidP="009E79C2">
      <w:pPr>
        <w:autoSpaceDE w:val="0"/>
        <w:autoSpaceDN w:val="0"/>
        <w:adjustRightInd w:val="0"/>
        <w:spacing w:line="240" w:lineRule="auto"/>
        <w:ind w:firstLine="709"/>
        <w:outlineLvl w:val="0"/>
        <w:rPr>
          <w:sz w:val="24"/>
          <w:szCs w:val="24"/>
        </w:rPr>
      </w:pPr>
      <w:r w:rsidRPr="003C060F">
        <w:rPr>
          <w:sz w:val="24"/>
          <w:szCs w:val="24"/>
        </w:rPr>
        <w:t xml:space="preserve">1. Участник закупки вправе обратиться к Заказчику за разъяснением положений документации о закупке </w:t>
      </w:r>
      <w:r>
        <w:rPr>
          <w:sz w:val="24"/>
          <w:szCs w:val="24"/>
        </w:rPr>
        <w:t xml:space="preserve">и/или извещения о закупке </w:t>
      </w:r>
      <w:r w:rsidRPr="003C060F">
        <w:rPr>
          <w:sz w:val="24"/>
          <w:szCs w:val="24"/>
        </w:rPr>
        <w:t>(далее - запрос о разъяснении), который должен быть подготовлен в произвольном порядке на официальном бланке организации и подписан его руководителем (или уполномоченным лицом, имеющим доверенность от руководителя организации). При этом в обязательном порядке в запросе о разъяснении необходимо указать электронный адрес, на который Заказчиком будут направлены соответствующие разъяснения.</w:t>
      </w:r>
    </w:p>
    <w:p w14:paraId="4E0133C6" w14:textId="77777777" w:rsidR="009E79C2" w:rsidRPr="00BA09CA" w:rsidRDefault="009E79C2" w:rsidP="009E79C2">
      <w:pPr>
        <w:spacing w:line="240" w:lineRule="auto"/>
        <w:ind w:firstLine="709"/>
        <w:rPr>
          <w:sz w:val="24"/>
          <w:szCs w:val="24"/>
        </w:rPr>
      </w:pPr>
      <w:r w:rsidRPr="003C060F">
        <w:rPr>
          <w:sz w:val="24"/>
          <w:szCs w:val="24"/>
        </w:rPr>
        <w:t xml:space="preserve">2. Оригинал запроса о разъяснении необходимо доставить по адресу Заказчика </w:t>
      </w:r>
      <w:r w:rsidRPr="003C060F">
        <w:rPr>
          <w:sz w:val="24"/>
          <w:szCs w:val="24"/>
        </w:rPr>
        <w:br/>
        <w:t>или направить отсканированную копию запроса о разъясн</w:t>
      </w:r>
      <w:r>
        <w:rPr>
          <w:sz w:val="24"/>
          <w:szCs w:val="24"/>
        </w:rPr>
        <w:t xml:space="preserve">ении (в цветном виде, желательно в формате </w:t>
      </w:r>
      <w:proofErr w:type="spellStart"/>
      <w:r w:rsidRPr="003C060F">
        <w:rPr>
          <w:sz w:val="24"/>
          <w:szCs w:val="24"/>
        </w:rPr>
        <w:t>pdf</w:t>
      </w:r>
      <w:proofErr w:type="spellEnd"/>
      <w:r w:rsidRPr="003C060F">
        <w:rPr>
          <w:sz w:val="24"/>
          <w:szCs w:val="24"/>
        </w:rPr>
        <w:t>) на электронный адрес</w:t>
      </w:r>
      <w:r>
        <w:rPr>
          <w:sz w:val="24"/>
          <w:szCs w:val="24"/>
        </w:rPr>
        <w:t>:</w:t>
      </w:r>
      <w:r w:rsidRPr="00BA09CA">
        <w:rPr>
          <w:sz w:val="24"/>
          <w:szCs w:val="24"/>
        </w:rPr>
        <w:t xml:space="preserve"> </w:t>
      </w:r>
      <w:hyperlink r:id="rId8" w:history="1">
        <w:r w:rsidRPr="00EC4FD4">
          <w:rPr>
            <w:rStyle w:val="af3"/>
            <w:sz w:val="24"/>
            <w:szCs w:val="24"/>
            <w:lang w:val="en-US"/>
          </w:rPr>
          <w:t>zakaz</w:t>
        </w:r>
        <w:r w:rsidRPr="00EC4FD4">
          <w:rPr>
            <w:rStyle w:val="af3"/>
            <w:sz w:val="24"/>
            <w:szCs w:val="24"/>
          </w:rPr>
          <w:t>@</w:t>
        </w:r>
        <w:r w:rsidRPr="00EC4FD4">
          <w:rPr>
            <w:rStyle w:val="af3"/>
            <w:sz w:val="24"/>
            <w:szCs w:val="24"/>
            <w:lang w:val="en-US"/>
          </w:rPr>
          <w:t>spbcdg</w:t>
        </w:r>
        <w:r w:rsidRPr="00EC4FD4">
          <w:rPr>
            <w:rStyle w:val="af3"/>
            <w:sz w:val="24"/>
            <w:szCs w:val="24"/>
          </w:rPr>
          <w:t>.</w:t>
        </w:r>
        <w:proofErr w:type="spellStart"/>
        <w:r w:rsidRPr="00EC4FD4">
          <w:rPr>
            <w:rStyle w:val="af3"/>
            <w:sz w:val="24"/>
            <w:szCs w:val="24"/>
            <w:lang w:val="en-US"/>
          </w:rPr>
          <w:t>ru</w:t>
        </w:r>
        <w:proofErr w:type="spellEnd"/>
      </w:hyperlink>
    </w:p>
    <w:p w14:paraId="1F2C23C6" w14:textId="77777777" w:rsidR="009E79C2" w:rsidRPr="003C060F" w:rsidRDefault="009E79C2" w:rsidP="009E79C2">
      <w:pPr>
        <w:spacing w:line="240" w:lineRule="auto"/>
        <w:ind w:firstLine="709"/>
        <w:rPr>
          <w:sz w:val="24"/>
          <w:szCs w:val="24"/>
        </w:rPr>
      </w:pPr>
      <w:r w:rsidRPr="003C060F">
        <w:rPr>
          <w:sz w:val="24"/>
          <w:szCs w:val="24"/>
        </w:rPr>
        <w:t>В теме запроса о разъяснении необходимо указать следующую информацию:</w:t>
      </w:r>
    </w:p>
    <w:p w14:paraId="7B652B88" w14:textId="77777777" w:rsidR="009E79C2" w:rsidRPr="003C060F" w:rsidRDefault="009E79C2" w:rsidP="009E79C2">
      <w:pPr>
        <w:spacing w:line="240" w:lineRule="auto"/>
        <w:ind w:firstLine="709"/>
        <w:rPr>
          <w:sz w:val="24"/>
          <w:szCs w:val="24"/>
        </w:rPr>
      </w:pPr>
      <w:r w:rsidRPr="003C060F">
        <w:rPr>
          <w:sz w:val="24"/>
          <w:szCs w:val="24"/>
        </w:rPr>
        <w:t>- наименование организации, от которой поступил запрос о разъяснении;</w:t>
      </w:r>
    </w:p>
    <w:p w14:paraId="734400FB" w14:textId="77777777" w:rsidR="009E79C2" w:rsidRPr="003C060F" w:rsidRDefault="009E79C2" w:rsidP="009E79C2">
      <w:pPr>
        <w:spacing w:line="240" w:lineRule="auto"/>
        <w:ind w:firstLine="709"/>
        <w:rPr>
          <w:sz w:val="24"/>
          <w:szCs w:val="24"/>
        </w:rPr>
      </w:pPr>
      <w:r w:rsidRPr="003C060F">
        <w:rPr>
          <w:sz w:val="24"/>
          <w:szCs w:val="24"/>
        </w:rPr>
        <w:t>- номер извещения или полное наименование закупки, по которой поступил запрос о разъяснении;</w:t>
      </w:r>
    </w:p>
    <w:p w14:paraId="12E691B3" w14:textId="77777777" w:rsidR="009E79C2" w:rsidRPr="00026402" w:rsidRDefault="009E79C2" w:rsidP="009E79C2">
      <w:pPr>
        <w:spacing w:line="240" w:lineRule="auto"/>
        <w:ind w:firstLine="709"/>
        <w:rPr>
          <w:sz w:val="24"/>
          <w:szCs w:val="24"/>
        </w:rPr>
      </w:pPr>
      <w:r w:rsidRPr="00026402">
        <w:rPr>
          <w:sz w:val="24"/>
          <w:szCs w:val="24"/>
        </w:rPr>
        <w:t>- конкретные пункты документации</w:t>
      </w:r>
      <w:r>
        <w:rPr>
          <w:sz w:val="24"/>
          <w:szCs w:val="24"/>
        </w:rPr>
        <w:t xml:space="preserve"> / извещения</w:t>
      </w:r>
      <w:r w:rsidRPr="00026402">
        <w:rPr>
          <w:sz w:val="24"/>
          <w:szCs w:val="24"/>
        </w:rPr>
        <w:t>, подлежащие разъяснению.</w:t>
      </w:r>
    </w:p>
    <w:p w14:paraId="327044E3" w14:textId="680612FA" w:rsidR="009E79C2" w:rsidRDefault="009E79C2" w:rsidP="009E79C2">
      <w:pPr>
        <w:autoSpaceDE w:val="0"/>
        <w:autoSpaceDN w:val="0"/>
        <w:adjustRightInd w:val="0"/>
        <w:spacing w:line="240" w:lineRule="auto"/>
        <w:ind w:firstLine="709"/>
        <w:contextualSpacing/>
        <w:rPr>
          <w:sz w:val="24"/>
          <w:szCs w:val="24"/>
        </w:rPr>
      </w:pPr>
      <w:r>
        <w:rPr>
          <w:snapToGrid/>
          <w:sz w:val="24"/>
          <w:szCs w:val="24"/>
        </w:rPr>
        <w:t>3.  Заказчик в течение 3 (трех</w:t>
      </w:r>
      <w:r w:rsidRPr="00F627C6">
        <w:rPr>
          <w:snapToGrid/>
          <w:sz w:val="24"/>
          <w:szCs w:val="24"/>
        </w:rPr>
        <w:t>) рабочих</w:t>
      </w:r>
      <w:r w:rsidR="007C6193">
        <w:rPr>
          <w:rStyle w:val="afffb"/>
          <w:snapToGrid/>
          <w:sz w:val="24"/>
          <w:szCs w:val="24"/>
        </w:rPr>
        <w:footnoteReference w:id="3"/>
      </w:r>
      <w:r w:rsidRPr="00F627C6">
        <w:rPr>
          <w:snapToGrid/>
          <w:sz w:val="24"/>
          <w:szCs w:val="24"/>
        </w:rPr>
        <w:t xml:space="preserve"> дней со дня поступления запроса о разъяснении, направляет в письменной форме или в форме электронного документа на электронный адрес (e-</w:t>
      </w:r>
      <w:proofErr w:type="spellStart"/>
      <w:r w:rsidRPr="00F627C6">
        <w:rPr>
          <w:snapToGrid/>
          <w:sz w:val="24"/>
          <w:szCs w:val="24"/>
        </w:rPr>
        <w:t>mail</w:t>
      </w:r>
      <w:proofErr w:type="spellEnd"/>
      <w:r w:rsidRPr="00F627C6">
        <w:rPr>
          <w:snapToGrid/>
          <w:sz w:val="24"/>
          <w:szCs w:val="24"/>
        </w:rPr>
        <w:t>) указанный в запросе, разъяснения положений документации о закупке участнику, подавшем</w:t>
      </w:r>
      <w:r>
        <w:rPr>
          <w:snapToGrid/>
          <w:sz w:val="24"/>
          <w:szCs w:val="24"/>
        </w:rPr>
        <w:t>у запрос, а также размещает их в</w:t>
      </w:r>
      <w:r w:rsidRPr="00F627C6">
        <w:rPr>
          <w:snapToGrid/>
          <w:sz w:val="24"/>
          <w:szCs w:val="24"/>
        </w:rPr>
        <w:t xml:space="preserve"> </w:t>
      </w:r>
      <w:r>
        <w:rPr>
          <w:snapToGrid/>
          <w:sz w:val="24"/>
          <w:szCs w:val="24"/>
        </w:rPr>
        <w:t>единой</w:t>
      </w:r>
      <w:r w:rsidRPr="00F627C6">
        <w:rPr>
          <w:snapToGrid/>
          <w:sz w:val="24"/>
          <w:szCs w:val="24"/>
        </w:rPr>
        <w:t xml:space="preserve"> </w:t>
      </w:r>
      <w:r>
        <w:rPr>
          <w:snapToGrid/>
          <w:sz w:val="24"/>
          <w:szCs w:val="24"/>
        </w:rPr>
        <w:t xml:space="preserve">информационной системе </w:t>
      </w:r>
      <w:r w:rsidRPr="00F627C6">
        <w:rPr>
          <w:snapToGrid/>
          <w:sz w:val="24"/>
          <w:szCs w:val="24"/>
        </w:rPr>
        <w:t>без указания наименования участника закупки, от которого поступил запрос.</w:t>
      </w:r>
      <w:r w:rsidRPr="00A12DB1">
        <w:rPr>
          <w:sz w:val="24"/>
          <w:szCs w:val="24"/>
        </w:rPr>
        <w:t xml:space="preserve"> </w:t>
      </w:r>
    </w:p>
    <w:p w14:paraId="180F8F89" w14:textId="77777777" w:rsidR="009E79C2" w:rsidRDefault="009E79C2" w:rsidP="009E79C2">
      <w:pPr>
        <w:spacing w:line="240" w:lineRule="auto"/>
        <w:ind w:firstLine="709"/>
        <w:rPr>
          <w:sz w:val="24"/>
          <w:szCs w:val="24"/>
        </w:rPr>
      </w:pPr>
      <w:r w:rsidRPr="00025F0A">
        <w:rPr>
          <w:sz w:val="24"/>
          <w:szCs w:val="24"/>
        </w:rPr>
        <w:t>Заказчик вправе не отвечать на запросы о разъяснении</w:t>
      </w:r>
      <w:r>
        <w:rPr>
          <w:sz w:val="24"/>
          <w:szCs w:val="24"/>
        </w:rPr>
        <w:t xml:space="preserve">, </w:t>
      </w:r>
      <w:r w:rsidRPr="00025F0A">
        <w:rPr>
          <w:sz w:val="24"/>
          <w:szCs w:val="24"/>
        </w:rPr>
        <w:t>поступившие с нарушением требований, установленных в</w:t>
      </w:r>
      <w:r>
        <w:rPr>
          <w:sz w:val="24"/>
          <w:szCs w:val="24"/>
        </w:rPr>
        <w:t xml:space="preserve"> пунктах 1-2 настоящего раздела, а также поступившие позднее чем за 3 (три) рабочих дня до даты окончания срока подачи заявок на участие в закупке.</w:t>
      </w:r>
      <w:r w:rsidRPr="00D92E1D">
        <w:rPr>
          <w:sz w:val="24"/>
          <w:szCs w:val="24"/>
        </w:rPr>
        <w:t xml:space="preserve"> </w:t>
      </w:r>
    </w:p>
    <w:p w14:paraId="280230CB" w14:textId="77777777" w:rsidR="009E79C2" w:rsidRDefault="009E79C2" w:rsidP="009E79C2">
      <w:pPr>
        <w:autoSpaceDE w:val="0"/>
        <w:autoSpaceDN w:val="0"/>
        <w:adjustRightInd w:val="0"/>
        <w:spacing w:line="240" w:lineRule="auto"/>
        <w:ind w:firstLine="709"/>
        <w:contextualSpacing/>
        <w:rPr>
          <w:sz w:val="24"/>
          <w:szCs w:val="24"/>
        </w:rPr>
      </w:pPr>
      <w:r>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7716B429" w14:textId="77777777" w:rsidR="009E79C2" w:rsidRPr="00025F0A" w:rsidRDefault="009E79C2" w:rsidP="009E79C2">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5</w:t>
      </w:r>
      <w:r w:rsidRPr="00F627C6">
        <w:rPr>
          <w:rFonts w:eastAsiaTheme="minorHAnsi"/>
          <w:snapToGrid/>
          <w:sz w:val="24"/>
          <w:szCs w:val="24"/>
          <w:lang w:eastAsia="en-US"/>
        </w:rPr>
        <w:t>. Заказчик не имеет обязательств в организации</w:t>
      </w:r>
      <w:r w:rsidRPr="00025F0A">
        <w:rPr>
          <w:rFonts w:eastAsiaTheme="minorHAnsi"/>
          <w:snapToGrid/>
          <w:sz w:val="24"/>
          <w:szCs w:val="24"/>
          <w:lang w:eastAsia="en-US"/>
        </w:rPr>
        <w:t xml:space="preserve"> рассылки ответов по представленным запросам о разъяснении в адрес других участников закупки, которые на момент предоставления запроса о разъяснении представили Заказчику свои </w:t>
      </w:r>
      <w:r>
        <w:rPr>
          <w:rFonts w:eastAsiaTheme="minorHAnsi"/>
          <w:snapToGrid/>
          <w:sz w:val="24"/>
          <w:szCs w:val="24"/>
          <w:lang w:eastAsia="en-US"/>
        </w:rPr>
        <w:t>заявки</w:t>
      </w:r>
      <w:r w:rsidRPr="00025F0A">
        <w:rPr>
          <w:rFonts w:eastAsiaTheme="minorHAnsi"/>
          <w:snapToGrid/>
          <w:sz w:val="24"/>
          <w:szCs w:val="24"/>
          <w:lang w:eastAsia="en-US"/>
        </w:rPr>
        <w:t xml:space="preserve">. </w:t>
      </w:r>
    </w:p>
    <w:p w14:paraId="3D0A6F9F" w14:textId="77777777" w:rsidR="009E79C2" w:rsidRPr="00025F0A" w:rsidRDefault="009E79C2" w:rsidP="009E79C2">
      <w:pPr>
        <w:spacing w:line="240" w:lineRule="auto"/>
        <w:ind w:firstLine="709"/>
        <w:rPr>
          <w:sz w:val="24"/>
          <w:szCs w:val="24"/>
        </w:rPr>
      </w:pPr>
      <w:r>
        <w:rPr>
          <w:bCs/>
          <w:sz w:val="24"/>
          <w:szCs w:val="24"/>
        </w:rPr>
        <w:t>6</w:t>
      </w:r>
      <w:r w:rsidRPr="00025F0A">
        <w:rPr>
          <w:bCs/>
          <w:sz w:val="24"/>
          <w:szCs w:val="24"/>
        </w:rPr>
        <w:t>.</w:t>
      </w:r>
      <w:r w:rsidRPr="00025F0A">
        <w:rPr>
          <w:b/>
          <w:bCs/>
          <w:sz w:val="24"/>
          <w:szCs w:val="24"/>
        </w:rPr>
        <w:t xml:space="preserve"> </w:t>
      </w:r>
      <w:r w:rsidRPr="00025F0A">
        <w:rPr>
          <w:sz w:val="24"/>
          <w:szCs w:val="24"/>
        </w:rPr>
        <w:t xml:space="preserve">Все разъяснения положений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w:t>
      </w:r>
      <w:r>
        <w:rPr>
          <w:sz w:val="24"/>
          <w:szCs w:val="24"/>
        </w:rPr>
        <w:t>в единой информационной системе</w:t>
      </w:r>
      <w:r w:rsidRPr="00025F0A">
        <w:rPr>
          <w:sz w:val="24"/>
          <w:szCs w:val="24"/>
        </w:rPr>
        <w:t xml:space="preserve"> и/или будут получены участниками закупки от Заказчика по результатам представленного запроса о разъяснении, являются обязательными для исполнения участниками закупки вне зависимости от того являлись указанные лица инициатором запросов о разъяснении или нет.</w:t>
      </w:r>
    </w:p>
    <w:p w14:paraId="546901CC" w14:textId="77777777" w:rsidR="009E79C2" w:rsidRPr="00025F0A" w:rsidRDefault="009E79C2" w:rsidP="009E79C2">
      <w:pPr>
        <w:spacing w:line="240" w:lineRule="auto"/>
        <w:ind w:firstLine="709"/>
        <w:rPr>
          <w:sz w:val="24"/>
          <w:szCs w:val="24"/>
        </w:rPr>
      </w:pPr>
      <w:r w:rsidRPr="00025F0A">
        <w:rPr>
          <w:sz w:val="24"/>
          <w:szCs w:val="24"/>
        </w:rPr>
        <w:t>7. Участник закупки не вправе ссылаться на устную информацию, полученную от Заказчика.</w:t>
      </w:r>
    </w:p>
    <w:p w14:paraId="6C1F1C70" w14:textId="77777777" w:rsidR="003F5090" w:rsidRDefault="003F5090" w:rsidP="00307CD4">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1968E963" w14:textId="07548C1C" w:rsidR="00C46465" w:rsidRPr="00E431C1" w:rsidRDefault="003F5090" w:rsidP="005004E3">
      <w:pPr>
        <w:pStyle w:val="a4"/>
        <w:numPr>
          <w:ilvl w:val="0"/>
          <w:numId w:val="0"/>
        </w:numPr>
        <w:spacing w:line="240" w:lineRule="auto"/>
        <w:ind w:firstLine="709"/>
        <w:rPr>
          <w:sz w:val="24"/>
          <w:szCs w:val="24"/>
        </w:rPr>
      </w:pPr>
      <w:r w:rsidRPr="00E431C1">
        <w:rPr>
          <w:rFonts w:eastAsia="Calibri"/>
          <w:sz w:val="24"/>
          <w:szCs w:val="24"/>
        </w:rPr>
        <w:t xml:space="preserve">1. При проведении настоящей закупки устанавливается обеспечение заявки на участие в закупке. Размер такого обеспечения устанавливается в размере </w:t>
      </w:r>
      <w:r w:rsidR="005004E3" w:rsidRPr="00E431C1">
        <w:rPr>
          <w:rFonts w:eastAsia="Calibri"/>
          <w:sz w:val="24"/>
          <w:szCs w:val="24"/>
        </w:rPr>
        <w:t>1</w:t>
      </w:r>
      <w:r w:rsidR="008B465D" w:rsidRPr="00E431C1">
        <w:rPr>
          <w:rFonts w:eastAsia="Calibri"/>
          <w:sz w:val="24"/>
          <w:szCs w:val="24"/>
        </w:rPr>
        <w:t xml:space="preserve"> (</w:t>
      </w:r>
      <w:r w:rsidR="005004E3" w:rsidRPr="00E431C1">
        <w:rPr>
          <w:rFonts w:eastAsia="Calibri"/>
          <w:sz w:val="24"/>
          <w:szCs w:val="24"/>
        </w:rPr>
        <w:t>одного</w:t>
      </w:r>
      <w:r w:rsidR="008B465D" w:rsidRPr="00E431C1">
        <w:rPr>
          <w:rFonts w:eastAsia="Calibri"/>
          <w:sz w:val="24"/>
          <w:szCs w:val="24"/>
        </w:rPr>
        <w:t>)</w:t>
      </w:r>
      <w:r w:rsidR="005004E3" w:rsidRPr="00E431C1">
        <w:rPr>
          <w:rFonts w:eastAsia="Calibri"/>
          <w:sz w:val="24"/>
          <w:szCs w:val="24"/>
        </w:rPr>
        <w:t xml:space="preserve"> процента</w:t>
      </w:r>
      <w:r w:rsidRPr="00E431C1">
        <w:rPr>
          <w:rFonts w:eastAsia="Calibri"/>
          <w:sz w:val="24"/>
          <w:szCs w:val="24"/>
        </w:rPr>
        <w:t xml:space="preserve"> от начальной (максимальной) цены договора</w:t>
      </w:r>
      <w:r w:rsidR="00C46465" w:rsidRPr="00E431C1">
        <w:rPr>
          <w:rFonts w:eastAsia="Calibri"/>
          <w:sz w:val="24"/>
          <w:szCs w:val="24"/>
        </w:rPr>
        <w:t xml:space="preserve">, </w:t>
      </w:r>
      <w:r w:rsidR="00C46465" w:rsidRPr="00E431C1">
        <w:rPr>
          <w:sz w:val="24"/>
          <w:szCs w:val="24"/>
        </w:rPr>
        <w:t xml:space="preserve">что составляет </w:t>
      </w:r>
      <w:r w:rsidR="005004E3" w:rsidRPr="00E431C1">
        <w:rPr>
          <w:sz w:val="24"/>
          <w:szCs w:val="24"/>
        </w:rPr>
        <w:t>7 200 047</w:t>
      </w:r>
      <w:r w:rsidR="00C46465" w:rsidRPr="00E431C1">
        <w:rPr>
          <w:sz w:val="24"/>
          <w:szCs w:val="24"/>
        </w:rPr>
        <w:t xml:space="preserve"> (семь</w:t>
      </w:r>
      <w:r w:rsidR="005004E3" w:rsidRPr="00E431C1">
        <w:rPr>
          <w:sz w:val="24"/>
          <w:szCs w:val="24"/>
        </w:rPr>
        <w:t xml:space="preserve"> миллионов двести тысяч сорок семь) рублей 80</w:t>
      </w:r>
      <w:r w:rsidR="00C46465" w:rsidRPr="00E431C1">
        <w:rPr>
          <w:sz w:val="24"/>
          <w:szCs w:val="24"/>
        </w:rPr>
        <w:t xml:space="preserve"> коп.</w:t>
      </w:r>
    </w:p>
    <w:p w14:paraId="57B23887" w14:textId="6F57E13E" w:rsidR="003F5090" w:rsidRDefault="003F5090" w:rsidP="005004E3">
      <w:pPr>
        <w:pStyle w:val="a4"/>
        <w:numPr>
          <w:ilvl w:val="0"/>
          <w:numId w:val="0"/>
        </w:numPr>
        <w:spacing w:line="240" w:lineRule="auto"/>
        <w:ind w:firstLine="709"/>
        <w:rPr>
          <w:sz w:val="24"/>
          <w:szCs w:val="24"/>
        </w:rPr>
      </w:pPr>
      <w:r w:rsidRPr="00E431C1">
        <w:rPr>
          <w:sz w:val="24"/>
          <w:szCs w:val="24"/>
        </w:rPr>
        <w:t>Валютой обеспечения</w:t>
      </w:r>
      <w:r w:rsidRPr="00152777">
        <w:rPr>
          <w:sz w:val="24"/>
          <w:szCs w:val="24"/>
        </w:rPr>
        <w:t xml:space="preserve"> заявки является российский рубль.</w:t>
      </w:r>
    </w:p>
    <w:p w14:paraId="6B2F653D" w14:textId="77777777" w:rsidR="003F5090" w:rsidRPr="00152777" w:rsidRDefault="003F5090" w:rsidP="005004E3">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7A65778E" w:rsidR="003F5090" w:rsidRDefault="003F5090" w:rsidP="005004E3">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 xml:space="preserve">беспечение заявки на участие в </w:t>
      </w:r>
      <w:r w:rsidR="00AA73BC">
        <w:rPr>
          <w:sz w:val="24"/>
          <w:szCs w:val="24"/>
        </w:rPr>
        <w:t xml:space="preserve">закупке </w:t>
      </w:r>
      <w:r w:rsidRPr="00152777">
        <w:rPr>
          <w:sz w:val="24"/>
          <w:szCs w:val="24"/>
        </w:rPr>
        <w:t xml:space="preserve">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3803B379" w14:textId="77777777" w:rsidR="003F5090" w:rsidRPr="00152777" w:rsidRDefault="003F5090" w:rsidP="003F5090">
      <w:pPr>
        <w:autoSpaceDE w:val="0"/>
        <w:autoSpaceDN w:val="0"/>
        <w:adjustRightInd w:val="0"/>
        <w:spacing w:line="240" w:lineRule="auto"/>
        <w:ind w:firstLine="53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3F5090">
      <w:pPr>
        <w:autoSpaceDE w:val="0"/>
        <w:autoSpaceDN w:val="0"/>
        <w:adjustRightInd w:val="0"/>
        <w:spacing w:line="240" w:lineRule="auto"/>
        <w:ind w:firstLine="53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41DDD772" w14:textId="77777777" w:rsidR="005004E3" w:rsidRDefault="005004E3" w:rsidP="005004E3">
      <w:pPr>
        <w:autoSpaceDE w:val="0"/>
        <w:autoSpaceDN w:val="0"/>
        <w:adjustRightInd w:val="0"/>
        <w:spacing w:line="240" w:lineRule="auto"/>
        <w:ind w:firstLine="53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перечисления денежных средств: </w:t>
      </w:r>
    </w:p>
    <w:p w14:paraId="769F0DC6" w14:textId="77777777" w:rsidR="005004E3" w:rsidRDefault="005004E3" w:rsidP="005004E3">
      <w:pPr>
        <w:autoSpaceDE w:val="0"/>
        <w:autoSpaceDN w:val="0"/>
        <w:adjustRightInd w:val="0"/>
        <w:spacing w:line="240" w:lineRule="auto"/>
        <w:ind w:firstLine="539"/>
        <w:rPr>
          <w:sz w:val="24"/>
          <w:szCs w:val="24"/>
        </w:rPr>
      </w:pPr>
      <w:r>
        <w:rPr>
          <w:sz w:val="24"/>
          <w:szCs w:val="24"/>
        </w:rPr>
        <w:t>1) Участник закупки до подачи заявки на участие в закупке обязан перечислить денежные средства в размере, установленном пунктом 1 настоящего раздела на счет Заказчика.</w:t>
      </w:r>
    </w:p>
    <w:p w14:paraId="4EE04B35" w14:textId="77777777" w:rsidR="005004E3" w:rsidRPr="00CD6029" w:rsidRDefault="005004E3" w:rsidP="005004E3">
      <w:pPr>
        <w:autoSpaceDE w:val="0"/>
        <w:autoSpaceDN w:val="0"/>
        <w:adjustRightInd w:val="0"/>
        <w:spacing w:line="240" w:lineRule="auto"/>
        <w:ind w:firstLine="539"/>
        <w:rPr>
          <w:sz w:val="24"/>
          <w:szCs w:val="24"/>
        </w:rPr>
      </w:pPr>
      <w:r>
        <w:rPr>
          <w:sz w:val="24"/>
          <w:szCs w:val="24"/>
        </w:rPr>
        <w:t xml:space="preserve">2) </w:t>
      </w:r>
      <w:r w:rsidRPr="00CD6029">
        <w:rPr>
          <w:sz w:val="24"/>
          <w:szCs w:val="24"/>
        </w:rPr>
        <w:t>Реквизиты для перечисления денежных средств:</w:t>
      </w:r>
    </w:p>
    <w:p w14:paraId="0DB207D9" w14:textId="706FE4D4" w:rsidR="005004E3" w:rsidRPr="00CD6029" w:rsidRDefault="005004E3" w:rsidP="005004E3">
      <w:pPr>
        <w:autoSpaceDE w:val="0"/>
        <w:autoSpaceDN w:val="0"/>
        <w:adjustRightInd w:val="0"/>
        <w:spacing w:line="240" w:lineRule="auto"/>
        <w:ind w:firstLine="539"/>
        <w:rPr>
          <w:color w:val="000000"/>
          <w:sz w:val="24"/>
          <w:szCs w:val="24"/>
        </w:rPr>
      </w:pPr>
      <w:r w:rsidRPr="00CD6029">
        <w:rPr>
          <w:color w:val="000000"/>
          <w:sz w:val="24"/>
          <w:szCs w:val="24"/>
        </w:rPr>
        <w:t xml:space="preserve">В платежном поручении в графе «Наименование платежа» указывается: «Обеспечение </w:t>
      </w:r>
      <w:r w:rsidR="008E3AA0">
        <w:rPr>
          <w:color w:val="000000"/>
          <w:sz w:val="24"/>
          <w:szCs w:val="24"/>
        </w:rPr>
        <w:t xml:space="preserve">заявки по </w:t>
      </w:r>
      <w:r w:rsidR="00E431C1">
        <w:rPr>
          <w:color w:val="000000"/>
          <w:sz w:val="24"/>
          <w:szCs w:val="24"/>
        </w:rPr>
        <w:t xml:space="preserve">открытый </w:t>
      </w:r>
      <w:r w:rsidR="008E3AA0">
        <w:rPr>
          <w:color w:val="000000"/>
          <w:sz w:val="24"/>
          <w:szCs w:val="24"/>
        </w:rPr>
        <w:t xml:space="preserve">конкурс </w:t>
      </w:r>
      <w:r>
        <w:rPr>
          <w:color w:val="000000"/>
          <w:sz w:val="24"/>
          <w:szCs w:val="24"/>
        </w:rPr>
        <w:t>№ 2</w:t>
      </w:r>
      <w:r w:rsidRPr="00550F54">
        <w:rPr>
          <w:color w:val="000000"/>
          <w:sz w:val="24"/>
          <w:szCs w:val="24"/>
        </w:rPr>
        <w:t>-</w:t>
      </w:r>
      <w:r w:rsidR="008E3AA0">
        <w:rPr>
          <w:color w:val="000000"/>
          <w:sz w:val="24"/>
          <w:szCs w:val="24"/>
        </w:rPr>
        <w:t>ОК</w:t>
      </w:r>
      <w:r>
        <w:rPr>
          <w:color w:val="000000"/>
          <w:sz w:val="24"/>
          <w:szCs w:val="24"/>
        </w:rPr>
        <w:t>/2020</w:t>
      </w:r>
      <w:r w:rsidRPr="00CD6029">
        <w:rPr>
          <w:color w:val="000000"/>
          <w:sz w:val="24"/>
          <w:szCs w:val="24"/>
        </w:rPr>
        <w:t xml:space="preserve">». </w:t>
      </w:r>
    </w:p>
    <w:p w14:paraId="01E3D046" w14:textId="77777777" w:rsidR="005004E3" w:rsidRPr="00CD6029" w:rsidRDefault="005004E3" w:rsidP="005004E3">
      <w:pPr>
        <w:pStyle w:val="affd"/>
        <w:autoSpaceDE w:val="0"/>
        <w:autoSpaceDN w:val="0"/>
        <w:adjustRightInd w:val="0"/>
        <w:ind w:left="0" w:firstLine="539"/>
        <w:jc w:val="both"/>
        <w:rPr>
          <w:color w:val="000000"/>
        </w:rPr>
      </w:pPr>
      <w:r w:rsidRPr="00CD6029">
        <w:rPr>
          <w:color w:val="000000"/>
        </w:rPr>
        <w:t xml:space="preserve">Банковские реквизиты для перечисления денежных средств в качестве обеспечения </w:t>
      </w:r>
      <w:r>
        <w:rPr>
          <w:color w:val="000000"/>
        </w:rPr>
        <w:t>заявки</w:t>
      </w:r>
      <w:r w:rsidRPr="00CD6029">
        <w:rPr>
          <w:color w:val="000000"/>
        </w:rPr>
        <w:t xml:space="preserve">: </w:t>
      </w:r>
    </w:p>
    <w:p w14:paraId="1BB9C900" w14:textId="77777777" w:rsidR="005004E3" w:rsidRPr="00CD6029" w:rsidRDefault="005004E3" w:rsidP="005004E3">
      <w:pPr>
        <w:autoSpaceDE w:val="0"/>
        <w:autoSpaceDN w:val="0"/>
        <w:adjustRightInd w:val="0"/>
        <w:spacing w:line="240" w:lineRule="auto"/>
        <w:ind w:firstLine="539"/>
        <w:rPr>
          <w:color w:val="000000"/>
          <w:sz w:val="24"/>
          <w:szCs w:val="24"/>
        </w:rPr>
      </w:pPr>
      <w:r w:rsidRPr="00CD6029">
        <w:rPr>
          <w:color w:val="000000"/>
          <w:sz w:val="24"/>
          <w:szCs w:val="24"/>
        </w:rPr>
        <w:t>Акционерное общество «Санкт-Петербургский центр доступного жилья»</w:t>
      </w:r>
    </w:p>
    <w:p w14:paraId="4160C7FD" w14:textId="77777777" w:rsidR="005004E3" w:rsidRPr="00CD6029" w:rsidRDefault="005004E3" w:rsidP="005004E3">
      <w:pPr>
        <w:spacing w:line="240" w:lineRule="auto"/>
        <w:ind w:firstLine="53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8E50E3A" w14:textId="77777777" w:rsidR="005004E3" w:rsidRPr="00CD6029" w:rsidRDefault="005004E3" w:rsidP="005004E3">
      <w:pPr>
        <w:spacing w:line="240" w:lineRule="auto"/>
        <w:ind w:firstLine="539"/>
        <w:rPr>
          <w:bCs/>
          <w:sz w:val="24"/>
          <w:szCs w:val="24"/>
        </w:rPr>
      </w:pPr>
      <w:r w:rsidRPr="00CD6029">
        <w:rPr>
          <w:bCs/>
          <w:sz w:val="24"/>
          <w:szCs w:val="24"/>
        </w:rPr>
        <w:t xml:space="preserve">ИНН 7838469428, КПП 783801001 </w:t>
      </w:r>
    </w:p>
    <w:p w14:paraId="465F8E54" w14:textId="77777777" w:rsidR="005004E3" w:rsidRPr="00CD6029" w:rsidRDefault="005004E3" w:rsidP="005004E3">
      <w:pPr>
        <w:spacing w:line="240" w:lineRule="auto"/>
        <w:ind w:firstLine="539"/>
        <w:rPr>
          <w:bCs/>
          <w:sz w:val="24"/>
          <w:szCs w:val="24"/>
        </w:rPr>
      </w:pPr>
      <w:r w:rsidRPr="00CD6029">
        <w:rPr>
          <w:bCs/>
          <w:sz w:val="24"/>
          <w:szCs w:val="24"/>
        </w:rPr>
        <w:t xml:space="preserve">р/с № 40702810337000005979 </w:t>
      </w:r>
    </w:p>
    <w:p w14:paraId="5AE3FC63" w14:textId="77777777" w:rsidR="005004E3" w:rsidRPr="00CD6029" w:rsidRDefault="005004E3" w:rsidP="005004E3">
      <w:pPr>
        <w:spacing w:line="240" w:lineRule="auto"/>
        <w:ind w:firstLine="53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775653ED" w14:textId="77777777" w:rsidR="005004E3" w:rsidRPr="00CD6029" w:rsidRDefault="005004E3" w:rsidP="005004E3">
      <w:pPr>
        <w:spacing w:line="240" w:lineRule="auto"/>
        <w:ind w:firstLine="539"/>
        <w:rPr>
          <w:bCs/>
          <w:sz w:val="24"/>
          <w:szCs w:val="24"/>
        </w:rPr>
      </w:pPr>
      <w:r w:rsidRPr="00CD6029">
        <w:rPr>
          <w:bCs/>
          <w:sz w:val="24"/>
          <w:szCs w:val="24"/>
        </w:rPr>
        <w:t>к/с 30101810200000000704</w:t>
      </w:r>
    </w:p>
    <w:p w14:paraId="45DEB5DD" w14:textId="77777777" w:rsidR="005004E3" w:rsidRDefault="005004E3" w:rsidP="005004E3">
      <w:pPr>
        <w:spacing w:line="240" w:lineRule="auto"/>
        <w:ind w:firstLine="539"/>
        <w:rPr>
          <w:bCs/>
          <w:sz w:val="24"/>
          <w:szCs w:val="24"/>
        </w:rPr>
      </w:pPr>
      <w:r>
        <w:rPr>
          <w:bCs/>
          <w:sz w:val="24"/>
          <w:szCs w:val="24"/>
        </w:rPr>
        <w:t xml:space="preserve">БИК 044030704, </w:t>
      </w:r>
      <w:r w:rsidRPr="00CD6029">
        <w:rPr>
          <w:bCs/>
          <w:sz w:val="24"/>
          <w:szCs w:val="24"/>
        </w:rPr>
        <w:t>ОКПО 30718930</w:t>
      </w:r>
    </w:p>
    <w:p w14:paraId="0BF3C86A" w14:textId="77777777" w:rsidR="005004E3" w:rsidRDefault="005004E3" w:rsidP="005004E3">
      <w:pPr>
        <w:autoSpaceDE w:val="0"/>
        <w:autoSpaceDN w:val="0"/>
        <w:adjustRightInd w:val="0"/>
        <w:spacing w:line="240" w:lineRule="auto"/>
        <w:ind w:firstLine="539"/>
        <w:rPr>
          <w:sz w:val="24"/>
          <w:szCs w:val="24"/>
        </w:rPr>
      </w:pPr>
      <w:r>
        <w:rPr>
          <w:sz w:val="24"/>
          <w:szCs w:val="24"/>
        </w:rPr>
        <w:t xml:space="preserve">3) </w:t>
      </w:r>
      <w:r w:rsidRPr="00152777">
        <w:rPr>
          <w:sz w:val="24"/>
          <w:szCs w:val="24"/>
        </w:rPr>
        <w:t xml:space="preserve">Факт внесения участником </w:t>
      </w:r>
      <w:r>
        <w:rPr>
          <w:sz w:val="24"/>
          <w:szCs w:val="24"/>
        </w:rPr>
        <w:t>закупки</w:t>
      </w:r>
      <w:r w:rsidRPr="00152777">
        <w:rPr>
          <w:sz w:val="24"/>
          <w:szCs w:val="24"/>
        </w:rPr>
        <w:t xml:space="preserve"> обеспечения заявки должен подтверждаться платежным поручением. Реквизиты (номер и(или) дата) платежного поручения, содержащегося в заявке,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аказчика, перечисление средств обеспечения заявки.</w:t>
      </w:r>
    </w:p>
    <w:p w14:paraId="225C37EB" w14:textId="77777777" w:rsidR="005004E3" w:rsidRDefault="005004E3" w:rsidP="005004E3">
      <w:pPr>
        <w:spacing w:line="240" w:lineRule="auto"/>
        <w:ind w:firstLine="539"/>
        <w:rPr>
          <w:sz w:val="24"/>
          <w:szCs w:val="24"/>
        </w:rPr>
      </w:pPr>
      <w:r>
        <w:rPr>
          <w:sz w:val="24"/>
          <w:szCs w:val="24"/>
        </w:rPr>
        <w:t xml:space="preserve">4) </w:t>
      </w:r>
      <w:proofErr w:type="gramStart"/>
      <w:r w:rsidRPr="00152777">
        <w:rPr>
          <w:sz w:val="24"/>
          <w:szCs w:val="24"/>
        </w:rPr>
        <w:t>В</w:t>
      </w:r>
      <w:proofErr w:type="gramEnd"/>
      <w:r w:rsidRPr="00152777">
        <w:rPr>
          <w:sz w:val="24"/>
          <w:szCs w:val="24"/>
        </w:rPr>
        <w:t xml:space="preserve"> случае, если участником </w:t>
      </w:r>
      <w:r>
        <w:rPr>
          <w:sz w:val="24"/>
          <w:szCs w:val="24"/>
        </w:rPr>
        <w:t>закупки</w:t>
      </w:r>
      <w:r w:rsidRPr="00152777">
        <w:rPr>
          <w:sz w:val="24"/>
          <w:szCs w:val="24"/>
        </w:rPr>
        <w:t xml:space="preserve"> в составе заявки представлены документы, подтверждающие внесение денежных средств в качестве обеспечения заявки на участие в</w:t>
      </w:r>
      <w:r>
        <w:rPr>
          <w:sz w:val="24"/>
          <w:szCs w:val="24"/>
        </w:rPr>
        <w:t xml:space="preserve"> закупке</w:t>
      </w:r>
      <w:r w:rsidRPr="00152777">
        <w:rPr>
          <w:sz w:val="24"/>
          <w:szCs w:val="24"/>
        </w:rPr>
        <w:t>, и до даты рассмотрения заявок</w:t>
      </w:r>
      <w:r>
        <w:rPr>
          <w:sz w:val="24"/>
          <w:szCs w:val="24"/>
        </w:rPr>
        <w:t>,</w:t>
      </w:r>
      <w:r w:rsidRPr="00152777">
        <w:rPr>
          <w:sz w:val="24"/>
          <w:szCs w:val="24"/>
        </w:rPr>
        <w:t xml:space="preserve"> денежные средства не поступили на счет</w:t>
      </w:r>
      <w:r>
        <w:rPr>
          <w:sz w:val="24"/>
          <w:szCs w:val="24"/>
        </w:rPr>
        <w:t xml:space="preserve"> Заказчика</w:t>
      </w:r>
      <w:r w:rsidRPr="00152777">
        <w:rPr>
          <w:sz w:val="24"/>
          <w:szCs w:val="24"/>
        </w:rPr>
        <w:t xml:space="preserve">, который указан в </w:t>
      </w:r>
      <w:r>
        <w:rPr>
          <w:sz w:val="24"/>
          <w:szCs w:val="24"/>
        </w:rPr>
        <w:t xml:space="preserve">настоящей </w:t>
      </w:r>
      <w:r w:rsidRPr="00152777">
        <w:rPr>
          <w:sz w:val="24"/>
          <w:szCs w:val="24"/>
        </w:rPr>
        <w:t xml:space="preserve">документации, такой участник </w:t>
      </w:r>
      <w:r>
        <w:rPr>
          <w:sz w:val="24"/>
          <w:szCs w:val="24"/>
        </w:rPr>
        <w:t>закупки</w:t>
      </w:r>
      <w:r w:rsidRPr="00152777">
        <w:rPr>
          <w:sz w:val="24"/>
          <w:szCs w:val="24"/>
        </w:rPr>
        <w:t xml:space="preserve"> признается не предоставившим обеспечение заявки. </w:t>
      </w:r>
    </w:p>
    <w:p w14:paraId="46D9E8B2" w14:textId="77777777" w:rsidR="005004E3" w:rsidRPr="00152777" w:rsidRDefault="005004E3" w:rsidP="005004E3">
      <w:pPr>
        <w:autoSpaceDE w:val="0"/>
        <w:autoSpaceDN w:val="0"/>
        <w:adjustRightInd w:val="0"/>
        <w:spacing w:line="240" w:lineRule="auto"/>
        <w:ind w:firstLine="539"/>
        <w:rPr>
          <w:sz w:val="24"/>
          <w:szCs w:val="24"/>
        </w:rPr>
      </w:pPr>
    </w:p>
    <w:p w14:paraId="080F1914" w14:textId="77777777" w:rsidR="003F5090" w:rsidRPr="00356959" w:rsidRDefault="003F5090" w:rsidP="003F5090">
      <w:pPr>
        <w:autoSpaceDE w:val="0"/>
        <w:autoSpaceDN w:val="0"/>
        <w:adjustRightInd w:val="0"/>
        <w:spacing w:line="240" w:lineRule="auto"/>
        <w:ind w:firstLine="53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4641C139" w14:textId="77777777" w:rsidR="003F5090" w:rsidRDefault="003F5090" w:rsidP="003F5090">
      <w:pPr>
        <w:pStyle w:val="affd"/>
        <w:autoSpaceDE w:val="0"/>
        <w:autoSpaceDN w:val="0"/>
        <w:adjustRightInd w:val="0"/>
        <w:ind w:left="0" w:firstLine="53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639E80F2" w14:textId="77777777" w:rsidR="003F5090" w:rsidRPr="00152777" w:rsidRDefault="003F5090" w:rsidP="003F5090">
      <w:pPr>
        <w:autoSpaceDE w:val="0"/>
        <w:autoSpaceDN w:val="0"/>
        <w:adjustRightInd w:val="0"/>
        <w:spacing w:line="240" w:lineRule="auto"/>
        <w:ind w:firstLine="53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2C5AA91" w14:textId="77777777" w:rsidR="003F5090" w:rsidRPr="00330256" w:rsidRDefault="003F5090" w:rsidP="003F5090">
      <w:pPr>
        <w:pStyle w:val="affd"/>
        <w:tabs>
          <w:tab w:val="left" w:pos="1145"/>
        </w:tabs>
        <w:autoSpaceDE w:val="0"/>
        <w:autoSpaceDN w:val="0"/>
        <w:adjustRightInd w:val="0"/>
        <w:ind w:left="0" w:firstLine="53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042D50AD" w14:textId="77777777" w:rsidR="003F5090" w:rsidRPr="00E93E24" w:rsidRDefault="003F5090" w:rsidP="003F5090">
      <w:pPr>
        <w:pStyle w:val="affd"/>
        <w:tabs>
          <w:tab w:val="left" w:pos="709"/>
        </w:tabs>
        <w:ind w:left="0" w:firstLine="539"/>
        <w:jc w:val="both"/>
      </w:pPr>
      <w:r w:rsidRPr="00E93E24">
        <w:t>- безотзывная и безусловная;</w:t>
      </w:r>
    </w:p>
    <w:p w14:paraId="597CA1B6" w14:textId="77777777" w:rsidR="003F5090" w:rsidRPr="00E93E24" w:rsidRDefault="003F5090" w:rsidP="003F5090">
      <w:pPr>
        <w:pStyle w:val="affd"/>
        <w:tabs>
          <w:tab w:val="left" w:pos="709"/>
        </w:tabs>
        <w:ind w:left="0" w:firstLine="539"/>
        <w:jc w:val="both"/>
      </w:pPr>
      <w:r w:rsidRPr="00E93E24">
        <w:t>- выдана банком, отвечающим следующим требованиям на день проверки соответствия банка критериям:</w:t>
      </w:r>
    </w:p>
    <w:p w14:paraId="1D54AB0C" w14:textId="77777777" w:rsidR="003F5090" w:rsidRPr="00E93E24" w:rsidRDefault="003F5090" w:rsidP="003F5090">
      <w:pPr>
        <w:pStyle w:val="affd"/>
        <w:tabs>
          <w:tab w:val="left" w:pos="709"/>
        </w:tabs>
        <w:ind w:left="0" w:firstLine="53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54329C5D" w14:textId="77777777" w:rsidR="003F5090" w:rsidRPr="00E93E24" w:rsidRDefault="003F5090" w:rsidP="003F5090">
      <w:pPr>
        <w:pStyle w:val="affd"/>
        <w:tabs>
          <w:tab w:val="left" w:pos="709"/>
        </w:tabs>
        <w:ind w:left="0" w:firstLine="53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4A56DAF" w14:textId="77777777" w:rsidR="003F5090" w:rsidRPr="00E93E24" w:rsidRDefault="003F5090" w:rsidP="003F5090">
      <w:pPr>
        <w:pStyle w:val="affd"/>
        <w:tabs>
          <w:tab w:val="left" w:pos="709"/>
        </w:tabs>
        <w:ind w:left="0" w:firstLine="53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496D9A81" w14:textId="77777777" w:rsidR="003F5090" w:rsidRPr="00E93E24" w:rsidRDefault="003F5090" w:rsidP="003F5090">
      <w:pPr>
        <w:pStyle w:val="affd"/>
        <w:tabs>
          <w:tab w:val="left" w:pos="709"/>
        </w:tabs>
        <w:ind w:left="0" w:firstLine="53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0CCD2F18" w14:textId="77777777" w:rsidR="003F5090" w:rsidRPr="00E93E24" w:rsidRDefault="003F5090" w:rsidP="003F5090">
      <w:pPr>
        <w:pStyle w:val="affd"/>
        <w:tabs>
          <w:tab w:val="left" w:pos="709"/>
        </w:tabs>
        <w:ind w:left="0" w:firstLine="53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694523C" w14:textId="77777777" w:rsidR="003F5090" w:rsidRPr="00E93E24" w:rsidRDefault="003F5090" w:rsidP="003F5090">
      <w:pPr>
        <w:pStyle w:val="affd"/>
        <w:tabs>
          <w:tab w:val="left" w:pos="993"/>
        </w:tabs>
        <w:ind w:left="0" w:firstLine="53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73238935" w14:textId="77777777" w:rsidR="003F5090" w:rsidRPr="00E93E24" w:rsidRDefault="003F5090" w:rsidP="003F5090">
      <w:pPr>
        <w:pStyle w:val="affd"/>
        <w:tabs>
          <w:tab w:val="left" w:pos="993"/>
        </w:tabs>
        <w:ind w:left="0" w:firstLine="53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3553A60C" w14:textId="77777777" w:rsidR="003F5090" w:rsidRDefault="003F5090" w:rsidP="003F5090">
      <w:pPr>
        <w:pStyle w:val="affd"/>
        <w:tabs>
          <w:tab w:val="left" w:pos="993"/>
        </w:tabs>
        <w:ind w:left="0" w:firstLine="53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6515F47F" w14:textId="5913D062" w:rsidR="003F5090" w:rsidRDefault="003F5090" w:rsidP="003F5090">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w:t>
      </w:r>
      <w:r w:rsidR="00EC14DF">
        <w:rPr>
          <w:sz w:val="24"/>
          <w:szCs w:val="24"/>
        </w:rPr>
        <w:t>ки представлена в приложении № 10</w:t>
      </w:r>
      <w:r>
        <w:rPr>
          <w:sz w:val="24"/>
          <w:szCs w:val="24"/>
        </w:rPr>
        <w:t xml:space="preserve"> к настоящей документации.</w:t>
      </w:r>
    </w:p>
    <w:p w14:paraId="165199AF" w14:textId="77777777" w:rsidR="003F5090" w:rsidRDefault="003F5090" w:rsidP="003F5090">
      <w:pPr>
        <w:autoSpaceDE w:val="0"/>
        <w:autoSpaceDN w:val="0"/>
        <w:adjustRightInd w:val="0"/>
        <w:spacing w:line="240" w:lineRule="auto"/>
        <w:ind w:firstLine="53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381977B" w14:textId="77777777" w:rsidR="003F5090" w:rsidRPr="00E93E24" w:rsidRDefault="003F5090" w:rsidP="003F5090">
      <w:pPr>
        <w:pStyle w:val="affd"/>
        <w:tabs>
          <w:tab w:val="left" w:pos="993"/>
        </w:tabs>
        <w:ind w:left="0" w:firstLine="539"/>
        <w:jc w:val="both"/>
      </w:pPr>
      <w:r w:rsidRPr="005E3627">
        <w:t>Основанием для отказа в принятии банковской гарантии Заказчиком</w:t>
      </w:r>
      <w:r w:rsidRPr="00E93E24">
        <w:t xml:space="preserve"> является:</w:t>
      </w:r>
    </w:p>
    <w:p w14:paraId="2D9D1969" w14:textId="77777777" w:rsidR="003F5090" w:rsidRPr="00E93E24" w:rsidRDefault="003F5090" w:rsidP="003F5090">
      <w:pPr>
        <w:pStyle w:val="affd"/>
        <w:tabs>
          <w:tab w:val="left" w:pos="993"/>
        </w:tabs>
        <w:ind w:left="0" w:firstLine="53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7EE48ECF" w14:textId="77777777" w:rsidR="003F5090" w:rsidRPr="00E93E24" w:rsidRDefault="003F5090" w:rsidP="003F5090">
      <w:pPr>
        <w:pStyle w:val="affd"/>
        <w:tabs>
          <w:tab w:val="left" w:pos="993"/>
        </w:tabs>
        <w:ind w:left="0" w:firstLine="53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214787D9" w14:textId="77777777" w:rsidR="003F5090" w:rsidRPr="00E93E24" w:rsidRDefault="003F5090" w:rsidP="003F5090">
      <w:pPr>
        <w:pStyle w:val="affd"/>
        <w:tabs>
          <w:tab w:val="left" w:pos="993"/>
        </w:tabs>
        <w:ind w:left="0" w:firstLine="53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503351FE" w14:textId="77777777" w:rsidR="003F5090" w:rsidRPr="00E93E24" w:rsidRDefault="003F5090" w:rsidP="003F5090">
      <w:pPr>
        <w:pStyle w:val="affd"/>
        <w:tabs>
          <w:tab w:val="left" w:pos="993"/>
        </w:tabs>
        <w:ind w:left="0" w:firstLine="53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5BDD6606" w14:textId="77777777" w:rsidR="003F5090" w:rsidRPr="00E93E24" w:rsidRDefault="003F5090" w:rsidP="003F5090">
      <w:pPr>
        <w:pStyle w:val="affd"/>
        <w:tabs>
          <w:tab w:val="left" w:pos="993"/>
        </w:tabs>
        <w:ind w:left="0" w:firstLine="539"/>
        <w:jc w:val="both"/>
      </w:pPr>
      <w:r w:rsidRPr="00E93E24">
        <w:t>д) несоответствие банковской гарантии требо</w:t>
      </w:r>
      <w:r>
        <w:t>ваниям, установленным настоящей документацией</w:t>
      </w:r>
      <w:r w:rsidRPr="00E93E24">
        <w:t>.</w:t>
      </w:r>
    </w:p>
    <w:p w14:paraId="579FCB78" w14:textId="77777777" w:rsidR="003F5090" w:rsidRDefault="003F5090" w:rsidP="003F5090">
      <w:pPr>
        <w:pStyle w:val="affd"/>
        <w:tabs>
          <w:tab w:val="left" w:pos="1134"/>
        </w:tabs>
        <w:autoSpaceDE w:val="0"/>
        <w:autoSpaceDN w:val="0"/>
        <w:adjustRightInd w:val="0"/>
        <w:ind w:left="0" w:firstLine="53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657510D9" w14:textId="77777777" w:rsidR="005004E3" w:rsidRPr="00152777" w:rsidRDefault="005004E3" w:rsidP="005004E3">
      <w:pPr>
        <w:autoSpaceDE w:val="0"/>
        <w:autoSpaceDN w:val="0"/>
        <w:adjustRightInd w:val="0"/>
        <w:spacing w:line="240" w:lineRule="auto"/>
        <w:ind w:firstLine="539"/>
        <w:rPr>
          <w:sz w:val="24"/>
          <w:szCs w:val="24"/>
        </w:rPr>
      </w:pPr>
      <w:r>
        <w:rPr>
          <w:sz w:val="24"/>
          <w:szCs w:val="24"/>
        </w:rPr>
        <w:t xml:space="preserve">5. </w:t>
      </w:r>
      <w:r w:rsidRPr="00152777">
        <w:rPr>
          <w:rFonts w:eastAsia="Calibri"/>
          <w:sz w:val="24"/>
          <w:szCs w:val="24"/>
          <w:lang w:eastAsia="en-US"/>
        </w:rPr>
        <w:t>Денежные средства, внесенные в качестве обеспечения заявки,</w:t>
      </w:r>
      <w:r w:rsidRPr="00152777">
        <w:rPr>
          <w:sz w:val="24"/>
          <w:szCs w:val="24"/>
        </w:rPr>
        <w:t xml:space="preserve"> возвращаются участнику </w:t>
      </w:r>
      <w:r>
        <w:rPr>
          <w:sz w:val="24"/>
          <w:szCs w:val="24"/>
        </w:rPr>
        <w:t xml:space="preserve">закупки </w:t>
      </w:r>
      <w:r w:rsidRPr="00152777">
        <w:rPr>
          <w:sz w:val="24"/>
          <w:szCs w:val="24"/>
        </w:rPr>
        <w:t>путем перечисления денежных средств на банковский счет участника, указанный в документе, подтверждающ</w:t>
      </w:r>
      <w:r>
        <w:rPr>
          <w:sz w:val="24"/>
          <w:szCs w:val="24"/>
        </w:rPr>
        <w:t xml:space="preserve">ем внесение обеспечения заявки </w:t>
      </w:r>
      <w:r w:rsidRPr="00152777">
        <w:rPr>
          <w:sz w:val="24"/>
          <w:szCs w:val="24"/>
        </w:rPr>
        <w:t xml:space="preserve">в течение </w:t>
      </w:r>
      <w:r>
        <w:rPr>
          <w:sz w:val="24"/>
          <w:szCs w:val="24"/>
        </w:rPr>
        <w:t>10 (десяти)</w:t>
      </w:r>
      <w:r w:rsidRPr="00152777">
        <w:rPr>
          <w:sz w:val="24"/>
          <w:szCs w:val="24"/>
        </w:rPr>
        <w:t xml:space="preserve"> рабочих дней, с даты наступления одного из следующих случаев:</w:t>
      </w:r>
    </w:p>
    <w:p w14:paraId="571443F3" w14:textId="7BC6ADF9" w:rsidR="005004E3" w:rsidRPr="00152777" w:rsidRDefault="005004E3" w:rsidP="005004E3">
      <w:pPr>
        <w:autoSpaceDE w:val="0"/>
        <w:autoSpaceDN w:val="0"/>
        <w:adjustRightInd w:val="0"/>
        <w:spacing w:line="240" w:lineRule="auto"/>
        <w:ind w:firstLine="539"/>
        <w:rPr>
          <w:sz w:val="24"/>
          <w:szCs w:val="24"/>
        </w:rPr>
      </w:pPr>
      <w:r w:rsidRPr="00152777">
        <w:rPr>
          <w:sz w:val="24"/>
          <w:szCs w:val="24"/>
        </w:rPr>
        <w:t xml:space="preserve">1) подписание протокола </w:t>
      </w:r>
      <w:r>
        <w:rPr>
          <w:sz w:val="24"/>
          <w:szCs w:val="24"/>
        </w:rPr>
        <w:t>о результатах закупки</w:t>
      </w:r>
      <w:r w:rsidRPr="00152777">
        <w:rPr>
          <w:sz w:val="24"/>
          <w:szCs w:val="24"/>
        </w:rPr>
        <w:t xml:space="preserve">. При этом возврат осуществляется в отношении денежных средств всех участников </w:t>
      </w:r>
      <w:r>
        <w:rPr>
          <w:sz w:val="24"/>
          <w:szCs w:val="24"/>
        </w:rPr>
        <w:t>закупки</w:t>
      </w:r>
      <w:r w:rsidRPr="00152777">
        <w:rPr>
          <w:sz w:val="24"/>
          <w:szCs w:val="24"/>
        </w:rPr>
        <w:t xml:space="preserve">, за исключением победителя </w:t>
      </w:r>
      <w:r w:rsidR="008E3AA0">
        <w:rPr>
          <w:sz w:val="24"/>
          <w:szCs w:val="24"/>
        </w:rPr>
        <w:t>закупки</w:t>
      </w:r>
      <w:r w:rsidRPr="00152777">
        <w:rPr>
          <w:sz w:val="24"/>
          <w:szCs w:val="24"/>
        </w:rPr>
        <w:t xml:space="preserve">, которому такие денежные средства возвращаются </w:t>
      </w:r>
      <w:r>
        <w:rPr>
          <w:sz w:val="24"/>
          <w:szCs w:val="24"/>
        </w:rPr>
        <w:t>после</w:t>
      </w:r>
      <w:r w:rsidRPr="00152777">
        <w:rPr>
          <w:sz w:val="24"/>
          <w:szCs w:val="24"/>
        </w:rPr>
        <w:t xml:space="preserve"> заключения </w:t>
      </w:r>
      <w:r>
        <w:rPr>
          <w:sz w:val="24"/>
          <w:szCs w:val="24"/>
        </w:rPr>
        <w:t>договора</w:t>
      </w:r>
      <w:r w:rsidRPr="00152777">
        <w:rPr>
          <w:sz w:val="24"/>
          <w:szCs w:val="24"/>
        </w:rPr>
        <w:t>;</w:t>
      </w:r>
    </w:p>
    <w:p w14:paraId="3F7FA96E" w14:textId="77777777" w:rsidR="005004E3" w:rsidRPr="00152777" w:rsidRDefault="005004E3" w:rsidP="005004E3">
      <w:pPr>
        <w:autoSpaceDE w:val="0"/>
        <w:autoSpaceDN w:val="0"/>
        <w:adjustRightInd w:val="0"/>
        <w:spacing w:line="240" w:lineRule="auto"/>
        <w:ind w:firstLine="539"/>
        <w:rPr>
          <w:sz w:val="24"/>
          <w:szCs w:val="24"/>
        </w:rPr>
      </w:pPr>
      <w:r w:rsidRPr="00152777">
        <w:rPr>
          <w:sz w:val="24"/>
          <w:szCs w:val="24"/>
        </w:rPr>
        <w:t xml:space="preserve">2) отмены </w:t>
      </w:r>
      <w:r>
        <w:rPr>
          <w:sz w:val="24"/>
          <w:szCs w:val="24"/>
        </w:rPr>
        <w:t>закупки</w:t>
      </w:r>
      <w:r w:rsidRPr="00152777">
        <w:rPr>
          <w:sz w:val="24"/>
          <w:szCs w:val="24"/>
        </w:rPr>
        <w:t>;</w:t>
      </w:r>
    </w:p>
    <w:p w14:paraId="1F93A6DF" w14:textId="77777777" w:rsidR="005004E3" w:rsidRPr="00152777" w:rsidRDefault="005004E3" w:rsidP="005004E3">
      <w:pPr>
        <w:autoSpaceDE w:val="0"/>
        <w:autoSpaceDN w:val="0"/>
        <w:adjustRightInd w:val="0"/>
        <w:spacing w:line="240" w:lineRule="auto"/>
        <w:ind w:firstLine="539"/>
        <w:rPr>
          <w:sz w:val="24"/>
          <w:szCs w:val="24"/>
        </w:rPr>
      </w:pPr>
      <w:r w:rsidRPr="00152777">
        <w:rPr>
          <w:sz w:val="24"/>
          <w:szCs w:val="24"/>
        </w:rPr>
        <w:t xml:space="preserve">3) отклонение заявки участника </w:t>
      </w:r>
      <w:r>
        <w:rPr>
          <w:sz w:val="24"/>
          <w:szCs w:val="24"/>
        </w:rPr>
        <w:t>закупки</w:t>
      </w:r>
      <w:r w:rsidRPr="00152777">
        <w:rPr>
          <w:sz w:val="24"/>
          <w:szCs w:val="24"/>
        </w:rPr>
        <w:t>;</w:t>
      </w:r>
    </w:p>
    <w:p w14:paraId="7E757E8B" w14:textId="77777777" w:rsidR="005004E3" w:rsidRPr="00152777" w:rsidRDefault="005004E3" w:rsidP="005004E3">
      <w:pPr>
        <w:autoSpaceDE w:val="0"/>
        <w:autoSpaceDN w:val="0"/>
        <w:adjustRightInd w:val="0"/>
        <w:spacing w:line="240" w:lineRule="auto"/>
        <w:ind w:firstLine="539"/>
        <w:rPr>
          <w:sz w:val="24"/>
          <w:szCs w:val="24"/>
        </w:rPr>
      </w:pPr>
      <w:r w:rsidRPr="00152777">
        <w:rPr>
          <w:sz w:val="24"/>
          <w:szCs w:val="24"/>
        </w:rPr>
        <w:t xml:space="preserve">4) отзыв заявки участником </w:t>
      </w:r>
      <w:r>
        <w:rPr>
          <w:sz w:val="24"/>
          <w:szCs w:val="24"/>
        </w:rPr>
        <w:t>закупки</w:t>
      </w:r>
      <w:r w:rsidRPr="00152777">
        <w:rPr>
          <w:sz w:val="24"/>
          <w:szCs w:val="24"/>
        </w:rPr>
        <w:t xml:space="preserve"> до окончания срока подачи заявок;</w:t>
      </w:r>
    </w:p>
    <w:p w14:paraId="7C8489E9" w14:textId="77777777" w:rsidR="005004E3" w:rsidRPr="00152777" w:rsidRDefault="005004E3" w:rsidP="005004E3">
      <w:pPr>
        <w:autoSpaceDE w:val="0"/>
        <w:autoSpaceDN w:val="0"/>
        <w:adjustRightInd w:val="0"/>
        <w:spacing w:line="240" w:lineRule="auto"/>
        <w:ind w:firstLine="539"/>
        <w:rPr>
          <w:sz w:val="24"/>
          <w:szCs w:val="24"/>
        </w:rPr>
      </w:pPr>
      <w:r w:rsidRPr="00152777">
        <w:rPr>
          <w:sz w:val="24"/>
          <w:szCs w:val="24"/>
        </w:rPr>
        <w:t xml:space="preserve">5) получение заявки на участие в </w:t>
      </w:r>
      <w:r>
        <w:rPr>
          <w:sz w:val="24"/>
          <w:szCs w:val="24"/>
        </w:rPr>
        <w:t>закупке</w:t>
      </w:r>
      <w:r w:rsidRPr="00152777">
        <w:rPr>
          <w:sz w:val="24"/>
          <w:szCs w:val="24"/>
        </w:rPr>
        <w:t xml:space="preserve"> после окончания срока подачи заявок;</w:t>
      </w:r>
    </w:p>
    <w:p w14:paraId="03ABB3BF" w14:textId="77777777" w:rsidR="005004E3" w:rsidRDefault="005004E3" w:rsidP="005004E3">
      <w:pPr>
        <w:autoSpaceDE w:val="0"/>
        <w:autoSpaceDN w:val="0"/>
        <w:adjustRightInd w:val="0"/>
        <w:spacing w:line="240" w:lineRule="auto"/>
        <w:ind w:firstLine="539"/>
        <w:rPr>
          <w:rFonts w:eastAsia="Calibri"/>
          <w:sz w:val="24"/>
          <w:szCs w:val="24"/>
          <w:lang w:eastAsia="en-US"/>
        </w:rPr>
      </w:pPr>
      <w:r>
        <w:rPr>
          <w:rFonts w:eastAsia="Courier New"/>
          <w:sz w:val="24"/>
          <w:szCs w:val="24"/>
          <w:lang w:bidi="ru-RU"/>
        </w:rPr>
        <w:t>6</w:t>
      </w:r>
      <w:r w:rsidRPr="00152777">
        <w:rPr>
          <w:rFonts w:eastAsia="Courier New"/>
          <w:sz w:val="24"/>
          <w:szCs w:val="24"/>
          <w:lang w:bidi="ru-RU"/>
        </w:rPr>
        <w:t xml:space="preserve">. </w:t>
      </w:r>
      <w:r>
        <w:rPr>
          <w:rFonts w:eastAsia="Calibri"/>
          <w:sz w:val="24"/>
          <w:szCs w:val="24"/>
          <w:lang w:eastAsia="en-US"/>
        </w:rPr>
        <w:t>Денежные средства, внесенные в качестве обеспечения заявки на участие в закупке не возвращаются участнику закупки в следующих случаях:</w:t>
      </w:r>
    </w:p>
    <w:p w14:paraId="6D1B62DA" w14:textId="77777777" w:rsidR="005004E3" w:rsidRDefault="005004E3" w:rsidP="005004E3">
      <w:pPr>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уклонение либо отказ победителя закупки от заключения договора;</w:t>
      </w:r>
    </w:p>
    <w:p w14:paraId="4EAC3570" w14:textId="77777777" w:rsidR="005004E3" w:rsidRDefault="005004E3" w:rsidP="005004E3">
      <w:pPr>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непредоставление</w:t>
      </w:r>
      <w:proofErr w:type="spellEnd"/>
      <w:r>
        <w:rPr>
          <w:rFonts w:eastAsia="Calibri"/>
          <w:sz w:val="24"/>
          <w:szCs w:val="24"/>
          <w:lang w:eastAsia="en-US"/>
        </w:rP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такое требование установлено извещением о закупке и документацией о закупке).</w:t>
      </w:r>
    </w:p>
    <w:p w14:paraId="3F8AE76C" w14:textId="77777777" w:rsidR="005004E3" w:rsidRDefault="005004E3" w:rsidP="005004E3">
      <w:pPr>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7. </w:t>
      </w: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74FC27F9" w14:textId="77777777" w:rsidR="003F5090" w:rsidRDefault="003F5090" w:rsidP="00307CD4">
      <w:pPr>
        <w:spacing w:line="240" w:lineRule="auto"/>
        <w:ind w:firstLine="709"/>
        <w:rPr>
          <w:sz w:val="24"/>
          <w:szCs w:val="24"/>
        </w:rPr>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134661E7" w14:textId="77777777" w:rsidR="009E79C2" w:rsidRDefault="009E79C2" w:rsidP="009E79C2">
      <w:pPr>
        <w:autoSpaceDE w:val="0"/>
        <w:autoSpaceDN w:val="0"/>
        <w:adjustRightInd w:val="0"/>
        <w:spacing w:line="240" w:lineRule="auto"/>
        <w:rPr>
          <w:snapToGrid/>
          <w:sz w:val="24"/>
          <w:szCs w:val="24"/>
        </w:rPr>
      </w:pPr>
      <w:r w:rsidRPr="00025F0A">
        <w:rPr>
          <w:sz w:val="24"/>
          <w:szCs w:val="24"/>
        </w:rPr>
        <w:t xml:space="preserve">  1. Заявки должны быть доставлены участниками закупки </w:t>
      </w:r>
      <w:r>
        <w:rPr>
          <w:snapToGrid/>
          <w:sz w:val="24"/>
          <w:szCs w:val="24"/>
        </w:rPr>
        <w:t>лично</w:t>
      </w:r>
      <w:r w:rsidRPr="00B9100E">
        <w:rPr>
          <w:snapToGrid/>
          <w:sz w:val="24"/>
          <w:szCs w:val="24"/>
        </w:rPr>
        <w:t>, либо направ</w:t>
      </w:r>
      <w:r>
        <w:rPr>
          <w:snapToGrid/>
          <w:sz w:val="24"/>
          <w:szCs w:val="24"/>
        </w:rPr>
        <w:t xml:space="preserve">лены </w:t>
      </w:r>
      <w:r w:rsidRPr="00B9100E">
        <w:rPr>
          <w:snapToGrid/>
          <w:sz w:val="24"/>
          <w:szCs w:val="24"/>
        </w:rPr>
        <w:t xml:space="preserve">посредством курьерской службы, в срок до окончания срока подачи заявок, </w:t>
      </w:r>
      <w:r w:rsidRPr="00025F0A">
        <w:rPr>
          <w:sz w:val="24"/>
          <w:szCs w:val="24"/>
        </w:rPr>
        <w:t>по адресу:</w:t>
      </w:r>
    </w:p>
    <w:p w14:paraId="0E26A4E0" w14:textId="77777777" w:rsidR="009E79C2" w:rsidRPr="00025F0A" w:rsidRDefault="009E79C2" w:rsidP="009E79C2">
      <w:pPr>
        <w:spacing w:line="240" w:lineRule="auto"/>
        <w:ind w:firstLine="0"/>
        <w:contextualSpacing/>
        <w:rPr>
          <w:sz w:val="24"/>
          <w:szCs w:val="24"/>
        </w:rPr>
      </w:pPr>
      <w:r w:rsidRPr="00025F0A">
        <w:rPr>
          <w:sz w:val="24"/>
          <w:szCs w:val="24"/>
        </w:rPr>
        <w:t xml:space="preserve">           190031, г. Санкт Петербург, пер. Гривцова, д.20, литер В, кабинет 2.18.</w:t>
      </w:r>
    </w:p>
    <w:p w14:paraId="7B8FE390" w14:textId="77777777" w:rsidR="009E79C2" w:rsidRPr="009738EE" w:rsidRDefault="009E79C2" w:rsidP="009E79C2">
      <w:pPr>
        <w:spacing w:line="240" w:lineRule="auto"/>
        <w:ind w:firstLine="709"/>
        <w:contextualSpacing/>
        <w:rPr>
          <w:sz w:val="24"/>
          <w:szCs w:val="24"/>
        </w:rPr>
      </w:pPr>
      <w:r w:rsidRPr="00025F0A">
        <w:rPr>
          <w:sz w:val="24"/>
          <w:szCs w:val="24"/>
        </w:rPr>
        <w:t xml:space="preserve">Контактное лицо - Старцева Александра </w:t>
      </w:r>
      <w:r w:rsidRPr="009738EE">
        <w:rPr>
          <w:sz w:val="24"/>
          <w:szCs w:val="24"/>
        </w:rPr>
        <w:t>Валерьевна, тел. (812) 331-57-37 (доб.4403).</w:t>
      </w:r>
    </w:p>
    <w:p w14:paraId="5A1A025F" w14:textId="5EE58791" w:rsidR="009E79C2" w:rsidRPr="00F25E5B" w:rsidRDefault="009E79C2" w:rsidP="009E79C2">
      <w:pPr>
        <w:spacing w:line="240" w:lineRule="auto"/>
        <w:ind w:firstLine="709"/>
        <w:contextualSpacing/>
        <w:rPr>
          <w:sz w:val="24"/>
          <w:szCs w:val="24"/>
        </w:rPr>
      </w:pPr>
      <w:r w:rsidRPr="009738EE">
        <w:rPr>
          <w:sz w:val="24"/>
          <w:szCs w:val="24"/>
        </w:rPr>
        <w:t xml:space="preserve">Заявки принимаются с </w:t>
      </w:r>
      <w:r w:rsidRPr="00026402">
        <w:rPr>
          <w:sz w:val="24"/>
          <w:szCs w:val="24"/>
        </w:rPr>
        <w:t>даты размещения настоящей документации в еди</w:t>
      </w:r>
      <w:r w:rsidR="00914563">
        <w:rPr>
          <w:sz w:val="24"/>
          <w:szCs w:val="24"/>
        </w:rPr>
        <w:t>ной информационной системе до 11</w:t>
      </w:r>
      <w:r w:rsidRPr="00026402">
        <w:rPr>
          <w:sz w:val="24"/>
          <w:szCs w:val="24"/>
        </w:rPr>
        <w:t xml:space="preserve"> час. 00 мин.  «</w:t>
      </w:r>
      <w:r w:rsidR="00932466" w:rsidRPr="00EE6021">
        <w:rPr>
          <w:sz w:val="24"/>
          <w:szCs w:val="24"/>
        </w:rPr>
        <w:t>13</w:t>
      </w:r>
      <w:r w:rsidRPr="00F627C6">
        <w:rPr>
          <w:sz w:val="24"/>
          <w:szCs w:val="24"/>
        </w:rPr>
        <w:t>»</w:t>
      </w:r>
      <w:r w:rsidRPr="00BA09CA">
        <w:rPr>
          <w:sz w:val="24"/>
          <w:szCs w:val="24"/>
        </w:rPr>
        <w:t xml:space="preserve"> </w:t>
      </w:r>
      <w:r w:rsidR="000C1143">
        <w:rPr>
          <w:sz w:val="24"/>
          <w:szCs w:val="24"/>
        </w:rPr>
        <w:t>мая</w:t>
      </w:r>
      <w:r>
        <w:rPr>
          <w:sz w:val="24"/>
          <w:szCs w:val="24"/>
        </w:rPr>
        <w:t xml:space="preserve"> 2020</w:t>
      </w:r>
      <w:r w:rsidRPr="00F25E5B">
        <w:rPr>
          <w:sz w:val="24"/>
          <w:szCs w:val="24"/>
        </w:rPr>
        <w:t xml:space="preserve"> года.</w:t>
      </w:r>
    </w:p>
    <w:p w14:paraId="32D9E87B" w14:textId="77777777" w:rsidR="009E79C2" w:rsidRDefault="009E79C2" w:rsidP="009E79C2">
      <w:pPr>
        <w:spacing w:line="240" w:lineRule="auto"/>
        <w:ind w:firstLine="709"/>
        <w:contextualSpacing/>
        <w:rPr>
          <w:sz w:val="24"/>
          <w:szCs w:val="24"/>
        </w:rPr>
      </w:pPr>
      <w:r w:rsidRPr="00026402">
        <w:rPr>
          <w:sz w:val="24"/>
          <w:szCs w:val="24"/>
        </w:rPr>
        <w:t>Часы работы: понедельник-четверг с 09.00 до 18.</w:t>
      </w:r>
      <w:r w:rsidRPr="00025F0A">
        <w:rPr>
          <w:sz w:val="24"/>
          <w:szCs w:val="24"/>
        </w:rPr>
        <w:t>00, пятница с 09.00 до 17.00, (перерыв на обед с 13.00 до 13.50).</w:t>
      </w:r>
    </w:p>
    <w:p w14:paraId="43D8903C" w14:textId="5B7DF3CE" w:rsidR="00CA489F" w:rsidRDefault="00CA489F" w:rsidP="009E79C2">
      <w:pPr>
        <w:spacing w:line="240" w:lineRule="auto"/>
        <w:ind w:firstLine="709"/>
        <w:contextualSpacing/>
        <w:rPr>
          <w:sz w:val="24"/>
          <w:szCs w:val="24"/>
        </w:rPr>
      </w:pPr>
      <w:r>
        <w:rPr>
          <w:sz w:val="24"/>
          <w:szCs w:val="24"/>
        </w:rPr>
        <w:t xml:space="preserve">2. </w:t>
      </w:r>
      <w:r w:rsidR="00972030">
        <w:rPr>
          <w:sz w:val="24"/>
          <w:szCs w:val="24"/>
        </w:rPr>
        <w:t>Порядок подачи заявок:</w:t>
      </w:r>
    </w:p>
    <w:p w14:paraId="08E9EE2F" w14:textId="621304C5" w:rsidR="00C224E7" w:rsidRDefault="00C224E7" w:rsidP="009E79C2">
      <w:pPr>
        <w:spacing w:line="240" w:lineRule="auto"/>
        <w:ind w:firstLine="709"/>
        <w:contextualSpacing/>
        <w:rPr>
          <w:sz w:val="24"/>
          <w:szCs w:val="24"/>
        </w:rPr>
      </w:pPr>
      <w:r>
        <w:rPr>
          <w:sz w:val="24"/>
          <w:szCs w:val="24"/>
        </w:rPr>
        <w:t>Чтобы предоставить заявку, участнику необходимо позвонить в звонок, расположенный по адресу Заказчика. После открытия двери следует подняться на 2 этаж, где расположен пост охраны.</w:t>
      </w:r>
    </w:p>
    <w:p w14:paraId="0EAAF174" w14:textId="76EC2FAF" w:rsidR="00C224E7" w:rsidRDefault="00C224E7" w:rsidP="009E79C2">
      <w:pPr>
        <w:spacing w:line="240" w:lineRule="auto"/>
        <w:ind w:firstLine="709"/>
        <w:contextualSpacing/>
        <w:rPr>
          <w:sz w:val="24"/>
          <w:szCs w:val="24"/>
        </w:rPr>
      </w:pPr>
      <w:r>
        <w:rPr>
          <w:sz w:val="24"/>
          <w:szCs w:val="24"/>
        </w:rPr>
        <w:t>В ящике заявку не оставлять!</w:t>
      </w:r>
    </w:p>
    <w:p w14:paraId="244BA943" w14:textId="2B123AD1" w:rsidR="00C224E7" w:rsidRDefault="00C224E7" w:rsidP="009E79C2">
      <w:pPr>
        <w:spacing w:line="240" w:lineRule="auto"/>
        <w:ind w:firstLine="709"/>
        <w:contextualSpacing/>
        <w:rPr>
          <w:sz w:val="24"/>
          <w:szCs w:val="24"/>
        </w:rPr>
      </w:pPr>
      <w:r>
        <w:rPr>
          <w:sz w:val="24"/>
          <w:szCs w:val="24"/>
        </w:rPr>
        <w:t xml:space="preserve">Передать конверт с заявкой в руки охраннику, удостоверившись, что на </w:t>
      </w:r>
      <w:r w:rsidR="00E026B2">
        <w:rPr>
          <w:sz w:val="24"/>
          <w:szCs w:val="24"/>
        </w:rPr>
        <w:t xml:space="preserve">конверте </w:t>
      </w:r>
      <w:r>
        <w:rPr>
          <w:sz w:val="24"/>
          <w:szCs w:val="24"/>
        </w:rPr>
        <w:t>проставлена дата и время поступления заявки.</w:t>
      </w:r>
    </w:p>
    <w:p w14:paraId="44E4B8C5" w14:textId="65A3B9A3" w:rsidR="00972030" w:rsidRPr="00025F0A" w:rsidRDefault="00C224E7" w:rsidP="009E79C2">
      <w:pPr>
        <w:spacing w:line="240" w:lineRule="auto"/>
        <w:ind w:firstLine="709"/>
        <w:contextualSpacing/>
        <w:rPr>
          <w:sz w:val="24"/>
          <w:szCs w:val="24"/>
        </w:rPr>
      </w:pPr>
      <w:r>
        <w:rPr>
          <w:sz w:val="24"/>
          <w:szCs w:val="24"/>
        </w:rPr>
        <w:t>При необходимости, получить расписку о принятии заявки Заказчиком.</w:t>
      </w:r>
    </w:p>
    <w:p w14:paraId="6CB874B9" w14:textId="2D394BAC" w:rsidR="009E79C2" w:rsidRPr="00025F0A" w:rsidRDefault="00FC2B04" w:rsidP="009E79C2">
      <w:pPr>
        <w:spacing w:line="240" w:lineRule="auto"/>
        <w:ind w:firstLine="0"/>
        <w:contextualSpacing/>
        <w:rPr>
          <w:sz w:val="24"/>
          <w:szCs w:val="24"/>
        </w:rPr>
      </w:pPr>
      <w:r>
        <w:rPr>
          <w:sz w:val="24"/>
          <w:szCs w:val="24"/>
        </w:rPr>
        <w:t xml:space="preserve">           3</w:t>
      </w:r>
      <w:r w:rsidR="009E79C2" w:rsidRPr="00025F0A">
        <w:rPr>
          <w:sz w:val="24"/>
          <w:szCs w:val="24"/>
        </w:rPr>
        <w:t xml:space="preserve">. Каждая заявка участника, поступившая в установленный срок, регистрируется ответственным лицом Заказчика. Заявки, поданные после времени окончания срока подачи заявок на участие в </w:t>
      </w:r>
      <w:r w:rsidR="009E79C2">
        <w:rPr>
          <w:sz w:val="24"/>
          <w:szCs w:val="24"/>
        </w:rPr>
        <w:t>закупке</w:t>
      </w:r>
      <w:r w:rsidR="009E79C2" w:rsidRPr="00025F0A">
        <w:rPr>
          <w:sz w:val="24"/>
          <w:szCs w:val="24"/>
        </w:rPr>
        <w:t>, не рассматриваются.</w:t>
      </w:r>
    </w:p>
    <w:p w14:paraId="7B62C654" w14:textId="74AFC22E" w:rsidR="009E79C2" w:rsidRDefault="00FC2B04" w:rsidP="009E79C2">
      <w:pPr>
        <w:autoSpaceDE w:val="0"/>
        <w:autoSpaceDN w:val="0"/>
        <w:adjustRightInd w:val="0"/>
        <w:spacing w:line="240" w:lineRule="auto"/>
        <w:rPr>
          <w:snapToGrid/>
          <w:color w:val="000000"/>
          <w:sz w:val="24"/>
          <w:szCs w:val="24"/>
        </w:rPr>
      </w:pPr>
      <w:r>
        <w:rPr>
          <w:snapToGrid/>
          <w:color w:val="000000"/>
          <w:sz w:val="24"/>
          <w:szCs w:val="24"/>
        </w:rPr>
        <w:t xml:space="preserve">  4</w:t>
      </w:r>
      <w:r w:rsidR="009E79C2" w:rsidRPr="00025F0A">
        <w:rPr>
          <w:snapToGrid/>
          <w:color w:val="000000"/>
          <w:sz w:val="24"/>
          <w:szCs w:val="24"/>
        </w:rPr>
        <w:t xml:space="preserve">. Участник закупки вправе изменить или отозвать свою заявку до даты окончания подачи заявок, установленной в извещении. Для этого участник закупки подаёт уведомление в письменном виде. Уведомление должно быть скреплено печатью и заверено подписью уполномоченного лица (для юридических лиц), собственноручно подписано (для физических лиц) – участником закупки. </w:t>
      </w:r>
    </w:p>
    <w:p w14:paraId="0FAA9F37" w14:textId="20CF930B" w:rsidR="00E431C1" w:rsidRPr="007C26D0" w:rsidRDefault="00E431C1" w:rsidP="009E79C2">
      <w:pPr>
        <w:autoSpaceDE w:val="0"/>
        <w:autoSpaceDN w:val="0"/>
        <w:adjustRightInd w:val="0"/>
        <w:spacing w:line="240" w:lineRule="auto"/>
        <w:rPr>
          <w:snapToGrid/>
          <w:color w:val="000000"/>
          <w:sz w:val="24"/>
          <w:szCs w:val="24"/>
        </w:rPr>
      </w:pPr>
      <w:r>
        <w:rPr>
          <w:snapToGrid/>
          <w:color w:val="000000"/>
          <w:sz w:val="24"/>
          <w:szCs w:val="24"/>
        </w:rPr>
        <w:t xml:space="preserve">До отзыва заявки участник закупки </w:t>
      </w:r>
      <w:r w:rsidR="007C26D0">
        <w:rPr>
          <w:snapToGrid/>
          <w:color w:val="000000"/>
          <w:sz w:val="24"/>
          <w:szCs w:val="24"/>
        </w:rPr>
        <w:t xml:space="preserve">обязан накануне </w:t>
      </w:r>
      <w:r>
        <w:rPr>
          <w:snapToGrid/>
          <w:color w:val="000000"/>
          <w:sz w:val="24"/>
          <w:szCs w:val="24"/>
        </w:rPr>
        <w:t xml:space="preserve">уведомить Заказчика, направив </w:t>
      </w:r>
      <w:r w:rsidR="007C26D0">
        <w:rPr>
          <w:snapToGrid/>
          <w:color w:val="000000"/>
          <w:sz w:val="24"/>
          <w:szCs w:val="24"/>
        </w:rPr>
        <w:t xml:space="preserve">письмо на электронный адрес </w:t>
      </w:r>
      <w:hyperlink r:id="rId9" w:history="1">
        <w:r w:rsidR="007C26D0" w:rsidRPr="00EC4FD4">
          <w:rPr>
            <w:rStyle w:val="af3"/>
            <w:sz w:val="24"/>
            <w:szCs w:val="24"/>
            <w:lang w:val="en-US"/>
          </w:rPr>
          <w:t>zakaz</w:t>
        </w:r>
        <w:r w:rsidR="007C26D0" w:rsidRPr="00EC4FD4">
          <w:rPr>
            <w:rStyle w:val="af3"/>
            <w:sz w:val="24"/>
            <w:szCs w:val="24"/>
          </w:rPr>
          <w:t>@</w:t>
        </w:r>
        <w:r w:rsidR="007C26D0" w:rsidRPr="00EC4FD4">
          <w:rPr>
            <w:rStyle w:val="af3"/>
            <w:sz w:val="24"/>
            <w:szCs w:val="24"/>
            <w:lang w:val="en-US"/>
          </w:rPr>
          <w:t>spbcdg</w:t>
        </w:r>
        <w:r w:rsidR="007C26D0" w:rsidRPr="00EC4FD4">
          <w:rPr>
            <w:rStyle w:val="af3"/>
            <w:sz w:val="24"/>
            <w:szCs w:val="24"/>
          </w:rPr>
          <w:t>.</w:t>
        </w:r>
        <w:proofErr w:type="spellStart"/>
        <w:r w:rsidR="007C26D0" w:rsidRPr="00EC4FD4">
          <w:rPr>
            <w:rStyle w:val="af3"/>
            <w:sz w:val="24"/>
            <w:szCs w:val="24"/>
            <w:lang w:val="en-US"/>
          </w:rPr>
          <w:t>ru</w:t>
        </w:r>
        <w:proofErr w:type="spellEnd"/>
      </w:hyperlink>
      <w:r w:rsidR="007C26D0">
        <w:rPr>
          <w:rStyle w:val="af3"/>
          <w:sz w:val="24"/>
          <w:szCs w:val="24"/>
        </w:rPr>
        <w:t>.</w:t>
      </w:r>
    </w:p>
    <w:p w14:paraId="0781A4F7" w14:textId="77777777" w:rsidR="00713094" w:rsidRPr="00394F0B" w:rsidRDefault="00713094" w:rsidP="00C11F57">
      <w:pPr>
        <w:pStyle w:val="afff"/>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757EB4C3" w14:textId="62439E50" w:rsidR="009E79C2" w:rsidRPr="0047376D" w:rsidRDefault="009E79C2" w:rsidP="009E79C2">
      <w:pPr>
        <w:pStyle w:val="afff"/>
        <w:numPr>
          <w:ilvl w:val="0"/>
          <w:numId w:val="9"/>
        </w:numPr>
        <w:ind w:left="0" w:firstLine="709"/>
        <w:jc w:val="both"/>
      </w:pPr>
      <w:r w:rsidRPr="0047376D">
        <w:t xml:space="preserve">Заказчик вправе принять решение о внесении изменений в извещение о проведении </w:t>
      </w:r>
      <w:r w:rsidR="008E3AA0">
        <w:t>конкурса</w:t>
      </w:r>
      <w:r w:rsidRPr="0047376D">
        <w:t xml:space="preserve"> и/или документацию о закупке в любой момент после ее объявления. </w:t>
      </w:r>
    </w:p>
    <w:p w14:paraId="18E98EF5" w14:textId="256D7783" w:rsidR="009E79C2" w:rsidRPr="0047376D" w:rsidRDefault="009E79C2" w:rsidP="009E79C2">
      <w:pPr>
        <w:pStyle w:val="afff"/>
        <w:ind w:firstLine="709"/>
        <w:jc w:val="both"/>
      </w:pPr>
      <w:r w:rsidRPr="0047376D">
        <w:t xml:space="preserve">В течение 3 (трех) дней со дня принятия указанного решения, такие изменения размещаются в единой информационной системе.  При этом срок подачи заявок на участие в закупке продлевается так, чтобы с даты размещения в ЕИС указанных изменений до даты окончания срока подачи заявок на участие в закупке оставалось не менее чем </w:t>
      </w:r>
      <w:r w:rsidR="009826E2">
        <w:t>8</w:t>
      </w:r>
      <w:r w:rsidRPr="0047376D">
        <w:t xml:space="preserve"> (</w:t>
      </w:r>
      <w:r w:rsidR="009826E2">
        <w:t>восемь</w:t>
      </w:r>
      <w:r>
        <w:t>)</w:t>
      </w:r>
      <w:r w:rsidRPr="0047376D">
        <w:t xml:space="preserve"> </w:t>
      </w:r>
      <w:r>
        <w:t>рабочих</w:t>
      </w:r>
      <w:r w:rsidR="007C6193">
        <w:rPr>
          <w:rStyle w:val="afffb"/>
        </w:rPr>
        <w:footnoteReference w:id="4"/>
      </w:r>
      <w:r>
        <w:t xml:space="preserve"> дн</w:t>
      </w:r>
      <w:r w:rsidR="009826E2">
        <w:t>ей</w:t>
      </w:r>
      <w:r w:rsidRPr="0047376D">
        <w:t>.</w:t>
      </w:r>
    </w:p>
    <w:p w14:paraId="531E190E" w14:textId="77777777" w:rsidR="009E79C2" w:rsidRDefault="009E79C2" w:rsidP="009E79C2">
      <w:pPr>
        <w:pStyle w:val="afff"/>
        <w:jc w:val="both"/>
      </w:pPr>
      <w:r w:rsidRPr="0047376D">
        <w:tab/>
        <w:t>Заказчик не несет ответственности в случае, если участник закупки не ознакомился</w:t>
      </w:r>
      <w:r w:rsidRPr="00180681">
        <w:t xml:space="preserve"> с изменениями, внесенными в </w:t>
      </w:r>
      <w:r>
        <w:t>извещение и/или в документацию о закупке</w:t>
      </w:r>
      <w:r w:rsidRPr="00180681">
        <w:t>, размещенными надлежащим образом.</w:t>
      </w:r>
    </w:p>
    <w:p w14:paraId="44B415F0" w14:textId="77777777" w:rsidR="009E79C2" w:rsidRPr="00180681" w:rsidRDefault="009E79C2" w:rsidP="009E79C2">
      <w:pPr>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2. Заказчик вправе отменить </w:t>
      </w:r>
      <w:r w:rsidRPr="00180681">
        <w:rPr>
          <w:sz w:val="24"/>
          <w:szCs w:val="24"/>
        </w:rPr>
        <w:t xml:space="preserve">закупку не позднее даты и времени окончания срока подачи заявок на участие в </w:t>
      </w:r>
      <w:r>
        <w:rPr>
          <w:sz w:val="24"/>
          <w:szCs w:val="24"/>
        </w:rPr>
        <w:t>закупке</w:t>
      </w:r>
      <w:r w:rsidRPr="00180681">
        <w:rPr>
          <w:sz w:val="24"/>
          <w:szCs w:val="24"/>
        </w:rPr>
        <w:t>.</w:t>
      </w:r>
    </w:p>
    <w:p w14:paraId="4BBA6896" w14:textId="77777777" w:rsidR="009E79C2" w:rsidRPr="00180681" w:rsidRDefault="009E79C2" w:rsidP="009E79C2">
      <w:pPr>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3. Решение об отмене </w:t>
      </w:r>
      <w:r>
        <w:rPr>
          <w:rFonts w:eastAsia="TimesNewRomanPS-BoldMT"/>
          <w:sz w:val="24"/>
          <w:szCs w:val="24"/>
        </w:rPr>
        <w:t>закупки</w:t>
      </w:r>
      <w:r w:rsidRPr="00180681">
        <w:rPr>
          <w:rFonts w:eastAsia="TimesNewRomanPS-BoldMT"/>
          <w:sz w:val="24"/>
          <w:szCs w:val="24"/>
        </w:rPr>
        <w:t xml:space="preserve"> размещается Заказчиком в единой информационной системе в день принятия этого решения.</w:t>
      </w:r>
    </w:p>
    <w:p w14:paraId="494B1882" w14:textId="77777777" w:rsidR="009E79C2" w:rsidRPr="00180681" w:rsidRDefault="009E79C2" w:rsidP="009E79C2">
      <w:pPr>
        <w:tabs>
          <w:tab w:val="num" w:pos="1440"/>
        </w:tabs>
        <w:spacing w:line="240" w:lineRule="auto"/>
        <w:ind w:firstLine="709"/>
        <w:rPr>
          <w:sz w:val="24"/>
          <w:szCs w:val="24"/>
        </w:rPr>
      </w:pPr>
      <w:r w:rsidRPr="00180681">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78ABEC78"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w:t>
      </w:r>
      <w:r w:rsidR="002F056B">
        <w:rPr>
          <w:rFonts w:ascii="Times New Roman" w:hAnsi="Times New Roman" w:cs="Times New Roman"/>
          <w:b/>
          <w:color w:val="000000"/>
          <w:sz w:val="24"/>
          <w:szCs w:val="24"/>
        </w:rPr>
        <w:t xml:space="preserve">вскрытия конвертов с заявками, </w:t>
      </w:r>
      <w:r w:rsidRPr="00394F0B">
        <w:rPr>
          <w:rFonts w:ascii="Times New Roman" w:hAnsi="Times New Roman" w:cs="Times New Roman"/>
          <w:b/>
          <w:color w:val="000000"/>
          <w:sz w:val="24"/>
          <w:szCs w:val="24"/>
        </w:rPr>
        <w:t xml:space="preserve">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9BAA02" w14:textId="76F83AD4" w:rsidR="002F056B" w:rsidRDefault="009E79C2" w:rsidP="009E79C2">
      <w:pPr>
        <w:spacing w:line="240" w:lineRule="auto"/>
        <w:ind w:firstLine="709"/>
        <w:rPr>
          <w:sz w:val="24"/>
          <w:szCs w:val="24"/>
        </w:rPr>
      </w:pPr>
      <w:r w:rsidRPr="00F627C6">
        <w:rPr>
          <w:sz w:val="24"/>
          <w:szCs w:val="24"/>
        </w:rPr>
        <w:t>1.</w:t>
      </w:r>
      <w:r>
        <w:rPr>
          <w:sz w:val="24"/>
          <w:szCs w:val="24"/>
        </w:rPr>
        <w:t xml:space="preserve"> </w:t>
      </w:r>
      <w:r w:rsidR="002F056B">
        <w:rPr>
          <w:sz w:val="24"/>
          <w:szCs w:val="24"/>
        </w:rPr>
        <w:t xml:space="preserve">Вскрытие конвертов с заявками будет проводится по адресу: </w:t>
      </w:r>
      <w:r w:rsidR="007C26D0" w:rsidRPr="00994666">
        <w:rPr>
          <w:bCs/>
          <w:sz w:val="24"/>
          <w:szCs w:val="24"/>
        </w:rPr>
        <w:t xml:space="preserve">г. Санкт-Петербург, пер. Гривцова, д.20, </w:t>
      </w:r>
      <w:r w:rsidR="007C26D0" w:rsidRPr="002E25CB">
        <w:rPr>
          <w:bCs/>
          <w:sz w:val="24"/>
          <w:szCs w:val="24"/>
        </w:rPr>
        <w:t>литер В «</w:t>
      </w:r>
      <w:r w:rsidR="00932466" w:rsidRPr="00EE6021">
        <w:rPr>
          <w:bCs/>
          <w:sz w:val="24"/>
          <w:szCs w:val="24"/>
        </w:rPr>
        <w:t>13</w:t>
      </w:r>
      <w:r w:rsidR="000C1143">
        <w:rPr>
          <w:bCs/>
          <w:sz w:val="24"/>
          <w:szCs w:val="24"/>
        </w:rPr>
        <w:t>» мая</w:t>
      </w:r>
      <w:r w:rsidR="0000284F">
        <w:rPr>
          <w:bCs/>
          <w:sz w:val="24"/>
          <w:szCs w:val="24"/>
        </w:rPr>
        <w:t xml:space="preserve"> 2020 года, 11-00 час. (время </w:t>
      </w:r>
      <w:proofErr w:type="spellStart"/>
      <w:r w:rsidR="0000284F">
        <w:rPr>
          <w:bCs/>
          <w:sz w:val="24"/>
          <w:szCs w:val="24"/>
        </w:rPr>
        <w:t>мск</w:t>
      </w:r>
      <w:proofErr w:type="spellEnd"/>
      <w:r w:rsidR="0000284F">
        <w:rPr>
          <w:bCs/>
          <w:sz w:val="24"/>
          <w:szCs w:val="24"/>
        </w:rPr>
        <w:t>.)</w:t>
      </w:r>
    </w:p>
    <w:p w14:paraId="20A236EC" w14:textId="10543C45" w:rsidR="009E79C2" w:rsidRPr="002E25CB" w:rsidRDefault="002F056B" w:rsidP="009E79C2">
      <w:pPr>
        <w:spacing w:line="240" w:lineRule="auto"/>
        <w:ind w:firstLine="709"/>
        <w:rPr>
          <w:bCs/>
          <w:sz w:val="24"/>
          <w:szCs w:val="24"/>
        </w:rPr>
      </w:pPr>
      <w:r>
        <w:rPr>
          <w:sz w:val="24"/>
          <w:szCs w:val="24"/>
        </w:rPr>
        <w:t xml:space="preserve">2. </w:t>
      </w:r>
      <w:r w:rsidR="009E79C2" w:rsidRPr="00F627C6">
        <w:rPr>
          <w:sz w:val="24"/>
          <w:szCs w:val="24"/>
        </w:rPr>
        <w:t xml:space="preserve">Рассмотрение заявок </w:t>
      </w:r>
      <w:r w:rsidR="009E79C2" w:rsidRPr="00994666">
        <w:rPr>
          <w:sz w:val="24"/>
          <w:szCs w:val="24"/>
        </w:rPr>
        <w:t xml:space="preserve">участников закупки будет проводится по адресу: </w:t>
      </w:r>
      <w:r w:rsidR="009E79C2" w:rsidRPr="00994666">
        <w:rPr>
          <w:bCs/>
          <w:sz w:val="24"/>
          <w:szCs w:val="24"/>
        </w:rPr>
        <w:t xml:space="preserve">г. Санкт-Петербург, пер. Гривцова, д.20, </w:t>
      </w:r>
      <w:r w:rsidR="009E79C2" w:rsidRPr="002E25CB">
        <w:rPr>
          <w:bCs/>
          <w:sz w:val="24"/>
          <w:szCs w:val="24"/>
        </w:rPr>
        <w:t>литер В «</w:t>
      </w:r>
      <w:r w:rsidR="00932466">
        <w:rPr>
          <w:bCs/>
          <w:sz w:val="24"/>
          <w:szCs w:val="24"/>
        </w:rPr>
        <w:t>20</w:t>
      </w:r>
      <w:r w:rsidR="005004E3">
        <w:rPr>
          <w:bCs/>
          <w:sz w:val="24"/>
          <w:szCs w:val="24"/>
        </w:rPr>
        <w:t xml:space="preserve">» </w:t>
      </w:r>
      <w:r w:rsidR="007C26D0">
        <w:rPr>
          <w:bCs/>
          <w:sz w:val="24"/>
          <w:szCs w:val="24"/>
        </w:rPr>
        <w:t>мая</w:t>
      </w:r>
      <w:r w:rsidR="005004E3">
        <w:rPr>
          <w:bCs/>
          <w:sz w:val="24"/>
          <w:szCs w:val="24"/>
        </w:rPr>
        <w:t xml:space="preserve"> </w:t>
      </w:r>
      <w:r w:rsidR="009E79C2">
        <w:rPr>
          <w:bCs/>
          <w:sz w:val="24"/>
          <w:szCs w:val="24"/>
        </w:rPr>
        <w:t>2020</w:t>
      </w:r>
      <w:r>
        <w:rPr>
          <w:bCs/>
          <w:sz w:val="24"/>
          <w:szCs w:val="24"/>
        </w:rPr>
        <w:t xml:space="preserve"> года.</w:t>
      </w:r>
    </w:p>
    <w:p w14:paraId="0A21BB47" w14:textId="2656EE0E" w:rsidR="009E79C2" w:rsidRPr="00025F0A" w:rsidRDefault="007C26D0" w:rsidP="009E79C2">
      <w:pPr>
        <w:spacing w:line="240" w:lineRule="auto"/>
        <w:ind w:firstLine="709"/>
        <w:rPr>
          <w:bCs/>
          <w:sz w:val="24"/>
          <w:szCs w:val="24"/>
        </w:rPr>
      </w:pPr>
      <w:r>
        <w:rPr>
          <w:sz w:val="24"/>
          <w:szCs w:val="24"/>
        </w:rPr>
        <w:t>3</w:t>
      </w:r>
      <w:r w:rsidR="009E79C2" w:rsidRPr="002E25CB">
        <w:rPr>
          <w:sz w:val="24"/>
          <w:szCs w:val="24"/>
        </w:rPr>
        <w:t>.</w:t>
      </w:r>
      <w:r w:rsidR="009E79C2">
        <w:rPr>
          <w:sz w:val="24"/>
          <w:szCs w:val="24"/>
        </w:rPr>
        <w:t xml:space="preserve"> </w:t>
      </w:r>
      <w:r w:rsidR="009E79C2" w:rsidRPr="002E25CB">
        <w:rPr>
          <w:sz w:val="24"/>
          <w:szCs w:val="24"/>
        </w:rPr>
        <w:t>Оценка и сопоставление заявок на участие</w:t>
      </w:r>
      <w:r w:rsidR="009E79C2">
        <w:rPr>
          <w:sz w:val="24"/>
          <w:szCs w:val="24"/>
        </w:rPr>
        <w:t xml:space="preserve"> в</w:t>
      </w:r>
      <w:r w:rsidR="009E79C2" w:rsidRPr="002E25CB">
        <w:rPr>
          <w:sz w:val="24"/>
          <w:szCs w:val="24"/>
        </w:rPr>
        <w:t xml:space="preserve"> </w:t>
      </w:r>
      <w:r w:rsidR="009E79C2">
        <w:rPr>
          <w:sz w:val="24"/>
          <w:szCs w:val="24"/>
        </w:rPr>
        <w:t xml:space="preserve">закупке </w:t>
      </w:r>
      <w:r w:rsidR="009E79C2" w:rsidRPr="002E25CB">
        <w:rPr>
          <w:sz w:val="24"/>
          <w:szCs w:val="24"/>
        </w:rPr>
        <w:t xml:space="preserve">и подведение итогов </w:t>
      </w:r>
      <w:r w:rsidR="009E79C2">
        <w:rPr>
          <w:sz w:val="24"/>
          <w:szCs w:val="24"/>
        </w:rPr>
        <w:t xml:space="preserve">закупки </w:t>
      </w:r>
      <w:r w:rsidR="009E79C2" w:rsidRPr="002E25CB">
        <w:rPr>
          <w:sz w:val="24"/>
          <w:szCs w:val="24"/>
        </w:rPr>
        <w:t xml:space="preserve">будет проводится по адресу: </w:t>
      </w:r>
      <w:r w:rsidR="009E79C2" w:rsidRPr="002E25CB">
        <w:rPr>
          <w:bCs/>
          <w:sz w:val="24"/>
          <w:szCs w:val="24"/>
        </w:rPr>
        <w:t>г. Санкт-Петербург, пер. Гривцова, д.20, литер В, «</w:t>
      </w:r>
      <w:r w:rsidR="00932466">
        <w:rPr>
          <w:bCs/>
          <w:sz w:val="24"/>
          <w:szCs w:val="24"/>
        </w:rPr>
        <w:t>22</w:t>
      </w:r>
      <w:r w:rsidR="009E79C2">
        <w:rPr>
          <w:bCs/>
          <w:sz w:val="24"/>
          <w:szCs w:val="24"/>
        </w:rPr>
        <w:t xml:space="preserve">» </w:t>
      </w:r>
      <w:r>
        <w:rPr>
          <w:bCs/>
          <w:sz w:val="24"/>
          <w:szCs w:val="24"/>
        </w:rPr>
        <w:t>мая</w:t>
      </w:r>
      <w:r w:rsidR="009E79C2">
        <w:rPr>
          <w:bCs/>
          <w:sz w:val="24"/>
          <w:szCs w:val="24"/>
        </w:rPr>
        <w:t xml:space="preserve"> 2020</w:t>
      </w:r>
      <w:r w:rsidR="002F056B">
        <w:rPr>
          <w:bCs/>
          <w:sz w:val="24"/>
          <w:szCs w:val="24"/>
        </w:rPr>
        <w:t xml:space="preserve"> 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C01BED4"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E79C2">
        <w:rPr>
          <w:rFonts w:ascii="Times New Roman" w:hAnsi="Times New Roman" w:cs="Times New Roman"/>
          <w:b/>
          <w:color w:val="000000"/>
          <w:sz w:val="24"/>
          <w:szCs w:val="24"/>
        </w:rPr>
        <w:t>закупки</w:t>
      </w:r>
      <w:r w:rsidR="00D752D5" w:rsidRPr="00394F0B">
        <w:rPr>
          <w:rFonts w:ascii="Times New Roman" w:hAnsi="Times New Roman" w:cs="Times New Roman"/>
          <w:b/>
          <w:color w:val="000000"/>
          <w:sz w:val="24"/>
          <w:szCs w:val="24"/>
        </w:rPr>
        <w:t>:</w:t>
      </w:r>
    </w:p>
    <w:p w14:paraId="68AAD595" w14:textId="61BF634F" w:rsidR="009E79C2" w:rsidRPr="00025F0A" w:rsidRDefault="008E3AA0" w:rsidP="009513CF">
      <w:pPr>
        <w:numPr>
          <w:ilvl w:val="0"/>
          <w:numId w:val="23"/>
        </w:numPr>
        <w:tabs>
          <w:tab w:val="left" w:pos="993"/>
        </w:tabs>
        <w:snapToGrid w:val="0"/>
        <w:spacing w:line="240" w:lineRule="auto"/>
        <w:ind w:left="0" w:firstLine="709"/>
        <w:contextualSpacing/>
        <w:rPr>
          <w:sz w:val="24"/>
          <w:szCs w:val="24"/>
        </w:rPr>
      </w:pPr>
      <w:r>
        <w:rPr>
          <w:sz w:val="24"/>
          <w:szCs w:val="24"/>
        </w:rPr>
        <w:t xml:space="preserve">Конкурс </w:t>
      </w:r>
      <w:r w:rsidR="009E79C2" w:rsidRPr="00025F0A">
        <w:rPr>
          <w:sz w:val="24"/>
          <w:szCs w:val="24"/>
        </w:rPr>
        <w:t>проводится в следующем порядке:</w:t>
      </w:r>
    </w:p>
    <w:p w14:paraId="7CD0A49E" w14:textId="77777777" w:rsidR="009E79C2" w:rsidRDefault="009E79C2" w:rsidP="009E79C2">
      <w:pPr>
        <w:pStyle w:val="ConsPlusNormal"/>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 xml:space="preserve">1) Стадия сбора заявок. </w:t>
      </w:r>
    </w:p>
    <w:p w14:paraId="6B484C63" w14:textId="77777777" w:rsidR="009E79C2" w:rsidRDefault="009E79C2" w:rsidP="009E79C2">
      <w:pPr>
        <w:pStyle w:val="ConsPlusNormal"/>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В рамках данной стадии Заказчик принимает заявки от участников закупки (уведомления об отзыве заявок) в срок, установленный извещением о закупке.</w:t>
      </w:r>
    </w:p>
    <w:p w14:paraId="4F826B42" w14:textId="049E0A71" w:rsidR="007C26D0" w:rsidRDefault="007C26D0" w:rsidP="009513CF">
      <w:pPr>
        <w:pStyle w:val="ConsPlusNormal"/>
        <w:numPr>
          <w:ilvl w:val="0"/>
          <w:numId w:val="24"/>
        </w:numPr>
        <w:tabs>
          <w:tab w:val="left" w:pos="993"/>
        </w:tabs>
        <w:jc w:val="both"/>
        <w:rPr>
          <w:rFonts w:ascii="Times New Roman" w:hAnsi="Times New Roman" w:cs="Times New Roman"/>
          <w:color w:val="000000"/>
          <w:sz w:val="24"/>
          <w:szCs w:val="24"/>
        </w:rPr>
      </w:pPr>
      <w:r>
        <w:rPr>
          <w:rFonts w:ascii="Times New Roman" w:hAnsi="Times New Roman" w:cs="Times New Roman"/>
          <w:color w:val="000000"/>
          <w:sz w:val="24"/>
          <w:szCs w:val="24"/>
        </w:rPr>
        <w:t>Стадия вскрытия конвертов с заявками.</w:t>
      </w:r>
    </w:p>
    <w:p w14:paraId="2C3EC04A" w14:textId="77777777" w:rsidR="00DB0DF2" w:rsidRDefault="007C26D0" w:rsidP="00E026B2">
      <w:pPr>
        <w:autoSpaceDE w:val="0"/>
        <w:autoSpaceDN w:val="0"/>
        <w:adjustRightInd w:val="0"/>
        <w:spacing w:line="240" w:lineRule="auto"/>
        <w:ind w:firstLine="709"/>
        <w:rPr>
          <w:color w:val="000000"/>
          <w:sz w:val="24"/>
          <w:szCs w:val="24"/>
        </w:rPr>
      </w:pPr>
      <w:r>
        <w:rPr>
          <w:color w:val="000000"/>
          <w:sz w:val="24"/>
          <w:szCs w:val="24"/>
        </w:rPr>
        <w:t xml:space="preserve">В рамках данной стадии Комиссия вскрывает конверты с заявками участников закупки. </w:t>
      </w:r>
    </w:p>
    <w:p w14:paraId="61D48D4D" w14:textId="55E17C56" w:rsidR="007C26D0" w:rsidRPr="00E026B2" w:rsidRDefault="00DB0DF2" w:rsidP="00E026B2">
      <w:pPr>
        <w:autoSpaceDE w:val="0"/>
        <w:autoSpaceDN w:val="0"/>
        <w:adjustRightInd w:val="0"/>
        <w:spacing w:line="240" w:lineRule="auto"/>
        <w:ind w:firstLine="709"/>
        <w:rPr>
          <w:sz w:val="24"/>
          <w:szCs w:val="24"/>
        </w:rPr>
      </w:pPr>
      <w:r>
        <w:rPr>
          <w:sz w:val="24"/>
          <w:szCs w:val="24"/>
        </w:rPr>
        <w:t>У</w:t>
      </w:r>
      <w:r w:rsidR="007C26D0" w:rsidRPr="00E026B2">
        <w:rPr>
          <w:sz w:val="24"/>
          <w:szCs w:val="24"/>
        </w:rPr>
        <w:t>частники закупки, подавшие заявки на участие в конкурсе, или их представители вправе присутствовать при вскрытии конвертов с заявками.</w:t>
      </w:r>
    </w:p>
    <w:p w14:paraId="224FC806" w14:textId="77777777" w:rsidR="00E026B2" w:rsidRPr="00E026B2" w:rsidRDefault="00E026B2" w:rsidP="00E026B2">
      <w:pPr>
        <w:widowControl w:val="0"/>
        <w:autoSpaceDE w:val="0"/>
        <w:autoSpaceDN w:val="0"/>
        <w:adjustRightInd w:val="0"/>
        <w:spacing w:line="240" w:lineRule="auto"/>
        <w:ind w:firstLine="709"/>
        <w:rPr>
          <w:sz w:val="24"/>
          <w:szCs w:val="24"/>
        </w:rPr>
      </w:pPr>
      <w:r w:rsidRPr="00E026B2">
        <w:rPr>
          <w:sz w:val="24"/>
          <w:szCs w:val="24"/>
        </w:rPr>
        <w:t>Участники закупки или их представители, пожелавшие принять участие в процедуре вскрытия конвертов с заявками, должны зарегистрироваться, подтвердив тем самым свое присутствие.</w:t>
      </w:r>
    </w:p>
    <w:p w14:paraId="69B9555C" w14:textId="77777777" w:rsidR="00E026B2" w:rsidRPr="00E026B2" w:rsidRDefault="00E026B2" w:rsidP="00E026B2">
      <w:pPr>
        <w:widowControl w:val="0"/>
        <w:autoSpaceDE w:val="0"/>
        <w:autoSpaceDN w:val="0"/>
        <w:adjustRightInd w:val="0"/>
        <w:spacing w:line="240" w:lineRule="auto"/>
        <w:ind w:firstLine="709"/>
        <w:rPr>
          <w:sz w:val="24"/>
          <w:szCs w:val="24"/>
        </w:rPr>
      </w:pPr>
      <w:r w:rsidRPr="00E026B2">
        <w:rPr>
          <w:sz w:val="24"/>
          <w:szCs w:val="24"/>
        </w:rPr>
        <w:t xml:space="preserve">Участники закупки или их представители, пожелавшие присутствовать на процедуре вскрытия конвертов с заявками, при регистрации предъявляют документ, подтверждающий их полномочия на присутствие в процедуре вскрытия конвертов. </w:t>
      </w:r>
    </w:p>
    <w:p w14:paraId="4FA77012" w14:textId="1E5CACF8" w:rsidR="009E79C2" w:rsidRPr="00E026B2" w:rsidRDefault="007C26D0" w:rsidP="00E026B2">
      <w:pPr>
        <w:pStyle w:val="ConsPlusNormal"/>
        <w:tabs>
          <w:tab w:val="left" w:pos="993"/>
        </w:tabs>
        <w:ind w:firstLine="709"/>
        <w:jc w:val="both"/>
        <w:rPr>
          <w:rFonts w:ascii="Times New Roman" w:hAnsi="Times New Roman" w:cs="Times New Roman"/>
          <w:color w:val="000000"/>
          <w:sz w:val="24"/>
          <w:szCs w:val="24"/>
        </w:rPr>
      </w:pPr>
      <w:r w:rsidRPr="00E026B2">
        <w:rPr>
          <w:rFonts w:ascii="Times New Roman" w:hAnsi="Times New Roman" w:cs="Times New Roman"/>
          <w:color w:val="000000"/>
          <w:sz w:val="24"/>
          <w:szCs w:val="24"/>
        </w:rPr>
        <w:t>3</w:t>
      </w:r>
      <w:r w:rsidR="009E79C2" w:rsidRPr="00E026B2">
        <w:rPr>
          <w:rFonts w:ascii="Times New Roman" w:hAnsi="Times New Roman" w:cs="Times New Roman"/>
          <w:color w:val="000000"/>
          <w:sz w:val="24"/>
          <w:szCs w:val="24"/>
        </w:rPr>
        <w:t xml:space="preserve">) Стадия рассмотрения заявок. </w:t>
      </w:r>
    </w:p>
    <w:p w14:paraId="658330FD" w14:textId="5EDEB080" w:rsidR="009E79C2" w:rsidRPr="00664F6D" w:rsidRDefault="009E79C2" w:rsidP="009E79C2">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по закупочной деятельности Заказчика (далее – Комиссия) рассматривает заявки н</w:t>
      </w:r>
      <w:r w:rsidR="008E3AA0">
        <w:rPr>
          <w:rFonts w:ascii="Times New Roman" w:hAnsi="Times New Roman" w:cs="Times New Roman"/>
          <w:color w:val="000000"/>
          <w:sz w:val="24"/>
          <w:szCs w:val="24"/>
        </w:rPr>
        <w:t xml:space="preserve">а участие в конкурсе </w:t>
      </w:r>
      <w:r w:rsidRPr="00664F6D">
        <w:rPr>
          <w:rFonts w:ascii="Times New Roman" w:hAnsi="Times New Roman" w:cs="Times New Roman"/>
          <w:color w:val="000000"/>
          <w:sz w:val="24"/>
          <w:szCs w:val="24"/>
        </w:rPr>
        <w:t>и участников закупки, подавших такие заявки, на соответствие требованиям настоящей документации.</w:t>
      </w:r>
    </w:p>
    <w:p w14:paraId="74FB3A91" w14:textId="7B2E6C4A" w:rsidR="009E79C2" w:rsidRDefault="007C26D0" w:rsidP="009E79C2">
      <w:pPr>
        <w:pStyle w:val="ConsPlusNorma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E79C2" w:rsidRPr="00664F6D">
        <w:rPr>
          <w:rFonts w:ascii="Times New Roman" w:hAnsi="Times New Roman" w:cs="Times New Roman"/>
          <w:color w:val="000000"/>
          <w:sz w:val="24"/>
          <w:szCs w:val="24"/>
        </w:rPr>
        <w:t>) </w:t>
      </w:r>
      <w:r w:rsidR="009E79C2">
        <w:rPr>
          <w:rFonts w:ascii="Times New Roman" w:hAnsi="Times New Roman" w:cs="Times New Roman"/>
          <w:color w:val="000000"/>
          <w:sz w:val="24"/>
          <w:szCs w:val="24"/>
        </w:rPr>
        <w:t>С</w:t>
      </w:r>
      <w:r w:rsidR="009E79C2" w:rsidRPr="00664F6D">
        <w:rPr>
          <w:rFonts w:ascii="Times New Roman" w:hAnsi="Times New Roman" w:cs="Times New Roman"/>
          <w:color w:val="000000"/>
          <w:sz w:val="24"/>
          <w:szCs w:val="24"/>
        </w:rPr>
        <w:t>тадия</w:t>
      </w:r>
      <w:r w:rsidR="009E79C2">
        <w:rPr>
          <w:rFonts w:ascii="Times New Roman" w:hAnsi="Times New Roman" w:cs="Times New Roman"/>
          <w:color w:val="000000"/>
          <w:sz w:val="24"/>
          <w:szCs w:val="24"/>
        </w:rPr>
        <w:t xml:space="preserve"> оценки и сопоставления заявок</w:t>
      </w:r>
      <w:r w:rsidR="009E79C2" w:rsidRPr="00664F6D">
        <w:rPr>
          <w:rFonts w:ascii="Times New Roman" w:hAnsi="Times New Roman" w:cs="Times New Roman"/>
          <w:color w:val="000000"/>
          <w:sz w:val="24"/>
          <w:szCs w:val="24"/>
        </w:rPr>
        <w:t>.</w:t>
      </w:r>
    </w:p>
    <w:p w14:paraId="6502B2A7" w14:textId="34FDA8AA" w:rsidR="009E79C2" w:rsidRPr="00664F6D" w:rsidRDefault="009E79C2" w:rsidP="009E79C2">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оценивает предложения участников закупки по к</w:t>
      </w:r>
      <w:r w:rsidR="00BA0C32">
        <w:rPr>
          <w:rFonts w:ascii="Times New Roman" w:hAnsi="Times New Roman" w:cs="Times New Roman"/>
          <w:color w:val="000000"/>
          <w:sz w:val="24"/>
          <w:szCs w:val="24"/>
        </w:rPr>
        <w:t>ритериям, указанным в разделе 12</w:t>
      </w:r>
      <w:r w:rsidRPr="00664F6D">
        <w:rPr>
          <w:rFonts w:ascii="Times New Roman" w:hAnsi="Times New Roman" w:cs="Times New Roman"/>
          <w:color w:val="000000"/>
          <w:sz w:val="24"/>
          <w:szCs w:val="24"/>
        </w:rPr>
        <w:t xml:space="preserve"> настоящей документации и проводит их ранжирование.</w:t>
      </w:r>
    </w:p>
    <w:p w14:paraId="338C92C0" w14:textId="2B914D10" w:rsidR="009E79C2" w:rsidRPr="00664F6D" w:rsidRDefault="009E79C2" w:rsidP="009E79C2">
      <w:pPr>
        <w:pStyle w:val="ConsPlusNormal"/>
        <w:tabs>
          <w:tab w:val="left" w:pos="993"/>
        </w:tabs>
        <w:ind w:firstLine="709"/>
        <w:jc w:val="both"/>
        <w:rPr>
          <w:rFonts w:ascii="Times New Roman" w:hAnsi="Times New Roman"/>
          <w:sz w:val="24"/>
          <w:szCs w:val="24"/>
        </w:rPr>
      </w:pPr>
      <w:r w:rsidRPr="00664F6D">
        <w:rPr>
          <w:rFonts w:ascii="Times New Roman" w:hAnsi="Times New Roman"/>
          <w:sz w:val="24"/>
          <w:szCs w:val="24"/>
        </w:rPr>
        <w:t xml:space="preserve">2. Победителем </w:t>
      </w:r>
      <w:r w:rsidR="008E3AA0">
        <w:rPr>
          <w:rFonts w:ascii="Times New Roman" w:hAnsi="Times New Roman"/>
          <w:sz w:val="24"/>
          <w:szCs w:val="24"/>
        </w:rPr>
        <w:t>конкурса</w:t>
      </w:r>
      <w:r w:rsidRPr="00664F6D">
        <w:rPr>
          <w:rFonts w:ascii="Times New Roman" w:hAnsi="Times New Roman"/>
          <w:sz w:val="24"/>
          <w:szCs w:val="24"/>
        </w:rPr>
        <w:t xml:space="preserve"> признается участник закупки, соответствующий</w:t>
      </w:r>
      <w:r w:rsidR="008E3AA0">
        <w:rPr>
          <w:rFonts w:ascii="Times New Roman" w:hAnsi="Times New Roman"/>
          <w:sz w:val="24"/>
          <w:szCs w:val="24"/>
        </w:rPr>
        <w:t xml:space="preserve"> требованиям документации о закупке</w:t>
      </w:r>
      <w:r w:rsidRPr="00664F6D">
        <w:rPr>
          <w:rFonts w:ascii="Times New Roman" w:hAnsi="Times New Roman"/>
          <w:sz w:val="24"/>
          <w:szCs w:val="24"/>
        </w:rPr>
        <w:t xml:space="preserve">, допущенный до участия в </w:t>
      </w:r>
      <w:r w:rsidR="008E3AA0">
        <w:rPr>
          <w:rFonts w:ascii="Times New Roman" w:hAnsi="Times New Roman"/>
          <w:sz w:val="24"/>
          <w:szCs w:val="24"/>
        </w:rPr>
        <w:t xml:space="preserve">конкурсе </w:t>
      </w:r>
      <w:r w:rsidRPr="00664F6D">
        <w:rPr>
          <w:rFonts w:ascii="Times New Roman" w:hAnsi="Times New Roman"/>
          <w:sz w:val="24"/>
          <w:szCs w:val="24"/>
        </w:rPr>
        <w:t>и заявке которого, присвоен первый номер.</w:t>
      </w:r>
    </w:p>
    <w:p w14:paraId="32E6A0AC" w14:textId="32CE3343" w:rsidR="009E79C2" w:rsidRPr="00664F6D" w:rsidRDefault="009E79C2" w:rsidP="009E79C2">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sz w:val="24"/>
          <w:szCs w:val="24"/>
        </w:rPr>
        <w:t xml:space="preserve">Победитель </w:t>
      </w:r>
      <w:r w:rsidR="008E3AA0">
        <w:rPr>
          <w:rFonts w:ascii="Times New Roman" w:hAnsi="Times New Roman"/>
          <w:sz w:val="24"/>
          <w:szCs w:val="24"/>
        </w:rPr>
        <w:t>конкурса</w:t>
      </w:r>
      <w:r w:rsidRPr="00664F6D">
        <w:rPr>
          <w:rFonts w:ascii="Times New Roman" w:hAnsi="Times New Roman"/>
          <w:sz w:val="24"/>
          <w:szCs w:val="24"/>
        </w:rPr>
        <w:t xml:space="preserve"> не вправе отказаться от заключения договора.</w:t>
      </w:r>
    </w:p>
    <w:p w14:paraId="54AEC6EB" w14:textId="2EA14CBA" w:rsidR="009E79C2" w:rsidRPr="00664F6D" w:rsidRDefault="009E79C2" w:rsidP="009E79C2">
      <w:pPr>
        <w:spacing w:line="240" w:lineRule="auto"/>
        <w:ind w:firstLine="709"/>
        <w:rPr>
          <w:sz w:val="24"/>
          <w:szCs w:val="24"/>
        </w:rPr>
      </w:pPr>
      <w:r w:rsidRPr="00664F6D">
        <w:rPr>
          <w:sz w:val="24"/>
          <w:szCs w:val="24"/>
        </w:rPr>
        <w:t xml:space="preserve">3. </w:t>
      </w:r>
      <w:r w:rsidR="008E3AA0">
        <w:rPr>
          <w:sz w:val="24"/>
          <w:szCs w:val="24"/>
        </w:rPr>
        <w:t>Конкурс</w:t>
      </w:r>
      <w:r w:rsidRPr="00664F6D">
        <w:rPr>
          <w:sz w:val="24"/>
          <w:szCs w:val="24"/>
        </w:rPr>
        <w:t xml:space="preserve"> признается несостоявшимся </w:t>
      </w:r>
      <w:r w:rsidRPr="00664F6D">
        <w:rPr>
          <w:spacing w:val="-4"/>
          <w:sz w:val="24"/>
          <w:szCs w:val="24"/>
        </w:rPr>
        <w:t>в следующих случаях</w:t>
      </w:r>
      <w:r w:rsidRPr="00664F6D">
        <w:rPr>
          <w:sz w:val="24"/>
          <w:szCs w:val="24"/>
        </w:rPr>
        <w:t>:</w:t>
      </w:r>
    </w:p>
    <w:p w14:paraId="5011F671" w14:textId="6A636BB6" w:rsidR="009E79C2" w:rsidRPr="00664F6D" w:rsidRDefault="009E79C2" w:rsidP="009E79C2">
      <w:pPr>
        <w:spacing w:line="240" w:lineRule="auto"/>
        <w:ind w:firstLine="709"/>
        <w:rPr>
          <w:sz w:val="24"/>
          <w:szCs w:val="24"/>
        </w:rPr>
      </w:pPr>
      <w:r w:rsidRPr="00664F6D">
        <w:rPr>
          <w:sz w:val="24"/>
          <w:szCs w:val="24"/>
        </w:rPr>
        <w:t xml:space="preserve">1) если по окончании срока подачи заявок на участие в </w:t>
      </w:r>
      <w:r w:rsidR="008E3AA0">
        <w:rPr>
          <w:sz w:val="24"/>
          <w:szCs w:val="24"/>
        </w:rPr>
        <w:t>закупке</w:t>
      </w:r>
      <w:r w:rsidRPr="00664F6D">
        <w:rPr>
          <w:sz w:val="24"/>
          <w:szCs w:val="24"/>
        </w:rPr>
        <w:t xml:space="preserve"> подана только одна заявка на участие. </w:t>
      </w:r>
    </w:p>
    <w:p w14:paraId="5C283B6B" w14:textId="466BD811" w:rsidR="009E79C2" w:rsidRPr="00664F6D" w:rsidRDefault="009E79C2" w:rsidP="009E79C2">
      <w:pPr>
        <w:spacing w:line="240" w:lineRule="auto"/>
        <w:ind w:firstLine="709"/>
        <w:rPr>
          <w:sz w:val="24"/>
          <w:szCs w:val="24"/>
        </w:rPr>
      </w:pPr>
      <w:r w:rsidRPr="00664F6D">
        <w:rPr>
          <w:sz w:val="24"/>
          <w:szCs w:val="24"/>
        </w:rPr>
        <w:t xml:space="preserve">В данном случае указанная заявка рассматривается Комиссией по закупкам в срок не более </w:t>
      </w:r>
      <w:r w:rsidR="00DB0DF2">
        <w:rPr>
          <w:sz w:val="24"/>
          <w:szCs w:val="24"/>
        </w:rPr>
        <w:br/>
      </w:r>
      <w:r w:rsidR="006B26C6">
        <w:rPr>
          <w:sz w:val="24"/>
          <w:szCs w:val="24"/>
        </w:rPr>
        <w:t>5 (пяти)</w:t>
      </w:r>
      <w:r w:rsidRPr="00664F6D">
        <w:rPr>
          <w:sz w:val="24"/>
          <w:szCs w:val="24"/>
        </w:rPr>
        <w:t xml:space="preserve"> рабочих дней на соответствие требов</w:t>
      </w:r>
      <w:r>
        <w:rPr>
          <w:sz w:val="24"/>
          <w:szCs w:val="24"/>
        </w:rPr>
        <w:t>аниям, установленным в настоящей</w:t>
      </w:r>
      <w:r w:rsidRPr="00664F6D">
        <w:rPr>
          <w:sz w:val="24"/>
          <w:szCs w:val="24"/>
        </w:rPr>
        <w:t xml:space="preserve"> документации. В случае, если указанная заявка, а также участник, подавший единственную заявку на участие в за</w:t>
      </w:r>
      <w:r w:rsidR="008E3AA0">
        <w:rPr>
          <w:sz w:val="24"/>
          <w:szCs w:val="24"/>
        </w:rPr>
        <w:t>купке</w:t>
      </w:r>
      <w:r w:rsidRPr="00664F6D">
        <w:rPr>
          <w:sz w:val="24"/>
          <w:szCs w:val="24"/>
        </w:rPr>
        <w:t xml:space="preserve">, соответствуют требованиям и условиям, предусмотренными настоящей документацией, такой участник признается единственным участником </w:t>
      </w:r>
      <w:r w:rsidR="008E3AA0">
        <w:rPr>
          <w:sz w:val="24"/>
          <w:szCs w:val="24"/>
        </w:rPr>
        <w:t>закупки</w:t>
      </w:r>
      <w:r w:rsidRPr="00664F6D">
        <w:rPr>
          <w:sz w:val="24"/>
          <w:szCs w:val="24"/>
        </w:rPr>
        <w:t xml:space="preserve">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0E7C6711" w14:textId="2D52DC25" w:rsidR="009E79C2" w:rsidRPr="00664F6D" w:rsidRDefault="009E79C2" w:rsidP="009E79C2">
      <w:pPr>
        <w:spacing w:line="240" w:lineRule="auto"/>
        <w:ind w:firstLine="709"/>
        <w:rPr>
          <w:sz w:val="24"/>
          <w:szCs w:val="24"/>
        </w:rPr>
      </w:pPr>
      <w:r w:rsidRPr="00664F6D">
        <w:rPr>
          <w:sz w:val="24"/>
          <w:szCs w:val="24"/>
        </w:rPr>
        <w:t xml:space="preserve">2) если на основании результатов рассмотрения заявок на участие в </w:t>
      </w:r>
      <w:r w:rsidR="008E3AA0">
        <w:rPr>
          <w:sz w:val="24"/>
          <w:szCs w:val="24"/>
        </w:rPr>
        <w:t>закупке</w:t>
      </w:r>
      <w:r w:rsidRPr="00664F6D">
        <w:rPr>
          <w:sz w:val="24"/>
          <w:szCs w:val="24"/>
        </w:rPr>
        <w:t xml:space="preserve"> принято решение о допуске к участию в </w:t>
      </w:r>
      <w:r w:rsidR="008E3AA0">
        <w:rPr>
          <w:sz w:val="24"/>
          <w:szCs w:val="24"/>
        </w:rPr>
        <w:t>конкурсе</w:t>
      </w:r>
      <w:r w:rsidRPr="00664F6D">
        <w:rPr>
          <w:sz w:val="24"/>
          <w:szCs w:val="24"/>
        </w:rPr>
        <w:t xml:space="preserve"> только одного участника закупки, подавшего заявку на участие в закупке. </w:t>
      </w:r>
    </w:p>
    <w:p w14:paraId="558ABFEE" w14:textId="10509F13" w:rsidR="009E79C2" w:rsidRPr="00664F6D" w:rsidRDefault="009E79C2" w:rsidP="009E79C2">
      <w:pPr>
        <w:spacing w:line="240" w:lineRule="auto"/>
        <w:ind w:firstLine="709"/>
        <w:rPr>
          <w:sz w:val="24"/>
          <w:szCs w:val="24"/>
        </w:rPr>
      </w:pPr>
      <w:r w:rsidRPr="00664F6D">
        <w:rPr>
          <w:sz w:val="24"/>
          <w:szCs w:val="24"/>
        </w:rPr>
        <w:t xml:space="preserve">В данном случае такой участник признается единственным участником </w:t>
      </w:r>
      <w:r w:rsidR="008E3AA0">
        <w:rPr>
          <w:sz w:val="24"/>
          <w:szCs w:val="24"/>
        </w:rPr>
        <w:t>закупки</w:t>
      </w:r>
      <w:r w:rsidRPr="00664F6D">
        <w:rPr>
          <w:sz w:val="24"/>
          <w:szCs w:val="24"/>
        </w:rPr>
        <w:t>,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46F1F59C" w14:textId="36E52F22" w:rsidR="009E79C2" w:rsidRPr="00664F6D" w:rsidRDefault="009E79C2" w:rsidP="009E79C2">
      <w:pPr>
        <w:suppressAutoHyphens/>
        <w:spacing w:line="240" w:lineRule="auto"/>
        <w:ind w:firstLine="709"/>
        <w:rPr>
          <w:sz w:val="24"/>
          <w:szCs w:val="24"/>
        </w:rPr>
      </w:pPr>
      <w:r w:rsidRPr="00664F6D">
        <w:rPr>
          <w:sz w:val="24"/>
          <w:szCs w:val="24"/>
        </w:rPr>
        <w:t xml:space="preserve">3) если по окончании срока подачи заявок на участие в </w:t>
      </w:r>
      <w:r w:rsidR="008E3AA0">
        <w:rPr>
          <w:sz w:val="24"/>
          <w:szCs w:val="24"/>
        </w:rPr>
        <w:t>конкурсе</w:t>
      </w:r>
      <w:r w:rsidRPr="00664F6D">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4B684DF1" w14:textId="63E7E19D" w:rsidR="009E79C2" w:rsidRPr="00664F6D" w:rsidRDefault="009E79C2" w:rsidP="009E79C2">
      <w:pPr>
        <w:spacing w:line="240" w:lineRule="auto"/>
        <w:ind w:firstLine="709"/>
        <w:rPr>
          <w:sz w:val="24"/>
          <w:szCs w:val="24"/>
        </w:rPr>
      </w:pPr>
      <w:r w:rsidRPr="00664F6D">
        <w:rPr>
          <w:sz w:val="24"/>
          <w:szCs w:val="24"/>
        </w:rPr>
        <w:t xml:space="preserve">4. Вне зависимости от результатов </w:t>
      </w:r>
      <w:r w:rsidR="008E3AA0">
        <w:rPr>
          <w:sz w:val="24"/>
          <w:szCs w:val="24"/>
        </w:rPr>
        <w:t>конкурса</w:t>
      </w:r>
      <w:r w:rsidRPr="00664F6D">
        <w:rPr>
          <w:sz w:val="24"/>
          <w:szCs w:val="24"/>
        </w:rPr>
        <w:t>, принятых Заказчиком р</w:t>
      </w:r>
      <w:r>
        <w:rPr>
          <w:sz w:val="24"/>
          <w:szCs w:val="24"/>
        </w:rPr>
        <w:t>ешений в соответствии с настоящей документацией</w:t>
      </w:r>
      <w:r w:rsidRPr="00664F6D">
        <w:rPr>
          <w:sz w:val="24"/>
          <w:szCs w:val="24"/>
        </w:rPr>
        <w:t xml:space="preserve">, Заказчик не несёт расходов и рисков, связанных с подачей участниками своих заявок на участие в </w:t>
      </w:r>
      <w:r w:rsidR="008E3AA0">
        <w:rPr>
          <w:sz w:val="24"/>
          <w:szCs w:val="24"/>
        </w:rPr>
        <w:t>закупке</w:t>
      </w:r>
      <w:r w:rsidRPr="00664F6D">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711F5809" w14:textId="0017490A" w:rsidR="009E79C2" w:rsidRPr="008751B1" w:rsidRDefault="009E79C2" w:rsidP="009E79C2">
      <w:pPr>
        <w:autoSpaceDE w:val="0"/>
        <w:autoSpaceDN w:val="0"/>
        <w:adjustRightInd w:val="0"/>
        <w:spacing w:line="240" w:lineRule="auto"/>
        <w:ind w:firstLine="709"/>
        <w:contextualSpacing/>
        <w:outlineLvl w:val="0"/>
        <w:rPr>
          <w:bCs/>
          <w:sz w:val="24"/>
          <w:szCs w:val="24"/>
        </w:rPr>
      </w:pPr>
      <w:r w:rsidRPr="008751B1">
        <w:rPr>
          <w:bCs/>
          <w:sz w:val="24"/>
          <w:szCs w:val="24"/>
        </w:rPr>
        <w:t xml:space="preserve">1. При рассмотрении заявок на участие в </w:t>
      </w:r>
      <w:r w:rsidR="008E3AA0">
        <w:rPr>
          <w:bCs/>
          <w:sz w:val="24"/>
          <w:szCs w:val="24"/>
        </w:rPr>
        <w:t>конкурсе</w:t>
      </w:r>
      <w:r w:rsidRPr="008751B1">
        <w:rPr>
          <w:bCs/>
          <w:sz w:val="24"/>
          <w:szCs w:val="24"/>
        </w:rPr>
        <w:t xml:space="preserve"> участник закупки не допускается Комиссией по закупочной деятельности к участию в </w:t>
      </w:r>
      <w:r w:rsidR="008E3AA0">
        <w:rPr>
          <w:bCs/>
          <w:sz w:val="24"/>
          <w:szCs w:val="24"/>
        </w:rPr>
        <w:t>закупке</w:t>
      </w:r>
      <w:r w:rsidRPr="008751B1">
        <w:rPr>
          <w:bCs/>
          <w:sz w:val="24"/>
          <w:szCs w:val="24"/>
        </w:rPr>
        <w:t xml:space="preserve"> в случае:</w:t>
      </w:r>
    </w:p>
    <w:p w14:paraId="5A815178" w14:textId="77777777" w:rsidR="009E79C2" w:rsidRPr="008751B1" w:rsidRDefault="009E79C2" w:rsidP="009E79C2">
      <w:pPr>
        <w:autoSpaceDE w:val="0"/>
        <w:autoSpaceDN w:val="0"/>
        <w:adjustRightInd w:val="0"/>
        <w:spacing w:line="240" w:lineRule="auto"/>
        <w:ind w:firstLine="709"/>
        <w:outlineLvl w:val="0"/>
        <w:rPr>
          <w:bCs/>
          <w:sz w:val="24"/>
          <w:szCs w:val="24"/>
        </w:rPr>
      </w:pPr>
      <w:r w:rsidRPr="008751B1">
        <w:rPr>
          <w:bCs/>
          <w:sz w:val="24"/>
          <w:szCs w:val="24"/>
        </w:rPr>
        <w:t>1.1. несоответствия участника закупки требованиям, установленным в разделе 2 настоящей документации;</w:t>
      </w:r>
    </w:p>
    <w:p w14:paraId="2E1F60B5" w14:textId="77777777" w:rsidR="009E79C2" w:rsidRPr="00D2731F" w:rsidRDefault="009E79C2" w:rsidP="009E79C2">
      <w:pPr>
        <w:autoSpaceDE w:val="0"/>
        <w:autoSpaceDN w:val="0"/>
        <w:adjustRightInd w:val="0"/>
        <w:spacing w:line="240" w:lineRule="auto"/>
        <w:ind w:firstLine="709"/>
        <w:outlineLvl w:val="0"/>
        <w:rPr>
          <w:bCs/>
          <w:sz w:val="24"/>
          <w:szCs w:val="24"/>
        </w:rPr>
      </w:pPr>
      <w:r w:rsidRPr="008751B1">
        <w:rPr>
          <w:bCs/>
          <w:sz w:val="24"/>
          <w:szCs w:val="24"/>
        </w:rPr>
        <w:t xml:space="preserve">1.2. непредставления участником закупки в составе заявки обязательных документов, установленных в разделе 3 настоящей документации, и/или наличие в таких документах неполных и/или недостоверных сведений об участнике закупки и/или о товарах (работах, услугах), предлагаемых </w:t>
      </w:r>
      <w:r w:rsidRPr="00D2731F">
        <w:rPr>
          <w:bCs/>
          <w:sz w:val="24"/>
          <w:szCs w:val="24"/>
        </w:rPr>
        <w:t xml:space="preserve">участником закупки; </w:t>
      </w:r>
    </w:p>
    <w:p w14:paraId="04CDB9C1" w14:textId="77777777" w:rsidR="009E79C2" w:rsidRPr="00D2731F" w:rsidRDefault="009E79C2" w:rsidP="009E79C2">
      <w:pPr>
        <w:autoSpaceDE w:val="0"/>
        <w:autoSpaceDN w:val="0"/>
        <w:adjustRightInd w:val="0"/>
        <w:spacing w:line="240" w:lineRule="auto"/>
        <w:ind w:firstLine="709"/>
        <w:outlineLvl w:val="0"/>
        <w:rPr>
          <w:bCs/>
          <w:sz w:val="24"/>
          <w:szCs w:val="24"/>
        </w:rPr>
      </w:pPr>
      <w:r w:rsidRPr="00D2731F">
        <w:rPr>
          <w:bCs/>
          <w:sz w:val="24"/>
          <w:szCs w:val="24"/>
        </w:rPr>
        <w:t>1.3. несоответствия заявки участника закупки требованиям, установленным документацией о закупке, в том числе:</w:t>
      </w:r>
    </w:p>
    <w:p w14:paraId="635BC4DA" w14:textId="7B853B94" w:rsidR="009E79C2" w:rsidRPr="00D2731F" w:rsidRDefault="009E79C2" w:rsidP="009E79C2">
      <w:pPr>
        <w:autoSpaceDE w:val="0"/>
        <w:autoSpaceDN w:val="0"/>
        <w:adjustRightInd w:val="0"/>
        <w:spacing w:line="240" w:lineRule="auto"/>
        <w:ind w:firstLine="709"/>
        <w:outlineLvl w:val="0"/>
        <w:rPr>
          <w:bCs/>
          <w:sz w:val="24"/>
          <w:szCs w:val="24"/>
        </w:rPr>
      </w:pPr>
      <w:r w:rsidRPr="00D2731F">
        <w:rPr>
          <w:bCs/>
          <w:sz w:val="24"/>
          <w:szCs w:val="24"/>
        </w:rPr>
        <w:t xml:space="preserve">1.3.1. несоответствия заявки участника закупки требованиям к содержанию, форме и оформлению документов, представляемых </w:t>
      </w:r>
      <w:r w:rsidR="007C6193">
        <w:rPr>
          <w:bCs/>
          <w:sz w:val="24"/>
          <w:szCs w:val="24"/>
        </w:rPr>
        <w:t>в составе заявки, установленным</w:t>
      </w:r>
      <w:r w:rsidRPr="00D2731F">
        <w:rPr>
          <w:bCs/>
          <w:sz w:val="24"/>
          <w:szCs w:val="24"/>
        </w:rPr>
        <w:t xml:space="preserve"> в разделе 4 настоящей документации;</w:t>
      </w:r>
    </w:p>
    <w:p w14:paraId="529BD1AF" w14:textId="593097CA" w:rsidR="009E79C2" w:rsidRPr="00D2731F" w:rsidRDefault="007C6193" w:rsidP="009E79C2">
      <w:pPr>
        <w:autoSpaceDE w:val="0"/>
        <w:autoSpaceDN w:val="0"/>
        <w:adjustRightInd w:val="0"/>
        <w:spacing w:line="240" w:lineRule="auto"/>
        <w:ind w:firstLine="709"/>
        <w:outlineLvl w:val="0"/>
        <w:rPr>
          <w:bCs/>
          <w:sz w:val="24"/>
          <w:szCs w:val="24"/>
        </w:rPr>
      </w:pPr>
      <w:r>
        <w:rPr>
          <w:bCs/>
          <w:sz w:val="24"/>
          <w:szCs w:val="24"/>
        </w:rPr>
        <w:t>1.3.2. наличия</w:t>
      </w:r>
      <w:r w:rsidR="009E79C2" w:rsidRPr="00D2731F">
        <w:rPr>
          <w:bCs/>
          <w:sz w:val="24"/>
          <w:szCs w:val="24"/>
        </w:rPr>
        <w:t xml:space="preserve"> в заявке участника закупки цены договора, превышающей начальную (максимальную) цену договора, установленную извещением </w:t>
      </w:r>
      <w:r>
        <w:rPr>
          <w:bCs/>
          <w:sz w:val="24"/>
          <w:szCs w:val="24"/>
        </w:rPr>
        <w:t>о</w:t>
      </w:r>
      <w:r w:rsidR="009E79C2" w:rsidRPr="00D2731F">
        <w:rPr>
          <w:bCs/>
          <w:sz w:val="24"/>
          <w:szCs w:val="24"/>
        </w:rPr>
        <w:t xml:space="preserve"> проведении </w:t>
      </w:r>
      <w:r w:rsidR="008E3AA0">
        <w:rPr>
          <w:bCs/>
          <w:sz w:val="24"/>
          <w:szCs w:val="24"/>
        </w:rPr>
        <w:t>закупки</w:t>
      </w:r>
      <w:r w:rsidR="009E79C2" w:rsidRPr="00D2731F">
        <w:rPr>
          <w:bCs/>
          <w:sz w:val="24"/>
          <w:szCs w:val="24"/>
        </w:rPr>
        <w:t xml:space="preserve"> и настоящей документацией;</w:t>
      </w:r>
    </w:p>
    <w:p w14:paraId="3EC81565" w14:textId="399A67C6" w:rsidR="009E79C2" w:rsidRPr="00D2731F" w:rsidRDefault="007C6193" w:rsidP="009E79C2">
      <w:pPr>
        <w:autoSpaceDE w:val="0"/>
        <w:autoSpaceDN w:val="0"/>
        <w:adjustRightInd w:val="0"/>
        <w:spacing w:line="240" w:lineRule="auto"/>
        <w:ind w:firstLine="709"/>
        <w:outlineLvl w:val="0"/>
        <w:rPr>
          <w:bCs/>
          <w:sz w:val="24"/>
          <w:szCs w:val="24"/>
        </w:rPr>
      </w:pPr>
      <w:r>
        <w:rPr>
          <w:bCs/>
          <w:sz w:val="24"/>
          <w:szCs w:val="24"/>
        </w:rPr>
        <w:t>1.3.3. несоответствия</w:t>
      </w:r>
      <w:r w:rsidR="009E79C2" w:rsidRPr="00D2731F">
        <w:rPr>
          <w:bCs/>
          <w:sz w:val="24"/>
          <w:szCs w:val="24"/>
        </w:rPr>
        <w:t xml:space="preserve"> условий и характеристик, предлагаемых участником закупки работ (услуг) требованиям, установленным в </w:t>
      </w:r>
      <w:r w:rsidR="009E79C2">
        <w:rPr>
          <w:bCs/>
          <w:sz w:val="24"/>
          <w:szCs w:val="24"/>
        </w:rPr>
        <w:t xml:space="preserve">техническом </w:t>
      </w:r>
      <w:r w:rsidR="009E79C2" w:rsidRPr="00D2731F">
        <w:rPr>
          <w:bCs/>
          <w:sz w:val="24"/>
          <w:szCs w:val="24"/>
        </w:rPr>
        <w:t>задании</w:t>
      </w:r>
      <w:r w:rsidR="009E79C2">
        <w:rPr>
          <w:bCs/>
          <w:sz w:val="24"/>
          <w:szCs w:val="24"/>
        </w:rPr>
        <w:t xml:space="preserve"> </w:t>
      </w:r>
      <w:r w:rsidR="009E79C2" w:rsidRPr="00D2731F">
        <w:rPr>
          <w:bCs/>
          <w:sz w:val="24"/>
          <w:szCs w:val="24"/>
        </w:rPr>
        <w:t>(приложение №</w:t>
      </w:r>
      <w:r w:rsidR="009E79C2">
        <w:rPr>
          <w:bCs/>
          <w:sz w:val="24"/>
          <w:szCs w:val="24"/>
        </w:rPr>
        <w:t>1</w:t>
      </w:r>
      <w:r w:rsidR="009E79C2" w:rsidRPr="00D2731F">
        <w:rPr>
          <w:bCs/>
          <w:sz w:val="24"/>
          <w:szCs w:val="24"/>
        </w:rPr>
        <w:t xml:space="preserve"> к настоящей документации);</w:t>
      </w:r>
    </w:p>
    <w:p w14:paraId="1CE98FF9" w14:textId="48358CE5" w:rsidR="009E79C2" w:rsidRPr="00D2731F" w:rsidRDefault="009E79C2" w:rsidP="009E79C2">
      <w:pPr>
        <w:autoSpaceDE w:val="0"/>
        <w:autoSpaceDN w:val="0"/>
        <w:adjustRightInd w:val="0"/>
        <w:spacing w:line="240" w:lineRule="auto"/>
        <w:ind w:firstLine="709"/>
        <w:outlineLvl w:val="0"/>
        <w:rPr>
          <w:bCs/>
          <w:sz w:val="24"/>
          <w:szCs w:val="24"/>
        </w:rPr>
      </w:pPr>
      <w:r w:rsidRPr="00D2731F">
        <w:rPr>
          <w:bCs/>
          <w:sz w:val="24"/>
          <w:szCs w:val="24"/>
        </w:rPr>
        <w:t>1.3.4.</w:t>
      </w:r>
      <w:r w:rsidRPr="00D2731F">
        <w:rPr>
          <w:sz w:val="24"/>
          <w:szCs w:val="24"/>
        </w:rPr>
        <w:t> </w:t>
      </w:r>
      <w:r w:rsidRPr="00D2731F">
        <w:rPr>
          <w:bCs/>
          <w:sz w:val="24"/>
          <w:szCs w:val="24"/>
        </w:rPr>
        <w:t xml:space="preserve">поступления более одной заявки на участие в </w:t>
      </w:r>
      <w:r w:rsidR="008E3AA0">
        <w:rPr>
          <w:bCs/>
          <w:sz w:val="24"/>
          <w:szCs w:val="24"/>
        </w:rPr>
        <w:t>закупке</w:t>
      </w:r>
      <w:r w:rsidRPr="00D2731F">
        <w:rPr>
          <w:bCs/>
          <w:sz w:val="24"/>
          <w:szCs w:val="24"/>
        </w:rPr>
        <w:t xml:space="preserve"> от одного участника закупки в рамках настоящего </w:t>
      </w:r>
      <w:r w:rsidR="008E3AA0">
        <w:rPr>
          <w:bCs/>
          <w:sz w:val="24"/>
          <w:szCs w:val="24"/>
        </w:rPr>
        <w:t>конкурса</w:t>
      </w:r>
      <w:r w:rsidRPr="00D2731F">
        <w:rPr>
          <w:bCs/>
          <w:sz w:val="24"/>
          <w:szCs w:val="24"/>
        </w:rPr>
        <w:t>;</w:t>
      </w:r>
    </w:p>
    <w:p w14:paraId="4744F37C" w14:textId="26610B1F" w:rsidR="009E79C2" w:rsidRDefault="009E79C2" w:rsidP="009E79C2">
      <w:pPr>
        <w:autoSpaceDE w:val="0"/>
        <w:autoSpaceDN w:val="0"/>
        <w:adjustRightInd w:val="0"/>
        <w:spacing w:line="240" w:lineRule="auto"/>
        <w:ind w:firstLine="709"/>
        <w:outlineLvl w:val="0"/>
        <w:rPr>
          <w:bCs/>
          <w:sz w:val="24"/>
          <w:szCs w:val="24"/>
        </w:rPr>
      </w:pPr>
      <w:r w:rsidRPr="00D2731F">
        <w:rPr>
          <w:bCs/>
          <w:sz w:val="24"/>
          <w:szCs w:val="24"/>
        </w:rPr>
        <w:t xml:space="preserve">1.3.5. нарушения участником закупки срока подачи заявок на участие в </w:t>
      </w:r>
      <w:r w:rsidR="008E3AA0">
        <w:rPr>
          <w:bCs/>
          <w:sz w:val="24"/>
          <w:szCs w:val="24"/>
        </w:rPr>
        <w:t>закупке</w:t>
      </w:r>
      <w:r w:rsidRPr="00D2731F">
        <w:rPr>
          <w:bCs/>
          <w:sz w:val="24"/>
          <w:szCs w:val="24"/>
        </w:rPr>
        <w:t>, установленного извещением о за</w:t>
      </w:r>
      <w:r w:rsidR="00F4139B">
        <w:rPr>
          <w:bCs/>
          <w:sz w:val="24"/>
          <w:szCs w:val="24"/>
        </w:rPr>
        <w:t>купке и настоящей документацией;</w:t>
      </w:r>
    </w:p>
    <w:p w14:paraId="767D46AD" w14:textId="28BA304A" w:rsidR="00F4139B" w:rsidRPr="00EE21D1" w:rsidRDefault="00F4139B" w:rsidP="00F4139B">
      <w:pPr>
        <w:pStyle w:val="-6"/>
        <w:tabs>
          <w:tab w:val="clear" w:pos="1985"/>
        </w:tabs>
        <w:rPr>
          <w:sz w:val="24"/>
        </w:rPr>
      </w:pPr>
      <w:r>
        <w:rPr>
          <w:bCs/>
          <w:sz w:val="24"/>
        </w:rPr>
        <w:t xml:space="preserve">1.3.6. </w:t>
      </w:r>
      <w:r w:rsidRPr="00EE21D1">
        <w:rPr>
          <w:sz w:val="24"/>
        </w:rPr>
        <w:t>непредставление или несоответствие размера обеспече</w:t>
      </w:r>
      <w:r w:rsidR="00CD308A">
        <w:rPr>
          <w:sz w:val="24"/>
        </w:rPr>
        <w:t>ния заявки на участие в закупке.</w:t>
      </w:r>
    </w:p>
    <w:p w14:paraId="3B3DC672" w14:textId="1F049433" w:rsidR="009E79C2" w:rsidRPr="008751B1" w:rsidRDefault="009E79C2" w:rsidP="009E79C2">
      <w:pPr>
        <w:widowControl w:val="0"/>
        <w:autoSpaceDE w:val="0"/>
        <w:autoSpaceDN w:val="0"/>
        <w:adjustRightInd w:val="0"/>
        <w:spacing w:line="240" w:lineRule="auto"/>
        <w:ind w:firstLine="709"/>
        <w:rPr>
          <w:sz w:val="24"/>
          <w:szCs w:val="24"/>
        </w:rPr>
      </w:pPr>
      <w:r w:rsidRPr="00D2731F">
        <w:rPr>
          <w:sz w:val="24"/>
          <w:szCs w:val="24"/>
        </w:rPr>
        <w:t>2. Заказчик вправе отстранить участника закуп</w:t>
      </w:r>
      <w:r w:rsidR="008E3AA0">
        <w:rPr>
          <w:sz w:val="24"/>
          <w:szCs w:val="24"/>
        </w:rPr>
        <w:t>ки от участия в конкурсе</w:t>
      </w:r>
      <w:r w:rsidRPr="00D2731F">
        <w:rPr>
          <w:sz w:val="24"/>
          <w:szCs w:val="24"/>
        </w:rPr>
        <w:t xml:space="preserve"> в любой момент до заключения договора, если будет установлено, что участник в своей заявке на закупку представил недостоверную (в том числе неполную, противоречивую</w:t>
      </w:r>
      <w:r w:rsidRPr="008751B1">
        <w:rPr>
          <w:sz w:val="24"/>
          <w:szCs w:val="24"/>
        </w:rPr>
        <w:t xml:space="preserve">) информацию.  </w:t>
      </w:r>
      <w:r>
        <w:rPr>
          <w:sz w:val="24"/>
          <w:szCs w:val="24"/>
        </w:rPr>
        <w:t>Доводы могут быть основаны на документах, полученных у третьих лиц, из публичных источников, иными не запрещенными законодательством Российской Федерации, способами.</w:t>
      </w:r>
    </w:p>
    <w:p w14:paraId="4BF2DA8E" w14:textId="77777777" w:rsidR="009E79C2" w:rsidRPr="004709A3" w:rsidRDefault="009E79C2" w:rsidP="009E79C2">
      <w:pPr>
        <w:spacing w:line="240" w:lineRule="auto"/>
        <w:ind w:firstLine="709"/>
        <w:rPr>
          <w:sz w:val="24"/>
          <w:szCs w:val="24"/>
        </w:rPr>
      </w:pPr>
      <w:r w:rsidRPr="008751B1">
        <w:rPr>
          <w:sz w:val="24"/>
          <w:szCs w:val="24"/>
        </w:rPr>
        <w:t xml:space="preserve">3. Заказчик вправе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w:t>
      </w:r>
      <w:r w:rsidRPr="004709A3">
        <w:rPr>
          <w:sz w:val="24"/>
          <w:szCs w:val="24"/>
        </w:rPr>
        <w:t xml:space="preserve">том числе официальных сайтов государственных органов и организаций в сети Интернет. </w:t>
      </w:r>
    </w:p>
    <w:p w14:paraId="18DC5A3D" w14:textId="77777777" w:rsidR="001B1CFA" w:rsidRPr="004709A3" w:rsidRDefault="001B1CFA" w:rsidP="00165ABC">
      <w:pPr>
        <w:spacing w:line="240" w:lineRule="auto"/>
        <w:ind w:firstLine="709"/>
        <w:rPr>
          <w:sz w:val="24"/>
          <w:szCs w:val="24"/>
        </w:rPr>
      </w:pPr>
    </w:p>
    <w:p w14:paraId="4319F74C" w14:textId="2FDD106B" w:rsidR="00213D75" w:rsidRPr="004709A3" w:rsidRDefault="00213D75" w:rsidP="00213D75">
      <w:pPr>
        <w:pStyle w:val="ConsPlusNormal"/>
        <w:ind w:firstLine="0"/>
        <w:jc w:val="both"/>
        <w:rPr>
          <w:rFonts w:ascii="Times New Roman" w:hAnsi="Times New Roman" w:cs="Times New Roman"/>
          <w:color w:val="000000"/>
          <w:sz w:val="24"/>
          <w:szCs w:val="24"/>
        </w:rPr>
      </w:pPr>
      <w:r w:rsidRPr="004709A3">
        <w:rPr>
          <w:rFonts w:ascii="Times New Roman" w:hAnsi="Times New Roman" w:cs="Times New Roman"/>
          <w:b/>
          <w:color w:val="000000"/>
          <w:sz w:val="24"/>
          <w:szCs w:val="24"/>
        </w:rPr>
        <w:t>Раздел 1</w:t>
      </w:r>
      <w:r w:rsidR="00B755CB" w:rsidRPr="004709A3">
        <w:rPr>
          <w:rFonts w:ascii="Times New Roman" w:hAnsi="Times New Roman" w:cs="Times New Roman"/>
          <w:b/>
          <w:color w:val="000000"/>
          <w:sz w:val="24"/>
          <w:szCs w:val="24"/>
        </w:rPr>
        <w:t>2</w:t>
      </w:r>
      <w:r w:rsidRPr="004709A3">
        <w:rPr>
          <w:rFonts w:ascii="Times New Roman" w:hAnsi="Times New Roman" w:cs="Times New Roman"/>
          <w:b/>
          <w:color w:val="000000"/>
          <w:sz w:val="24"/>
          <w:szCs w:val="24"/>
        </w:rPr>
        <w:t xml:space="preserve">. Критерии оценки заявок:     </w:t>
      </w:r>
    </w:p>
    <w:p w14:paraId="382F2A78" w14:textId="2878D13B" w:rsidR="00F4139B" w:rsidRPr="004709A3" w:rsidRDefault="00213D75" w:rsidP="00F4139B">
      <w:pPr>
        <w:pStyle w:val="ConsPlusNormal"/>
        <w:ind w:firstLine="709"/>
        <w:jc w:val="both"/>
        <w:rPr>
          <w:rFonts w:ascii="Times New Roman" w:hAnsi="Times New Roman" w:cs="Times New Roman"/>
          <w:sz w:val="24"/>
          <w:szCs w:val="24"/>
        </w:rPr>
      </w:pPr>
      <w:r w:rsidRPr="004709A3">
        <w:rPr>
          <w:rFonts w:ascii="Times New Roman" w:hAnsi="Times New Roman" w:cs="Times New Roman"/>
          <w:color w:val="000000"/>
          <w:sz w:val="24"/>
          <w:szCs w:val="24"/>
        </w:rPr>
        <w:t xml:space="preserve">1. </w:t>
      </w:r>
      <w:r w:rsidR="00F4139B" w:rsidRPr="004709A3">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047D10D8" w14:textId="77777777" w:rsidR="00F4139B" w:rsidRPr="004709A3" w:rsidRDefault="00F4139B" w:rsidP="00F4139B">
      <w:pPr>
        <w:pStyle w:val="ConsPlusNormal"/>
        <w:ind w:firstLine="709"/>
        <w:jc w:val="both"/>
        <w:rPr>
          <w:rFonts w:ascii="Times New Roman" w:hAnsi="Times New Roman" w:cs="Times New Roman"/>
          <w:b/>
          <w:sz w:val="24"/>
          <w:szCs w:val="24"/>
        </w:rPr>
      </w:pPr>
      <w:r w:rsidRPr="004709A3">
        <w:rPr>
          <w:rFonts w:ascii="Times New Roman" w:hAnsi="Times New Roman" w:cs="Times New Roman"/>
          <w:b/>
          <w:sz w:val="24"/>
          <w:szCs w:val="24"/>
        </w:rPr>
        <w:t>1) цена договора, значимость критерия - 30%</w:t>
      </w:r>
    </w:p>
    <w:p w14:paraId="4CFBDA60" w14:textId="77777777" w:rsidR="00F4139B" w:rsidRPr="004709A3" w:rsidRDefault="00F4139B" w:rsidP="00F4139B">
      <w:pPr>
        <w:pStyle w:val="ConsPlusNormal"/>
        <w:ind w:firstLine="709"/>
        <w:jc w:val="both"/>
        <w:rPr>
          <w:rFonts w:ascii="Times New Roman" w:hAnsi="Times New Roman" w:cs="Times New Roman"/>
          <w:b/>
          <w:sz w:val="24"/>
          <w:szCs w:val="24"/>
        </w:rPr>
      </w:pPr>
      <w:r w:rsidRPr="004709A3">
        <w:rPr>
          <w:rFonts w:ascii="Times New Roman" w:hAnsi="Times New Roman" w:cs="Times New Roman"/>
          <w:b/>
          <w:sz w:val="24"/>
          <w:szCs w:val="24"/>
        </w:rPr>
        <w:t>2) качество работ, услуг – 40%</w:t>
      </w:r>
    </w:p>
    <w:p w14:paraId="74F57FA5" w14:textId="77777777" w:rsidR="00F4139B" w:rsidRPr="004709A3" w:rsidRDefault="00F4139B" w:rsidP="00F4139B">
      <w:pPr>
        <w:pStyle w:val="ConsPlusNormal"/>
        <w:ind w:firstLine="709"/>
        <w:jc w:val="both"/>
        <w:rPr>
          <w:rFonts w:ascii="Times New Roman" w:hAnsi="Times New Roman" w:cs="Times New Roman"/>
          <w:b/>
          <w:sz w:val="24"/>
          <w:szCs w:val="24"/>
        </w:rPr>
      </w:pPr>
      <w:r w:rsidRPr="004709A3">
        <w:rPr>
          <w:rFonts w:ascii="Times New Roman" w:hAnsi="Times New Roman" w:cs="Times New Roman"/>
          <w:b/>
          <w:sz w:val="24"/>
          <w:szCs w:val="24"/>
        </w:rPr>
        <w:t>2) квалификация участника, значимость критерия - 30%</w:t>
      </w:r>
    </w:p>
    <w:p w14:paraId="092ED6EE" w14:textId="77777777" w:rsidR="00F4139B" w:rsidRPr="004709A3" w:rsidRDefault="00F4139B" w:rsidP="00F4139B">
      <w:pPr>
        <w:pStyle w:val="ConsPlusNormal"/>
        <w:ind w:firstLine="709"/>
        <w:jc w:val="both"/>
        <w:rPr>
          <w:rFonts w:ascii="Times New Roman" w:hAnsi="Times New Roman" w:cs="Times New Roman"/>
          <w:color w:val="000000"/>
          <w:sz w:val="24"/>
          <w:szCs w:val="24"/>
        </w:rPr>
      </w:pPr>
      <w:r w:rsidRPr="004709A3">
        <w:rPr>
          <w:rFonts w:ascii="Times New Roman" w:hAnsi="Times New Roman" w:cs="Times New Roman"/>
          <w:sz w:val="24"/>
          <w:szCs w:val="24"/>
        </w:rPr>
        <w:t xml:space="preserve">2. Рейтинг представляет собой оценку в баллах, получаемую </w:t>
      </w:r>
      <w:r w:rsidRPr="004709A3">
        <w:rPr>
          <w:rFonts w:ascii="Times New Roman" w:hAnsi="Times New Roman" w:cs="Times New Roman"/>
          <w:color w:val="000000"/>
          <w:sz w:val="24"/>
          <w:szCs w:val="24"/>
        </w:rPr>
        <w:t>по результатам оценки по критериям. Дробное значение рейтинга округляется до двух десятичных знаков после запятой.</w:t>
      </w:r>
    </w:p>
    <w:p w14:paraId="64F810D8" w14:textId="77777777" w:rsidR="00F4139B" w:rsidRPr="004709A3" w:rsidRDefault="00F4139B" w:rsidP="00F4139B">
      <w:pPr>
        <w:pStyle w:val="ConsPlusNormal"/>
        <w:ind w:firstLine="709"/>
        <w:jc w:val="both"/>
        <w:rPr>
          <w:rFonts w:ascii="Times New Roman" w:hAnsi="Times New Roman" w:cs="Times New Roman"/>
          <w:color w:val="000000"/>
          <w:sz w:val="24"/>
          <w:szCs w:val="24"/>
        </w:rPr>
      </w:pPr>
      <w:r w:rsidRPr="004709A3">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463EAAF" w:rsidR="00213D75" w:rsidRPr="004709A3" w:rsidRDefault="00213D75" w:rsidP="00F4139B">
      <w:pPr>
        <w:pStyle w:val="ConsPlusNormal"/>
        <w:ind w:firstLine="709"/>
        <w:jc w:val="both"/>
        <w:rPr>
          <w:rFonts w:ascii="Times New Roman" w:hAnsi="Times New Roman" w:cs="Times New Roman"/>
          <w:color w:val="000000"/>
          <w:sz w:val="24"/>
          <w:szCs w:val="24"/>
        </w:rPr>
      </w:pPr>
    </w:p>
    <w:p w14:paraId="6ADF54B4" w14:textId="08E91C01" w:rsidR="00213D75" w:rsidRPr="004709A3" w:rsidRDefault="00B755CB" w:rsidP="00213D75">
      <w:pPr>
        <w:pStyle w:val="ConsPlusNormal"/>
        <w:ind w:firstLine="0"/>
        <w:jc w:val="both"/>
        <w:rPr>
          <w:rFonts w:ascii="Times New Roman" w:hAnsi="Times New Roman" w:cs="Times New Roman"/>
          <w:b/>
          <w:color w:val="000000"/>
          <w:sz w:val="24"/>
          <w:szCs w:val="24"/>
        </w:rPr>
      </w:pPr>
      <w:r w:rsidRPr="004709A3">
        <w:rPr>
          <w:rFonts w:ascii="Times New Roman" w:hAnsi="Times New Roman" w:cs="Times New Roman"/>
          <w:b/>
          <w:color w:val="000000"/>
          <w:sz w:val="24"/>
          <w:szCs w:val="24"/>
        </w:rPr>
        <w:t>Раздел 13</w:t>
      </w:r>
      <w:r w:rsidR="00213D75" w:rsidRPr="004709A3">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4709A3" w:rsidRDefault="00950C2B" w:rsidP="00213D75">
      <w:pPr>
        <w:pStyle w:val="ConsPlusNormal"/>
        <w:ind w:left="709" w:firstLine="0"/>
        <w:jc w:val="both"/>
        <w:rPr>
          <w:rFonts w:ascii="Times New Roman" w:hAnsi="Times New Roman" w:cs="Times New Roman"/>
          <w:color w:val="000000"/>
          <w:sz w:val="24"/>
          <w:szCs w:val="24"/>
        </w:rPr>
      </w:pPr>
      <w:r w:rsidRPr="004709A3">
        <w:rPr>
          <w:rFonts w:ascii="Times New Roman" w:hAnsi="Times New Roman" w:cs="Times New Roman"/>
          <w:color w:val="000000"/>
          <w:sz w:val="24"/>
          <w:szCs w:val="24"/>
        </w:rPr>
        <w:t>1. Оценка предложений</w:t>
      </w:r>
      <w:r w:rsidR="00213D75" w:rsidRPr="004709A3">
        <w:rPr>
          <w:rFonts w:ascii="Times New Roman" w:hAnsi="Times New Roman" w:cs="Times New Roman"/>
          <w:color w:val="000000"/>
          <w:sz w:val="24"/>
          <w:szCs w:val="24"/>
        </w:rPr>
        <w:t xml:space="preserve"> участников </w:t>
      </w:r>
      <w:r w:rsidR="00213D75" w:rsidRPr="004709A3">
        <w:rPr>
          <w:rFonts w:ascii="Times New Roman" w:hAnsi="Times New Roman" w:cs="Times New Roman"/>
          <w:sz w:val="24"/>
          <w:szCs w:val="24"/>
        </w:rPr>
        <w:t>закупки</w:t>
      </w:r>
      <w:r w:rsidR="00213D75" w:rsidRPr="004709A3">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4709A3">
        <w:rPr>
          <w:rFonts w:ascii="Times New Roman" w:hAnsi="Times New Roman" w:cs="Times New Roman"/>
          <w:color w:val="000000"/>
          <w:sz w:val="24"/>
          <w:szCs w:val="24"/>
        </w:rPr>
        <w:t>1) При оценке заявок по критерию «цена договора» использование подкритериев не допускается.</w:t>
      </w:r>
      <w:r w:rsidRPr="003A65A9">
        <w:rPr>
          <w:rFonts w:ascii="Times New Roman" w:hAnsi="Times New Roman" w:cs="Times New Roman"/>
          <w:color w:val="000000"/>
          <w:sz w:val="24"/>
          <w:szCs w:val="24"/>
        </w:rPr>
        <w:t xml:space="preserve">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10" o:title=""/>
          </v:shape>
          <o:OLEObject Type="Embed" ProgID="Equation.3" ShapeID="_x0000_i1025" DrawAspect="Content" ObjectID="_1649144082" r:id="rId11"/>
        </w:object>
      </w:r>
    </w:p>
    <w:p w14:paraId="463E94E9" w14:textId="77777777" w:rsidR="00213D75" w:rsidRPr="00C66B6D" w:rsidRDefault="00213D75" w:rsidP="00213D75">
      <w:pPr>
        <w:pStyle w:val="afc"/>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Default="00213D75" w:rsidP="00213D75">
      <w:pPr>
        <w:pStyle w:val="ConsPlusNormal"/>
        <w:ind w:firstLine="709"/>
        <w:jc w:val="both"/>
        <w:rPr>
          <w:rFonts w:ascii="Times New Roman" w:hAnsi="Times New Roman" w:cs="Times New Roman"/>
          <w:color w:val="000000"/>
          <w:sz w:val="24"/>
          <w:szCs w:val="24"/>
        </w:rPr>
      </w:pPr>
    </w:p>
    <w:p w14:paraId="08B3A9B1" w14:textId="77777777" w:rsidR="00F4139B" w:rsidRPr="00905784" w:rsidRDefault="00F4139B" w:rsidP="00F4139B">
      <w:pPr>
        <w:pStyle w:val="ConsPlusNormal"/>
        <w:ind w:firstLine="709"/>
        <w:jc w:val="both"/>
        <w:rPr>
          <w:rFonts w:ascii="Times New Roman" w:hAnsi="Times New Roman" w:cs="Times New Roman"/>
          <w:sz w:val="24"/>
          <w:szCs w:val="24"/>
        </w:rPr>
      </w:pPr>
      <w:r w:rsidRPr="003D0A10">
        <w:rPr>
          <w:rFonts w:ascii="Times New Roman" w:hAnsi="Times New Roman" w:cs="Times New Roman"/>
          <w:color w:val="000000"/>
          <w:sz w:val="24"/>
          <w:szCs w:val="24"/>
        </w:rPr>
        <w:t xml:space="preserve">2. </w:t>
      </w:r>
      <w:r w:rsidRPr="00905784">
        <w:rPr>
          <w:rFonts w:ascii="Times New Roman" w:hAnsi="Times New Roman" w:cs="Times New Roman"/>
          <w:sz w:val="24"/>
          <w:szCs w:val="24"/>
        </w:rPr>
        <w:t>Оценка предложений участников закупки по критерию «Качество работ, услуг»:</w:t>
      </w:r>
    </w:p>
    <w:p w14:paraId="6F8191BD" w14:textId="77777777" w:rsidR="00F4139B" w:rsidRPr="00905784" w:rsidRDefault="00F4139B" w:rsidP="00F4139B">
      <w:pPr>
        <w:spacing w:line="240" w:lineRule="auto"/>
        <w:ind w:firstLine="709"/>
        <w:rPr>
          <w:rFonts w:eastAsia="Calibri"/>
          <w:sz w:val="24"/>
          <w:szCs w:val="24"/>
          <w:lang w:eastAsia="en-US"/>
        </w:rPr>
      </w:pPr>
      <w:r>
        <w:rPr>
          <w:color w:val="0D0D0D"/>
          <w:sz w:val="24"/>
          <w:szCs w:val="24"/>
        </w:rPr>
        <w:t xml:space="preserve">1) </w:t>
      </w:r>
      <w:r w:rsidRPr="00905784">
        <w:rPr>
          <w:color w:val="0D0D0D"/>
          <w:sz w:val="24"/>
          <w:szCs w:val="24"/>
        </w:rPr>
        <w:t>Для оценки и сопоставления заявок по критерию</w:t>
      </w:r>
      <w:r w:rsidRPr="00905784">
        <w:rPr>
          <w:rFonts w:eastAsia="Calibri"/>
          <w:sz w:val="24"/>
          <w:szCs w:val="24"/>
          <w:lang w:eastAsia="en-US"/>
        </w:rPr>
        <w:t xml:space="preserve"> «Качество работ, услуг» </w:t>
      </w:r>
      <w:r w:rsidRPr="00905784">
        <w:rPr>
          <w:sz w:val="24"/>
          <w:szCs w:val="24"/>
        </w:rPr>
        <w:t>предусмотрен показатель согласно таблице №1:</w:t>
      </w:r>
    </w:p>
    <w:p w14:paraId="58C0E077" w14:textId="77777777" w:rsidR="00F4139B" w:rsidRPr="003D0A10" w:rsidRDefault="00F4139B" w:rsidP="00F4139B">
      <w:pPr>
        <w:shd w:val="clear" w:color="auto" w:fill="FFFFFF"/>
        <w:spacing w:line="240" w:lineRule="auto"/>
        <w:ind w:firstLine="709"/>
        <w:rPr>
          <w:rFonts w:eastAsia="Calibri"/>
          <w:sz w:val="24"/>
          <w:szCs w:val="24"/>
          <w:lang w:eastAsia="en-US"/>
        </w:rPr>
      </w:pPr>
      <w:r w:rsidRPr="00905784">
        <w:rPr>
          <w:rFonts w:eastAsia="Calibri"/>
          <w:sz w:val="24"/>
          <w:szCs w:val="24"/>
          <w:lang w:eastAsia="en-US"/>
        </w:rPr>
        <w:t>Показатель «Качество работ» выражается в предложении</w:t>
      </w:r>
      <w:r w:rsidRPr="003D0A10">
        <w:rPr>
          <w:rFonts w:eastAsia="Calibri"/>
          <w:sz w:val="24"/>
          <w:szCs w:val="24"/>
          <w:lang w:eastAsia="en-US"/>
        </w:rPr>
        <w:t xml:space="preserve"> участника закупки о качественных характеристиках объекта закупки и степени его проработки.</w:t>
      </w:r>
    </w:p>
    <w:p w14:paraId="7A702924" w14:textId="77777777" w:rsidR="00F4139B" w:rsidRPr="003D0A10" w:rsidRDefault="00F4139B" w:rsidP="00F4139B">
      <w:pPr>
        <w:widowControl w:val="0"/>
        <w:autoSpaceDE w:val="0"/>
        <w:autoSpaceDN w:val="0"/>
        <w:adjustRightInd w:val="0"/>
        <w:spacing w:line="240" w:lineRule="auto"/>
        <w:ind w:firstLine="0"/>
        <w:jc w:val="right"/>
        <w:rPr>
          <w:rFonts w:eastAsia="Calibri"/>
          <w:sz w:val="24"/>
          <w:szCs w:val="24"/>
          <w:lang w:eastAsia="en-US"/>
        </w:rPr>
      </w:pPr>
      <w:r w:rsidRPr="003D0A10">
        <w:rPr>
          <w:rFonts w:eastAsia="Calibri"/>
          <w:sz w:val="24"/>
          <w:szCs w:val="24"/>
          <w:lang w:eastAsia="en-US"/>
        </w:rPr>
        <w:t>Таблица №1</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5674"/>
        <w:gridCol w:w="1980"/>
      </w:tblGrid>
      <w:tr w:rsidR="00F4139B" w:rsidRPr="003D0A10" w14:paraId="4402B484" w14:textId="77777777" w:rsidTr="00914563">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4F1AA0B" w14:textId="77777777" w:rsidR="00914563" w:rsidRDefault="00F4139B" w:rsidP="008E3AA0">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 xml:space="preserve">№ </w:t>
            </w:r>
          </w:p>
          <w:p w14:paraId="3BE74A35" w14:textId="56154116" w:rsidR="00F4139B" w:rsidRPr="003D0A10" w:rsidRDefault="00F4139B" w:rsidP="008E3AA0">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п/п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169E1C" w14:textId="77777777" w:rsidR="00F4139B" w:rsidRPr="003D0A10" w:rsidRDefault="00F4139B" w:rsidP="008E3AA0">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Наименование показателя</w:t>
            </w:r>
          </w:p>
        </w:tc>
        <w:tc>
          <w:tcPr>
            <w:tcW w:w="5674" w:type="dxa"/>
            <w:tcBorders>
              <w:top w:val="single" w:sz="4" w:space="0" w:color="auto"/>
              <w:left w:val="single" w:sz="4" w:space="0" w:color="auto"/>
              <w:bottom w:val="single" w:sz="4" w:space="0" w:color="auto"/>
              <w:right w:val="single" w:sz="4" w:space="0" w:color="auto"/>
            </w:tcBorders>
            <w:vAlign w:val="center"/>
            <w:hideMark/>
          </w:tcPr>
          <w:p w14:paraId="05BC5D42" w14:textId="77777777" w:rsidR="00F4139B" w:rsidRPr="003D0A10" w:rsidRDefault="00F4139B" w:rsidP="008E3AA0">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Значение показателя</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6527296" w14:textId="77777777" w:rsidR="00F4139B" w:rsidRPr="003D0A10" w:rsidRDefault="00F4139B" w:rsidP="008E3AA0">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Шкала оценки в баллах</w:t>
            </w:r>
          </w:p>
        </w:tc>
      </w:tr>
      <w:tr w:rsidR="00F4139B" w:rsidRPr="003D0A10" w14:paraId="3E2138E6" w14:textId="77777777" w:rsidTr="00914563">
        <w:trPr>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36D4057E" w14:textId="77777777" w:rsidR="00F4139B" w:rsidRPr="003D0A10" w:rsidRDefault="00F4139B" w:rsidP="008E3AA0">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 xml:space="preserve">1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EE38EEF" w14:textId="77777777" w:rsidR="00F4139B" w:rsidRPr="003D0A10" w:rsidRDefault="00F4139B" w:rsidP="008E3AA0">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Качество работ</w:t>
            </w:r>
          </w:p>
        </w:tc>
        <w:tc>
          <w:tcPr>
            <w:tcW w:w="5674" w:type="dxa"/>
            <w:tcBorders>
              <w:top w:val="single" w:sz="4" w:space="0" w:color="auto"/>
              <w:left w:val="single" w:sz="4" w:space="0" w:color="auto"/>
              <w:bottom w:val="single" w:sz="4" w:space="0" w:color="auto"/>
              <w:right w:val="single" w:sz="4" w:space="0" w:color="auto"/>
            </w:tcBorders>
            <w:vAlign w:val="center"/>
            <w:hideMark/>
          </w:tcPr>
          <w:p w14:paraId="7AEF50B2" w14:textId="77777777" w:rsidR="00F4139B" w:rsidRPr="003D0A10" w:rsidRDefault="00F4139B" w:rsidP="008E3AA0">
            <w:pPr>
              <w:widowControl w:val="0"/>
              <w:autoSpaceDE w:val="0"/>
              <w:autoSpaceDN w:val="0"/>
              <w:adjustRightInd w:val="0"/>
              <w:spacing w:line="240" w:lineRule="auto"/>
              <w:ind w:firstLine="0"/>
              <w:rPr>
                <w:rFonts w:eastAsia="Calibri"/>
                <w:color w:val="000000"/>
                <w:sz w:val="24"/>
                <w:szCs w:val="24"/>
                <w:lang w:eastAsia="en-US"/>
              </w:rPr>
            </w:pPr>
            <w:r w:rsidRPr="003D0A10">
              <w:rPr>
                <w:rFonts w:eastAsia="Calibri"/>
                <w:color w:val="000000"/>
                <w:sz w:val="24"/>
                <w:szCs w:val="24"/>
                <w:lang w:eastAsia="en-US"/>
              </w:rPr>
              <w:t>Отсутствие предложения о качественных характеристиках объекта закупки</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9F7AFD4" w14:textId="77777777" w:rsidR="00F4139B" w:rsidRPr="003D0A10" w:rsidRDefault="00F4139B" w:rsidP="008E3AA0">
            <w:pPr>
              <w:shd w:val="clear" w:color="auto" w:fill="FFFFFF"/>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0</w:t>
            </w:r>
          </w:p>
        </w:tc>
      </w:tr>
      <w:tr w:rsidR="00F4139B" w:rsidRPr="003D0A10" w14:paraId="561A81F5" w14:textId="77777777" w:rsidTr="00914563">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1B90A414" w14:textId="77777777" w:rsidR="00F4139B" w:rsidRPr="003D0A10" w:rsidRDefault="00F4139B" w:rsidP="008E3AA0">
            <w:pPr>
              <w:spacing w:line="276" w:lineRule="auto"/>
              <w:ind w:firstLine="0"/>
              <w:jc w:val="left"/>
              <w:rPr>
                <w:rFonts w:eastAsia="Calibri"/>
                <w:color w:val="000000"/>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6F3428C" w14:textId="77777777" w:rsidR="00F4139B" w:rsidRPr="003D0A10" w:rsidRDefault="00F4139B" w:rsidP="008E3AA0">
            <w:pPr>
              <w:spacing w:line="276" w:lineRule="auto"/>
              <w:ind w:firstLine="0"/>
              <w:jc w:val="left"/>
              <w:rPr>
                <w:rFonts w:eastAsia="Calibri"/>
                <w:color w:val="000000"/>
                <w:sz w:val="24"/>
                <w:szCs w:val="24"/>
                <w:lang w:eastAsia="en-US"/>
              </w:rPr>
            </w:pPr>
          </w:p>
        </w:tc>
        <w:tc>
          <w:tcPr>
            <w:tcW w:w="5674" w:type="dxa"/>
            <w:tcBorders>
              <w:top w:val="single" w:sz="4" w:space="0" w:color="auto"/>
              <w:left w:val="single" w:sz="4" w:space="0" w:color="auto"/>
              <w:bottom w:val="single" w:sz="4" w:space="0" w:color="auto"/>
              <w:right w:val="single" w:sz="4" w:space="0" w:color="auto"/>
            </w:tcBorders>
            <w:vAlign w:val="center"/>
            <w:hideMark/>
          </w:tcPr>
          <w:p w14:paraId="0D4CBFF1" w14:textId="77777777" w:rsidR="00F4139B" w:rsidRPr="003D0A10" w:rsidRDefault="00F4139B" w:rsidP="008E3AA0">
            <w:pPr>
              <w:widowControl w:val="0"/>
              <w:autoSpaceDE w:val="0"/>
              <w:autoSpaceDN w:val="0"/>
              <w:adjustRightInd w:val="0"/>
              <w:spacing w:line="240" w:lineRule="auto"/>
              <w:ind w:firstLine="0"/>
              <w:rPr>
                <w:rFonts w:eastAsia="Calibri"/>
                <w:color w:val="000000"/>
                <w:sz w:val="24"/>
                <w:szCs w:val="24"/>
                <w:lang w:eastAsia="en-US"/>
              </w:rPr>
            </w:pPr>
            <w:r w:rsidRPr="003D0A10">
              <w:rPr>
                <w:rFonts w:eastAsia="Calibri"/>
                <w:color w:val="000000"/>
                <w:sz w:val="24"/>
                <w:szCs w:val="24"/>
                <w:lang w:eastAsia="en-US"/>
              </w:rPr>
              <w:t xml:space="preserve">Наличие предложения о качественных характеристиках объекта закупки с частичным описанием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46C342D" w14:textId="77777777" w:rsidR="00F4139B" w:rsidRPr="009C22CF" w:rsidRDefault="00F4139B" w:rsidP="008E3AA0">
            <w:pPr>
              <w:shd w:val="clear" w:color="auto" w:fill="FFFFFF"/>
              <w:autoSpaceDN w:val="0"/>
              <w:spacing w:line="240" w:lineRule="auto"/>
              <w:ind w:firstLine="0"/>
              <w:jc w:val="center"/>
              <w:rPr>
                <w:rFonts w:eastAsia="Calibri"/>
                <w:color w:val="000000"/>
                <w:sz w:val="24"/>
                <w:szCs w:val="24"/>
                <w:lang w:eastAsia="en-US"/>
              </w:rPr>
            </w:pPr>
            <w:r>
              <w:rPr>
                <w:rFonts w:eastAsia="Calibri"/>
                <w:color w:val="000000"/>
                <w:sz w:val="24"/>
                <w:szCs w:val="24"/>
                <w:lang w:eastAsia="en-US"/>
              </w:rPr>
              <w:t>50</w:t>
            </w:r>
          </w:p>
        </w:tc>
      </w:tr>
      <w:tr w:rsidR="00F4139B" w:rsidRPr="003D0A10" w14:paraId="66764D3C" w14:textId="77777777" w:rsidTr="00914563">
        <w:trPr>
          <w:trHeight w:val="273"/>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51F86527" w14:textId="77777777" w:rsidR="00F4139B" w:rsidRPr="003D0A10" w:rsidRDefault="00F4139B" w:rsidP="008E3AA0">
            <w:pPr>
              <w:spacing w:line="276" w:lineRule="auto"/>
              <w:ind w:firstLine="0"/>
              <w:jc w:val="left"/>
              <w:rPr>
                <w:rFonts w:eastAsia="Calibri"/>
                <w:color w:val="000000"/>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14D5825" w14:textId="77777777" w:rsidR="00F4139B" w:rsidRPr="003D0A10" w:rsidRDefault="00F4139B" w:rsidP="008E3AA0">
            <w:pPr>
              <w:spacing w:line="276" w:lineRule="auto"/>
              <w:ind w:firstLine="0"/>
              <w:jc w:val="left"/>
              <w:rPr>
                <w:rFonts w:eastAsia="Calibri"/>
                <w:color w:val="000000"/>
                <w:sz w:val="24"/>
                <w:szCs w:val="24"/>
                <w:lang w:eastAsia="en-US"/>
              </w:rPr>
            </w:pPr>
          </w:p>
        </w:tc>
        <w:tc>
          <w:tcPr>
            <w:tcW w:w="5674" w:type="dxa"/>
            <w:tcBorders>
              <w:top w:val="single" w:sz="4" w:space="0" w:color="auto"/>
              <w:left w:val="single" w:sz="4" w:space="0" w:color="auto"/>
              <w:bottom w:val="single" w:sz="4" w:space="0" w:color="auto"/>
              <w:right w:val="single" w:sz="4" w:space="0" w:color="auto"/>
            </w:tcBorders>
            <w:vAlign w:val="center"/>
            <w:hideMark/>
          </w:tcPr>
          <w:p w14:paraId="4F3B4826" w14:textId="77777777" w:rsidR="00F4139B" w:rsidRPr="003D0A10" w:rsidRDefault="00F4139B" w:rsidP="008E3AA0">
            <w:pPr>
              <w:widowControl w:val="0"/>
              <w:autoSpaceDE w:val="0"/>
              <w:autoSpaceDN w:val="0"/>
              <w:adjustRightInd w:val="0"/>
              <w:spacing w:line="240" w:lineRule="auto"/>
              <w:ind w:firstLine="0"/>
              <w:rPr>
                <w:rFonts w:eastAsia="Calibri"/>
                <w:color w:val="000000"/>
                <w:sz w:val="24"/>
                <w:szCs w:val="24"/>
                <w:lang w:eastAsia="en-US"/>
              </w:rPr>
            </w:pPr>
            <w:r w:rsidRPr="003D0A10">
              <w:rPr>
                <w:rFonts w:eastAsia="Calibri"/>
                <w:color w:val="000000"/>
                <w:sz w:val="24"/>
                <w:szCs w:val="24"/>
                <w:lang w:eastAsia="en-US"/>
              </w:rPr>
              <w:t>Наличие предложения о качественных характеристиках объекта закупки с полным описанием</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04BC94D" w14:textId="77777777" w:rsidR="00F4139B" w:rsidRPr="003D0A10" w:rsidRDefault="00F4139B" w:rsidP="008E3AA0">
            <w:pPr>
              <w:shd w:val="clear" w:color="auto" w:fill="FFFFFF"/>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100</w:t>
            </w:r>
          </w:p>
        </w:tc>
      </w:tr>
    </w:tbl>
    <w:p w14:paraId="637DF4D3" w14:textId="77777777" w:rsidR="00F4139B" w:rsidRDefault="00F4139B" w:rsidP="00F4139B">
      <w:pPr>
        <w:spacing w:line="240" w:lineRule="auto"/>
        <w:ind w:firstLine="709"/>
        <w:rPr>
          <w:rFonts w:eastAsia="Calibri"/>
          <w:sz w:val="24"/>
          <w:szCs w:val="24"/>
          <w:lang w:eastAsia="en-US"/>
        </w:rPr>
      </w:pPr>
    </w:p>
    <w:p w14:paraId="7226306B" w14:textId="77777777" w:rsidR="00F4139B" w:rsidRPr="003D0A10" w:rsidRDefault="00F4139B" w:rsidP="00F4139B">
      <w:pPr>
        <w:spacing w:line="240" w:lineRule="auto"/>
        <w:ind w:firstLine="709"/>
        <w:rPr>
          <w:rFonts w:eastAsia="Calibri"/>
          <w:sz w:val="24"/>
          <w:szCs w:val="24"/>
          <w:lang w:eastAsia="en-US"/>
        </w:rPr>
      </w:pPr>
      <w:r>
        <w:rPr>
          <w:rFonts w:eastAsia="Calibri"/>
          <w:sz w:val="24"/>
          <w:szCs w:val="24"/>
          <w:lang w:eastAsia="en-US"/>
        </w:rPr>
        <w:t xml:space="preserve">2) </w:t>
      </w:r>
      <w:r w:rsidRPr="003D0A10">
        <w:rPr>
          <w:rFonts w:eastAsia="Calibri"/>
          <w:sz w:val="24"/>
          <w:szCs w:val="24"/>
          <w:lang w:eastAsia="en-US"/>
        </w:rPr>
        <w:t>Для получения оценки (значения в баллах) по отдельному показателю для каждой заявки вычисляется среднее арифметическое оценок в баллах, присвоенных всеми членами комиссии по соответствующему показателю.</w:t>
      </w:r>
    </w:p>
    <w:p w14:paraId="3E1C7D0C" w14:textId="77777777" w:rsidR="00F4139B" w:rsidRPr="003D0A10" w:rsidRDefault="00F4139B" w:rsidP="00F4139B">
      <w:pPr>
        <w:spacing w:line="240" w:lineRule="auto"/>
        <w:ind w:firstLine="709"/>
        <w:rPr>
          <w:rFonts w:eastAsia="Calibri"/>
          <w:sz w:val="24"/>
          <w:szCs w:val="24"/>
          <w:lang w:eastAsia="en-US"/>
        </w:rPr>
      </w:pPr>
      <w:r>
        <w:rPr>
          <w:rFonts w:eastAsia="Calibri"/>
          <w:sz w:val="24"/>
          <w:szCs w:val="24"/>
          <w:lang w:eastAsia="en-US"/>
        </w:rPr>
        <w:t xml:space="preserve">3) </w:t>
      </w:r>
      <w:r w:rsidRPr="003D0A10">
        <w:rPr>
          <w:rFonts w:eastAsia="Calibri"/>
          <w:sz w:val="24"/>
          <w:szCs w:val="24"/>
          <w:lang w:eastAsia="en-US"/>
        </w:rPr>
        <w:t>Для получения итогового рейтинга по заявке рейтинг, присуждаемый этой заявке по критерию «Качество работ, услуг», умножается на соответствующую указанному критерию значимость.</w:t>
      </w:r>
    </w:p>
    <w:p w14:paraId="7EC14A7D" w14:textId="27E0D279" w:rsidR="00EC14DF" w:rsidRDefault="00F4139B" w:rsidP="00F4139B">
      <w:pPr>
        <w:spacing w:line="240" w:lineRule="auto"/>
        <w:ind w:firstLine="709"/>
        <w:rPr>
          <w:rFonts w:eastAsia="Calibri"/>
          <w:sz w:val="24"/>
          <w:szCs w:val="24"/>
          <w:lang w:eastAsia="en-US"/>
        </w:rPr>
      </w:pPr>
      <w:r>
        <w:rPr>
          <w:rFonts w:eastAsia="Calibri"/>
          <w:sz w:val="24"/>
          <w:szCs w:val="24"/>
          <w:lang w:eastAsia="en-US"/>
        </w:rPr>
        <w:t xml:space="preserve">4) </w:t>
      </w:r>
      <w:r w:rsidRPr="003D0A10">
        <w:rPr>
          <w:rFonts w:eastAsia="Calibri"/>
          <w:sz w:val="24"/>
          <w:szCs w:val="24"/>
          <w:lang w:eastAsia="en-US"/>
        </w:rPr>
        <w:t xml:space="preserve">Оценка заявки участника по показателю «Качество работ» определяется согласно представленному участником </w:t>
      </w:r>
      <w:r w:rsidR="00EC14DF" w:rsidRPr="00EC14DF">
        <w:rPr>
          <w:rFonts w:eastAsia="Calibri"/>
          <w:sz w:val="24"/>
          <w:szCs w:val="24"/>
          <w:lang w:eastAsia="en-US"/>
        </w:rPr>
        <w:t>«</w:t>
      </w:r>
      <w:r w:rsidR="007C6193">
        <w:rPr>
          <w:sz w:val="24"/>
          <w:szCs w:val="24"/>
        </w:rPr>
        <w:t>Предложению</w:t>
      </w:r>
      <w:r w:rsidR="00EC14DF" w:rsidRPr="00EC14DF">
        <w:rPr>
          <w:sz w:val="24"/>
          <w:szCs w:val="24"/>
        </w:rPr>
        <w:t xml:space="preserve"> о качественных характеристиках работ</w:t>
      </w:r>
      <w:r w:rsidR="00EC14DF">
        <w:rPr>
          <w:sz w:val="24"/>
          <w:szCs w:val="24"/>
        </w:rPr>
        <w:t>»</w:t>
      </w:r>
      <w:r w:rsidRPr="00EC14DF">
        <w:rPr>
          <w:rFonts w:eastAsia="Calibri"/>
          <w:sz w:val="24"/>
          <w:szCs w:val="24"/>
          <w:lang w:eastAsia="en-US"/>
        </w:rPr>
        <w:t>,</w:t>
      </w:r>
      <w:r w:rsidRPr="003D0A10">
        <w:rPr>
          <w:rFonts w:eastAsia="Calibri"/>
          <w:sz w:val="24"/>
          <w:szCs w:val="24"/>
          <w:lang w:eastAsia="en-US"/>
        </w:rPr>
        <w:t xml:space="preserve"> которое включает в себя описание </w:t>
      </w:r>
      <w:r w:rsidRPr="00EC14DF">
        <w:rPr>
          <w:rFonts w:eastAsia="Calibri"/>
          <w:sz w:val="24"/>
          <w:szCs w:val="24"/>
          <w:lang w:eastAsia="en-US"/>
        </w:rPr>
        <w:t xml:space="preserve">технологии выполнения работ, описание контроля качества выполнения работ, описание используемого оборудования, описание необходимых трудовых ресурсов (далее – Предложение о качестве) по форме </w:t>
      </w:r>
      <w:r w:rsidRPr="00EC14DF">
        <w:rPr>
          <w:sz w:val="24"/>
          <w:szCs w:val="24"/>
        </w:rPr>
        <w:t>приложения №</w:t>
      </w:r>
      <w:r w:rsidR="00EC14DF">
        <w:rPr>
          <w:sz w:val="24"/>
          <w:szCs w:val="24"/>
        </w:rPr>
        <w:t xml:space="preserve"> </w:t>
      </w:r>
      <w:r w:rsidR="00EC14DF" w:rsidRPr="00EC14DF">
        <w:rPr>
          <w:sz w:val="24"/>
          <w:szCs w:val="24"/>
        </w:rPr>
        <w:t>5</w:t>
      </w:r>
      <w:r w:rsidRPr="00EC14DF">
        <w:rPr>
          <w:color w:val="000000"/>
          <w:sz w:val="24"/>
          <w:szCs w:val="24"/>
        </w:rPr>
        <w:t xml:space="preserve"> </w:t>
      </w:r>
      <w:r w:rsidRPr="003D0A10">
        <w:rPr>
          <w:color w:val="000000"/>
          <w:sz w:val="24"/>
          <w:szCs w:val="24"/>
        </w:rPr>
        <w:t xml:space="preserve">к </w:t>
      </w:r>
      <w:r>
        <w:rPr>
          <w:color w:val="000000"/>
          <w:sz w:val="24"/>
          <w:szCs w:val="24"/>
        </w:rPr>
        <w:t xml:space="preserve">настоящей </w:t>
      </w:r>
      <w:r w:rsidRPr="003D0A10">
        <w:rPr>
          <w:color w:val="000000"/>
          <w:sz w:val="24"/>
          <w:szCs w:val="24"/>
        </w:rPr>
        <w:t>документации</w:t>
      </w:r>
      <w:r w:rsidRPr="003D0A10">
        <w:rPr>
          <w:rFonts w:eastAsia="Calibri"/>
          <w:sz w:val="24"/>
          <w:szCs w:val="24"/>
          <w:lang w:eastAsia="en-US"/>
        </w:rPr>
        <w:t>.</w:t>
      </w:r>
    </w:p>
    <w:p w14:paraId="65F5F8B8" w14:textId="17FE0260" w:rsidR="00F4139B" w:rsidRPr="003D0A10" w:rsidRDefault="00F4139B" w:rsidP="00F4139B">
      <w:pPr>
        <w:spacing w:line="240" w:lineRule="auto"/>
        <w:ind w:firstLine="709"/>
        <w:rPr>
          <w:rFonts w:eastAsia="Calibri"/>
          <w:sz w:val="24"/>
          <w:szCs w:val="24"/>
          <w:lang w:eastAsia="en-US"/>
        </w:rPr>
      </w:pPr>
      <w:r w:rsidRPr="003D0A10">
        <w:rPr>
          <w:rFonts w:eastAsia="Calibri"/>
          <w:sz w:val="24"/>
          <w:szCs w:val="24"/>
          <w:lang w:eastAsia="en-US"/>
        </w:rPr>
        <w:t>Предложение о качестве должно разрабатываться участником на основе технического задания, являющимся неотъемлемой частью настоящей документации. Предложение о качестве должно соответствовать всем требованиям, указанным в техническом задании документации.</w:t>
      </w:r>
    </w:p>
    <w:p w14:paraId="28539000" w14:textId="77777777" w:rsidR="00F4139B" w:rsidRDefault="00F4139B" w:rsidP="00F4139B">
      <w:pPr>
        <w:spacing w:line="240" w:lineRule="auto"/>
        <w:ind w:firstLine="709"/>
        <w:rPr>
          <w:rFonts w:eastAsia="Calibri"/>
          <w:sz w:val="24"/>
          <w:szCs w:val="24"/>
          <w:lang w:eastAsia="en-US"/>
        </w:rPr>
      </w:pPr>
      <w:r w:rsidRPr="003D0A10">
        <w:rPr>
          <w:rFonts w:eastAsia="Calibri"/>
          <w:sz w:val="24"/>
          <w:szCs w:val="24"/>
          <w:lang w:eastAsia="en-US"/>
        </w:rPr>
        <w:t>В рамках показателя «Качество работ» критерия «</w:t>
      </w:r>
      <w:r w:rsidRPr="003D0A10">
        <w:rPr>
          <w:sz w:val="24"/>
          <w:szCs w:val="24"/>
        </w:rPr>
        <w:t>Качество работ, услуг</w:t>
      </w:r>
      <w:r w:rsidRPr="003D0A10">
        <w:rPr>
          <w:rFonts w:eastAsia="Calibri"/>
          <w:sz w:val="24"/>
          <w:szCs w:val="24"/>
          <w:lang w:eastAsia="en-US"/>
        </w:rPr>
        <w:t xml:space="preserve">» под разделами предложения о качественных характеристиках объекта закупки понимаются: </w:t>
      </w:r>
    </w:p>
    <w:p w14:paraId="28C80BB8" w14:textId="77777777" w:rsidR="00F4139B" w:rsidRDefault="00F4139B" w:rsidP="00F4139B">
      <w:pPr>
        <w:spacing w:line="240" w:lineRule="auto"/>
        <w:ind w:firstLine="709"/>
        <w:rPr>
          <w:rFonts w:eastAsia="Calibri"/>
          <w:sz w:val="24"/>
          <w:szCs w:val="24"/>
          <w:lang w:eastAsia="en-US"/>
        </w:rPr>
      </w:pPr>
      <w:r>
        <w:rPr>
          <w:rFonts w:eastAsia="Calibri"/>
          <w:sz w:val="24"/>
          <w:szCs w:val="24"/>
          <w:lang w:eastAsia="en-US"/>
        </w:rPr>
        <w:t xml:space="preserve">- </w:t>
      </w:r>
      <w:r w:rsidRPr="003D0A10">
        <w:rPr>
          <w:rFonts w:eastAsia="Calibri"/>
          <w:sz w:val="24"/>
          <w:szCs w:val="24"/>
          <w:lang w:eastAsia="en-US"/>
        </w:rPr>
        <w:t>описание технологии выполнения работ (раздел номер 1),</w:t>
      </w:r>
    </w:p>
    <w:p w14:paraId="1D7662C5" w14:textId="77777777" w:rsidR="00F4139B" w:rsidRDefault="00F4139B" w:rsidP="00F4139B">
      <w:pPr>
        <w:spacing w:line="240" w:lineRule="auto"/>
        <w:ind w:firstLine="709"/>
        <w:rPr>
          <w:rFonts w:eastAsia="Calibri"/>
          <w:sz w:val="24"/>
          <w:szCs w:val="24"/>
          <w:lang w:eastAsia="en-US"/>
        </w:rPr>
      </w:pPr>
      <w:r>
        <w:rPr>
          <w:rFonts w:eastAsia="Calibri"/>
          <w:sz w:val="24"/>
          <w:szCs w:val="24"/>
          <w:lang w:eastAsia="en-US"/>
        </w:rPr>
        <w:t>-</w:t>
      </w:r>
      <w:r w:rsidRPr="003D0A10">
        <w:rPr>
          <w:rFonts w:eastAsia="Calibri"/>
          <w:sz w:val="24"/>
          <w:szCs w:val="24"/>
          <w:lang w:eastAsia="en-US"/>
        </w:rPr>
        <w:t xml:space="preserve"> описание контроля качества выполнения работ (раздел номер 2), </w:t>
      </w:r>
    </w:p>
    <w:p w14:paraId="61B7D9A2" w14:textId="77777777" w:rsidR="00F4139B" w:rsidRDefault="00F4139B" w:rsidP="00F4139B">
      <w:pPr>
        <w:spacing w:line="240" w:lineRule="auto"/>
        <w:ind w:firstLine="709"/>
        <w:rPr>
          <w:rFonts w:eastAsia="Calibri"/>
          <w:sz w:val="24"/>
          <w:szCs w:val="24"/>
          <w:lang w:eastAsia="en-US"/>
        </w:rPr>
      </w:pPr>
      <w:r>
        <w:rPr>
          <w:rFonts w:eastAsia="Calibri"/>
          <w:sz w:val="24"/>
          <w:szCs w:val="24"/>
          <w:lang w:eastAsia="en-US"/>
        </w:rPr>
        <w:t xml:space="preserve">- </w:t>
      </w:r>
      <w:r w:rsidRPr="003D0A10">
        <w:rPr>
          <w:rFonts w:eastAsia="Calibri"/>
          <w:sz w:val="24"/>
          <w:szCs w:val="24"/>
          <w:lang w:eastAsia="en-US"/>
        </w:rPr>
        <w:t xml:space="preserve">описание используемого оборудования (раздел номер 3), </w:t>
      </w:r>
    </w:p>
    <w:p w14:paraId="65251349" w14:textId="77777777" w:rsidR="00F4139B" w:rsidRPr="003D0A10" w:rsidRDefault="00F4139B" w:rsidP="00F4139B">
      <w:pPr>
        <w:spacing w:line="240" w:lineRule="auto"/>
        <w:ind w:firstLine="709"/>
        <w:rPr>
          <w:rFonts w:eastAsia="Calibri"/>
          <w:sz w:val="24"/>
          <w:szCs w:val="24"/>
          <w:lang w:eastAsia="en-US"/>
        </w:rPr>
      </w:pPr>
      <w:r>
        <w:rPr>
          <w:rFonts w:eastAsia="Calibri"/>
          <w:sz w:val="24"/>
          <w:szCs w:val="24"/>
          <w:lang w:eastAsia="en-US"/>
        </w:rPr>
        <w:t xml:space="preserve">- </w:t>
      </w:r>
      <w:r w:rsidRPr="003D0A10">
        <w:rPr>
          <w:rFonts w:eastAsia="Calibri"/>
          <w:sz w:val="24"/>
          <w:szCs w:val="24"/>
          <w:lang w:eastAsia="en-US"/>
        </w:rPr>
        <w:t>описание необходимых трудовых ресурсов (раздел номер 4).</w:t>
      </w:r>
    </w:p>
    <w:p w14:paraId="5A61C5E3" w14:textId="1769C399" w:rsidR="00F4139B" w:rsidRPr="003D0A10" w:rsidRDefault="00F4139B" w:rsidP="00F4139B">
      <w:pPr>
        <w:spacing w:line="240" w:lineRule="auto"/>
        <w:ind w:firstLine="709"/>
        <w:rPr>
          <w:rFonts w:eastAsia="Calibri"/>
          <w:sz w:val="24"/>
          <w:szCs w:val="24"/>
          <w:lang w:eastAsia="en-US"/>
        </w:rPr>
      </w:pPr>
      <w:r w:rsidRPr="003D0A10">
        <w:rPr>
          <w:rFonts w:eastAsia="Calibri"/>
          <w:bCs/>
          <w:color w:val="000000"/>
          <w:sz w:val="24"/>
          <w:szCs w:val="24"/>
          <w:lang w:eastAsia="en-US"/>
        </w:rPr>
        <w:t xml:space="preserve">В рамках </w:t>
      </w:r>
      <w:r w:rsidRPr="003D0A10">
        <w:rPr>
          <w:rFonts w:eastAsia="Calibri"/>
          <w:sz w:val="24"/>
          <w:szCs w:val="24"/>
          <w:lang w:eastAsia="en-US"/>
        </w:rPr>
        <w:t>показателя «Качество работ» критерия «</w:t>
      </w:r>
      <w:r w:rsidRPr="003D0A10">
        <w:rPr>
          <w:sz w:val="24"/>
          <w:szCs w:val="24"/>
        </w:rPr>
        <w:t>Качество работ, услуг</w:t>
      </w:r>
      <w:r w:rsidRPr="003D0A10">
        <w:rPr>
          <w:rFonts w:eastAsia="Calibri"/>
          <w:sz w:val="24"/>
          <w:szCs w:val="24"/>
          <w:lang w:eastAsia="en-US"/>
        </w:rPr>
        <w:t>»</w:t>
      </w:r>
      <w:r w:rsidRPr="003D0A10">
        <w:rPr>
          <w:rFonts w:eastAsia="Calibri"/>
          <w:bCs/>
          <w:color w:val="000000"/>
          <w:sz w:val="24"/>
          <w:szCs w:val="24"/>
          <w:lang w:eastAsia="en-US"/>
        </w:rPr>
        <w:t xml:space="preserve"> под объектом закупки понимаются следующие виды выполняемых работ: выполнение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общедомового имущества в части приспособления для современного использования жилых домов, расположенных по адресу: </w:t>
      </w:r>
      <w:r>
        <w:rPr>
          <w:rFonts w:eastAsia="Calibri"/>
          <w:bCs/>
          <w:color w:val="000000"/>
          <w:sz w:val="24"/>
          <w:szCs w:val="24"/>
          <w:lang w:eastAsia="en-US"/>
        </w:rPr>
        <w:br/>
      </w:r>
      <w:r w:rsidRPr="003D0A10">
        <w:rPr>
          <w:rFonts w:eastAsia="Calibri"/>
          <w:bCs/>
          <w:color w:val="000000"/>
          <w:sz w:val="24"/>
          <w:szCs w:val="24"/>
          <w:lang w:eastAsia="en-US"/>
        </w:rPr>
        <w:t>г. Санкт-Петербург, Ко</w:t>
      </w:r>
      <w:r>
        <w:rPr>
          <w:rFonts w:eastAsia="Calibri"/>
          <w:bCs/>
          <w:color w:val="000000"/>
          <w:sz w:val="24"/>
          <w:szCs w:val="24"/>
          <w:lang w:eastAsia="en-US"/>
        </w:rPr>
        <w:t>ндратьевский пр. д 40, корп. 4,5,8</w:t>
      </w:r>
      <w:r w:rsidRPr="003D0A10">
        <w:rPr>
          <w:rFonts w:eastAsia="Calibri"/>
          <w:bCs/>
          <w:color w:val="000000"/>
          <w:sz w:val="24"/>
          <w:szCs w:val="24"/>
          <w:lang w:eastAsia="en-US"/>
        </w:rPr>
        <w:t xml:space="preserve"> в соответствии с техническим заданием </w:t>
      </w:r>
      <w:r>
        <w:rPr>
          <w:rFonts w:eastAsia="Calibri"/>
          <w:bCs/>
          <w:color w:val="000000"/>
          <w:sz w:val="24"/>
          <w:szCs w:val="24"/>
          <w:lang w:eastAsia="en-US"/>
        </w:rPr>
        <w:t>(приложение №1 к настоящей документации)</w:t>
      </w:r>
    </w:p>
    <w:p w14:paraId="73F184A8" w14:textId="77777777" w:rsidR="00F4139B" w:rsidRDefault="00F4139B" w:rsidP="00F4139B">
      <w:pPr>
        <w:spacing w:line="240" w:lineRule="auto"/>
        <w:ind w:firstLine="709"/>
        <w:rPr>
          <w:rFonts w:eastAsia="Calibri"/>
          <w:color w:val="000000"/>
          <w:sz w:val="24"/>
          <w:szCs w:val="24"/>
          <w:lang w:eastAsia="en-US"/>
        </w:rPr>
      </w:pPr>
      <w:r>
        <w:rPr>
          <w:rFonts w:eastAsia="Calibri"/>
          <w:color w:val="000000"/>
          <w:sz w:val="24"/>
          <w:szCs w:val="24"/>
          <w:lang w:eastAsia="en-US"/>
        </w:rPr>
        <w:t>5) Порядок оценки заявок по показателю «Качество работ, услуг»:</w:t>
      </w:r>
    </w:p>
    <w:p w14:paraId="137B1027" w14:textId="77777777" w:rsidR="00F4139B" w:rsidRPr="003D0A10" w:rsidRDefault="00F4139B" w:rsidP="00F4139B">
      <w:pPr>
        <w:spacing w:line="240" w:lineRule="auto"/>
        <w:ind w:firstLine="709"/>
        <w:rPr>
          <w:rFonts w:eastAsia="Calibri"/>
          <w:color w:val="000000"/>
          <w:sz w:val="24"/>
          <w:szCs w:val="24"/>
          <w:lang w:eastAsia="en-US"/>
        </w:rPr>
      </w:pPr>
      <w:r>
        <w:rPr>
          <w:rFonts w:eastAsia="Calibri"/>
          <w:color w:val="000000"/>
          <w:sz w:val="24"/>
          <w:szCs w:val="24"/>
          <w:lang w:eastAsia="en-US"/>
        </w:rPr>
        <w:t xml:space="preserve">1. </w:t>
      </w:r>
      <w:r w:rsidRPr="003D0A10">
        <w:rPr>
          <w:rFonts w:eastAsia="Calibri"/>
          <w:color w:val="000000"/>
          <w:sz w:val="24"/>
          <w:szCs w:val="24"/>
          <w:lang w:eastAsia="en-US"/>
        </w:rPr>
        <w:t xml:space="preserve">Непредставление </w:t>
      </w:r>
      <w:r>
        <w:rPr>
          <w:rFonts w:eastAsia="Calibri"/>
          <w:color w:val="000000"/>
          <w:sz w:val="24"/>
          <w:szCs w:val="24"/>
          <w:lang w:eastAsia="en-US"/>
        </w:rPr>
        <w:t>П</w:t>
      </w:r>
      <w:r w:rsidRPr="003D0A10">
        <w:rPr>
          <w:rFonts w:eastAsia="Calibri"/>
          <w:color w:val="000000"/>
          <w:sz w:val="24"/>
          <w:szCs w:val="24"/>
          <w:lang w:eastAsia="en-US"/>
        </w:rPr>
        <w:t xml:space="preserve">редложения о качестве, представление </w:t>
      </w:r>
      <w:r>
        <w:rPr>
          <w:rFonts w:eastAsia="Calibri"/>
          <w:color w:val="000000"/>
          <w:sz w:val="24"/>
          <w:szCs w:val="24"/>
          <w:lang w:eastAsia="en-US"/>
        </w:rPr>
        <w:t>сведений</w:t>
      </w:r>
      <w:r w:rsidRPr="003D0A10">
        <w:rPr>
          <w:rFonts w:eastAsia="Calibri"/>
          <w:color w:val="000000"/>
          <w:sz w:val="24"/>
          <w:szCs w:val="24"/>
          <w:lang w:eastAsia="en-US"/>
        </w:rPr>
        <w:t xml:space="preserve"> </w:t>
      </w:r>
      <w:r>
        <w:rPr>
          <w:rFonts w:eastAsia="Calibri"/>
          <w:color w:val="000000"/>
          <w:sz w:val="24"/>
          <w:szCs w:val="24"/>
          <w:lang w:eastAsia="en-US"/>
        </w:rPr>
        <w:t xml:space="preserve">в иной </w:t>
      </w:r>
      <w:r w:rsidRPr="003D0A10">
        <w:rPr>
          <w:rFonts w:eastAsia="Calibri"/>
          <w:color w:val="000000"/>
          <w:sz w:val="24"/>
          <w:szCs w:val="24"/>
          <w:lang w:eastAsia="en-US"/>
        </w:rPr>
        <w:t>форм</w:t>
      </w:r>
      <w:r>
        <w:rPr>
          <w:rFonts w:eastAsia="Calibri"/>
          <w:color w:val="000000"/>
          <w:sz w:val="24"/>
          <w:szCs w:val="24"/>
          <w:lang w:eastAsia="en-US"/>
        </w:rPr>
        <w:t xml:space="preserve">е </w:t>
      </w:r>
      <w:r w:rsidRPr="003D0A10">
        <w:rPr>
          <w:rFonts w:eastAsia="Calibri"/>
          <w:color w:val="000000"/>
          <w:sz w:val="24"/>
          <w:szCs w:val="24"/>
          <w:lang w:eastAsia="en-US"/>
        </w:rPr>
        <w:t xml:space="preserve">и/или </w:t>
      </w:r>
      <w:r>
        <w:rPr>
          <w:rFonts w:eastAsia="Calibri"/>
          <w:color w:val="000000"/>
          <w:sz w:val="24"/>
          <w:szCs w:val="24"/>
          <w:lang w:eastAsia="en-US"/>
        </w:rPr>
        <w:t xml:space="preserve">представление формы, заполненной с нарушением </w:t>
      </w:r>
      <w:r w:rsidRPr="003D0A10">
        <w:rPr>
          <w:rFonts w:eastAsia="Calibri"/>
          <w:color w:val="000000"/>
          <w:sz w:val="24"/>
          <w:szCs w:val="24"/>
          <w:lang w:eastAsia="en-US"/>
        </w:rPr>
        <w:t>инструкци</w:t>
      </w:r>
      <w:r>
        <w:rPr>
          <w:rFonts w:eastAsia="Calibri"/>
          <w:color w:val="000000"/>
          <w:sz w:val="24"/>
          <w:szCs w:val="24"/>
          <w:lang w:eastAsia="en-US"/>
        </w:rPr>
        <w:t>и</w:t>
      </w:r>
      <w:r w:rsidRPr="003D0A10">
        <w:rPr>
          <w:rFonts w:eastAsia="Calibri"/>
          <w:color w:val="000000"/>
          <w:sz w:val="24"/>
          <w:szCs w:val="24"/>
          <w:lang w:eastAsia="en-US"/>
        </w:rPr>
        <w:t xml:space="preserve"> по заполнению</w:t>
      </w:r>
      <w:r>
        <w:rPr>
          <w:rFonts w:eastAsia="Calibri"/>
          <w:color w:val="000000"/>
          <w:sz w:val="24"/>
          <w:szCs w:val="24"/>
          <w:lang w:eastAsia="en-US"/>
        </w:rPr>
        <w:t>, указанной в настоящем разделе</w:t>
      </w:r>
      <w:r w:rsidRPr="003D0A10">
        <w:rPr>
          <w:rFonts w:eastAsia="Calibri"/>
          <w:color w:val="000000"/>
          <w:sz w:val="24"/>
          <w:szCs w:val="24"/>
          <w:lang w:eastAsia="en-US"/>
        </w:rPr>
        <w:t xml:space="preserve">, а также представление </w:t>
      </w:r>
      <w:r>
        <w:rPr>
          <w:rFonts w:eastAsia="Calibri"/>
          <w:color w:val="000000"/>
          <w:sz w:val="24"/>
          <w:szCs w:val="24"/>
          <w:lang w:eastAsia="en-US"/>
        </w:rPr>
        <w:t>П</w:t>
      </w:r>
      <w:r w:rsidRPr="003D0A10">
        <w:rPr>
          <w:rFonts w:eastAsia="Calibri"/>
          <w:color w:val="000000"/>
          <w:sz w:val="24"/>
          <w:szCs w:val="24"/>
          <w:lang w:eastAsia="en-US"/>
        </w:rPr>
        <w:t>редложения о качестве, несоответствующего требованиям технического задания настоящей документации, трактуется как «Отсутствие предложения о качественных характеристиках объекта закупки».</w:t>
      </w:r>
    </w:p>
    <w:p w14:paraId="73276A07" w14:textId="77777777" w:rsidR="00F4139B" w:rsidRPr="003D0A10" w:rsidRDefault="00F4139B" w:rsidP="00F4139B">
      <w:pPr>
        <w:spacing w:line="240" w:lineRule="auto"/>
        <w:ind w:firstLine="709"/>
        <w:rPr>
          <w:rFonts w:eastAsia="Calibri"/>
          <w:sz w:val="24"/>
          <w:szCs w:val="24"/>
          <w:lang w:eastAsia="en-US"/>
        </w:rPr>
      </w:pPr>
      <w:r>
        <w:rPr>
          <w:rFonts w:eastAsia="Calibri"/>
          <w:sz w:val="24"/>
          <w:szCs w:val="24"/>
          <w:lang w:eastAsia="en-US"/>
        </w:rPr>
        <w:t xml:space="preserve">2. </w:t>
      </w:r>
      <w:r w:rsidRPr="003D0A10">
        <w:rPr>
          <w:rFonts w:eastAsia="Calibri"/>
          <w:sz w:val="24"/>
          <w:szCs w:val="24"/>
          <w:lang w:eastAsia="en-US"/>
        </w:rPr>
        <w:t xml:space="preserve">Предложение о качестве признается «Предложением о качественных характеристиках объекта закупки с частичным описанием» в случае, если в </w:t>
      </w:r>
      <w:r>
        <w:rPr>
          <w:rFonts w:eastAsia="Calibri"/>
          <w:sz w:val="24"/>
          <w:szCs w:val="24"/>
          <w:lang w:eastAsia="en-US"/>
        </w:rPr>
        <w:t xml:space="preserve">форме </w:t>
      </w:r>
      <w:r w:rsidRPr="003D0A10">
        <w:rPr>
          <w:rFonts w:eastAsia="Calibri"/>
          <w:sz w:val="24"/>
          <w:szCs w:val="24"/>
          <w:lang w:eastAsia="en-US"/>
        </w:rPr>
        <w:t>представлено описание технологии выполнения работ, контроля качества выполнения работ, используемого оборудования, необходимых трудовых ресурсов не в полном объеме.</w:t>
      </w:r>
    </w:p>
    <w:p w14:paraId="4A1B81C8" w14:textId="77777777" w:rsidR="00F4139B" w:rsidRDefault="00F4139B" w:rsidP="00F4139B">
      <w:pPr>
        <w:spacing w:line="240" w:lineRule="auto"/>
        <w:ind w:firstLine="709"/>
        <w:rPr>
          <w:rFonts w:eastAsia="Calibri"/>
          <w:sz w:val="24"/>
          <w:szCs w:val="24"/>
          <w:lang w:eastAsia="en-US"/>
        </w:rPr>
      </w:pPr>
      <w:r w:rsidRPr="003D0A10">
        <w:rPr>
          <w:rFonts w:eastAsia="Calibri"/>
          <w:sz w:val="24"/>
          <w:szCs w:val="24"/>
          <w:lang w:eastAsia="en-US"/>
        </w:rPr>
        <w:t xml:space="preserve">Описание технологии выполнения работ, контроля качества выполнения работ, используемого оборудования, необходимых трудовых ресурсов считается предоставленным не в полном объеме в случае, если в таком описании отсутствует описание технологии выполнения работ или описание контроля качества выполнения работ или описание используемого оборудования или описание необходимых трудовых ресурсов. </w:t>
      </w:r>
    </w:p>
    <w:p w14:paraId="1C4EBD96" w14:textId="00E96660" w:rsidR="00F4139B" w:rsidRDefault="00F4139B" w:rsidP="00F4139B">
      <w:pPr>
        <w:spacing w:line="240" w:lineRule="auto"/>
        <w:ind w:firstLine="709"/>
        <w:rPr>
          <w:rFonts w:eastAsia="Calibri"/>
          <w:sz w:val="24"/>
          <w:szCs w:val="24"/>
          <w:lang w:eastAsia="en-US"/>
        </w:rPr>
      </w:pPr>
      <w:r>
        <w:rPr>
          <w:rFonts w:eastAsia="Calibri"/>
          <w:sz w:val="24"/>
          <w:szCs w:val="24"/>
          <w:lang w:eastAsia="en-US"/>
        </w:rPr>
        <w:t xml:space="preserve">3. </w:t>
      </w:r>
      <w:r w:rsidRPr="003D0A10">
        <w:rPr>
          <w:rFonts w:eastAsia="Calibri"/>
          <w:sz w:val="24"/>
          <w:szCs w:val="24"/>
          <w:lang w:eastAsia="en-US"/>
        </w:rPr>
        <w:t xml:space="preserve">Для присвоения максимального количества баллов в составе заявки участника должна быть представлена форма </w:t>
      </w:r>
      <w:r w:rsidR="007C6193" w:rsidRPr="00EC14DF">
        <w:rPr>
          <w:rFonts w:eastAsia="Calibri"/>
          <w:sz w:val="24"/>
          <w:szCs w:val="24"/>
          <w:lang w:eastAsia="en-US"/>
        </w:rPr>
        <w:t>«</w:t>
      </w:r>
      <w:r w:rsidR="007C6193">
        <w:rPr>
          <w:sz w:val="24"/>
          <w:szCs w:val="24"/>
        </w:rPr>
        <w:t>Предложение</w:t>
      </w:r>
      <w:r w:rsidR="007C6193" w:rsidRPr="00EC14DF">
        <w:rPr>
          <w:sz w:val="24"/>
          <w:szCs w:val="24"/>
        </w:rPr>
        <w:t xml:space="preserve"> о качественных характеристиках работ</w:t>
      </w:r>
      <w:r w:rsidR="007C6193">
        <w:rPr>
          <w:sz w:val="24"/>
          <w:szCs w:val="24"/>
        </w:rPr>
        <w:t>»</w:t>
      </w:r>
      <w:r w:rsidR="007C6193" w:rsidRPr="00EC14DF">
        <w:rPr>
          <w:rFonts w:eastAsia="Calibri"/>
          <w:sz w:val="24"/>
          <w:szCs w:val="24"/>
          <w:lang w:eastAsia="en-US"/>
        </w:rPr>
        <w:t>,</w:t>
      </w:r>
      <w:r w:rsidR="007C6193" w:rsidRPr="003D0A10">
        <w:rPr>
          <w:rFonts w:eastAsia="Calibri"/>
          <w:sz w:val="24"/>
          <w:szCs w:val="24"/>
          <w:lang w:eastAsia="en-US"/>
        </w:rPr>
        <w:t xml:space="preserve"> </w:t>
      </w:r>
      <w:r w:rsidRPr="003D0A10">
        <w:rPr>
          <w:rFonts w:eastAsia="Calibri"/>
          <w:sz w:val="24"/>
          <w:szCs w:val="24"/>
          <w:lang w:eastAsia="en-US"/>
        </w:rPr>
        <w:t>составленная в полном соответствии с требованиями настоящего пункта и содержащая описание технологии выполнения работ, контроля качества выполнения работ, используемого оборудования, необходимых трудовых ресурсов в полном объеме</w:t>
      </w:r>
      <w:r>
        <w:rPr>
          <w:rFonts w:eastAsia="Calibri"/>
          <w:sz w:val="24"/>
          <w:szCs w:val="24"/>
          <w:lang w:eastAsia="en-US"/>
        </w:rPr>
        <w:t>.</w:t>
      </w:r>
    </w:p>
    <w:p w14:paraId="13CBD480" w14:textId="77777777" w:rsidR="00F4139B" w:rsidRPr="003D0A10" w:rsidRDefault="00F4139B" w:rsidP="00F4139B">
      <w:pPr>
        <w:pStyle w:val="ConsPlusNormal"/>
        <w:ind w:firstLine="709"/>
        <w:jc w:val="both"/>
        <w:rPr>
          <w:rFonts w:ascii="Times New Roman" w:hAnsi="Times New Roman" w:cs="Times New Roman"/>
          <w:color w:val="000000"/>
          <w:sz w:val="24"/>
          <w:szCs w:val="24"/>
        </w:rPr>
      </w:pPr>
      <w:r w:rsidRPr="003D0A10">
        <w:rPr>
          <w:rFonts w:ascii="Times New Roman" w:eastAsia="Calibri" w:hAnsi="Times New Roman" w:cs="Times New Roman"/>
          <w:sz w:val="24"/>
          <w:szCs w:val="24"/>
          <w:lang w:eastAsia="en-US"/>
        </w:rPr>
        <w:t>Описание технологии выполнения работ, контроля качества выполнения работ, используемого оборудования, необходимых трудовых ресурсов признается представленным в полном объеме, если такое описание представлено по всем видам выполняемых работ, входящим в объект закупки, и содержит описание технологии выполнения работ, описание контроля качества выполнения работ, описание используемого оборудования, описание необходимых трудовых ресурсов, а также соответствует настоящему пункту документации и техническому заданию документации.</w:t>
      </w:r>
    </w:p>
    <w:p w14:paraId="0DA3DE09" w14:textId="77777777" w:rsidR="00F4139B" w:rsidRDefault="00F4139B" w:rsidP="00F4139B">
      <w:pPr>
        <w:spacing w:line="240" w:lineRule="auto"/>
        <w:ind w:firstLine="709"/>
        <w:rPr>
          <w:rFonts w:eastAsia="Calibri"/>
          <w:sz w:val="24"/>
          <w:szCs w:val="24"/>
          <w:lang w:eastAsia="en-US"/>
        </w:rPr>
      </w:pPr>
      <w:r w:rsidRPr="003D0A10" w:rsidDel="009C22CF">
        <w:rPr>
          <w:rFonts w:eastAsia="Calibri"/>
          <w:sz w:val="24"/>
          <w:szCs w:val="24"/>
          <w:lang w:eastAsia="en-US"/>
        </w:rPr>
        <w:t xml:space="preserve"> </w:t>
      </w:r>
      <w:r>
        <w:rPr>
          <w:rFonts w:eastAsia="Calibri"/>
          <w:sz w:val="24"/>
          <w:szCs w:val="24"/>
          <w:lang w:eastAsia="en-US"/>
        </w:rPr>
        <w:t xml:space="preserve">4. </w:t>
      </w:r>
      <w:r w:rsidRPr="003D0A10">
        <w:rPr>
          <w:rFonts w:eastAsia="Calibri"/>
          <w:sz w:val="24"/>
          <w:szCs w:val="24"/>
          <w:lang w:eastAsia="en-US"/>
        </w:rPr>
        <w:t xml:space="preserve">Термины, используемые в рамках показателя «Качество работ» критерия «Качество работ, услуг»: </w:t>
      </w:r>
    </w:p>
    <w:p w14:paraId="6289C733" w14:textId="4EDAE87E" w:rsidR="00F4139B" w:rsidRDefault="00F4139B" w:rsidP="00F4139B">
      <w:pPr>
        <w:spacing w:line="240" w:lineRule="auto"/>
        <w:ind w:firstLine="709"/>
        <w:rPr>
          <w:rFonts w:eastAsia="Calibri"/>
          <w:sz w:val="24"/>
          <w:szCs w:val="24"/>
          <w:lang w:eastAsia="en-US"/>
        </w:rPr>
      </w:pPr>
      <w:r>
        <w:rPr>
          <w:rFonts w:eastAsia="Calibri"/>
          <w:sz w:val="24"/>
          <w:szCs w:val="24"/>
          <w:lang w:eastAsia="en-US"/>
        </w:rPr>
        <w:t xml:space="preserve">4.1. </w:t>
      </w:r>
      <w:r w:rsidRPr="003D0A10">
        <w:rPr>
          <w:rFonts w:eastAsia="Calibri"/>
          <w:sz w:val="24"/>
          <w:szCs w:val="24"/>
          <w:lang w:eastAsia="en-US"/>
        </w:rPr>
        <w:t xml:space="preserve">технология выполнения работ – совокупность методов для достижения желаемого результата в рамках исполнения </w:t>
      </w:r>
      <w:r w:rsidR="00091D25">
        <w:rPr>
          <w:rFonts w:eastAsia="Calibri"/>
          <w:sz w:val="24"/>
          <w:szCs w:val="24"/>
          <w:lang w:eastAsia="en-US"/>
        </w:rPr>
        <w:t>договор</w:t>
      </w:r>
      <w:r w:rsidRPr="003D0A10">
        <w:rPr>
          <w:rFonts w:eastAsia="Calibri"/>
          <w:sz w:val="24"/>
          <w:szCs w:val="24"/>
          <w:lang w:eastAsia="en-US"/>
        </w:rPr>
        <w:t xml:space="preserve">а, на право заключения которого проводится настоящий </w:t>
      </w:r>
      <w:r w:rsidR="008E3AA0">
        <w:rPr>
          <w:rFonts w:eastAsia="Calibri"/>
          <w:sz w:val="24"/>
          <w:szCs w:val="24"/>
          <w:lang w:eastAsia="en-US"/>
        </w:rPr>
        <w:t>конкурс</w:t>
      </w:r>
      <w:r w:rsidRPr="003D0A10">
        <w:rPr>
          <w:rFonts w:eastAsia="Calibri"/>
          <w:sz w:val="24"/>
          <w:szCs w:val="24"/>
          <w:lang w:eastAsia="en-US"/>
        </w:rPr>
        <w:t xml:space="preserve">; </w:t>
      </w:r>
    </w:p>
    <w:p w14:paraId="5AABD7C0" w14:textId="77777777" w:rsidR="00F4139B" w:rsidRDefault="00F4139B" w:rsidP="00F4139B">
      <w:pPr>
        <w:spacing w:line="240" w:lineRule="auto"/>
        <w:ind w:firstLine="709"/>
        <w:rPr>
          <w:rFonts w:eastAsia="Calibri"/>
          <w:sz w:val="24"/>
          <w:szCs w:val="24"/>
          <w:lang w:eastAsia="en-US"/>
        </w:rPr>
      </w:pPr>
      <w:r>
        <w:rPr>
          <w:rFonts w:eastAsia="Calibri"/>
          <w:sz w:val="24"/>
          <w:szCs w:val="24"/>
          <w:lang w:eastAsia="en-US"/>
        </w:rPr>
        <w:t xml:space="preserve">4.2. </w:t>
      </w:r>
      <w:r w:rsidRPr="003D0A10">
        <w:rPr>
          <w:rFonts w:eastAsia="Calibri"/>
          <w:sz w:val="24"/>
          <w:szCs w:val="24"/>
          <w:lang w:eastAsia="en-US"/>
        </w:rPr>
        <w:t xml:space="preserve">контроль качества выполнения работ – методы, направленные на контроль качества результата выполненных работ; методы – систематизированная совокупность шагов, действий, которые нацелены на решение определённой задачи или достижение определённой цели; </w:t>
      </w:r>
    </w:p>
    <w:p w14:paraId="0D80D3FE" w14:textId="717FC3F9" w:rsidR="00F4139B" w:rsidRDefault="00F4139B" w:rsidP="00F4139B">
      <w:pPr>
        <w:spacing w:line="240" w:lineRule="auto"/>
        <w:ind w:firstLine="709"/>
        <w:rPr>
          <w:rFonts w:eastAsia="Calibri"/>
          <w:sz w:val="24"/>
          <w:szCs w:val="24"/>
          <w:lang w:eastAsia="en-US"/>
        </w:rPr>
      </w:pPr>
      <w:r>
        <w:rPr>
          <w:rFonts w:eastAsia="Calibri"/>
          <w:sz w:val="24"/>
          <w:szCs w:val="24"/>
          <w:lang w:eastAsia="en-US"/>
        </w:rPr>
        <w:t xml:space="preserve">4.3. </w:t>
      </w:r>
      <w:r w:rsidRPr="003D0A10">
        <w:rPr>
          <w:rFonts w:eastAsia="Calibri"/>
          <w:sz w:val="24"/>
          <w:szCs w:val="24"/>
          <w:lang w:eastAsia="en-US"/>
        </w:rPr>
        <w:t>используемое оборудование – совокупн</w:t>
      </w:r>
      <w:r w:rsidR="00091D25">
        <w:rPr>
          <w:rFonts w:eastAsia="Calibri"/>
          <w:sz w:val="24"/>
          <w:szCs w:val="24"/>
          <w:lang w:eastAsia="en-US"/>
        </w:rPr>
        <w:t>ость оборудования, используемого</w:t>
      </w:r>
      <w:r w:rsidRPr="003D0A10">
        <w:rPr>
          <w:rFonts w:eastAsia="Calibri"/>
          <w:sz w:val="24"/>
          <w:szCs w:val="24"/>
          <w:lang w:eastAsia="en-US"/>
        </w:rPr>
        <w:t xml:space="preserve"> непосредственными исполнителями при выполнении работ, с обязательным указанием наименований такого оборудования, минимальных характеристик, и пояснений, позволяющих четко определить сферу их применения в процессе выполнения соответствующих работ;</w:t>
      </w:r>
    </w:p>
    <w:p w14:paraId="225178B0" w14:textId="381AE444" w:rsidR="00F4139B" w:rsidRDefault="00F4139B" w:rsidP="00F4139B">
      <w:pPr>
        <w:spacing w:line="240" w:lineRule="auto"/>
        <w:ind w:firstLine="709"/>
        <w:rPr>
          <w:rFonts w:eastAsia="Calibri"/>
          <w:sz w:val="24"/>
          <w:szCs w:val="24"/>
          <w:lang w:eastAsia="en-US"/>
        </w:rPr>
      </w:pPr>
      <w:r>
        <w:rPr>
          <w:rFonts w:eastAsia="Calibri"/>
          <w:sz w:val="24"/>
          <w:szCs w:val="24"/>
          <w:lang w:eastAsia="en-US"/>
        </w:rPr>
        <w:t xml:space="preserve">4.4. </w:t>
      </w:r>
      <w:r w:rsidRPr="003D0A10">
        <w:rPr>
          <w:rFonts w:eastAsia="Calibri"/>
          <w:sz w:val="24"/>
          <w:szCs w:val="24"/>
          <w:lang w:eastAsia="en-US"/>
        </w:rPr>
        <w:t>необходимые трудовые ресурсы – перечень специалистов, задействованных при выполнении соответствующих работ, с указанием по каждому специалисту квалификации, должностей, должностной инструкции, видов ответственности за неисполнение или ненадлежащее исполнение обязанностей, предусмотренных должностной инструкцией, с указанием случаев применения каждого вида ответственности и порядка их применения, а также инструкции по взаимодействию с другими сотрудниками, планируемыми к привлечению при выполнении работ в со</w:t>
      </w:r>
      <w:r>
        <w:rPr>
          <w:rFonts w:eastAsia="Calibri"/>
          <w:sz w:val="24"/>
          <w:szCs w:val="24"/>
          <w:lang w:eastAsia="en-US"/>
        </w:rPr>
        <w:t>ответствии с предметом договора.</w:t>
      </w:r>
    </w:p>
    <w:p w14:paraId="0D261300" w14:textId="77777777" w:rsidR="00F4139B" w:rsidRPr="003A65A9" w:rsidRDefault="00F4139B" w:rsidP="00213D75">
      <w:pPr>
        <w:pStyle w:val="ConsPlusNormal"/>
        <w:ind w:firstLine="709"/>
        <w:jc w:val="both"/>
        <w:rPr>
          <w:rFonts w:ascii="Times New Roman" w:hAnsi="Times New Roman" w:cs="Times New Roman"/>
          <w:color w:val="000000"/>
          <w:sz w:val="24"/>
          <w:szCs w:val="24"/>
        </w:rPr>
      </w:pPr>
    </w:p>
    <w:p w14:paraId="1615F49C" w14:textId="5DD295AE" w:rsidR="00213D75" w:rsidRPr="005D0205" w:rsidRDefault="00F4139B" w:rsidP="00213D75">
      <w:pPr>
        <w:pStyle w:val="afc"/>
        <w:spacing w:after="0" w:line="240" w:lineRule="auto"/>
        <w:ind w:firstLine="709"/>
        <w:contextualSpacing/>
        <w:rPr>
          <w:sz w:val="24"/>
          <w:szCs w:val="24"/>
        </w:rPr>
      </w:pPr>
      <w:r>
        <w:rPr>
          <w:sz w:val="24"/>
          <w:szCs w:val="24"/>
        </w:rPr>
        <w:t>3</w:t>
      </w:r>
      <w:r w:rsidR="00213D75" w:rsidRPr="005D0205">
        <w:rPr>
          <w:sz w:val="24"/>
          <w:szCs w:val="24"/>
        </w:rPr>
        <w:t>.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41855577" w14:textId="77777777" w:rsidR="005B27BC" w:rsidRDefault="005B27BC" w:rsidP="00B755CB">
      <w:pPr>
        <w:pStyle w:val="afc"/>
        <w:spacing w:after="0" w:line="240" w:lineRule="auto"/>
        <w:ind w:firstLine="709"/>
        <w:contextualSpacing/>
        <w:jc w:val="right"/>
        <w:rPr>
          <w:sz w:val="22"/>
          <w:szCs w:val="22"/>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19" w:type="pct"/>
        <w:tblInd w:w="-5" w:type="dxa"/>
        <w:tblLayout w:type="fixed"/>
        <w:tblLook w:val="0000" w:firstRow="0" w:lastRow="0" w:firstColumn="0" w:lastColumn="0" w:noHBand="0" w:noVBand="0"/>
      </w:tblPr>
      <w:tblGrid>
        <w:gridCol w:w="565"/>
        <w:gridCol w:w="6"/>
        <w:gridCol w:w="2546"/>
        <w:gridCol w:w="3252"/>
        <w:gridCol w:w="8"/>
        <w:gridCol w:w="2539"/>
        <w:gridCol w:w="13"/>
        <w:gridCol w:w="1418"/>
      </w:tblGrid>
      <w:tr w:rsidR="00B755CB" w:rsidRPr="0071789C" w14:paraId="36BB6CBC" w14:textId="77777777" w:rsidTr="005B27BC">
        <w:trPr>
          <w:trHeight w:val="600"/>
        </w:trPr>
        <w:tc>
          <w:tcPr>
            <w:tcW w:w="572" w:type="dxa"/>
            <w:gridSpan w:val="2"/>
            <w:tcBorders>
              <w:top w:val="single" w:sz="4" w:space="0" w:color="auto"/>
              <w:left w:val="single" w:sz="4" w:space="0" w:color="auto"/>
              <w:bottom w:val="single" w:sz="4" w:space="0" w:color="auto"/>
              <w:right w:val="single" w:sz="4" w:space="0" w:color="auto"/>
            </w:tcBorders>
          </w:tcPr>
          <w:p w14:paraId="50CA29D6" w14:textId="77777777" w:rsidR="00B755CB" w:rsidRPr="005D0205" w:rsidRDefault="00B755CB" w:rsidP="002F4667">
            <w:pPr>
              <w:spacing w:line="240" w:lineRule="auto"/>
              <w:ind w:firstLine="0"/>
              <w:jc w:val="center"/>
              <w:rPr>
                <w:b/>
                <w:sz w:val="20"/>
                <w:szCs w:val="20"/>
              </w:rPr>
            </w:pPr>
            <w:proofErr w:type="gramStart"/>
            <w:r w:rsidRPr="005D0205">
              <w:rPr>
                <w:b/>
                <w:sz w:val="20"/>
                <w:szCs w:val="20"/>
              </w:rPr>
              <w:t>№  п</w:t>
            </w:r>
            <w:proofErr w:type="gramEnd"/>
            <w:r w:rsidRPr="005D0205">
              <w:rPr>
                <w:b/>
                <w:sz w:val="20"/>
                <w:szCs w:val="20"/>
              </w:rPr>
              <w:t>/п</w:t>
            </w:r>
          </w:p>
        </w:tc>
        <w:tc>
          <w:tcPr>
            <w:tcW w:w="2546" w:type="dxa"/>
            <w:tcBorders>
              <w:top w:val="single" w:sz="4" w:space="0" w:color="auto"/>
              <w:left w:val="nil"/>
              <w:bottom w:val="single" w:sz="4" w:space="0" w:color="auto"/>
              <w:right w:val="single" w:sz="4" w:space="0" w:color="auto"/>
            </w:tcBorders>
          </w:tcPr>
          <w:p w14:paraId="76B3D78C" w14:textId="77777777" w:rsidR="00B755CB" w:rsidRPr="005D0205" w:rsidRDefault="00B755CB" w:rsidP="002F4667">
            <w:pPr>
              <w:spacing w:line="240" w:lineRule="auto"/>
              <w:ind w:firstLine="0"/>
              <w:jc w:val="center"/>
              <w:rPr>
                <w:b/>
                <w:sz w:val="20"/>
                <w:szCs w:val="20"/>
              </w:rPr>
            </w:pPr>
            <w:r w:rsidRPr="005D0205">
              <w:rPr>
                <w:b/>
                <w:sz w:val="22"/>
                <w:szCs w:val="22"/>
              </w:rPr>
              <w:t xml:space="preserve">Наименование </w:t>
            </w:r>
            <w:r>
              <w:rPr>
                <w:b/>
                <w:sz w:val="22"/>
                <w:szCs w:val="22"/>
              </w:rPr>
              <w:t>показателя</w:t>
            </w:r>
          </w:p>
        </w:tc>
        <w:tc>
          <w:tcPr>
            <w:tcW w:w="3252" w:type="dxa"/>
            <w:tcBorders>
              <w:top w:val="single" w:sz="4" w:space="0" w:color="auto"/>
              <w:left w:val="nil"/>
              <w:bottom w:val="single" w:sz="4" w:space="0" w:color="auto"/>
              <w:right w:val="single" w:sz="4" w:space="0" w:color="auto"/>
            </w:tcBorders>
          </w:tcPr>
          <w:p w14:paraId="6C6109C5" w14:textId="77777777" w:rsidR="00B755CB" w:rsidRPr="005D0205" w:rsidRDefault="00B755CB" w:rsidP="002F4667">
            <w:pPr>
              <w:spacing w:line="240" w:lineRule="auto"/>
              <w:ind w:firstLine="0"/>
              <w:jc w:val="center"/>
              <w:rPr>
                <w:b/>
                <w:bCs/>
                <w:sz w:val="22"/>
                <w:szCs w:val="22"/>
              </w:rPr>
            </w:pPr>
            <w:r w:rsidRPr="005D0205">
              <w:rPr>
                <w:b/>
                <w:bCs/>
                <w:sz w:val="22"/>
                <w:szCs w:val="22"/>
              </w:rPr>
              <w:t xml:space="preserve">Порядок оценки </w:t>
            </w:r>
          </w:p>
          <w:p w14:paraId="61C0CAC4" w14:textId="77777777" w:rsidR="00B755CB" w:rsidRPr="005D0205" w:rsidRDefault="00B755CB" w:rsidP="002F4667">
            <w:pPr>
              <w:spacing w:line="240" w:lineRule="auto"/>
              <w:ind w:firstLine="0"/>
              <w:jc w:val="center"/>
              <w:rPr>
                <w:b/>
                <w:sz w:val="20"/>
                <w:szCs w:val="20"/>
              </w:rPr>
            </w:pPr>
            <w:r>
              <w:rPr>
                <w:b/>
                <w:bCs/>
                <w:sz w:val="22"/>
                <w:szCs w:val="22"/>
              </w:rPr>
              <w:t>показателя</w:t>
            </w:r>
          </w:p>
        </w:tc>
        <w:tc>
          <w:tcPr>
            <w:tcW w:w="2547" w:type="dxa"/>
            <w:gridSpan w:val="2"/>
            <w:tcBorders>
              <w:top w:val="single" w:sz="4" w:space="0" w:color="auto"/>
              <w:left w:val="single" w:sz="4" w:space="0" w:color="auto"/>
              <w:bottom w:val="single" w:sz="4" w:space="0" w:color="auto"/>
              <w:right w:val="single" w:sz="4" w:space="0" w:color="auto"/>
            </w:tcBorders>
          </w:tcPr>
          <w:p w14:paraId="3C2FB950" w14:textId="77777777" w:rsidR="00B755CB" w:rsidRPr="005D0205" w:rsidRDefault="00B755CB" w:rsidP="002F4667">
            <w:pPr>
              <w:spacing w:line="240" w:lineRule="auto"/>
              <w:ind w:firstLine="0"/>
              <w:jc w:val="center"/>
              <w:rPr>
                <w:b/>
                <w:sz w:val="22"/>
                <w:szCs w:val="22"/>
              </w:rPr>
            </w:pPr>
            <w:r w:rsidRPr="005D0205">
              <w:rPr>
                <w:b/>
                <w:sz w:val="22"/>
                <w:szCs w:val="22"/>
              </w:rPr>
              <w:t>Варианты</w:t>
            </w:r>
          </w:p>
          <w:p w14:paraId="0DE5126C" w14:textId="77777777" w:rsidR="00B755CB" w:rsidRPr="005D0205" w:rsidRDefault="00B755CB" w:rsidP="002F4667">
            <w:pPr>
              <w:spacing w:line="240" w:lineRule="auto"/>
              <w:ind w:firstLine="0"/>
              <w:jc w:val="center"/>
              <w:rPr>
                <w:b/>
                <w:sz w:val="20"/>
                <w:szCs w:val="20"/>
              </w:rPr>
            </w:pPr>
            <w:r w:rsidRPr="005D0205">
              <w:rPr>
                <w:b/>
                <w:sz w:val="22"/>
                <w:szCs w:val="22"/>
              </w:rPr>
              <w:t xml:space="preserve">значений </w:t>
            </w:r>
            <w:r>
              <w:rPr>
                <w:b/>
                <w:sz w:val="22"/>
                <w:szCs w:val="22"/>
              </w:rPr>
              <w:t>показателя</w:t>
            </w:r>
          </w:p>
        </w:tc>
        <w:tc>
          <w:tcPr>
            <w:tcW w:w="1431" w:type="dxa"/>
            <w:gridSpan w:val="2"/>
            <w:tcBorders>
              <w:top w:val="single" w:sz="4" w:space="0" w:color="auto"/>
              <w:left w:val="nil"/>
              <w:bottom w:val="single" w:sz="4" w:space="0" w:color="auto"/>
              <w:right w:val="single" w:sz="4" w:space="0" w:color="auto"/>
            </w:tcBorders>
          </w:tcPr>
          <w:p w14:paraId="28008357" w14:textId="77777777" w:rsidR="00B755CB" w:rsidRPr="005D0205" w:rsidRDefault="00B755CB" w:rsidP="002F4667">
            <w:pPr>
              <w:spacing w:line="240" w:lineRule="auto"/>
              <w:ind w:firstLine="0"/>
              <w:jc w:val="center"/>
              <w:rPr>
                <w:b/>
                <w:sz w:val="20"/>
                <w:szCs w:val="20"/>
              </w:rPr>
            </w:pPr>
            <w:r w:rsidRPr="005D0205">
              <w:rPr>
                <w:b/>
                <w:sz w:val="22"/>
                <w:szCs w:val="22"/>
              </w:rPr>
              <w:t>Количество баллов (</w:t>
            </w:r>
            <w:r w:rsidRPr="005D0205">
              <w:rPr>
                <w:b/>
                <w:sz w:val="22"/>
                <w:szCs w:val="22"/>
                <w:lang w:val="en-US"/>
              </w:rPr>
              <w:t>j)</w:t>
            </w:r>
          </w:p>
        </w:tc>
      </w:tr>
      <w:tr w:rsidR="00F4139B" w:rsidRPr="0071789C" w14:paraId="099B5C71" w14:textId="77777777" w:rsidTr="005B27BC">
        <w:trPr>
          <w:trHeight w:val="600"/>
        </w:trPr>
        <w:tc>
          <w:tcPr>
            <w:tcW w:w="572" w:type="dxa"/>
            <w:gridSpan w:val="2"/>
            <w:tcBorders>
              <w:top w:val="single" w:sz="4" w:space="0" w:color="auto"/>
              <w:left w:val="single" w:sz="4" w:space="0" w:color="auto"/>
              <w:bottom w:val="single" w:sz="4" w:space="0" w:color="auto"/>
              <w:right w:val="single" w:sz="4" w:space="0" w:color="auto"/>
            </w:tcBorders>
          </w:tcPr>
          <w:p w14:paraId="1E9CC267" w14:textId="71171F96" w:rsidR="00F4139B" w:rsidRPr="005D0205" w:rsidRDefault="00F4139B" w:rsidP="00F4139B">
            <w:pPr>
              <w:spacing w:line="240" w:lineRule="auto"/>
              <w:ind w:firstLine="0"/>
              <w:jc w:val="center"/>
              <w:rPr>
                <w:b/>
                <w:sz w:val="20"/>
                <w:szCs w:val="20"/>
              </w:rPr>
            </w:pPr>
            <w:r>
              <w:rPr>
                <w:sz w:val="20"/>
                <w:szCs w:val="20"/>
              </w:rPr>
              <w:t>1</w:t>
            </w:r>
          </w:p>
        </w:tc>
        <w:tc>
          <w:tcPr>
            <w:tcW w:w="2546" w:type="dxa"/>
            <w:tcBorders>
              <w:top w:val="single" w:sz="4" w:space="0" w:color="auto"/>
              <w:left w:val="nil"/>
              <w:bottom w:val="single" w:sz="4" w:space="0" w:color="auto"/>
              <w:right w:val="single" w:sz="4" w:space="0" w:color="auto"/>
            </w:tcBorders>
          </w:tcPr>
          <w:p w14:paraId="28CAA6A6" w14:textId="77777777" w:rsidR="00F4139B" w:rsidRPr="00A71BFF" w:rsidRDefault="00F4139B" w:rsidP="00F4139B">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Pr>
                <w:bCs/>
                <w:sz w:val="20"/>
                <w:szCs w:val="20"/>
              </w:rPr>
              <w:t>закупки</w:t>
            </w:r>
            <w:r w:rsidRPr="00A71BFF">
              <w:rPr>
                <w:bCs/>
                <w:sz w:val="20"/>
                <w:szCs w:val="20"/>
              </w:rPr>
              <w:t xml:space="preserve"> работ</w:t>
            </w:r>
          </w:p>
          <w:p w14:paraId="7EDA9CE4" w14:textId="0167FA83" w:rsidR="00F4139B" w:rsidRPr="005D0205" w:rsidRDefault="00F4139B" w:rsidP="00F4139B">
            <w:pPr>
              <w:spacing w:line="240" w:lineRule="auto"/>
              <w:ind w:firstLine="0"/>
              <w:rPr>
                <w:b/>
                <w:sz w:val="22"/>
                <w:szCs w:val="22"/>
              </w:rPr>
            </w:pPr>
            <w:r w:rsidRPr="00A71BFF">
              <w:rPr>
                <w:bCs/>
                <w:i/>
                <w:sz w:val="20"/>
                <w:szCs w:val="20"/>
              </w:rPr>
              <w:t>(подтверждается выпиской из ЕГРЮЛ</w:t>
            </w:r>
            <w:r w:rsidRPr="00A71BFF">
              <w:rPr>
                <w:i/>
                <w:sz w:val="20"/>
                <w:szCs w:val="20"/>
              </w:rPr>
              <w:t>)</w:t>
            </w:r>
          </w:p>
        </w:tc>
        <w:tc>
          <w:tcPr>
            <w:tcW w:w="3252" w:type="dxa"/>
            <w:tcBorders>
              <w:top w:val="single" w:sz="4" w:space="0" w:color="auto"/>
              <w:left w:val="nil"/>
              <w:bottom w:val="single" w:sz="4" w:space="0" w:color="auto"/>
              <w:right w:val="single" w:sz="4" w:space="0" w:color="auto"/>
            </w:tcBorders>
          </w:tcPr>
          <w:p w14:paraId="23C1CEDE" w14:textId="0D021CA7" w:rsidR="00F4139B" w:rsidRPr="00EC14DF" w:rsidRDefault="00F4139B" w:rsidP="00F4139B">
            <w:pPr>
              <w:spacing w:line="240" w:lineRule="auto"/>
              <w:ind w:firstLine="0"/>
              <w:jc w:val="center"/>
              <w:rPr>
                <w:b/>
                <w:bCs/>
                <w:sz w:val="22"/>
                <w:szCs w:val="22"/>
              </w:rPr>
            </w:pPr>
            <w:r w:rsidRPr="00EC14D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547" w:type="dxa"/>
            <w:gridSpan w:val="2"/>
            <w:tcBorders>
              <w:top w:val="single" w:sz="4" w:space="0" w:color="auto"/>
              <w:left w:val="single" w:sz="4" w:space="0" w:color="auto"/>
              <w:bottom w:val="single" w:sz="4" w:space="0" w:color="auto"/>
              <w:right w:val="single" w:sz="4" w:space="0" w:color="auto"/>
            </w:tcBorders>
          </w:tcPr>
          <w:p w14:paraId="58156E36" w14:textId="77777777" w:rsidR="00F4139B" w:rsidRPr="00EC14DF" w:rsidRDefault="00F4139B" w:rsidP="00F4139B">
            <w:pPr>
              <w:spacing w:line="240" w:lineRule="auto"/>
              <w:ind w:firstLine="0"/>
              <w:jc w:val="center"/>
              <w:rPr>
                <w:sz w:val="20"/>
                <w:szCs w:val="20"/>
              </w:rPr>
            </w:pPr>
            <w:r w:rsidRPr="00EC14DF">
              <w:rPr>
                <w:sz w:val="20"/>
                <w:szCs w:val="20"/>
              </w:rPr>
              <w:t>информация отсутствует или не соответствует требованиям документации о закупке</w:t>
            </w:r>
          </w:p>
          <w:p w14:paraId="49320281" w14:textId="77777777" w:rsidR="00F4139B" w:rsidRPr="00EC14DF" w:rsidRDefault="00F4139B" w:rsidP="00F4139B">
            <w:pPr>
              <w:spacing w:line="240" w:lineRule="auto"/>
              <w:ind w:firstLine="0"/>
              <w:jc w:val="center"/>
              <w:rPr>
                <w:sz w:val="20"/>
                <w:szCs w:val="20"/>
              </w:rPr>
            </w:pPr>
            <w:r w:rsidRPr="00EC14DF">
              <w:rPr>
                <w:sz w:val="20"/>
                <w:szCs w:val="20"/>
              </w:rPr>
              <w:t>- 3 лет и менее</w:t>
            </w:r>
          </w:p>
          <w:p w14:paraId="1E96F67E" w14:textId="77777777" w:rsidR="00F4139B" w:rsidRPr="00EC14DF" w:rsidRDefault="00F4139B" w:rsidP="00F4139B">
            <w:pPr>
              <w:spacing w:line="240" w:lineRule="auto"/>
              <w:ind w:firstLine="0"/>
              <w:jc w:val="center"/>
              <w:rPr>
                <w:sz w:val="20"/>
                <w:szCs w:val="20"/>
              </w:rPr>
            </w:pPr>
            <w:r w:rsidRPr="00EC14DF">
              <w:rPr>
                <w:sz w:val="20"/>
                <w:szCs w:val="20"/>
              </w:rPr>
              <w:t>- от 4 до 10 лет</w:t>
            </w:r>
          </w:p>
          <w:p w14:paraId="5D29CDD3" w14:textId="207AFB45" w:rsidR="00F4139B" w:rsidRPr="00EC14DF" w:rsidRDefault="00F4139B" w:rsidP="00F4139B">
            <w:pPr>
              <w:spacing w:line="240" w:lineRule="auto"/>
              <w:ind w:firstLine="0"/>
              <w:jc w:val="center"/>
              <w:rPr>
                <w:b/>
                <w:sz w:val="22"/>
                <w:szCs w:val="22"/>
              </w:rPr>
            </w:pPr>
            <w:r w:rsidRPr="00EC14DF">
              <w:rPr>
                <w:sz w:val="20"/>
                <w:szCs w:val="20"/>
              </w:rPr>
              <w:t>- 10 лет и более</w:t>
            </w:r>
          </w:p>
        </w:tc>
        <w:tc>
          <w:tcPr>
            <w:tcW w:w="1431" w:type="dxa"/>
            <w:gridSpan w:val="2"/>
            <w:tcBorders>
              <w:top w:val="single" w:sz="4" w:space="0" w:color="auto"/>
              <w:left w:val="nil"/>
              <w:bottom w:val="single" w:sz="4" w:space="0" w:color="auto"/>
              <w:right w:val="single" w:sz="4" w:space="0" w:color="auto"/>
            </w:tcBorders>
          </w:tcPr>
          <w:p w14:paraId="70220C6C" w14:textId="77777777" w:rsidR="00F4139B" w:rsidRPr="00EC14DF" w:rsidRDefault="00F4139B" w:rsidP="00F4139B">
            <w:pPr>
              <w:spacing w:line="240" w:lineRule="auto"/>
              <w:ind w:firstLine="0"/>
              <w:jc w:val="center"/>
              <w:rPr>
                <w:sz w:val="20"/>
                <w:szCs w:val="20"/>
              </w:rPr>
            </w:pPr>
            <w:r w:rsidRPr="00EC14DF">
              <w:rPr>
                <w:sz w:val="20"/>
                <w:szCs w:val="20"/>
              </w:rPr>
              <w:t>0</w:t>
            </w:r>
          </w:p>
          <w:p w14:paraId="6543818B" w14:textId="77777777" w:rsidR="00F4139B" w:rsidRPr="00EC14DF" w:rsidRDefault="00F4139B" w:rsidP="00F4139B">
            <w:pPr>
              <w:spacing w:line="240" w:lineRule="auto"/>
              <w:ind w:firstLine="0"/>
              <w:jc w:val="center"/>
              <w:rPr>
                <w:sz w:val="20"/>
                <w:szCs w:val="20"/>
              </w:rPr>
            </w:pPr>
          </w:p>
          <w:p w14:paraId="69CDAA81" w14:textId="77777777" w:rsidR="00F4139B" w:rsidRPr="00EC14DF" w:rsidRDefault="00F4139B" w:rsidP="00F4139B">
            <w:pPr>
              <w:spacing w:line="240" w:lineRule="auto"/>
              <w:ind w:firstLine="0"/>
              <w:jc w:val="center"/>
              <w:rPr>
                <w:sz w:val="20"/>
                <w:szCs w:val="20"/>
              </w:rPr>
            </w:pPr>
          </w:p>
          <w:p w14:paraId="1212FE1E" w14:textId="77777777" w:rsidR="00F4139B" w:rsidRPr="00EC14DF" w:rsidRDefault="00F4139B" w:rsidP="00F4139B">
            <w:pPr>
              <w:spacing w:line="240" w:lineRule="auto"/>
              <w:ind w:firstLine="0"/>
              <w:jc w:val="center"/>
              <w:rPr>
                <w:sz w:val="20"/>
                <w:szCs w:val="20"/>
              </w:rPr>
            </w:pPr>
          </w:p>
          <w:p w14:paraId="7DAB83E9" w14:textId="77777777" w:rsidR="00F4139B" w:rsidRPr="00EC14DF" w:rsidRDefault="00F4139B" w:rsidP="00F4139B">
            <w:pPr>
              <w:spacing w:line="240" w:lineRule="auto"/>
              <w:ind w:firstLine="0"/>
              <w:jc w:val="center"/>
              <w:rPr>
                <w:sz w:val="20"/>
                <w:szCs w:val="20"/>
              </w:rPr>
            </w:pPr>
            <w:r w:rsidRPr="00EC14DF">
              <w:rPr>
                <w:sz w:val="20"/>
                <w:szCs w:val="20"/>
              </w:rPr>
              <w:t>1</w:t>
            </w:r>
          </w:p>
          <w:p w14:paraId="37F078A2" w14:textId="77777777" w:rsidR="00F4139B" w:rsidRPr="00EC14DF" w:rsidRDefault="00F4139B" w:rsidP="00F4139B">
            <w:pPr>
              <w:spacing w:line="240" w:lineRule="auto"/>
              <w:ind w:firstLine="0"/>
              <w:jc w:val="center"/>
              <w:rPr>
                <w:sz w:val="20"/>
                <w:szCs w:val="20"/>
              </w:rPr>
            </w:pPr>
            <w:r w:rsidRPr="00EC14DF">
              <w:rPr>
                <w:sz w:val="20"/>
                <w:szCs w:val="20"/>
              </w:rPr>
              <w:t>5</w:t>
            </w:r>
          </w:p>
          <w:p w14:paraId="27C9F3D1" w14:textId="1F50A36A" w:rsidR="00F4139B" w:rsidRPr="00EC14DF" w:rsidRDefault="00F4139B" w:rsidP="00F4139B">
            <w:pPr>
              <w:spacing w:line="240" w:lineRule="auto"/>
              <w:ind w:firstLine="0"/>
              <w:jc w:val="center"/>
              <w:rPr>
                <w:b/>
                <w:sz w:val="22"/>
                <w:szCs w:val="22"/>
              </w:rPr>
            </w:pPr>
            <w:r w:rsidRPr="00EC14DF">
              <w:rPr>
                <w:sz w:val="20"/>
                <w:szCs w:val="20"/>
              </w:rPr>
              <w:t>10</w:t>
            </w:r>
          </w:p>
        </w:tc>
      </w:tr>
      <w:tr w:rsidR="00F4139B" w:rsidRPr="0071789C" w14:paraId="701FD2B8" w14:textId="77777777" w:rsidTr="005B27BC">
        <w:trPr>
          <w:trHeight w:val="699"/>
        </w:trPr>
        <w:tc>
          <w:tcPr>
            <w:tcW w:w="572" w:type="dxa"/>
            <w:gridSpan w:val="2"/>
            <w:tcBorders>
              <w:top w:val="single" w:sz="4" w:space="0" w:color="auto"/>
              <w:left w:val="single" w:sz="4" w:space="0" w:color="auto"/>
              <w:bottom w:val="single" w:sz="4" w:space="0" w:color="auto"/>
              <w:right w:val="single" w:sz="4" w:space="0" w:color="auto"/>
            </w:tcBorders>
          </w:tcPr>
          <w:p w14:paraId="4F4730C0" w14:textId="33D8DABE" w:rsidR="00F4139B" w:rsidRPr="00204C35" w:rsidRDefault="00F4139B" w:rsidP="00F4139B">
            <w:pPr>
              <w:spacing w:line="240" w:lineRule="auto"/>
              <w:ind w:firstLine="0"/>
              <w:jc w:val="center"/>
              <w:rPr>
                <w:sz w:val="20"/>
                <w:szCs w:val="20"/>
              </w:rPr>
            </w:pPr>
            <w:r>
              <w:rPr>
                <w:sz w:val="20"/>
                <w:szCs w:val="20"/>
              </w:rPr>
              <w:t>2</w:t>
            </w:r>
          </w:p>
        </w:tc>
        <w:tc>
          <w:tcPr>
            <w:tcW w:w="2546" w:type="dxa"/>
            <w:tcBorders>
              <w:top w:val="single" w:sz="4" w:space="0" w:color="auto"/>
              <w:left w:val="nil"/>
              <w:bottom w:val="single" w:sz="4" w:space="0" w:color="auto"/>
              <w:right w:val="single" w:sz="4" w:space="0" w:color="auto"/>
            </w:tcBorders>
          </w:tcPr>
          <w:p w14:paraId="47E85AB8" w14:textId="56806E76" w:rsidR="00F4139B" w:rsidRPr="00204C35" w:rsidRDefault="00F4139B" w:rsidP="00EC14DF">
            <w:pPr>
              <w:spacing w:line="240" w:lineRule="auto"/>
              <w:ind w:firstLine="0"/>
              <w:rPr>
                <w:sz w:val="20"/>
                <w:szCs w:val="20"/>
              </w:rPr>
            </w:pPr>
            <w:r w:rsidRPr="00204C35">
              <w:rPr>
                <w:bCs/>
                <w:sz w:val="20"/>
                <w:szCs w:val="20"/>
              </w:rPr>
              <w:t xml:space="preserve">Количество </w:t>
            </w:r>
            <w:r>
              <w:rPr>
                <w:bCs/>
                <w:sz w:val="20"/>
                <w:szCs w:val="20"/>
              </w:rPr>
              <w:t>контрактов (</w:t>
            </w:r>
            <w:r w:rsidRPr="00204C35">
              <w:rPr>
                <w:bCs/>
                <w:sz w:val="20"/>
                <w:szCs w:val="20"/>
              </w:rPr>
              <w:t>договоров</w:t>
            </w:r>
            <w:r>
              <w:rPr>
                <w:bCs/>
                <w:sz w:val="20"/>
                <w:szCs w:val="20"/>
              </w:rPr>
              <w:t>)</w:t>
            </w:r>
            <w:r w:rsidRPr="00204C35">
              <w:rPr>
                <w:bCs/>
                <w:sz w:val="20"/>
                <w:szCs w:val="20"/>
              </w:rPr>
              <w:t xml:space="preserve"> на выполнение работ сопоставимого характера и объема</w:t>
            </w:r>
            <w:r>
              <w:rPr>
                <w:rStyle w:val="afffb"/>
                <w:bCs/>
                <w:sz w:val="20"/>
                <w:szCs w:val="20"/>
              </w:rPr>
              <w:footnoteReference w:id="5"/>
            </w:r>
            <w:r w:rsidRPr="00204C35">
              <w:rPr>
                <w:bCs/>
                <w:sz w:val="20"/>
                <w:szCs w:val="20"/>
              </w:rPr>
              <w:t xml:space="preserve">, </w:t>
            </w:r>
            <w:r w:rsidRPr="00EC14DF">
              <w:rPr>
                <w:bCs/>
                <w:sz w:val="20"/>
                <w:szCs w:val="20"/>
              </w:rPr>
              <w:t xml:space="preserve">исполненных в полном объеме </w:t>
            </w:r>
            <w:r w:rsidRPr="00EC14DF">
              <w:rPr>
                <w:bCs/>
                <w:i/>
                <w:sz w:val="20"/>
                <w:szCs w:val="20"/>
              </w:rPr>
              <w:t>(подтверждается справкой по форме приложения</w:t>
            </w:r>
            <w:r w:rsidRPr="00EC14DF">
              <w:rPr>
                <w:bCs/>
                <w:i/>
                <w:sz w:val="20"/>
                <w:szCs w:val="20"/>
              </w:rPr>
              <w:br/>
              <w:t>№</w:t>
            </w:r>
            <w:r w:rsidR="00EC14DF" w:rsidRPr="00EC14DF">
              <w:rPr>
                <w:bCs/>
                <w:i/>
                <w:sz w:val="20"/>
                <w:szCs w:val="20"/>
              </w:rPr>
              <w:t xml:space="preserve"> 6 </w:t>
            </w:r>
            <w:r w:rsidRPr="00EC14DF">
              <w:rPr>
                <w:bCs/>
                <w:i/>
                <w:sz w:val="20"/>
                <w:szCs w:val="20"/>
              </w:rPr>
              <w:t>документации</w:t>
            </w:r>
            <w:r w:rsidRPr="00204C35">
              <w:rPr>
                <w:bCs/>
                <w:i/>
                <w:sz w:val="20"/>
                <w:szCs w:val="20"/>
              </w:rPr>
              <w:t>, с приложением соответствующих документов)</w:t>
            </w:r>
          </w:p>
        </w:tc>
        <w:tc>
          <w:tcPr>
            <w:tcW w:w="3252" w:type="dxa"/>
            <w:tcBorders>
              <w:top w:val="single" w:sz="4" w:space="0" w:color="auto"/>
              <w:left w:val="nil"/>
              <w:bottom w:val="single" w:sz="4" w:space="0" w:color="auto"/>
              <w:right w:val="single" w:sz="4" w:space="0" w:color="auto"/>
            </w:tcBorders>
          </w:tcPr>
          <w:p w14:paraId="37ED2F51" w14:textId="77777777" w:rsidR="00F4139B" w:rsidRPr="00204C35" w:rsidRDefault="00F4139B" w:rsidP="00F4139B">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7777777" w:rsidR="00F4139B" w:rsidRPr="00204C35" w:rsidRDefault="00F4139B" w:rsidP="00F4139B">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 xml:space="preserve">оставимо видам работ, являющимся предметом закупки </w:t>
            </w:r>
          </w:p>
          <w:p w14:paraId="3F49AB01" w14:textId="77777777" w:rsidR="00F4139B" w:rsidRDefault="00F4139B" w:rsidP="00F4139B">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p>
          <w:p w14:paraId="6ABF6405" w14:textId="6F81C3E5" w:rsidR="00F4139B" w:rsidRPr="00204C35" w:rsidRDefault="00F4139B" w:rsidP="00F4139B">
            <w:pPr>
              <w:spacing w:line="240" w:lineRule="auto"/>
              <w:ind w:firstLine="0"/>
              <w:rPr>
                <w:sz w:val="20"/>
                <w:szCs w:val="20"/>
              </w:rPr>
            </w:pPr>
            <w:r>
              <w:rPr>
                <w:sz w:val="20"/>
                <w:szCs w:val="20"/>
              </w:rPr>
              <w:t>3) договора заключены не ранее 01.01.2016 г.</w:t>
            </w:r>
          </w:p>
          <w:p w14:paraId="08321A09" w14:textId="7D6FADA4" w:rsidR="00F4139B" w:rsidRPr="00204C35" w:rsidRDefault="00F4139B" w:rsidP="00F4139B">
            <w:pPr>
              <w:spacing w:line="240" w:lineRule="auto"/>
              <w:ind w:firstLine="0"/>
              <w:rPr>
                <w:bCs/>
                <w:sz w:val="20"/>
                <w:szCs w:val="20"/>
              </w:rPr>
            </w:pPr>
            <w:r>
              <w:rPr>
                <w:sz w:val="20"/>
                <w:szCs w:val="20"/>
              </w:rPr>
              <w:t>4</w:t>
            </w:r>
            <w:r w:rsidRPr="00204C35">
              <w:rPr>
                <w:sz w:val="20"/>
                <w:szCs w:val="20"/>
              </w:rPr>
              <w:t xml:space="preserve">) исполнение работ по </w:t>
            </w:r>
            <w:r>
              <w:rPr>
                <w:sz w:val="20"/>
                <w:szCs w:val="20"/>
              </w:rPr>
              <w:t>контракту (</w:t>
            </w:r>
            <w:r w:rsidRPr="00204C35">
              <w:rPr>
                <w:sz w:val="20"/>
                <w:szCs w:val="20"/>
              </w:rPr>
              <w:t>договору</w:t>
            </w:r>
            <w:r>
              <w:rPr>
                <w:sz w:val="20"/>
                <w:szCs w:val="20"/>
              </w:rPr>
              <w:t>)</w:t>
            </w:r>
            <w:r w:rsidRPr="00204C35">
              <w:rPr>
                <w:sz w:val="20"/>
                <w:szCs w:val="20"/>
              </w:rPr>
              <w:t xml:space="preserve"> завершено и </w:t>
            </w:r>
            <w:r w:rsidRPr="00204C35">
              <w:rPr>
                <w:bCs/>
                <w:sz w:val="20"/>
                <w:szCs w:val="20"/>
              </w:rPr>
              <w:t>подтверждено а</w:t>
            </w:r>
            <w:r>
              <w:rPr>
                <w:bCs/>
                <w:sz w:val="20"/>
                <w:szCs w:val="20"/>
              </w:rPr>
              <w:t>ктами выполненных работ (КС-3)</w:t>
            </w:r>
            <w:r w:rsidRPr="00B968DB">
              <w:rPr>
                <w:bCs/>
                <w:sz w:val="20"/>
                <w:szCs w:val="20"/>
              </w:rPr>
              <w:t>.</w:t>
            </w:r>
          </w:p>
          <w:p w14:paraId="051D887D" w14:textId="0E6FA1F4" w:rsidR="00F4139B" w:rsidRPr="00204C35" w:rsidRDefault="00F4139B" w:rsidP="00F4139B">
            <w:pPr>
              <w:spacing w:line="240" w:lineRule="auto"/>
              <w:ind w:firstLine="0"/>
              <w:rPr>
                <w:sz w:val="20"/>
                <w:szCs w:val="20"/>
              </w:rPr>
            </w:pPr>
            <w:r>
              <w:rPr>
                <w:bCs/>
                <w:color w:val="0D0D0D"/>
                <w:sz w:val="20"/>
                <w:szCs w:val="20"/>
              </w:rPr>
              <w:t>5</w:t>
            </w:r>
            <w:r w:rsidRPr="00204C35">
              <w:rPr>
                <w:bCs/>
                <w:color w:val="0D0D0D"/>
                <w:sz w:val="20"/>
                <w:szCs w:val="20"/>
              </w:rPr>
              <w:t>)</w:t>
            </w:r>
            <w:r w:rsidRPr="00204C35">
              <w:rPr>
                <w:sz w:val="20"/>
                <w:szCs w:val="20"/>
              </w:rPr>
              <w:t xml:space="preserve"> предоставлены копии документов, подтверждающие вышеуказанные требования.</w:t>
            </w:r>
            <w:r>
              <w:rPr>
                <w:rStyle w:val="afffb"/>
                <w:sz w:val="20"/>
                <w:szCs w:val="20"/>
              </w:rPr>
              <w:footnoteReference w:id="6"/>
            </w:r>
          </w:p>
        </w:tc>
        <w:tc>
          <w:tcPr>
            <w:tcW w:w="2547" w:type="dxa"/>
            <w:gridSpan w:val="2"/>
            <w:tcBorders>
              <w:top w:val="single" w:sz="4" w:space="0" w:color="auto"/>
              <w:left w:val="nil"/>
              <w:bottom w:val="single" w:sz="4" w:space="0" w:color="auto"/>
              <w:right w:val="single" w:sz="4" w:space="0" w:color="auto"/>
            </w:tcBorders>
            <w:vAlign w:val="center"/>
          </w:tcPr>
          <w:p w14:paraId="3B9394DE" w14:textId="77777777" w:rsidR="00F4139B" w:rsidRPr="00C75D41" w:rsidRDefault="00F4139B" w:rsidP="00F4139B">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27C2CE8F" w14:textId="77777777" w:rsidR="00F4139B" w:rsidRPr="00C75D41" w:rsidRDefault="00F4139B" w:rsidP="00F4139B">
            <w:pPr>
              <w:spacing w:line="240" w:lineRule="auto"/>
              <w:ind w:hanging="9"/>
              <w:jc w:val="center"/>
              <w:rPr>
                <w:bCs/>
                <w:sz w:val="20"/>
                <w:szCs w:val="20"/>
              </w:rPr>
            </w:pPr>
            <w:r w:rsidRPr="00C75D41">
              <w:rPr>
                <w:bCs/>
                <w:sz w:val="20"/>
                <w:szCs w:val="20"/>
              </w:rPr>
              <w:t>1 договор;</w:t>
            </w:r>
          </w:p>
          <w:p w14:paraId="777B097B" w14:textId="77777777" w:rsidR="00F4139B" w:rsidRPr="00C75D41" w:rsidRDefault="00F4139B" w:rsidP="00F4139B">
            <w:pPr>
              <w:spacing w:line="240" w:lineRule="auto"/>
              <w:ind w:hanging="9"/>
              <w:jc w:val="center"/>
              <w:rPr>
                <w:bCs/>
                <w:sz w:val="20"/>
                <w:szCs w:val="20"/>
              </w:rPr>
            </w:pPr>
            <w:r w:rsidRPr="00C75D41">
              <w:rPr>
                <w:bCs/>
                <w:sz w:val="20"/>
                <w:szCs w:val="20"/>
              </w:rPr>
              <w:t>2 договора;</w:t>
            </w:r>
          </w:p>
          <w:p w14:paraId="4627A31A" w14:textId="77777777" w:rsidR="00F4139B" w:rsidRPr="00C75D41" w:rsidRDefault="00F4139B" w:rsidP="00F4139B">
            <w:pPr>
              <w:spacing w:line="240" w:lineRule="auto"/>
              <w:ind w:hanging="9"/>
              <w:jc w:val="center"/>
              <w:rPr>
                <w:bCs/>
                <w:sz w:val="20"/>
                <w:szCs w:val="20"/>
              </w:rPr>
            </w:pPr>
            <w:r w:rsidRPr="00C75D41">
              <w:rPr>
                <w:bCs/>
                <w:sz w:val="20"/>
                <w:szCs w:val="20"/>
              </w:rPr>
              <w:t>3 договора и более;</w:t>
            </w:r>
          </w:p>
          <w:p w14:paraId="2B844969" w14:textId="77777777" w:rsidR="00F4139B" w:rsidRPr="00C75D41" w:rsidRDefault="00F4139B" w:rsidP="00F4139B">
            <w:pPr>
              <w:spacing w:line="240" w:lineRule="auto"/>
              <w:ind w:firstLine="0"/>
              <w:jc w:val="center"/>
              <w:rPr>
                <w:sz w:val="20"/>
                <w:szCs w:val="20"/>
              </w:rPr>
            </w:pPr>
          </w:p>
        </w:tc>
        <w:tc>
          <w:tcPr>
            <w:tcW w:w="1431" w:type="dxa"/>
            <w:gridSpan w:val="2"/>
            <w:tcBorders>
              <w:top w:val="single" w:sz="4" w:space="0" w:color="auto"/>
              <w:left w:val="nil"/>
              <w:bottom w:val="single" w:sz="4" w:space="0" w:color="auto"/>
              <w:right w:val="single" w:sz="4" w:space="0" w:color="auto"/>
            </w:tcBorders>
            <w:vAlign w:val="center"/>
          </w:tcPr>
          <w:p w14:paraId="79A8FA2D" w14:textId="77777777" w:rsidR="00F4139B" w:rsidRPr="00C75D41" w:rsidRDefault="00F4139B" w:rsidP="00F4139B">
            <w:pPr>
              <w:spacing w:line="240" w:lineRule="auto"/>
              <w:ind w:firstLine="0"/>
              <w:jc w:val="center"/>
              <w:rPr>
                <w:bCs/>
                <w:sz w:val="20"/>
                <w:szCs w:val="20"/>
              </w:rPr>
            </w:pPr>
            <w:r w:rsidRPr="00C75D41">
              <w:rPr>
                <w:bCs/>
                <w:sz w:val="20"/>
                <w:szCs w:val="20"/>
              </w:rPr>
              <w:t>0</w:t>
            </w:r>
          </w:p>
          <w:p w14:paraId="62929977" w14:textId="77777777" w:rsidR="00F4139B" w:rsidRPr="00C75D41" w:rsidRDefault="00F4139B" w:rsidP="00F4139B">
            <w:pPr>
              <w:spacing w:line="240" w:lineRule="auto"/>
              <w:ind w:firstLine="0"/>
              <w:jc w:val="center"/>
              <w:rPr>
                <w:bCs/>
                <w:sz w:val="20"/>
                <w:szCs w:val="20"/>
              </w:rPr>
            </w:pPr>
          </w:p>
          <w:p w14:paraId="2D1653A8" w14:textId="77777777" w:rsidR="00F4139B" w:rsidRPr="00C75D41" w:rsidRDefault="00F4139B" w:rsidP="00F4139B">
            <w:pPr>
              <w:spacing w:line="240" w:lineRule="auto"/>
              <w:ind w:firstLine="0"/>
              <w:jc w:val="center"/>
              <w:rPr>
                <w:bCs/>
                <w:sz w:val="20"/>
                <w:szCs w:val="20"/>
              </w:rPr>
            </w:pPr>
          </w:p>
          <w:p w14:paraId="4C941D50" w14:textId="77777777" w:rsidR="00F4139B" w:rsidRPr="00C75D41" w:rsidRDefault="00F4139B" w:rsidP="00F4139B">
            <w:pPr>
              <w:spacing w:line="240" w:lineRule="auto"/>
              <w:ind w:firstLine="0"/>
              <w:jc w:val="center"/>
              <w:rPr>
                <w:bCs/>
                <w:sz w:val="20"/>
                <w:szCs w:val="20"/>
              </w:rPr>
            </w:pPr>
          </w:p>
          <w:p w14:paraId="69355243" w14:textId="60846E22" w:rsidR="00F4139B" w:rsidRPr="00C75D41" w:rsidRDefault="00F4139B" w:rsidP="00F4139B">
            <w:pPr>
              <w:spacing w:line="240" w:lineRule="auto"/>
              <w:ind w:firstLine="0"/>
              <w:jc w:val="center"/>
              <w:rPr>
                <w:bCs/>
                <w:sz w:val="20"/>
                <w:szCs w:val="20"/>
              </w:rPr>
            </w:pPr>
            <w:r>
              <w:rPr>
                <w:bCs/>
                <w:sz w:val="20"/>
                <w:szCs w:val="20"/>
              </w:rPr>
              <w:t>10</w:t>
            </w:r>
          </w:p>
          <w:p w14:paraId="3DA1CA21" w14:textId="39A9F1FE" w:rsidR="00F4139B" w:rsidRPr="00C75D41" w:rsidRDefault="00F4139B" w:rsidP="00F4139B">
            <w:pPr>
              <w:spacing w:line="240" w:lineRule="auto"/>
              <w:ind w:firstLine="0"/>
              <w:jc w:val="center"/>
              <w:rPr>
                <w:bCs/>
                <w:sz w:val="20"/>
                <w:szCs w:val="20"/>
              </w:rPr>
            </w:pPr>
            <w:r>
              <w:rPr>
                <w:bCs/>
                <w:sz w:val="20"/>
                <w:szCs w:val="20"/>
              </w:rPr>
              <w:t>20</w:t>
            </w:r>
          </w:p>
          <w:p w14:paraId="02D41C26" w14:textId="144ECBC0" w:rsidR="00F4139B" w:rsidRPr="00C75D41" w:rsidRDefault="00F4139B" w:rsidP="00F4139B">
            <w:pPr>
              <w:spacing w:line="240" w:lineRule="auto"/>
              <w:ind w:firstLine="0"/>
              <w:jc w:val="center"/>
              <w:rPr>
                <w:bCs/>
                <w:sz w:val="20"/>
                <w:szCs w:val="20"/>
              </w:rPr>
            </w:pPr>
            <w:r>
              <w:rPr>
                <w:bCs/>
                <w:sz w:val="20"/>
                <w:szCs w:val="20"/>
              </w:rPr>
              <w:t>45</w:t>
            </w:r>
          </w:p>
          <w:p w14:paraId="601A684A" w14:textId="77777777" w:rsidR="00F4139B" w:rsidRPr="00C75D41" w:rsidRDefault="00F4139B" w:rsidP="00F4139B">
            <w:pPr>
              <w:spacing w:line="240" w:lineRule="auto"/>
              <w:ind w:firstLine="0"/>
              <w:jc w:val="center"/>
              <w:rPr>
                <w:sz w:val="20"/>
                <w:szCs w:val="20"/>
              </w:rPr>
            </w:pPr>
          </w:p>
        </w:tc>
      </w:tr>
      <w:tr w:rsidR="00F4139B" w:rsidRPr="00C75D41" w14:paraId="3968FFAA" w14:textId="77777777" w:rsidTr="005B27BC">
        <w:trPr>
          <w:trHeight w:val="841"/>
        </w:trPr>
        <w:tc>
          <w:tcPr>
            <w:tcW w:w="572" w:type="dxa"/>
            <w:gridSpan w:val="2"/>
            <w:tcBorders>
              <w:top w:val="single" w:sz="4" w:space="0" w:color="auto"/>
              <w:left w:val="single" w:sz="4" w:space="0" w:color="auto"/>
              <w:bottom w:val="single" w:sz="4" w:space="0" w:color="auto"/>
              <w:right w:val="single" w:sz="4" w:space="0" w:color="auto"/>
            </w:tcBorders>
          </w:tcPr>
          <w:p w14:paraId="5580A2F7" w14:textId="54AAF5B9" w:rsidR="00F4139B" w:rsidRPr="00002C68" w:rsidRDefault="00F4139B" w:rsidP="00F4139B">
            <w:pPr>
              <w:spacing w:line="240" w:lineRule="auto"/>
              <w:ind w:firstLine="0"/>
              <w:jc w:val="center"/>
              <w:rPr>
                <w:sz w:val="20"/>
                <w:szCs w:val="20"/>
              </w:rPr>
            </w:pPr>
            <w:r>
              <w:rPr>
                <w:bCs/>
                <w:sz w:val="20"/>
                <w:szCs w:val="20"/>
              </w:rPr>
              <w:t>3</w:t>
            </w:r>
          </w:p>
        </w:tc>
        <w:tc>
          <w:tcPr>
            <w:tcW w:w="2546" w:type="dxa"/>
            <w:tcBorders>
              <w:top w:val="single" w:sz="4" w:space="0" w:color="auto"/>
              <w:left w:val="nil"/>
              <w:bottom w:val="single" w:sz="4" w:space="0" w:color="auto"/>
              <w:right w:val="single" w:sz="4" w:space="0" w:color="auto"/>
            </w:tcBorders>
          </w:tcPr>
          <w:p w14:paraId="42F8B193" w14:textId="77777777" w:rsidR="00F4139B" w:rsidRPr="00002C68" w:rsidRDefault="00F4139B" w:rsidP="00F4139B">
            <w:pPr>
              <w:spacing w:line="240" w:lineRule="auto"/>
              <w:ind w:firstLine="0"/>
              <w:rPr>
                <w:sz w:val="20"/>
                <w:szCs w:val="20"/>
              </w:rPr>
            </w:pPr>
            <w:r w:rsidRPr="00002C68">
              <w:rPr>
                <w:bCs/>
                <w:sz w:val="20"/>
                <w:szCs w:val="20"/>
              </w:rPr>
              <w:t xml:space="preserve">Наличие в штате участника инженерно-технического </w:t>
            </w:r>
            <w:r w:rsidRPr="00002C68">
              <w:rPr>
                <w:sz w:val="20"/>
                <w:szCs w:val="20"/>
              </w:rPr>
              <w:t>персонала, имеющего высшее профессиональное (техническое) образование и непрерывный</w:t>
            </w:r>
            <w:r w:rsidRPr="00002C68">
              <w:rPr>
                <w:rStyle w:val="afffb"/>
                <w:sz w:val="20"/>
                <w:szCs w:val="20"/>
              </w:rPr>
              <w:footnoteReference w:id="7"/>
            </w:r>
            <w:r w:rsidRPr="00002C68">
              <w:rPr>
                <w:sz w:val="20"/>
                <w:szCs w:val="20"/>
              </w:rPr>
              <w:t xml:space="preserve"> трудовой стаж работы в </w:t>
            </w:r>
            <w:r>
              <w:rPr>
                <w:sz w:val="20"/>
                <w:szCs w:val="20"/>
              </w:rPr>
              <w:t>области строительства не менее 4 (четырех</w:t>
            </w:r>
            <w:r w:rsidRPr="00002C68">
              <w:rPr>
                <w:sz w:val="20"/>
                <w:szCs w:val="20"/>
              </w:rPr>
              <w:t>) лет (чел.)</w:t>
            </w:r>
          </w:p>
          <w:p w14:paraId="59C1380E" w14:textId="77777777" w:rsidR="00F4139B" w:rsidRPr="00002C68" w:rsidRDefault="00F4139B" w:rsidP="00F4139B">
            <w:pPr>
              <w:spacing w:line="240" w:lineRule="auto"/>
              <w:ind w:firstLine="0"/>
              <w:rPr>
                <w:sz w:val="20"/>
                <w:szCs w:val="20"/>
              </w:rPr>
            </w:pPr>
          </w:p>
          <w:p w14:paraId="64906140" w14:textId="4A31264C" w:rsidR="00F4139B" w:rsidRPr="00002C68" w:rsidRDefault="00F4139B" w:rsidP="00F4139B">
            <w:pPr>
              <w:spacing w:line="240" w:lineRule="auto"/>
              <w:ind w:firstLine="0"/>
              <w:rPr>
                <w:bCs/>
                <w:sz w:val="20"/>
                <w:szCs w:val="20"/>
              </w:rPr>
            </w:pPr>
            <w:r w:rsidRPr="00002C68">
              <w:rPr>
                <w:bCs/>
                <w:i/>
                <w:sz w:val="20"/>
                <w:szCs w:val="20"/>
              </w:rPr>
              <w:t xml:space="preserve">(подтверждается </w:t>
            </w:r>
            <w:r w:rsidR="00EC14DF">
              <w:rPr>
                <w:bCs/>
                <w:i/>
                <w:sz w:val="20"/>
                <w:szCs w:val="20"/>
              </w:rPr>
              <w:t>справкой по форме приложения</w:t>
            </w:r>
            <w:r w:rsidR="00EC14DF">
              <w:rPr>
                <w:bCs/>
                <w:i/>
                <w:sz w:val="20"/>
                <w:szCs w:val="20"/>
              </w:rPr>
              <w:br/>
              <w:t>№ 7</w:t>
            </w:r>
            <w:r w:rsidRPr="00002C68">
              <w:rPr>
                <w:bCs/>
                <w:i/>
                <w:sz w:val="20"/>
                <w:szCs w:val="20"/>
              </w:rPr>
              <w:t xml:space="preserve"> документации, с приложением соответствующих документов)</w:t>
            </w:r>
          </w:p>
        </w:tc>
        <w:tc>
          <w:tcPr>
            <w:tcW w:w="3252" w:type="dxa"/>
            <w:tcBorders>
              <w:top w:val="single" w:sz="4" w:space="0" w:color="auto"/>
              <w:left w:val="nil"/>
              <w:bottom w:val="single" w:sz="4" w:space="0" w:color="auto"/>
              <w:right w:val="single" w:sz="4" w:space="0" w:color="auto"/>
            </w:tcBorders>
          </w:tcPr>
          <w:p w14:paraId="11EFD13C" w14:textId="77777777" w:rsidR="00F4139B" w:rsidRPr="00002C68" w:rsidRDefault="00F4139B" w:rsidP="00F4139B">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F4139B" w:rsidRPr="00002C68" w:rsidRDefault="00F4139B" w:rsidP="00F4139B">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F4139B" w:rsidRPr="00002C68" w:rsidRDefault="00F4139B" w:rsidP="00F4139B">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777777" w:rsidR="00F4139B" w:rsidRPr="00002C68" w:rsidRDefault="00F4139B" w:rsidP="00F4139B">
            <w:pPr>
              <w:spacing w:line="240" w:lineRule="auto"/>
              <w:ind w:firstLine="0"/>
              <w:rPr>
                <w:sz w:val="20"/>
                <w:szCs w:val="20"/>
              </w:rPr>
            </w:pPr>
            <w:r w:rsidRPr="00002C68">
              <w:rPr>
                <w:sz w:val="20"/>
                <w:szCs w:val="20"/>
              </w:rPr>
              <w:t>3) специалист имеет непр</w:t>
            </w:r>
            <w:r>
              <w:rPr>
                <w:sz w:val="20"/>
                <w:szCs w:val="20"/>
              </w:rPr>
              <w:t>ерывный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23.04.08 г. № 188;</w:t>
            </w:r>
          </w:p>
          <w:p w14:paraId="4F174089" w14:textId="77777777" w:rsidR="00F4139B" w:rsidRPr="00002C68" w:rsidRDefault="00F4139B" w:rsidP="00F4139B">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8"/>
            </w:r>
          </w:p>
          <w:p w14:paraId="4A13976B" w14:textId="77777777" w:rsidR="00F4139B" w:rsidRPr="00002C68" w:rsidRDefault="00F4139B" w:rsidP="00F4139B">
            <w:pPr>
              <w:spacing w:line="240" w:lineRule="auto"/>
              <w:ind w:firstLine="0"/>
              <w:rPr>
                <w:sz w:val="20"/>
                <w:szCs w:val="20"/>
              </w:rPr>
            </w:pPr>
          </w:p>
        </w:tc>
        <w:tc>
          <w:tcPr>
            <w:tcW w:w="2547" w:type="dxa"/>
            <w:gridSpan w:val="2"/>
            <w:tcBorders>
              <w:top w:val="single" w:sz="4" w:space="0" w:color="auto"/>
              <w:left w:val="nil"/>
              <w:bottom w:val="single" w:sz="4" w:space="0" w:color="auto"/>
              <w:right w:val="single" w:sz="4" w:space="0" w:color="auto"/>
            </w:tcBorders>
            <w:vAlign w:val="center"/>
          </w:tcPr>
          <w:p w14:paraId="02F0A8F4" w14:textId="77777777" w:rsidR="00F4139B" w:rsidRPr="00BD65CA" w:rsidRDefault="00F4139B" w:rsidP="00F4139B">
            <w:pPr>
              <w:spacing w:line="240" w:lineRule="auto"/>
              <w:ind w:firstLine="0"/>
              <w:jc w:val="center"/>
              <w:rPr>
                <w:bCs/>
                <w:sz w:val="20"/>
                <w:szCs w:val="20"/>
              </w:rPr>
            </w:pPr>
            <w:r w:rsidRPr="00BD65CA">
              <w:rPr>
                <w:bCs/>
                <w:sz w:val="20"/>
                <w:szCs w:val="20"/>
              </w:rPr>
              <w:t>информация отсутствует или не соответствует установленным требованиям;</w:t>
            </w:r>
          </w:p>
          <w:p w14:paraId="658E3E2E" w14:textId="77777777" w:rsidR="00F4139B" w:rsidRPr="00BD65CA" w:rsidRDefault="00F4139B" w:rsidP="00F4139B">
            <w:pPr>
              <w:spacing w:line="240" w:lineRule="auto"/>
              <w:ind w:firstLine="0"/>
              <w:jc w:val="center"/>
              <w:rPr>
                <w:bCs/>
                <w:sz w:val="20"/>
                <w:szCs w:val="20"/>
              </w:rPr>
            </w:pPr>
            <w:r w:rsidRPr="00BD65CA">
              <w:rPr>
                <w:bCs/>
                <w:sz w:val="20"/>
                <w:szCs w:val="20"/>
              </w:rPr>
              <w:t>5 человека и менее;</w:t>
            </w:r>
          </w:p>
          <w:p w14:paraId="1CF444A1" w14:textId="37FF9B67" w:rsidR="00F4139B" w:rsidRPr="00BD65CA" w:rsidRDefault="00F4139B" w:rsidP="00F4139B">
            <w:pPr>
              <w:spacing w:line="240" w:lineRule="auto"/>
              <w:ind w:firstLine="0"/>
              <w:jc w:val="center"/>
              <w:rPr>
                <w:bCs/>
                <w:sz w:val="20"/>
                <w:szCs w:val="20"/>
              </w:rPr>
            </w:pPr>
            <w:r w:rsidRPr="00BD65CA">
              <w:rPr>
                <w:bCs/>
                <w:sz w:val="20"/>
                <w:szCs w:val="20"/>
              </w:rPr>
              <w:t>от 6 до 10</w:t>
            </w:r>
            <w:r w:rsidR="003C7BDC">
              <w:rPr>
                <w:bCs/>
                <w:sz w:val="20"/>
                <w:szCs w:val="20"/>
              </w:rPr>
              <w:t xml:space="preserve"> </w:t>
            </w:r>
            <w:r w:rsidRPr="00BD65CA">
              <w:rPr>
                <w:bCs/>
                <w:sz w:val="20"/>
                <w:szCs w:val="20"/>
              </w:rPr>
              <w:t>человек;</w:t>
            </w:r>
          </w:p>
          <w:p w14:paraId="1C7178BF" w14:textId="61F99DC4" w:rsidR="00F4139B" w:rsidRPr="00BD65CA" w:rsidRDefault="00F4139B" w:rsidP="00F4139B">
            <w:pPr>
              <w:spacing w:line="240" w:lineRule="auto"/>
              <w:ind w:firstLine="0"/>
              <w:jc w:val="center"/>
              <w:rPr>
                <w:sz w:val="20"/>
                <w:szCs w:val="20"/>
              </w:rPr>
            </w:pPr>
            <w:r w:rsidRPr="00BD65CA">
              <w:rPr>
                <w:bCs/>
                <w:sz w:val="20"/>
                <w:szCs w:val="20"/>
              </w:rPr>
              <w:t>11 человек и более</w:t>
            </w:r>
          </w:p>
        </w:tc>
        <w:tc>
          <w:tcPr>
            <w:tcW w:w="1431" w:type="dxa"/>
            <w:gridSpan w:val="2"/>
            <w:tcBorders>
              <w:top w:val="single" w:sz="4" w:space="0" w:color="auto"/>
              <w:left w:val="nil"/>
              <w:bottom w:val="single" w:sz="4" w:space="0" w:color="auto"/>
              <w:right w:val="single" w:sz="4" w:space="0" w:color="auto"/>
            </w:tcBorders>
            <w:vAlign w:val="center"/>
          </w:tcPr>
          <w:p w14:paraId="18C06E40" w14:textId="77777777" w:rsidR="00F4139B" w:rsidRPr="00BD65CA" w:rsidRDefault="00F4139B" w:rsidP="00F4139B">
            <w:pPr>
              <w:spacing w:line="240" w:lineRule="auto"/>
              <w:ind w:firstLine="0"/>
              <w:jc w:val="center"/>
              <w:rPr>
                <w:bCs/>
                <w:sz w:val="20"/>
                <w:szCs w:val="20"/>
              </w:rPr>
            </w:pPr>
          </w:p>
          <w:p w14:paraId="1A7506FE" w14:textId="77777777" w:rsidR="00F4139B" w:rsidRPr="00BD65CA" w:rsidRDefault="00F4139B" w:rsidP="00F4139B">
            <w:pPr>
              <w:spacing w:line="240" w:lineRule="auto"/>
              <w:ind w:firstLine="0"/>
              <w:jc w:val="center"/>
              <w:rPr>
                <w:bCs/>
                <w:sz w:val="20"/>
                <w:szCs w:val="20"/>
              </w:rPr>
            </w:pPr>
            <w:r w:rsidRPr="00BD65CA">
              <w:rPr>
                <w:bCs/>
                <w:sz w:val="20"/>
                <w:szCs w:val="20"/>
              </w:rPr>
              <w:t>0</w:t>
            </w:r>
          </w:p>
          <w:p w14:paraId="169A066F" w14:textId="77777777" w:rsidR="00F4139B" w:rsidRPr="00BD65CA" w:rsidRDefault="00F4139B" w:rsidP="00F4139B">
            <w:pPr>
              <w:spacing w:line="240" w:lineRule="auto"/>
              <w:ind w:firstLine="0"/>
              <w:jc w:val="center"/>
              <w:rPr>
                <w:bCs/>
                <w:sz w:val="20"/>
                <w:szCs w:val="20"/>
              </w:rPr>
            </w:pPr>
          </w:p>
          <w:p w14:paraId="2DF580BB" w14:textId="77777777" w:rsidR="00F4139B" w:rsidRPr="00BD65CA" w:rsidRDefault="00F4139B" w:rsidP="00F4139B">
            <w:pPr>
              <w:spacing w:line="240" w:lineRule="auto"/>
              <w:ind w:firstLine="0"/>
              <w:jc w:val="center"/>
              <w:rPr>
                <w:bCs/>
                <w:sz w:val="20"/>
                <w:szCs w:val="20"/>
              </w:rPr>
            </w:pPr>
          </w:p>
          <w:p w14:paraId="7629E5EE" w14:textId="77777777" w:rsidR="00F4139B" w:rsidRPr="00BD65CA" w:rsidRDefault="00F4139B" w:rsidP="00F4139B">
            <w:pPr>
              <w:spacing w:line="240" w:lineRule="auto"/>
              <w:ind w:firstLine="0"/>
              <w:jc w:val="center"/>
              <w:rPr>
                <w:bCs/>
                <w:sz w:val="20"/>
                <w:szCs w:val="20"/>
              </w:rPr>
            </w:pPr>
            <w:r w:rsidRPr="00BD65CA">
              <w:rPr>
                <w:bCs/>
                <w:sz w:val="20"/>
                <w:szCs w:val="20"/>
              </w:rPr>
              <w:t>1</w:t>
            </w:r>
          </w:p>
          <w:p w14:paraId="4066CEA0" w14:textId="77777777" w:rsidR="00F4139B" w:rsidRPr="00BD65CA" w:rsidRDefault="00F4139B" w:rsidP="00F4139B">
            <w:pPr>
              <w:spacing w:line="240" w:lineRule="auto"/>
              <w:ind w:firstLine="0"/>
              <w:jc w:val="center"/>
              <w:rPr>
                <w:bCs/>
                <w:sz w:val="20"/>
                <w:szCs w:val="20"/>
              </w:rPr>
            </w:pPr>
            <w:r w:rsidRPr="00BD65CA">
              <w:rPr>
                <w:bCs/>
                <w:sz w:val="20"/>
                <w:szCs w:val="20"/>
              </w:rPr>
              <w:t>5</w:t>
            </w:r>
          </w:p>
          <w:p w14:paraId="4311B102" w14:textId="77777777" w:rsidR="00F4139B" w:rsidRPr="00BD65CA" w:rsidRDefault="00F4139B" w:rsidP="00F4139B">
            <w:pPr>
              <w:spacing w:line="240" w:lineRule="auto"/>
              <w:ind w:firstLine="0"/>
              <w:jc w:val="center"/>
              <w:rPr>
                <w:bCs/>
                <w:sz w:val="20"/>
                <w:szCs w:val="20"/>
              </w:rPr>
            </w:pPr>
            <w:r w:rsidRPr="00BD65CA">
              <w:rPr>
                <w:bCs/>
                <w:sz w:val="20"/>
                <w:szCs w:val="20"/>
              </w:rPr>
              <w:t>10</w:t>
            </w:r>
          </w:p>
          <w:p w14:paraId="3858956B" w14:textId="40265AC5" w:rsidR="00F4139B" w:rsidRPr="00BD65CA" w:rsidRDefault="00F4139B" w:rsidP="00F4139B">
            <w:pPr>
              <w:spacing w:line="240" w:lineRule="auto"/>
              <w:ind w:firstLine="0"/>
              <w:jc w:val="center"/>
              <w:rPr>
                <w:sz w:val="20"/>
                <w:szCs w:val="20"/>
              </w:rPr>
            </w:pPr>
          </w:p>
        </w:tc>
      </w:tr>
      <w:tr w:rsidR="00F4139B" w:rsidRPr="0071789C" w14:paraId="436FB170" w14:textId="77777777" w:rsidTr="005B27BC">
        <w:trPr>
          <w:trHeight w:val="841"/>
        </w:trPr>
        <w:tc>
          <w:tcPr>
            <w:tcW w:w="572" w:type="dxa"/>
            <w:gridSpan w:val="2"/>
            <w:tcBorders>
              <w:top w:val="single" w:sz="4" w:space="0" w:color="auto"/>
              <w:left w:val="single" w:sz="4" w:space="0" w:color="auto"/>
              <w:bottom w:val="single" w:sz="4" w:space="0" w:color="auto"/>
              <w:right w:val="single" w:sz="4" w:space="0" w:color="auto"/>
            </w:tcBorders>
          </w:tcPr>
          <w:p w14:paraId="0C24F5C7" w14:textId="681D178F" w:rsidR="00F4139B" w:rsidRPr="00002C68" w:rsidRDefault="00F4139B" w:rsidP="00F4139B">
            <w:pPr>
              <w:spacing w:line="240" w:lineRule="auto"/>
              <w:ind w:firstLine="0"/>
              <w:jc w:val="center"/>
              <w:rPr>
                <w:sz w:val="20"/>
                <w:szCs w:val="20"/>
              </w:rPr>
            </w:pPr>
            <w:r>
              <w:rPr>
                <w:bCs/>
                <w:sz w:val="20"/>
                <w:szCs w:val="20"/>
              </w:rPr>
              <w:t>4</w:t>
            </w:r>
          </w:p>
        </w:tc>
        <w:tc>
          <w:tcPr>
            <w:tcW w:w="2546" w:type="dxa"/>
            <w:tcBorders>
              <w:top w:val="single" w:sz="4" w:space="0" w:color="auto"/>
              <w:left w:val="nil"/>
              <w:bottom w:val="single" w:sz="4" w:space="0" w:color="auto"/>
              <w:right w:val="single" w:sz="4" w:space="0" w:color="auto"/>
            </w:tcBorders>
          </w:tcPr>
          <w:p w14:paraId="00F57EAE" w14:textId="7BD143CD" w:rsidR="00F4139B" w:rsidRPr="00002C68" w:rsidRDefault="00F4139B" w:rsidP="00F4139B">
            <w:pPr>
              <w:spacing w:line="240" w:lineRule="auto"/>
              <w:ind w:firstLine="0"/>
              <w:rPr>
                <w:bCs/>
                <w:sz w:val="20"/>
                <w:szCs w:val="20"/>
              </w:rPr>
            </w:pPr>
            <w:r w:rsidRPr="00002C68">
              <w:rPr>
                <w:bCs/>
                <w:sz w:val="20"/>
                <w:szCs w:val="20"/>
              </w:rPr>
              <w:t>Наличие в штате участника рабочих основных профессий, имеющих квалификационный разряд не ниже 3-го (чел.)</w:t>
            </w:r>
          </w:p>
          <w:p w14:paraId="65099334" w14:textId="77777777" w:rsidR="00F4139B" w:rsidRPr="00002C68" w:rsidRDefault="00F4139B" w:rsidP="00F4139B">
            <w:pPr>
              <w:spacing w:line="240" w:lineRule="auto"/>
              <w:ind w:firstLine="0"/>
              <w:rPr>
                <w:bCs/>
                <w:sz w:val="20"/>
                <w:szCs w:val="20"/>
              </w:rPr>
            </w:pPr>
          </w:p>
          <w:p w14:paraId="3B61225C" w14:textId="719615D1" w:rsidR="00F4139B" w:rsidRPr="00002C68" w:rsidRDefault="00F4139B" w:rsidP="00F4139B">
            <w:pPr>
              <w:spacing w:line="240" w:lineRule="auto"/>
              <w:ind w:firstLine="0"/>
              <w:rPr>
                <w:bCs/>
                <w:sz w:val="20"/>
                <w:szCs w:val="20"/>
              </w:rPr>
            </w:pPr>
            <w:r w:rsidRPr="00002C68">
              <w:rPr>
                <w:bCs/>
                <w:i/>
                <w:sz w:val="20"/>
                <w:szCs w:val="20"/>
              </w:rPr>
              <w:t xml:space="preserve">(подтверждается </w:t>
            </w:r>
            <w:r w:rsidR="00EC14DF">
              <w:rPr>
                <w:bCs/>
                <w:i/>
                <w:sz w:val="20"/>
                <w:szCs w:val="20"/>
              </w:rPr>
              <w:t>справкой по форме приложения</w:t>
            </w:r>
            <w:r w:rsidR="00EC14DF">
              <w:rPr>
                <w:bCs/>
                <w:i/>
                <w:sz w:val="20"/>
                <w:szCs w:val="20"/>
              </w:rPr>
              <w:br/>
              <w:t>№ 7</w:t>
            </w:r>
            <w:r w:rsidRPr="00002C68">
              <w:rPr>
                <w:bCs/>
                <w:i/>
                <w:sz w:val="20"/>
                <w:szCs w:val="20"/>
              </w:rPr>
              <w:t xml:space="preserve"> документации, с приложением соответствующих документов)</w:t>
            </w:r>
          </w:p>
        </w:tc>
        <w:tc>
          <w:tcPr>
            <w:tcW w:w="3252" w:type="dxa"/>
            <w:tcBorders>
              <w:top w:val="single" w:sz="4" w:space="0" w:color="auto"/>
              <w:left w:val="nil"/>
              <w:bottom w:val="single" w:sz="4" w:space="0" w:color="auto"/>
              <w:right w:val="single" w:sz="4" w:space="0" w:color="auto"/>
            </w:tcBorders>
          </w:tcPr>
          <w:p w14:paraId="186FFB04" w14:textId="77777777" w:rsidR="00F4139B" w:rsidRPr="00002C68" w:rsidRDefault="00F4139B" w:rsidP="00F4139B">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1AFD88E5" w14:textId="77777777" w:rsidR="00F4139B" w:rsidRPr="00002C68" w:rsidRDefault="00F4139B" w:rsidP="00F4139B">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B7974C3" w14:textId="5450C9EA" w:rsidR="00F4139B" w:rsidRPr="00002C68" w:rsidRDefault="00F4139B" w:rsidP="00F4139B">
            <w:pPr>
              <w:spacing w:line="240" w:lineRule="auto"/>
              <w:ind w:firstLine="0"/>
              <w:rPr>
                <w:sz w:val="20"/>
                <w:szCs w:val="20"/>
              </w:rPr>
            </w:pPr>
            <w:r w:rsidRPr="00002C68">
              <w:rPr>
                <w:sz w:val="20"/>
                <w:szCs w:val="20"/>
              </w:rPr>
              <w:t xml:space="preserve">2) специалист </w:t>
            </w:r>
            <w:r>
              <w:rPr>
                <w:sz w:val="20"/>
                <w:szCs w:val="20"/>
              </w:rPr>
              <w:t>работает на</w:t>
            </w:r>
            <w:r w:rsidRPr="00002C68">
              <w:rPr>
                <w:sz w:val="20"/>
                <w:szCs w:val="20"/>
              </w:rPr>
              <w:t xml:space="preserve">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06.04.07 г. № 243;</w:t>
            </w:r>
          </w:p>
          <w:p w14:paraId="4D811FD3" w14:textId="77777777" w:rsidR="00F4139B" w:rsidRPr="00002C68" w:rsidRDefault="00F4139B" w:rsidP="00F4139B">
            <w:pPr>
              <w:spacing w:line="240" w:lineRule="auto"/>
              <w:ind w:firstLine="0"/>
              <w:rPr>
                <w:sz w:val="20"/>
                <w:szCs w:val="20"/>
              </w:rPr>
            </w:pPr>
            <w:r w:rsidRPr="00002C68">
              <w:rPr>
                <w:sz w:val="20"/>
                <w:szCs w:val="20"/>
              </w:rPr>
              <w:t>3) специалист имеет 3-й квалификационный разряд или выше;</w:t>
            </w:r>
          </w:p>
          <w:p w14:paraId="6DAECA53" w14:textId="77777777" w:rsidR="00F4139B" w:rsidRPr="00002C68" w:rsidRDefault="00F4139B" w:rsidP="00F4139B">
            <w:pPr>
              <w:spacing w:line="240" w:lineRule="auto"/>
              <w:ind w:firstLine="0"/>
              <w:rPr>
                <w:sz w:val="20"/>
                <w:szCs w:val="20"/>
              </w:rPr>
            </w:pPr>
            <w:r w:rsidRPr="00002C68">
              <w:rPr>
                <w:sz w:val="20"/>
                <w:szCs w:val="20"/>
              </w:rPr>
              <w:t>4) предоставлены копии документов, подтверждающие вышеуказанные требования.</w:t>
            </w:r>
            <w:r>
              <w:rPr>
                <w:rStyle w:val="afffb"/>
                <w:sz w:val="20"/>
                <w:szCs w:val="20"/>
              </w:rPr>
              <w:footnoteReference w:id="9"/>
            </w:r>
          </w:p>
        </w:tc>
        <w:tc>
          <w:tcPr>
            <w:tcW w:w="2547" w:type="dxa"/>
            <w:gridSpan w:val="2"/>
            <w:tcBorders>
              <w:top w:val="single" w:sz="4" w:space="0" w:color="auto"/>
              <w:left w:val="nil"/>
              <w:bottom w:val="single" w:sz="4" w:space="0" w:color="auto"/>
              <w:right w:val="single" w:sz="4" w:space="0" w:color="auto"/>
            </w:tcBorders>
            <w:vAlign w:val="center"/>
          </w:tcPr>
          <w:p w14:paraId="6594C8D6" w14:textId="77777777" w:rsidR="00F4139B" w:rsidRPr="00C75D41" w:rsidRDefault="00F4139B" w:rsidP="00F4139B">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17E9AF28" w14:textId="3A5F073A" w:rsidR="00F4139B" w:rsidRPr="00C75D41" w:rsidRDefault="00F4139B" w:rsidP="00F4139B">
            <w:pPr>
              <w:spacing w:line="240" w:lineRule="auto"/>
              <w:ind w:firstLine="0"/>
              <w:jc w:val="center"/>
              <w:rPr>
                <w:bCs/>
                <w:sz w:val="20"/>
                <w:szCs w:val="20"/>
              </w:rPr>
            </w:pPr>
            <w:r>
              <w:rPr>
                <w:bCs/>
                <w:sz w:val="20"/>
                <w:szCs w:val="20"/>
              </w:rPr>
              <w:t>5</w:t>
            </w:r>
            <w:r w:rsidRPr="00C75D41">
              <w:rPr>
                <w:bCs/>
                <w:sz w:val="20"/>
                <w:szCs w:val="20"/>
              </w:rPr>
              <w:t xml:space="preserve"> человек и менее;</w:t>
            </w:r>
          </w:p>
          <w:p w14:paraId="7AF15D35" w14:textId="572A2123" w:rsidR="00F4139B" w:rsidRPr="00C75D41" w:rsidRDefault="00F4139B" w:rsidP="00F4139B">
            <w:pPr>
              <w:spacing w:line="240" w:lineRule="auto"/>
              <w:ind w:firstLine="0"/>
              <w:jc w:val="center"/>
              <w:rPr>
                <w:bCs/>
                <w:sz w:val="20"/>
                <w:szCs w:val="20"/>
              </w:rPr>
            </w:pPr>
            <w:r>
              <w:rPr>
                <w:bCs/>
                <w:sz w:val="20"/>
                <w:szCs w:val="20"/>
              </w:rPr>
              <w:t>от 6 до 10</w:t>
            </w:r>
            <w:r w:rsidRPr="00C75D41">
              <w:rPr>
                <w:bCs/>
                <w:sz w:val="20"/>
                <w:szCs w:val="20"/>
              </w:rPr>
              <w:t xml:space="preserve"> человек;</w:t>
            </w:r>
          </w:p>
          <w:p w14:paraId="1891A5A1" w14:textId="4DFCE8FC" w:rsidR="00F4139B" w:rsidRPr="00C75D41" w:rsidRDefault="00F4139B" w:rsidP="00F4139B">
            <w:pPr>
              <w:spacing w:line="240" w:lineRule="auto"/>
              <w:ind w:firstLine="0"/>
              <w:jc w:val="center"/>
              <w:rPr>
                <w:bCs/>
                <w:sz w:val="20"/>
                <w:szCs w:val="20"/>
              </w:rPr>
            </w:pPr>
            <w:r>
              <w:rPr>
                <w:bCs/>
                <w:sz w:val="20"/>
                <w:szCs w:val="20"/>
              </w:rPr>
              <w:t>11</w:t>
            </w:r>
            <w:r w:rsidRPr="00C75D41">
              <w:rPr>
                <w:bCs/>
                <w:sz w:val="20"/>
                <w:szCs w:val="20"/>
              </w:rPr>
              <w:t xml:space="preserve"> человек и более</w:t>
            </w:r>
          </w:p>
        </w:tc>
        <w:tc>
          <w:tcPr>
            <w:tcW w:w="1431" w:type="dxa"/>
            <w:gridSpan w:val="2"/>
            <w:tcBorders>
              <w:top w:val="single" w:sz="4" w:space="0" w:color="auto"/>
              <w:left w:val="nil"/>
              <w:bottom w:val="single" w:sz="4" w:space="0" w:color="auto"/>
              <w:right w:val="single" w:sz="4" w:space="0" w:color="auto"/>
            </w:tcBorders>
            <w:vAlign w:val="center"/>
          </w:tcPr>
          <w:p w14:paraId="268BD035" w14:textId="77777777" w:rsidR="00F4139B" w:rsidRPr="00C75D41" w:rsidRDefault="00F4139B" w:rsidP="00F4139B">
            <w:pPr>
              <w:spacing w:line="240" w:lineRule="auto"/>
              <w:ind w:firstLine="0"/>
              <w:jc w:val="center"/>
              <w:rPr>
                <w:bCs/>
                <w:sz w:val="20"/>
                <w:szCs w:val="20"/>
              </w:rPr>
            </w:pPr>
          </w:p>
          <w:p w14:paraId="5CBF3601" w14:textId="77777777" w:rsidR="00F4139B" w:rsidRPr="00C75D41" w:rsidRDefault="00F4139B" w:rsidP="00F4139B">
            <w:pPr>
              <w:spacing w:line="240" w:lineRule="auto"/>
              <w:ind w:firstLine="0"/>
              <w:jc w:val="center"/>
              <w:rPr>
                <w:bCs/>
                <w:sz w:val="20"/>
                <w:szCs w:val="20"/>
              </w:rPr>
            </w:pPr>
            <w:r w:rsidRPr="00C75D41">
              <w:rPr>
                <w:bCs/>
                <w:sz w:val="20"/>
                <w:szCs w:val="20"/>
              </w:rPr>
              <w:t>0</w:t>
            </w:r>
          </w:p>
          <w:p w14:paraId="2E879969" w14:textId="77777777" w:rsidR="00F4139B" w:rsidRPr="00C75D41" w:rsidRDefault="00F4139B" w:rsidP="00F4139B">
            <w:pPr>
              <w:spacing w:line="240" w:lineRule="auto"/>
              <w:ind w:firstLine="0"/>
              <w:jc w:val="center"/>
              <w:rPr>
                <w:bCs/>
                <w:sz w:val="20"/>
                <w:szCs w:val="20"/>
              </w:rPr>
            </w:pPr>
          </w:p>
          <w:p w14:paraId="23150AD7" w14:textId="77777777" w:rsidR="00F4139B" w:rsidRPr="00C75D41" w:rsidRDefault="00F4139B" w:rsidP="00F4139B">
            <w:pPr>
              <w:spacing w:line="240" w:lineRule="auto"/>
              <w:ind w:firstLine="0"/>
              <w:jc w:val="center"/>
              <w:rPr>
                <w:bCs/>
                <w:sz w:val="20"/>
                <w:szCs w:val="20"/>
              </w:rPr>
            </w:pPr>
          </w:p>
          <w:p w14:paraId="794DAEB2" w14:textId="6817D670" w:rsidR="00F4139B" w:rsidRPr="00C75D41" w:rsidRDefault="00F4139B" w:rsidP="00F4139B">
            <w:pPr>
              <w:spacing w:line="240" w:lineRule="auto"/>
              <w:ind w:firstLine="0"/>
              <w:jc w:val="center"/>
              <w:rPr>
                <w:bCs/>
                <w:sz w:val="20"/>
                <w:szCs w:val="20"/>
              </w:rPr>
            </w:pPr>
            <w:r>
              <w:rPr>
                <w:bCs/>
                <w:sz w:val="20"/>
                <w:szCs w:val="20"/>
              </w:rPr>
              <w:t>1</w:t>
            </w:r>
          </w:p>
          <w:p w14:paraId="3433E5A4" w14:textId="03BA24BA" w:rsidR="00F4139B" w:rsidRPr="00C75D41" w:rsidRDefault="00F4139B" w:rsidP="00F4139B">
            <w:pPr>
              <w:spacing w:line="240" w:lineRule="auto"/>
              <w:ind w:firstLine="0"/>
              <w:jc w:val="center"/>
              <w:rPr>
                <w:bCs/>
                <w:sz w:val="20"/>
                <w:szCs w:val="20"/>
              </w:rPr>
            </w:pPr>
            <w:r>
              <w:rPr>
                <w:bCs/>
                <w:sz w:val="20"/>
                <w:szCs w:val="20"/>
              </w:rPr>
              <w:t>5</w:t>
            </w:r>
          </w:p>
          <w:p w14:paraId="45FD8B89" w14:textId="3404ECC8" w:rsidR="00F4139B" w:rsidRPr="00C75D41" w:rsidRDefault="00F4139B" w:rsidP="00F4139B">
            <w:pPr>
              <w:spacing w:line="240" w:lineRule="auto"/>
              <w:ind w:firstLine="0"/>
              <w:jc w:val="center"/>
              <w:rPr>
                <w:bCs/>
                <w:sz w:val="20"/>
                <w:szCs w:val="20"/>
              </w:rPr>
            </w:pPr>
            <w:r>
              <w:rPr>
                <w:bCs/>
                <w:sz w:val="20"/>
                <w:szCs w:val="20"/>
              </w:rPr>
              <w:t>10</w:t>
            </w:r>
          </w:p>
          <w:p w14:paraId="2ADEE122" w14:textId="77777777" w:rsidR="00F4139B" w:rsidRPr="00C75D41" w:rsidRDefault="00F4139B" w:rsidP="00F4139B">
            <w:pPr>
              <w:spacing w:line="240" w:lineRule="auto"/>
              <w:ind w:firstLine="0"/>
              <w:jc w:val="center"/>
              <w:rPr>
                <w:bCs/>
                <w:sz w:val="20"/>
                <w:szCs w:val="20"/>
              </w:rPr>
            </w:pPr>
          </w:p>
        </w:tc>
      </w:tr>
      <w:tr w:rsidR="00F4139B" w:rsidRPr="0071789C" w14:paraId="03033B52" w14:textId="77777777" w:rsidTr="005B27BC">
        <w:trPr>
          <w:trHeight w:val="1135"/>
        </w:trPr>
        <w:tc>
          <w:tcPr>
            <w:tcW w:w="572" w:type="dxa"/>
            <w:gridSpan w:val="2"/>
            <w:tcBorders>
              <w:top w:val="single" w:sz="4" w:space="0" w:color="auto"/>
              <w:left w:val="single" w:sz="4" w:space="0" w:color="auto"/>
              <w:bottom w:val="single" w:sz="4" w:space="0" w:color="auto"/>
              <w:right w:val="single" w:sz="4" w:space="0" w:color="auto"/>
            </w:tcBorders>
          </w:tcPr>
          <w:p w14:paraId="5B1A7760" w14:textId="77777777" w:rsidR="00F4139B" w:rsidRPr="00E47BF0" w:rsidRDefault="00F4139B" w:rsidP="00F4139B">
            <w:pPr>
              <w:spacing w:line="240" w:lineRule="auto"/>
              <w:ind w:firstLine="0"/>
              <w:jc w:val="center"/>
              <w:rPr>
                <w:bCs/>
                <w:sz w:val="20"/>
                <w:szCs w:val="20"/>
              </w:rPr>
            </w:pPr>
            <w:r w:rsidRPr="00E47BF0">
              <w:rPr>
                <w:bCs/>
                <w:sz w:val="20"/>
                <w:szCs w:val="20"/>
              </w:rPr>
              <w:t>6.</w:t>
            </w:r>
          </w:p>
        </w:tc>
        <w:tc>
          <w:tcPr>
            <w:tcW w:w="2546" w:type="dxa"/>
            <w:tcBorders>
              <w:top w:val="single" w:sz="4" w:space="0" w:color="auto"/>
              <w:left w:val="nil"/>
              <w:bottom w:val="single" w:sz="4" w:space="0" w:color="auto"/>
              <w:right w:val="single" w:sz="4" w:space="0" w:color="auto"/>
            </w:tcBorders>
          </w:tcPr>
          <w:p w14:paraId="2162940A" w14:textId="77777777" w:rsidR="00F4139B" w:rsidRPr="00E47BF0" w:rsidRDefault="00F4139B" w:rsidP="00F4139B">
            <w:pPr>
              <w:spacing w:line="240" w:lineRule="auto"/>
              <w:ind w:firstLine="0"/>
              <w:rPr>
                <w:bCs/>
                <w:sz w:val="20"/>
                <w:szCs w:val="20"/>
              </w:rPr>
            </w:pPr>
            <w:r w:rsidRPr="00E47BF0">
              <w:rPr>
                <w:bCs/>
                <w:sz w:val="20"/>
                <w:szCs w:val="20"/>
              </w:rPr>
              <w:t>Наличие у участника технических ресурсов для выполнения работ</w:t>
            </w:r>
          </w:p>
          <w:p w14:paraId="5DD60844" w14:textId="77777777" w:rsidR="00F4139B" w:rsidRPr="00E47BF0" w:rsidRDefault="00F4139B" w:rsidP="00F4139B">
            <w:pPr>
              <w:spacing w:line="240" w:lineRule="auto"/>
              <w:ind w:firstLine="0"/>
              <w:rPr>
                <w:bCs/>
                <w:sz w:val="20"/>
                <w:szCs w:val="20"/>
              </w:rPr>
            </w:pPr>
          </w:p>
          <w:p w14:paraId="7708013A" w14:textId="31062055" w:rsidR="00F4139B" w:rsidRPr="00E47BF0" w:rsidRDefault="00F4139B" w:rsidP="00F4139B">
            <w:pPr>
              <w:spacing w:line="240" w:lineRule="auto"/>
              <w:ind w:firstLine="0"/>
              <w:rPr>
                <w:bCs/>
                <w:i/>
                <w:sz w:val="20"/>
                <w:szCs w:val="20"/>
              </w:rPr>
            </w:pPr>
            <w:r w:rsidRPr="00E47BF0">
              <w:rPr>
                <w:bCs/>
                <w:i/>
                <w:sz w:val="20"/>
                <w:szCs w:val="20"/>
              </w:rPr>
              <w:t>(подтверждается справкой по форме приложения</w:t>
            </w:r>
            <w:r w:rsidRPr="00E47BF0">
              <w:rPr>
                <w:bCs/>
                <w:i/>
                <w:sz w:val="20"/>
                <w:szCs w:val="20"/>
              </w:rPr>
              <w:br/>
            </w:r>
            <w:r w:rsidR="00EC14DF">
              <w:rPr>
                <w:bCs/>
                <w:i/>
                <w:sz w:val="20"/>
                <w:szCs w:val="20"/>
              </w:rPr>
              <w:t>№ 8</w:t>
            </w:r>
            <w:r w:rsidRPr="00E47BF0">
              <w:rPr>
                <w:bCs/>
                <w:i/>
                <w:sz w:val="20"/>
                <w:szCs w:val="20"/>
              </w:rPr>
              <w:t xml:space="preserve"> документации, с приложением соответствующих документов)</w:t>
            </w:r>
          </w:p>
          <w:p w14:paraId="0923F6D3" w14:textId="77777777" w:rsidR="00F4139B" w:rsidRPr="00E47BF0" w:rsidRDefault="00F4139B" w:rsidP="00F4139B">
            <w:pPr>
              <w:shd w:val="clear" w:color="auto" w:fill="FFFFFF"/>
              <w:spacing w:line="240" w:lineRule="auto"/>
              <w:ind w:firstLine="0"/>
              <w:jc w:val="left"/>
              <w:rPr>
                <w:bCs/>
                <w:sz w:val="20"/>
                <w:szCs w:val="20"/>
              </w:rPr>
            </w:pPr>
          </w:p>
        </w:tc>
        <w:tc>
          <w:tcPr>
            <w:tcW w:w="3252" w:type="dxa"/>
            <w:tcBorders>
              <w:top w:val="single" w:sz="4" w:space="0" w:color="auto"/>
              <w:left w:val="nil"/>
              <w:bottom w:val="single" w:sz="4" w:space="0" w:color="auto"/>
              <w:right w:val="single" w:sz="4" w:space="0" w:color="auto"/>
            </w:tcBorders>
          </w:tcPr>
          <w:p w14:paraId="43C0ADBB" w14:textId="77777777" w:rsidR="00F4139B" w:rsidRPr="00E47BF0" w:rsidRDefault="00F4139B" w:rsidP="00F4139B">
            <w:pPr>
              <w:spacing w:line="240" w:lineRule="auto"/>
              <w:ind w:firstLine="0"/>
              <w:rPr>
                <w:sz w:val="20"/>
                <w:szCs w:val="20"/>
              </w:rPr>
            </w:pPr>
            <w:r w:rsidRPr="00E47BF0">
              <w:rPr>
                <w:sz w:val="20"/>
                <w:szCs w:val="20"/>
              </w:rPr>
              <w:t>Комиссией при начислении баллов по данному показателю учитывается наличие или отсутствие у участника технической базы для выполнения работ.</w:t>
            </w:r>
          </w:p>
          <w:p w14:paraId="51D5B7CC" w14:textId="77777777" w:rsidR="00F4139B" w:rsidRPr="00E47BF0" w:rsidRDefault="00F4139B" w:rsidP="00F4139B">
            <w:pPr>
              <w:spacing w:line="240" w:lineRule="auto"/>
              <w:ind w:firstLine="0"/>
              <w:rPr>
                <w:bCs/>
                <w:sz w:val="20"/>
                <w:szCs w:val="20"/>
              </w:rPr>
            </w:pPr>
          </w:p>
          <w:p w14:paraId="0EF8F749" w14:textId="77777777" w:rsidR="00F4139B" w:rsidRPr="00E47BF0" w:rsidRDefault="00F4139B" w:rsidP="00F4139B">
            <w:pPr>
              <w:spacing w:line="240" w:lineRule="auto"/>
              <w:ind w:firstLine="0"/>
              <w:rPr>
                <w:sz w:val="20"/>
                <w:szCs w:val="20"/>
              </w:rPr>
            </w:pPr>
          </w:p>
        </w:tc>
        <w:tc>
          <w:tcPr>
            <w:tcW w:w="2547" w:type="dxa"/>
            <w:gridSpan w:val="2"/>
            <w:tcBorders>
              <w:top w:val="single" w:sz="4" w:space="0" w:color="auto"/>
              <w:left w:val="nil"/>
              <w:bottom w:val="single" w:sz="4" w:space="0" w:color="auto"/>
              <w:right w:val="single" w:sz="4" w:space="0" w:color="auto"/>
            </w:tcBorders>
          </w:tcPr>
          <w:p w14:paraId="00336DC3" w14:textId="77777777" w:rsidR="00F4139B" w:rsidRPr="00CF3CAA" w:rsidRDefault="00F4139B" w:rsidP="00F4139B">
            <w:pPr>
              <w:spacing w:line="240" w:lineRule="auto"/>
              <w:ind w:firstLine="0"/>
              <w:jc w:val="center"/>
              <w:rPr>
                <w:bCs/>
                <w:sz w:val="20"/>
                <w:szCs w:val="20"/>
              </w:rPr>
            </w:pPr>
            <w:r w:rsidRPr="00CF3CAA">
              <w:rPr>
                <w:bCs/>
                <w:sz w:val="20"/>
                <w:szCs w:val="20"/>
              </w:rPr>
              <w:t>информация отсутствует или не соответствует установленным требованиям;</w:t>
            </w:r>
          </w:p>
          <w:p w14:paraId="500674D5" w14:textId="77777777" w:rsidR="00F4139B" w:rsidRPr="00CF3CAA" w:rsidRDefault="00F4139B" w:rsidP="00F4139B">
            <w:pPr>
              <w:spacing w:line="240" w:lineRule="auto"/>
              <w:ind w:firstLine="0"/>
              <w:jc w:val="center"/>
              <w:rPr>
                <w:bCs/>
                <w:sz w:val="20"/>
                <w:szCs w:val="20"/>
              </w:rPr>
            </w:pPr>
          </w:p>
          <w:p w14:paraId="3742BF0D" w14:textId="53FFC78F" w:rsidR="00F4139B" w:rsidRDefault="00F4139B" w:rsidP="00F4139B">
            <w:pPr>
              <w:spacing w:line="240" w:lineRule="auto"/>
              <w:ind w:firstLine="0"/>
              <w:jc w:val="center"/>
              <w:rPr>
                <w:bCs/>
                <w:sz w:val="20"/>
                <w:szCs w:val="20"/>
              </w:rPr>
            </w:pPr>
            <w:r w:rsidRPr="00CF3CAA">
              <w:rPr>
                <w:bCs/>
                <w:sz w:val="20"/>
                <w:szCs w:val="20"/>
              </w:rPr>
              <w:t xml:space="preserve">наличие </w:t>
            </w:r>
            <w:r>
              <w:rPr>
                <w:bCs/>
                <w:sz w:val="20"/>
                <w:szCs w:val="20"/>
              </w:rPr>
              <w:t>строительной спецтехники</w:t>
            </w:r>
            <w:r>
              <w:rPr>
                <w:rStyle w:val="afffb"/>
                <w:bCs/>
                <w:sz w:val="20"/>
                <w:szCs w:val="20"/>
              </w:rPr>
              <w:footnoteReference w:id="10"/>
            </w:r>
          </w:p>
          <w:p w14:paraId="16A82393" w14:textId="66E8D6D3" w:rsidR="00F4139B" w:rsidRDefault="00F4139B" w:rsidP="00F4139B">
            <w:pPr>
              <w:spacing w:line="240" w:lineRule="auto"/>
              <w:ind w:firstLine="0"/>
              <w:jc w:val="center"/>
              <w:rPr>
                <w:bCs/>
                <w:sz w:val="20"/>
                <w:szCs w:val="20"/>
              </w:rPr>
            </w:pPr>
            <w:r>
              <w:rPr>
                <w:bCs/>
                <w:sz w:val="20"/>
                <w:szCs w:val="20"/>
              </w:rPr>
              <w:t>3 единицы и менее,</w:t>
            </w:r>
          </w:p>
          <w:p w14:paraId="2B6D066F" w14:textId="3683DD66" w:rsidR="00F4139B" w:rsidRDefault="00F4139B" w:rsidP="00F4139B">
            <w:pPr>
              <w:spacing w:line="240" w:lineRule="auto"/>
              <w:ind w:firstLine="0"/>
              <w:jc w:val="center"/>
              <w:rPr>
                <w:bCs/>
                <w:sz w:val="20"/>
                <w:szCs w:val="20"/>
              </w:rPr>
            </w:pPr>
            <w:r>
              <w:rPr>
                <w:bCs/>
                <w:sz w:val="20"/>
                <w:szCs w:val="20"/>
              </w:rPr>
              <w:t>4-5 единиц,</w:t>
            </w:r>
          </w:p>
          <w:p w14:paraId="7DF3EC48" w14:textId="5F485D44" w:rsidR="00F4139B" w:rsidRDefault="00F4139B" w:rsidP="00F4139B">
            <w:pPr>
              <w:spacing w:line="240" w:lineRule="auto"/>
              <w:ind w:firstLine="0"/>
              <w:jc w:val="center"/>
              <w:rPr>
                <w:bCs/>
                <w:sz w:val="20"/>
                <w:szCs w:val="20"/>
              </w:rPr>
            </w:pPr>
            <w:r>
              <w:rPr>
                <w:bCs/>
                <w:sz w:val="20"/>
                <w:szCs w:val="20"/>
              </w:rPr>
              <w:t>6 единиц и более</w:t>
            </w:r>
          </w:p>
          <w:p w14:paraId="22BCE28E" w14:textId="77777777" w:rsidR="00F4139B" w:rsidRPr="007E0AB9" w:rsidRDefault="00F4139B" w:rsidP="00F4139B">
            <w:pPr>
              <w:spacing w:line="240" w:lineRule="auto"/>
              <w:ind w:firstLine="0"/>
              <w:jc w:val="center"/>
              <w:rPr>
                <w:bCs/>
                <w:color w:val="C00000"/>
                <w:sz w:val="20"/>
                <w:szCs w:val="20"/>
              </w:rPr>
            </w:pPr>
          </w:p>
        </w:tc>
        <w:tc>
          <w:tcPr>
            <w:tcW w:w="1431" w:type="dxa"/>
            <w:gridSpan w:val="2"/>
            <w:tcBorders>
              <w:top w:val="single" w:sz="4" w:space="0" w:color="auto"/>
              <w:left w:val="nil"/>
              <w:bottom w:val="single" w:sz="4" w:space="0" w:color="auto"/>
              <w:right w:val="single" w:sz="4" w:space="0" w:color="auto"/>
            </w:tcBorders>
          </w:tcPr>
          <w:p w14:paraId="434C14E9" w14:textId="77777777" w:rsidR="00F4139B" w:rsidRDefault="00F4139B" w:rsidP="00F4139B">
            <w:pPr>
              <w:spacing w:line="240" w:lineRule="auto"/>
              <w:ind w:firstLine="0"/>
              <w:jc w:val="center"/>
              <w:rPr>
                <w:sz w:val="20"/>
                <w:szCs w:val="20"/>
              </w:rPr>
            </w:pPr>
            <w:r>
              <w:rPr>
                <w:sz w:val="20"/>
                <w:szCs w:val="20"/>
              </w:rPr>
              <w:t>0</w:t>
            </w:r>
          </w:p>
          <w:p w14:paraId="58CB18BE" w14:textId="77777777" w:rsidR="00F4139B" w:rsidRDefault="00F4139B" w:rsidP="00F4139B">
            <w:pPr>
              <w:spacing w:line="240" w:lineRule="auto"/>
              <w:ind w:firstLine="0"/>
              <w:jc w:val="center"/>
              <w:rPr>
                <w:sz w:val="20"/>
                <w:szCs w:val="20"/>
              </w:rPr>
            </w:pPr>
          </w:p>
          <w:p w14:paraId="028112A9" w14:textId="77777777" w:rsidR="00F4139B" w:rsidRDefault="00F4139B" w:rsidP="00F4139B">
            <w:pPr>
              <w:spacing w:line="240" w:lineRule="auto"/>
              <w:ind w:firstLine="0"/>
              <w:jc w:val="center"/>
              <w:rPr>
                <w:sz w:val="20"/>
                <w:szCs w:val="20"/>
              </w:rPr>
            </w:pPr>
          </w:p>
          <w:p w14:paraId="2CB58482" w14:textId="77777777" w:rsidR="00F4139B" w:rsidRDefault="00F4139B" w:rsidP="00F4139B">
            <w:pPr>
              <w:spacing w:line="240" w:lineRule="auto"/>
              <w:ind w:firstLine="0"/>
              <w:jc w:val="center"/>
              <w:rPr>
                <w:sz w:val="20"/>
                <w:szCs w:val="20"/>
              </w:rPr>
            </w:pPr>
          </w:p>
          <w:p w14:paraId="4AA94206" w14:textId="77777777" w:rsidR="00F4139B" w:rsidRDefault="00F4139B" w:rsidP="00F4139B">
            <w:pPr>
              <w:spacing w:line="240" w:lineRule="auto"/>
              <w:ind w:firstLine="0"/>
              <w:jc w:val="center"/>
              <w:rPr>
                <w:sz w:val="20"/>
                <w:szCs w:val="20"/>
              </w:rPr>
            </w:pPr>
          </w:p>
          <w:p w14:paraId="4DF70ECC" w14:textId="77777777" w:rsidR="00F4139B" w:rsidRDefault="00F4139B" w:rsidP="00F4139B">
            <w:pPr>
              <w:spacing w:line="240" w:lineRule="auto"/>
              <w:ind w:firstLine="0"/>
              <w:jc w:val="center"/>
              <w:rPr>
                <w:sz w:val="20"/>
                <w:szCs w:val="20"/>
              </w:rPr>
            </w:pPr>
          </w:p>
          <w:p w14:paraId="0A9D709A" w14:textId="77777777" w:rsidR="00F4139B" w:rsidRDefault="00F4139B" w:rsidP="00F4139B">
            <w:pPr>
              <w:spacing w:line="240" w:lineRule="auto"/>
              <w:ind w:firstLine="0"/>
              <w:jc w:val="center"/>
              <w:rPr>
                <w:sz w:val="20"/>
                <w:szCs w:val="20"/>
              </w:rPr>
            </w:pPr>
          </w:p>
          <w:p w14:paraId="54F56E34" w14:textId="7D8D4C21" w:rsidR="00F4139B" w:rsidRDefault="00F4139B" w:rsidP="00F4139B">
            <w:pPr>
              <w:spacing w:line="240" w:lineRule="auto"/>
              <w:ind w:firstLine="0"/>
              <w:jc w:val="center"/>
              <w:rPr>
                <w:sz w:val="20"/>
                <w:szCs w:val="20"/>
              </w:rPr>
            </w:pPr>
            <w:r>
              <w:rPr>
                <w:sz w:val="20"/>
                <w:szCs w:val="20"/>
              </w:rPr>
              <w:t>1</w:t>
            </w:r>
          </w:p>
          <w:p w14:paraId="19FF7A4F" w14:textId="7D792C1E" w:rsidR="00F4139B" w:rsidRDefault="00F4139B" w:rsidP="00F4139B">
            <w:pPr>
              <w:spacing w:line="240" w:lineRule="auto"/>
              <w:ind w:firstLine="0"/>
              <w:jc w:val="center"/>
              <w:rPr>
                <w:sz w:val="20"/>
                <w:szCs w:val="20"/>
              </w:rPr>
            </w:pPr>
            <w:r>
              <w:rPr>
                <w:sz w:val="20"/>
                <w:szCs w:val="20"/>
              </w:rPr>
              <w:t>5</w:t>
            </w:r>
          </w:p>
          <w:p w14:paraId="7903E623" w14:textId="2C9E67C5" w:rsidR="00F4139B" w:rsidRDefault="00F4139B" w:rsidP="00F4139B">
            <w:pPr>
              <w:spacing w:line="240" w:lineRule="auto"/>
              <w:ind w:firstLine="0"/>
              <w:jc w:val="center"/>
              <w:rPr>
                <w:sz w:val="20"/>
                <w:szCs w:val="20"/>
              </w:rPr>
            </w:pPr>
            <w:r>
              <w:rPr>
                <w:sz w:val="20"/>
                <w:szCs w:val="20"/>
              </w:rPr>
              <w:t>10</w:t>
            </w:r>
          </w:p>
          <w:p w14:paraId="25A0CAD2" w14:textId="77777777" w:rsidR="00F4139B" w:rsidRPr="002513FB" w:rsidRDefault="00F4139B" w:rsidP="00F4139B">
            <w:pPr>
              <w:spacing w:line="240" w:lineRule="auto"/>
              <w:ind w:firstLine="0"/>
              <w:jc w:val="center"/>
              <w:rPr>
                <w:sz w:val="20"/>
                <w:szCs w:val="20"/>
              </w:rPr>
            </w:pPr>
          </w:p>
          <w:p w14:paraId="2491A8BE" w14:textId="77777777" w:rsidR="00F4139B" w:rsidRPr="00A71BFF" w:rsidRDefault="00F4139B" w:rsidP="00F4139B">
            <w:pPr>
              <w:spacing w:line="240" w:lineRule="auto"/>
              <w:ind w:firstLine="0"/>
              <w:jc w:val="center"/>
              <w:rPr>
                <w:sz w:val="20"/>
                <w:szCs w:val="20"/>
              </w:rPr>
            </w:pPr>
          </w:p>
        </w:tc>
      </w:tr>
      <w:tr w:rsidR="00EC14DF" w:rsidRPr="00EC14DF" w14:paraId="4F93DC87" w14:textId="77777777" w:rsidTr="003C7BDC">
        <w:trPr>
          <w:trHeight w:val="5011"/>
        </w:trPr>
        <w:tc>
          <w:tcPr>
            <w:tcW w:w="566" w:type="dxa"/>
            <w:tcBorders>
              <w:top w:val="single" w:sz="4" w:space="0" w:color="auto"/>
              <w:left w:val="single" w:sz="4" w:space="0" w:color="auto"/>
              <w:bottom w:val="single" w:sz="4" w:space="0" w:color="auto"/>
              <w:right w:val="single" w:sz="4" w:space="0" w:color="auto"/>
            </w:tcBorders>
          </w:tcPr>
          <w:p w14:paraId="6971FF2C" w14:textId="77777777" w:rsidR="005B27BC" w:rsidRPr="00EC14DF" w:rsidRDefault="005B27BC" w:rsidP="008E3AA0">
            <w:pPr>
              <w:spacing w:line="240" w:lineRule="auto"/>
              <w:ind w:firstLine="0"/>
              <w:jc w:val="center"/>
              <w:rPr>
                <w:sz w:val="20"/>
                <w:szCs w:val="20"/>
              </w:rPr>
            </w:pPr>
            <w:r w:rsidRPr="00EC14DF">
              <w:rPr>
                <w:sz w:val="20"/>
                <w:szCs w:val="20"/>
              </w:rPr>
              <w:t>6.</w:t>
            </w:r>
          </w:p>
        </w:tc>
        <w:tc>
          <w:tcPr>
            <w:tcW w:w="2552" w:type="dxa"/>
            <w:gridSpan w:val="2"/>
            <w:tcBorders>
              <w:top w:val="single" w:sz="4" w:space="0" w:color="auto"/>
              <w:left w:val="nil"/>
              <w:bottom w:val="single" w:sz="4" w:space="0" w:color="auto"/>
              <w:right w:val="single" w:sz="4" w:space="0" w:color="auto"/>
            </w:tcBorders>
          </w:tcPr>
          <w:p w14:paraId="555718A5" w14:textId="77777777" w:rsidR="005B27BC" w:rsidRPr="00EC14DF" w:rsidRDefault="005B27BC" w:rsidP="008E3AA0">
            <w:pPr>
              <w:spacing w:line="240" w:lineRule="auto"/>
              <w:ind w:firstLine="0"/>
              <w:rPr>
                <w:sz w:val="20"/>
                <w:szCs w:val="20"/>
              </w:rPr>
            </w:pPr>
            <w:r w:rsidRPr="00EC14DF">
              <w:rPr>
                <w:sz w:val="20"/>
                <w:szCs w:val="20"/>
              </w:rPr>
              <w:t>Платежеспособность участника</w:t>
            </w:r>
          </w:p>
          <w:p w14:paraId="09594DBB" w14:textId="77777777" w:rsidR="005B27BC" w:rsidRPr="00EC14DF" w:rsidRDefault="005B27BC" w:rsidP="008E3AA0">
            <w:pPr>
              <w:spacing w:line="240" w:lineRule="auto"/>
              <w:ind w:firstLine="0"/>
              <w:rPr>
                <w:i/>
                <w:iCs/>
                <w:sz w:val="20"/>
                <w:szCs w:val="20"/>
              </w:rPr>
            </w:pPr>
            <w:r w:rsidRPr="00EC14DF">
              <w:rPr>
                <w:i/>
                <w:iCs/>
                <w:sz w:val="20"/>
                <w:szCs w:val="20"/>
              </w:rPr>
              <w:t xml:space="preserve">(Оценка уровня платежеспособности проводится по данным бухгалтерской отчетности). </w:t>
            </w:r>
          </w:p>
          <w:p w14:paraId="4207C5F7" w14:textId="77777777" w:rsidR="005B27BC" w:rsidRPr="00EC14DF" w:rsidRDefault="005B27BC" w:rsidP="008E3AA0">
            <w:pPr>
              <w:spacing w:line="240" w:lineRule="auto"/>
              <w:ind w:firstLine="0"/>
              <w:rPr>
                <w:i/>
                <w:iCs/>
                <w:sz w:val="20"/>
                <w:szCs w:val="20"/>
              </w:rPr>
            </w:pPr>
          </w:p>
          <w:p w14:paraId="3F427610" w14:textId="77777777" w:rsidR="005B27BC" w:rsidRPr="00EC14DF" w:rsidRDefault="005B27BC" w:rsidP="008E3AA0">
            <w:pPr>
              <w:spacing w:line="240" w:lineRule="auto"/>
              <w:ind w:firstLine="0"/>
              <w:rPr>
                <w:bCs/>
                <w:sz w:val="20"/>
                <w:szCs w:val="20"/>
              </w:rPr>
            </w:pPr>
          </w:p>
        </w:tc>
        <w:tc>
          <w:tcPr>
            <w:tcW w:w="3260" w:type="dxa"/>
            <w:gridSpan w:val="2"/>
            <w:tcBorders>
              <w:top w:val="single" w:sz="4" w:space="0" w:color="auto"/>
              <w:left w:val="nil"/>
              <w:bottom w:val="single" w:sz="4" w:space="0" w:color="auto"/>
              <w:right w:val="single" w:sz="4" w:space="0" w:color="auto"/>
            </w:tcBorders>
          </w:tcPr>
          <w:p w14:paraId="73B81BC7" w14:textId="77777777" w:rsidR="005B27BC" w:rsidRPr="00EC14DF" w:rsidRDefault="005B27BC" w:rsidP="008E3AA0">
            <w:pPr>
              <w:spacing w:line="240" w:lineRule="auto"/>
              <w:ind w:firstLine="0"/>
              <w:rPr>
                <w:sz w:val="20"/>
                <w:szCs w:val="20"/>
              </w:rPr>
            </w:pPr>
            <w:r w:rsidRPr="00EC14DF">
              <w:rPr>
                <w:sz w:val="20"/>
                <w:szCs w:val="20"/>
              </w:rPr>
              <w:t>Комиссией при начислении баллов по данному показателю учитываются финансовые показатели.</w:t>
            </w:r>
          </w:p>
          <w:p w14:paraId="790E8492" w14:textId="77777777" w:rsidR="005B27BC" w:rsidRPr="00EC14DF" w:rsidRDefault="005B27BC" w:rsidP="008E3AA0">
            <w:pPr>
              <w:spacing w:line="240" w:lineRule="auto"/>
              <w:ind w:firstLine="0"/>
              <w:rPr>
                <w:sz w:val="20"/>
                <w:szCs w:val="20"/>
              </w:rPr>
            </w:pPr>
            <w:r w:rsidRPr="00EC14DF">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3D00C8CE" w14:textId="77777777" w:rsidR="005B27BC" w:rsidRPr="00EC14DF" w:rsidRDefault="005B27BC" w:rsidP="008E3AA0">
            <w:pPr>
              <w:spacing w:line="240" w:lineRule="auto"/>
              <w:ind w:firstLine="0"/>
              <w:rPr>
                <w:sz w:val="20"/>
                <w:szCs w:val="20"/>
              </w:rPr>
            </w:pPr>
            <w:r w:rsidRPr="00EC14DF">
              <w:rPr>
                <w:sz w:val="20"/>
                <w:szCs w:val="20"/>
              </w:rPr>
              <w:t>Коэффициент текущей ликвидности определяется как отношение оборотных активов к краткосрочным обязательствам.</w:t>
            </w:r>
          </w:p>
          <w:p w14:paraId="622452BD" w14:textId="77777777" w:rsidR="005B27BC" w:rsidRPr="00EC14DF" w:rsidRDefault="005B27BC" w:rsidP="008E3AA0">
            <w:pPr>
              <w:spacing w:line="240" w:lineRule="auto"/>
              <w:ind w:firstLine="0"/>
              <w:rPr>
                <w:sz w:val="20"/>
                <w:szCs w:val="20"/>
              </w:rPr>
            </w:pPr>
            <w:r w:rsidRPr="00EC14DF">
              <w:rPr>
                <w:sz w:val="20"/>
                <w:szCs w:val="20"/>
              </w:rPr>
              <w:t>Рентабельность продаж определяется как отношение прибыли от продаж за определенный период к выручке.</w:t>
            </w:r>
          </w:p>
        </w:tc>
        <w:tc>
          <w:tcPr>
            <w:tcW w:w="2552" w:type="dxa"/>
            <w:gridSpan w:val="2"/>
            <w:tcBorders>
              <w:top w:val="single" w:sz="4" w:space="0" w:color="auto"/>
              <w:left w:val="nil"/>
              <w:bottom w:val="single" w:sz="4" w:space="0" w:color="auto"/>
              <w:right w:val="single" w:sz="4" w:space="0" w:color="auto"/>
            </w:tcBorders>
            <w:vAlign w:val="center"/>
          </w:tcPr>
          <w:p w14:paraId="2686F693" w14:textId="77777777" w:rsidR="005B27BC" w:rsidRPr="00EC14DF" w:rsidRDefault="005B27BC" w:rsidP="008E3AA0">
            <w:pPr>
              <w:spacing w:line="240" w:lineRule="auto"/>
              <w:ind w:firstLine="0"/>
              <w:jc w:val="center"/>
              <w:rPr>
                <w:sz w:val="20"/>
                <w:szCs w:val="20"/>
              </w:rPr>
            </w:pPr>
            <w:r w:rsidRPr="00EC14DF">
              <w:rPr>
                <w:sz w:val="20"/>
                <w:szCs w:val="20"/>
              </w:rPr>
              <w:t>Общее кол-во баллов по показателю складывается в соответствие с подкритериями 6.1-6.4</w:t>
            </w:r>
          </w:p>
          <w:p w14:paraId="22AE3E0B" w14:textId="77777777" w:rsidR="005B27BC" w:rsidRPr="00EC14DF" w:rsidRDefault="005B27BC" w:rsidP="008E3AA0">
            <w:pPr>
              <w:spacing w:line="240" w:lineRule="auto"/>
              <w:ind w:firstLine="0"/>
              <w:jc w:val="center"/>
              <w:rPr>
                <w:sz w:val="20"/>
                <w:szCs w:val="20"/>
              </w:rPr>
            </w:pPr>
          </w:p>
          <w:p w14:paraId="118F0145" w14:textId="77777777" w:rsidR="005B27BC" w:rsidRPr="00EC14DF" w:rsidRDefault="005B27BC" w:rsidP="008E3AA0">
            <w:pPr>
              <w:spacing w:line="240" w:lineRule="auto"/>
              <w:ind w:firstLine="0"/>
              <w:jc w:val="center"/>
              <w:rPr>
                <w:sz w:val="20"/>
                <w:szCs w:val="20"/>
              </w:rPr>
            </w:pPr>
          </w:p>
          <w:p w14:paraId="36305C4E" w14:textId="77777777" w:rsidR="005B27BC" w:rsidRPr="00EC14DF" w:rsidRDefault="005B27BC" w:rsidP="008E3AA0">
            <w:pPr>
              <w:spacing w:line="240" w:lineRule="auto"/>
              <w:ind w:firstLine="0"/>
              <w:jc w:val="center"/>
              <w:rPr>
                <w:bCs/>
                <w:sz w:val="20"/>
                <w:szCs w:val="20"/>
              </w:rPr>
            </w:pPr>
            <w:r w:rsidRPr="00EC14DF">
              <w:rPr>
                <w:sz w:val="20"/>
                <w:szCs w:val="20"/>
              </w:rPr>
              <w:t>Результат расчета показателей округляется до одного знака после запятой по правилам математического округления</w:t>
            </w:r>
          </w:p>
        </w:tc>
        <w:tc>
          <w:tcPr>
            <w:tcW w:w="1418" w:type="dxa"/>
            <w:tcBorders>
              <w:top w:val="single" w:sz="4" w:space="0" w:color="auto"/>
              <w:left w:val="nil"/>
              <w:bottom w:val="single" w:sz="4" w:space="0" w:color="auto"/>
              <w:right w:val="single" w:sz="4" w:space="0" w:color="auto"/>
            </w:tcBorders>
            <w:vAlign w:val="center"/>
          </w:tcPr>
          <w:p w14:paraId="7851E490" w14:textId="77777777" w:rsidR="005B27BC" w:rsidRPr="00EC14DF" w:rsidRDefault="005B27BC" w:rsidP="008E3AA0">
            <w:pPr>
              <w:spacing w:line="240" w:lineRule="auto"/>
              <w:ind w:firstLine="0"/>
              <w:jc w:val="center"/>
              <w:rPr>
                <w:sz w:val="20"/>
                <w:szCs w:val="20"/>
              </w:rPr>
            </w:pPr>
          </w:p>
          <w:p w14:paraId="78BA6C68" w14:textId="77777777" w:rsidR="005B27BC" w:rsidRPr="00EC14DF" w:rsidRDefault="005B27BC" w:rsidP="008E3AA0">
            <w:pPr>
              <w:spacing w:line="240" w:lineRule="auto"/>
              <w:ind w:firstLine="0"/>
              <w:jc w:val="center"/>
              <w:rPr>
                <w:sz w:val="20"/>
                <w:szCs w:val="20"/>
              </w:rPr>
            </w:pPr>
          </w:p>
          <w:p w14:paraId="22DDDAFA" w14:textId="77777777" w:rsidR="005B27BC" w:rsidRPr="00EC14DF" w:rsidRDefault="005B27BC" w:rsidP="008E3AA0">
            <w:pPr>
              <w:spacing w:line="240" w:lineRule="auto"/>
              <w:ind w:firstLine="0"/>
              <w:jc w:val="center"/>
              <w:rPr>
                <w:sz w:val="20"/>
                <w:szCs w:val="20"/>
              </w:rPr>
            </w:pPr>
          </w:p>
          <w:p w14:paraId="0D5AF805" w14:textId="77777777" w:rsidR="003C7BDC" w:rsidRDefault="003C7BDC" w:rsidP="008E3AA0">
            <w:pPr>
              <w:spacing w:line="240" w:lineRule="auto"/>
              <w:ind w:firstLine="0"/>
              <w:jc w:val="center"/>
              <w:rPr>
                <w:sz w:val="20"/>
                <w:szCs w:val="20"/>
              </w:rPr>
            </w:pPr>
          </w:p>
          <w:p w14:paraId="75E993D5" w14:textId="77777777" w:rsidR="003C7BDC" w:rsidRDefault="003C7BDC" w:rsidP="008E3AA0">
            <w:pPr>
              <w:spacing w:line="240" w:lineRule="auto"/>
              <w:ind w:firstLine="0"/>
              <w:jc w:val="center"/>
              <w:rPr>
                <w:sz w:val="20"/>
                <w:szCs w:val="20"/>
              </w:rPr>
            </w:pPr>
          </w:p>
          <w:p w14:paraId="1CD93F2D" w14:textId="77777777" w:rsidR="003C7BDC" w:rsidRDefault="003C7BDC" w:rsidP="008E3AA0">
            <w:pPr>
              <w:spacing w:line="240" w:lineRule="auto"/>
              <w:ind w:firstLine="0"/>
              <w:jc w:val="center"/>
              <w:rPr>
                <w:sz w:val="20"/>
                <w:szCs w:val="20"/>
              </w:rPr>
            </w:pPr>
          </w:p>
          <w:p w14:paraId="36C49F72" w14:textId="62664BCB" w:rsidR="005B27BC" w:rsidRPr="00EC14DF" w:rsidRDefault="005B27BC" w:rsidP="008E3AA0">
            <w:pPr>
              <w:spacing w:line="240" w:lineRule="auto"/>
              <w:ind w:firstLine="0"/>
              <w:jc w:val="center"/>
              <w:rPr>
                <w:sz w:val="20"/>
                <w:szCs w:val="20"/>
              </w:rPr>
            </w:pPr>
            <w:r w:rsidRPr="00EC14DF">
              <w:rPr>
                <w:sz w:val="20"/>
                <w:szCs w:val="20"/>
              </w:rPr>
              <w:t>15</w:t>
            </w:r>
          </w:p>
          <w:p w14:paraId="30259F4C" w14:textId="77777777" w:rsidR="005B27BC" w:rsidRPr="00EC14DF" w:rsidRDefault="005B27BC" w:rsidP="008E3AA0">
            <w:pPr>
              <w:spacing w:line="240" w:lineRule="auto"/>
              <w:ind w:firstLine="0"/>
              <w:jc w:val="center"/>
              <w:rPr>
                <w:sz w:val="20"/>
                <w:szCs w:val="20"/>
              </w:rPr>
            </w:pPr>
          </w:p>
          <w:p w14:paraId="2E5CFA02" w14:textId="77777777" w:rsidR="005B27BC" w:rsidRPr="00EC14DF" w:rsidRDefault="005B27BC" w:rsidP="008E3AA0">
            <w:pPr>
              <w:spacing w:line="240" w:lineRule="auto"/>
              <w:ind w:firstLine="0"/>
              <w:jc w:val="center"/>
              <w:rPr>
                <w:sz w:val="20"/>
                <w:szCs w:val="20"/>
              </w:rPr>
            </w:pPr>
          </w:p>
          <w:p w14:paraId="3FEFD892" w14:textId="77777777" w:rsidR="005B27BC" w:rsidRPr="00EC14DF" w:rsidRDefault="005B27BC" w:rsidP="008E3AA0">
            <w:pPr>
              <w:spacing w:line="240" w:lineRule="auto"/>
              <w:ind w:firstLine="0"/>
              <w:jc w:val="center"/>
              <w:rPr>
                <w:sz w:val="20"/>
                <w:szCs w:val="20"/>
              </w:rPr>
            </w:pPr>
          </w:p>
          <w:p w14:paraId="6F543B91" w14:textId="77777777" w:rsidR="005B27BC" w:rsidRPr="00EC14DF" w:rsidRDefault="005B27BC" w:rsidP="008E3AA0">
            <w:pPr>
              <w:spacing w:line="240" w:lineRule="auto"/>
              <w:ind w:firstLine="0"/>
              <w:jc w:val="center"/>
              <w:rPr>
                <w:sz w:val="20"/>
                <w:szCs w:val="20"/>
              </w:rPr>
            </w:pPr>
          </w:p>
          <w:p w14:paraId="0D7E2469" w14:textId="77777777" w:rsidR="005B27BC" w:rsidRPr="00EC14DF" w:rsidRDefault="005B27BC" w:rsidP="008E3AA0">
            <w:pPr>
              <w:spacing w:line="240" w:lineRule="auto"/>
              <w:ind w:firstLine="0"/>
              <w:jc w:val="center"/>
              <w:rPr>
                <w:sz w:val="20"/>
                <w:szCs w:val="20"/>
              </w:rPr>
            </w:pPr>
          </w:p>
          <w:p w14:paraId="3B479800" w14:textId="77777777" w:rsidR="005B27BC" w:rsidRPr="00EC14DF" w:rsidRDefault="005B27BC" w:rsidP="008E3AA0">
            <w:pPr>
              <w:spacing w:line="240" w:lineRule="auto"/>
              <w:ind w:firstLine="0"/>
              <w:jc w:val="center"/>
              <w:rPr>
                <w:sz w:val="20"/>
                <w:szCs w:val="20"/>
              </w:rPr>
            </w:pPr>
          </w:p>
          <w:p w14:paraId="449F1942" w14:textId="77777777" w:rsidR="005B27BC" w:rsidRPr="00EC14DF" w:rsidRDefault="005B27BC" w:rsidP="008E3AA0">
            <w:pPr>
              <w:spacing w:line="240" w:lineRule="auto"/>
              <w:ind w:firstLine="0"/>
              <w:jc w:val="center"/>
              <w:rPr>
                <w:sz w:val="20"/>
                <w:szCs w:val="20"/>
              </w:rPr>
            </w:pPr>
          </w:p>
          <w:p w14:paraId="2698C9FA" w14:textId="77777777" w:rsidR="005B27BC" w:rsidRPr="00EC14DF" w:rsidRDefault="005B27BC" w:rsidP="008E3AA0">
            <w:pPr>
              <w:spacing w:line="240" w:lineRule="auto"/>
              <w:ind w:firstLine="0"/>
              <w:jc w:val="center"/>
              <w:rPr>
                <w:sz w:val="20"/>
                <w:szCs w:val="20"/>
              </w:rPr>
            </w:pPr>
          </w:p>
          <w:p w14:paraId="4E893CDC" w14:textId="77777777" w:rsidR="005B27BC" w:rsidRPr="00EC14DF" w:rsidRDefault="005B27BC" w:rsidP="008E3AA0">
            <w:pPr>
              <w:spacing w:line="240" w:lineRule="auto"/>
              <w:ind w:firstLine="0"/>
              <w:jc w:val="center"/>
              <w:rPr>
                <w:sz w:val="20"/>
                <w:szCs w:val="20"/>
              </w:rPr>
            </w:pPr>
          </w:p>
          <w:p w14:paraId="01F090E1" w14:textId="77777777" w:rsidR="005B27BC" w:rsidRPr="00EC14DF" w:rsidRDefault="005B27BC" w:rsidP="008E3AA0">
            <w:pPr>
              <w:spacing w:line="240" w:lineRule="auto"/>
              <w:ind w:firstLine="0"/>
              <w:jc w:val="center"/>
              <w:rPr>
                <w:sz w:val="20"/>
                <w:szCs w:val="20"/>
              </w:rPr>
            </w:pPr>
          </w:p>
          <w:p w14:paraId="04F2A9C2" w14:textId="77777777" w:rsidR="005B27BC" w:rsidRPr="00EC14DF" w:rsidRDefault="005B27BC" w:rsidP="008E3AA0">
            <w:pPr>
              <w:spacing w:line="240" w:lineRule="auto"/>
              <w:ind w:firstLine="0"/>
              <w:jc w:val="center"/>
              <w:rPr>
                <w:sz w:val="20"/>
                <w:szCs w:val="20"/>
              </w:rPr>
            </w:pPr>
          </w:p>
          <w:p w14:paraId="6C673CC9" w14:textId="77777777" w:rsidR="005B27BC" w:rsidRPr="00EC14DF" w:rsidRDefault="005B27BC" w:rsidP="008E3AA0">
            <w:pPr>
              <w:spacing w:line="240" w:lineRule="auto"/>
              <w:ind w:firstLine="0"/>
              <w:jc w:val="center"/>
              <w:rPr>
                <w:sz w:val="20"/>
                <w:szCs w:val="20"/>
              </w:rPr>
            </w:pPr>
          </w:p>
        </w:tc>
      </w:tr>
      <w:tr w:rsidR="00EC14DF" w:rsidRPr="00EC14DF" w14:paraId="168C8F58" w14:textId="77777777" w:rsidTr="005B27BC">
        <w:trPr>
          <w:trHeight w:val="814"/>
        </w:trPr>
        <w:tc>
          <w:tcPr>
            <w:tcW w:w="566" w:type="dxa"/>
            <w:tcBorders>
              <w:top w:val="single" w:sz="4" w:space="0" w:color="auto"/>
              <w:left w:val="single" w:sz="4" w:space="0" w:color="auto"/>
              <w:bottom w:val="single" w:sz="4" w:space="0" w:color="auto"/>
              <w:right w:val="single" w:sz="4" w:space="0" w:color="auto"/>
            </w:tcBorders>
          </w:tcPr>
          <w:p w14:paraId="767FF8C9" w14:textId="77777777" w:rsidR="005B27BC" w:rsidRPr="00EC14DF" w:rsidRDefault="005B27BC" w:rsidP="008E3AA0">
            <w:pPr>
              <w:spacing w:line="240" w:lineRule="auto"/>
              <w:ind w:firstLine="0"/>
              <w:jc w:val="center"/>
              <w:rPr>
                <w:bCs/>
                <w:sz w:val="20"/>
                <w:szCs w:val="20"/>
              </w:rPr>
            </w:pPr>
            <w:r w:rsidRPr="00EC14DF">
              <w:rPr>
                <w:sz w:val="20"/>
                <w:szCs w:val="20"/>
              </w:rPr>
              <w:t>6.1</w:t>
            </w:r>
          </w:p>
        </w:tc>
        <w:tc>
          <w:tcPr>
            <w:tcW w:w="2552" w:type="dxa"/>
            <w:gridSpan w:val="2"/>
            <w:tcBorders>
              <w:top w:val="single" w:sz="4" w:space="0" w:color="auto"/>
              <w:left w:val="nil"/>
              <w:bottom w:val="single" w:sz="4" w:space="0" w:color="auto"/>
              <w:right w:val="single" w:sz="4" w:space="0" w:color="auto"/>
            </w:tcBorders>
          </w:tcPr>
          <w:p w14:paraId="26783DBE" w14:textId="77777777" w:rsidR="005B27BC" w:rsidRPr="00EC14DF" w:rsidRDefault="005B27BC" w:rsidP="008E3AA0">
            <w:pPr>
              <w:spacing w:line="240" w:lineRule="auto"/>
              <w:ind w:firstLine="0"/>
              <w:rPr>
                <w:bCs/>
                <w:sz w:val="20"/>
                <w:szCs w:val="20"/>
              </w:rPr>
            </w:pPr>
            <w:r w:rsidRPr="00EC14DF">
              <w:rPr>
                <w:sz w:val="20"/>
                <w:szCs w:val="20"/>
              </w:rPr>
              <w:t>характеристика ликвидности</w:t>
            </w:r>
          </w:p>
        </w:tc>
        <w:tc>
          <w:tcPr>
            <w:tcW w:w="3260" w:type="dxa"/>
            <w:gridSpan w:val="2"/>
            <w:tcBorders>
              <w:top w:val="single" w:sz="4" w:space="0" w:color="auto"/>
              <w:left w:val="nil"/>
              <w:bottom w:val="single" w:sz="4" w:space="0" w:color="auto"/>
              <w:right w:val="single" w:sz="4" w:space="0" w:color="auto"/>
            </w:tcBorders>
          </w:tcPr>
          <w:p w14:paraId="6DE56C46" w14:textId="77777777" w:rsidR="005B27BC" w:rsidRPr="00EC14DF" w:rsidRDefault="005B27BC" w:rsidP="008E3AA0">
            <w:pPr>
              <w:spacing w:line="240" w:lineRule="auto"/>
              <w:ind w:firstLine="0"/>
              <w:rPr>
                <w:sz w:val="20"/>
                <w:szCs w:val="20"/>
              </w:rPr>
            </w:pPr>
          </w:p>
        </w:tc>
        <w:tc>
          <w:tcPr>
            <w:tcW w:w="2552" w:type="dxa"/>
            <w:gridSpan w:val="2"/>
            <w:tcBorders>
              <w:top w:val="single" w:sz="4" w:space="0" w:color="auto"/>
              <w:left w:val="nil"/>
              <w:bottom w:val="single" w:sz="4" w:space="0" w:color="auto"/>
              <w:right w:val="single" w:sz="4" w:space="0" w:color="auto"/>
            </w:tcBorders>
            <w:vAlign w:val="center"/>
          </w:tcPr>
          <w:p w14:paraId="1577B9DC" w14:textId="77777777" w:rsidR="005B27BC" w:rsidRPr="00EC14DF" w:rsidRDefault="005B27BC" w:rsidP="008E3AA0">
            <w:pPr>
              <w:spacing w:line="240" w:lineRule="auto"/>
              <w:ind w:firstLine="0"/>
              <w:jc w:val="center"/>
              <w:rPr>
                <w:sz w:val="20"/>
                <w:szCs w:val="20"/>
              </w:rPr>
            </w:pPr>
            <w:r w:rsidRPr="00EC14DF">
              <w:rPr>
                <w:sz w:val="20"/>
                <w:szCs w:val="20"/>
              </w:rPr>
              <w:t xml:space="preserve">критическая и катастрофическая </w:t>
            </w:r>
          </w:p>
          <w:p w14:paraId="2D21ED49" w14:textId="77777777" w:rsidR="005B27BC" w:rsidRPr="00EC14DF" w:rsidRDefault="005B27BC" w:rsidP="008E3AA0">
            <w:pPr>
              <w:spacing w:line="240" w:lineRule="auto"/>
              <w:ind w:firstLine="0"/>
              <w:jc w:val="center"/>
              <w:rPr>
                <w:sz w:val="20"/>
                <w:szCs w:val="20"/>
              </w:rPr>
            </w:pPr>
            <w:r w:rsidRPr="00EC14DF">
              <w:rPr>
                <w:sz w:val="20"/>
                <w:szCs w:val="20"/>
              </w:rPr>
              <w:t>допустимая</w:t>
            </w:r>
          </w:p>
          <w:p w14:paraId="0998E47C" w14:textId="77777777" w:rsidR="005B27BC" w:rsidRPr="00EC14DF" w:rsidRDefault="005B27BC" w:rsidP="008E3AA0">
            <w:pPr>
              <w:spacing w:line="240" w:lineRule="auto"/>
              <w:ind w:firstLine="0"/>
              <w:jc w:val="center"/>
              <w:rPr>
                <w:bCs/>
                <w:sz w:val="20"/>
                <w:szCs w:val="20"/>
              </w:rPr>
            </w:pPr>
            <w:r w:rsidRPr="00EC14DF">
              <w:rPr>
                <w:sz w:val="20"/>
                <w:szCs w:val="20"/>
              </w:rPr>
              <w:t>абсолютная</w:t>
            </w:r>
          </w:p>
        </w:tc>
        <w:tc>
          <w:tcPr>
            <w:tcW w:w="1418" w:type="dxa"/>
            <w:tcBorders>
              <w:top w:val="single" w:sz="4" w:space="0" w:color="auto"/>
              <w:left w:val="nil"/>
              <w:bottom w:val="single" w:sz="4" w:space="0" w:color="auto"/>
              <w:right w:val="single" w:sz="4" w:space="0" w:color="auto"/>
            </w:tcBorders>
            <w:vAlign w:val="center"/>
          </w:tcPr>
          <w:p w14:paraId="49823027" w14:textId="77777777" w:rsidR="005B27BC" w:rsidRPr="00EC14DF" w:rsidRDefault="005B27BC" w:rsidP="008E3AA0">
            <w:pPr>
              <w:spacing w:line="240" w:lineRule="auto"/>
              <w:ind w:firstLine="0"/>
              <w:jc w:val="center"/>
              <w:rPr>
                <w:sz w:val="20"/>
                <w:szCs w:val="20"/>
              </w:rPr>
            </w:pPr>
            <w:r w:rsidRPr="00EC14DF">
              <w:rPr>
                <w:sz w:val="20"/>
                <w:szCs w:val="20"/>
              </w:rPr>
              <w:t>0</w:t>
            </w:r>
          </w:p>
          <w:p w14:paraId="227E3078" w14:textId="77777777" w:rsidR="005B27BC" w:rsidRPr="00EC14DF" w:rsidRDefault="005B27BC" w:rsidP="008E3AA0">
            <w:pPr>
              <w:spacing w:line="240" w:lineRule="auto"/>
              <w:ind w:firstLine="0"/>
              <w:jc w:val="center"/>
              <w:rPr>
                <w:sz w:val="20"/>
                <w:szCs w:val="20"/>
              </w:rPr>
            </w:pPr>
            <w:r w:rsidRPr="00EC14DF">
              <w:rPr>
                <w:sz w:val="20"/>
                <w:szCs w:val="20"/>
              </w:rPr>
              <w:t>2</w:t>
            </w:r>
          </w:p>
          <w:p w14:paraId="5E163F70" w14:textId="77777777" w:rsidR="005B27BC" w:rsidRPr="00EC14DF" w:rsidRDefault="005B27BC" w:rsidP="008E3AA0">
            <w:pPr>
              <w:spacing w:line="240" w:lineRule="auto"/>
              <w:ind w:firstLine="0"/>
              <w:jc w:val="center"/>
              <w:rPr>
                <w:bCs/>
                <w:sz w:val="20"/>
                <w:szCs w:val="20"/>
              </w:rPr>
            </w:pPr>
            <w:r w:rsidRPr="00EC14DF">
              <w:rPr>
                <w:sz w:val="20"/>
                <w:szCs w:val="20"/>
              </w:rPr>
              <w:t>4</w:t>
            </w:r>
          </w:p>
        </w:tc>
      </w:tr>
      <w:tr w:rsidR="00EC14DF" w:rsidRPr="00EC14DF" w14:paraId="52888051" w14:textId="77777777" w:rsidTr="005B27BC">
        <w:trPr>
          <w:trHeight w:val="729"/>
        </w:trPr>
        <w:tc>
          <w:tcPr>
            <w:tcW w:w="566" w:type="dxa"/>
            <w:tcBorders>
              <w:top w:val="single" w:sz="4" w:space="0" w:color="auto"/>
              <w:left w:val="single" w:sz="4" w:space="0" w:color="auto"/>
              <w:bottom w:val="single" w:sz="4" w:space="0" w:color="auto"/>
              <w:right w:val="single" w:sz="4" w:space="0" w:color="auto"/>
            </w:tcBorders>
          </w:tcPr>
          <w:p w14:paraId="2963ECC6" w14:textId="77777777" w:rsidR="005B27BC" w:rsidRPr="00EC14DF" w:rsidRDefault="005B27BC" w:rsidP="008E3AA0">
            <w:pPr>
              <w:spacing w:line="240" w:lineRule="auto"/>
              <w:ind w:firstLine="0"/>
              <w:jc w:val="center"/>
              <w:rPr>
                <w:bCs/>
                <w:sz w:val="20"/>
                <w:szCs w:val="20"/>
              </w:rPr>
            </w:pPr>
            <w:r w:rsidRPr="00EC14DF">
              <w:rPr>
                <w:sz w:val="20"/>
                <w:szCs w:val="20"/>
              </w:rPr>
              <w:t>6.2</w:t>
            </w:r>
          </w:p>
        </w:tc>
        <w:tc>
          <w:tcPr>
            <w:tcW w:w="2552" w:type="dxa"/>
            <w:gridSpan w:val="2"/>
            <w:tcBorders>
              <w:top w:val="single" w:sz="4" w:space="0" w:color="auto"/>
              <w:left w:val="nil"/>
              <w:bottom w:val="single" w:sz="4" w:space="0" w:color="auto"/>
              <w:right w:val="single" w:sz="4" w:space="0" w:color="auto"/>
            </w:tcBorders>
          </w:tcPr>
          <w:p w14:paraId="797F3E8B" w14:textId="77777777" w:rsidR="005B27BC" w:rsidRPr="00EC14DF" w:rsidRDefault="005B27BC" w:rsidP="008E3AA0">
            <w:pPr>
              <w:spacing w:line="240" w:lineRule="auto"/>
              <w:ind w:firstLine="0"/>
              <w:rPr>
                <w:bCs/>
                <w:sz w:val="20"/>
                <w:szCs w:val="20"/>
              </w:rPr>
            </w:pPr>
            <w:r w:rsidRPr="00EC14DF">
              <w:rPr>
                <w:sz w:val="20"/>
                <w:szCs w:val="20"/>
              </w:rPr>
              <w:t>коэффициент текущей ликвидности</w:t>
            </w:r>
          </w:p>
        </w:tc>
        <w:tc>
          <w:tcPr>
            <w:tcW w:w="3260" w:type="dxa"/>
            <w:gridSpan w:val="2"/>
            <w:tcBorders>
              <w:top w:val="single" w:sz="4" w:space="0" w:color="auto"/>
              <w:left w:val="nil"/>
              <w:bottom w:val="single" w:sz="4" w:space="0" w:color="auto"/>
              <w:right w:val="single" w:sz="4" w:space="0" w:color="auto"/>
            </w:tcBorders>
          </w:tcPr>
          <w:p w14:paraId="218F59CD" w14:textId="77777777" w:rsidR="005B27BC" w:rsidRPr="00EC14DF" w:rsidRDefault="005B27BC" w:rsidP="008E3AA0">
            <w:pPr>
              <w:spacing w:line="240" w:lineRule="auto"/>
              <w:ind w:firstLine="0"/>
              <w:rPr>
                <w:sz w:val="20"/>
                <w:szCs w:val="20"/>
              </w:rPr>
            </w:pPr>
          </w:p>
        </w:tc>
        <w:tc>
          <w:tcPr>
            <w:tcW w:w="2552" w:type="dxa"/>
            <w:gridSpan w:val="2"/>
            <w:tcBorders>
              <w:top w:val="single" w:sz="4" w:space="0" w:color="auto"/>
              <w:left w:val="nil"/>
              <w:bottom w:val="single" w:sz="4" w:space="0" w:color="auto"/>
              <w:right w:val="single" w:sz="4" w:space="0" w:color="auto"/>
            </w:tcBorders>
            <w:vAlign w:val="center"/>
          </w:tcPr>
          <w:p w14:paraId="1374D854" w14:textId="77777777" w:rsidR="005B27BC" w:rsidRPr="00EC14DF" w:rsidRDefault="005B27BC" w:rsidP="008E3AA0">
            <w:pPr>
              <w:spacing w:line="240" w:lineRule="auto"/>
              <w:ind w:firstLine="0"/>
              <w:jc w:val="center"/>
              <w:rPr>
                <w:sz w:val="20"/>
                <w:szCs w:val="20"/>
              </w:rPr>
            </w:pPr>
            <w:r w:rsidRPr="00EC14DF">
              <w:rPr>
                <w:sz w:val="20"/>
                <w:szCs w:val="20"/>
              </w:rPr>
              <w:t>0,9 баллов и менее</w:t>
            </w:r>
          </w:p>
          <w:p w14:paraId="049BD39A" w14:textId="77777777" w:rsidR="005B27BC" w:rsidRPr="00EC14DF" w:rsidRDefault="005B27BC" w:rsidP="008E3AA0">
            <w:pPr>
              <w:spacing w:line="240" w:lineRule="auto"/>
              <w:ind w:firstLine="0"/>
              <w:jc w:val="center"/>
              <w:rPr>
                <w:sz w:val="20"/>
                <w:szCs w:val="20"/>
              </w:rPr>
            </w:pPr>
            <w:r w:rsidRPr="00EC14DF">
              <w:rPr>
                <w:sz w:val="20"/>
                <w:szCs w:val="20"/>
              </w:rPr>
              <w:t>от 1 до 2 баллов</w:t>
            </w:r>
          </w:p>
          <w:p w14:paraId="6911808D" w14:textId="77777777" w:rsidR="005B27BC" w:rsidRPr="00EC14DF" w:rsidRDefault="005B27BC" w:rsidP="008E3AA0">
            <w:pPr>
              <w:spacing w:line="240" w:lineRule="auto"/>
              <w:ind w:firstLine="0"/>
              <w:jc w:val="center"/>
              <w:rPr>
                <w:bCs/>
                <w:sz w:val="20"/>
                <w:szCs w:val="20"/>
              </w:rPr>
            </w:pPr>
            <w:r w:rsidRPr="00EC14DF">
              <w:rPr>
                <w:sz w:val="20"/>
                <w:szCs w:val="20"/>
              </w:rPr>
              <w:t>2 балла и более</w:t>
            </w:r>
          </w:p>
        </w:tc>
        <w:tc>
          <w:tcPr>
            <w:tcW w:w="1418" w:type="dxa"/>
            <w:tcBorders>
              <w:top w:val="single" w:sz="4" w:space="0" w:color="auto"/>
              <w:left w:val="nil"/>
              <w:bottom w:val="single" w:sz="4" w:space="0" w:color="auto"/>
              <w:right w:val="single" w:sz="4" w:space="0" w:color="auto"/>
            </w:tcBorders>
            <w:vAlign w:val="center"/>
          </w:tcPr>
          <w:p w14:paraId="5F7D979C" w14:textId="77777777" w:rsidR="005B27BC" w:rsidRPr="00EC14DF" w:rsidRDefault="005B27BC" w:rsidP="008E3AA0">
            <w:pPr>
              <w:spacing w:line="240" w:lineRule="auto"/>
              <w:ind w:firstLine="0"/>
              <w:jc w:val="center"/>
              <w:rPr>
                <w:sz w:val="20"/>
                <w:szCs w:val="20"/>
              </w:rPr>
            </w:pPr>
            <w:r w:rsidRPr="00EC14DF">
              <w:rPr>
                <w:sz w:val="20"/>
                <w:szCs w:val="20"/>
              </w:rPr>
              <w:t>0</w:t>
            </w:r>
          </w:p>
          <w:p w14:paraId="702E1535" w14:textId="77777777" w:rsidR="005B27BC" w:rsidRPr="00EC14DF" w:rsidRDefault="005B27BC" w:rsidP="008E3AA0">
            <w:pPr>
              <w:spacing w:line="240" w:lineRule="auto"/>
              <w:ind w:firstLine="0"/>
              <w:jc w:val="center"/>
              <w:rPr>
                <w:sz w:val="20"/>
                <w:szCs w:val="20"/>
              </w:rPr>
            </w:pPr>
            <w:r w:rsidRPr="00EC14DF">
              <w:rPr>
                <w:sz w:val="20"/>
                <w:szCs w:val="20"/>
              </w:rPr>
              <w:t>2</w:t>
            </w:r>
          </w:p>
          <w:p w14:paraId="32F094C8" w14:textId="77777777" w:rsidR="005B27BC" w:rsidRPr="00EC14DF" w:rsidRDefault="005B27BC" w:rsidP="008E3AA0">
            <w:pPr>
              <w:spacing w:line="240" w:lineRule="auto"/>
              <w:ind w:firstLine="0"/>
              <w:jc w:val="center"/>
              <w:rPr>
                <w:bCs/>
                <w:sz w:val="20"/>
                <w:szCs w:val="20"/>
              </w:rPr>
            </w:pPr>
            <w:r w:rsidRPr="00EC14DF">
              <w:rPr>
                <w:sz w:val="20"/>
                <w:szCs w:val="20"/>
              </w:rPr>
              <w:t>4</w:t>
            </w:r>
          </w:p>
        </w:tc>
      </w:tr>
      <w:tr w:rsidR="00EC14DF" w:rsidRPr="00EC14DF" w14:paraId="2E8CA81C" w14:textId="77777777" w:rsidTr="005B27BC">
        <w:trPr>
          <w:trHeight w:val="711"/>
        </w:trPr>
        <w:tc>
          <w:tcPr>
            <w:tcW w:w="566" w:type="dxa"/>
            <w:tcBorders>
              <w:top w:val="single" w:sz="4" w:space="0" w:color="auto"/>
              <w:left w:val="single" w:sz="4" w:space="0" w:color="auto"/>
              <w:bottom w:val="single" w:sz="4" w:space="0" w:color="auto"/>
              <w:right w:val="single" w:sz="4" w:space="0" w:color="auto"/>
            </w:tcBorders>
          </w:tcPr>
          <w:p w14:paraId="59AF7E16" w14:textId="77777777" w:rsidR="005B27BC" w:rsidRPr="00EC14DF" w:rsidRDefault="005B27BC" w:rsidP="008E3AA0">
            <w:pPr>
              <w:spacing w:line="240" w:lineRule="auto"/>
              <w:ind w:firstLine="0"/>
              <w:jc w:val="center"/>
              <w:rPr>
                <w:bCs/>
                <w:sz w:val="20"/>
                <w:szCs w:val="20"/>
              </w:rPr>
            </w:pPr>
            <w:r w:rsidRPr="00EC14DF">
              <w:rPr>
                <w:sz w:val="20"/>
                <w:szCs w:val="20"/>
              </w:rPr>
              <w:t>6.3</w:t>
            </w:r>
          </w:p>
        </w:tc>
        <w:tc>
          <w:tcPr>
            <w:tcW w:w="2552" w:type="dxa"/>
            <w:gridSpan w:val="2"/>
            <w:tcBorders>
              <w:top w:val="single" w:sz="4" w:space="0" w:color="auto"/>
              <w:left w:val="nil"/>
              <w:bottom w:val="single" w:sz="4" w:space="0" w:color="auto"/>
              <w:right w:val="single" w:sz="4" w:space="0" w:color="auto"/>
            </w:tcBorders>
          </w:tcPr>
          <w:p w14:paraId="3C8509F4" w14:textId="77777777" w:rsidR="005B27BC" w:rsidRPr="00EC14DF" w:rsidRDefault="005B27BC" w:rsidP="008E3AA0">
            <w:pPr>
              <w:spacing w:line="240" w:lineRule="auto"/>
              <w:ind w:firstLine="0"/>
              <w:rPr>
                <w:bCs/>
                <w:sz w:val="20"/>
                <w:szCs w:val="20"/>
              </w:rPr>
            </w:pPr>
            <w:r w:rsidRPr="00EC14DF">
              <w:rPr>
                <w:sz w:val="20"/>
                <w:szCs w:val="20"/>
              </w:rPr>
              <w:t>рентабельность продаж</w:t>
            </w:r>
          </w:p>
        </w:tc>
        <w:tc>
          <w:tcPr>
            <w:tcW w:w="3260" w:type="dxa"/>
            <w:gridSpan w:val="2"/>
            <w:tcBorders>
              <w:top w:val="single" w:sz="4" w:space="0" w:color="auto"/>
              <w:left w:val="nil"/>
              <w:bottom w:val="single" w:sz="4" w:space="0" w:color="auto"/>
              <w:right w:val="single" w:sz="4" w:space="0" w:color="auto"/>
            </w:tcBorders>
          </w:tcPr>
          <w:p w14:paraId="56DBA810" w14:textId="77777777" w:rsidR="005B27BC" w:rsidRPr="00EC14DF" w:rsidRDefault="005B27BC" w:rsidP="008E3AA0">
            <w:pPr>
              <w:spacing w:line="240" w:lineRule="auto"/>
              <w:ind w:firstLine="0"/>
              <w:rPr>
                <w:sz w:val="20"/>
                <w:szCs w:val="20"/>
              </w:rPr>
            </w:pPr>
          </w:p>
        </w:tc>
        <w:tc>
          <w:tcPr>
            <w:tcW w:w="2552" w:type="dxa"/>
            <w:gridSpan w:val="2"/>
            <w:tcBorders>
              <w:top w:val="single" w:sz="4" w:space="0" w:color="auto"/>
              <w:left w:val="nil"/>
              <w:bottom w:val="single" w:sz="4" w:space="0" w:color="auto"/>
              <w:right w:val="single" w:sz="4" w:space="0" w:color="auto"/>
            </w:tcBorders>
            <w:vAlign w:val="center"/>
          </w:tcPr>
          <w:p w14:paraId="43CB4029" w14:textId="77777777" w:rsidR="005B27BC" w:rsidRPr="00EC14DF" w:rsidRDefault="005B27BC" w:rsidP="008E3AA0">
            <w:pPr>
              <w:spacing w:line="240" w:lineRule="auto"/>
              <w:ind w:firstLine="0"/>
              <w:jc w:val="center"/>
              <w:rPr>
                <w:sz w:val="20"/>
                <w:szCs w:val="20"/>
              </w:rPr>
            </w:pPr>
            <w:r w:rsidRPr="00EC14DF">
              <w:rPr>
                <w:sz w:val="20"/>
                <w:szCs w:val="20"/>
              </w:rPr>
              <w:t>менее 2,6 %</w:t>
            </w:r>
          </w:p>
          <w:p w14:paraId="67693045" w14:textId="77777777" w:rsidR="005B27BC" w:rsidRPr="00EC14DF" w:rsidRDefault="005B27BC" w:rsidP="008E3AA0">
            <w:pPr>
              <w:spacing w:line="240" w:lineRule="auto"/>
              <w:ind w:firstLine="0"/>
              <w:jc w:val="center"/>
              <w:rPr>
                <w:sz w:val="20"/>
                <w:szCs w:val="20"/>
              </w:rPr>
            </w:pPr>
            <w:r w:rsidRPr="00EC14DF">
              <w:rPr>
                <w:sz w:val="20"/>
                <w:szCs w:val="20"/>
              </w:rPr>
              <w:t>от 2,6 % до 6,1 %</w:t>
            </w:r>
          </w:p>
          <w:p w14:paraId="496DBCEE" w14:textId="77777777" w:rsidR="005B27BC" w:rsidRPr="00EC14DF" w:rsidRDefault="005B27BC" w:rsidP="008E3AA0">
            <w:pPr>
              <w:spacing w:line="240" w:lineRule="auto"/>
              <w:ind w:firstLine="0"/>
              <w:jc w:val="center"/>
              <w:rPr>
                <w:bCs/>
                <w:sz w:val="20"/>
                <w:szCs w:val="20"/>
              </w:rPr>
            </w:pPr>
            <w:r w:rsidRPr="00EC14DF">
              <w:rPr>
                <w:sz w:val="20"/>
                <w:szCs w:val="20"/>
              </w:rPr>
              <w:t>6,1% и более</w:t>
            </w:r>
          </w:p>
        </w:tc>
        <w:tc>
          <w:tcPr>
            <w:tcW w:w="1418" w:type="dxa"/>
            <w:tcBorders>
              <w:top w:val="single" w:sz="4" w:space="0" w:color="auto"/>
              <w:left w:val="nil"/>
              <w:bottom w:val="single" w:sz="4" w:space="0" w:color="auto"/>
              <w:right w:val="single" w:sz="4" w:space="0" w:color="auto"/>
            </w:tcBorders>
            <w:vAlign w:val="center"/>
          </w:tcPr>
          <w:p w14:paraId="11F5C597" w14:textId="77777777" w:rsidR="005B27BC" w:rsidRPr="00EC14DF" w:rsidRDefault="005B27BC" w:rsidP="008E3AA0">
            <w:pPr>
              <w:spacing w:line="240" w:lineRule="auto"/>
              <w:ind w:firstLine="0"/>
              <w:jc w:val="center"/>
              <w:rPr>
                <w:sz w:val="20"/>
                <w:szCs w:val="20"/>
              </w:rPr>
            </w:pPr>
            <w:r w:rsidRPr="00EC14DF">
              <w:rPr>
                <w:sz w:val="20"/>
                <w:szCs w:val="20"/>
              </w:rPr>
              <w:t>0</w:t>
            </w:r>
          </w:p>
          <w:p w14:paraId="1CA9DE24" w14:textId="77777777" w:rsidR="005B27BC" w:rsidRPr="00EC14DF" w:rsidRDefault="005B27BC" w:rsidP="008E3AA0">
            <w:pPr>
              <w:spacing w:line="240" w:lineRule="auto"/>
              <w:ind w:firstLine="0"/>
              <w:jc w:val="center"/>
              <w:rPr>
                <w:sz w:val="20"/>
                <w:szCs w:val="20"/>
              </w:rPr>
            </w:pPr>
            <w:r w:rsidRPr="00EC14DF">
              <w:rPr>
                <w:sz w:val="20"/>
                <w:szCs w:val="20"/>
              </w:rPr>
              <w:t>2</w:t>
            </w:r>
          </w:p>
          <w:p w14:paraId="3BBBCBF7" w14:textId="77777777" w:rsidR="005B27BC" w:rsidRPr="00EC14DF" w:rsidRDefault="005B27BC" w:rsidP="008E3AA0">
            <w:pPr>
              <w:spacing w:line="240" w:lineRule="auto"/>
              <w:ind w:firstLine="0"/>
              <w:jc w:val="center"/>
              <w:rPr>
                <w:bCs/>
                <w:sz w:val="20"/>
                <w:szCs w:val="20"/>
              </w:rPr>
            </w:pPr>
            <w:r w:rsidRPr="00EC14DF">
              <w:rPr>
                <w:sz w:val="20"/>
                <w:szCs w:val="20"/>
              </w:rPr>
              <w:t>4</w:t>
            </w:r>
          </w:p>
        </w:tc>
      </w:tr>
      <w:tr w:rsidR="00EC14DF" w:rsidRPr="00EC14DF" w14:paraId="507E836E" w14:textId="77777777" w:rsidTr="005B27BC">
        <w:trPr>
          <w:trHeight w:val="551"/>
        </w:trPr>
        <w:tc>
          <w:tcPr>
            <w:tcW w:w="566" w:type="dxa"/>
            <w:tcBorders>
              <w:top w:val="single" w:sz="4" w:space="0" w:color="auto"/>
              <w:left w:val="single" w:sz="4" w:space="0" w:color="auto"/>
              <w:bottom w:val="single" w:sz="4" w:space="0" w:color="auto"/>
              <w:right w:val="single" w:sz="4" w:space="0" w:color="auto"/>
            </w:tcBorders>
          </w:tcPr>
          <w:p w14:paraId="651A0ACB" w14:textId="77777777" w:rsidR="005B27BC" w:rsidRPr="00EC14DF" w:rsidRDefault="005B27BC" w:rsidP="008E3AA0">
            <w:pPr>
              <w:spacing w:line="240" w:lineRule="auto"/>
              <w:ind w:firstLine="0"/>
              <w:jc w:val="center"/>
              <w:rPr>
                <w:bCs/>
                <w:sz w:val="20"/>
                <w:szCs w:val="20"/>
              </w:rPr>
            </w:pPr>
            <w:r w:rsidRPr="00EC14DF">
              <w:rPr>
                <w:sz w:val="20"/>
                <w:szCs w:val="20"/>
              </w:rPr>
              <w:t>6.4</w:t>
            </w:r>
          </w:p>
        </w:tc>
        <w:tc>
          <w:tcPr>
            <w:tcW w:w="2552" w:type="dxa"/>
            <w:gridSpan w:val="2"/>
            <w:tcBorders>
              <w:top w:val="single" w:sz="4" w:space="0" w:color="auto"/>
              <w:left w:val="nil"/>
              <w:bottom w:val="single" w:sz="4" w:space="0" w:color="auto"/>
              <w:right w:val="single" w:sz="4" w:space="0" w:color="auto"/>
            </w:tcBorders>
          </w:tcPr>
          <w:p w14:paraId="331CF8AB" w14:textId="77777777" w:rsidR="005B27BC" w:rsidRPr="00EC14DF" w:rsidRDefault="005B27BC" w:rsidP="008E3AA0">
            <w:pPr>
              <w:spacing w:line="240" w:lineRule="auto"/>
              <w:ind w:firstLine="0"/>
              <w:rPr>
                <w:bCs/>
                <w:sz w:val="20"/>
                <w:szCs w:val="20"/>
              </w:rPr>
            </w:pPr>
            <w:r w:rsidRPr="00EC14DF">
              <w:rPr>
                <w:sz w:val="20"/>
                <w:szCs w:val="20"/>
              </w:rPr>
              <w:t xml:space="preserve">рост показателей, указанных в </w:t>
            </w:r>
            <w:r w:rsidRPr="00EC14DF">
              <w:rPr>
                <w:sz w:val="20"/>
                <w:szCs w:val="20"/>
              </w:rPr>
              <w:br/>
              <w:t>пп.6.1. -6.3, в динамике</w:t>
            </w:r>
          </w:p>
        </w:tc>
        <w:tc>
          <w:tcPr>
            <w:tcW w:w="3260" w:type="dxa"/>
            <w:gridSpan w:val="2"/>
            <w:tcBorders>
              <w:top w:val="single" w:sz="4" w:space="0" w:color="auto"/>
              <w:left w:val="nil"/>
              <w:bottom w:val="single" w:sz="4" w:space="0" w:color="auto"/>
              <w:right w:val="single" w:sz="4" w:space="0" w:color="auto"/>
            </w:tcBorders>
            <w:vAlign w:val="center"/>
          </w:tcPr>
          <w:p w14:paraId="797C99AD" w14:textId="77777777" w:rsidR="005B27BC" w:rsidRPr="00EC14DF" w:rsidRDefault="005B27BC" w:rsidP="008E3AA0">
            <w:pPr>
              <w:spacing w:line="240" w:lineRule="auto"/>
              <w:ind w:firstLine="0"/>
              <w:rPr>
                <w:sz w:val="20"/>
                <w:szCs w:val="20"/>
              </w:rPr>
            </w:pPr>
          </w:p>
        </w:tc>
        <w:tc>
          <w:tcPr>
            <w:tcW w:w="2552" w:type="dxa"/>
            <w:gridSpan w:val="2"/>
            <w:tcBorders>
              <w:top w:val="single" w:sz="4" w:space="0" w:color="auto"/>
              <w:left w:val="nil"/>
              <w:bottom w:val="single" w:sz="4" w:space="0" w:color="auto"/>
              <w:right w:val="single" w:sz="4" w:space="0" w:color="auto"/>
            </w:tcBorders>
            <w:vAlign w:val="center"/>
          </w:tcPr>
          <w:p w14:paraId="3C206EB8" w14:textId="77777777" w:rsidR="005B27BC" w:rsidRPr="00EC14DF" w:rsidRDefault="005B27BC" w:rsidP="008E3AA0">
            <w:pPr>
              <w:spacing w:line="240" w:lineRule="auto"/>
              <w:ind w:firstLine="0"/>
              <w:jc w:val="center"/>
              <w:rPr>
                <w:bCs/>
                <w:sz w:val="20"/>
                <w:szCs w:val="20"/>
              </w:rPr>
            </w:pPr>
            <w:r w:rsidRPr="00EC14DF">
              <w:rPr>
                <w:sz w:val="20"/>
                <w:szCs w:val="20"/>
              </w:rPr>
              <w:t>за каждый показатель, прибавляется по 1 баллу</w:t>
            </w:r>
          </w:p>
        </w:tc>
        <w:tc>
          <w:tcPr>
            <w:tcW w:w="1418" w:type="dxa"/>
            <w:tcBorders>
              <w:top w:val="single" w:sz="4" w:space="0" w:color="auto"/>
              <w:left w:val="nil"/>
              <w:bottom w:val="single" w:sz="4" w:space="0" w:color="auto"/>
              <w:right w:val="single" w:sz="4" w:space="0" w:color="auto"/>
            </w:tcBorders>
            <w:vAlign w:val="center"/>
          </w:tcPr>
          <w:p w14:paraId="43445FD6" w14:textId="77777777" w:rsidR="005B27BC" w:rsidRPr="00EC14DF" w:rsidRDefault="005B27BC" w:rsidP="008E3AA0">
            <w:pPr>
              <w:spacing w:line="240" w:lineRule="auto"/>
              <w:ind w:firstLine="0"/>
              <w:jc w:val="center"/>
              <w:rPr>
                <w:sz w:val="20"/>
                <w:szCs w:val="20"/>
              </w:rPr>
            </w:pPr>
            <w:r w:rsidRPr="00EC14DF">
              <w:rPr>
                <w:sz w:val="20"/>
                <w:szCs w:val="20"/>
              </w:rPr>
              <w:t>макс.</w:t>
            </w:r>
          </w:p>
          <w:p w14:paraId="311D6A29" w14:textId="77777777" w:rsidR="005B27BC" w:rsidRPr="00EC14DF" w:rsidRDefault="005B27BC" w:rsidP="008E3AA0">
            <w:pPr>
              <w:spacing w:line="240" w:lineRule="auto"/>
              <w:ind w:firstLine="0"/>
              <w:jc w:val="center"/>
              <w:rPr>
                <w:bCs/>
                <w:sz w:val="20"/>
                <w:szCs w:val="20"/>
              </w:rPr>
            </w:pPr>
            <w:r w:rsidRPr="00EC14DF">
              <w:rPr>
                <w:sz w:val="20"/>
                <w:szCs w:val="20"/>
              </w:rPr>
              <w:t>3 балла</w:t>
            </w:r>
          </w:p>
        </w:tc>
      </w:tr>
    </w:tbl>
    <w:p w14:paraId="2084F951" w14:textId="77777777" w:rsidR="005B27BC" w:rsidRPr="00EC14DF" w:rsidRDefault="005B27BC" w:rsidP="005B27BC">
      <w:pPr>
        <w:pStyle w:val="afc"/>
        <w:spacing w:after="0" w:line="240" w:lineRule="auto"/>
        <w:ind w:firstLine="709"/>
        <w:contextualSpacing/>
        <w:rPr>
          <w:sz w:val="24"/>
          <w:szCs w:val="24"/>
          <w:lang w:val="en-US"/>
        </w:rPr>
      </w:pPr>
    </w:p>
    <w:p w14:paraId="29779F4C" w14:textId="401A2D41" w:rsidR="00213D75" w:rsidRPr="00EC14DF" w:rsidRDefault="00213D75" w:rsidP="00213D75">
      <w:pPr>
        <w:pStyle w:val="afc"/>
        <w:spacing w:after="0" w:line="240" w:lineRule="auto"/>
        <w:ind w:firstLine="709"/>
        <w:contextualSpacing/>
        <w:rPr>
          <w:sz w:val="24"/>
          <w:szCs w:val="24"/>
        </w:rPr>
      </w:pPr>
      <w:r w:rsidRPr="00EC14DF">
        <w:rPr>
          <w:sz w:val="24"/>
          <w:szCs w:val="24"/>
        </w:rPr>
        <w:t>3) Рейтинг, присуждаемый заявке по критерию «квалификация участника» определяется по формуле:</w:t>
      </w:r>
    </w:p>
    <w:p w14:paraId="6D26F7AE" w14:textId="77777777" w:rsidR="00213D75" w:rsidRPr="00EC14DF" w:rsidRDefault="00213D75" w:rsidP="00213D75">
      <w:pPr>
        <w:spacing w:line="240" w:lineRule="auto"/>
        <w:ind w:firstLine="709"/>
        <w:jc w:val="center"/>
        <w:rPr>
          <w:sz w:val="24"/>
        </w:rPr>
      </w:pPr>
      <w:r w:rsidRPr="00EC14DF">
        <w:rPr>
          <w:i/>
          <w:position w:val="-30"/>
          <w:sz w:val="24"/>
          <w:szCs w:val="24"/>
        </w:rPr>
        <w:object w:dxaOrig="1200" w:dyaOrig="700" w14:anchorId="4D409ED4">
          <v:shape id="_x0000_i1026" type="#_x0000_t75" style="width:129.75pt;height:57.75pt" o:ole="">
            <v:imagedata r:id="rId12" o:title=""/>
          </v:shape>
          <o:OLEObject Type="Embed" ProgID="Equation.3" ShapeID="_x0000_i1026" DrawAspect="Content" ObjectID="_1649144083" r:id="rId13"/>
        </w:object>
      </w:r>
      <w:r w:rsidRPr="00EC14DF">
        <w:rPr>
          <w:sz w:val="24"/>
        </w:rPr>
        <w:t>;</w:t>
      </w:r>
    </w:p>
    <w:p w14:paraId="0AF8BC95" w14:textId="77777777" w:rsidR="00213D75" w:rsidRPr="00EC14DF" w:rsidRDefault="00213D75" w:rsidP="00213D75">
      <w:pPr>
        <w:spacing w:line="240" w:lineRule="auto"/>
        <w:ind w:firstLine="709"/>
        <w:rPr>
          <w:i/>
          <w:sz w:val="18"/>
          <w:szCs w:val="18"/>
        </w:rPr>
      </w:pPr>
      <w:proofErr w:type="gramStart"/>
      <w:r w:rsidRPr="00EC14DF">
        <w:rPr>
          <w:i/>
          <w:sz w:val="18"/>
          <w:szCs w:val="18"/>
        </w:rPr>
        <w:t xml:space="preserve">где:  </w:t>
      </w:r>
      <w:proofErr w:type="spellStart"/>
      <w:r w:rsidRPr="00EC14DF">
        <w:rPr>
          <w:i/>
          <w:sz w:val="18"/>
          <w:szCs w:val="18"/>
          <w:lang w:val="en-US"/>
        </w:rPr>
        <w:t>Rc</w:t>
      </w:r>
      <w:proofErr w:type="spellEnd"/>
      <w:proofErr w:type="gramEnd"/>
      <w:r w:rsidRPr="00EC14DF">
        <w:rPr>
          <w:i/>
          <w:sz w:val="18"/>
          <w:szCs w:val="18"/>
        </w:rPr>
        <w:t xml:space="preserve"> </w:t>
      </w:r>
      <w:proofErr w:type="spellStart"/>
      <w:r w:rsidRPr="00EC14DF">
        <w:rPr>
          <w:i/>
          <w:sz w:val="18"/>
          <w:szCs w:val="18"/>
          <w:vertAlign w:val="subscript"/>
          <w:lang w:val="en-US"/>
        </w:rPr>
        <w:t>i</w:t>
      </w:r>
      <w:proofErr w:type="spellEnd"/>
      <w:r w:rsidRPr="00EC14DF">
        <w:rPr>
          <w:i/>
          <w:sz w:val="18"/>
          <w:szCs w:val="18"/>
          <w:vertAlign w:val="subscript"/>
        </w:rPr>
        <w:t xml:space="preserve"> </w:t>
      </w:r>
      <w:r w:rsidRPr="00EC14DF">
        <w:rPr>
          <w:i/>
          <w:sz w:val="18"/>
          <w:szCs w:val="18"/>
        </w:rPr>
        <w:t xml:space="preserve"> - рейтинг, присуждаемый </w:t>
      </w:r>
      <w:proofErr w:type="spellStart"/>
      <w:r w:rsidRPr="00EC14DF">
        <w:rPr>
          <w:i/>
          <w:sz w:val="18"/>
          <w:szCs w:val="18"/>
          <w:lang w:val="en-US"/>
        </w:rPr>
        <w:t>i</w:t>
      </w:r>
      <w:proofErr w:type="spellEnd"/>
      <w:r w:rsidRPr="00EC14DF">
        <w:rPr>
          <w:i/>
          <w:sz w:val="18"/>
          <w:szCs w:val="18"/>
        </w:rPr>
        <w:t>-му предложению по указанному критерию;</w:t>
      </w:r>
    </w:p>
    <w:p w14:paraId="0367690A" w14:textId="77777777" w:rsidR="00213D75" w:rsidRPr="00EC14DF" w:rsidRDefault="00213D75" w:rsidP="00213D75">
      <w:pPr>
        <w:spacing w:line="240" w:lineRule="auto"/>
        <w:ind w:firstLine="709"/>
        <w:rPr>
          <w:i/>
          <w:sz w:val="18"/>
          <w:szCs w:val="18"/>
        </w:rPr>
      </w:pPr>
      <w:r w:rsidRPr="00EC14DF">
        <w:rPr>
          <w:i/>
          <w:sz w:val="18"/>
          <w:szCs w:val="18"/>
        </w:rPr>
        <w:t xml:space="preserve">          </w:t>
      </w:r>
      <w:proofErr w:type="spellStart"/>
      <w:r w:rsidRPr="00EC14DF">
        <w:rPr>
          <w:i/>
          <w:sz w:val="18"/>
          <w:szCs w:val="18"/>
          <w:lang w:val="en-US"/>
        </w:rPr>
        <w:t>C</w:t>
      </w:r>
      <w:r w:rsidRPr="00EC14DF">
        <w:rPr>
          <w:i/>
          <w:sz w:val="18"/>
          <w:szCs w:val="18"/>
          <w:vertAlign w:val="subscript"/>
          <w:lang w:val="en-US"/>
        </w:rPr>
        <w:t>ij</w:t>
      </w:r>
      <w:proofErr w:type="spellEnd"/>
      <w:r w:rsidRPr="00EC14DF">
        <w:rPr>
          <w:i/>
          <w:sz w:val="18"/>
          <w:szCs w:val="18"/>
          <w:vertAlign w:val="subscript"/>
        </w:rPr>
        <w:t xml:space="preserve"> </w:t>
      </w:r>
      <w:r w:rsidRPr="00EC14DF">
        <w:rPr>
          <w:i/>
          <w:sz w:val="18"/>
          <w:szCs w:val="18"/>
        </w:rPr>
        <w:t xml:space="preserve">- значение в баллах (среднее арифметическое оценок в баллах всех членов Комиссии), присуждаемое комиссией </w:t>
      </w:r>
      <w:proofErr w:type="spellStart"/>
      <w:r w:rsidRPr="00EC14DF">
        <w:rPr>
          <w:i/>
          <w:sz w:val="18"/>
          <w:szCs w:val="18"/>
          <w:lang w:val="en-US"/>
        </w:rPr>
        <w:t>i</w:t>
      </w:r>
      <w:proofErr w:type="spellEnd"/>
      <w:r w:rsidRPr="00EC14DF">
        <w:rPr>
          <w:i/>
          <w:sz w:val="18"/>
          <w:szCs w:val="18"/>
        </w:rPr>
        <w:t xml:space="preserve">-му предложению по </w:t>
      </w:r>
      <w:r w:rsidRPr="00EC14DF">
        <w:rPr>
          <w:i/>
          <w:sz w:val="18"/>
          <w:szCs w:val="18"/>
          <w:lang w:val="en-US"/>
        </w:rPr>
        <w:t>j</w:t>
      </w:r>
      <w:r w:rsidRPr="00EC14DF">
        <w:rPr>
          <w:i/>
          <w:sz w:val="18"/>
          <w:szCs w:val="18"/>
        </w:rPr>
        <w:t>-му показателю в соответствии с таблицей;</w:t>
      </w:r>
    </w:p>
    <w:p w14:paraId="31354DFF" w14:textId="77777777" w:rsidR="00213D75" w:rsidRPr="00EC14DF" w:rsidRDefault="00213D75" w:rsidP="00213D75">
      <w:pPr>
        <w:spacing w:line="240" w:lineRule="auto"/>
        <w:ind w:firstLine="709"/>
        <w:rPr>
          <w:i/>
          <w:sz w:val="18"/>
          <w:szCs w:val="18"/>
        </w:rPr>
      </w:pPr>
      <w:r w:rsidRPr="00EC14DF">
        <w:rPr>
          <w:i/>
          <w:sz w:val="18"/>
          <w:szCs w:val="18"/>
        </w:rPr>
        <w:t xml:space="preserve">          </w:t>
      </w:r>
      <w:r w:rsidRPr="00EC14DF">
        <w:rPr>
          <w:i/>
          <w:sz w:val="18"/>
          <w:szCs w:val="18"/>
          <w:lang w:val="en-US"/>
        </w:rPr>
        <w:t>n</w:t>
      </w:r>
      <w:r w:rsidRPr="00EC14DF">
        <w:rPr>
          <w:i/>
          <w:sz w:val="18"/>
          <w:szCs w:val="18"/>
        </w:rPr>
        <w:t xml:space="preserve"> - </w:t>
      </w:r>
      <w:proofErr w:type="gramStart"/>
      <w:r w:rsidRPr="00EC14DF">
        <w:rPr>
          <w:i/>
          <w:sz w:val="18"/>
          <w:szCs w:val="18"/>
        </w:rPr>
        <w:t>количество</w:t>
      </w:r>
      <w:proofErr w:type="gramEnd"/>
      <w:r w:rsidRPr="00EC14DF">
        <w:rPr>
          <w:i/>
          <w:sz w:val="18"/>
          <w:szCs w:val="18"/>
        </w:rPr>
        <w:t xml:space="preserve"> показателей критерия «квалификация участника».</w:t>
      </w:r>
    </w:p>
    <w:p w14:paraId="64FDED4D" w14:textId="77777777" w:rsidR="00213D75" w:rsidRPr="00EC14DF" w:rsidRDefault="00213D75" w:rsidP="00213D75">
      <w:pPr>
        <w:spacing w:line="240" w:lineRule="auto"/>
        <w:ind w:firstLine="709"/>
        <w:rPr>
          <w:i/>
          <w:sz w:val="24"/>
          <w:szCs w:val="24"/>
        </w:rPr>
      </w:pPr>
    </w:p>
    <w:p w14:paraId="7C858F9E" w14:textId="77777777" w:rsidR="00213D75" w:rsidRPr="00EC14DF" w:rsidRDefault="00213D75" w:rsidP="00213D75">
      <w:pPr>
        <w:spacing w:line="240" w:lineRule="auto"/>
        <w:ind w:firstLine="709"/>
        <w:contextualSpacing/>
        <w:rPr>
          <w:sz w:val="24"/>
          <w:szCs w:val="24"/>
        </w:rPr>
      </w:pPr>
      <w:r w:rsidRPr="00EC14DF">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Pr="00EC14DF" w:rsidRDefault="00213D75" w:rsidP="00213D75">
      <w:pPr>
        <w:pStyle w:val="ConsPlusNormal"/>
        <w:ind w:firstLine="709"/>
        <w:jc w:val="both"/>
        <w:rPr>
          <w:rFonts w:ascii="Times New Roman" w:hAnsi="Times New Roman" w:cs="Times New Roman"/>
          <w:sz w:val="24"/>
          <w:szCs w:val="24"/>
        </w:rPr>
      </w:pPr>
      <w:r w:rsidRPr="00EC14DF">
        <w:rPr>
          <w:rFonts w:ascii="Times New Roman" w:hAnsi="Times New Roman" w:cs="Times New Roman"/>
          <w:sz w:val="24"/>
          <w:szCs w:val="24"/>
        </w:rPr>
        <w:t>5) При оценке заявок по критерию «квалификация участника»</w:t>
      </w:r>
      <w:r w:rsidRPr="00EC14DF">
        <w:rPr>
          <w:sz w:val="24"/>
          <w:szCs w:val="24"/>
        </w:rPr>
        <w:t xml:space="preserve"> </w:t>
      </w:r>
      <w:r w:rsidRPr="00EC14DF">
        <w:rPr>
          <w:rFonts w:ascii="Times New Roman" w:hAnsi="Times New Roman" w:cs="Times New Roman"/>
          <w:sz w:val="24"/>
          <w:szCs w:val="24"/>
        </w:rPr>
        <w:t>лучшим условием исполнения договора по указанному критерию признается заявка участника с наибольшим количеством баллов.</w:t>
      </w:r>
    </w:p>
    <w:p w14:paraId="0F4BB402" w14:textId="77777777" w:rsidR="00950C2B" w:rsidRPr="00EC14DF" w:rsidRDefault="00950C2B" w:rsidP="00213D75">
      <w:pPr>
        <w:pStyle w:val="ConsPlusNormal"/>
        <w:ind w:firstLine="709"/>
        <w:jc w:val="both"/>
        <w:rPr>
          <w:rFonts w:ascii="Times New Roman" w:hAnsi="Times New Roman" w:cs="Times New Roman"/>
          <w:sz w:val="24"/>
          <w:szCs w:val="24"/>
        </w:rPr>
      </w:pPr>
    </w:p>
    <w:p w14:paraId="6990AE6D" w14:textId="0EC067EC" w:rsidR="00213D75" w:rsidRPr="00EC14DF" w:rsidRDefault="005B27BC" w:rsidP="00213D75">
      <w:pPr>
        <w:pStyle w:val="afc"/>
        <w:spacing w:after="0" w:line="240" w:lineRule="auto"/>
        <w:ind w:firstLine="709"/>
        <w:contextualSpacing/>
        <w:rPr>
          <w:sz w:val="24"/>
          <w:szCs w:val="24"/>
        </w:rPr>
      </w:pPr>
      <w:r w:rsidRPr="00EC14DF">
        <w:rPr>
          <w:sz w:val="24"/>
          <w:szCs w:val="24"/>
        </w:rPr>
        <w:t>4</w:t>
      </w:r>
      <w:r w:rsidR="00213D75" w:rsidRPr="00EC14DF">
        <w:rPr>
          <w:sz w:val="24"/>
          <w:szCs w:val="24"/>
        </w:rPr>
        <w:t xml:space="preserve">. </w:t>
      </w:r>
      <w:r w:rsidR="00213D75" w:rsidRPr="00EC14DF">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0D5A0E57"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w:t>
      </w:r>
      <w:r w:rsidR="00091D25">
        <w:rPr>
          <w:spacing w:val="-1"/>
          <w:sz w:val="24"/>
          <w:szCs w:val="24"/>
        </w:rPr>
        <w:t>п</w:t>
      </w:r>
      <w:r>
        <w:rPr>
          <w:spacing w:val="-1"/>
          <w:sz w:val="24"/>
          <w:szCs w:val="24"/>
        </w:rPr>
        <w:t>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5D281D63" w:rsidR="00213D75"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w:t>
      </w:r>
      <w:r w:rsidR="008E3AA0">
        <w:rPr>
          <w:spacing w:val="-1"/>
          <w:sz w:val="24"/>
          <w:szCs w:val="24"/>
        </w:rPr>
        <w:t>конкурса</w:t>
      </w:r>
      <w:r w:rsidRPr="003A65A9">
        <w:rPr>
          <w:spacing w:val="-1"/>
          <w:sz w:val="24"/>
          <w:szCs w:val="24"/>
        </w:rPr>
        <w:t xml:space="preserve">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7106F35D" w14:textId="77777777" w:rsidR="00B755CB" w:rsidRDefault="00B755CB" w:rsidP="00213D75">
      <w:pPr>
        <w:spacing w:line="240" w:lineRule="auto"/>
        <w:ind w:firstLine="709"/>
        <w:contextualSpacing/>
        <w:rPr>
          <w:spacing w:val="-1"/>
          <w:sz w:val="24"/>
          <w:szCs w:val="24"/>
        </w:rPr>
      </w:pPr>
    </w:p>
    <w:p w14:paraId="1D1B3EA6" w14:textId="77777777" w:rsidR="00B755CB" w:rsidRPr="009F496E" w:rsidRDefault="00B755CB" w:rsidP="00B755CB">
      <w:pPr>
        <w:spacing w:line="240" w:lineRule="auto"/>
        <w:ind w:firstLine="0"/>
        <w:rPr>
          <w:b/>
          <w:bCs/>
          <w:sz w:val="24"/>
          <w:szCs w:val="24"/>
        </w:rPr>
      </w:pPr>
      <w:r w:rsidRPr="009F496E">
        <w:rPr>
          <w:b/>
          <w:color w:val="000000"/>
          <w:sz w:val="24"/>
          <w:szCs w:val="24"/>
        </w:rPr>
        <w:t xml:space="preserve">Раздел 14. </w:t>
      </w:r>
      <w:r w:rsidRPr="009F496E">
        <w:rPr>
          <w:b/>
          <w:bCs/>
          <w:sz w:val="24"/>
          <w:szCs w:val="24"/>
        </w:rPr>
        <w:t xml:space="preserve">Порядок описания </w:t>
      </w:r>
      <w:r w:rsidRPr="009F496E">
        <w:rPr>
          <w:b/>
          <w:sz w:val="24"/>
          <w:szCs w:val="24"/>
        </w:rPr>
        <w:t>поставляемого товара, выполняемой работы, оказываемой услуги, являющихся предметом настоящей закупки</w:t>
      </w:r>
      <w:r w:rsidRPr="009F496E">
        <w:rPr>
          <w:b/>
          <w:bCs/>
          <w:sz w:val="24"/>
          <w:szCs w:val="24"/>
        </w:rPr>
        <w:t>:</w:t>
      </w:r>
    </w:p>
    <w:p w14:paraId="111E0FEE" w14:textId="20ABBF19" w:rsidR="009E79C2" w:rsidRPr="009F496E" w:rsidRDefault="009E79C2" w:rsidP="009E79C2">
      <w:pPr>
        <w:numPr>
          <w:ilvl w:val="0"/>
          <w:numId w:val="12"/>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Предложение о качественных характеристиках работ</w:t>
      </w:r>
      <w:r w:rsidRPr="009F496E">
        <w:rPr>
          <w:sz w:val="24"/>
          <w:szCs w:val="24"/>
        </w:rPr>
        <w:t>»</w:t>
      </w:r>
      <w:r>
        <w:rPr>
          <w:sz w:val="24"/>
          <w:szCs w:val="24"/>
        </w:rPr>
        <w:t xml:space="preserve"> в соответствии с приложением </w:t>
      </w:r>
      <w:r w:rsidRPr="00620120">
        <w:rPr>
          <w:sz w:val="24"/>
          <w:szCs w:val="24"/>
        </w:rPr>
        <w:t xml:space="preserve">№ </w:t>
      </w:r>
      <w:r w:rsidR="00EC14DF">
        <w:rPr>
          <w:sz w:val="24"/>
          <w:szCs w:val="24"/>
        </w:rPr>
        <w:t>5</w:t>
      </w:r>
      <w:r w:rsidRPr="00620120">
        <w:rPr>
          <w:sz w:val="24"/>
          <w:szCs w:val="24"/>
        </w:rPr>
        <w:t xml:space="preserve"> к </w:t>
      </w:r>
      <w:r w:rsidRPr="009F496E">
        <w:rPr>
          <w:sz w:val="24"/>
          <w:szCs w:val="24"/>
        </w:rPr>
        <w:t xml:space="preserve">настоящей документации. </w:t>
      </w:r>
    </w:p>
    <w:p w14:paraId="4955EA0A" w14:textId="77777777" w:rsidR="009E79C2" w:rsidRPr="009F496E" w:rsidRDefault="009E79C2" w:rsidP="009E79C2">
      <w:pPr>
        <w:pStyle w:val="affd"/>
        <w:numPr>
          <w:ilvl w:val="0"/>
          <w:numId w:val="12"/>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0000648B" w14:textId="77777777" w:rsidR="009E79C2" w:rsidRPr="009F496E" w:rsidRDefault="009E79C2" w:rsidP="009E79C2">
      <w:pPr>
        <w:pStyle w:val="affd"/>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2A1DD2FB" w14:textId="77777777" w:rsidR="009E79C2" w:rsidRDefault="009E79C2" w:rsidP="009E79C2">
      <w:pPr>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5533C0A6" w14:textId="77777777" w:rsidR="009E79C2" w:rsidRPr="00A32AB2" w:rsidRDefault="009E79C2" w:rsidP="009E79C2">
      <w:pPr>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sidRPr="00A32AB2">
        <w:rPr>
          <w:rFonts w:eastAsia="MS Mincho"/>
          <w:color w:val="000000"/>
          <w:sz w:val="24"/>
          <w:szCs w:val="24"/>
          <w:lang w:eastAsia="ja-JP"/>
        </w:rPr>
        <w:t xml:space="preserve">, </w:t>
      </w:r>
      <w:r w:rsidRPr="00A32AB2">
        <w:rPr>
          <w:rFonts w:eastAsia="MS Mincho"/>
          <w:color w:val="000000"/>
          <w:sz w:val="24"/>
          <w:szCs w:val="24"/>
          <w:lang w:val="x-none" w:eastAsia="ja-JP"/>
        </w:rPr>
        <w:t xml:space="preserve">контроля качества выполнения работ, используемого </w:t>
      </w:r>
      <w:r w:rsidRPr="00A32AB2">
        <w:rPr>
          <w:rFonts w:eastAsia="MS Mincho"/>
          <w:color w:val="000000"/>
          <w:sz w:val="24"/>
          <w:szCs w:val="24"/>
          <w:lang w:eastAsia="ja-JP"/>
        </w:rPr>
        <w:t xml:space="preserve">в работе </w:t>
      </w:r>
      <w:r w:rsidRPr="00A32AB2">
        <w:rPr>
          <w:rFonts w:eastAsia="MS Mincho"/>
          <w:color w:val="000000"/>
          <w:sz w:val="24"/>
          <w:szCs w:val="24"/>
          <w:lang w:val="x-none" w:eastAsia="ja-JP"/>
        </w:rPr>
        <w:t>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привлекаемых  трудовых ресурсов.</w:t>
      </w:r>
    </w:p>
    <w:p w14:paraId="3D728349" w14:textId="77777777" w:rsidR="009E79C2" w:rsidRPr="00A32AB2" w:rsidRDefault="009E79C2" w:rsidP="009E79C2">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Описание выполняемых работ </w:t>
      </w:r>
      <w:r w:rsidRPr="00A32AB2">
        <w:rPr>
          <w:rFonts w:eastAsia="MS Mincho"/>
          <w:color w:val="000000"/>
          <w:sz w:val="24"/>
          <w:szCs w:val="24"/>
          <w:lang w:val="x-none" w:eastAsia="ja-JP"/>
        </w:rPr>
        <w:t xml:space="preserve">признается представленным не в полном объеме, если </w:t>
      </w:r>
      <w:r w:rsidRPr="00A32AB2">
        <w:rPr>
          <w:rFonts w:eastAsia="MS Mincho"/>
          <w:color w:val="000000"/>
          <w:sz w:val="24"/>
          <w:szCs w:val="24"/>
          <w:lang w:eastAsia="ja-JP"/>
        </w:rPr>
        <w:t>оно</w:t>
      </w:r>
      <w:r w:rsidRPr="00A32AB2">
        <w:rPr>
          <w:rFonts w:eastAsia="MS Mincho"/>
          <w:color w:val="000000"/>
          <w:sz w:val="24"/>
          <w:szCs w:val="24"/>
          <w:lang w:val="x-none" w:eastAsia="ja-JP"/>
        </w:rPr>
        <w:t xml:space="preserve"> не </w:t>
      </w:r>
      <w:r w:rsidRPr="00A32AB2">
        <w:rPr>
          <w:rFonts w:eastAsia="MS Mincho"/>
          <w:color w:val="000000"/>
          <w:sz w:val="24"/>
          <w:szCs w:val="24"/>
          <w:lang w:eastAsia="ja-JP"/>
        </w:rPr>
        <w:t>содержит описание</w:t>
      </w:r>
      <w:r w:rsidRPr="00A32AB2">
        <w:rPr>
          <w:rFonts w:eastAsia="MS Mincho"/>
          <w:color w:val="000000"/>
          <w:sz w:val="24"/>
          <w:szCs w:val="24"/>
          <w:lang w:val="x-none" w:eastAsia="ja-JP"/>
        </w:rPr>
        <w:t xml:space="preserve"> технологии производства работ</w:t>
      </w:r>
      <w:r w:rsidRPr="00A32AB2">
        <w:rPr>
          <w:rFonts w:eastAsia="MS Mincho"/>
          <w:color w:val="000000"/>
          <w:sz w:val="24"/>
          <w:szCs w:val="24"/>
          <w:lang w:eastAsia="ja-JP"/>
        </w:rPr>
        <w:t xml:space="preserve"> и/или описание </w:t>
      </w:r>
      <w:r w:rsidRPr="00A32AB2">
        <w:rPr>
          <w:rFonts w:eastAsia="MS Mincho"/>
          <w:color w:val="000000"/>
          <w:sz w:val="24"/>
          <w:szCs w:val="24"/>
          <w:lang w:val="x-none" w:eastAsia="ja-JP"/>
        </w:rPr>
        <w:t xml:space="preserve">контроля качества выполнения работ и/или </w:t>
      </w:r>
      <w:r w:rsidRPr="00A32AB2">
        <w:rPr>
          <w:rFonts w:eastAsia="MS Mincho"/>
          <w:color w:val="000000"/>
          <w:sz w:val="24"/>
          <w:szCs w:val="24"/>
          <w:lang w:eastAsia="ja-JP"/>
        </w:rPr>
        <w:t xml:space="preserve">описание </w:t>
      </w:r>
      <w:r w:rsidRPr="00A32AB2">
        <w:rPr>
          <w:rFonts w:eastAsia="MS Mincho"/>
          <w:color w:val="000000"/>
          <w:sz w:val="24"/>
          <w:szCs w:val="24"/>
          <w:lang w:val="x-none" w:eastAsia="ja-JP"/>
        </w:rPr>
        <w:t>используемого 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xml:space="preserve"> и/или описание</w:t>
      </w:r>
      <w:r w:rsidRPr="00A32AB2">
        <w:rPr>
          <w:rFonts w:eastAsia="MS Mincho"/>
          <w:color w:val="000000"/>
          <w:sz w:val="24"/>
          <w:szCs w:val="24"/>
          <w:lang w:val="x-none" w:eastAsia="ja-JP"/>
        </w:rPr>
        <w:t xml:space="preserve"> необходимых трудовых ресурсов</w:t>
      </w:r>
      <w:r w:rsidRPr="00A32AB2">
        <w:rPr>
          <w:rFonts w:eastAsia="MS Mincho"/>
          <w:color w:val="000000"/>
          <w:sz w:val="24"/>
          <w:szCs w:val="24"/>
          <w:lang w:eastAsia="ja-JP"/>
        </w:rPr>
        <w:t xml:space="preserve"> по </w:t>
      </w:r>
      <w:r>
        <w:rPr>
          <w:rFonts w:eastAsia="MS Mincho"/>
          <w:color w:val="000000"/>
          <w:sz w:val="24"/>
          <w:szCs w:val="24"/>
          <w:lang w:eastAsia="ja-JP"/>
        </w:rPr>
        <w:t>видам</w:t>
      </w:r>
      <w:r w:rsidRPr="00A32AB2">
        <w:rPr>
          <w:rFonts w:eastAsia="MS Mincho"/>
          <w:color w:val="000000"/>
          <w:sz w:val="24"/>
          <w:szCs w:val="24"/>
          <w:lang w:eastAsia="ja-JP"/>
        </w:rPr>
        <w:t xml:space="preserve"> работ</w:t>
      </w:r>
      <w:r w:rsidRPr="00A32AB2">
        <w:rPr>
          <w:rFonts w:eastAsia="MS Mincho"/>
          <w:color w:val="000000"/>
          <w:sz w:val="24"/>
          <w:szCs w:val="24"/>
          <w:lang w:val="x-none" w:eastAsia="ja-JP"/>
        </w:rPr>
        <w:t xml:space="preserve"> </w:t>
      </w:r>
      <w:r>
        <w:rPr>
          <w:rFonts w:eastAsia="MS Mincho"/>
          <w:color w:val="000000"/>
          <w:sz w:val="24"/>
          <w:szCs w:val="24"/>
          <w:lang w:eastAsia="ja-JP"/>
        </w:rPr>
        <w:t>(п</w:t>
      </w:r>
      <w:r w:rsidRPr="00A32AB2">
        <w:rPr>
          <w:rFonts w:eastAsia="MS Mincho"/>
          <w:color w:val="000000"/>
          <w:sz w:val="24"/>
          <w:szCs w:val="24"/>
          <w:lang w:eastAsia="ja-JP"/>
        </w:rPr>
        <w:t xml:space="preserve">еречень которых указан в </w:t>
      </w:r>
      <w:r>
        <w:rPr>
          <w:rFonts w:eastAsia="MS Mincho"/>
          <w:color w:val="000000"/>
          <w:sz w:val="24"/>
          <w:szCs w:val="24"/>
          <w:lang w:eastAsia="ja-JP"/>
        </w:rPr>
        <w:t>техническом задании) либо</w:t>
      </w:r>
      <w:r w:rsidRPr="00A32AB2">
        <w:rPr>
          <w:rFonts w:eastAsia="MS Mincho"/>
          <w:color w:val="000000"/>
          <w:sz w:val="24"/>
          <w:szCs w:val="24"/>
          <w:lang w:eastAsia="ja-JP"/>
        </w:rPr>
        <w:t xml:space="preserve"> описание технологии производства работ и/или описание контроля качества выполнения работ и/или описание используемого технического оборудования и специализированных компьютерных программных продуктов и/или описание необходимых трудовых ресурсов не соответствует требованиям настоящей документации</w:t>
      </w:r>
      <w:r w:rsidRPr="00A32AB2">
        <w:rPr>
          <w:rFonts w:eastAsia="MS Mincho"/>
          <w:color w:val="000000"/>
          <w:sz w:val="24"/>
          <w:szCs w:val="24"/>
          <w:lang w:val="x-none" w:eastAsia="ja-JP"/>
        </w:rPr>
        <w:t>.</w:t>
      </w:r>
    </w:p>
    <w:p w14:paraId="6D235F55" w14:textId="77777777" w:rsidR="009E79C2" w:rsidRPr="00A32AB2" w:rsidRDefault="009E79C2" w:rsidP="009E79C2">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010D3B97" w14:textId="77777777" w:rsidR="009E79C2" w:rsidRPr="00A32AB2" w:rsidRDefault="009E79C2" w:rsidP="009E79C2">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73B3BF22" w14:textId="77777777" w:rsidR="009E79C2" w:rsidRPr="00A32AB2" w:rsidRDefault="009E79C2" w:rsidP="009E79C2">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51B86CCB" w14:textId="77777777" w:rsidR="009E79C2" w:rsidRPr="00A32AB2" w:rsidRDefault="009E79C2" w:rsidP="009E79C2">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2B328D47" w14:textId="77777777" w:rsidR="009E79C2" w:rsidRPr="009F496E" w:rsidRDefault="009E79C2" w:rsidP="009E79C2">
      <w:pPr>
        <w:pStyle w:val="afff9"/>
        <w:ind w:firstLine="709"/>
        <w:rPr>
          <w:sz w:val="24"/>
          <w:szCs w:val="24"/>
        </w:rPr>
      </w:pPr>
      <w:r w:rsidRPr="009F496E">
        <w:rPr>
          <w:sz w:val="24"/>
          <w:szCs w:val="24"/>
        </w:rPr>
        <w:t>4. Все представленные сведения должны соответствовать значениям, установленным в</w:t>
      </w:r>
      <w:r>
        <w:rPr>
          <w:sz w:val="24"/>
          <w:szCs w:val="24"/>
        </w:rPr>
        <w:t xml:space="preserve"> техническом </w:t>
      </w:r>
      <w:r>
        <w:rPr>
          <w:color w:val="000000"/>
          <w:sz w:val="24"/>
          <w:szCs w:val="24"/>
        </w:rPr>
        <w:t>задании (приложение №1</w:t>
      </w:r>
      <w:r w:rsidRPr="009F496E">
        <w:rPr>
          <w:color w:val="000000"/>
          <w:sz w:val="24"/>
          <w:szCs w:val="24"/>
        </w:rPr>
        <w:t xml:space="preserve"> к настоящей документации).</w:t>
      </w:r>
    </w:p>
    <w:p w14:paraId="4D6294FD" w14:textId="77777777" w:rsidR="009E79C2" w:rsidRPr="009F496E" w:rsidRDefault="009E79C2" w:rsidP="009E79C2">
      <w:pPr>
        <w:autoSpaceDE w:val="0"/>
        <w:autoSpaceDN w:val="0"/>
        <w:adjustRightInd w:val="0"/>
        <w:spacing w:line="240" w:lineRule="auto"/>
        <w:ind w:firstLine="709"/>
        <w:rPr>
          <w:sz w:val="24"/>
          <w:szCs w:val="24"/>
        </w:rPr>
      </w:pPr>
      <w:r w:rsidRPr="009F496E">
        <w:rPr>
          <w:sz w:val="24"/>
          <w:szCs w:val="24"/>
        </w:rPr>
        <w:t xml:space="preserve">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w:t>
      </w:r>
      <w:r>
        <w:rPr>
          <w:sz w:val="24"/>
          <w:szCs w:val="24"/>
        </w:rPr>
        <w:t xml:space="preserve">техническом </w:t>
      </w:r>
      <w:r w:rsidRPr="009F496E">
        <w:rPr>
          <w:sz w:val="24"/>
          <w:szCs w:val="24"/>
        </w:rPr>
        <w:t xml:space="preserve">задании), а также указывает ссылку на соответствующие пункты </w:t>
      </w:r>
      <w:r>
        <w:rPr>
          <w:sz w:val="24"/>
          <w:szCs w:val="24"/>
        </w:rPr>
        <w:t xml:space="preserve">технического </w:t>
      </w:r>
      <w:r w:rsidRPr="009F496E">
        <w:rPr>
          <w:sz w:val="24"/>
          <w:szCs w:val="24"/>
        </w:rPr>
        <w:t>задания</w:t>
      </w:r>
      <w:r>
        <w:rPr>
          <w:sz w:val="24"/>
          <w:szCs w:val="24"/>
        </w:rPr>
        <w:t xml:space="preserve"> </w:t>
      </w:r>
      <w:r w:rsidRPr="009F496E">
        <w:rPr>
          <w:sz w:val="24"/>
          <w:szCs w:val="24"/>
        </w:rPr>
        <w:t>и описание предлагаемых изменений.</w:t>
      </w:r>
    </w:p>
    <w:p w14:paraId="59FA9097" w14:textId="77777777" w:rsidR="009E79C2" w:rsidRPr="009F496E" w:rsidRDefault="009E79C2" w:rsidP="009E79C2">
      <w:pPr>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7C89D328" w14:textId="77777777" w:rsidR="009E79C2" w:rsidRPr="009F496E" w:rsidRDefault="009E79C2" w:rsidP="009E79C2">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4E76B1B9" w14:textId="77777777" w:rsidR="009E79C2" w:rsidRPr="009F496E" w:rsidRDefault="009E79C2" w:rsidP="009E79C2">
      <w:pPr>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3A8CDA5A" w14:textId="2FC1DB75" w:rsidR="009E79C2" w:rsidRDefault="009E79C2" w:rsidP="009E79C2">
      <w:pPr>
        <w:spacing w:line="240" w:lineRule="auto"/>
        <w:ind w:firstLine="709"/>
        <w:rPr>
          <w:sz w:val="24"/>
          <w:szCs w:val="24"/>
        </w:rPr>
      </w:pPr>
      <w:r w:rsidRPr="009F496E">
        <w:rPr>
          <w:sz w:val="24"/>
          <w:szCs w:val="24"/>
        </w:rPr>
        <w:t>5. Ответственность за достоверность сведений при о</w:t>
      </w:r>
      <w:r w:rsidR="00091D25">
        <w:rPr>
          <w:bCs/>
          <w:sz w:val="24"/>
          <w:szCs w:val="24"/>
        </w:rPr>
        <w:t>писании</w:t>
      </w:r>
      <w:r w:rsidRPr="009F496E">
        <w:rPr>
          <w:bCs/>
          <w:sz w:val="24"/>
          <w:szCs w:val="24"/>
        </w:rPr>
        <w:t xml:space="preserve">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48A187DC" w14:textId="77777777" w:rsidR="009E79C2" w:rsidRDefault="009E79C2" w:rsidP="00B755CB">
      <w:pPr>
        <w:widowControl w:val="0"/>
        <w:spacing w:line="240" w:lineRule="auto"/>
        <w:ind w:firstLine="0"/>
        <w:rPr>
          <w:b/>
          <w:color w:val="000000"/>
          <w:sz w:val="24"/>
          <w:szCs w:val="24"/>
        </w:rPr>
      </w:pPr>
    </w:p>
    <w:p w14:paraId="0B2AD2D8" w14:textId="77777777" w:rsidR="00B755CB" w:rsidRPr="009F496E" w:rsidRDefault="00B755CB" w:rsidP="00B755CB">
      <w:pPr>
        <w:widowControl w:val="0"/>
        <w:spacing w:line="240" w:lineRule="auto"/>
        <w:ind w:firstLine="0"/>
        <w:rPr>
          <w:b/>
          <w:bCs/>
          <w:sz w:val="24"/>
          <w:szCs w:val="24"/>
        </w:rPr>
      </w:pPr>
      <w:r w:rsidRPr="009F496E">
        <w:rPr>
          <w:b/>
          <w:color w:val="000000"/>
          <w:sz w:val="24"/>
          <w:szCs w:val="24"/>
        </w:rPr>
        <w:t>Раздел 15</w:t>
      </w:r>
      <w:r w:rsidRPr="009F496E">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9F496E">
        <w:rPr>
          <w:sz w:val="24"/>
          <w:szCs w:val="24"/>
        </w:rPr>
        <w:t xml:space="preserve">1. В соответствии с </w:t>
      </w:r>
      <w:hyperlink r:id="rId14"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78CDBDF5"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E3AA0">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77777777"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3C7BDC" w:rsidRDefault="00B755CB" w:rsidP="00B755CB">
      <w:pPr>
        <w:autoSpaceDE w:val="0"/>
        <w:autoSpaceDN w:val="0"/>
        <w:adjustRightInd w:val="0"/>
        <w:spacing w:line="240" w:lineRule="auto"/>
        <w:ind w:firstLine="709"/>
        <w:rPr>
          <w:sz w:val="24"/>
          <w:szCs w:val="24"/>
        </w:rPr>
      </w:pPr>
      <w:r w:rsidRPr="00356959">
        <w:rPr>
          <w:sz w:val="24"/>
          <w:szCs w:val="24"/>
        </w:rPr>
        <w:t xml:space="preserve">Способ </w:t>
      </w:r>
      <w:r w:rsidRPr="003C7BDC">
        <w:rPr>
          <w:sz w:val="24"/>
          <w:szCs w:val="24"/>
        </w:rPr>
        <w:t xml:space="preserve">обеспечения исполнения договора определяется участником закупки, с которым заключается договор, самостоятельно. </w:t>
      </w:r>
    </w:p>
    <w:p w14:paraId="6F6BF8E4" w14:textId="323FB05F" w:rsidR="00C46465" w:rsidRPr="003C7BDC" w:rsidRDefault="00B755CB" w:rsidP="00C46465">
      <w:pPr>
        <w:pStyle w:val="a4"/>
        <w:numPr>
          <w:ilvl w:val="0"/>
          <w:numId w:val="0"/>
        </w:numPr>
        <w:spacing w:line="240" w:lineRule="auto"/>
        <w:ind w:firstLine="709"/>
        <w:rPr>
          <w:sz w:val="24"/>
          <w:szCs w:val="24"/>
        </w:rPr>
      </w:pPr>
      <w:r w:rsidRPr="003C7BDC">
        <w:rPr>
          <w:sz w:val="24"/>
          <w:szCs w:val="24"/>
        </w:rPr>
        <w:t xml:space="preserve">3. Размер обеспечения исполнения договора </w:t>
      </w:r>
      <w:r w:rsidRPr="003C7BDC">
        <w:rPr>
          <w:color w:val="000000"/>
          <w:sz w:val="24"/>
          <w:szCs w:val="24"/>
        </w:rPr>
        <w:t xml:space="preserve">устанавливается в размере </w:t>
      </w:r>
      <w:r w:rsidR="00C46465" w:rsidRPr="003C7BDC">
        <w:rPr>
          <w:color w:val="000000"/>
          <w:sz w:val="24"/>
          <w:szCs w:val="24"/>
        </w:rPr>
        <w:t xml:space="preserve">5 </w:t>
      </w:r>
      <w:r w:rsidR="00BD65CA" w:rsidRPr="003C7BDC">
        <w:rPr>
          <w:color w:val="000000"/>
          <w:sz w:val="24"/>
          <w:szCs w:val="24"/>
        </w:rPr>
        <w:t xml:space="preserve">(пять) </w:t>
      </w:r>
      <w:r w:rsidRPr="003C7BDC">
        <w:rPr>
          <w:color w:val="000000"/>
          <w:sz w:val="24"/>
          <w:szCs w:val="24"/>
        </w:rPr>
        <w:t xml:space="preserve">% </w:t>
      </w:r>
      <w:r w:rsidR="00BD65CA" w:rsidRPr="003C7BDC">
        <w:rPr>
          <w:color w:val="000000"/>
          <w:sz w:val="24"/>
          <w:szCs w:val="24"/>
        </w:rPr>
        <w:t xml:space="preserve">от </w:t>
      </w:r>
      <w:r w:rsidRPr="003C7BDC">
        <w:rPr>
          <w:color w:val="000000"/>
          <w:sz w:val="24"/>
          <w:szCs w:val="24"/>
        </w:rPr>
        <w:t xml:space="preserve">начальной (максимальной) цены договора, </w:t>
      </w:r>
      <w:r w:rsidRPr="003C7BDC">
        <w:rPr>
          <w:bCs/>
          <w:sz w:val="24"/>
          <w:szCs w:val="24"/>
        </w:rPr>
        <w:t xml:space="preserve">что </w:t>
      </w:r>
      <w:r w:rsidR="00C46465" w:rsidRPr="003C7BDC">
        <w:rPr>
          <w:sz w:val="24"/>
          <w:szCs w:val="24"/>
        </w:rPr>
        <w:t xml:space="preserve">что составляет </w:t>
      </w:r>
      <w:r w:rsidR="005B27BC" w:rsidRPr="003C7BDC">
        <w:rPr>
          <w:sz w:val="24"/>
          <w:szCs w:val="24"/>
        </w:rPr>
        <w:t>36 000 239</w:t>
      </w:r>
      <w:r w:rsidR="00C46465" w:rsidRPr="003C7BDC">
        <w:rPr>
          <w:sz w:val="24"/>
          <w:szCs w:val="24"/>
        </w:rPr>
        <w:t xml:space="preserve"> (</w:t>
      </w:r>
      <w:r w:rsidR="005B27BC" w:rsidRPr="003C7BDC">
        <w:rPr>
          <w:sz w:val="24"/>
          <w:szCs w:val="24"/>
        </w:rPr>
        <w:t>тридцать шесть</w:t>
      </w:r>
      <w:r w:rsidR="001C3AA9" w:rsidRPr="003C7BDC">
        <w:rPr>
          <w:sz w:val="24"/>
          <w:szCs w:val="24"/>
        </w:rPr>
        <w:t xml:space="preserve"> миллион</w:t>
      </w:r>
      <w:r w:rsidR="005B27BC" w:rsidRPr="003C7BDC">
        <w:rPr>
          <w:sz w:val="24"/>
          <w:szCs w:val="24"/>
        </w:rPr>
        <w:t>ов</w:t>
      </w:r>
      <w:r w:rsidR="001C3AA9" w:rsidRPr="003C7BDC">
        <w:rPr>
          <w:sz w:val="24"/>
          <w:szCs w:val="24"/>
        </w:rPr>
        <w:t xml:space="preserve"> </w:t>
      </w:r>
      <w:r w:rsidR="005B27BC" w:rsidRPr="003C7BDC">
        <w:rPr>
          <w:sz w:val="24"/>
          <w:szCs w:val="24"/>
        </w:rPr>
        <w:t>двести тридцать девять) рублей 00</w:t>
      </w:r>
      <w:r w:rsidR="00C46465" w:rsidRPr="003C7BDC">
        <w:rPr>
          <w:sz w:val="24"/>
          <w:szCs w:val="24"/>
        </w:rPr>
        <w:t xml:space="preserve"> коп.</w:t>
      </w:r>
    </w:p>
    <w:p w14:paraId="5E5DC236" w14:textId="60CB398E" w:rsidR="00B755CB" w:rsidRPr="003C7BDC" w:rsidRDefault="00B755CB" w:rsidP="00C46465">
      <w:pPr>
        <w:pStyle w:val="affd"/>
        <w:autoSpaceDE w:val="0"/>
        <w:autoSpaceDN w:val="0"/>
        <w:adjustRightInd w:val="0"/>
        <w:ind w:left="0" w:firstLine="709"/>
        <w:jc w:val="both"/>
        <w:rPr>
          <w:color w:val="000000"/>
        </w:rPr>
      </w:pPr>
      <w:r w:rsidRPr="003C7BDC">
        <w:rPr>
          <w:color w:val="000000"/>
        </w:rPr>
        <w:t xml:space="preserve">4. В случае если участником закупки выбран способ обеспечения исполнения договора: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3C7BDC">
        <w:rPr>
          <w:bCs/>
          <w:color w:val="000000"/>
          <w:sz w:val="24"/>
          <w:szCs w:val="24"/>
          <w:u w:val="single"/>
        </w:rPr>
        <w:t>4.1. в виде перечисления денежных средств:</w:t>
      </w:r>
      <w:r w:rsidRPr="00CD6029">
        <w:rPr>
          <w:bCs/>
          <w:color w:val="000000"/>
          <w:sz w:val="24"/>
          <w:szCs w:val="24"/>
          <w:u w:val="single"/>
        </w:rPr>
        <w:t xml:space="preserve">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54C30B0A"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3C7BDC">
        <w:rPr>
          <w:color w:val="000000"/>
          <w:sz w:val="24"/>
          <w:szCs w:val="24"/>
        </w:rPr>
        <w:t xml:space="preserve">открытого </w:t>
      </w:r>
      <w:r w:rsidR="008E3AA0">
        <w:rPr>
          <w:color w:val="000000"/>
          <w:sz w:val="24"/>
          <w:szCs w:val="24"/>
        </w:rPr>
        <w:t>конкурса</w:t>
      </w:r>
      <w:r w:rsidR="00AA73BC">
        <w:rPr>
          <w:color w:val="000000"/>
          <w:sz w:val="24"/>
          <w:szCs w:val="24"/>
        </w:rPr>
        <w:t xml:space="preserve"> № 2</w:t>
      </w:r>
      <w:r>
        <w:rPr>
          <w:color w:val="000000"/>
          <w:sz w:val="24"/>
          <w:szCs w:val="24"/>
        </w:rPr>
        <w:t xml:space="preserve"> -</w:t>
      </w:r>
      <w:r w:rsidR="003C7BDC">
        <w:rPr>
          <w:color w:val="000000"/>
          <w:sz w:val="24"/>
          <w:szCs w:val="24"/>
        </w:rPr>
        <w:t>ОК</w:t>
      </w:r>
      <w:r>
        <w:rPr>
          <w:color w:val="000000"/>
          <w:sz w:val="24"/>
          <w:szCs w:val="24"/>
        </w:rPr>
        <w:t>/20</w:t>
      </w:r>
      <w:r w:rsidR="00E1097C">
        <w:rPr>
          <w:color w:val="000000"/>
          <w:sz w:val="24"/>
          <w:szCs w:val="24"/>
        </w:rPr>
        <w:t>20</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77777777" w:rsidR="00B755CB" w:rsidRDefault="00B755CB" w:rsidP="00B755CB">
      <w:pPr>
        <w:spacing w:line="240" w:lineRule="auto"/>
        <w:ind w:firstLine="709"/>
        <w:rPr>
          <w:bCs/>
          <w:sz w:val="24"/>
          <w:szCs w:val="24"/>
        </w:rPr>
      </w:pPr>
      <w:r w:rsidRPr="00CD6029">
        <w:rPr>
          <w:bCs/>
          <w:sz w:val="24"/>
          <w:szCs w:val="24"/>
        </w:rPr>
        <w:t>БИК 044030704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4FAF37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платежного поручения, </w:t>
      </w:r>
      <w:r>
        <w:rPr>
          <w:sz w:val="24"/>
          <w:szCs w:val="24"/>
        </w:rPr>
        <w:t>представленного победителем закупки Заказчику</w:t>
      </w:r>
      <w:r w:rsidRPr="00152777">
        <w:rPr>
          <w:sz w:val="24"/>
          <w:szCs w:val="24"/>
        </w:rPr>
        <w:t xml:space="preserve">,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 xml:space="preserve">аказчика, перечисление средств обеспечения </w:t>
      </w:r>
      <w:r>
        <w:rPr>
          <w:sz w:val="24"/>
          <w:szCs w:val="24"/>
        </w:rPr>
        <w:t>исполнения договора</w:t>
      </w:r>
      <w:r w:rsidRPr="00356959">
        <w:rPr>
          <w:sz w:val="24"/>
          <w:szCs w:val="24"/>
        </w:rPr>
        <w:t xml:space="preserve">; </w:t>
      </w:r>
    </w:p>
    <w:p w14:paraId="10022040" w14:textId="77777777" w:rsidR="00B755CB"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денежные средства возвращаются подрядчику при условии надлежащего исполнения им всех своих обязательств по </w:t>
      </w:r>
      <w:r w:rsidRPr="00C1751F">
        <w:rPr>
          <w:sz w:val="24"/>
          <w:szCs w:val="24"/>
        </w:rPr>
        <w:t>договору</w:t>
      </w:r>
      <w:r w:rsidRPr="00986A9E">
        <w:rPr>
          <w:sz w:val="24"/>
          <w:szCs w:val="24"/>
        </w:rPr>
        <w:t xml:space="preserve"> </w:t>
      </w:r>
      <w:r>
        <w:rPr>
          <w:sz w:val="24"/>
          <w:szCs w:val="24"/>
        </w:rPr>
        <w:t xml:space="preserve">по истечении </w:t>
      </w:r>
      <w:r w:rsidRPr="00F71E50">
        <w:rPr>
          <w:sz w:val="24"/>
          <w:szCs w:val="24"/>
        </w:rPr>
        <w:t>12 (двенадцати) м</w:t>
      </w:r>
      <w:r w:rsidRPr="009B2343">
        <w:rPr>
          <w:sz w:val="24"/>
          <w:szCs w:val="24"/>
        </w:rPr>
        <w:t>есяцев по</w:t>
      </w:r>
      <w:r>
        <w:rPr>
          <w:sz w:val="24"/>
          <w:szCs w:val="24"/>
        </w:rPr>
        <w:t>сле</w:t>
      </w:r>
      <w:r w:rsidRPr="009B2343">
        <w:rPr>
          <w:sz w:val="24"/>
          <w:szCs w:val="24"/>
        </w:rPr>
        <w:t xml:space="preserve"> окончани</w:t>
      </w:r>
      <w:r>
        <w:rPr>
          <w:sz w:val="24"/>
          <w:szCs w:val="24"/>
        </w:rPr>
        <w:t>я</w:t>
      </w:r>
      <w:r w:rsidRPr="009B2343">
        <w:rPr>
          <w:sz w:val="24"/>
          <w:szCs w:val="24"/>
        </w:rPr>
        <w:t xml:space="preserve"> выполнения р</w:t>
      </w:r>
      <w:r w:rsidRPr="00F71E50">
        <w:rPr>
          <w:sz w:val="24"/>
          <w:szCs w:val="24"/>
        </w:rPr>
        <w:t>абот</w:t>
      </w:r>
      <w:r>
        <w:rPr>
          <w:sz w:val="24"/>
          <w:szCs w:val="24"/>
        </w:rPr>
        <w:t xml:space="preserve"> по договору</w:t>
      </w:r>
      <w:r w:rsidRPr="00356959">
        <w:rPr>
          <w:sz w:val="24"/>
          <w:szCs w:val="24"/>
        </w:rPr>
        <w:t xml:space="preserve">. </w:t>
      </w:r>
    </w:p>
    <w:p w14:paraId="3C9BE8DA" w14:textId="77777777" w:rsidR="00B755CB" w:rsidRPr="00C1751F" w:rsidRDefault="00B755CB" w:rsidP="00B755CB">
      <w:pPr>
        <w:autoSpaceDE w:val="0"/>
        <w:autoSpaceDN w:val="0"/>
        <w:adjustRightInd w:val="0"/>
        <w:spacing w:line="240" w:lineRule="auto"/>
        <w:ind w:firstLine="709"/>
        <w:rPr>
          <w:sz w:val="24"/>
          <w:szCs w:val="24"/>
        </w:rPr>
      </w:pPr>
    </w:p>
    <w:p w14:paraId="4440D67A" w14:textId="77777777" w:rsidR="00B755CB" w:rsidRPr="0043224F" w:rsidRDefault="00B755CB" w:rsidP="00B755CB">
      <w:pPr>
        <w:autoSpaceDE w:val="0"/>
        <w:autoSpaceDN w:val="0"/>
        <w:adjustRightInd w:val="0"/>
        <w:spacing w:line="240" w:lineRule="auto"/>
        <w:ind w:firstLine="709"/>
        <w:rPr>
          <w:color w:val="000000"/>
          <w:sz w:val="24"/>
          <w:szCs w:val="24"/>
          <w:u w:val="single"/>
        </w:rPr>
      </w:pPr>
      <w:r w:rsidRPr="0043224F">
        <w:rPr>
          <w:bCs/>
          <w:color w:val="000000"/>
          <w:sz w:val="24"/>
          <w:szCs w:val="24"/>
          <w:u w:val="single"/>
        </w:rPr>
        <w:t xml:space="preserve">4.2. путем предоставления банковской гарантии: </w:t>
      </w:r>
    </w:p>
    <w:p w14:paraId="0670D3A6" w14:textId="77777777" w:rsidR="00B755CB" w:rsidRDefault="00B755CB" w:rsidP="00B755CB">
      <w:pPr>
        <w:autoSpaceDE w:val="0"/>
        <w:autoSpaceDN w:val="0"/>
        <w:adjustRightInd w:val="0"/>
        <w:spacing w:line="240" w:lineRule="auto"/>
        <w:ind w:firstLine="709"/>
        <w:rPr>
          <w:color w:val="000000"/>
          <w:sz w:val="24"/>
          <w:szCs w:val="24"/>
        </w:rPr>
      </w:pPr>
      <w:r w:rsidRPr="0043224F">
        <w:rPr>
          <w:color w:val="000000"/>
          <w:sz w:val="24"/>
          <w:szCs w:val="24"/>
        </w:rPr>
        <w:t>1) Заказчик в качестве обеспечения исполнения договор</w:t>
      </w:r>
      <w:r>
        <w:rPr>
          <w:color w:val="000000"/>
          <w:sz w:val="24"/>
          <w:szCs w:val="24"/>
        </w:rPr>
        <w:t>а</w:t>
      </w:r>
      <w:r w:rsidRPr="0043224F">
        <w:rPr>
          <w:color w:val="000000"/>
          <w:sz w:val="24"/>
          <w:szCs w:val="24"/>
        </w:rPr>
        <w:t xml:space="preserve"> принимает банковские гарантии, выданные банками, соответствующими требованиям, установленным настоящей документацией.</w:t>
      </w:r>
    </w:p>
    <w:p w14:paraId="559ABE53" w14:textId="77777777" w:rsidR="00B755CB" w:rsidRPr="00330256" w:rsidRDefault="00B755CB" w:rsidP="00B755CB">
      <w:pPr>
        <w:pStyle w:val="affd"/>
        <w:tabs>
          <w:tab w:val="left" w:pos="1145"/>
        </w:tabs>
        <w:autoSpaceDE w:val="0"/>
        <w:autoSpaceDN w:val="0"/>
        <w:adjustRightInd w:val="0"/>
        <w:ind w:left="0" w:firstLine="709"/>
        <w:jc w:val="both"/>
      </w:pPr>
      <w:r w:rsidRPr="0043224F">
        <w:rPr>
          <w:rFonts w:eastAsia="Calibri"/>
        </w:rPr>
        <w:t>Подрядчик обязан обеспечить наличие и действительность надлежащего обеспечения исполнения договор</w:t>
      </w:r>
      <w:r>
        <w:rPr>
          <w:rFonts w:eastAsia="Calibri"/>
        </w:rPr>
        <w:t>а</w:t>
      </w:r>
      <w:r w:rsidRPr="0043224F">
        <w:rPr>
          <w:rFonts w:eastAsia="Calibri"/>
        </w:rPr>
        <w:t xml:space="preserve"> непрерывно в течение всего срока выполнения работ, указанного в </w:t>
      </w:r>
      <w:r>
        <w:rPr>
          <w:rFonts w:eastAsia="Calibri"/>
        </w:rPr>
        <w:t>настоящей</w:t>
      </w:r>
      <w:r w:rsidRPr="0043224F">
        <w:rPr>
          <w:rFonts w:eastAsia="Calibri"/>
        </w:rPr>
        <w:t xml:space="preserve"> документации, и на период 12 (двенадцать) месяцев</w:t>
      </w:r>
      <w:r>
        <w:rPr>
          <w:rFonts w:eastAsia="Calibri"/>
        </w:rPr>
        <w:t xml:space="preserve"> по окончании выполнения р</w:t>
      </w:r>
      <w:r w:rsidRPr="00330256">
        <w:rPr>
          <w:rFonts w:eastAsia="Calibri"/>
        </w:rPr>
        <w:t xml:space="preserve">абот. </w:t>
      </w:r>
    </w:p>
    <w:p w14:paraId="2C84528A" w14:textId="77777777" w:rsidR="00B755CB" w:rsidRDefault="00B755CB" w:rsidP="00B755CB">
      <w:pPr>
        <w:pStyle w:val="affd"/>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исполнения договора,</w:t>
      </w:r>
      <w:r w:rsidRPr="002A3B3F">
        <w:t xml:space="preserve"> должна отвечать требованиям</w:t>
      </w:r>
      <w:r>
        <w:t>, установленным в разделе 5 настоящей документации.</w:t>
      </w:r>
    </w:p>
    <w:p w14:paraId="6B5F508C" w14:textId="37ADC630" w:rsidR="00B755CB" w:rsidRDefault="00B755CB" w:rsidP="00B755CB">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исполнения договора представ</w:t>
      </w:r>
      <w:r w:rsidR="00134BAE">
        <w:rPr>
          <w:sz w:val="24"/>
          <w:szCs w:val="24"/>
        </w:rPr>
        <w:t>лена в приложении № 11</w:t>
      </w:r>
      <w:r>
        <w:rPr>
          <w:sz w:val="24"/>
          <w:szCs w:val="24"/>
        </w:rPr>
        <w:t xml:space="preserve"> к настоящей документации.</w:t>
      </w:r>
    </w:p>
    <w:p w14:paraId="42A1F196" w14:textId="77777777" w:rsidR="00B755CB" w:rsidRPr="005E3627" w:rsidRDefault="00B755CB" w:rsidP="00B755CB">
      <w:pPr>
        <w:autoSpaceDE w:val="0"/>
        <w:autoSpaceDN w:val="0"/>
        <w:adjustRightInd w:val="0"/>
        <w:spacing w:line="240" w:lineRule="auto"/>
        <w:ind w:firstLine="709"/>
        <w:rPr>
          <w:sz w:val="24"/>
          <w:szCs w:val="24"/>
        </w:rPr>
      </w:pPr>
      <w:r w:rsidRPr="009F78CE">
        <w:rPr>
          <w:sz w:val="24"/>
          <w:szCs w:val="24"/>
        </w:rPr>
        <w:t>3</w:t>
      </w:r>
      <w:r w:rsidRPr="005E3627">
        <w:rPr>
          <w:sz w:val="24"/>
          <w:szCs w:val="24"/>
        </w:rPr>
        <w:t>) Заказчик рассматривает поступившую от Подрядчика банковскую гарантию в срок, не превышающий 5 (пяти) рабочих дней со дня ее поступления.</w:t>
      </w:r>
    </w:p>
    <w:p w14:paraId="59BDE287" w14:textId="77777777" w:rsidR="00B755CB" w:rsidRPr="00E93E24" w:rsidRDefault="00B755CB" w:rsidP="00B755CB">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64A8497B" w14:textId="77777777" w:rsidR="00B755CB" w:rsidRPr="00E93E24" w:rsidRDefault="00B755CB" w:rsidP="00B755CB">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717D7DD" w14:textId="77777777" w:rsidR="00B755CB" w:rsidRPr="00E93E24" w:rsidRDefault="00B755CB" w:rsidP="00B755CB">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8C10D81" w14:textId="77777777" w:rsidR="00B755CB" w:rsidRPr="00E93E24" w:rsidRDefault="00B755CB" w:rsidP="00B755CB">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012FEE00" w14:textId="77777777" w:rsidR="00B755CB" w:rsidRPr="00E93E24" w:rsidRDefault="00B755CB" w:rsidP="00B755CB">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6CA2B33" w14:textId="77777777" w:rsidR="00B755CB" w:rsidRPr="00E93E24" w:rsidRDefault="00B755CB" w:rsidP="00B755CB">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4E81C05" w14:textId="77777777" w:rsidR="00B755CB" w:rsidRDefault="00B755CB" w:rsidP="00B755CB">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4787BEA6" w14:textId="77777777" w:rsidR="00B755CB" w:rsidRPr="004A33AB" w:rsidRDefault="00B755CB" w:rsidP="00B755CB">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07CF44C5" w14:textId="77777777" w:rsidR="00B755CB" w:rsidRPr="009F496E" w:rsidRDefault="00B755CB" w:rsidP="00B755CB">
      <w:pPr>
        <w:suppressAutoHyphens/>
        <w:spacing w:line="240" w:lineRule="auto"/>
        <w:ind w:firstLine="709"/>
        <w:rPr>
          <w:sz w:val="24"/>
          <w:szCs w:val="24"/>
        </w:rPr>
      </w:pPr>
    </w:p>
    <w:p w14:paraId="5B235FB4" w14:textId="418B5582" w:rsidR="000D20F7" w:rsidRPr="009F496E" w:rsidRDefault="000D20F7" w:rsidP="004A4BB5">
      <w:pPr>
        <w:spacing w:line="240" w:lineRule="auto"/>
        <w:ind w:firstLine="0"/>
        <w:rPr>
          <w:b/>
          <w:bCs/>
          <w:sz w:val="24"/>
          <w:szCs w:val="24"/>
        </w:rPr>
      </w:pPr>
      <w:bookmarkStart w:id="10" w:name="_Ref55280418"/>
      <w:bookmarkStart w:id="11" w:name="_Toc55285343"/>
      <w:bookmarkStart w:id="12" w:name="_Toc55305380"/>
      <w:bookmarkStart w:id="13" w:name="_Toc57314642"/>
      <w:bookmarkStart w:id="14" w:name="_Toc69728965"/>
      <w:bookmarkStart w:id="15" w:name="_Toc140817624"/>
      <w:bookmarkStart w:id="16"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AA73BC">
        <w:rPr>
          <w:b/>
          <w:bCs/>
          <w:sz w:val="24"/>
          <w:szCs w:val="24"/>
        </w:rPr>
        <w:t>закупки</w:t>
      </w:r>
      <w:r w:rsidR="0057598C" w:rsidRPr="009F496E">
        <w:rPr>
          <w:b/>
          <w:bCs/>
          <w:sz w:val="24"/>
          <w:szCs w:val="24"/>
        </w:rPr>
        <w:t>:</w:t>
      </w:r>
    </w:p>
    <w:bookmarkEnd w:id="10"/>
    <w:bookmarkEnd w:id="11"/>
    <w:bookmarkEnd w:id="12"/>
    <w:bookmarkEnd w:id="13"/>
    <w:bookmarkEnd w:id="14"/>
    <w:bookmarkEnd w:id="15"/>
    <w:bookmarkEnd w:id="16"/>
    <w:p w14:paraId="3A459356" w14:textId="77777777" w:rsidR="009E79C2" w:rsidRPr="003A65A9" w:rsidRDefault="009E79C2" w:rsidP="009E79C2">
      <w:pPr>
        <w:spacing w:line="240" w:lineRule="auto"/>
        <w:ind w:firstLine="709"/>
        <w:contextualSpacing/>
        <w:rPr>
          <w:bCs/>
          <w:sz w:val="24"/>
          <w:szCs w:val="24"/>
        </w:rPr>
      </w:pPr>
      <w:r w:rsidRPr="003A65A9">
        <w:rPr>
          <w:bCs/>
          <w:sz w:val="24"/>
          <w:szCs w:val="24"/>
        </w:rPr>
        <w:t>1</w:t>
      </w:r>
      <w:r w:rsidRPr="003A65A9">
        <w:rPr>
          <w:b/>
          <w:bCs/>
          <w:sz w:val="24"/>
          <w:szCs w:val="24"/>
        </w:rPr>
        <w:t xml:space="preserve">. </w:t>
      </w:r>
      <w:r w:rsidRPr="003A65A9">
        <w:rPr>
          <w:bCs/>
          <w:sz w:val="24"/>
          <w:szCs w:val="24"/>
        </w:rPr>
        <w:t>Заказчик в течение 3 (трех) рабочих дней со дня подписания членами Комиссии по закупочной деятельности итогового протокола направляет победителю закупки проект договора любым из перечисленных способов: по электронной почте или на бумажном носителе в 2-х экз., с обязательным подтверждением победителя закупки о получении проекта договора.</w:t>
      </w:r>
    </w:p>
    <w:p w14:paraId="1A322668" w14:textId="77777777" w:rsidR="009E79C2" w:rsidRPr="003A65A9" w:rsidRDefault="009E79C2" w:rsidP="009E79C2">
      <w:pPr>
        <w:spacing w:line="240" w:lineRule="auto"/>
        <w:ind w:firstLine="709"/>
        <w:contextualSpacing/>
        <w:rPr>
          <w:bCs/>
          <w:sz w:val="24"/>
          <w:szCs w:val="24"/>
        </w:rPr>
      </w:pPr>
      <w:r w:rsidRPr="003A65A9">
        <w:rPr>
          <w:bCs/>
          <w:sz w:val="24"/>
          <w:szCs w:val="24"/>
        </w:rPr>
        <w:t xml:space="preserve">2. Договор заключается на условиях, указанных в поданной победителем закупки заявке, по форме договора, установленной в приложении № </w:t>
      </w:r>
      <w:r>
        <w:rPr>
          <w:bCs/>
          <w:sz w:val="24"/>
          <w:szCs w:val="24"/>
        </w:rPr>
        <w:t>2</w:t>
      </w:r>
      <w:r w:rsidRPr="003A65A9">
        <w:rPr>
          <w:bCs/>
          <w:sz w:val="24"/>
          <w:szCs w:val="24"/>
        </w:rPr>
        <w:t xml:space="preserve"> к настоящей документации.</w:t>
      </w:r>
    </w:p>
    <w:p w14:paraId="10F8274B" w14:textId="77777777" w:rsidR="009E79C2" w:rsidRPr="003A65A9" w:rsidRDefault="009E79C2" w:rsidP="009E79C2">
      <w:pPr>
        <w:spacing w:line="240" w:lineRule="auto"/>
        <w:ind w:firstLine="709"/>
        <w:contextualSpacing/>
        <w:rPr>
          <w:bCs/>
          <w:sz w:val="24"/>
          <w:szCs w:val="24"/>
        </w:rPr>
      </w:pPr>
      <w:r w:rsidRPr="003A65A9">
        <w:rPr>
          <w:bCs/>
          <w:sz w:val="24"/>
          <w:szCs w:val="24"/>
        </w:rPr>
        <w:t>3. Победитель закупки после передачи ему Заказчиком составленного проекта договора обязан подписать проект договора и скрепить подпись печатью участника закупки.</w:t>
      </w:r>
    </w:p>
    <w:p w14:paraId="1B0834FA" w14:textId="77777777" w:rsidR="009E79C2" w:rsidRPr="00B32858" w:rsidRDefault="009E79C2" w:rsidP="009E79C2">
      <w:pPr>
        <w:autoSpaceDE w:val="0"/>
        <w:autoSpaceDN w:val="0"/>
        <w:adjustRightInd w:val="0"/>
        <w:spacing w:line="240" w:lineRule="auto"/>
        <w:ind w:firstLine="709"/>
        <w:rPr>
          <w:bCs/>
          <w:sz w:val="24"/>
          <w:szCs w:val="24"/>
        </w:rPr>
      </w:pPr>
      <w:r w:rsidRPr="00B32858">
        <w:rPr>
          <w:bCs/>
          <w:sz w:val="24"/>
          <w:szCs w:val="24"/>
        </w:rPr>
        <w:t xml:space="preserve">4. В течение десяти дней с даты размещения в единой информационной системе итогового протокола, победитель закупки обязан подписать договор и представить все экземпляры договора заказчику. </w:t>
      </w:r>
    </w:p>
    <w:p w14:paraId="24E50E4C" w14:textId="77777777" w:rsidR="009E79C2" w:rsidRPr="00B32858" w:rsidRDefault="009E79C2" w:rsidP="009E79C2">
      <w:pPr>
        <w:autoSpaceDE w:val="0"/>
        <w:autoSpaceDN w:val="0"/>
        <w:adjustRightInd w:val="0"/>
        <w:spacing w:line="240" w:lineRule="auto"/>
        <w:ind w:firstLine="709"/>
        <w:rPr>
          <w:bCs/>
          <w:sz w:val="24"/>
          <w:szCs w:val="24"/>
        </w:rPr>
      </w:pPr>
      <w:r w:rsidRPr="00B32858">
        <w:rPr>
          <w:bCs/>
          <w:sz w:val="24"/>
          <w:szCs w:val="24"/>
        </w:rPr>
        <w:t xml:space="preserve">В случае если победителем </w:t>
      </w:r>
      <w:r>
        <w:rPr>
          <w:bCs/>
          <w:sz w:val="24"/>
          <w:szCs w:val="24"/>
        </w:rPr>
        <w:t>закупки</w:t>
      </w:r>
      <w:r w:rsidRPr="00B32858">
        <w:rPr>
          <w:bCs/>
          <w:sz w:val="24"/>
          <w:szCs w:val="24"/>
        </w:rPr>
        <w:t xml:space="preserve"> не исполнены требования настоящего пункта документации, такой победитель признается уклонившимся от заключения договора.</w:t>
      </w:r>
    </w:p>
    <w:p w14:paraId="02624B49" w14:textId="77777777" w:rsidR="009E79C2" w:rsidRPr="00C2050F" w:rsidRDefault="009E79C2" w:rsidP="009E79C2">
      <w:pPr>
        <w:autoSpaceDE w:val="0"/>
        <w:autoSpaceDN w:val="0"/>
        <w:adjustRightInd w:val="0"/>
        <w:spacing w:line="240" w:lineRule="auto"/>
        <w:ind w:firstLine="709"/>
        <w:rPr>
          <w:bCs/>
          <w:sz w:val="24"/>
          <w:szCs w:val="24"/>
        </w:rPr>
      </w:pPr>
      <w:r w:rsidRPr="00C2050F">
        <w:rPr>
          <w:bCs/>
          <w:sz w:val="24"/>
          <w:szCs w:val="24"/>
        </w:rPr>
        <w:t xml:space="preserve">5. Договор заключается не ранее чем через </w:t>
      </w:r>
      <w:r>
        <w:rPr>
          <w:bCs/>
          <w:sz w:val="24"/>
          <w:szCs w:val="24"/>
        </w:rPr>
        <w:t>10 (</w:t>
      </w:r>
      <w:r w:rsidRPr="00C2050F">
        <w:rPr>
          <w:bCs/>
          <w:sz w:val="24"/>
          <w:szCs w:val="24"/>
        </w:rPr>
        <w:t>десять</w:t>
      </w:r>
      <w:r>
        <w:rPr>
          <w:bCs/>
          <w:sz w:val="24"/>
          <w:szCs w:val="24"/>
        </w:rPr>
        <w:t>)</w:t>
      </w:r>
      <w:r w:rsidRPr="00C2050F">
        <w:rPr>
          <w:bCs/>
          <w:sz w:val="24"/>
          <w:szCs w:val="24"/>
        </w:rPr>
        <w:t xml:space="preserve"> дней и не позднее чем через</w:t>
      </w:r>
      <w:r>
        <w:rPr>
          <w:bCs/>
          <w:sz w:val="24"/>
          <w:szCs w:val="24"/>
        </w:rPr>
        <w:t xml:space="preserve"> 20 (</w:t>
      </w:r>
      <w:r w:rsidRPr="00C2050F">
        <w:rPr>
          <w:bCs/>
          <w:sz w:val="24"/>
          <w:szCs w:val="24"/>
        </w:rPr>
        <w:t>двадцать</w:t>
      </w:r>
      <w:r>
        <w:rPr>
          <w:bCs/>
          <w:sz w:val="24"/>
          <w:szCs w:val="24"/>
        </w:rPr>
        <w:t>)</w:t>
      </w:r>
      <w:r w:rsidRPr="00C2050F">
        <w:rPr>
          <w:bCs/>
          <w:sz w:val="24"/>
          <w:szCs w:val="24"/>
        </w:rPr>
        <w:t xml:space="preserve"> дней, с даты размещения в единой информацион</w:t>
      </w:r>
      <w:r>
        <w:rPr>
          <w:bCs/>
          <w:sz w:val="24"/>
          <w:szCs w:val="24"/>
        </w:rPr>
        <w:t>ной системе итогового протокола</w:t>
      </w:r>
      <w:r w:rsidRPr="00C2050F">
        <w:rPr>
          <w:bCs/>
          <w:sz w:val="24"/>
          <w:szCs w:val="24"/>
        </w:rPr>
        <w:t>.</w:t>
      </w:r>
    </w:p>
    <w:p w14:paraId="76EB374F" w14:textId="77777777" w:rsidR="00B755CB" w:rsidRDefault="00B755CB" w:rsidP="00C50D85">
      <w:pPr>
        <w:autoSpaceDE w:val="0"/>
        <w:autoSpaceDN w:val="0"/>
        <w:adjustRightInd w:val="0"/>
        <w:spacing w:line="240" w:lineRule="auto"/>
        <w:ind w:firstLine="709"/>
        <w:rPr>
          <w:sz w:val="24"/>
          <w:szCs w:val="24"/>
        </w:rPr>
      </w:pPr>
    </w:p>
    <w:p w14:paraId="791C4424" w14:textId="4CBE5D8B"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5B27BC">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5B27BC" w:rsidRDefault="00012EC9" w:rsidP="005B27BC">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2557D50" w14:textId="77777777" w:rsidR="005B27BC" w:rsidRDefault="005B27BC" w:rsidP="005B27BC">
      <w:pPr>
        <w:pStyle w:val="affd"/>
        <w:numPr>
          <w:ilvl w:val="0"/>
          <w:numId w:val="8"/>
        </w:numPr>
        <w:shd w:val="clear" w:color="auto" w:fill="FFFFFF"/>
        <w:ind w:left="0" w:firstLine="0"/>
        <w:jc w:val="both"/>
        <w:rPr>
          <w:bCs/>
        </w:rPr>
      </w:pPr>
      <w:r w:rsidRPr="005B27BC">
        <w:rPr>
          <w:bCs/>
        </w:rPr>
        <w:t>Приложение № 3 – Форма заявки;</w:t>
      </w:r>
    </w:p>
    <w:p w14:paraId="65C27900" w14:textId="1818E229" w:rsidR="005B27BC" w:rsidRPr="00302CC1" w:rsidRDefault="005B27BC" w:rsidP="005B27BC">
      <w:pPr>
        <w:pStyle w:val="affd"/>
        <w:numPr>
          <w:ilvl w:val="0"/>
          <w:numId w:val="8"/>
        </w:numPr>
        <w:shd w:val="clear" w:color="auto" w:fill="FFFFFF"/>
        <w:ind w:left="0" w:firstLine="0"/>
        <w:jc w:val="both"/>
      </w:pPr>
      <w:r>
        <w:rPr>
          <w:bCs/>
          <w:color w:val="000000" w:themeColor="text1"/>
        </w:rPr>
        <w:t>Приложение № 4</w:t>
      </w:r>
      <w:r w:rsidRPr="00302CC1">
        <w:rPr>
          <w:bCs/>
          <w:color w:val="000000" w:themeColor="text1"/>
        </w:rPr>
        <w:t xml:space="preserve"> - </w:t>
      </w:r>
      <w:r w:rsidRPr="00302CC1">
        <w:rPr>
          <w:bCs/>
        </w:rPr>
        <w:t xml:space="preserve">Форма </w:t>
      </w:r>
      <w:r w:rsidRPr="00302CC1">
        <w:t>«Д</w:t>
      </w:r>
      <w:r w:rsidRPr="00302CC1">
        <w:rPr>
          <w:color w:val="000000" w:themeColor="text1"/>
        </w:rPr>
        <w:t>екларация о соответствии участника закупки требованиям, установленным документацией о закупке»;</w:t>
      </w:r>
    </w:p>
    <w:p w14:paraId="34B53AE2" w14:textId="24E87DE0" w:rsidR="005B27BC" w:rsidRPr="005B27BC" w:rsidRDefault="005B27BC" w:rsidP="005B27BC">
      <w:pPr>
        <w:pStyle w:val="affd"/>
        <w:numPr>
          <w:ilvl w:val="0"/>
          <w:numId w:val="8"/>
        </w:numPr>
        <w:shd w:val="clear" w:color="auto" w:fill="FFFFFF"/>
        <w:ind w:left="0" w:firstLine="0"/>
        <w:jc w:val="both"/>
      </w:pPr>
      <w:r w:rsidRPr="005B27BC">
        <w:t xml:space="preserve">Приложение № </w:t>
      </w:r>
      <w:r>
        <w:t>5</w:t>
      </w:r>
      <w:r w:rsidRPr="005B27BC">
        <w:t xml:space="preserve"> –</w:t>
      </w:r>
      <w:r w:rsidRPr="005B27BC">
        <w:rPr>
          <w:bCs/>
        </w:rPr>
        <w:t xml:space="preserve"> </w:t>
      </w:r>
      <w:r w:rsidRPr="005B27BC">
        <w:t>Форма «Предложение о качественных характеристиках работ»;</w:t>
      </w:r>
    </w:p>
    <w:p w14:paraId="27A0BB42" w14:textId="3F036689" w:rsidR="005B27BC" w:rsidRDefault="005B27BC" w:rsidP="005B27BC">
      <w:pPr>
        <w:pStyle w:val="affd"/>
        <w:numPr>
          <w:ilvl w:val="0"/>
          <w:numId w:val="8"/>
        </w:numPr>
        <w:ind w:left="0" w:firstLine="0"/>
        <w:jc w:val="both"/>
      </w:pPr>
      <w:r>
        <w:rPr>
          <w:bCs/>
        </w:rPr>
        <w:t>Приложение № 6</w:t>
      </w:r>
      <w:r w:rsidRPr="005E3C53">
        <w:rPr>
          <w:bCs/>
        </w:rPr>
        <w:t xml:space="preserve"> – </w:t>
      </w:r>
      <w:r w:rsidRPr="005E3C53">
        <w:rPr>
          <w:bCs/>
          <w:color w:val="000000" w:themeColor="text1"/>
        </w:rPr>
        <w:t>Форма «Справка об о</w:t>
      </w:r>
      <w:r w:rsidRPr="005E3C53">
        <w:rPr>
          <w:bCs/>
        </w:rPr>
        <w:t xml:space="preserve">пыте </w:t>
      </w:r>
      <w:r>
        <w:rPr>
          <w:bCs/>
        </w:rPr>
        <w:t>выполнения работ</w:t>
      </w:r>
      <w:r w:rsidRPr="005E3C53">
        <w:rPr>
          <w:bCs/>
        </w:rPr>
        <w:t xml:space="preserve"> сопоставимого характера»</w:t>
      </w:r>
      <w:r w:rsidRPr="005E3C53">
        <w:t>;</w:t>
      </w:r>
    </w:p>
    <w:p w14:paraId="5C3C8D92" w14:textId="7EC09B11" w:rsidR="005B27BC" w:rsidRDefault="005B27BC" w:rsidP="005B27BC">
      <w:pPr>
        <w:pStyle w:val="affd"/>
        <w:numPr>
          <w:ilvl w:val="0"/>
          <w:numId w:val="8"/>
        </w:numPr>
        <w:ind w:left="0" w:firstLine="0"/>
        <w:jc w:val="both"/>
      </w:pPr>
      <w:r>
        <w:rPr>
          <w:bCs/>
          <w:color w:val="000000" w:themeColor="text1"/>
        </w:rPr>
        <w:t>Приложение № 7</w:t>
      </w:r>
      <w:r w:rsidRPr="00B82E8C">
        <w:rPr>
          <w:bCs/>
          <w:color w:val="000000" w:themeColor="text1"/>
        </w:rPr>
        <w:t xml:space="preserve"> – Форма «Справка о кадровых ресурсах»</w:t>
      </w:r>
      <w:r w:rsidRPr="00B82E8C">
        <w:t>;</w:t>
      </w:r>
    </w:p>
    <w:p w14:paraId="1A0FF587" w14:textId="1B65B333" w:rsidR="005B27BC" w:rsidRPr="005B27BC" w:rsidRDefault="005B27BC" w:rsidP="005B27BC">
      <w:pPr>
        <w:pStyle w:val="affd"/>
        <w:numPr>
          <w:ilvl w:val="0"/>
          <w:numId w:val="8"/>
        </w:numPr>
        <w:ind w:left="0" w:firstLine="0"/>
        <w:jc w:val="both"/>
      </w:pPr>
      <w:r w:rsidRPr="005B27BC">
        <w:rPr>
          <w:bCs/>
          <w:color w:val="000000" w:themeColor="text1"/>
        </w:rPr>
        <w:t>Приложение № </w:t>
      </w:r>
      <w:r>
        <w:rPr>
          <w:bCs/>
          <w:color w:val="000000" w:themeColor="text1"/>
        </w:rPr>
        <w:t>8</w:t>
      </w:r>
      <w:r w:rsidRPr="005B27BC">
        <w:rPr>
          <w:bCs/>
          <w:color w:val="000000" w:themeColor="text1"/>
        </w:rPr>
        <w:t xml:space="preserve"> - Форма «Справка о наличии технических ресурсов»</w:t>
      </w:r>
      <w:r w:rsidRPr="005B27BC">
        <w:t>.</w:t>
      </w:r>
    </w:p>
    <w:p w14:paraId="714B0D90" w14:textId="1CB50D33" w:rsidR="005B27BC" w:rsidRPr="005B27BC" w:rsidRDefault="005B27BC" w:rsidP="005B27BC">
      <w:pPr>
        <w:pStyle w:val="affd"/>
        <w:numPr>
          <w:ilvl w:val="0"/>
          <w:numId w:val="8"/>
        </w:numPr>
        <w:shd w:val="clear" w:color="auto" w:fill="FFFFFF"/>
        <w:ind w:left="0" w:firstLine="0"/>
        <w:jc w:val="both"/>
      </w:pPr>
      <w:r>
        <w:t>Приложение № 9</w:t>
      </w:r>
      <w:r w:rsidRPr="005B27BC">
        <w:t xml:space="preserve"> – Форма «Календарный план»;</w:t>
      </w:r>
    </w:p>
    <w:p w14:paraId="67543F20" w14:textId="019C9BEC" w:rsidR="005B27BC" w:rsidRPr="005B27BC" w:rsidRDefault="005B27BC" w:rsidP="005B27BC">
      <w:pPr>
        <w:pStyle w:val="affd"/>
        <w:numPr>
          <w:ilvl w:val="0"/>
          <w:numId w:val="8"/>
        </w:numPr>
        <w:shd w:val="clear" w:color="auto" w:fill="FFFFFF"/>
        <w:ind w:left="0" w:firstLine="0"/>
        <w:jc w:val="both"/>
      </w:pPr>
      <w:r>
        <w:t>Приложение № 10</w:t>
      </w:r>
      <w:r w:rsidRPr="005B27BC">
        <w:t xml:space="preserve"> – Форма «Рекомендуемая форма банковской гарантии на обеспечение заявки»;</w:t>
      </w:r>
    </w:p>
    <w:p w14:paraId="2606AB88" w14:textId="27D16E22" w:rsidR="005B27BC" w:rsidRPr="005B27BC" w:rsidRDefault="005B27BC" w:rsidP="005B27BC">
      <w:pPr>
        <w:pStyle w:val="affd"/>
        <w:numPr>
          <w:ilvl w:val="0"/>
          <w:numId w:val="8"/>
        </w:numPr>
        <w:shd w:val="clear" w:color="auto" w:fill="FFFFFF"/>
        <w:ind w:left="0" w:firstLine="0"/>
        <w:jc w:val="both"/>
      </w:pPr>
      <w:r w:rsidRPr="005B27BC">
        <w:t xml:space="preserve">Приложение № </w:t>
      </w:r>
      <w:r>
        <w:t>11</w:t>
      </w:r>
      <w:r w:rsidRPr="005B27BC">
        <w:t xml:space="preserve"> – Форма «Рекомендуемая форма банковской гарантии на обеспечение исполнения договора».</w:t>
      </w:r>
    </w:p>
    <w:p w14:paraId="68EF5260" w14:textId="0C9DC353" w:rsidR="005B27BC" w:rsidRPr="005B27BC" w:rsidRDefault="005B27BC" w:rsidP="005B27BC">
      <w:pPr>
        <w:pStyle w:val="affd"/>
        <w:numPr>
          <w:ilvl w:val="0"/>
          <w:numId w:val="8"/>
        </w:numPr>
        <w:shd w:val="clear" w:color="auto" w:fill="FFFFFF"/>
        <w:ind w:left="0" w:firstLine="0"/>
        <w:jc w:val="both"/>
      </w:pPr>
      <w:r w:rsidRPr="005B27BC">
        <w:t xml:space="preserve">Приложение № </w:t>
      </w:r>
      <w:r>
        <w:t>12</w:t>
      </w:r>
      <w:r w:rsidRPr="005B27BC">
        <w:t xml:space="preserve"> </w:t>
      </w:r>
      <w:r w:rsidRPr="005B27BC">
        <w:rPr>
          <w:bCs/>
        </w:rPr>
        <w:t xml:space="preserve">– Форма </w:t>
      </w:r>
      <w:r w:rsidRPr="005B27BC">
        <w:t>«Опись входящих в состав заявки документов».</w:t>
      </w:r>
    </w:p>
    <w:p w14:paraId="6E944D4F" w14:textId="77777777" w:rsidR="00302CC1" w:rsidRDefault="00302CC1" w:rsidP="005B27BC">
      <w:pPr>
        <w:shd w:val="clear" w:color="auto" w:fill="FFFFFF"/>
        <w:spacing w:line="240" w:lineRule="atLeast"/>
        <w:rPr>
          <w:bCs/>
          <w:sz w:val="24"/>
          <w:szCs w:val="24"/>
        </w:rPr>
      </w:pPr>
    </w:p>
    <w:p w14:paraId="1B5AF370" w14:textId="77777777" w:rsidR="005B27BC" w:rsidRDefault="005B27BC" w:rsidP="005B27BC">
      <w:pPr>
        <w:shd w:val="clear" w:color="auto" w:fill="FFFFFF"/>
        <w:spacing w:line="240" w:lineRule="atLeast"/>
        <w:rPr>
          <w:bCs/>
          <w:sz w:val="24"/>
          <w:szCs w:val="24"/>
        </w:rPr>
      </w:pPr>
    </w:p>
    <w:p w14:paraId="0B39D094" w14:textId="77777777" w:rsidR="005B27BC" w:rsidRDefault="005B27BC" w:rsidP="005B27BC">
      <w:pPr>
        <w:shd w:val="clear" w:color="auto" w:fill="FFFFFF"/>
        <w:spacing w:line="240" w:lineRule="atLeast"/>
        <w:rPr>
          <w:bCs/>
          <w:sz w:val="24"/>
          <w:szCs w:val="24"/>
        </w:rPr>
      </w:pPr>
    </w:p>
    <w:p w14:paraId="44037CC8" w14:textId="77777777" w:rsidR="005B27BC" w:rsidRDefault="005B27BC" w:rsidP="005B27BC">
      <w:pPr>
        <w:shd w:val="clear" w:color="auto" w:fill="FFFFFF"/>
        <w:spacing w:line="240" w:lineRule="atLeast"/>
        <w:rPr>
          <w:bCs/>
          <w:sz w:val="24"/>
          <w:szCs w:val="24"/>
        </w:rPr>
      </w:pPr>
    </w:p>
    <w:p w14:paraId="54D6D547" w14:textId="77777777" w:rsidR="005B27BC" w:rsidRDefault="005B27BC" w:rsidP="005B27BC">
      <w:pPr>
        <w:shd w:val="clear" w:color="auto" w:fill="FFFFFF"/>
        <w:spacing w:line="240" w:lineRule="atLeast"/>
        <w:rPr>
          <w:bCs/>
          <w:sz w:val="24"/>
          <w:szCs w:val="24"/>
        </w:rPr>
      </w:pPr>
    </w:p>
    <w:p w14:paraId="50C0EFB7" w14:textId="77777777" w:rsidR="005B27BC" w:rsidRDefault="005B27BC" w:rsidP="005B27BC">
      <w:pPr>
        <w:shd w:val="clear" w:color="auto" w:fill="FFFFFF"/>
        <w:spacing w:line="240" w:lineRule="atLeast"/>
        <w:rPr>
          <w:bCs/>
          <w:sz w:val="24"/>
          <w:szCs w:val="24"/>
        </w:rPr>
      </w:pPr>
    </w:p>
    <w:p w14:paraId="14B9210A" w14:textId="77777777" w:rsidR="005B27BC" w:rsidRDefault="005B27BC" w:rsidP="005B27BC">
      <w:pPr>
        <w:shd w:val="clear" w:color="auto" w:fill="FFFFFF"/>
        <w:spacing w:line="240" w:lineRule="atLeast"/>
        <w:rPr>
          <w:bCs/>
          <w:sz w:val="24"/>
          <w:szCs w:val="24"/>
        </w:rPr>
      </w:pPr>
    </w:p>
    <w:p w14:paraId="1D354325" w14:textId="77777777" w:rsidR="005B27BC" w:rsidRDefault="005B27BC" w:rsidP="005B27BC">
      <w:pPr>
        <w:shd w:val="clear" w:color="auto" w:fill="FFFFFF"/>
        <w:spacing w:line="240" w:lineRule="atLeast"/>
        <w:rPr>
          <w:bCs/>
          <w:sz w:val="24"/>
          <w:szCs w:val="24"/>
        </w:rPr>
      </w:pPr>
    </w:p>
    <w:p w14:paraId="1F5D92FF" w14:textId="77777777" w:rsidR="005B27BC" w:rsidRDefault="005B27BC" w:rsidP="00021437">
      <w:pPr>
        <w:shd w:val="clear" w:color="auto" w:fill="FFFFFF"/>
        <w:spacing w:line="240" w:lineRule="atLeast"/>
        <w:jc w:val="center"/>
        <w:rPr>
          <w:bCs/>
          <w:sz w:val="24"/>
          <w:szCs w:val="24"/>
        </w:rPr>
      </w:pPr>
    </w:p>
    <w:p w14:paraId="63DD0F16" w14:textId="77777777" w:rsidR="005B27BC" w:rsidRDefault="005B27BC" w:rsidP="005B27BC">
      <w:pPr>
        <w:shd w:val="clear" w:color="auto" w:fill="FFFFFF"/>
        <w:spacing w:line="240" w:lineRule="atLeast"/>
        <w:rPr>
          <w:bCs/>
          <w:sz w:val="24"/>
          <w:szCs w:val="24"/>
        </w:rPr>
      </w:pPr>
    </w:p>
    <w:p w14:paraId="32989FA7" w14:textId="77777777" w:rsidR="005B27BC" w:rsidRDefault="005B27BC" w:rsidP="005B27BC">
      <w:pPr>
        <w:shd w:val="clear" w:color="auto" w:fill="FFFFFF"/>
        <w:spacing w:line="240" w:lineRule="atLeast"/>
        <w:rPr>
          <w:bCs/>
          <w:sz w:val="24"/>
          <w:szCs w:val="24"/>
        </w:rPr>
      </w:pPr>
    </w:p>
    <w:p w14:paraId="24318949" w14:textId="77777777" w:rsidR="005B27BC" w:rsidRDefault="005B27BC" w:rsidP="005B27BC">
      <w:pPr>
        <w:shd w:val="clear" w:color="auto" w:fill="FFFFFF"/>
        <w:spacing w:line="240" w:lineRule="atLeast"/>
        <w:rPr>
          <w:bCs/>
          <w:sz w:val="24"/>
          <w:szCs w:val="24"/>
        </w:rPr>
      </w:pPr>
    </w:p>
    <w:p w14:paraId="1B6C712A" w14:textId="77777777" w:rsidR="005B27BC" w:rsidRDefault="005B27BC" w:rsidP="005B27BC">
      <w:pPr>
        <w:shd w:val="clear" w:color="auto" w:fill="FFFFFF"/>
        <w:spacing w:line="240" w:lineRule="atLeast"/>
        <w:rPr>
          <w:bCs/>
          <w:sz w:val="24"/>
          <w:szCs w:val="24"/>
        </w:rPr>
      </w:pPr>
    </w:p>
    <w:p w14:paraId="3B62DCCE" w14:textId="77777777" w:rsidR="00D746C2" w:rsidRDefault="00D746C2" w:rsidP="005B27BC">
      <w:pPr>
        <w:shd w:val="clear" w:color="auto" w:fill="FFFFFF"/>
        <w:spacing w:line="240" w:lineRule="atLeast"/>
        <w:rPr>
          <w:bCs/>
          <w:sz w:val="24"/>
          <w:szCs w:val="24"/>
        </w:rPr>
      </w:pPr>
    </w:p>
    <w:p w14:paraId="5ABDA1E7" w14:textId="77777777" w:rsidR="00D746C2" w:rsidRDefault="00D746C2" w:rsidP="005B27BC">
      <w:pPr>
        <w:shd w:val="clear" w:color="auto" w:fill="FFFFFF"/>
        <w:spacing w:line="240" w:lineRule="atLeast"/>
        <w:rPr>
          <w:bCs/>
          <w:sz w:val="24"/>
          <w:szCs w:val="24"/>
        </w:rPr>
      </w:pPr>
    </w:p>
    <w:p w14:paraId="37F8F74E" w14:textId="77777777" w:rsidR="00D746C2" w:rsidRDefault="00D746C2" w:rsidP="005B27BC">
      <w:pPr>
        <w:shd w:val="clear" w:color="auto" w:fill="FFFFFF"/>
        <w:spacing w:line="240" w:lineRule="atLeast"/>
        <w:rPr>
          <w:bCs/>
          <w:sz w:val="24"/>
          <w:szCs w:val="24"/>
        </w:rPr>
      </w:pPr>
    </w:p>
    <w:p w14:paraId="653443C0" w14:textId="77777777" w:rsidR="00D746C2" w:rsidRDefault="00D746C2" w:rsidP="005B27BC">
      <w:pPr>
        <w:shd w:val="clear" w:color="auto" w:fill="FFFFFF"/>
        <w:spacing w:line="240" w:lineRule="atLeast"/>
        <w:rPr>
          <w:bCs/>
          <w:sz w:val="24"/>
          <w:szCs w:val="24"/>
        </w:rPr>
      </w:pPr>
    </w:p>
    <w:p w14:paraId="2118037B" w14:textId="77777777" w:rsidR="00D746C2" w:rsidRDefault="00D746C2" w:rsidP="005B27BC">
      <w:pPr>
        <w:shd w:val="clear" w:color="auto" w:fill="FFFFFF"/>
        <w:spacing w:line="240" w:lineRule="atLeast"/>
        <w:rPr>
          <w:bCs/>
          <w:sz w:val="24"/>
          <w:szCs w:val="24"/>
        </w:rPr>
      </w:pPr>
    </w:p>
    <w:p w14:paraId="314A3A49" w14:textId="77777777" w:rsidR="00D746C2" w:rsidRDefault="00D746C2" w:rsidP="005B27BC">
      <w:pPr>
        <w:shd w:val="clear" w:color="auto" w:fill="FFFFFF"/>
        <w:spacing w:line="240" w:lineRule="atLeast"/>
        <w:rPr>
          <w:bCs/>
          <w:sz w:val="24"/>
          <w:szCs w:val="24"/>
        </w:rPr>
      </w:pPr>
    </w:p>
    <w:p w14:paraId="07AAC9A1" w14:textId="77777777" w:rsidR="00D746C2" w:rsidRDefault="00D746C2" w:rsidP="005B27BC">
      <w:pPr>
        <w:shd w:val="clear" w:color="auto" w:fill="FFFFFF"/>
        <w:spacing w:line="240" w:lineRule="atLeast"/>
        <w:rPr>
          <w:bCs/>
          <w:sz w:val="24"/>
          <w:szCs w:val="24"/>
        </w:rPr>
      </w:pPr>
    </w:p>
    <w:p w14:paraId="3E05E76D" w14:textId="77777777" w:rsidR="00D746C2" w:rsidRDefault="00D746C2" w:rsidP="005B27BC">
      <w:pPr>
        <w:shd w:val="clear" w:color="auto" w:fill="FFFFFF"/>
        <w:spacing w:line="240" w:lineRule="atLeast"/>
        <w:rPr>
          <w:bCs/>
          <w:sz w:val="24"/>
          <w:szCs w:val="24"/>
        </w:rPr>
      </w:pPr>
    </w:p>
    <w:p w14:paraId="038C1472" w14:textId="77777777" w:rsidR="00D746C2" w:rsidRDefault="00D746C2" w:rsidP="005B27BC">
      <w:pPr>
        <w:shd w:val="clear" w:color="auto" w:fill="FFFFFF"/>
        <w:spacing w:line="240" w:lineRule="atLeast"/>
        <w:rPr>
          <w:bCs/>
          <w:sz w:val="24"/>
          <w:szCs w:val="24"/>
        </w:rPr>
      </w:pPr>
    </w:p>
    <w:p w14:paraId="2FF916B5" w14:textId="77777777" w:rsidR="00D746C2" w:rsidRDefault="00D746C2" w:rsidP="005B27BC">
      <w:pPr>
        <w:shd w:val="clear" w:color="auto" w:fill="FFFFFF"/>
        <w:spacing w:line="240" w:lineRule="atLeast"/>
        <w:rPr>
          <w:bCs/>
          <w:sz w:val="24"/>
          <w:szCs w:val="24"/>
        </w:rPr>
      </w:pPr>
    </w:p>
    <w:p w14:paraId="01E8E790" w14:textId="77777777" w:rsidR="00D746C2" w:rsidRDefault="00D746C2" w:rsidP="005B27BC">
      <w:pPr>
        <w:shd w:val="clear" w:color="auto" w:fill="FFFFFF"/>
        <w:spacing w:line="240" w:lineRule="atLeast"/>
        <w:rPr>
          <w:bCs/>
          <w:sz w:val="24"/>
          <w:szCs w:val="24"/>
        </w:rPr>
      </w:pPr>
    </w:p>
    <w:p w14:paraId="3222713F" w14:textId="56A4BB0F" w:rsidR="001D4D86" w:rsidRDefault="001D4D86" w:rsidP="001D4D86">
      <w:pPr>
        <w:spacing w:line="240" w:lineRule="auto"/>
        <w:ind w:firstLine="0"/>
        <w:jc w:val="right"/>
        <w:rPr>
          <w:sz w:val="24"/>
          <w:szCs w:val="24"/>
        </w:rPr>
      </w:pPr>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6DDC1A8C" w14:textId="77777777" w:rsidR="00D746C2" w:rsidRDefault="00D746C2" w:rsidP="00914563">
      <w:pPr>
        <w:pStyle w:val="ConsPlusTitle"/>
        <w:widowControl w:val="0"/>
        <w:jc w:val="center"/>
      </w:pPr>
    </w:p>
    <w:p w14:paraId="1450A307" w14:textId="77777777" w:rsidR="00914563" w:rsidRDefault="00914563" w:rsidP="00914563">
      <w:pPr>
        <w:pStyle w:val="ConsPlusTitle"/>
        <w:widowControl w:val="0"/>
        <w:jc w:val="center"/>
      </w:pPr>
      <w:r w:rsidRPr="004024F9">
        <w:t xml:space="preserve">ТЕХНИЧЕСКОЕ ЗАДАНИЕ </w:t>
      </w:r>
    </w:p>
    <w:p w14:paraId="2FF34C9E" w14:textId="77777777" w:rsidR="00D746C2" w:rsidRDefault="00D746C2" w:rsidP="00914563">
      <w:pPr>
        <w:pStyle w:val="ConsPlusTitle"/>
        <w:widowControl w:val="0"/>
        <w:jc w:val="center"/>
      </w:pPr>
    </w:p>
    <w:p w14:paraId="23CF28A2" w14:textId="77777777" w:rsidR="00D746C2" w:rsidRPr="004024F9" w:rsidRDefault="00D746C2" w:rsidP="00914563">
      <w:pPr>
        <w:pStyle w:val="ConsPlusTitle"/>
        <w:widowControl w:val="0"/>
        <w:jc w:val="center"/>
      </w:pPr>
    </w:p>
    <w:p w14:paraId="5D2B9D1C" w14:textId="361F80CE" w:rsidR="006F1879" w:rsidRPr="004344A4" w:rsidRDefault="00914563" w:rsidP="006F1879">
      <w:pPr>
        <w:widowControl w:val="0"/>
        <w:autoSpaceDE w:val="0"/>
        <w:autoSpaceDN w:val="0"/>
        <w:adjustRightInd w:val="0"/>
        <w:spacing w:line="240" w:lineRule="auto"/>
        <w:ind w:firstLine="709"/>
        <w:rPr>
          <w:sz w:val="24"/>
          <w:szCs w:val="24"/>
        </w:rPr>
      </w:pPr>
      <w:r w:rsidRPr="00381B17">
        <w:rPr>
          <w:b/>
          <w:sz w:val="24"/>
          <w:szCs w:val="24"/>
        </w:rPr>
        <w:t>1. Наименование закупки</w:t>
      </w:r>
      <w:r w:rsidRPr="004344A4">
        <w:rPr>
          <w:sz w:val="24"/>
          <w:szCs w:val="24"/>
        </w:rPr>
        <w:t xml:space="preserve">: </w:t>
      </w:r>
      <w:r w:rsidR="006F1879" w:rsidRPr="009F6F04">
        <w:rPr>
          <w:sz w:val="24"/>
          <w:szCs w:val="24"/>
        </w:rPr>
        <w:t>Выполнение работ по сохранению объекта культурного наследия рег</w:t>
      </w:r>
      <w:r w:rsidR="006F1879">
        <w:rPr>
          <w:sz w:val="24"/>
          <w:szCs w:val="24"/>
        </w:rPr>
        <w:t>ионального значения, капитальному</w:t>
      </w:r>
      <w:r w:rsidR="006F1879" w:rsidRPr="009F6F04">
        <w:rPr>
          <w:sz w:val="24"/>
          <w:szCs w:val="24"/>
        </w:rPr>
        <w:t xml:space="preserve"> ремонт</w:t>
      </w:r>
      <w:r w:rsidR="006F1879">
        <w:rPr>
          <w:sz w:val="24"/>
          <w:szCs w:val="24"/>
        </w:rPr>
        <w:t>у</w:t>
      </w:r>
      <w:r w:rsidR="006F1879" w:rsidRPr="009F6F04">
        <w:rPr>
          <w:sz w:val="24"/>
          <w:szCs w:val="24"/>
        </w:rPr>
        <w:t xml:space="preserve">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 расположенных по адресу: Санкт-Петербург, пр.</w:t>
      </w:r>
      <w:r w:rsidR="006F1879">
        <w:rPr>
          <w:sz w:val="24"/>
          <w:szCs w:val="24"/>
        </w:rPr>
        <w:t xml:space="preserve"> Кондратьевский, </w:t>
      </w:r>
      <w:r w:rsidR="006F1879">
        <w:rPr>
          <w:sz w:val="24"/>
          <w:szCs w:val="24"/>
        </w:rPr>
        <w:br/>
        <w:t>д.</w:t>
      </w:r>
      <w:r w:rsidR="006F1879">
        <w:rPr>
          <w:sz w:val="24"/>
          <w:szCs w:val="24"/>
        </w:rPr>
        <w:t xml:space="preserve"> 40, корп. 4,5,8</w:t>
      </w:r>
      <w:r w:rsidR="006F1879" w:rsidRPr="009F6F04">
        <w:rPr>
          <w:sz w:val="24"/>
          <w:szCs w:val="24"/>
        </w:rPr>
        <w:t>.</w:t>
      </w:r>
    </w:p>
    <w:p w14:paraId="4055DB61" w14:textId="3F23D83E" w:rsidR="00DB0DF2" w:rsidRDefault="00DB0DF2" w:rsidP="00914563">
      <w:pPr>
        <w:widowControl w:val="0"/>
        <w:autoSpaceDE w:val="0"/>
        <w:autoSpaceDN w:val="0"/>
        <w:adjustRightInd w:val="0"/>
        <w:spacing w:line="240" w:lineRule="auto"/>
        <w:ind w:firstLine="709"/>
      </w:pPr>
    </w:p>
    <w:p w14:paraId="1D673810" w14:textId="77777777" w:rsidR="00914563" w:rsidRDefault="00914563" w:rsidP="00914563">
      <w:pPr>
        <w:widowControl w:val="0"/>
        <w:autoSpaceDE w:val="0"/>
        <w:autoSpaceDN w:val="0"/>
        <w:adjustRightInd w:val="0"/>
        <w:spacing w:line="240" w:lineRule="auto"/>
        <w:ind w:firstLine="709"/>
        <w:rPr>
          <w:b/>
          <w:sz w:val="24"/>
          <w:szCs w:val="24"/>
        </w:rPr>
      </w:pPr>
      <w:r w:rsidRPr="00381B17">
        <w:rPr>
          <w:b/>
          <w:sz w:val="24"/>
          <w:szCs w:val="24"/>
        </w:rPr>
        <w:t>2.</w:t>
      </w:r>
      <w:r>
        <w:rPr>
          <w:b/>
          <w:sz w:val="24"/>
          <w:szCs w:val="24"/>
        </w:rPr>
        <w:t xml:space="preserve"> Объем работ по закупке включают:</w:t>
      </w:r>
    </w:p>
    <w:p w14:paraId="1BDE8B84" w14:textId="77777777" w:rsidR="00914563" w:rsidRDefault="00914563" w:rsidP="00914563">
      <w:pPr>
        <w:widowControl w:val="0"/>
        <w:autoSpaceDE w:val="0"/>
        <w:autoSpaceDN w:val="0"/>
        <w:adjustRightInd w:val="0"/>
        <w:spacing w:line="240" w:lineRule="auto"/>
        <w:ind w:firstLine="709"/>
        <w:rPr>
          <w:sz w:val="24"/>
          <w:szCs w:val="24"/>
        </w:rPr>
      </w:pPr>
      <w:r w:rsidRPr="007E185F">
        <w:rPr>
          <w:sz w:val="24"/>
          <w:szCs w:val="24"/>
        </w:rPr>
        <w:t xml:space="preserve">Выполнение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реставрации и приспособления для современного использования жилых домов </w:t>
      </w:r>
    </w:p>
    <w:p w14:paraId="439B084A" w14:textId="3CB327E2" w:rsidR="00914563" w:rsidRPr="00625364" w:rsidRDefault="00914563" w:rsidP="00914563">
      <w:pPr>
        <w:widowControl w:val="0"/>
        <w:autoSpaceDE w:val="0"/>
        <w:autoSpaceDN w:val="0"/>
        <w:adjustRightInd w:val="0"/>
        <w:spacing w:line="240" w:lineRule="auto"/>
        <w:ind w:firstLine="709"/>
        <w:rPr>
          <w:b/>
          <w:sz w:val="24"/>
          <w:szCs w:val="24"/>
        </w:rPr>
      </w:pPr>
      <w:r>
        <w:rPr>
          <w:b/>
          <w:sz w:val="24"/>
          <w:szCs w:val="24"/>
        </w:rPr>
        <w:t xml:space="preserve">3. </w:t>
      </w:r>
      <w:r w:rsidRPr="00625364">
        <w:rPr>
          <w:b/>
          <w:sz w:val="24"/>
          <w:szCs w:val="24"/>
        </w:rPr>
        <w:t>Сроки выполнения</w:t>
      </w:r>
      <w:r w:rsidRPr="00625364">
        <w:rPr>
          <w:b/>
          <w:bCs/>
          <w:sz w:val="24"/>
          <w:szCs w:val="24"/>
        </w:rPr>
        <w:t xml:space="preserve"> работ</w:t>
      </w:r>
    </w:p>
    <w:p w14:paraId="2D99E7B5" w14:textId="77777777" w:rsidR="00914563" w:rsidRPr="00611D44" w:rsidRDefault="00914563" w:rsidP="00914563">
      <w:pPr>
        <w:shd w:val="clear" w:color="auto" w:fill="FFFFFF"/>
        <w:spacing w:line="240" w:lineRule="auto"/>
        <w:ind w:firstLine="709"/>
        <w:rPr>
          <w:sz w:val="24"/>
          <w:szCs w:val="24"/>
        </w:rPr>
      </w:pPr>
      <w:r w:rsidRPr="00611D44">
        <w:rPr>
          <w:bCs/>
          <w:sz w:val="24"/>
          <w:szCs w:val="24"/>
        </w:rPr>
        <w:t xml:space="preserve">Сроки производства работ по </w:t>
      </w:r>
      <w:r w:rsidRPr="009F6F04">
        <w:rPr>
          <w:sz w:val="24"/>
          <w:szCs w:val="24"/>
        </w:rPr>
        <w:t>сохранению объекта культурного наследия регионального значения, капитальн</w:t>
      </w:r>
      <w:r>
        <w:rPr>
          <w:sz w:val="24"/>
          <w:szCs w:val="24"/>
        </w:rPr>
        <w:t>ому</w:t>
      </w:r>
      <w:r w:rsidRPr="009F6F04">
        <w:rPr>
          <w:sz w:val="24"/>
          <w:szCs w:val="24"/>
        </w:rPr>
        <w:t xml:space="preserve"> ремонт и реставрации квартир с перепланировкой и капитальному ремонту</w:t>
      </w:r>
      <w:r w:rsidRPr="00611D44">
        <w:rPr>
          <w:sz w:val="24"/>
          <w:szCs w:val="24"/>
        </w:rPr>
        <w:t xml:space="preserve"> – </w:t>
      </w:r>
      <w:r>
        <w:rPr>
          <w:sz w:val="24"/>
          <w:szCs w:val="24"/>
        </w:rPr>
        <w:t>24 месяца</w:t>
      </w:r>
    </w:p>
    <w:p w14:paraId="045AE905" w14:textId="77777777" w:rsidR="00914563" w:rsidRPr="00611D44" w:rsidRDefault="00914563" w:rsidP="00914563">
      <w:pPr>
        <w:shd w:val="clear" w:color="auto" w:fill="FFFFFF"/>
        <w:spacing w:line="240" w:lineRule="auto"/>
        <w:ind w:firstLine="709"/>
        <w:rPr>
          <w:bCs/>
          <w:sz w:val="24"/>
          <w:szCs w:val="24"/>
        </w:rPr>
      </w:pPr>
      <w:r w:rsidRPr="00611D44">
        <w:rPr>
          <w:sz w:val="24"/>
          <w:szCs w:val="24"/>
        </w:rPr>
        <w:t xml:space="preserve">Максимальный срок выполнения работ – не позднее </w:t>
      </w:r>
      <w:r>
        <w:rPr>
          <w:sz w:val="24"/>
          <w:szCs w:val="24"/>
        </w:rPr>
        <w:t>31</w:t>
      </w:r>
      <w:r w:rsidRPr="00611D44">
        <w:rPr>
          <w:sz w:val="24"/>
          <w:szCs w:val="24"/>
        </w:rPr>
        <w:t>.</w:t>
      </w:r>
      <w:r>
        <w:rPr>
          <w:sz w:val="24"/>
          <w:szCs w:val="24"/>
        </w:rPr>
        <w:t>05</w:t>
      </w:r>
      <w:r w:rsidRPr="00611D44">
        <w:rPr>
          <w:sz w:val="24"/>
          <w:szCs w:val="24"/>
        </w:rPr>
        <w:t>.202</w:t>
      </w:r>
      <w:r>
        <w:rPr>
          <w:sz w:val="24"/>
          <w:szCs w:val="24"/>
        </w:rPr>
        <w:t>2</w:t>
      </w:r>
      <w:r w:rsidRPr="00611D44">
        <w:rPr>
          <w:sz w:val="24"/>
          <w:szCs w:val="24"/>
        </w:rPr>
        <w:t xml:space="preserve"> г.</w:t>
      </w:r>
    </w:p>
    <w:p w14:paraId="2EAA0543" w14:textId="77777777" w:rsidR="00914563" w:rsidRPr="00611D44" w:rsidRDefault="00914563" w:rsidP="00914563">
      <w:pPr>
        <w:shd w:val="clear" w:color="auto" w:fill="FFFFFF"/>
        <w:spacing w:line="240" w:lineRule="auto"/>
        <w:ind w:firstLine="709"/>
        <w:rPr>
          <w:spacing w:val="-1"/>
          <w:sz w:val="24"/>
          <w:szCs w:val="24"/>
        </w:rPr>
      </w:pPr>
      <w:r w:rsidRPr="00611D44">
        <w:rPr>
          <w:sz w:val="24"/>
          <w:szCs w:val="24"/>
        </w:rPr>
        <w:t>Датой окончания выполнения Работ на Объекте считается дата подписания Межведомственной комиссией А</w:t>
      </w:r>
      <w:r w:rsidRPr="00611D44">
        <w:rPr>
          <w:spacing w:val="-1"/>
          <w:sz w:val="24"/>
          <w:szCs w:val="24"/>
        </w:rPr>
        <w:t xml:space="preserve">кта о приемке в эксплуатацию законченным капитальным ремонтом Объекта.   </w:t>
      </w:r>
    </w:p>
    <w:p w14:paraId="4B98A7C4" w14:textId="77777777" w:rsidR="00914563" w:rsidRPr="000536A0" w:rsidRDefault="00914563" w:rsidP="00914563">
      <w:pPr>
        <w:widowControl w:val="0"/>
        <w:autoSpaceDE w:val="0"/>
        <w:autoSpaceDN w:val="0"/>
        <w:adjustRightInd w:val="0"/>
        <w:spacing w:line="240" w:lineRule="auto"/>
        <w:ind w:firstLine="709"/>
        <w:rPr>
          <w:sz w:val="24"/>
          <w:szCs w:val="24"/>
          <w:highlight w:val="yellow"/>
        </w:rPr>
      </w:pPr>
      <w:r w:rsidRPr="00611D44">
        <w:rPr>
          <w:sz w:val="24"/>
          <w:szCs w:val="24"/>
        </w:rPr>
        <w:t xml:space="preserve">Плановый срок передачи Объекта Подрядчику </w:t>
      </w:r>
      <w:r w:rsidRPr="00914563">
        <w:rPr>
          <w:sz w:val="24"/>
          <w:szCs w:val="24"/>
        </w:rPr>
        <w:t>– май 2020 года.</w:t>
      </w:r>
    </w:p>
    <w:p w14:paraId="3A68EE88" w14:textId="77777777" w:rsidR="00914563" w:rsidRPr="00611D44" w:rsidRDefault="00914563" w:rsidP="00914563">
      <w:pPr>
        <w:widowControl w:val="0"/>
        <w:autoSpaceDE w:val="0"/>
        <w:autoSpaceDN w:val="0"/>
        <w:adjustRightInd w:val="0"/>
        <w:spacing w:line="240" w:lineRule="auto"/>
        <w:ind w:firstLine="709"/>
        <w:rPr>
          <w:b/>
          <w:bCs/>
          <w:sz w:val="24"/>
          <w:szCs w:val="24"/>
        </w:rPr>
      </w:pPr>
    </w:p>
    <w:p w14:paraId="6693B98F" w14:textId="77777777" w:rsidR="00914563" w:rsidRPr="00611D44" w:rsidRDefault="00914563" w:rsidP="00914563">
      <w:pPr>
        <w:widowControl w:val="0"/>
        <w:autoSpaceDE w:val="0"/>
        <w:autoSpaceDN w:val="0"/>
        <w:adjustRightInd w:val="0"/>
        <w:spacing w:line="240" w:lineRule="auto"/>
        <w:ind w:firstLine="709"/>
        <w:rPr>
          <w:b/>
          <w:sz w:val="24"/>
          <w:szCs w:val="24"/>
        </w:rPr>
      </w:pPr>
      <w:r w:rsidRPr="00611D44">
        <w:rPr>
          <w:b/>
          <w:sz w:val="24"/>
          <w:szCs w:val="24"/>
        </w:rPr>
        <w:t>4. Требования к качеству работ, к их техническим и функциональным и эксплуатационным характеристикам</w:t>
      </w:r>
    </w:p>
    <w:p w14:paraId="4C42A134" w14:textId="77777777" w:rsidR="00914563" w:rsidRPr="00611D44" w:rsidRDefault="00914563" w:rsidP="00914563">
      <w:pPr>
        <w:autoSpaceDE w:val="0"/>
        <w:autoSpaceDN w:val="0"/>
        <w:adjustRightInd w:val="0"/>
        <w:spacing w:line="240" w:lineRule="auto"/>
        <w:ind w:firstLine="709"/>
        <w:outlineLvl w:val="2"/>
        <w:rPr>
          <w:sz w:val="24"/>
          <w:szCs w:val="24"/>
          <w:lang w:eastAsia="en-US" w:bidi="en-US"/>
        </w:rPr>
      </w:pPr>
      <w:r w:rsidRPr="00611D44">
        <w:rPr>
          <w:sz w:val="24"/>
          <w:szCs w:val="24"/>
          <w:lang w:eastAsia="en-US" w:bidi="en-US"/>
        </w:rPr>
        <w:t xml:space="preserve">1. Работы по </w:t>
      </w:r>
      <w:r w:rsidRPr="009F6F04">
        <w:rPr>
          <w:sz w:val="24"/>
          <w:szCs w:val="24"/>
        </w:rPr>
        <w:t xml:space="preserve">сохранению объекта культурного наследия регионального значения, капитальный ремонт и реставрации квартир с перепланировкой и капитальному ремонту </w:t>
      </w:r>
      <w:r w:rsidRPr="00611D44">
        <w:rPr>
          <w:sz w:val="24"/>
          <w:szCs w:val="24"/>
          <w:lang w:eastAsia="en-US" w:bidi="en-US"/>
        </w:rPr>
        <w:t xml:space="preserve">должны быть выполнены в соответствии с разработанной </w:t>
      </w:r>
      <w:r>
        <w:rPr>
          <w:sz w:val="24"/>
          <w:szCs w:val="24"/>
          <w:lang w:eastAsia="en-US" w:bidi="en-US"/>
        </w:rPr>
        <w:t xml:space="preserve">ПБК им «В.С. Фиалковского» </w:t>
      </w:r>
      <w:r w:rsidRPr="00611D44">
        <w:rPr>
          <w:sz w:val="24"/>
          <w:szCs w:val="24"/>
          <w:lang w:eastAsia="en-US" w:bidi="en-US"/>
        </w:rPr>
        <w:t xml:space="preserve">проектно-сметной документацией, обеспечив их надлежащее качество. </w:t>
      </w:r>
    </w:p>
    <w:p w14:paraId="332F2434" w14:textId="77777777" w:rsidR="00914563" w:rsidRPr="00611D44" w:rsidRDefault="00914563" w:rsidP="00914563">
      <w:pPr>
        <w:autoSpaceDE w:val="0"/>
        <w:autoSpaceDN w:val="0"/>
        <w:adjustRightInd w:val="0"/>
        <w:spacing w:line="240" w:lineRule="auto"/>
        <w:ind w:firstLine="709"/>
        <w:outlineLvl w:val="2"/>
        <w:rPr>
          <w:sz w:val="24"/>
          <w:szCs w:val="24"/>
          <w:lang w:eastAsia="en-US" w:bidi="en-US"/>
        </w:rPr>
      </w:pPr>
      <w:r w:rsidRPr="00611D44">
        <w:rPr>
          <w:sz w:val="24"/>
          <w:szCs w:val="24"/>
          <w:lang w:eastAsia="en-US" w:bidi="en-US"/>
        </w:rPr>
        <w:t xml:space="preserve">Объем, состав и содержание работ определяются проектной и сметной документацией (Приложение № 2 и Приложение №3 к Техническому заданию). </w:t>
      </w:r>
    </w:p>
    <w:p w14:paraId="328CB057" w14:textId="77777777" w:rsidR="00914563" w:rsidRPr="00611D44" w:rsidRDefault="00914563" w:rsidP="00914563">
      <w:pPr>
        <w:tabs>
          <w:tab w:val="left" w:pos="567"/>
        </w:tabs>
        <w:autoSpaceDE w:val="0"/>
        <w:autoSpaceDN w:val="0"/>
        <w:adjustRightInd w:val="0"/>
        <w:spacing w:line="240" w:lineRule="auto"/>
        <w:ind w:firstLine="709"/>
        <w:outlineLvl w:val="2"/>
        <w:rPr>
          <w:sz w:val="24"/>
          <w:szCs w:val="24"/>
        </w:rPr>
      </w:pPr>
      <w:r w:rsidRPr="00611D44">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5A55BE17" w14:textId="77777777" w:rsidR="00914563" w:rsidRPr="00611D44" w:rsidRDefault="00914563" w:rsidP="00914563">
      <w:pPr>
        <w:tabs>
          <w:tab w:val="left" w:pos="567"/>
        </w:tabs>
        <w:autoSpaceDE w:val="0"/>
        <w:autoSpaceDN w:val="0"/>
        <w:adjustRightInd w:val="0"/>
        <w:spacing w:line="240" w:lineRule="auto"/>
        <w:ind w:firstLine="709"/>
        <w:outlineLvl w:val="2"/>
        <w:rPr>
          <w:sz w:val="24"/>
          <w:szCs w:val="24"/>
        </w:rPr>
      </w:pPr>
      <w:r w:rsidRPr="00611D44">
        <w:rPr>
          <w:sz w:val="24"/>
          <w:szCs w:val="24"/>
        </w:rPr>
        <w:t>Техническая документация (технические условия, технические свидетельства, ГОСТ, СНиП, СП,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266A52F2" w14:textId="77777777" w:rsidR="00914563" w:rsidRPr="00611D44" w:rsidRDefault="00914563" w:rsidP="00914563">
      <w:pPr>
        <w:autoSpaceDE w:val="0"/>
        <w:autoSpaceDN w:val="0"/>
        <w:adjustRightInd w:val="0"/>
        <w:spacing w:line="240" w:lineRule="auto"/>
        <w:ind w:firstLine="709"/>
        <w:outlineLvl w:val="2"/>
        <w:rPr>
          <w:sz w:val="24"/>
          <w:szCs w:val="24"/>
          <w:lang w:eastAsia="en-US" w:bidi="en-US"/>
        </w:rPr>
      </w:pPr>
      <w:r w:rsidRPr="00611D44">
        <w:rPr>
          <w:sz w:val="24"/>
          <w:szCs w:val="24"/>
          <w:lang w:eastAsia="en-US" w:bidi="en-US"/>
        </w:rPr>
        <w:t xml:space="preserve">2. Авторский надзор в течение всего периода </w:t>
      </w:r>
      <w:r w:rsidRPr="009F6F04">
        <w:rPr>
          <w:sz w:val="24"/>
          <w:szCs w:val="24"/>
        </w:rPr>
        <w:t>сохранени</w:t>
      </w:r>
      <w:r>
        <w:rPr>
          <w:sz w:val="24"/>
          <w:szCs w:val="24"/>
        </w:rPr>
        <w:t>я</w:t>
      </w:r>
      <w:r w:rsidRPr="009F6F04">
        <w:rPr>
          <w:sz w:val="24"/>
          <w:szCs w:val="24"/>
        </w:rPr>
        <w:t xml:space="preserve"> объекта культурного наследия регионального значения, капитальн</w:t>
      </w:r>
      <w:r>
        <w:rPr>
          <w:sz w:val="24"/>
          <w:szCs w:val="24"/>
        </w:rPr>
        <w:t>ого</w:t>
      </w:r>
      <w:r w:rsidRPr="009F6F04">
        <w:rPr>
          <w:sz w:val="24"/>
          <w:szCs w:val="24"/>
        </w:rPr>
        <w:t xml:space="preserve"> ремонт</w:t>
      </w:r>
      <w:r>
        <w:rPr>
          <w:sz w:val="24"/>
          <w:szCs w:val="24"/>
        </w:rPr>
        <w:t>а</w:t>
      </w:r>
      <w:r w:rsidRPr="009F6F04">
        <w:rPr>
          <w:sz w:val="24"/>
          <w:szCs w:val="24"/>
        </w:rPr>
        <w:t xml:space="preserve"> и реставрации квартир с перепланировкой и капитальному ремонту</w:t>
      </w:r>
      <w:r w:rsidRPr="00611D44">
        <w:rPr>
          <w:sz w:val="24"/>
          <w:szCs w:val="24"/>
          <w:lang w:eastAsia="en-US" w:bidi="en-US"/>
        </w:rPr>
        <w:t xml:space="preserve"> будет осуществляться разработчиком технической (проектной, сметной) документации по отдельному договору с Заказчиком в соответствии с требованиями СП 246.1325800.2016 "Положение об авторском надзоре за строительством зданий и сооружений",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57FCD88B" w14:textId="77777777" w:rsidR="00914563" w:rsidRPr="00611D44" w:rsidRDefault="00914563" w:rsidP="00914563">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3. Требования к качеству и безопасности работ:</w:t>
      </w:r>
    </w:p>
    <w:p w14:paraId="1A0C230A" w14:textId="77777777" w:rsidR="00914563" w:rsidRPr="00611D44" w:rsidRDefault="00914563" w:rsidP="00914563">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w:t>
      </w:r>
      <w:r w:rsidRPr="00611D44">
        <w:rPr>
          <w:color w:val="000000"/>
          <w:sz w:val="24"/>
          <w:szCs w:val="24"/>
          <w:lang w:eastAsia="en-US" w:bidi="en-US"/>
        </w:rPr>
        <w:br/>
        <w:t xml:space="preserve">№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611D44">
        <w:rPr>
          <w:color w:val="000000"/>
          <w:sz w:val="24"/>
          <w:szCs w:val="24"/>
          <w:lang w:eastAsia="en-US" w:bidi="en-US"/>
        </w:rPr>
        <w:t>Росстандарта</w:t>
      </w:r>
      <w:proofErr w:type="spellEnd"/>
      <w:r w:rsidRPr="00611D44">
        <w:rPr>
          <w:color w:val="000000"/>
          <w:sz w:val="24"/>
          <w:szCs w:val="24"/>
          <w:lang w:eastAsia="en-US" w:bidi="en-US"/>
        </w:rPr>
        <w:t xml:space="preserve"> от 16.04.2014 № 474); СНиП 21-01-97* «Пожарная безопасность зданий и сооружений» (Постановление Ми</w:t>
      </w:r>
      <w:r>
        <w:rPr>
          <w:color w:val="000000"/>
          <w:sz w:val="24"/>
          <w:szCs w:val="24"/>
          <w:lang w:eastAsia="en-US" w:bidi="en-US"/>
        </w:rPr>
        <w:t xml:space="preserve">нстроя РФ от 13.02.1997 № 18-7), </w:t>
      </w:r>
      <w:r>
        <w:rPr>
          <w:rStyle w:val="ecattext"/>
          <w:rFonts w:eastAsiaTheme="majorEastAsia"/>
          <w:sz w:val="24"/>
          <w:szCs w:val="24"/>
        </w:rPr>
        <w:t xml:space="preserve">свод реставрационных правил </w:t>
      </w:r>
      <w:r w:rsidRPr="00FB3012">
        <w:rPr>
          <w:rStyle w:val="ecattext"/>
          <w:rFonts w:eastAsiaTheme="majorEastAsia"/>
          <w:sz w:val="24"/>
          <w:szCs w:val="24"/>
        </w:rPr>
        <w:t>СРП-2007</w:t>
      </w:r>
      <w:r>
        <w:rPr>
          <w:sz w:val="24"/>
          <w:szCs w:val="24"/>
        </w:rPr>
        <w:t xml:space="preserve"> </w:t>
      </w:r>
      <w:r w:rsidRPr="00FB3012">
        <w:rPr>
          <w:rStyle w:val="ecattext"/>
          <w:rFonts w:eastAsiaTheme="majorEastAsia"/>
          <w:sz w:val="24"/>
          <w:szCs w:val="24"/>
        </w:rPr>
        <w:t>"Рекомендации по проведению научно-исследовательских, изыскательских, проектных и производственных работ, направленных на сохранение объектов культурного наследия (памятников истории и культуры) народов Российской Федерации"</w:t>
      </w:r>
      <w:r>
        <w:rPr>
          <w:rStyle w:val="ecattext"/>
          <w:rFonts w:eastAsiaTheme="majorEastAsia"/>
          <w:sz w:val="24"/>
          <w:szCs w:val="24"/>
        </w:rPr>
        <w:t>.</w:t>
      </w:r>
    </w:p>
    <w:p w14:paraId="5EA9089A" w14:textId="77777777" w:rsidR="00914563" w:rsidRPr="00611D44" w:rsidRDefault="00914563" w:rsidP="00914563">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3.2. Подрядчик по требованию Заказчика обязан предоставить ему:</w:t>
      </w:r>
    </w:p>
    <w:p w14:paraId="15BBF136" w14:textId="77777777" w:rsidR="00914563" w:rsidRPr="00611D44" w:rsidRDefault="00914563" w:rsidP="00914563">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6621625B" w14:textId="77777777" w:rsidR="00914563" w:rsidRDefault="00914563" w:rsidP="00914563">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29C730AD" w14:textId="77777777" w:rsidR="00914563" w:rsidRPr="00611D44" w:rsidRDefault="00914563" w:rsidP="00914563">
      <w:pPr>
        <w:autoSpaceDE w:val="0"/>
        <w:autoSpaceDN w:val="0"/>
        <w:adjustRightInd w:val="0"/>
        <w:spacing w:line="240" w:lineRule="auto"/>
        <w:ind w:firstLine="709"/>
        <w:outlineLvl w:val="2"/>
        <w:rPr>
          <w:color w:val="000000"/>
          <w:sz w:val="24"/>
          <w:szCs w:val="24"/>
          <w:lang w:eastAsia="en-US" w:bidi="en-US"/>
        </w:rPr>
      </w:pPr>
      <w:r>
        <w:rPr>
          <w:color w:val="000000"/>
          <w:sz w:val="24"/>
          <w:szCs w:val="24"/>
          <w:lang w:eastAsia="en-US" w:bidi="en-US"/>
        </w:rPr>
        <w:t xml:space="preserve">3.3. До начала строительно-монтажных работ подрядчик обязан получить разрешение на проведение работ по </w:t>
      </w:r>
      <w:r w:rsidRPr="009F6F04">
        <w:rPr>
          <w:sz w:val="24"/>
          <w:szCs w:val="24"/>
        </w:rPr>
        <w:t>сохранению объекта культурного наследия регионального значения, капитальный ремонт и реставрации квартир с перепланировкой и капитальному ремонту</w:t>
      </w:r>
    </w:p>
    <w:p w14:paraId="59A31ABD" w14:textId="77777777" w:rsidR="00914563" w:rsidRPr="00611D44" w:rsidRDefault="00914563" w:rsidP="00914563">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3.</w:t>
      </w:r>
      <w:r>
        <w:rPr>
          <w:color w:val="000000"/>
          <w:sz w:val="24"/>
          <w:szCs w:val="24"/>
          <w:lang w:eastAsia="en-US" w:bidi="en-US"/>
        </w:rPr>
        <w:t>4</w:t>
      </w:r>
      <w:r w:rsidRPr="00611D44">
        <w:rPr>
          <w:color w:val="000000"/>
          <w:sz w:val="24"/>
          <w:szCs w:val="24"/>
          <w:lang w:eastAsia="en-US" w:bidi="en-US"/>
        </w:rPr>
        <w:t>.</w:t>
      </w:r>
      <w:r w:rsidRPr="00611D44">
        <w:rPr>
          <w:sz w:val="24"/>
          <w:szCs w:val="24"/>
        </w:rPr>
        <w:t xml:space="preserve"> 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61459FD9" w14:textId="77777777" w:rsidR="00914563" w:rsidRPr="00611D44" w:rsidRDefault="00914563" w:rsidP="00914563">
      <w:pPr>
        <w:autoSpaceDE w:val="0"/>
        <w:autoSpaceDN w:val="0"/>
        <w:adjustRightInd w:val="0"/>
        <w:spacing w:line="240" w:lineRule="auto"/>
        <w:ind w:firstLine="709"/>
        <w:rPr>
          <w:sz w:val="24"/>
          <w:szCs w:val="24"/>
        </w:rPr>
      </w:pPr>
      <w:r w:rsidRPr="00611D44">
        <w:rPr>
          <w:sz w:val="24"/>
          <w:szCs w:val="24"/>
        </w:rPr>
        <w:t xml:space="preserve"> - ответственные лица по электрохозяйству 4-5 групп допуска в соответствии                               с</w:t>
      </w:r>
      <w:r w:rsidRPr="00611D44">
        <w:rPr>
          <w:rFonts w:eastAsia="Calibri"/>
          <w:color w:val="000000"/>
          <w:sz w:val="24"/>
          <w:szCs w:val="24"/>
          <w:lang w:eastAsia="en-US"/>
        </w:rPr>
        <w:t> </w:t>
      </w:r>
      <w:r w:rsidRPr="00611D44">
        <w:rPr>
          <w:rFonts w:eastAsia="Calibri"/>
          <w:sz w:val="24"/>
          <w:szCs w:val="24"/>
          <w:shd w:val="clear" w:color="auto" w:fill="FFFFFF"/>
          <w:lang w:eastAsia="en-US"/>
        </w:rPr>
        <w:t>Правилами по охране труда при эксплуатации электроустановок</w:t>
      </w:r>
      <w:r w:rsidRPr="00611D44">
        <w:rPr>
          <w:sz w:val="24"/>
          <w:szCs w:val="24"/>
        </w:rPr>
        <w:t xml:space="preserve"> (утв. </w:t>
      </w:r>
      <w:r w:rsidRPr="00611D44">
        <w:rPr>
          <w:rFonts w:eastAsia="Calibri"/>
          <w:sz w:val="24"/>
          <w:szCs w:val="24"/>
          <w:shd w:val="clear" w:color="auto" w:fill="FFFFFF"/>
          <w:lang w:eastAsia="en-US"/>
        </w:rPr>
        <w:t>приказом Минтруда России от 24 июля 2013 № 328н</w:t>
      </w:r>
      <w:r w:rsidRPr="00611D44">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471223D8" w14:textId="77777777" w:rsidR="00914563" w:rsidRPr="00611D44" w:rsidRDefault="00914563" w:rsidP="00914563">
      <w:pPr>
        <w:widowControl w:val="0"/>
        <w:tabs>
          <w:tab w:val="center" w:pos="4677"/>
          <w:tab w:val="right" w:pos="9355"/>
        </w:tabs>
        <w:spacing w:line="240" w:lineRule="auto"/>
        <w:ind w:firstLine="709"/>
        <w:rPr>
          <w:sz w:val="24"/>
          <w:szCs w:val="24"/>
        </w:rPr>
      </w:pPr>
      <w:r w:rsidRPr="00611D44">
        <w:rPr>
          <w:sz w:val="24"/>
          <w:szCs w:val="24"/>
        </w:rPr>
        <w:t xml:space="preserve">- сварщики в соответствии с </w:t>
      </w:r>
      <w:r w:rsidRPr="00611D44">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611D44">
        <w:rPr>
          <w:sz w:val="24"/>
          <w:szCs w:val="24"/>
        </w:rPr>
        <w:t xml:space="preserve"> (утв. </w:t>
      </w:r>
      <w:r w:rsidRPr="00611D44">
        <w:rPr>
          <w:rFonts w:eastAsia="Calibri"/>
          <w:sz w:val="24"/>
          <w:szCs w:val="24"/>
          <w:shd w:val="clear" w:color="auto" w:fill="FFFFFF"/>
          <w:lang w:eastAsia="en-US"/>
        </w:rPr>
        <w:t>приказом Минтруда России от 23.12.2014                    № 1101н</w:t>
      </w:r>
      <w:r w:rsidRPr="00611D44">
        <w:rPr>
          <w:sz w:val="24"/>
          <w:szCs w:val="24"/>
        </w:rPr>
        <w:t xml:space="preserve">), прошедшие аттестацию в соответствии с ПБ-03-273-99 (утв. Постановлением Госгортехнадзора России 30 октября 1998 г. № 63); </w:t>
      </w:r>
    </w:p>
    <w:p w14:paraId="1DF5F168" w14:textId="77777777" w:rsidR="00914563" w:rsidRPr="00611D44" w:rsidRDefault="00914563" w:rsidP="00914563">
      <w:pPr>
        <w:widowControl w:val="0"/>
        <w:spacing w:line="240" w:lineRule="auto"/>
        <w:ind w:firstLine="709"/>
        <w:rPr>
          <w:sz w:val="24"/>
          <w:szCs w:val="24"/>
        </w:rPr>
      </w:pPr>
      <w:r w:rsidRPr="00611D44">
        <w:rPr>
          <w:sz w:val="24"/>
          <w:szCs w:val="24"/>
        </w:rPr>
        <w:t xml:space="preserve">- монтажники-высотники и стропальщики в соответствии с </w:t>
      </w:r>
      <w:r w:rsidRPr="00611D44">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611D44">
        <w:rPr>
          <w:sz w:val="24"/>
          <w:szCs w:val="24"/>
        </w:rPr>
        <w:t xml:space="preserve"> (утв. </w:t>
      </w:r>
      <w:r w:rsidRPr="00611D44">
        <w:rPr>
          <w:rFonts w:eastAsia="Calibri"/>
          <w:sz w:val="24"/>
          <w:szCs w:val="24"/>
          <w:shd w:val="clear" w:color="auto" w:fill="FFFFFF"/>
          <w:lang w:eastAsia="en-US"/>
        </w:rPr>
        <w:t xml:space="preserve">приказом Минтруда </w:t>
      </w:r>
      <w:r w:rsidRPr="00611D44">
        <w:rPr>
          <w:sz w:val="24"/>
          <w:szCs w:val="24"/>
          <w:lang w:val="x-none" w:eastAsia="en-US" w:bidi="en-US"/>
        </w:rPr>
        <w:t>Российской Федерации</w:t>
      </w:r>
      <w:r w:rsidRPr="00611D44">
        <w:rPr>
          <w:rFonts w:eastAsia="Calibri"/>
          <w:sz w:val="24"/>
          <w:szCs w:val="24"/>
          <w:shd w:val="clear" w:color="auto" w:fill="FFFFFF"/>
          <w:lang w:eastAsia="en-US"/>
        </w:rPr>
        <w:t xml:space="preserve"> от 17.09.2014 № 642н</w:t>
      </w:r>
      <w:r w:rsidRPr="00611D44">
        <w:rPr>
          <w:sz w:val="24"/>
          <w:szCs w:val="24"/>
        </w:rPr>
        <w:t>), имеющие допуск.</w:t>
      </w:r>
    </w:p>
    <w:p w14:paraId="7F3AF7BF" w14:textId="77777777" w:rsidR="00914563" w:rsidRPr="00611D44" w:rsidRDefault="00914563" w:rsidP="00914563">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3.</w:t>
      </w:r>
      <w:r>
        <w:rPr>
          <w:color w:val="000000"/>
          <w:sz w:val="24"/>
          <w:szCs w:val="24"/>
          <w:lang w:eastAsia="en-US" w:bidi="en-US"/>
        </w:rPr>
        <w:t>5</w:t>
      </w:r>
      <w:r w:rsidRPr="00611D44">
        <w:rPr>
          <w:color w:val="000000"/>
          <w:sz w:val="24"/>
          <w:szCs w:val="24"/>
          <w:lang w:eastAsia="en-US" w:bidi="en-US"/>
        </w:rPr>
        <w:t xml:space="preserve">.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611D44">
        <w:rPr>
          <w:sz w:val="24"/>
          <w:szCs w:val="24"/>
          <w:lang w:val="x-none" w:eastAsia="en-US" w:bidi="en-US"/>
        </w:rPr>
        <w:t>Российской Федерации</w:t>
      </w:r>
      <w:r w:rsidRPr="00611D44">
        <w:rPr>
          <w:color w:val="000000"/>
          <w:sz w:val="24"/>
          <w:szCs w:val="24"/>
          <w:lang w:eastAsia="en-US" w:bidi="en-US"/>
        </w:rPr>
        <w:t>.</w:t>
      </w:r>
    </w:p>
    <w:p w14:paraId="143F59D8" w14:textId="77777777" w:rsidR="00914563" w:rsidRPr="00611D44" w:rsidRDefault="00914563" w:rsidP="00914563">
      <w:pPr>
        <w:autoSpaceDE w:val="0"/>
        <w:autoSpaceDN w:val="0"/>
        <w:adjustRightInd w:val="0"/>
        <w:spacing w:line="240" w:lineRule="auto"/>
        <w:ind w:firstLine="709"/>
        <w:outlineLvl w:val="2"/>
        <w:rPr>
          <w:color w:val="000000"/>
          <w:sz w:val="24"/>
          <w:szCs w:val="24"/>
          <w:lang w:val="x-none" w:eastAsia="en-US" w:bidi="en-US"/>
        </w:rPr>
      </w:pPr>
      <w:r w:rsidRPr="00611D44">
        <w:rPr>
          <w:color w:val="000000"/>
          <w:sz w:val="24"/>
          <w:szCs w:val="24"/>
          <w:lang w:eastAsia="en-US" w:bidi="en-US"/>
        </w:rPr>
        <w:t>3.</w:t>
      </w:r>
      <w:r>
        <w:rPr>
          <w:color w:val="000000"/>
          <w:sz w:val="24"/>
          <w:szCs w:val="24"/>
          <w:lang w:eastAsia="en-US" w:bidi="en-US"/>
        </w:rPr>
        <w:t>6</w:t>
      </w:r>
      <w:r w:rsidRPr="00611D44">
        <w:rPr>
          <w:color w:val="000000"/>
          <w:sz w:val="24"/>
          <w:szCs w:val="24"/>
          <w:lang w:eastAsia="en-US" w:bidi="en-US"/>
        </w:rPr>
        <w:t xml:space="preserve">. </w:t>
      </w:r>
      <w:r w:rsidRPr="00611D44">
        <w:rPr>
          <w:color w:val="000000"/>
          <w:sz w:val="24"/>
          <w:szCs w:val="24"/>
          <w:lang w:val="x-none" w:eastAsia="en-US" w:bidi="en-US"/>
        </w:rPr>
        <w:t xml:space="preserve">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 поста мойки колес, сооружению  </w:t>
      </w:r>
      <w:r w:rsidRPr="00611D44">
        <w:rPr>
          <w:color w:val="000000"/>
          <w:sz w:val="24"/>
          <w:szCs w:val="24"/>
          <w:lang w:eastAsia="en-US" w:bidi="en-US"/>
        </w:rPr>
        <w:t xml:space="preserve">                 </w:t>
      </w:r>
      <w:r w:rsidRPr="00611D44">
        <w:rPr>
          <w:color w:val="000000"/>
          <w:sz w:val="24"/>
          <w:szCs w:val="24"/>
          <w:lang w:val="x-none" w:eastAsia="en-US" w:bidi="en-US"/>
        </w:rPr>
        <w:t>и подключению временных инженерных сетей.</w:t>
      </w:r>
    </w:p>
    <w:p w14:paraId="5D6665E5" w14:textId="77777777" w:rsidR="00914563" w:rsidRPr="00611D44" w:rsidRDefault="00914563" w:rsidP="00914563">
      <w:pPr>
        <w:autoSpaceDE w:val="0"/>
        <w:autoSpaceDN w:val="0"/>
        <w:adjustRightInd w:val="0"/>
        <w:spacing w:line="240" w:lineRule="auto"/>
        <w:ind w:firstLine="709"/>
        <w:outlineLvl w:val="2"/>
        <w:rPr>
          <w:sz w:val="24"/>
          <w:szCs w:val="24"/>
        </w:rPr>
      </w:pPr>
      <w:r w:rsidRPr="00611D44">
        <w:rPr>
          <w:color w:val="000000"/>
          <w:sz w:val="24"/>
          <w:szCs w:val="24"/>
          <w:lang w:eastAsia="en-US" w:bidi="en-US"/>
        </w:rPr>
        <w:t>3.</w:t>
      </w:r>
      <w:r>
        <w:rPr>
          <w:color w:val="000000"/>
          <w:sz w:val="24"/>
          <w:szCs w:val="24"/>
          <w:lang w:eastAsia="en-US" w:bidi="en-US"/>
        </w:rPr>
        <w:t>7</w:t>
      </w:r>
      <w:r w:rsidRPr="00611D44">
        <w:rPr>
          <w:color w:val="000000"/>
          <w:sz w:val="24"/>
          <w:szCs w:val="24"/>
          <w:lang w:eastAsia="en-US" w:bidi="en-US"/>
        </w:rPr>
        <w:t xml:space="preserve">.По доверенности, полученной от Заказчика, получить и закрыть Ордер </w:t>
      </w:r>
      <w:r w:rsidRPr="00611D44">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3C5FE566" w14:textId="77777777" w:rsidR="00914563" w:rsidRPr="00611D44" w:rsidRDefault="00914563" w:rsidP="00914563">
      <w:pPr>
        <w:autoSpaceDE w:val="0"/>
        <w:autoSpaceDN w:val="0"/>
        <w:adjustRightInd w:val="0"/>
        <w:spacing w:line="240" w:lineRule="auto"/>
        <w:ind w:firstLine="709"/>
        <w:outlineLvl w:val="2"/>
        <w:rPr>
          <w:color w:val="000000"/>
          <w:sz w:val="24"/>
          <w:szCs w:val="24"/>
          <w:lang w:val="x-none" w:eastAsia="en-US" w:bidi="en-US"/>
        </w:rPr>
      </w:pPr>
      <w:r w:rsidRPr="00611D44">
        <w:rPr>
          <w:color w:val="000000"/>
          <w:sz w:val="24"/>
          <w:szCs w:val="24"/>
          <w:lang w:eastAsia="en-US" w:bidi="en-US"/>
        </w:rPr>
        <w:t>3.</w:t>
      </w:r>
      <w:r>
        <w:rPr>
          <w:color w:val="000000"/>
          <w:sz w:val="24"/>
          <w:szCs w:val="24"/>
          <w:lang w:eastAsia="en-US" w:bidi="en-US"/>
        </w:rPr>
        <w:t>8</w:t>
      </w:r>
      <w:r w:rsidRPr="00611D44">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45F0406A" w14:textId="77777777" w:rsidR="00914563" w:rsidRPr="00611D44" w:rsidRDefault="00914563" w:rsidP="00914563">
      <w:pPr>
        <w:tabs>
          <w:tab w:val="left" w:pos="426"/>
          <w:tab w:val="left" w:pos="851"/>
        </w:tabs>
        <w:spacing w:line="240" w:lineRule="auto"/>
        <w:ind w:firstLine="709"/>
        <w:contextualSpacing/>
        <w:rPr>
          <w:sz w:val="24"/>
          <w:szCs w:val="24"/>
        </w:rPr>
      </w:pPr>
      <w:r w:rsidRPr="00611D44">
        <w:rPr>
          <w:rFonts w:eastAsia="Calibri"/>
          <w:color w:val="000000"/>
          <w:sz w:val="24"/>
          <w:szCs w:val="24"/>
          <w:lang w:eastAsia="en-US"/>
        </w:rPr>
        <w:t>3.</w:t>
      </w:r>
      <w:r>
        <w:rPr>
          <w:rFonts w:eastAsia="Calibri"/>
          <w:color w:val="000000"/>
          <w:sz w:val="24"/>
          <w:szCs w:val="24"/>
          <w:lang w:eastAsia="en-US"/>
        </w:rPr>
        <w:t>9</w:t>
      </w:r>
      <w:r w:rsidRPr="00611D44">
        <w:rPr>
          <w:rFonts w:eastAsia="Calibri"/>
          <w:color w:val="000000"/>
          <w:sz w:val="24"/>
          <w:szCs w:val="24"/>
          <w:lang w:eastAsia="en-US"/>
        </w:rPr>
        <w:t xml:space="preserve">. При работе со строительными отходами руководствоваться </w:t>
      </w:r>
      <w:r w:rsidRPr="00611D44">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2CE3EB7D" w14:textId="77777777" w:rsidR="00914563" w:rsidRPr="00611D44" w:rsidRDefault="00914563" w:rsidP="00914563">
      <w:pPr>
        <w:autoSpaceDE w:val="0"/>
        <w:autoSpaceDN w:val="0"/>
        <w:adjustRightInd w:val="0"/>
        <w:spacing w:line="240" w:lineRule="auto"/>
        <w:ind w:firstLine="709"/>
        <w:outlineLvl w:val="2"/>
        <w:rPr>
          <w:color w:val="000000"/>
          <w:sz w:val="24"/>
          <w:szCs w:val="24"/>
          <w:lang w:val="x-none" w:eastAsia="en-US" w:bidi="en-US"/>
        </w:rPr>
      </w:pPr>
      <w:r w:rsidRPr="00611D44">
        <w:rPr>
          <w:color w:val="000000"/>
          <w:sz w:val="24"/>
          <w:szCs w:val="24"/>
          <w:lang w:eastAsia="en-US" w:bidi="en-US"/>
        </w:rPr>
        <w:t>3.</w:t>
      </w:r>
      <w:r>
        <w:rPr>
          <w:color w:val="000000"/>
          <w:sz w:val="24"/>
          <w:szCs w:val="24"/>
          <w:lang w:eastAsia="en-US" w:bidi="en-US"/>
        </w:rPr>
        <w:t>10</w:t>
      </w:r>
      <w:r w:rsidRPr="00611D44">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611D44">
        <w:rPr>
          <w:color w:val="000000"/>
          <w:sz w:val="24"/>
          <w:szCs w:val="24"/>
          <w:lang w:eastAsia="en-US" w:bidi="en-US"/>
        </w:rPr>
        <w:t xml:space="preserve">СП 48.13330.2011 Свод правил. Организация строительства. Актуализированная редакция СНиП 12-01-2004 (утв. Приказом </w:t>
      </w:r>
      <w:proofErr w:type="spellStart"/>
      <w:r w:rsidRPr="00611D44">
        <w:rPr>
          <w:color w:val="000000"/>
          <w:sz w:val="24"/>
          <w:szCs w:val="24"/>
          <w:lang w:eastAsia="en-US" w:bidi="en-US"/>
        </w:rPr>
        <w:t>Минрегиона</w:t>
      </w:r>
      <w:proofErr w:type="spellEnd"/>
      <w:r w:rsidRPr="00611D44">
        <w:rPr>
          <w:color w:val="000000"/>
          <w:sz w:val="24"/>
          <w:szCs w:val="24"/>
          <w:lang w:eastAsia="en-US" w:bidi="en-US"/>
        </w:rPr>
        <w:t xml:space="preserve"> </w:t>
      </w:r>
      <w:r w:rsidRPr="00611D44">
        <w:rPr>
          <w:sz w:val="24"/>
          <w:szCs w:val="24"/>
          <w:lang w:val="x-none" w:eastAsia="en-US" w:bidi="en-US"/>
        </w:rPr>
        <w:t>Российской Федерации</w:t>
      </w:r>
      <w:r w:rsidRPr="00611D44">
        <w:rPr>
          <w:color w:val="000000"/>
          <w:sz w:val="24"/>
          <w:szCs w:val="24"/>
          <w:lang w:eastAsia="en-US" w:bidi="en-US"/>
        </w:rPr>
        <w:t xml:space="preserve"> от 27.12.2010 № 781)</w:t>
      </w:r>
      <w:r w:rsidRPr="00611D44">
        <w:rPr>
          <w:color w:val="000000"/>
          <w:sz w:val="24"/>
          <w:szCs w:val="24"/>
          <w:lang w:val="x-none" w:eastAsia="en-US" w:bidi="en-US"/>
        </w:rPr>
        <w:t>.</w:t>
      </w:r>
    </w:p>
    <w:p w14:paraId="3ECDF11A" w14:textId="77777777" w:rsidR="00914563" w:rsidRPr="00611D44" w:rsidRDefault="00914563" w:rsidP="00914563">
      <w:pPr>
        <w:autoSpaceDE w:val="0"/>
        <w:autoSpaceDN w:val="0"/>
        <w:adjustRightInd w:val="0"/>
        <w:spacing w:line="240" w:lineRule="auto"/>
        <w:ind w:firstLine="709"/>
        <w:outlineLvl w:val="2"/>
        <w:rPr>
          <w:color w:val="000000"/>
          <w:sz w:val="24"/>
          <w:szCs w:val="24"/>
          <w:lang w:val="x-none" w:eastAsia="en-US" w:bidi="en-US"/>
        </w:rPr>
      </w:pPr>
      <w:r w:rsidRPr="00611D44">
        <w:rPr>
          <w:color w:val="000000"/>
          <w:sz w:val="24"/>
          <w:szCs w:val="24"/>
          <w:lang w:eastAsia="en-US" w:bidi="en-US"/>
        </w:rPr>
        <w:t>3.1</w:t>
      </w:r>
      <w:r>
        <w:rPr>
          <w:color w:val="000000"/>
          <w:sz w:val="24"/>
          <w:szCs w:val="24"/>
          <w:lang w:eastAsia="en-US" w:bidi="en-US"/>
        </w:rPr>
        <w:t>1</w:t>
      </w:r>
      <w:r w:rsidRPr="00611D44">
        <w:rPr>
          <w:color w:val="000000"/>
          <w:sz w:val="24"/>
          <w:szCs w:val="24"/>
          <w:lang w:val="x-none" w:eastAsia="en-US" w:bidi="en-US"/>
        </w:rPr>
        <w:t xml:space="preserve">. В процессе производства </w:t>
      </w:r>
      <w:r w:rsidRPr="00611D44">
        <w:rPr>
          <w:color w:val="000000"/>
          <w:sz w:val="24"/>
          <w:szCs w:val="24"/>
          <w:lang w:eastAsia="en-US" w:bidi="en-US"/>
        </w:rPr>
        <w:t xml:space="preserve">работ по капитальному ремонту </w:t>
      </w:r>
      <w:r w:rsidRPr="00611D44">
        <w:rPr>
          <w:color w:val="000000"/>
          <w:sz w:val="24"/>
          <w:szCs w:val="24"/>
          <w:lang w:val="x-none" w:eastAsia="en-US" w:bidi="en-US"/>
        </w:rPr>
        <w:t>необходимо соблюдать требования к безопасности труда, установленные:</w:t>
      </w:r>
    </w:p>
    <w:p w14:paraId="7DA7525A" w14:textId="77777777" w:rsidR="00914563" w:rsidRPr="00611D44" w:rsidRDefault="00914563" w:rsidP="00914563">
      <w:pPr>
        <w:widowControl w:val="0"/>
        <w:autoSpaceDE w:val="0"/>
        <w:autoSpaceDN w:val="0"/>
        <w:adjustRightInd w:val="0"/>
        <w:spacing w:line="240" w:lineRule="auto"/>
        <w:ind w:firstLine="709"/>
        <w:rPr>
          <w:color w:val="000000"/>
          <w:sz w:val="24"/>
          <w:szCs w:val="24"/>
          <w:lang w:val="x-none" w:eastAsia="x-none"/>
        </w:rPr>
      </w:pPr>
      <w:r w:rsidRPr="00611D44">
        <w:rPr>
          <w:sz w:val="24"/>
          <w:szCs w:val="24"/>
        </w:rPr>
        <w:t>СП 49.13330.2010.  Актуализированная редакция СНиП 12-03-2001 "Безопасность труда в строительстве. Часть 1. Общие требования"</w:t>
      </w:r>
      <w:r w:rsidRPr="00611D44">
        <w:rPr>
          <w:color w:val="000000"/>
          <w:sz w:val="24"/>
          <w:szCs w:val="24"/>
          <w:lang w:val="x-none" w:eastAsia="x-none"/>
        </w:rPr>
        <w:t xml:space="preserve"> (Постановление Госстроя России от 23.07.2001 №</w:t>
      </w:r>
      <w:r w:rsidRPr="00611D44">
        <w:rPr>
          <w:color w:val="000000"/>
          <w:sz w:val="24"/>
          <w:szCs w:val="24"/>
          <w:lang w:eastAsia="x-none"/>
        </w:rPr>
        <w:t xml:space="preserve"> </w:t>
      </w:r>
      <w:r w:rsidRPr="00611D44">
        <w:rPr>
          <w:color w:val="000000"/>
          <w:sz w:val="24"/>
          <w:szCs w:val="24"/>
          <w:lang w:val="x-none" w:eastAsia="x-none"/>
        </w:rPr>
        <w:t>80);</w:t>
      </w:r>
    </w:p>
    <w:p w14:paraId="170F33B8" w14:textId="77777777" w:rsidR="00914563" w:rsidRPr="00611D44" w:rsidRDefault="00914563" w:rsidP="00914563">
      <w:pPr>
        <w:widowControl w:val="0"/>
        <w:autoSpaceDE w:val="0"/>
        <w:autoSpaceDN w:val="0"/>
        <w:adjustRightInd w:val="0"/>
        <w:spacing w:line="240" w:lineRule="auto"/>
        <w:ind w:firstLine="709"/>
        <w:rPr>
          <w:color w:val="000000"/>
          <w:sz w:val="24"/>
          <w:szCs w:val="24"/>
          <w:lang w:val="x-none" w:eastAsia="x-none"/>
        </w:rPr>
      </w:pPr>
      <w:r w:rsidRPr="00611D44">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611D44">
        <w:rPr>
          <w:color w:val="000000"/>
          <w:sz w:val="24"/>
          <w:szCs w:val="24"/>
          <w:lang w:eastAsia="x-none"/>
        </w:rPr>
        <w:t xml:space="preserve"> </w:t>
      </w:r>
      <w:r w:rsidRPr="00611D44">
        <w:rPr>
          <w:color w:val="000000"/>
          <w:sz w:val="24"/>
          <w:szCs w:val="24"/>
          <w:lang w:val="x-none" w:eastAsia="x-none"/>
        </w:rPr>
        <w:t>123).</w:t>
      </w:r>
    </w:p>
    <w:p w14:paraId="3D3FD869" w14:textId="77777777" w:rsidR="00914563" w:rsidRPr="00611D44" w:rsidRDefault="00914563" w:rsidP="00914563">
      <w:pPr>
        <w:widowControl w:val="0"/>
        <w:autoSpaceDE w:val="0"/>
        <w:autoSpaceDN w:val="0"/>
        <w:adjustRightInd w:val="0"/>
        <w:spacing w:line="240" w:lineRule="auto"/>
        <w:ind w:firstLine="709"/>
        <w:outlineLvl w:val="2"/>
        <w:rPr>
          <w:color w:val="000000"/>
          <w:sz w:val="24"/>
          <w:szCs w:val="24"/>
          <w:lang w:val="x-none" w:eastAsia="en-US" w:bidi="en-US"/>
        </w:rPr>
      </w:pPr>
      <w:r w:rsidRPr="00611D44">
        <w:rPr>
          <w:color w:val="000000"/>
          <w:sz w:val="24"/>
          <w:szCs w:val="24"/>
          <w:lang w:eastAsia="en-US" w:bidi="en-US"/>
        </w:rPr>
        <w:t>3.1</w:t>
      </w:r>
      <w:r>
        <w:rPr>
          <w:color w:val="000000"/>
          <w:sz w:val="24"/>
          <w:szCs w:val="24"/>
          <w:lang w:eastAsia="en-US" w:bidi="en-US"/>
        </w:rPr>
        <w:t>2</w:t>
      </w:r>
      <w:r w:rsidRPr="00611D44">
        <w:rPr>
          <w:color w:val="000000"/>
          <w:sz w:val="24"/>
          <w:szCs w:val="24"/>
          <w:lang w:val="x-none" w:eastAsia="en-US" w:bidi="en-US"/>
        </w:rPr>
        <w:t xml:space="preserve">. Работы по </w:t>
      </w:r>
      <w:r w:rsidRPr="00611D44">
        <w:rPr>
          <w:color w:val="000000"/>
          <w:sz w:val="24"/>
          <w:szCs w:val="24"/>
          <w:lang w:eastAsia="en-US" w:bidi="en-US"/>
        </w:rPr>
        <w:t>капитальному ремонту</w:t>
      </w:r>
      <w:r w:rsidRPr="00611D44">
        <w:rPr>
          <w:color w:val="000000"/>
          <w:sz w:val="24"/>
          <w:szCs w:val="24"/>
          <w:lang w:val="x-none" w:eastAsia="en-US" w:bidi="en-US"/>
        </w:rPr>
        <w:t xml:space="preserve">, монтажу и наладке оборудования, а также законченный </w:t>
      </w:r>
      <w:r w:rsidRPr="00611D44">
        <w:rPr>
          <w:color w:val="000000"/>
          <w:sz w:val="24"/>
          <w:szCs w:val="24"/>
          <w:lang w:eastAsia="en-US" w:bidi="en-US"/>
        </w:rPr>
        <w:t xml:space="preserve">капитальным ремонтом </w:t>
      </w:r>
      <w:r w:rsidRPr="00611D44">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w:t>
      </w:r>
      <w:r>
        <w:rPr>
          <w:color w:val="000000"/>
          <w:sz w:val="24"/>
          <w:szCs w:val="24"/>
          <w:lang w:val="x-none" w:eastAsia="en-US" w:bidi="en-US"/>
        </w:rPr>
        <w:t xml:space="preserve">зопасности зданий и сооружений», </w:t>
      </w:r>
      <w:r>
        <w:rPr>
          <w:rStyle w:val="ecattext"/>
          <w:rFonts w:eastAsiaTheme="majorEastAsia"/>
          <w:sz w:val="24"/>
          <w:szCs w:val="24"/>
        </w:rPr>
        <w:t xml:space="preserve">свод реставрационных правил </w:t>
      </w:r>
      <w:r w:rsidRPr="00FB3012">
        <w:rPr>
          <w:rStyle w:val="ecattext"/>
          <w:rFonts w:eastAsiaTheme="majorEastAsia"/>
          <w:sz w:val="24"/>
          <w:szCs w:val="24"/>
        </w:rPr>
        <w:t>СРП-2007</w:t>
      </w:r>
      <w:r>
        <w:rPr>
          <w:sz w:val="24"/>
          <w:szCs w:val="24"/>
        </w:rPr>
        <w:t xml:space="preserve"> </w:t>
      </w:r>
      <w:r w:rsidRPr="00FB3012">
        <w:rPr>
          <w:rStyle w:val="ecattext"/>
          <w:rFonts w:eastAsiaTheme="majorEastAsia"/>
          <w:sz w:val="24"/>
          <w:szCs w:val="24"/>
        </w:rPr>
        <w:t>"Рекомендации по проведению научно-исследовательских, изыскательских, проектных и производственных работ, направленных на сохранение объектов культурного наследия (памятников истории и культуры) народов Российской Федерации"</w:t>
      </w:r>
    </w:p>
    <w:p w14:paraId="555E0152" w14:textId="77777777" w:rsidR="00914563" w:rsidRPr="00611D44" w:rsidRDefault="00914563" w:rsidP="00914563">
      <w:pPr>
        <w:autoSpaceDE w:val="0"/>
        <w:autoSpaceDN w:val="0"/>
        <w:adjustRightInd w:val="0"/>
        <w:spacing w:line="240" w:lineRule="auto"/>
        <w:ind w:firstLine="709"/>
        <w:outlineLvl w:val="2"/>
        <w:rPr>
          <w:sz w:val="24"/>
          <w:szCs w:val="24"/>
          <w:lang w:eastAsia="en-US" w:bidi="en-US"/>
        </w:rPr>
      </w:pPr>
      <w:r w:rsidRPr="00611D44">
        <w:rPr>
          <w:color w:val="000000"/>
          <w:sz w:val="24"/>
          <w:szCs w:val="24"/>
          <w:lang w:eastAsia="en-US" w:bidi="en-US"/>
        </w:rPr>
        <w:t>3.1</w:t>
      </w:r>
      <w:r>
        <w:rPr>
          <w:color w:val="000000"/>
          <w:sz w:val="24"/>
          <w:szCs w:val="24"/>
          <w:lang w:eastAsia="en-US" w:bidi="en-US"/>
        </w:rPr>
        <w:t>3</w:t>
      </w:r>
      <w:r w:rsidRPr="00611D44">
        <w:rPr>
          <w:color w:val="000000"/>
          <w:sz w:val="24"/>
          <w:szCs w:val="24"/>
          <w:lang w:val="x-none" w:eastAsia="en-US" w:bidi="en-US"/>
        </w:rPr>
        <w:t xml:space="preserve">. </w:t>
      </w:r>
      <w:r w:rsidRPr="00611D44">
        <w:rPr>
          <w:sz w:val="24"/>
          <w:szCs w:val="24"/>
          <w:lang w:val="x-none" w:eastAsia="en-US" w:bidi="en-US"/>
        </w:rPr>
        <w:t xml:space="preserve">Выполняемые работы должны соответствовать требованиям к качеству работ </w:t>
      </w:r>
      <w:r w:rsidRPr="00611D44">
        <w:rPr>
          <w:sz w:val="24"/>
          <w:szCs w:val="24"/>
          <w:lang w:eastAsia="en-US" w:bidi="en-US"/>
        </w:rPr>
        <w:br/>
      </w:r>
      <w:r w:rsidRPr="00611D44">
        <w:rPr>
          <w:sz w:val="24"/>
          <w:szCs w:val="24"/>
          <w:lang w:val="x-none" w:eastAsia="en-US" w:bidi="en-US"/>
        </w:rPr>
        <w:t>в соответствии со статьей 721 Гражданского кодекса Российской Федерации.</w:t>
      </w:r>
    </w:p>
    <w:p w14:paraId="12658414" w14:textId="77777777" w:rsidR="00914563" w:rsidRPr="00611D44" w:rsidRDefault="00914563" w:rsidP="00914563">
      <w:pPr>
        <w:widowControl w:val="0"/>
        <w:autoSpaceDE w:val="0"/>
        <w:autoSpaceDN w:val="0"/>
        <w:adjustRightInd w:val="0"/>
        <w:spacing w:line="240" w:lineRule="auto"/>
        <w:ind w:firstLine="709"/>
        <w:rPr>
          <w:b/>
          <w:bCs/>
          <w:sz w:val="24"/>
          <w:szCs w:val="24"/>
        </w:rPr>
      </w:pPr>
    </w:p>
    <w:p w14:paraId="5B88AC36" w14:textId="77777777" w:rsidR="00914563" w:rsidRPr="00611D44" w:rsidRDefault="00914563" w:rsidP="00914563">
      <w:pPr>
        <w:widowControl w:val="0"/>
        <w:autoSpaceDE w:val="0"/>
        <w:autoSpaceDN w:val="0"/>
        <w:adjustRightInd w:val="0"/>
        <w:spacing w:line="240" w:lineRule="auto"/>
        <w:ind w:firstLine="709"/>
        <w:rPr>
          <w:b/>
          <w:sz w:val="24"/>
          <w:szCs w:val="24"/>
        </w:rPr>
      </w:pPr>
      <w:r w:rsidRPr="00611D44">
        <w:rPr>
          <w:b/>
          <w:bCs/>
          <w:sz w:val="24"/>
          <w:szCs w:val="24"/>
        </w:rPr>
        <w:t xml:space="preserve">5. </w:t>
      </w:r>
      <w:r w:rsidRPr="00611D44">
        <w:rPr>
          <w:b/>
          <w:sz w:val="24"/>
          <w:szCs w:val="24"/>
        </w:rPr>
        <w:t>Требования к гарантийному сроку и (или) объему предоставления гарантий качества работы</w:t>
      </w:r>
    </w:p>
    <w:p w14:paraId="25436F42" w14:textId="77777777" w:rsidR="00914563" w:rsidRPr="00611D44" w:rsidRDefault="00914563" w:rsidP="00914563">
      <w:pPr>
        <w:autoSpaceDE w:val="0"/>
        <w:autoSpaceDN w:val="0"/>
        <w:adjustRightInd w:val="0"/>
        <w:spacing w:line="240" w:lineRule="auto"/>
        <w:ind w:firstLine="709"/>
        <w:rPr>
          <w:sz w:val="24"/>
          <w:szCs w:val="24"/>
        </w:rPr>
      </w:pPr>
      <w:r w:rsidRPr="00611D44">
        <w:rPr>
          <w:sz w:val="24"/>
          <w:szCs w:val="24"/>
        </w:rPr>
        <w:t>Требование установлено</w:t>
      </w:r>
      <w:r w:rsidRPr="00611D44">
        <w:rPr>
          <w:rFonts w:eastAsia="Arial Unicode MS"/>
          <w:color w:val="000000"/>
          <w:sz w:val="24"/>
          <w:szCs w:val="24"/>
        </w:rPr>
        <w:t xml:space="preserve"> </w:t>
      </w:r>
      <w:r w:rsidRPr="00611D44">
        <w:rPr>
          <w:sz w:val="24"/>
          <w:szCs w:val="24"/>
        </w:rPr>
        <w:t>в проекте договора.</w:t>
      </w:r>
    </w:p>
    <w:p w14:paraId="270FF013" w14:textId="77777777" w:rsidR="00914563" w:rsidRPr="00611D44" w:rsidRDefault="00914563" w:rsidP="00914563">
      <w:pPr>
        <w:autoSpaceDE w:val="0"/>
        <w:autoSpaceDN w:val="0"/>
        <w:adjustRightInd w:val="0"/>
        <w:spacing w:line="240" w:lineRule="auto"/>
        <w:ind w:firstLine="709"/>
        <w:rPr>
          <w:sz w:val="24"/>
          <w:szCs w:val="24"/>
        </w:rPr>
      </w:pPr>
    </w:p>
    <w:p w14:paraId="2979CC1D" w14:textId="77777777" w:rsidR="00914563" w:rsidRPr="00611D44" w:rsidRDefault="00914563" w:rsidP="00914563">
      <w:pPr>
        <w:pStyle w:val="Default"/>
        <w:ind w:firstLine="709"/>
        <w:jc w:val="both"/>
        <w:rPr>
          <w:rFonts w:ascii="Times New Roman" w:hAnsi="Times New Roman" w:cs="Times New Roman"/>
          <w:b/>
          <w:bCs/>
        </w:rPr>
      </w:pPr>
      <w:r w:rsidRPr="00611D44">
        <w:rPr>
          <w:rFonts w:ascii="Times New Roman" w:hAnsi="Times New Roman" w:cs="Times New Roman"/>
          <w:b/>
          <w:bCs/>
        </w:rPr>
        <w:t>6. Требования к значениям показателей, удовлетворяющие потребностям заказчика или показатели эквивалентности товара, используемого при выполнении работ</w:t>
      </w:r>
    </w:p>
    <w:p w14:paraId="40984BC1" w14:textId="77777777" w:rsidR="00914563" w:rsidRDefault="00914563" w:rsidP="00914563">
      <w:pPr>
        <w:autoSpaceDE w:val="0"/>
        <w:autoSpaceDN w:val="0"/>
        <w:adjustRightInd w:val="0"/>
        <w:spacing w:line="240" w:lineRule="auto"/>
        <w:ind w:firstLine="709"/>
        <w:rPr>
          <w:sz w:val="24"/>
          <w:szCs w:val="24"/>
        </w:rPr>
      </w:pPr>
      <w:r w:rsidRPr="00611D44">
        <w:rPr>
          <w:sz w:val="24"/>
          <w:szCs w:val="24"/>
        </w:rPr>
        <w:t>Установлены в приложении №4 к техническому</w:t>
      </w:r>
      <w:r>
        <w:rPr>
          <w:sz w:val="24"/>
          <w:szCs w:val="24"/>
        </w:rPr>
        <w:t xml:space="preserve"> заданию.</w:t>
      </w:r>
    </w:p>
    <w:p w14:paraId="2D9EEF13" w14:textId="77777777" w:rsidR="00914563" w:rsidRPr="00C122F1" w:rsidRDefault="00914563" w:rsidP="00914563">
      <w:pPr>
        <w:autoSpaceDE w:val="0"/>
        <w:autoSpaceDN w:val="0"/>
        <w:adjustRightInd w:val="0"/>
        <w:spacing w:line="240" w:lineRule="auto"/>
        <w:ind w:firstLine="709"/>
        <w:rPr>
          <w:sz w:val="24"/>
          <w:szCs w:val="24"/>
        </w:rPr>
      </w:pPr>
    </w:p>
    <w:p w14:paraId="45467C13" w14:textId="77777777" w:rsidR="00914563" w:rsidRPr="00D863F0" w:rsidRDefault="00914563" w:rsidP="00914563">
      <w:pPr>
        <w:widowControl w:val="0"/>
        <w:autoSpaceDE w:val="0"/>
        <w:autoSpaceDN w:val="0"/>
        <w:adjustRightInd w:val="0"/>
        <w:spacing w:line="240" w:lineRule="auto"/>
        <w:ind w:firstLine="709"/>
        <w:jc w:val="left"/>
        <w:outlineLvl w:val="1"/>
        <w:rPr>
          <w:b/>
          <w:bCs/>
          <w:sz w:val="24"/>
          <w:szCs w:val="24"/>
        </w:rPr>
      </w:pPr>
      <w:r>
        <w:rPr>
          <w:b/>
          <w:bCs/>
          <w:sz w:val="24"/>
          <w:szCs w:val="24"/>
        </w:rPr>
        <w:t>7</w:t>
      </w:r>
      <w:r w:rsidRPr="00D863F0">
        <w:rPr>
          <w:b/>
          <w:bCs/>
          <w:sz w:val="24"/>
          <w:szCs w:val="24"/>
        </w:rPr>
        <w:t>. Перечень приложений, являющихся неотъемлемой частью Технического задания</w:t>
      </w:r>
    </w:p>
    <w:p w14:paraId="3C12CC61" w14:textId="77777777" w:rsidR="00914563" w:rsidRPr="00D863F0" w:rsidRDefault="00914563" w:rsidP="00914563">
      <w:pPr>
        <w:widowControl w:val="0"/>
        <w:autoSpaceDE w:val="0"/>
        <w:autoSpaceDN w:val="0"/>
        <w:adjustRightInd w:val="0"/>
        <w:spacing w:line="240" w:lineRule="auto"/>
        <w:ind w:firstLine="709"/>
        <w:jc w:val="left"/>
        <w:outlineLvl w:val="1"/>
        <w:rPr>
          <w:b/>
          <w:bCs/>
          <w:sz w:val="24"/>
          <w:szCs w:val="24"/>
        </w:rPr>
      </w:pPr>
    </w:p>
    <w:p w14:paraId="38377929" w14:textId="77777777" w:rsidR="00914563" w:rsidRPr="00D863F0" w:rsidRDefault="00914563" w:rsidP="00914563">
      <w:pPr>
        <w:spacing w:line="240" w:lineRule="auto"/>
        <w:ind w:firstLine="709"/>
        <w:rPr>
          <w:sz w:val="24"/>
          <w:szCs w:val="24"/>
        </w:rPr>
      </w:pPr>
      <w:r w:rsidRPr="00D863F0">
        <w:rPr>
          <w:sz w:val="24"/>
          <w:szCs w:val="24"/>
        </w:rPr>
        <w:t xml:space="preserve">ПРИЛОЖЕНИЕ № </w:t>
      </w:r>
      <w:r>
        <w:rPr>
          <w:sz w:val="24"/>
          <w:szCs w:val="24"/>
        </w:rPr>
        <w:t>1. Сводный</w:t>
      </w:r>
      <w:r w:rsidRPr="00D863F0">
        <w:rPr>
          <w:sz w:val="24"/>
          <w:szCs w:val="24"/>
        </w:rPr>
        <w:t xml:space="preserve"> сметны</w:t>
      </w:r>
      <w:r>
        <w:rPr>
          <w:sz w:val="24"/>
          <w:szCs w:val="24"/>
        </w:rPr>
        <w:t>й</w:t>
      </w:r>
      <w:r w:rsidRPr="00D863F0">
        <w:rPr>
          <w:sz w:val="24"/>
          <w:szCs w:val="24"/>
        </w:rPr>
        <w:t xml:space="preserve"> расчет стоимости строительства (</w:t>
      </w:r>
      <w:r>
        <w:rPr>
          <w:sz w:val="24"/>
          <w:szCs w:val="24"/>
        </w:rPr>
        <w:t xml:space="preserve">сохранения </w:t>
      </w:r>
      <w:r w:rsidRPr="009F6F04">
        <w:rPr>
          <w:sz w:val="24"/>
          <w:szCs w:val="24"/>
        </w:rPr>
        <w:t>объекта культурного наследия регионального значения, капитальн</w:t>
      </w:r>
      <w:r>
        <w:rPr>
          <w:sz w:val="24"/>
          <w:szCs w:val="24"/>
        </w:rPr>
        <w:t>ого</w:t>
      </w:r>
      <w:r w:rsidRPr="009F6F04">
        <w:rPr>
          <w:sz w:val="24"/>
          <w:szCs w:val="24"/>
        </w:rPr>
        <w:t xml:space="preserve"> ремонт</w:t>
      </w:r>
      <w:r>
        <w:rPr>
          <w:sz w:val="24"/>
          <w:szCs w:val="24"/>
        </w:rPr>
        <w:t>а</w:t>
      </w:r>
      <w:r w:rsidRPr="009F6F04">
        <w:rPr>
          <w:sz w:val="24"/>
          <w:szCs w:val="24"/>
        </w:rPr>
        <w:t xml:space="preserve"> и реставрации квартир с перепланировкой и капитальному ремонту</w:t>
      </w:r>
      <w:r w:rsidRPr="00D863F0">
        <w:rPr>
          <w:sz w:val="24"/>
          <w:szCs w:val="24"/>
        </w:rPr>
        <w:t>);</w:t>
      </w:r>
    </w:p>
    <w:p w14:paraId="432FDE28" w14:textId="77777777" w:rsidR="00914563" w:rsidRPr="00D863F0" w:rsidRDefault="00914563" w:rsidP="00914563">
      <w:pPr>
        <w:spacing w:line="240" w:lineRule="auto"/>
        <w:ind w:firstLine="709"/>
        <w:rPr>
          <w:sz w:val="24"/>
          <w:szCs w:val="24"/>
        </w:rPr>
      </w:pPr>
      <w:r w:rsidRPr="00D863F0">
        <w:rPr>
          <w:sz w:val="24"/>
          <w:szCs w:val="24"/>
        </w:rPr>
        <w:t>ПРИЛОЖЕНИЕ № 2. Сметная документация (прикладывается отдельным документом);</w:t>
      </w:r>
    </w:p>
    <w:p w14:paraId="1E6A6A38" w14:textId="77777777" w:rsidR="00914563" w:rsidRDefault="00914563" w:rsidP="00914563">
      <w:pPr>
        <w:spacing w:line="240" w:lineRule="auto"/>
        <w:ind w:firstLine="709"/>
        <w:rPr>
          <w:sz w:val="24"/>
          <w:szCs w:val="24"/>
        </w:rPr>
      </w:pPr>
      <w:r w:rsidRPr="00D863F0">
        <w:rPr>
          <w:sz w:val="24"/>
          <w:szCs w:val="24"/>
        </w:rPr>
        <w:t>ПРИЛОЖЕНИЕ № 3. Проектная документация (прикл</w:t>
      </w:r>
      <w:r>
        <w:rPr>
          <w:sz w:val="24"/>
          <w:szCs w:val="24"/>
        </w:rPr>
        <w:t>адывается отдельным документом);</w:t>
      </w:r>
    </w:p>
    <w:p w14:paraId="1A1ACBC6" w14:textId="77777777" w:rsidR="00134BAE" w:rsidRDefault="00134BAE" w:rsidP="00914563">
      <w:pPr>
        <w:spacing w:line="240" w:lineRule="auto"/>
        <w:ind w:firstLine="709"/>
        <w:jc w:val="right"/>
        <w:rPr>
          <w:sz w:val="24"/>
          <w:szCs w:val="24"/>
        </w:rPr>
      </w:pPr>
    </w:p>
    <w:p w14:paraId="6364ABFF" w14:textId="77777777" w:rsidR="00751524" w:rsidRDefault="00751524" w:rsidP="00914563">
      <w:pPr>
        <w:spacing w:line="240" w:lineRule="auto"/>
        <w:ind w:firstLine="709"/>
        <w:jc w:val="right"/>
        <w:rPr>
          <w:sz w:val="24"/>
          <w:szCs w:val="24"/>
        </w:rPr>
      </w:pPr>
    </w:p>
    <w:p w14:paraId="282748A7" w14:textId="77777777" w:rsidR="00751524" w:rsidRDefault="00751524" w:rsidP="001D4D86">
      <w:pPr>
        <w:spacing w:line="240" w:lineRule="auto"/>
        <w:ind w:firstLine="0"/>
        <w:jc w:val="right"/>
        <w:rPr>
          <w:sz w:val="24"/>
          <w:szCs w:val="24"/>
        </w:rPr>
      </w:pPr>
    </w:p>
    <w:p w14:paraId="5F91B400" w14:textId="77777777" w:rsidR="00315D0A" w:rsidRDefault="00315D0A" w:rsidP="001D4D86">
      <w:pPr>
        <w:spacing w:line="240" w:lineRule="auto"/>
        <w:ind w:firstLine="0"/>
        <w:jc w:val="right"/>
        <w:rPr>
          <w:sz w:val="24"/>
          <w:szCs w:val="24"/>
        </w:rPr>
      </w:pPr>
    </w:p>
    <w:p w14:paraId="73B34EFF" w14:textId="77777777" w:rsidR="00315D0A" w:rsidRDefault="00315D0A" w:rsidP="001D4D86">
      <w:pPr>
        <w:spacing w:line="240" w:lineRule="auto"/>
        <w:ind w:firstLine="0"/>
        <w:jc w:val="right"/>
        <w:rPr>
          <w:sz w:val="24"/>
          <w:szCs w:val="24"/>
        </w:rPr>
      </w:pPr>
    </w:p>
    <w:p w14:paraId="40EA7529" w14:textId="77777777" w:rsidR="00315D0A" w:rsidRDefault="00315D0A" w:rsidP="001D4D86">
      <w:pPr>
        <w:spacing w:line="240" w:lineRule="auto"/>
        <w:ind w:firstLine="0"/>
        <w:jc w:val="right"/>
        <w:rPr>
          <w:sz w:val="24"/>
          <w:szCs w:val="24"/>
        </w:rPr>
      </w:pPr>
    </w:p>
    <w:p w14:paraId="7D9D8EB7" w14:textId="77777777" w:rsidR="00315D0A" w:rsidRDefault="00315D0A" w:rsidP="001D4D86">
      <w:pPr>
        <w:spacing w:line="240" w:lineRule="auto"/>
        <w:ind w:firstLine="0"/>
        <w:jc w:val="right"/>
        <w:rPr>
          <w:sz w:val="24"/>
          <w:szCs w:val="24"/>
        </w:rPr>
      </w:pPr>
    </w:p>
    <w:p w14:paraId="2079071B" w14:textId="77777777" w:rsidR="00315D0A" w:rsidRDefault="00315D0A" w:rsidP="001D4D86">
      <w:pPr>
        <w:spacing w:line="240" w:lineRule="auto"/>
        <w:ind w:firstLine="0"/>
        <w:jc w:val="right"/>
        <w:rPr>
          <w:sz w:val="24"/>
          <w:szCs w:val="24"/>
        </w:rPr>
      </w:pPr>
    </w:p>
    <w:p w14:paraId="5E125DC4" w14:textId="77777777" w:rsidR="00315D0A" w:rsidRDefault="00315D0A" w:rsidP="001D4D86">
      <w:pPr>
        <w:spacing w:line="240" w:lineRule="auto"/>
        <w:ind w:firstLine="0"/>
        <w:jc w:val="right"/>
        <w:rPr>
          <w:sz w:val="24"/>
          <w:szCs w:val="24"/>
        </w:rPr>
      </w:pPr>
    </w:p>
    <w:p w14:paraId="3FC32802" w14:textId="77777777" w:rsidR="0004229D" w:rsidRDefault="0004229D" w:rsidP="001D4D86">
      <w:pPr>
        <w:spacing w:line="240" w:lineRule="auto"/>
        <w:ind w:firstLine="0"/>
        <w:jc w:val="right"/>
        <w:rPr>
          <w:sz w:val="24"/>
          <w:szCs w:val="24"/>
        </w:rPr>
      </w:pPr>
    </w:p>
    <w:p w14:paraId="3CE2B742" w14:textId="77777777" w:rsidR="0004229D" w:rsidRDefault="0004229D" w:rsidP="001D4D86">
      <w:pPr>
        <w:spacing w:line="240" w:lineRule="auto"/>
        <w:ind w:firstLine="0"/>
        <w:jc w:val="right"/>
        <w:rPr>
          <w:sz w:val="24"/>
          <w:szCs w:val="24"/>
        </w:rPr>
      </w:pPr>
    </w:p>
    <w:p w14:paraId="01A40292" w14:textId="77777777" w:rsidR="00315D0A" w:rsidRDefault="00315D0A" w:rsidP="001D4D86">
      <w:pPr>
        <w:spacing w:line="240" w:lineRule="auto"/>
        <w:ind w:firstLine="0"/>
        <w:jc w:val="right"/>
        <w:rPr>
          <w:sz w:val="24"/>
          <w:szCs w:val="24"/>
        </w:rPr>
      </w:pPr>
    </w:p>
    <w:p w14:paraId="0C0350C4" w14:textId="77777777" w:rsidR="00315D0A" w:rsidRDefault="00315D0A" w:rsidP="001D4D86">
      <w:pPr>
        <w:spacing w:line="240" w:lineRule="auto"/>
        <w:ind w:firstLine="0"/>
        <w:jc w:val="right"/>
        <w:rPr>
          <w:sz w:val="24"/>
          <w:szCs w:val="24"/>
        </w:rPr>
      </w:pPr>
    </w:p>
    <w:p w14:paraId="4977B5BE" w14:textId="77777777" w:rsidR="00914563" w:rsidRDefault="00914563" w:rsidP="001D4D86">
      <w:pPr>
        <w:spacing w:line="240" w:lineRule="auto"/>
        <w:ind w:firstLine="0"/>
        <w:jc w:val="right"/>
        <w:rPr>
          <w:sz w:val="24"/>
          <w:szCs w:val="24"/>
        </w:rPr>
      </w:pPr>
    </w:p>
    <w:p w14:paraId="1084081A" w14:textId="77777777" w:rsidR="00914563" w:rsidRDefault="00914563" w:rsidP="001D4D86">
      <w:pPr>
        <w:spacing w:line="240" w:lineRule="auto"/>
        <w:ind w:firstLine="0"/>
        <w:jc w:val="right"/>
        <w:rPr>
          <w:sz w:val="24"/>
          <w:szCs w:val="24"/>
        </w:rPr>
      </w:pPr>
    </w:p>
    <w:p w14:paraId="3B0CE2F5" w14:textId="77777777" w:rsidR="00091D25" w:rsidRDefault="00091D25" w:rsidP="001D4D86">
      <w:pPr>
        <w:spacing w:line="240" w:lineRule="auto"/>
        <w:ind w:firstLine="0"/>
        <w:jc w:val="right"/>
        <w:rPr>
          <w:sz w:val="24"/>
          <w:szCs w:val="24"/>
        </w:rPr>
      </w:pPr>
    </w:p>
    <w:p w14:paraId="786BA778" w14:textId="77777777" w:rsidR="00091D25" w:rsidRDefault="00091D25" w:rsidP="001D4D86">
      <w:pPr>
        <w:spacing w:line="240" w:lineRule="auto"/>
        <w:ind w:firstLine="0"/>
        <w:jc w:val="right"/>
        <w:rPr>
          <w:sz w:val="24"/>
          <w:szCs w:val="24"/>
        </w:rPr>
      </w:pPr>
    </w:p>
    <w:p w14:paraId="550497F6" w14:textId="77777777" w:rsidR="00091D25" w:rsidRDefault="00091D25" w:rsidP="001D4D86">
      <w:pPr>
        <w:spacing w:line="240" w:lineRule="auto"/>
        <w:ind w:firstLine="0"/>
        <w:jc w:val="right"/>
        <w:rPr>
          <w:sz w:val="24"/>
          <w:szCs w:val="24"/>
        </w:rPr>
      </w:pPr>
    </w:p>
    <w:p w14:paraId="34378B43" w14:textId="77777777" w:rsidR="00914563" w:rsidRDefault="00914563" w:rsidP="001D4D86">
      <w:pPr>
        <w:spacing w:line="240" w:lineRule="auto"/>
        <w:ind w:firstLine="0"/>
        <w:jc w:val="right"/>
        <w:rPr>
          <w:sz w:val="24"/>
          <w:szCs w:val="24"/>
        </w:rPr>
      </w:pPr>
    </w:p>
    <w:p w14:paraId="653C4A34" w14:textId="1D1E350A" w:rsidR="001D4D86" w:rsidRDefault="001031D7" w:rsidP="001D4D86">
      <w:pPr>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2820A2ED" w14:textId="77777777" w:rsidR="00021437" w:rsidRDefault="00021437" w:rsidP="00AB5ACD">
      <w:pPr>
        <w:spacing w:line="240" w:lineRule="auto"/>
        <w:ind w:firstLine="709"/>
        <w:rPr>
          <w:rFonts w:ascii="PT Sans" w:hAnsi="PT Sans"/>
        </w:rPr>
      </w:pPr>
    </w:p>
    <w:p w14:paraId="048F597C" w14:textId="77777777" w:rsidR="00914563" w:rsidRDefault="00914563" w:rsidP="00914563">
      <w:pPr>
        <w:shd w:val="clear" w:color="auto" w:fill="FFFFFF"/>
        <w:tabs>
          <w:tab w:val="left" w:pos="7502"/>
        </w:tabs>
        <w:spacing w:line="240" w:lineRule="auto"/>
        <w:ind w:firstLine="709"/>
        <w:jc w:val="center"/>
        <w:rPr>
          <w:b/>
          <w:bCs/>
          <w:sz w:val="24"/>
          <w:szCs w:val="24"/>
        </w:rPr>
      </w:pPr>
      <w:r w:rsidRPr="000B55A0">
        <w:rPr>
          <w:sz w:val="24"/>
          <w:szCs w:val="24"/>
        </w:rPr>
        <w:tab/>
      </w:r>
    </w:p>
    <w:p w14:paraId="0A689968" w14:textId="77777777" w:rsidR="00914563" w:rsidRDefault="00914563" w:rsidP="00914563">
      <w:pPr>
        <w:shd w:val="clear" w:color="auto" w:fill="FFFFFF"/>
        <w:tabs>
          <w:tab w:val="left" w:pos="7502"/>
        </w:tabs>
        <w:spacing w:line="240" w:lineRule="auto"/>
        <w:ind w:firstLine="709"/>
        <w:jc w:val="center"/>
        <w:rPr>
          <w:b/>
          <w:bCs/>
          <w:sz w:val="24"/>
          <w:szCs w:val="24"/>
        </w:rPr>
      </w:pPr>
      <w:r>
        <w:rPr>
          <w:b/>
          <w:bCs/>
          <w:sz w:val="24"/>
          <w:szCs w:val="24"/>
        </w:rPr>
        <w:t xml:space="preserve">ДОГОВОР ПОДРЯДА №    </w:t>
      </w:r>
    </w:p>
    <w:p w14:paraId="69D1D676" w14:textId="77777777" w:rsidR="00914563" w:rsidRDefault="00914563" w:rsidP="00914563">
      <w:pPr>
        <w:shd w:val="clear" w:color="auto" w:fill="FFFFFF"/>
        <w:tabs>
          <w:tab w:val="left" w:pos="7502"/>
        </w:tabs>
        <w:spacing w:line="240" w:lineRule="auto"/>
        <w:ind w:firstLine="0"/>
        <w:rPr>
          <w:b/>
          <w:bCs/>
          <w:sz w:val="24"/>
          <w:szCs w:val="24"/>
        </w:rPr>
      </w:pPr>
    </w:p>
    <w:p w14:paraId="321D6919" w14:textId="58980A5A" w:rsidR="00914563" w:rsidRDefault="00914563" w:rsidP="00914563">
      <w:pPr>
        <w:shd w:val="clear" w:color="auto" w:fill="FFFFFF"/>
        <w:tabs>
          <w:tab w:val="left" w:pos="7502"/>
        </w:tabs>
        <w:spacing w:line="240" w:lineRule="auto"/>
        <w:ind w:firstLine="0"/>
        <w:rPr>
          <w:b/>
          <w:bCs/>
          <w:sz w:val="24"/>
          <w:szCs w:val="24"/>
        </w:rPr>
      </w:pPr>
      <w:r w:rsidRPr="00EF6781">
        <w:rPr>
          <w:b/>
          <w:bCs/>
          <w:sz w:val="24"/>
          <w:szCs w:val="24"/>
        </w:rPr>
        <w:t xml:space="preserve">            </w:t>
      </w:r>
      <w:r w:rsidRPr="00610C0B">
        <w:rPr>
          <w:b/>
          <w:bCs/>
          <w:sz w:val="24"/>
          <w:szCs w:val="24"/>
        </w:rPr>
        <w:t xml:space="preserve">г. Санкт-Петербург                                                       </w:t>
      </w:r>
      <w:r>
        <w:rPr>
          <w:b/>
          <w:bCs/>
          <w:sz w:val="24"/>
          <w:szCs w:val="24"/>
        </w:rPr>
        <w:t xml:space="preserve">          </w:t>
      </w:r>
      <w:proofErr w:type="gramStart"/>
      <w:r>
        <w:rPr>
          <w:b/>
          <w:bCs/>
          <w:sz w:val="24"/>
          <w:szCs w:val="24"/>
        </w:rPr>
        <w:t xml:space="preserve">   «</w:t>
      </w:r>
      <w:proofErr w:type="gramEnd"/>
      <w:r>
        <w:rPr>
          <w:b/>
          <w:bCs/>
          <w:sz w:val="24"/>
          <w:szCs w:val="24"/>
        </w:rPr>
        <w:t xml:space="preserve">_____» __________ 2020 </w:t>
      </w:r>
      <w:r w:rsidRPr="00610C0B">
        <w:rPr>
          <w:b/>
          <w:bCs/>
          <w:sz w:val="24"/>
          <w:szCs w:val="24"/>
        </w:rPr>
        <w:t>года</w:t>
      </w:r>
    </w:p>
    <w:p w14:paraId="2D55C411" w14:textId="77777777" w:rsidR="00914563" w:rsidRPr="00610C0B" w:rsidRDefault="00914563" w:rsidP="00914563">
      <w:pPr>
        <w:shd w:val="clear" w:color="auto" w:fill="FFFFFF"/>
        <w:tabs>
          <w:tab w:val="left" w:pos="7502"/>
        </w:tabs>
        <w:spacing w:line="240" w:lineRule="auto"/>
        <w:ind w:firstLine="0"/>
        <w:rPr>
          <w:b/>
          <w:bCs/>
          <w:sz w:val="24"/>
          <w:szCs w:val="24"/>
        </w:rPr>
      </w:pPr>
    </w:p>
    <w:p w14:paraId="4E4F8DCD" w14:textId="77777777" w:rsidR="00914563" w:rsidRDefault="00914563" w:rsidP="00914563">
      <w:pPr>
        <w:shd w:val="clear" w:color="auto" w:fill="FFFFFF"/>
        <w:spacing w:line="240" w:lineRule="auto"/>
        <w:ind w:firstLine="709"/>
        <w:rPr>
          <w:b/>
          <w:bCs/>
          <w:sz w:val="24"/>
          <w:szCs w:val="24"/>
        </w:rPr>
      </w:pPr>
      <w:r w:rsidRPr="00610C0B">
        <w:rPr>
          <w:b/>
          <w:bCs/>
          <w:sz w:val="24"/>
          <w:szCs w:val="24"/>
        </w:rPr>
        <w:t xml:space="preserve">Акционерное общество «Санкт-Петербургский центр доступного жилья», </w:t>
      </w:r>
      <w:r w:rsidRPr="00610C0B">
        <w:rPr>
          <w:sz w:val="24"/>
          <w:szCs w:val="24"/>
        </w:rPr>
        <w:t xml:space="preserve">именуемое в дальнейшем </w:t>
      </w:r>
      <w:r w:rsidRPr="00610C0B">
        <w:rPr>
          <w:b/>
          <w:bCs/>
          <w:sz w:val="24"/>
          <w:szCs w:val="24"/>
        </w:rPr>
        <w:t xml:space="preserve">«Заказчик», </w:t>
      </w:r>
      <w:r w:rsidRPr="00610C0B">
        <w:rPr>
          <w:sz w:val="24"/>
          <w:szCs w:val="24"/>
        </w:rPr>
        <w:t>в лице</w:t>
      </w:r>
      <w:r>
        <w:rPr>
          <w:sz w:val="24"/>
          <w:szCs w:val="24"/>
        </w:rPr>
        <w:t xml:space="preserve"> заместителя генерального директора по строительству </w:t>
      </w:r>
      <w:proofErr w:type="spellStart"/>
      <w:r>
        <w:rPr>
          <w:sz w:val="24"/>
          <w:szCs w:val="24"/>
        </w:rPr>
        <w:t>Еловченковой</w:t>
      </w:r>
      <w:proofErr w:type="spellEnd"/>
      <w:r>
        <w:rPr>
          <w:sz w:val="24"/>
          <w:szCs w:val="24"/>
        </w:rPr>
        <w:t xml:space="preserve"> Марины Николаевны,</w:t>
      </w:r>
      <w:r w:rsidRPr="00610C0B">
        <w:rPr>
          <w:sz w:val="24"/>
          <w:szCs w:val="24"/>
        </w:rPr>
        <w:t xml:space="preserve"> действующе</w:t>
      </w:r>
      <w:r>
        <w:rPr>
          <w:sz w:val="24"/>
          <w:szCs w:val="24"/>
        </w:rPr>
        <w:t>й</w:t>
      </w:r>
      <w:r w:rsidRPr="00610C0B">
        <w:rPr>
          <w:sz w:val="24"/>
          <w:szCs w:val="24"/>
        </w:rPr>
        <w:t xml:space="preserve"> на основании </w:t>
      </w:r>
      <w:r>
        <w:rPr>
          <w:sz w:val="24"/>
          <w:szCs w:val="24"/>
        </w:rPr>
        <w:t xml:space="preserve">доверенности </w:t>
      </w:r>
      <w:r w:rsidRPr="001A00E1">
        <w:rPr>
          <w:sz w:val="24"/>
          <w:szCs w:val="24"/>
        </w:rPr>
        <w:t xml:space="preserve">действующей на основании доверенности № </w:t>
      </w:r>
      <w:r>
        <w:rPr>
          <w:sz w:val="24"/>
          <w:szCs w:val="24"/>
        </w:rPr>
        <w:t xml:space="preserve">11 </w:t>
      </w:r>
      <w:proofErr w:type="gramStart"/>
      <w:r>
        <w:rPr>
          <w:sz w:val="24"/>
          <w:szCs w:val="24"/>
        </w:rPr>
        <w:t xml:space="preserve">от </w:t>
      </w:r>
      <w:r w:rsidRPr="00C94B9B">
        <w:rPr>
          <w:sz w:val="24"/>
          <w:szCs w:val="24"/>
        </w:rPr>
        <w:t xml:space="preserve"> 28</w:t>
      </w:r>
      <w:proofErr w:type="gramEnd"/>
      <w:r w:rsidRPr="00C94B9B">
        <w:rPr>
          <w:sz w:val="24"/>
          <w:szCs w:val="24"/>
        </w:rPr>
        <w:t xml:space="preserve"> января 2020 года</w:t>
      </w:r>
      <w:r>
        <w:rPr>
          <w:sz w:val="24"/>
          <w:szCs w:val="24"/>
        </w:rPr>
        <w:t xml:space="preserve">, </w:t>
      </w:r>
      <w:r w:rsidRPr="00610C0B">
        <w:rPr>
          <w:sz w:val="24"/>
          <w:szCs w:val="24"/>
        </w:rPr>
        <w:t>с одной стороны, и</w:t>
      </w:r>
      <w:r>
        <w:rPr>
          <w:b/>
          <w:bCs/>
          <w:sz w:val="24"/>
          <w:szCs w:val="24"/>
        </w:rPr>
        <w:t xml:space="preserve"> </w:t>
      </w:r>
    </w:p>
    <w:p w14:paraId="5CFFD234" w14:textId="77777777" w:rsidR="00914563" w:rsidRPr="00EF6781" w:rsidRDefault="00914563" w:rsidP="00914563">
      <w:pPr>
        <w:shd w:val="clear" w:color="auto" w:fill="FFFFFF"/>
        <w:spacing w:line="240" w:lineRule="auto"/>
        <w:ind w:firstLine="709"/>
        <w:rPr>
          <w:b/>
          <w:bCs/>
          <w:sz w:val="24"/>
          <w:szCs w:val="24"/>
        </w:rPr>
      </w:pPr>
      <w:r>
        <w:rPr>
          <w:b/>
          <w:bCs/>
          <w:sz w:val="24"/>
          <w:szCs w:val="24"/>
        </w:rPr>
        <w:t>___________________________________________</w:t>
      </w:r>
      <w:r w:rsidRPr="00610C0B">
        <w:rPr>
          <w:b/>
          <w:bCs/>
          <w:sz w:val="24"/>
          <w:szCs w:val="24"/>
        </w:rPr>
        <w:t xml:space="preserve">, </w:t>
      </w:r>
      <w:r w:rsidRPr="00610C0B">
        <w:rPr>
          <w:sz w:val="24"/>
          <w:szCs w:val="24"/>
        </w:rPr>
        <w:t xml:space="preserve">именуемое в дальнейшем </w:t>
      </w:r>
      <w:r w:rsidRPr="00610C0B">
        <w:rPr>
          <w:b/>
          <w:bCs/>
          <w:sz w:val="24"/>
          <w:szCs w:val="24"/>
        </w:rPr>
        <w:t>«Подрядчик»</w:t>
      </w:r>
      <w:r w:rsidRPr="00610C0B">
        <w:rPr>
          <w:sz w:val="24"/>
          <w:szCs w:val="24"/>
        </w:rPr>
        <w:t>, в лице</w:t>
      </w:r>
      <w:r>
        <w:rPr>
          <w:sz w:val="24"/>
          <w:szCs w:val="24"/>
        </w:rPr>
        <w:t xml:space="preserve"> ___________________________</w:t>
      </w:r>
      <w:r w:rsidRPr="00610C0B">
        <w:rPr>
          <w:sz w:val="24"/>
          <w:szCs w:val="24"/>
        </w:rPr>
        <w:t>, действующе</w:t>
      </w:r>
      <w:r>
        <w:rPr>
          <w:sz w:val="24"/>
          <w:szCs w:val="24"/>
        </w:rPr>
        <w:t xml:space="preserve">го </w:t>
      </w:r>
      <w:r w:rsidRPr="00610C0B">
        <w:rPr>
          <w:sz w:val="24"/>
          <w:szCs w:val="24"/>
        </w:rPr>
        <w:t xml:space="preserve">на основании </w:t>
      </w:r>
      <w:r>
        <w:rPr>
          <w:sz w:val="24"/>
          <w:szCs w:val="24"/>
        </w:rPr>
        <w:t>_____________</w:t>
      </w:r>
      <w:r w:rsidRPr="00610C0B">
        <w:rPr>
          <w:sz w:val="24"/>
          <w:szCs w:val="24"/>
        </w:rPr>
        <w:t>, с другой стороны, совместно именуемые «Стороны», заключили настоящий Договор о нижеследующем:</w:t>
      </w:r>
    </w:p>
    <w:p w14:paraId="5D3001D6" w14:textId="77777777" w:rsidR="00914563" w:rsidRPr="00610C0B" w:rsidRDefault="00914563" w:rsidP="00914563">
      <w:pPr>
        <w:shd w:val="clear" w:color="auto" w:fill="FFFFFF"/>
        <w:spacing w:line="240" w:lineRule="auto"/>
        <w:ind w:firstLine="709"/>
        <w:rPr>
          <w:sz w:val="24"/>
          <w:szCs w:val="24"/>
        </w:rPr>
      </w:pPr>
    </w:p>
    <w:p w14:paraId="15C34CA1" w14:textId="77777777" w:rsidR="00914563" w:rsidRDefault="00914563" w:rsidP="00914563">
      <w:pPr>
        <w:spacing w:line="240" w:lineRule="auto"/>
        <w:jc w:val="center"/>
        <w:rPr>
          <w:sz w:val="24"/>
          <w:szCs w:val="24"/>
        </w:rPr>
      </w:pPr>
      <w:r w:rsidRPr="00610C0B">
        <w:rPr>
          <w:sz w:val="24"/>
          <w:szCs w:val="24"/>
        </w:rPr>
        <w:t>ТЕРМИНЫ И ОПРЕДЕЛЕНИЯ, используемые в настоящем Договоре</w:t>
      </w:r>
    </w:p>
    <w:p w14:paraId="005F86D2" w14:textId="77777777" w:rsidR="00914563" w:rsidRPr="00610C0B" w:rsidRDefault="00914563" w:rsidP="00914563">
      <w:pPr>
        <w:spacing w:line="240" w:lineRule="auto"/>
        <w:jc w:val="center"/>
        <w:rPr>
          <w:sz w:val="24"/>
          <w:szCs w:val="24"/>
        </w:rPr>
      </w:pPr>
    </w:p>
    <w:tbl>
      <w:tblPr>
        <w:tblW w:w="10637" w:type="dxa"/>
        <w:tblInd w:w="-5" w:type="dxa"/>
        <w:tblLayout w:type="fixed"/>
        <w:tblCellMar>
          <w:left w:w="70" w:type="dxa"/>
          <w:right w:w="70" w:type="dxa"/>
        </w:tblCellMar>
        <w:tblLook w:val="04A0" w:firstRow="1" w:lastRow="0" w:firstColumn="1" w:lastColumn="0" w:noHBand="0" w:noVBand="1"/>
      </w:tblPr>
      <w:tblGrid>
        <w:gridCol w:w="2297"/>
        <w:gridCol w:w="201"/>
        <w:gridCol w:w="8139"/>
      </w:tblGrid>
      <w:tr w:rsidR="00914563" w:rsidRPr="00610C0B" w14:paraId="5E739710" w14:textId="77777777" w:rsidTr="00914563">
        <w:trPr>
          <w:cantSplit/>
          <w:trHeight w:val="703"/>
        </w:trPr>
        <w:tc>
          <w:tcPr>
            <w:tcW w:w="2297" w:type="dxa"/>
            <w:hideMark/>
          </w:tcPr>
          <w:p w14:paraId="6BC3E0F5" w14:textId="77777777" w:rsidR="00914563" w:rsidRPr="00610C0B" w:rsidRDefault="00914563" w:rsidP="00914563">
            <w:pPr>
              <w:spacing w:line="240" w:lineRule="auto"/>
              <w:ind w:firstLine="0"/>
              <w:rPr>
                <w:sz w:val="24"/>
                <w:szCs w:val="24"/>
              </w:rPr>
            </w:pPr>
            <w:r w:rsidRPr="00610C0B">
              <w:rPr>
                <w:sz w:val="24"/>
                <w:szCs w:val="24"/>
              </w:rPr>
              <w:t>Заказчик</w:t>
            </w:r>
          </w:p>
        </w:tc>
        <w:tc>
          <w:tcPr>
            <w:tcW w:w="201" w:type="dxa"/>
            <w:hideMark/>
          </w:tcPr>
          <w:p w14:paraId="5499F976" w14:textId="77777777" w:rsidR="00914563" w:rsidRPr="00610C0B" w:rsidRDefault="00914563" w:rsidP="00914563">
            <w:pPr>
              <w:spacing w:line="240" w:lineRule="auto"/>
              <w:ind w:firstLine="0"/>
              <w:rPr>
                <w:sz w:val="24"/>
                <w:szCs w:val="24"/>
              </w:rPr>
            </w:pPr>
            <w:r w:rsidRPr="00610C0B">
              <w:rPr>
                <w:sz w:val="24"/>
                <w:szCs w:val="24"/>
              </w:rPr>
              <w:t>-</w:t>
            </w:r>
          </w:p>
        </w:tc>
        <w:tc>
          <w:tcPr>
            <w:tcW w:w="8139" w:type="dxa"/>
          </w:tcPr>
          <w:p w14:paraId="3203FFA8" w14:textId="77777777" w:rsidR="00914563" w:rsidRPr="00610C0B" w:rsidRDefault="00914563" w:rsidP="00914563">
            <w:pPr>
              <w:spacing w:line="240" w:lineRule="auto"/>
              <w:ind w:firstLine="0"/>
              <w:rPr>
                <w:sz w:val="24"/>
                <w:szCs w:val="24"/>
              </w:rPr>
            </w:pPr>
            <w:r w:rsidRPr="00610C0B">
              <w:rPr>
                <w:sz w:val="24"/>
                <w:szCs w:val="24"/>
              </w:rPr>
              <w:t xml:space="preserve">Акционерное общество «Санкт-Петербургский центр доступного жилья» </w:t>
            </w:r>
          </w:p>
        </w:tc>
      </w:tr>
      <w:tr w:rsidR="00914563" w:rsidRPr="00610C0B" w14:paraId="59C78D23" w14:textId="77777777" w:rsidTr="00914563">
        <w:trPr>
          <w:cantSplit/>
          <w:trHeight w:val="1176"/>
        </w:trPr>
        <w:tc>
          <w:tcPr>
            <w:tcW w:w="2297" w:type="dxa"/>
            <w:hideMark/>
          </w:tcPr>
          <w:p w14:paraId="13772226" w14:textId="77777777" w:rsidR="00914563" w:rsidRPr="00610C0B" w:rsidRDefault="00914563" w:rsidP="00914563">
            <w:pPr>
              <w:spacing w:line="240" w:lineRule="auto"/>
              <w:ind w:firstLine="0"/>
              <w:rPr>
                <w:sz w:val="24"/>
                <w:szCs w:val="24"/>
              </w:rPr>
            </w:pPr>
            <w:r w:rsidRPr="00610C0B">
              <w:rPr>
                <w:sz w:val="24"/>
                <w:szCs w:val="24"/>
              </w:rPr>
              <w:t>Подрядчик</w:t>
            </w:r>
          </w:p>
        </w:tc>
        <w:tc>
          <w:tcPr>
            <w:tcW w:w="201" w:type="dxa"/>
            <w:hideMark/>
          </w:tcPr>
          <w:p w14:paraId="5C65BD68" w14:textId="77777777" w:rsidR="00914563" w:rsidRPr="00610C0B" w:rsidRDefault="00914563" w:rsidP="00914563">
            <w:pPr>
              <w:spacing w:line="240" w:lineRule="auto"/>
              <w:ind w:firstLine="0"/>
              <w:rPr>
                <w:sz w:val="24"/>
                <w:szCs w:val="24"/>
              </w:rPr>
            </w:pPr>
            <w:r w:rsidRPr="00610C0B">
              <w:rPr>
                <w:sz w:val="24"/>
                <w:szCs w:val="24"/>
              </w:rPr>
              <w:t>-</w:t>
            </w:r>
          </w:p>
        </w:tc>
        <w:tc>
          <w:tcPr>
            <w:tcW w:w="8139" w:type="dxa"/>
          </w:tcPr>
          <w:p w14:paraId="46202210" w14:textId="77777777" w:rsidR="00914563" w:rsidRPr="00610C0B" w:rsidRDefault="00914563" w:rsidP="00914563">
            <w:pPr>
              <w:spacing w:line="240" w:lineRule="auto"/>
              <w:ind w:firstLine="0"/>
              <w:rPr>
                <w:sz w:val="24"/>
                <w:szCs w:val="24"/>
              </w:rPr>
            </w:pPr>
            <w:r w:rsidRPr="00610C0B">
              <w:rPr>
                <w:sz w:val="24"/>
                <w:szCs w:val="24"/>
              </w:rPr>
              <w:t>юридическое лицо, подписавшее настоящий Договор, осуществляющее капитальный ремонт определенного настоящим Договором объекта, а также иные неразрывно связанные с объектом работы.</w:t>
            </w:r>
          </w:p>
        </w:tc>
      </w:tr>
      <w:tr w:rsidR="00914563" w:rsidRPr="00610C0B" w14:paraId="2BC8333C" w14:textId="77777777" w:rsidTr="00914563">
        <w:trPr>
          <w:cantSplit/>
          <w:trHeight w:val="473"/>
        </w:trPr>
        <w:tc>
          <w:tcPr>
            <w:tcW w:w="2297" w:type="dxa"/>
            <w:hideMark/>
          </w:tcPr>
          <w:p w14:paraId="577E62F0" w14:textId="77777777" w:rsidR="00914563" w:rsidRPr="00610C0B" w:rsidRDefault="00914563" w:rsidP="00914563">
            <w:pPr>
              <w:spacing w:line="240" w:lineRule="auto"/>
              <w:ind w:firstLine="0"/>
              <w:rPr>
                <w:sz w:val="24"/>
                <w:szCs w:val="24"/>
              </w:rPr>
            </w:pPr>
            <w:r w:rsidRPr="00610C0B">
              <w:rPr>
                <w:sz w:val="24"/>
                <w:szCs w:val="24"/>
              </w:rPr>
              <w:t>Стороны</w:t>
            </w:r>
          </w:p>
        </w:tc>
        <w:tc>
          <w:tcPr>
            <w:tcW w:w="201" w:type="dxa"/>
            <w:hideMark/>
          </w:tcPr>
          <w:p w14:paraId="26A66842" w14:textId="77777777" w:rsidR="00914563" w:rsidRPr="00610C0B" w:rsidRDefault="00914563" w:rsidP="00914563">
            <w:pPr>
              <w:spacing w:line="240" w:lineRule="auto"/>
              <w:ind w:firstLine="0"/>
              <w:rPr>
                <w:sz w:val="24"/>
                <w:szCs w:val="24"/>
              </w:rPr>
            </w:pPr>
            <w:r w:rsidRPr="00610C0B">
              <w:rPr>
                <w:sz w:val="24"/>
                <w:szCs w:val="24"/>
              </w:rPr>
              <w:t>-</w:t>
            </w:r>
          </w:p>
        </w:tc>
        <w:tc>
          <w:tcPr>
            <w:tcW w:w="8139" w:type="dxa"/>
          </w:tcPr>
          <w:p w14:paraId="58FA6200" w14:textId="77777777" w:rsidR="00914563" w:rsidRPr="00610C0B" w:rsidRDefault="00914563" w:rsidP="00914563">
            <w:pPr>
              <w:spacing w:line="240" w:lineRule="auto"/>
              <w:ind w:firstLine="0"/>
              <w:rPr>
                <w:sz w:val="24"/>
                <w:szCs w:val="24"/>
              </w:rPr>
            </w:pPr>
            <w:r w:rsidRPr="00610C0B">
              <w:rPr>
                <w:sz w:val="24"/>
                <w:szCs w:val="24"/>
              </w:rPr>
              <w:t>Заказчик и Подрядчик.</w:t>
            </w:r>
          </w:p>
          <w:p w14:paraId="188E726B" w14:textId="77777777" w:rsidR="00914563" w:rsidRPr="00610C0B" w:rsidRDefault="00914563" w:rsidP="00914563">
            <w:pPr>
              <w:spacing w:line="240" w:lineRule="auto"/>
              <w:ind w:firstLine="0"/>
              <w:rPr>
                <w:sz w:val="24"/>
                <w:szCs w:val="24"/>
              </w:rPr>
            </w:pPr>
          </w:p>
        </w:tc>
      </w:tr>
      <w:tr w:rsidR="00914563" w:rsidRPr="00610C0B" w14:paraId="3003C54F" w14:textId="77777777" w:rsidTr="00914563">
        <w:trPr>
          <w:cantSplit/>
          <w:trHeight w:val="741"/>
        </w:trPr>
        <w:tc>
          <w:tcPr>
            <w:tcW w:w="2297" w:type="dxa"/>
            <w:hideMark/>
          </w:tcPr>
          <w:p w14:paraId="3A625FC3" w14:textId="77777777" w:rsidR="00914563" w:rsidRPr="00610C0B" w:rsidRDefault="00914563" w:rsidP="00914563">
            <w:pPr>
              <w:spacing w:line="240" w:lineRule="auto"/>
              <w:ind w:firstLine="0"/>
              <w:rPr>
                <w:sz w:val="24"/>
                <w:szCs w:val="24"/>
              </w:rPr>
            </w:pPr>
            <w:r w:rsidRPr="00610C0B">
              <w:rPr>
                <w:sz w:val="24"/>
                <w:szCs w:val="24"/>
              </w:rPr>
              <w:t>Объект</w:t>
            </w:r>
          </w:p>
          <w:p w14:paraId="6B0082F2" w14:textId="77777777" w:rsidR="00914563" w:rsidRPr="00610C0B" w:rsidRDefault="00914563" w:rsidP="00914563">
            <w:pPr>
              <w:spacing w:line="240" w:lineRule="auto"/>
              <w:ind w:firstLine="0"/>
              <w:rPr>
                <w:sz w:val="24"/>
                <w:szCs w:val="24"/>
              </w:rPr>
            </w:pPr>
            <w:r w:rsidRPr="00610C0B">
              <w:rPr>
                <w:sz w:val="24"/>
                <w:szCs w:val="24"/>
              </w:rPr>
              <w:t>(результат работы)</w:t>
            </w:r>
          </w:p>
        </w:tc>
        <w:tc>
          <w:tcPr>
            <w:tcW w:w="201" w:type="dxa"/>
            <w:hideMark/>
          </w:tcPr>
          <w:p w14:paraId="0DAC6638" w14:textId="77777777" w:rsidR="00914563" w:rsidRPr="00610C0B" w:rsidRDefault="00914563" w:rsidP="00914563">
            <w:pPr>
              <w:spacing w:line="240" w:lineRule="auto"/>
              <w:ind w:firstLine="0"/>
              <w:rPr>
                <w:sz w:val="24"/>
                <w:szCs w:val="24"/>
              </w:rPr>
            </w:pPr>
            <w:r w:rsidRPr="00610C0B">
              <w:rPr>
                <w:sz w:val="24"/>
                <w:szCs w:val="24"/>
              </w:rPr>
              <w:t>-</w:t>
            </w:r>
          </w:p>
        </w:tc>
        <w:tc>
          <w:tcPr>
            <w:tcW w:w="8139" w:type="dxa"/>
          </w:tcPr>
          <w:p w14:paraId="29DA1FD4" w14:textId="77777777" w:rsidR="00914563" w:rsidRPr="00610C0B" w:rsidRDefault="00914563" w:rsidP="00914563">
            <w:pPr>
              <w:spacing w:line="240" w:lineRule="auto"/>
              <w:ind w:firstLine="0"/>
              <w:rPr>
                <w:sz w:val="24"/>
                <w:szCs w:val="24"/>
              </w:rPr>
            </w:pPr>
            <w:r w:rsidRPr="00610C0B">
              <w:rPr>
                <w:sz w:val="24"/>
                <w:szCs w:val="24"/>
              </w:rPr>
              <w:t>здание, строение, сооружение (их части), в отношении которых осуществля</w:t>
            </w:r>
            <w:r>
              <w:rPr>
                <w:sz w:val="24"/>
                <w:szCs w:val="24"/>
              </w:rPr>
              <w:t>ю</w:t>
            </w:r>
            <w:r w:rsidRPr="00610C0B">
              <w:rPr>
                <w:sz w:val="24"/>
                <w:szCs w:val="24"/>
              </w:rPr>
              <w:t xml:space="preserve">тся Подрядчиком </w:t>
            </w:r>
            <w:r>
              <w:rPr>
                <w:sz w:val="24"/>
                <w:szCs w:val="24"/>
              </w:rPr>
              <w:t xml:space="preserve">работы, предусмотренные </w:t>
            </w:r>
            <w:r w:rsidRPr="00610C0B">
              <w:rPr>
                <w:sz w:val="24"/>
                <w:szCs w:val="24"/>
              </w:rPr>
              <w:t>Договор</w:t>
            </w:r>
            <w:r>
              <w:rPr>
                <w:sz w:val="24"/>
                <w:szCs w:val="24"/>
              </w:rPr>
              <w:t>ом</w:t>
            </w:r>
            <w:r w:rsidRPr="00610C0B">
              <w:rPr>
                <w:sz w:val="24"/>
                <w:szCs w:val="24"/>
              </w:rPr>
              <w:t>.</w:t>
            </w:r>
          </w:p>
        </w:tc>
      </w:tr>
      <w:tr w:rsidR="00914563" w:rsidRPr="00610C0B" w14:paraId="36DE47E8" w14:textId="77777777" w:rsidTr="00914563">
        <w:trPr>
          <w:cantSplit/>
          <w:trHeight w:val="934"/>
        </w:trPr>
        <w:tc>
          <w:tcPr>
            <w:tcW w:w="2297" w:type="dxa"/>
            <w:hideMark/>
          </w:tcPr>
          <w:p w14:paraId="1BB53182" w14:textId="77777777" w:rsidR="00914563" w:rsidRPr="00610C0B" w:rsidRDefault="00914563" w:rsidP="00914563">
            <w:pPr>
              <w:spacing w:line="240" w:lineRule="auto"/>
              <w:ind w:firstLine="0"/>
              <w:rPr>
                <w:sz w:val="24"/>
                <w:szCs w:val="24"/>
              </w:rPr>
            </w:pPr>
            <w:r w:rsidRPr="00610C0B">
              <w:rPr>
                <w:sz w:val="24"/>
                <w:szCs w:val="24"/>
              </w:rPr>
              <w:t>Строительная площадка</w:t>
            </w:r>
          </w:p>
        </w:tc>
        <w:tc>
          <w:tcPr>
            <w:tcW w:w="201" w:type="dxa"/>
            <w:hideMark/>
          </w:tcPr>
          <w:p w14:paraId="1138F87C" w14:textId="77777777" w:rsidR="00914563" w:rsidRPr="00610C0B" w:rsidRDefault="00914563" w:rsidP="00914563">
            <w:pPr>
              <w:spacing w:line="240" w:lineRule="auto"/>
              <w:ind w:firstLine="0"/>
              <w:rPr>
                <w:sz w:val="24"/>
                <w:szCs w:val="24"/>
              </w:rPr>
            </w:pPr>
            <w:r w:rsidRPr="00610C0B">
              <w:rPr>
                <w:sz w:val="24"/>
                <w:szCs w:val="24"/>
              </w:rPr>
              <w:t>-</w:t>
            </w:r>
          </w:p>
        </w:tc>
        <w:tc>
          <w:tcPr>
            <w:tcW w:w="8139" w:type="dxa"/>
          </w:tcPr>
          <w:p w14:paraId="51A15F9F" w14:textId="77777777" w:rsidR="00914563" w:rsidRPr="00610C0B" w:rsidRDefault="00914563" w:rsidP="00914563">
            <w:pPr>
              <w:spacing w:line="240" w:lineRule="auto"/>
              <w:ind w:firstLine="0"/>
              <w:rPr>
                <w:sz w:val="24"/>
                <w:szCs w:val="24"/>
              </w:rPr>
            </w:pPr>
            <w:r w:rsidRPr="00610C0B">
              <w:rPr>
                <w:sz w:val="24"/>
                <w:szCs w:val="24"/>
              </w:rPr>
              <w:t>земельный участок, здание, строение, сооружение, предоставленные Заказчиком Подрядчику для выполнения работ по настоящему Договору.</w:t>
            </w:r>
          </w:p>
        </w:tc>
      </w:tr>
      <w:tr w:rsidR="00914563" w:rsidRPr="00610C0B" w14:paraId="0D3A5753" w14:textId="77777777" w:rsidTr="00914563">
        <w:trPr>
          <w:cantSplit/>
          <w:trHeight w:val="1651"/>
        </w:trPr>
        <w:tc>
          <w:tcPr>
            <w:tcW w:w="2297" w:type="dxa"/>
            <w:hideMark/>
          </w:tcPr>
          <w:p w14:paraId="08794D67" w14:textId="77777777" w:rsidR="00914563" w:rsidRPr="00610C0B" w:rsidRDefault="00914563" w:rsidP="00914563">
            <w:pPr>
              <w:spacing w:line="240" w:lineRule="auto"/>
              <w:ind w:firstLine="0"/>
              <w:rPr>
                <w:sz w:val="24"/>
                <w:szCs w:val="24"/>
              </w:rPr>
            </w:pPr>
            <w:r w:rsidRPr="00610C0B">
              <w:rPr>
                <w:sz w:val="24"/>
                <w:szCs w:val="24"/>
              </w:rPr>
              <w:t>Техническая</w:t>
            </w:r>
          </w:p>
          <w:p w14:paraId="309B0BC9" w14:textId="77777777" w:rsidR="00914563" w:rsidRPr="00610C0B" w:rsidRDefault="00914563" w:rsidP="00914563">
            <w:pPr>
              <w:spacing w:line="240" w:lineRule="auto"/>
              <w:ind w:firstLine="0"/>
              <w:rPr>
                <w:sz w:val="24"/>
                <w:szCs w:val="24"/>
              </w:rPr>
            </w:pPr>
            <w:r w:rsidRPr="00610C0B">
              <w:rPr>
                <w:sz w:val="24"/>
                <w:szCs w:val="24"/>
              </w:rPr>
              <w:t>(проектная, сметная, исходно-разрешительная) документация</w:t>
            </w:r>
          </w:p>
        </w:tc>
        <w:tc>
          <w:tcPr>
            <w:tcW w:w="201" w:type="dxa"/>
            <w:hideMark/>
          </w:tcPr>
          <w:p w14:paraId="471FEDAB" w14:textId="77777777" w:rsidR="00914563" w:rsidRPr="00610C0B" w:rsidRDefault="00914563" w:rsidP="00914563">
            <w:pPr>
              <w:spacing w:line="240" w:lineRule="auto"/>
              <w:ind w:firstLine="0"/>
              <w:rPr>
                <w:sz w:val="24"/>
                <w:szCs w:val="24"/>
              </w:rPr>
            </w:pPr>
            <w:r w:rsidRPr="00610C0B">
              <w:rPr>
                <w:sz w:val="24"/>
                <w:szCs w:val="24"/>
              </w:rPr>
              <w:t>-</w:t>
            </w:r>
          </w:p>
        </w:tc>
        <w:tc>
          <w:tcPr>
            <w:tcW w:w="8139" w:type="dxa"/>
          </w:tcPr>
          <w:p w14:paraId="2EED962F" w14:textId="77777777" w:rsidR="00914563" w:rsidRPr="00610C0B" w:rsidRDefault="00914563" w:rsidP="00914563">
            <w:pPr>
              <w:spacing w:line="240" w:lineRule="auto"/>
              <w:ind w:firstLine="0"/>
              <w:rPr>
                <w:sz w:val="24"/>
                <w:szCs w:val="24"/>
              </w:rPr>
            </w:pPr>
            <w:r w:rsidRPr="00610C0B">
              <w:rPr>
                <w:sz w:val="24"/>
                <w:szCs w:val="24"/>
              </w:rPr>
              <w:t>графические (карты, схемы) и текстовые материалы, определяющие архитектурные, функционально-технологические, конструктивные и инженерно-технические решения для обеспечения капитального ремонта объекта, его частей, а также благоустройства прилегающих к нему территорий; исходно-разрешительная документация.</w:t>
            </w:r>
          </w:p>
          <w:p w14:paraId="6BA7537A" w14:textId="77777777" w:rsidR="00914563" w:rsidRPr="00610C0B" w:rsidRDefault="00914563" w:rsidP="00914563">
            <w:pPr>
              <w:spacing w:line="240" w:lineRule="auto"/>
              <w:ind w:firstLine="0"/>
              <w:rPr>
                <w:sz w:val="24"/>
                <w:szCs w:val="24"/>
              </w:rPr>
            </w:pPr>
          </w:p>
        </w:tc>
      </w:tr>
      <w:tr w:rsidR="00914563" w:rsidRPr="00610C0B" w14:paraId="56B888E9" w14:textId="77777777" w:rsidTr="00914563">
        <w:trPr>
          <w:cantSplit/>
          <w:trHeight w:val="703"/>
        </w:trPr>
        <w:tc>
          <w:tcPr>
            <w:tcW w:w="2297" w:type="dxa"/>
            <w:hideMark/>
          </w:tcPr>
          <w:p w14:paraId="1234C320" w14:textId="77777777" w:rsidR="00914563" w:rsidRPr="00610C0B" w:rsidRDefault="00914563" w:rsidP="00914563">
            <w:pPr>
              <w:spacing w:line="240" w:lineRule="auto"/>
              <w:ind w:firstLine="0"/>
              <w:rPr>
                <w:sz w:val="24"/>
                <w:szCs w:val="24"/>
              </w:rPr>
            </w:pPr>
            <w:r w:rsidRPr="00610C0B">
              <w:rPr>
                <w:sz w:val="24"/>
                <w:szCs w:val="24"/>
              </w:rPr>
              <w:t>Исполнительная документация</w:t>
            </w:r>
          </w:p>
        </w:tc>
        <w:tc>
          <w:tcPr>
            <w:tcW w:w="201" w:type="dxa"/>
            <w:hideMark/>
          </w:tcPr>
          <w:p w14:paraId="0D2E7067" w14:textId="77777777" w:rsidR="00914563" w:rsidRPr="00610C0B" w:rsidRDefault="00914563" w:rsidP="00914563">
            <w:pPr>
              <w:spacing w:line="240" w:lineRule="auto"/>
              <w:ind w:firstLine="0"/>
              <w:rPr>
                <w:sz w:val="24"/>
                <w:szCs w:val="24"/>
              </w:rPr>
            </w:pPr>
            <w:r w:rsidRPr="00610C0B">
              <w:rPr>
                <w:sz w:val="24"/>
                <w:szCs w:val="24"/>
              </w:rPr>
              <w:t>-</w:t>
            </w:r>
          </w:p>
        </w:tc>
        <w:tc>
          <w:tcPr>
            <w:tcW w:w="8139" w:type="dxa"/>
          </w:tcPr>
          <w:p w14:paraId="499AE7B9" w14:textId="77777777" w:rsidR="00914563" w:rsidRPr="00610C0B" w:rsidRDefault="00914563" w:rsidP="00914563">
            <w:pPr>
              <w:spacing w:line="240" w:lineRule="auto"/>
              <w:ind w:firstLine="0"/>
              <w:rPr>
                <w:sz w:val="24"/>
                <w:szCs w:val="24"/>
              </w:rPr>
            </w:pPr>
            <w:r w:rsidRPr="00610C0B">
              <w:rPr>
                <w:sz w:val="24"/>
                <w:szCs w:val="24"/>
              </w:rPr>
              <w:t>документация, оформленная Подрядчиком и отражающая фактическое выполнение работ.</w:t>
            </w:r>
          </w:p>
        </w:tc>
      </w:tr>
      <w:tr w:rsidR="00914563" w:rsidRPr="00610C0B" w14:paraId="50441562" w14:textId="77777777" w:rsidTr="00914563">
        <w:trPr>
          <w:cantSplit/>
          <w:trHeight w:val="1176"/>
        </w:trPr>
        <w:tc>
          <w:tcPr>
            <w:tcW w:w="2297" w:type="dxa"/>
            <w:hideMark/>
          </w:tcPr>
          <w:p w14:paraId="00693148" w14:textId="77777777" w:rsidR="00914563" w:rsidRPr="00610C0B" w:rsidRDefault="00914563" w:rsidP="00914563">
            <w:pPr>
              <w:spacing w:line="240" w:lineRule="auto"/>
              <w:ind w:firstLine="0"/>
              <w:rPr>
                <w:sz w:val="24"/>
                <w:szCs w:val="24"/>
              </w:rPr>
            </w:pPr>
            <w:r w:rsidRPr="00610C0B">
              <w:rPr>
                <w:sz w:val="24"/>
                <w:szCs w:val="24"/>
              </w:rPr>
              <w:t>Скрытые работы</w:t>
            </w:r>
          </w:p>
        </w:tc>
        <w:tc>
          <w:tcPr>
            <w:tcW w:w="201" w:type="dxa"/>
            <w:hideMark/>
          </w:tcPr>
          <w:p w14:paraId="5E945A71" w14:textId="77777777" w:rsidR="00914563" w:rsidRPr="00610C0B" w:rsidRDefault="00914563" w:rsidP="00914563">
            <w:pPr>
              <w:spacing w:line="240" w:lineRule="auto"/>
              <w:ind w:firstLine="0"/>
              <w:rPr>
                <w:sz w:val="24"/>
                <w:szCs w:val="24"/>
              </w:rPr>
            </w:pPr>
            <w:r w:rsidRPr="00610C0B">
              <w:rPr>
                <w:sz w:val="24"/>
                <w:szCs w:val="24"/>
              </w:rPr>
              <w:t>-</w:t>
            </w:r>
          </w:p>
        </w:tc>
        <w:tc>
          <w:tcPr>
            <w:tcW w:w="8139" w:type="dxa"/>
          </w:tcPr>
          <w:p w14:paraId="7C5E7F3C" w14:textId="77777777" w:rsidR="00914563" w:rsidRPr="00610C0B" w:rsidRDefault="00914563" w:rsidP="00914563">
            <w:pPr>
              <w:spacing w:line="240" w:lineRule="auto"/>
              <w:ind w:firstLine="0"/>
              <w:rPr>
                <w:sz w:val="24"/>
                <w:szCs w:val="24"/>
              </w:rPr>
            </w:pPr>
            <w:r w:rsidRPr="00610C0B">
              <w:rPr>
                <w:sz w:val="24"/>
                <w:szCs w:val="24"/>
              </w:rPr>
              <w:t>работы, которые оказывают влияние на безопасность строительных конструкций и в соответствии с технологией капитального ремонта контроль за выполнением которых не может быть проведен после выполнения других работ.</w:t>
            </w:r>
          </w:p>
        </w:tc>
      </w:tr>
      <w:tr w:rsidR="00914563" w:rsidRPr="00610C0B" w14:paraId="2DD7D982" w14:textId="77777777" w:rsidTr="00914563">
        <w:trPr>
          <w:cantSplit/>
          <w:trHeight w:val="703"/>
        </w:trPr>
        <w:tc>
          <w:tcPr>
            <w:tcW w:w="2297" w:type="dxa"/>
            <w:hideMark/>
          </w:tcPr>
          <w:p w14:paraId="5EF542B7" w14:textId="77777777" w:rsidR="00914563" w:rsidRPr="00610C0B" w:rsidRDefault="00914563" w:rsidP="00914563">
            <w:pPr>
              <w:spacing w:line="240" w:lineRule="auto"/>
              <w:ind w:firstLine="0"/>
              <w:rPr>
                <w:sz w:val="24"/>
                <w:szCs w:val="24"/>
              </w:rPr>
            </w:pPr>
            <w:r w:rsidRPr="00610C0B">
              <w:rPr>
                <w:sz w:val="24"/>
                <w:szCs w:val="24"/>
              </w:rPr>
              <w:t>Рабочая комиссия</w:t>
            </w:r>
          </w:p>
        </w:tc>
        <w:tc>
          <w:tcPr>
            <w:tcW w:w="201" w:type="dxa"/>
            <w:hideMark/>
          </w:tcPr>
          <w:p w14:paraId="020D58D3" w14:textId="77777777" w:rsidR="00914563" w:rsidRPr="00610C0B" w:rsidRDefault="00914563" w:rsidP="00914563">
            <w:pPr>
              <w:spacing w:line="240" w:lineRule="auto"/>
              <w:ind w:firstLine="0"/>
              <w:rPr>
                <w:sz w:val="24"/>
                <w:szCs w:val="24"/>
              </w:rPr>
            </w:pPr>
            <w:r w:rsidRPr="00610C0B">
              <w:rPr>
                <w:sz w:val="24"/>
                <w:szCs w:val="24"/>
              </w:rPr>
              <w:t>-</w:t>
            </w:r>
          </w:p>
        </w:tc>
        <w:tc>
          <w:tcPr>
            <w:tcW w:w="8139" w:type="dxa"/>
          </w:tcPr>
          <w:p w14:paraId="5515512C" w14:textId="77777777" w:rsidR="00914563" w:rsidRPr="00610C0B" w:rsidRDefault="00914563" w:rsidP="00914563">
            <w:pPr>
              <w:spacing w:line="240" w:lineRule="auto"/>
              <w:ind w:firstLine="0"/>
              <w:rPr>
                <w:sz w:val="24"/>
                <w:szCs w:val="24"/>
              </w:rPr>
            </w:pPr>
            <w:r w:rsidRPr="00610C0B">
              <w:rPr>
                <w:sz w:val="24"/>
                <w:szCs w:val="24"/>
              </w:rPr>
              <w:t>комиссия, назначаемая Заказчиком для подтверждения факта выполнения Подрядчиком оконченных производством работ согласно настоящему Договору.</w:t>
            </w:r>
          </w:p>
        </w:tc>
      </w:tr>
      <w:tr w:rsidR="00914563" w:rsidRPr="00610C0B" w14:paraId="3AC7F8A8" w14:textId="77777777" w:rsidTr="00914563">
        <w:trPr>
          <w:cantSplit/>
          <w:trHeight w:val="370"/>
        </w:trPr>
        <w:tc>
          <w:tcPr>
            <w:tcW w:w="2297" w:type="dxa"/>
            <w:hideMark/>
          </w:tcPr>
          <w:p w14:paraId="4CC01682" w14:textId="77777777" w:rsidR="00914563" w:rsidRPr="00610C0B" w:rsidRDefault="00914563" w:rsidP="00914563">
            <w:pPr>
              <w:spacing w:line="240" w:lineRule="auto"/>
              <w:ind w:firstLine="0"/>
              <w:rPr>
                <w:sz w:val="24"/>
                <w:szCs w:val="24"/>
              </w:rPr>
            </w:pPr>
            <w:r w:rsidRPr="00610C0B">
              <w:rPr>
                <w:sz w:val="24"/>
                <w:szCs w:val="24"/>
              </w:rPr>
              <w:t>Межведомственная комиссия</w:t>
            </w:r>
          </w:p>
        </w:tc>
        <w:tc>
          <w:tcPr>
            <w:tcW w:w="201" w:type="dxa"/>
            <w:hideMark/>
          </w:tcPr>
          <w:p w14:paraId="002C619B" w14:textId="77777777" w:rsidR="00914563" w:rsidRPr="00610C0B" w:rsidRDefault="00914563" w:rsidP="00914563">
            <w:pPr>
              <w:spacing w:line="240" w:lineRule="auto"/>
              <w:ind w:firstLine="0"/>
              <w:rPr>
                <w:sz w:val="24"/>
                <w:szCs w:val="24"/>
              </w:rPr>
            </w:pPr>
            <w:r>
              <w:rPr>
                <w:sz w:val="24"/>
                <w:szCs w:val="24"/>
              </w:rPr>
              <w:t>-</w:t>
            </w:r>
          </w:p>
        </w:tc>
        <w:tc>
          <w:tcPr>
            <w:tcW w:w="8139" w:type="dxa"/>
            <w:hideMark/>
          </w:tcPr>
          <w:p w14:paraId="41A92BC2" w14:textId="77777777" w:rsidR="00914563" w:rsidRPr="00610C0B" w:rsidRDefault="00914563" w:rsidP="00914563">
            <w:pPr>
              <w:spacing w:line="240" w:lineRule="auto"/>
              <w:ind w:firstLine="0"/>
              <w:rPr>
                <w:sz w:val="24"/>
                <w:szCs w:val="24"/>
              </w:rPr>
            </w:pPr>
            <w:r w:rsidRPr="00610C0B">
              <w:rPr>
                <w:sz w:val="24"/>
                <w:szCs w:val="24"/>
              </w:rPr>
              <w:t>Районная межведомственная комиссия, созданная администрацией района Санкт-Петербурга, в котором находится Объект, действующая на основании Положения о районной межведомственной комиссии, утвержденной постановлением Правительства Санкт-Петербурга от 04.02.2005 №112.</w:t>
            </w:r>
          </w:p>
          <w:p w14:paraId="5D56A385" w14:textId="77777777" w:rsidR="00914563" w:rsidRDefault="00914563" w:rsidP="00914563">
            <w:pPr>
              <w:spacing w:line="240" w:lineRule="auto"/>
              <w:ind w:firstLine="0"/>
              <w:rPr>
                <w:sz w:val="24"/>
                <w:szCs w:val="24"/>
              </w:rPr>
            </w:pPr>
          </w:p>
          <w:p w14:paraId="5FCC08E5" w14:textId="77777777" w:rsidR="00D746C2" w:rsidRDefault="00D746C2" w:rsidP="00914563">
            <w:pPr>
              <w:spacing w:line="240" w:lineRule="auto"/>
              <w:ind w:firstLine="0"/>
              <w:rPr>
                <w:sz w:val="24"/>
                <w:szCs w:val="24"/>
              </w:rPr>
            </w:pPr>
          </w:p>
          <w:p w14:paraId="12009104" w14:textId="77777777" w:rsidR="00D746C2" w:rsidRPr="00610C0B" w:rsidRDefault="00D746C2" w:rsidP="00914563">
            <w:pPr>
              <w:spacing w:line="240" w:lineRule="auto"/>
              <w:ind w:firstLine="0"/>
              <w:rPr>
                <w:sz w:val="24"/>
                <w:szCs w:val="24"/>
              </w:rPr>
            </w:pPr>
          </w:p>
        </w:tc>
      </w:tr>
    </w:tbl>
    <w:p w14:paraId="26F777C1" w14:textId="5BD1F922" w:rsidR="00914563" w:rsidRPr="00610C0B" w:rsidRDefault="00914563" w:rsidP="00914563">
      <w:pPr>
        <w:widowControl w:val="0"/>
        <w:shd w:val="clear" w:color="auto" w:fill="FFFFFF"/>
        <w:autoSpaceDE w:val="0"/>
        <w:autoSpaceDN w:val="0"/>
        <w:adjustRightInd w:val="0"/>
        <w:spacing w:line="240" w:lineRule="auto"/>
        <w:contextualSpacing/>
        <w:rPr>
          <w:b/>
          <w:bCs/>
          <w:spacing w:val="-1"/>
          <w:sz w:val="24"/>
          <w:szCs w:val="24"/>
        </w:rPr>
      </w:pPr>
      <w:r>
        <w:rPr>
          <w:b/>
          <w:bCs/>
          <w:spacing w:val="-1"/>
          <w:sz w:val="24"/>
          <w:szCs w:val="24"/>
        </w:rPr>
        <w:t xml:space="preserve">                                                         1. </w:t>
      </w:r>
      <w:r w:rsidRPr="00610C0B">
        <w:rPr>
          <w:b/>
          <w:bCs/>
          <w:spacing w:val="-1"/>
          <w:sz w:val="24"/>
          <w:szCs w:val="24"/>
        </w:rPr>
        <w:t>ПРЕДМЕТ ДОГОВОРА</w:t>
      </w:r>
    </w:p>
    <w:p w14:paraId="7EB9F470" w14:textId="39A662AA" w:rsidR="00914563" w:rsidRPr="00681CE1" w:rsidRDefault="00914563" w:rsidP="00914563">
      <w:pPr>
        <w:pStyle w:val="affd"/>
        <w:numPr>
          <w:ilvl w:val="0"/>
          <w:numId w:val="33"/>
        </w:numPr>
        <w:tabs>
          <w:tab w:val="left" w:pos="567"/>
          <w:tab w:val="left" w:pos="1134"/>
        </w:tabs>
        <w:ind w:left="0" w:firstLine="709"/>
        <w:jc w:val="both"/>
      </w:pPr>
      <w:r w:rsidRPr="00681CE1">
        <w:t xml:space="preserve">Подрядчик принимает на себя обязательства по выполнению </w:t>
      </w:r>
      <w:r w:rsidRPr="00144ED6">
        <w:t>работ по сохранению объекта культурного наследия рег</w:t>
      </w:r>
      <w:r>
        <w:t>ионального значения, капитальному</w:t>
      </w:r>
      <w:r w:rsidRPr="00144ED6">
        <w:t xml:space="preserve"> ремонт</w:t>
      </w:r>
      <w:r>
        <w:t>у</w:t>
      </w:r>
      <w:r w:rsidRPr="00144ED6">
        <w:t xml:space="preserve"> и реставрации кварти</w:t>
      </w:r>
      <w:r>
        <w:t>р с перепланировкой, капитальному</w:t>
      </w:r>
      <w:r w:rsidRPr="00144ED6">
        <w:t xml:space="preserve"> ремонт</w:t>
      </w:r>
      <w:r>
        <w:t>у</w:t>
      </w:r>
      <w:r w:rsidRPr="00144ED6">
        <w:t xml:space="preserve"> общего домового имущества в части </w:t>
      </w:r>
      <w:r>
        <w:t xml:space="preserve"> </w:t>
      </w:r>
      <w:r w:rsidRPr="00144ED6">
        <w:t xml:space="preserve">приспособления для </w:t>
      </w:r>
      <w:r>
        <w:t>современного использования жилых дом</w:t>
      </w:r>
      <w:bookmarkStart w:id="17" w:name="_GoBack"/>
      <w:bookmarkEnd w:id="17"/>
      <w:r>
        <w:t xml:space="preserve">ов </w:t>
      </w:r>
      <w:r w:rsidRPr="00681CE1">
        <w:t>(далее – «Работы», «Работы по капитальному ремонту»),</w:t>
      </w:r>
      <w:r>
        <w:t xml:space="preserve"> расположенных</w:t>
      </w:r>
      <w:r w:rsidRPr="00144ED6">
        <w:t xml:space="preserve"> по адресу</w:t>
      </w:r>
      <w:r w:rsidRPr="00410ED5">
        <w:t xml:space="preserve">: г. Санкт-Петербург, </w:t>
      </w:r>
      <w:r>
        <w:t xml:space="preserve">Калининский район, Кондратьевский проспект, дом 40, корпуса 4,5,8 </w:t>
      </w:r>
      <w:r w:rsidRPr="00410ED5">
        <w:t xml:space="preserve">(далее - «Объект»), включая выполнение монтажных, пусконаладочных и иных неразрывно связанных с Объектом работ, необходимых для капитального ремонта </w:t>
      </w:r>
      <w:r>
        <w:t xml:space="preserve">и </w:t>
      </w:r>
      <w:r w:rsidRPr="00144ED6">
        <w:t xml:space="preserve">реставрации </w:t>
      </w:r>
      <w:r w:rsidRPr="00410ED5">
        <w:t xml:space="preserve">Объекта и нормальной его эксплуатации, </w:t>
      </w:r>
      <w:r w:rsidRPr="00681CE1">
        <w:t>а Заказчик обязуется принять результат Работ и оплатить Работы в порядке и на условиях, предусмотренных настоящим Договором.</w:t>
      </w:r>
    </w:p>
    <w:p w14:paraId="3EE357E9" w14:textId="77777777" w:rsidR="00914563" w:rsidRPr="00681CE1" w:rsidRDefault="00914563" w:rsidP="00914563">
      <w:pPr>
        <w:pStyle w:val="affd"/>
        <w:numPr>
          <w:ilvl w:val="0"/>
          <w:numId w:val="33"/>
        </w:numPr>
        <w:tabs>
          <w:tab w:val="left" w:pos="1134"/>
        </w:tabs>
        <w:ind w:left="0" w:firstLine="709"/>
        <w:jc w:val="both"/>
      </w:pPr>
      <w:r w:rsidRPr="00681CE1">
        <w:t xml:space="preserve">Подрядчик обязуется выполнить все Работы по капитальному ремонту </w:t>
      </w:r>
      <w:r>
        <w:t xml:space="preserve">и </w:t>
      </w:r>
      <w:r w:rsidRPr="00144ED6">
        <w:t xml:space="preserve">реставрации </w:t>
      </w:r>
      <w:r w:rsidRPr="00681CE1">
        <w:t>Объекта в соответствии со строительными нормами и правилами Российской Федерации, условиями настоящего Договора и приложениями к нему, и утвержденной проектно-сметной документацией.</w:t>
      </w:r>
    </w:p>
    <w:p w14:paraId="32B05CCA" w14:textId="77777777" w:rsidR="00914563" w:rsidRPr="00E31208" w:rsidRDefault="00914563" w:rsidP="00914563">
      <w:pPr>
        <w:pStyle w:val="affd"/>
        <w:numPr>
          <w:ilvl w:val="0"/>
          <w:numId w:val="33"/>
        </w:numPr>
        <w:tabs>
          <w:tab w:val="left" w:pos="1134"/>
        </w:tabs>
        <w:ind w:left="0" w:firstLine="709"/>
        <w:jc w:val="both"/>
      </w:pPr>
      <w:r w:rsidRPr="00E31208">
        <w:rPr>
          <w:rFonts w:eastAsia="Calibri"/>
        </w:rPr>
        <w:t>В целях выполнения условий настоящего Договора Подрядчик вправе привлекать к выполнению Работ субподрядные организации, имеющие необходимые лицензии на осуществление деятельности по сохранению объектов культурного наследия (памятников истории и культуры) и лицензии</w:t>
      </w:r>
      <w:r w:rsidRPr="00E31208">
        <w:rPr>
          <w:rFonts w:eastAsia="Calibri"/>
          <w:vertAlign w:val="superscript"/>
        </w:rPr>
        <w:t xml:space="preserve"> </w:t>
      </w:r>
      <w:r w:rsidRPr="00E31208">
        <w:rPr>
          <w:rFonts w:eastAsia="Calibri"/>
        </w:rPr>
        <w:t>на осуществление деятельности по реставрации объектов культурного наследия (памятников истории и культуры) и являющиеся членом Саморегулируемой организацией в области строительства, реконструкции, капитального ремонта объектов капитального строительства (далее по тексту - СРО)</w:t>
      </w:r>
      <w:r>
        <w:rPr>
          <w:rFonts w:eastAsia="Calibri"/>
          <w:vertAlign w:val="superscript"/>
        </w:rPr>
        <w:footnoteReference w:id="11"/>
      </w:r>
      <w:r w:rsidRPr="00E31208">
        <w:rPr>
          <w:rFonts w:eastAsia="Calibri"/>
        </w:rPr>
        <w:t>,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действующей выпиской из реестра членов СРО по</w:t>
      </w:r>
      <w:r>
        <w:t xml:space="preserve"> форме </w:t>
      </w:r>
      <w:r w:rsidRPr="00E31208">
        <w:rPr>
          <w:rFonts w:eastAsia="Calibri"/>
        </w:rPr>
        <w:t xml:space="preserve">, которая утверждена Приказом </w:t>
      </w:r>
      <w:proofErr w:type="spellStart"/>
      <w:r w:rsidRPr="00E31208">
        <w:rPr>
          <w:rFonts w:eastAsia="Calibri"/>
        </w:rPr>
        <w:t>Ростехнадзора</w:t>
      </w:r>
      <w:proofErr w:type="spellEnd"/>
      <w:r w:rsidRPr="00E31208">
        <w:rPr>
          <w:rFonts w:eastAsia="Calibri"/>
        </w:rPr>
        <w:t xml:space="preserve"> от </w:t>
      </w:r>
      <w:r>
        <w:rPr>
          <w:rFonts w:eastAsia="Calibri"/>
        </w:rPr>
        <w:t>04.03.2019 №86</w:t>
      </w:r>
      <w:r w:rsidRPr="00E31208">
        <w:rPr>
          <w:rFonts w:eastAsia="Calibri"/>
        </w:rPr>
        <w:t>, с последующим письменным уведомлением Заказчика. Стоимость выполненных субподрядчиком работ входит в стоимость Работ по Договору. Ответственность за качество и сроки выполненных субподрядными организациями работ лежит на Подрядчике.</w:t>
      </w:r>
      <w:r w:rsidRPr="00E31208">
        <w:t xml:space="preserve"> </w:t>
      </w:r>
    </w:p>
    <w:p w14:paraId="32E46E60" w14:textId="1BE0BCD1" w:rsidR="00914563" w:rsidRPr="00431EB8" w:rsidRDefault="00914563" w:rsidP="00914563">
      <w:pPr>
        <w:pStyle w:val="affd"/>
        <w:numPr>
          <w:ilvl w:val="0"/>
          <w:numId w:val="33"/>
        </w:numPr>
        <w:tabs>
          <w:tab w:val="left" w:pos="1145"/>
        </w:tabs>
        <w:autoSpaceDE w:val="0"/>
        <w:autoSpaceDN w:val="0"/>
        <w:adjustRightInd w:val="0"/>
        <w:ind w:left="0" w:firstLine="709"/>
        <w:jc w:val="both"/>
      </w:pPr>
      <w:r w:rsidRPr="003F710D">
        <w:rPr>
          <w:rFonts w:eastAsia="Calibri"/>
        </w:rPr>
        <w:t>Обеспечение исполнения Договор</w:t>
      </w:r>
      <w:r>
        <w:rPr>
          <w:rFonts w:eastAsia="Calibri"/>
        </w:rPr>
        <w:t>а</w:t>
      </w:r>
      <w:r w:rsidRPr="003F710D">
        <w:rPr>
          <w:rFonts w:eastAsia="Calibri"/>
        </w:rPr>
        <w:t xml:space="preserve"> (банковская гарантия или внесение денежных средств на расчетный счет</w:t>
      </w:r>
      <w:r w:rsidRPr="003C49AE">
        <w:t xml:space="preserve"> </w:t>
      </w:r>
      <w:r w:rsidRPr="00681CE1">
        <w:t>Заказчика, указанный в разделе 15 настоящего Договора</w:t>
      </w:r>
      <w:r w:rsidRPr="003F710D">
        <w:rPr>
          <w:rFonts w:eastAsia="Calibri"/>
        </w:rPr>
        <w:t xml:space="preserve">) </w:t>
      </w:r>
      <w:r>
        <w:rPr>
          <w:rFonts w:eastAsia="Calibri"/>
        </w:rPr>
        <w:t>установлено в размере 36 000 239 (тридцать шесть миллионов двести тридцать девять) руб. 00 коп</w:t>
      </w:r>
      <w:proofErr w:type="gramStart"/>
      <w:r>
        <w:rPr>
          <w:rFonts w:eastAsia="Calibri"/>
        </w:rPr>
        <w:t>.</w:t>
      </w:r>
      <w:proofErr w:type="gramEnd"/>
      <w:r>
        <w:rPr>
          <w:rFonts w:eastAsia="Calibri"/>
        </w:rPr>
        <w:t xml:space="preserve"> и </w:t>
      </w:r>
      <w:r w:rsidRPr="00861742">
        <w:rPr>
          <w:rFonts w:eastAsia="Calibri"/>
        </w:rPr>
        <w:t>должно быть предоставлено Подрядчиком не позднее даты заключения настоящего Договора.</w:t>
      </w:r>
    </w:p>
    <w:p w14:paraId="006B2D2C" w14:textId="77777777" w:rsidR="00914563" w:rsidRPr="00122705" w:rsidRDefault="00914563" w:rsidP="00914563">
      <w:pPr>
        <w:pStyle w:val="affd"/>
        <w:numPr>
          <w:ilvl w:val="0"/>
          <w:numId w:val="33"/>
        </w:numPr>
        <w:tabs>
          <w:tab w:val="left" w:pos="1145"/>
        </w:tabs>
        <w:autoSpaceDE w:val="0"/>
        <w:autoSpaceDN w:val="0"/>
        <w:adjustRightInd w:val="0"/>
        <w:ind w:left="0" w:firstLine="709"/>
        <w:jc w:val="both"/>
      </w:pPr>
      <w:r w:rsidRPr="00122705">
        <w:rPr>
          <w:rFonts w:eastAsia="Calibri"/>
        </w:rPr>
        <w:t>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 настоящего Договора</w:t>
      </w:r>
      <w:r>
        <w:rPr>
          <w:rFonts w:eastAsia="Calibri"/>
        </w:rPr>
        <w:t>,</w:t>
      </w:r>
      <w:r w:rsidRPr="00122705">
        <w:rPr>
          <w:rFonts w:eastAsia="Calibri"/>
        </w:rPr>
        <w:t xml:space="preserve"> и на период 12 (двенадцать) месяцев по окончании выполнения Работ.</w:t>
      </w:r>
      <w:r>
        <w:rPr>
          <w:rFonts w:eastAsia="Calibri"/>
        </w:rPr>
        <w:t xml:space="preserve"> Срок окончания производства Работ установлен п.2.1.5 Договора</w:t>
      </w:r>
    </w:p>
    <w:p w14:paraId="2AB0B1B9" w14:textId="77777777" w:rsidR="00914563" w:rsidRPr="00122705" w:rsidRDefault="00914563" w:rsidP="00914563">
      <w:pPr>
        <w:pStyle w:val="affd"/>
        <w:tabs>
          <w:tab w:val="left" w:pos="1145"/>
        </w:tabs>
        <w:autoSpaceDE w:val="0"/>
        <w:autoSpaceDN w:val="0"/>
        <w:adjustRightInd w:val="0"/>
        <w:ind w:left="0" w:firstLine="709"/>
        <w:jc w:val="both"/>
      </w:pPr>
      <w:r w:rsidRPr="002A3B3F">
        <w:t>Банковская гарантия</w:t>
      </w:r>
      <w:r>
        <w:t>, предоставляемая в качестве о</w:t>
      </w:r>
      <w:r w:rsidRPr="003F710D">
        <w:rPr>
          <w:rFonts w:eastAsia="Calibri"/>
        </w:rPr>
        <w:t>беспечени</w:t>
      </w:r>
      <w:r>
        <w:rPr>
          <w:rFonts w:eastAsia="Calibri"/>
        </w:rPr>
        <w:t>я</w:t>
      </w:r>
      <w:r w:rsidRPr="003F710D">
        <w:rPr>
          <w:rFonts w:eastAsia="Calibri"/>
        </w:rPr>
        <w:t xml:space="preserve"> исполнения обязательств по Договору</w:t>
      </w:r>
      <w:r>
        <w:rPr>
          <w:rFonts w:eastAsia="Calibri"/>
        </w:rPr>
        <w:t>,</w:t>
      </w:r>
      <w:r w:rsidRPr="002A3B3F">
        <w:t xml:space="preserve"> должна отвечать следующим требованиям:</w:t>
      </w:r>
    </w:p>
    <w:p w14:paraId="579EDDA6" w14:textId="77777777" w:rsidR="00914563" w:rsidRPr="00E93E24" w:rsidRDefault="00914563" w:rsidP="00914563">
      <w:pPr>
        <w:pStyle w:val="affd"/>
        <w:tabs>
          <w:tab w:val="left" w:pos="709"/>
        </w:tabs>
        <w:ind w:left="0" w:firstLine="709"/>
        <w:jc w:val="both"/>
      </w:pPr>
      <w:r w:rsidRPr="00E93E24">
        <w:t>- безотзывная и безусловная;</w:t>
      </w:r>
    </w:p>
    <w:p w14:paraId="04AA0DAD" w14:textId="77777777" w:rsidR="00914563" w:rsidRPr="00E93E24" w:rsidRDefault="00914563" w:rsidP="00914563">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0ADB51E9" w14:textId="77777777" w:rsidR="00914563" w:rsidRPr="00E93E24" w:rsidRDefault="00914563" w:rsidP="00914563">
      <w:pPr>
        <w:pStyle w:val="affd"/>
        <w:tabs>
          <w:tab w:val="left" w:pos="709"/>
        </w:tabs>
        <w:ind w:left="0" w:firstLine="709"/>
        <w:jc w:val="both"/>
      </w:pPr>
      <w:r w:rsidRPr="00E93E24">
        <w:t>а) наличие у банка универсальной лицензии Центрального банка Российской Федерации на осуществление банковских операций;</w:t>
      </w:r>
    </w:p>
    <w:p w14:paraId="1AE203A1" w14:textId="77777777" w:rsidR="00914563" w:rsidRPr="00E93E24" w:rsidRDefault="00914563" w:rsidP="00914563">
      <w:pPr>
        <w:pStyle w:val="affd"/>
        <w:tabs>
          <w:tab w:val="left" w:pos="709"/>
        </w:tabs>
        <w:ind w:left="0" w:firstLine="70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6BB202DD" w14:textId="77777777" w:rsidR="00914563" w:rsidRPr="00E93E24" w:rsidRDefault="00914563" w:rsidP="00914563">
      <w:pPr>
        <w:pStyle w:val="affd"/>
        <w:tabs>
          <w:tab w:val="left" w:pos="709"/>
        </w:tabs>
        <w:ind w:left="0" w:firstLine="70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2724CE26" w14:textId="77777777" w:rsidR="00914563" w:rsidRPr="00E93E24" w:rsidRDefault="00914563" w:rsidP="00914563">
      <w:pPr>
        <w:pStyle w:val="affd"/>
        <w:tabs>
          <w:tab w:val="left" w:pos="709"/>
        </w:tabs>
        <w:ind w:left="0" w:firstLine="70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4A055701" w14:textId="77777777" w:rsidR="00914563" w:rsidRPr="00E93E24" w:rsidRDefault="00914563" w:rsidP="00914563">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49E79AFA" w14:textId="77777777" w:rsidR="00914563" w:rsidRPr="00E93E24" w:rsidRDefault="00914563" w:rsidP="00914563">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55314BF3" w14:textId="77777777" w:rsidR="00914563" w:rsidRPr="00E93E24" w:rsidRDefault="00914563" w:rsidP="00914563">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5F3B8F07" w14:textId="77777777" w:rsidR="00914563" w:rsidRPr="00E93E24" w:rsidRDefault="00914563" w:rsidP="00914563">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банковской гарантии, несет гарант;</w:t>
      </w:r>
    </w:p>
    <w:p w14:paraId="0AEAF303" w14:textId="77777777" w:rsidR="00914563" w:rsidRPr="00431EB8" w:rsidRDefault="00914563" w:rsidP="00914563">
      <w:pPr>
        <w:pStyle w:val="affd"/>
        <w:tabs>
          <w:tab w:val="left" w:pos="1134"/>
        </w:tabs>
        <w:autoSpaceDE w:val="0"/>
        <w:autoSpaceDN w:val="0"/>
        <w:adjustRightInd w:val="0"/>
        <w:ind w:left="709"/>
        <w:jc w:val="both"/>
      </w:pPr>
      <w:r w:rsidRPr="00E93E24">
        <w:t>- форма предварительно согласована с Заказчиком</w:t>
      </w:r>
      <w:r>
        <w:t>.</w:t>
      </w:r>
    </w:p>
    <w:p w14:paraId="72796A0B" w14:textId="77777777" w:rsidR="00914563" w:rsidRPr="00E93E24" w:rsidRDefault="00914563" w:rsidP="00914563">
      <w:pPr>
        <w:pStyle w:val="affd"/>
        <w:tabs>
          <w:tab w:val="left" w:pos="993"/>
        </w:tabs>
        <w:spacing w:before="120"/>
        <w:ind w:left="0" w:firstLine="709"/>
        <w:jc w:val="both"/>
      </w:pPr>
      <w:r w:rsidRPr="00E93E24">
        <w:t>Заказчик рассматривает поступившую от Подрядчика банковскую гарантию в срок, не превышающий 5 (пяти) рабочих дней со дня ее поступления.</w:t>
      </w:r>
    </w:p>
    <w:p w14:paraId="36E60B6D" w14:textId="77777777" w:rsidR="00914563" w:rsidRPr="00E93E24" w:rsidRDefault="00914563" w:rsidP="00914563">
      <w:pPr>
        <w:pStyle w:val="affd"/>
        <w:tabs>
          <w:tab w:val="left" w:pos="993"/>
        </w:tabs>
        <w:ind w:left="0" w:firstLine="709"/>
        <w:jc w:val="both"/>
      </w:pPr>
      <w:r w:rsidRPr="00E93E24">
        <w:t>Основанием для отказа в принятии банковской гарантии Заказчиком является:</w:t>
      </w:r>
    </w:p>
    <w:p w14:paraId="32512FF0" w14:textId="77777777" w:rsidR="00914563" w:rsidRPr="00E93E24" w:rsidRDefault="00914563" w:rsidP="00914563">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6FA8CDC5" w14:textId="77777777" w:rsidR="00914563" w:rsidRPr="00E93E24" w:rsidRDefault="00914563" w:rsidP="00914563">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39EAF8A0" w14:textId="77777777" w:rsidR="00914563" w:rsidRPr="00E93E24" w:rsidRDefault="00914563" w:rsidP="00914563">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0650E7EC" w14:textId="77777777" w:rsidR="00914563" w:rsidRPr="00E93E24" w:rsidRDefault="00914563" w:rsidP="00914563">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68DDFB62" w14:textId="77777777" w:rsidR="00914563" w:rsidRPr="00E93E24" w:rsidRDefault="00914563" w:rsidP="00914563">
      <w:pPr>
        <w:pStyle w:val="affd"/>
        <w:tabs>
          <w:tab w:val="left" w:pos="993"/>
        </w:tabs>
        <w:ind w:left="0" w:firstLine="709"/>
        <w:jc w:val="both"/>
      </w:pPr>
      <w:r w:rsidRPr="00E93E24">
        <w:t>д) несоответствие банковской гарантии требованиям, установленным настоящим Договором.</w:t>
      </w:r>
    </w:p>
    <w:p w14:paraId="2701D6B7" w14:textId="77777777" w:rsidR="00914563" w:rsidRDefault="00914563" w:rsidP="00914563">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0C96E47A" w14:textId="77777777" w:rsidR="00914563" w:rsidRPr="00DF3A9A" w:rsidRDefault="00914563" w:rsidP="00914563">
      <w:pPr>
        <w:tabs>
          <w:tab w:val="left" w:pos="1134"/>
        </w:tabs>
        <w:autoSpaceDE w:val="0"/>
        <w:autoSpaceDN w:val="0"/>
        <w:adjustRightInd w:val="0"/>
        <w:spacing w:line="240" w:lineRule="auto"/>
        <w:ind w:firstLine="709"/>
        <w:rPr>
          <w:sz w:val="24"/>
          <w:szCs w:val="24"/>
        </w:rPr>
      </w:pPr>
      <w:r w:rsidRPr="00DF3A9A">
        <w:rPr>
          <w:sz w:val="24"/>
          <w:szCs w:val="24"/>
        </w:rPr>
        <w:t>В случае</w:t>
      </w:r>
      <w:r>
        <w:rPr>
          <w:sz w:val="24"/>
          <w:szCs w:val="24"/>
        </w:rPr>
        <w:t>,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w:t>
      </w:r>
      <w:r w:rsidRPr="00DF3A9A">
        <w:rPr>
          <w:sz w:val="24"/>
          <w:szCs w:val="24"/>
        </w:rPr>
        <w:t xml:space="preserve">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w:t>
      </w:r>
      <w:r>
        <w:rPr>
          <w:sz w:val="24"/>
          <w:szCs w:val="24"/>
        </w:rPr>
        <w:t>, выдавшего банковскую гарантию, представленную в качестве обеспечения исполнения по Договору</w:t>
      </w:r>
      <w:r w:rsidRPr="00DF3A9A">
        <w:rPr>
          <w:sz w:val="24"/>
          <w:szCs w:val="24"/>
        </w:rPr>
        <w:t xml:space="preserve">), Подрядчик в </w:t>
      </w:r>
      <w:r>
        <w:rPr>
          <w:sz w:val="24"/>
          <w:szCs w:val="24"/>
        </w:rPr>
        <w:t>течение</w:t>
      </w:r>
      <w:r w:rsidRPr="00DF3A9A">
        <w:rPr>
          <w:sz w:val="24"/>
          <w:szCs w:val="24"/>
        </w:rPr>
        <w:t xml:space="preserve"> </w:t>
      </w:r>
      <w:r>
        <w:rPr>
          <w:sz w:val="24"/>
          <w:szCs w:val="24"/>
        </w:rPr>
        <w:t>1</w:t>
      </w:r>
      <w:r w:rsidRPr="00DF3A9A">
        <w:rPr>
          <w:sz w:val="24"/>
          <w:szCs w:val="24"/>
        </w:rPr>
        <w:t>0 (</w:t>
      </w:r>
      <w:r>
        <w:rPr>
          <w:sz w:val="24"/>
          <w:szCs w:val="24"/>
        </w:rPr>
        <w:t>десяти</w:t>
      </w:r>
      <w:r w:rsidRPr="00DF3A9A">
        <w:rPr>
          <w:sz w:val="24"/>
          <w:szCs w:val="24"/>
        </w:rPr>
        <w:t xml:space="preserve">) </w:t>
      </w:r>
      <w:r>
        <w:rPr>
          <w:sz w:val="24"/>
          <w:szCs w:val="24"/>
        </w:rPr>
        <w:t>рабочих</w:t>
      </w:r>
      <w:r w:rsidRPr="00DF3A9A">
        <w:rPr>
          <w:sz w:val="24"/>
          <w:szCs w:val="24"/>
        </w:rPr>
        <w:t xml:space="preserve"> дней со дня получения соответствующего требования от Заказчика обязан выполнить одно из следующих действий по соглашению Сторон:</w:t>
      </w:r>
    </w:p>
    <w:p w14:paraId="13C7E66D" w14:textId="77777777" w:rsidR="00914563" w:rsidRPr="00DF3A9A" w:rsidRDefault="00914563" w:rsidP="00914563">
      <w:pPr>
        <w:widowControl w:val="0"/>
        <w:shd w:val="clear" w:color="auto" w:fill="FFFFFF"/>
        <w:tabs>
          <w:tab w:val="left" w:pos="1134"/>
        </w:tabs>
        <w:autoSpaceDE w:val="0"/>
        <w:autoSpaceDN w:val="0"/>
        <w:adjustRightInd w:val="0"/>
        <w:spacing w:line="240" w:lineRule="auto"/>
        <w:ind w:firstLine="709"/>
        <w:rPr>
          <w:sz w:val="24"/>
          <w:szCs w:val="24"/>
        </w:rPr>
      </w:pPr>
      <w:r w:rsidRPr="00DF3A9A">
        <w:rPr>
          <w:sz w:val="24"/>
          <w:szCs w:val="24"/>
        </w:rPr>
        <w:t>- 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w:t>
      </w:r>
      <w:r>
        <w:rPr>
          <w:sz w:val="24"/>
          <w:szCs w:val="24"/>
        </w:rPr>
        <w:t>а</w:t>
      </w:r>
      <w:r w:rsidRPr="00DF3A9A">
        <w:rPr>
          <w:sz w:val="24"/>
          <w:szCs w:val="24"/>
        </w:rPr>
        <w:t>, со сроком действия не менее срока, оставшегося до истечения ранее предоставленной банковской гарантии;</w:t>
      </w:r>
    </w:p>
    <w:p w14:paraId="76DFAFB9" w14:textId="77777777" w:rsidR="00914563" w:rsidRDefault="00914563" w:rsidP="00914563">
      <w:pPr>
        <w:pStyle w:val="affd"/>
        <w:tabs>
          <w:tab w:val="left" w:pos="1134"/>
        </w:tabs>
        <w:autoSpaceDE w:val="0"/>
        <w:autoSpaceDN w:val="0"/>
        <w:adjustRightInd w:val="0"/>
        <w:ind w:left="0" w:firstLine="709"/>
        <w:jc w:val="both"/>
      </w:pPr>
      <w:r w:rsidRPr="00DF3A9A">
        <w:t>- внести денежные средства на расчетный счет Заказчика, указанный в разделе 15 настоящего Договора.</w:t>
      </w:r>
    </w:p>
    <w:p w14:paraId="7E653B06" w14:textId="77777777" w:rsidR="00914563" w:rsidRPr="00431EB8" w:rsidRDefault="00914563" w:rsidP="00914563">
      <w:pPr>
        <w:pStyle w:val="affd"/>
        <w:tabs>
          <w:tab w:val="left" w:pos="1134"/>
        </w:tabs>
        <w:autoSpaceDE w:val="0"/>
        <w:autoSpaceDN w:val="0"/>
        <w:adjustRightInd w:val="0"/>
        <w:ind w:left="0" w:firstLine="709"/>
        <w:jc w:val="both"/>
      </w:pPr>
      <w:r w:rsidRPr="00DF3A9A">
        <w:t>Способ обеспечения исполнения Договор</w:t>
      </w:r>
      <w:r>
        <w:t>а</w:t>
      </w:r>
      <w:r w:rsidRPr="00DF3A9A">
        <w:t xml:space="preserve"> может быть заменен по письменному согласованию с Заказчиком</w:t>
      </w:r>
      <w:r>
        <w:t>.</w:t>
      </w:r>
    </w:p>
    <w:p w14:paraId="0C9647E6" w14:textId="77777777" w:rsidR="00914563" w:rsidRPr="00681CE1" w:rsidRDefault="00914563" w:rsidP="00914563">
      <w:pPr>
        <w:pStyle w:val="affd"/>
        <w:numPr>
          <w:ilvl w:val="0"/>
          <w:numId w:val="33"/>
        </w:numPr>
        <w:tabs>
          <w:tab w:val="left" w:pos="1134"/>
        </w:tabs>
        <w:autoSpaceDE w:val="0"/>
        <w:autoSpaceDN w:val="0"/>
        <w:adjustRightInd w:val="0"/>
        <w:ind w:left="0" w:firstLine="709"/>
        <w:jc w:val="both"/>
      </w:pPr>
      <w:r>
        <w:rPr>
          <w:rFonts w:eastAsia="Calibri"/>
        </w:rPr>
        <w:t xml:space="preserve">Надлежащим </w:t>
      </w:r>
      <w:r w:rsidRPr="00681CE1">
        <w:t>исполнени</w:t>
      </w:r>
      <w:r>
        <w:t>ем</w:t>
      </w:r>
      <w:r w:rsidRPr="00681CE1">
        <w:t xml:space="preserve"> обязательств Подрядчика</w:t>
      </w:r>
      <w:r>
        <w:t xml:space="preserve"> признается выполнение всех Работ по настоящему Договору в сроки и в объеме, определенные разделом 2 настоящего Договора, </w:t>
      </w:r>
      <w:r w:rsidRPr="00B41292">
        <w:t>Календарн</w:t>
      </w:r>
      <w:r>
        <w:t>ы</w:t>
      </w:r>
      <w:r w:rsidRPr="00B41292">
        <w:t>м план</w:t>
      </w:r>
      <w:r>
        <w:t>ом</w:t>
      </w:r>
      <w:r w:rsidRPr="00B41292">
        <w:t xml:space="preserve"> (Приложение №</w:t>
      </w:r>
      <w:r>
        <w:t>2</w:t>
      </w:r>
      <w:r w:rsidRPr="00B41292">
        <w:t xml:space="preserve"> к настоящему Договору)</w:t>
      </w:r>
      <w:r>
        <w:t xml:space="preserve"> и Технической документацией, а также иными условиями настоящего Договора</w:t>
      </w:r>
      <w:r w:rsidRPr="00681CE1">
        <w:rPr>
          <w:rFonts w:eastAsia="Calibri"/>
        </w:rPr>
        <w:t xml:space="preserve">. </w:t>
      </w:r>
    </w:p>
    <w:p w14:paraId="7C50F9A0" w14:textId="77777777" w:rsidR="00914563" w:rsidRPr="00610C0B" w:rsidRDefault="00914563" w:rsidP="00914563">
      <w:pPr>
        <w:tabs>
          <w:tab w:val="left" w:pos="1134"/>
        </w:tabs>
        <w:autoSpaceDE w:val="0"/>
        <w:autoSpaceDN w:val="0"/>
        <w:adjustRightInd w:val="0"/>
        <w:spacing w:line="240" w:lineRule="auto"/>
        <w:ind w:firstLine="709"/>
        <w:rPr>
          <w:sz w:val="24"/>
          <w:szCs w:val="24"/>
        </w:rPr>
      </w:pPr>
    </w:p>
    <w:p w14:paraId="49855C5F" w14:textId="77777777" w:rsidR="00914563" w:rsidRPr="00610C0B" w:rsidRDefault="00914563" w:rsidP="00914563">
      <w:pPr>
        <w:widowControl w:val="0"/>
        <w:shd w:val="clear" w:color="auto" w:fill="FFFFFF"/>
        <w:autoSpaceDE w:val="0"/>
        <w:autoSpaceDN w:val="0"/>
        <w:adjustRightInd w:val="0"/>
        <w:spacing w:line="240" w:lineRule="auto"/>
        <w:contextualSpacing/>
        <w:jc w:val="center"/>
        <w:rPr>
          <w:b/>
          <w:bCs/>
          <w:spacing w:val="-1"/>
          <w:sz w:val="24"/>
          <w:szCs w:val="24"/>
        </w:rPr>
      </w:pPr>
      <w:r>
        <w:rPr>
          <w:b/>
          <w:bCs/>
          <w:spacing w:val="-1"/>
          <w:sz w:val="24"/>
          <w:szCs w:val="24"/>
        </w:rPr>
        <w:t xml:space="preserve">2. </w:t>
      </w:r>
      <w:r w:rsidRPr="00610C0B">
        <w:rPr>
          <w:b/>
          <w:bCs/>
          <w:spacing w:val="-1"/>
          <w:sz w:val="24"/>
          <w:szCs w:val="24"/>
        </w:rPr>
        <w:t>СРОКИ ВЫПОЛНЕНИЯ РАБОТ</w:t>
      </w:r>
    </w:p>
    <w:p w14:paraId="1C357C0F" w14:textId="77777777" w:rsidR="00914563" w:rsidRPr="00B41292" w:rsidRDefault="00914563" w:rsidP="00914563">
      <w:pPr>
        <w:pStyle w:val="affd"/>
        <w:numPr>
          <w:ilvl w:val="0"/>
          <w:numId w:val="34"/>
        </w:numPr>
        <w:shd w:val="clear" w:color="auto" w:fill="FFFFFF"/>
        <w:tabs>
          <w:tab w:val="left" w:pos="1134"/>
        </w:tabs>
        <w:ind w:left="0" w:firstLine="709"/>
        <w:jc w:val="both"/>
      </w:pPr>
      <w:r w:rsidRPr="00B41292">
        <w:t>Сроки выполнения Работ:</w:t>
      </w:r>
    </w:p>
    <w:p w14:paraId="4AE5133B" w14:textId="77777777" w:rsidR="00914563" w:rsidRPr="00B41292" w:rsidRDefault="00914563" w:rsidP="00914563">
      <w:pPr>
        <w:pStyle w:val="affd"/>
        <w:numPr>
          <w:ilvl w:val="0"/>
          <w:numId w:val="35"/>
        </w:numPr>
        <w:shd w:val="clear" w:color="auto" w:fill="FFFFFF"/>
        <w:tabs>
          <w:tab w:val="left" w:pos="1134"/>
        </w:tabs>
        <w:ind w:left="0" w:firstLine="709"/>
        <w:jc w:val="both"/>
      </w:pPr>
      <w:r>
        <w:t xml:space="preserve">Начало производства Работ - </w:t>
      </w:r>
      <w:r w:rsidRPr="00B41292">
        <w:t xml:space="preserve">не позднее </w:t>
      </w:r>
      <w:r w:rsidRPr="00D94EEA">
        <w:t>10 (</w:t>
      </w:r>
      <w:r>
        <w:t>десять) календарных</w:t>
      </w:r>
      <w:r w:rsidRPr="00B41292">
        <w:t xml:space="preserve"> дней с момента передачи Подрядчику по акту приема-передачи Объекта. </w:t>
      </w:r>
    </w:p>
    <w:p w14:paraId="511F98B9" w14:textId="77777777" w:rsidR="00914563" w:rsidRPr="00B41292" w:rsidRDefault="00914563" w:rsidP="00914563">
      <w:pPr>
        <w:pStyle w:val="affd"/>
        <w:numPr>
          <w:ilvl w:val="0"/>
          <w:numId w:val="35"/>
        </w:numPr>
        <w:shd w:val="clear" w:color="auto" w:fill="FFFFFF"/>
        <w:tabs>
          <w:tab w:val="left" w:pos="1134"/>
        </w:tabs>
        <w:ind w:left="0" w:firstLine="709"/>
        <w:jc w:val="both"/>
      </w:pPr>
      <w:r w:rsidRPr="00B41292">
        <w:t>Промежуточные сроки производства Работ определяются согласно Календарному плану (Приложение №</w:t>
      </w:r>
      <w:r>
        <w:t>2</w:t>
      </w:r>
      <w:r w:rsidRPr="00B41292">
        <w:t xml:space="preserve"> к настоящему Договору), являющимися неотъемлемой частью Договора.</w:t>
      </w:r>
    </w:p>
    <w:p w14:paraId="4432C653" w14:textId="2F07DC71" w:rsidR="00914563" w:rsidRPr="00B41292" w:rsidRDefault="00914563" w:rsidP="00914563">
      <w:pPr>
        <w:pStyle w:val="affd"/>
        <w:numPr>
          <w:ilvl w:val="0"/>
          <w:numId w:val="35"/>
        </w:numPr>
        <w:shd w:val="clear" w:color="auto" w:fill="FFFFFF"/>
        <w:tabs>
          <w:tab w:val="left" w:pos="1134"/>
        </w:tabs>
        <w:ind w:left="0" w:firstLine="709"/>
        <w:jc w:val="both"/>
      </w:pPr>
      <w:r w:rsidRPr="00B41292">
        <w:t xml:space="preserve">Окончание производства Работ – </w:t>
      </w:r>
      <w:r w:rsidR="00EE6021">
        <w:t>66</w:t>
      </w:r>
      <w:r>
        <w:t>0 (</w:t>
      </w:r>
      <w:r w:rsidR="00EE6021">
        <w:t>шестьсот шестьдесят</w:t>
      </w:r>
      <w:r>
        <w:t>) календарных дней с даты передачи Объекта по акту приема-передачи</w:t>
      </w:r>
      <w:r w:rsidRPr="00B41292">
        <w:t>. Датой окончания производства Работ считается дата подписания Рабочей комиссией Акта сдачи-приемки работ.</w:t>
      </w:r>
    </w:p>
    <w:p w14:paraId="6AEF452D" w14:textId="77777777" w:rsidR="00914563" w:rsidRPr="00B41292" w:rsidRDefault="00914563" w:rsidP="00914563">
      <w:pPr>
        <w:pStyle w:val="affd"/>
        <w:numPr>
          <w:ilvl w:val="0"/>
          <w:numId w:val="35"/>
        </w:numPr>
        <w:shd w:val="clear" w:color="auto" w:fill="FFFFFF"/>
        <w:tabs>
          <w:tab w:val="left" w:pos="1134"/>
        </w:tabs>
        <w:ind w:left="0" w:firstLine="709"/>
        <w:jc w:val="both"/>
      </w:pPr>
      <w:r w:rsidRPr="00B41292">
        <w:t xml:space="preserve">В течение </w:t>
      </w:r>
      <w:r>
        <w:t>6</w:t>
      </w:r>
      <w:r w:rsidRPr="00B41292">
        <w:t xml:space="preserve">0 календарных дней по окончании производства Работ, Подрядчик совместно с Заказчиком осуществляет необходимые мероприятия для приемки Объекта в эксплуатацию Межведомственной комиссией в установленном порядке. </w:t>
      </w:r>
    </w:p>
    <w:p w14:paraId="783DC62E" w14:textId="77777777" w:rsidR="00914563" w:rsidRPr="00B41292" w:rsidRDefault="00914563" w:rsidP="00914563">
      <w:pPr>
        <w:pStyle w:val="affd"/>
        <w:numPr>
          <w:ilvl w:val="0"/>
          <w:numId w:val="35"/>
        </w:numPr>
        <w:shd w:val="clear" w:color="auto" w:fill="FFFFFF"/>
        <w:tabs>
          <w:tab w:val="left" w:pos="1134"/>
        </w:tabs>
        <w:ind w:left="0" w:firstLine="709"/>
        <w:jc w:val="both"/>
      </w:pPr>
      <w:r w:rsidRPr="00B41292">
        <w:t>Датой окончания выполнения Работ на Объекте считается дата подписания Межведомственной комиссией А</w:t>
      </w:r>
      <w:r w:rsidRPr="00B41292">
        <w:rPr>
          <w:spacing w:val="-1"/>
        </w:rPr>
        <w:t>кта о приемке в эксплуатацию законченным капитальным ремонтом Объекта.</w:t>
      </w:r>
    </w:p>
    <w:p w14:paraId="74E8D635" w14:textId="77777777" w:rsidR="00914563" w:rsidRPr="00B41292" w:rsidRDefault="00914563" w:rsidP="00914563">
      <w:pPr>
        <w:pStyle w:val="affd"/>
        <w:numPr>
          <w:ilvl w:val="0"/>
          <w:numId w:val="34"/>
        </w:numPr>
        <w:shd w:val="clear" w:color="auto" w:fill="FFFFFF"/>
        <w:tabs>
          <w:tab w:val="left" w:pos="1134"/>
        </w:tabs>
        <w:ind w:left="0" w:firstLine="709"/>
        <w:jc w:val="both"/>
      </w:pPr>
      <w:r w:rsidRPr="00B41292">
        <w:t>Если в процессе выполнения Работ возникнет необходимость внесения изменений в Техническую документацию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подписываемых уполномоченными представителями сторон и являющихся неотъемлемой частью настоящего Договора.</w:t>
      </w:r>
    </w:p>
    <w:p w14:paraId="236EA711" w14:textId="77777777" w:rsidR="00914563" w:rsidRPr="00610C0B" w:rsidRDefault="00914563" w:rsidP="00914563">
      <w:pPr>
        <w:shd w:val="clear" w:color="auto" w:fill="FFFFFF"/>
        <w:spacing w:line="240" w:lineRule="auto"/>
        <w:ind w:firstLine="709"/>
        <w:rPr>
          <w:sz w:val="24"/>
          <w:szCs w:val="24"/>
        </w:rPr>
      </w:pPr>
    </w:p>
    <w:p w14:paraId="670BFBBC" w14:textId="77777777" w:rsidR="00914563" w:rsidRPr="00610C0B" w:rsidRDefault="00914563" w:rsidP="00914563">
      <w:pPr>
        <w:widowControl w:val="0"/>
        <w:shd w:val="clear" w:color="auto" w:fill="FFFFFF"/>
        <w:autoSpaceDE w:val="0"/>
        <w:autoSpaceDN w:val="0"/>
        <w:adjustRightInd w:val="0"/>
        <w:spacing w:line="240" w:lineRule="auto"/>
        <w:ind w:left="567"/>
        <w:contextualSpacing/>
        <w:jc w:val="center"/>
        <w:rPr>
          <w:b/>
          <w:bCs/>
          <w:sz w:val="24"/>
          <w:szCs w:val="24"/>
        </w:rPr>
      </w:pPr>
      <w:r>
        <w:rPr>
          <w:b/>
          <w:bCs/>
          <w:sz w:val="24"/>
          <w:szCs w:val="24"/>
        </w:rPr>
        <w:t xml:space="preserve">3. </w:t>
      </w:r>
      <w:r w:rsidRPr="00610C0B">
        <w:rPr>
          <w:b/>
          <w:bCs/>
          <w:sz w:val="24"/>
          <w:szCs w:val="24"/>
        </w:rPr>
        <w:t>СТОИМОСТЬ РАБОТ И ПОРЯДОК РАСЧЕТОВ</w:t>
      </w:r>
    </w:p>
    <w:p w14:paraId="51C53CDA" w14:textId="77777777" w:rsidR="00914563" w:rsidRPr="00610C0B" w:rsidRDefault="00914563" w:rsidP="00914563">
      <w:pPr>
        <w:spacing w:line="240" w:lineRule="auto"/>
        <w:ind w:firstLine="709"/>
        <w:contextualSpacing/>
        <w:rPr>
          <w:sz w:val="24"/>
          <w:szCs w:val="24"/>
        </w:rPr>
      </w:pPr>
      <w:r>
        <w:rPr>
          <w:sz w:val="24"/>
          <w:szCs w:val="24"/>
        </w:rPr>
        <w:t>3.1.</w:t>
      </w:r>
      <w:r w:rsidRPr="00610C0B">
        <w:rPr>
          <w:sz w:val="24"/>
          <w:szCs w:val="24"/>
        </w:rPr>
        <w:t xml:space="preserve"> Общая стоимость Работ по Договору составляет </w:t>
      </w:r>
      <w:r>
        <w:rPr>
          <w:sz w:val="24"/>
          <w:szCs w:val="24"/>
        </w:rPr>
        <w:t>___________________ рублей ____ копеек</w:t>
      </w:r>
      <w:r w:rsidRPr="00610C0B">
        <w:rPr>
          <w:sz w:val="24"/>
          <w:szCs w:val="24"/>
        </w:rPr>
        <w:t>, и включает в себя все затраты, связанные с выполнением Работ по Договору</w:t>
      </w:r>
      <w:r>
        <w:rPr>
          <w:sz w:val="24"/>
          <w:szCs w:val="24"/>
        </w:rPr>
        <w:t xml:space="preserve">, </w:t>
      </w:r>
      <w:r w:rsidRPr="008F61D8">
        <w:rPr>
          <w:sz w:val="24"/>
          <w:szCs w:val="24"/>
        </w:rPr>
        <w:t>и налоги, предусмотренные Налоговым кодексом Российской Федерации по материалам и работам, не попадающим под действие пп.15 п.2 ст.149 Налогового кодекса Российской Федерации</w:t>
      </w:r>
      <w:r w:rsidRPr="00122152">
        <w:rPr>
          <w:sz w:val="24"/>
          <w:szCs w:val="24"/>
        </w:rPr>
        <w:t>.</w:t>
      </w:r>
    </w:p>
    <w:p w14:paraId="16BC6412" w14:textId="77777777" w:rsidR="00914563" w:rsidRPr="00610C0B" w:rsidRDefault="00914563" w:rsidP="00914563">
      <w:pPr>
        <w:spacing w:line="240" w:lineRule="auto"/>
        <w:ind w:firstLine="709"/>
        <w:rPr>
          <w:sz w:val="24"/>
          <w:szCs w:val="24"/>
        </w:rPr>
      </w:pPr>
      <w:r w:rsidRPr="00610C0B">
        <w:rPr>
          <w:sz w:val="24"/>
          <w:szCs w:val="24"/>
        </w:rPr>
        <w:t xml:space="preserve">3.1.1. Оплата выполненных Работ и затрат производится с учетом коэффициента снижения стоимости работ, равного </w:t>
      </w:r>
      <w:r>
        <w:rPr>
          <w:sz w:val="24"/>
          <w:szCs w:val="24"/>
        </w:rPr>
        <w:t>__________,</w:t>
      </w:r>
      <w:r w:rsidRPr="00610C0B">
        <w:rPr>
          <w:sz w:val="24"/>
          <w:szCs w:val="24"/>
        </w:rPr>
        <w:t xml:space="preserve"> и рассчитанного как отношение предложения Подрядчика о цене Договора</w:t>
      </w:r>
      <w:r w:rsidRPr="00610C0B">
        <w:rPr>
          <w:b/>
          <w:sz w:val="24"/>
          <w:szCs w:val="24"/>
        </w:rPr>
        <w:t xml:space="preserve"> </w:t>
      </w:r>
      <w:r w:rsidRPr="00610C0B">
        <w:rPr>
          <w:sz w:val="24"/>
          <w:szCs w:val="24"/>
        </w:rPr>
        <w:t>к начальной (максимальной) цене Договора.</w:t>
      </w:r>
      <w:r>
        <w:rPr>
          <w:sz w:val="24"/>
          <w:szCs w:val="24"/>
        </w:rPr>
        <w:t xml:space="preserve"> </w:t>
      </w:r>
      <w:r w:rsidRPr="0014253E">
        <w:rPr>
          <w:sz w:val="24"/>
          <w:szCs w:val="24"/>
        </w:rPr>
        <w:t>Расчет значения коэффициента производится с точностью до шести знаков после запятой, при этом округление производится по математическим правилам</w:t>
      </w:r>
      <w:r>
        <w:rPr>
          <w:sz w:val="24"/>
          <w:szCs w:val="24"/>
        </w:rPr>
        <w:t>.</w:t>
      </w:r>
    </w:p>
    <w:p w14:paraId="5457B717" w14:textId="77777777" w:rsidR="00914563" w:rsidRPr="00206E69" w:rsidRDefault="00914563" w:rsidP="00914563">
      <w:pPr>
        <w:spacing w:line="240" w:lineRule="auto"/>
        <w:ind w:firstLine="709"/>
        <w:rPr>
          <w:sz w:val="24"/>
          <w:szCs w:val="24"/>
        </w:rPr>
      </w:pPr>
      <w:r w:rsidRPr="00206E69">
        <w:rPr>
          <w:sz w:val="24"/>
          <w:szCs w:val="24"/>
        </w:rPr>
        <w:t>3.</w:t>
      </w:r>
      <w:r>
        <w:rPr>
          <w:sz w:val="24"/>
          <w:szCs w:val="24"/>
        </w:rPr>
        <w:t>2</w:t>
      </w:r>
      <w:r w:rsidRPr="00206E69">
        <w:rPr>
          <w:sz w:val="24"/>
          <w:szCs w:val="24"/>
        </w:rPr>
        <w:t>. Расчеты за выполненные Подрядчиком Работы производятся Заказчиком в следующем порядке:</w:t>
      </w:r>
    </w:p>
    <w:p w14:paraId="4417E22B" w14:textId="77777777" w:rsidR="00914563" w:rsidRDefault="00914563" w:rsidP="00914563">
      <w:pPr>
        <w:autoSpaceDE w:val="0"/>
        <w:autoSpaceDN w:val="0"/>
        <w:spacing w:line="240" w:lineRule="auto"/>
        <w:ind w:firstLine="709"/>
        <w:rPr>
          <w:sz w:val="24"/>
          <w:szCs w:val="24"/>
        </w:rPr>
      </w:pPr>
      <w:r w:rsidRPr="00206E69">
        <w:rPr>
          <w:sz w:val="24"/>
          <w:szCs w:val="24"/>
        </w:rPr>
        <w:t>3.</w:t>
      </w:r>
      <w:r>
        <w:rPr>
          <w:sz w:val="24"/>
          <w:szCs w:val="24"/>
        </w:rPr>
        <w:t>2</w:t>
      </w:r>
      <w:r w:rsidRPr="00206E69">
        <w:rPr>
          <w:sz w:val="24"/>
          <w:szCs w:val="24"/>
        </w:rPr>
        <w:t>.1. Основанием для оплаты выполненных Подрядчиком за прошедший месяц работ являются принятые Заказчиком в соответствии с разделом 5 настоящего Договора справка о стоимости выполненных работ и затрат (форма № КС-3) и прилагаемая к ней расшифровка по видам работ (форма № КС-2), счет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634C6C47" w14:textId="77777777" w:rsidR="00914563" w:rsidRPr="00C92A2D" w:rsidRDefault="00914563" w:rsidP="00914563">
      <w:pPr>
        <w:shd w:val="clear" w:color="auto" w:fill="FFFFFF"/>
        <w:tabs>
          <w:tab w:val="left" w:pos="1277"/>
        </w:tabs>
        <w:spacing w:line="240" w:lineRule="auto"/>
        <w:ind w:firstLine="709"/>
        <w:rPr>
          <w:sz w:val="24"/>
          <w:szCs w:val="24"/>
        </w:rPr>
      </w:pPr>
      <w:r w:rsidRPr="00610C0B">
        <w:rPr>
          <w:sz w:val="24"/>
          <w:szCs w:val="24"/>
        </w:rPr>
        <w:t>3.</w:t>
      </w:r>
      <w:r>
        <w:rPr>
          <w:sz w:val="24"/>
          <w:szCs w:val="24"/>
        </w:rPr>
        <w:t>2</w:t>
      </w:r>
      <w:r w:rsidRPr="00610C0B">
        <w:rPr>
          <w:sz w:val="24"/>
          <w:szCs w:val="24"/>
        </w:rPr>
        <w:t>.</w:t>
      </w:r>
      <w:r>
        <w:rPr>
          <w:sz w:val="24"/>
          <w:szCs w:val="24"/>
        </w:rPr>
        <w:t>2.</w:t>
      </w:r>
      <w:r w:rsidRPr="00610C0B">
        <w:rPr>
          <w:sz w:val="24"/>
          <w:szCs w:val="24"/>
        </w:rPr>
        <w:tab/>
        <w:t xml:space="preserve"> В течение 10 (десяти) рабочих дней с даты утверждени</w:t>
      </w:r>
      <w:r>
        <w:rPr>
          <w:sz w:val="24"/>
          <w:szCs w:val="24"/>
        </w:rPr>
        <w:t>я документов, указанных в п.3.2.1</w:t>
      </w:r>
      <w:r w:rsidRPr="00610C0B">
        <w:rPr>
          <w:sz w:val="24"/>
          <w:szCs w:val="24"/>
        </w:rPr>
        <w:t xml:space="preserve"> настоящего Договора, 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w:t>
      </w:r>
      <w:r>
        <w:rPr>
          <w:sz w:val="24"/>
          <w:szCs w:val="24"/>
        </w:rPr>
        <w:t>в с расчетного счета Заказчика.</w:t>
      </w:r>
    </w:p>
    <w:p w14:paraId="05E2C5C6" w14:textId="77777777" w:rsidR="00914563" w:rsidRPr="00013678" w:rsidRDefault="00914563" w:rsidP="00914563">
      <w:pPr>
        <w:tabs>
          <w:tab w:val="left" w:pos="709"/>
        </w:tabs>
        <w:spacing w:line="240" w:lineRule="auto"/>
        <w:ind w:firstLine="709"/>
        <w:rPr>
          <w:sz w:val="24"/>
          <w:szCs w:val="24"/>
        </w:rPr>
      </w:pPr>
      <w:r w:rsidRPr="00013678">
        <w:rPr>
          <w:sz w:val="24"/>
          <w:szCs w:val="24"/>
        </w:rPr>
        <w:t>3</w:t>
      </w:r>
      <w:r>
        <w:rPr>
          <w:sz w:val="24"/>
          <w:szCs w:val="24"/>
        </w:rPr>
        <w:t xml:space="preserve">.3. </w:t>
      </w:r>
      <w:r w:rsidRPr="00013678">
        <w:rPr>
          <w:sz w:val="24"/>
          <w:szCs w:val="24"/>
        </w:rPr>
        <w:t>Работы, выполненные Подрядчиком с нарушением качества, отклонениями от Технической документации, строительных норм и правил, произведенными без письменного согласования с Заказчиком, а также условий настоящего Договора, в том числе в случае не</w:t>
      </w:r>
      <w:r>
        <w:rPr>
          <w:sz w:val="24"/>
          <w:szCs w:val="24"/>
        </w:rPr>
        <w:t xml:space="preserve"> </w:t>
      </w:r>
      <w:r w:rsidRPr="00013678">
        <w:rPr>
          <w:sz w:val="24"/>
          <w:szCs w:val="24"/>
        </w:rPr>
        <w:t xml:space="preserve">предоставления исполнительной документации в объеме, необходимом для предъявленных к приемке работ, включая акты освидетельствования скрытых работ, подписанные представителями авторского надзора и </w:t>
      </w:r>
      <w:r>
        <w:rPr>
          <w:sz w:val="24"/>
          <w:szCs w:val="24"/>
        </w:rPr>
        <w:t xml:space="preserve"> уполномоченного представителя Заказчика</w:t>
      </w:r>
      <w:r w:rsidRPr="00013678">
        <w:rPr>
          <w:sz w:val="24"/>
          <w:szCs w:val="24"/>
        </w:rPr>
        <w:t>, осуществляющего строительный контроль, не подлежат оплате до устранения выявленных нарушений.</w:t>
      </w:r>
    </w:p>
    <w:p w14:paraId="67C9F892" w14:textId="77777777" w:rsidR="00914563" w:rsidRPr="00B85514" w:rsidRDefault="00914563" w:rsidP="00914563">
      <w:pPr>
        <w:widowControl w:val="0"/>
        <w:shd w:val="clear" w:color="auto" w:fill="FFFFFF"/>
        <w:tabs>
          <w:tab w:val="left" w:pos="1090"/>
        </w:tabs>
        <w:autoSpaceDE w:val="0"/>
        <w:autoSpaceDN w:val="0"/>
        <w:adjustRightInd w:val="0"/>
        <w:spacing w:line="240" w:lineRule="auto"/>
        <w:ind w:firstLine="709"/>
        <w:rPr>
          <w:spacing w:val="-4"/>
          <w:sz w:val="24"/>
          <w:szCs w:val="24"/>
        </w:rPr>
      </w:pPr>
    </w:p>
    <w:p w14:paraId="4A51E95B" w14:textId="77777777" w:rsidR="00914563" w:rsidRPr="00610C0B" w:rsidRDefault="00914563" w:rsidP="00914563">
      <w:pPr>
        <w:shd w:val="clear" w:color="auto" w:fill="FFFFFF"/>
        <w:spacing w:line="240" w:lineRule="auto"/>
        <w:ind w:left="567"/>
        <w:contextualSpacing/>
        <w:jc w:val="center"/>
        <w:rPr>
          <w:b/>
          <w:bCs/>
          <w:sz w:val="24"/>
          <w:szCs w:val="24"/>
        </w:rPr>
      </w:pPr>
      <w:r>
        <w:rPr>
          <w:b/>
          <w:bCs/>
          <w:sz w:val="24"/>
          <w:szCs w:val="24"/>
        </w:rPr>
        <w:t xml:space="preserve">4. </w:t>
      </w:r>
      <w:r w:rsidRPr="00610C0B">
        <w:rPr>
          <w:b/>
          <w:bCs/>
          <w:sz w:val="24"/>
          <w:szCs w:val="24"/>
        </w:rPr>
        <w:t>ПРАВА И ОБЯЗАННОСТИ СТОРОН</w:t>
      </w:r>
    </w:p>
    <w:p w14:paraId="43722C9D" w14:textId="77777777" w:rsidR="00914563" w:rsidRPr="00610C0B" w:rsidRDefault="00914563" w:rsidP="00914563">
      <w:pPr>
        <w:shd w:val="clear" w:color="auto" w:fill="FFFFFF"/>
        <w:spacing w:line="240" w:lineRule="auto"/>
        <w:ind w:firstLine="709"/>
        <w:rPr>
          <w:sz w:val="24"/>
          <w:szCs w:val="24"/>
        </w:rPr>
      </w:pPr>
      <w:r w:rsidRPr="00610C0B">
        <w:rPr>
          <w:b/>
          <w:bCs/>
          <w:sz w:val="24"/>
          <w:szCs w:val="24"/>
        </w:rPr>
        <w:t>4.1. Заказчик обязан:</w:t>
      </w:r>
    </w:p>
    <w:p w14:paraId="0E2653BC" w14:textId="77777777" w:rsidR="00914563" w:rsidRPr="00610C0B" w:rsidRDefault="00914563" w:rsidP="00914563">
      <w:pPr>
        <w:shd w:val="clear" w:color="auto" w:fill="FFFFFF"/>
        <w:tabs>
          <w:tab w:val="left" w:pos="1195"/>
        </w:tabs>
        <w:spacing w:line="240" w:lineRule="auto"/>
        <w:ind w:firstLine="709"/>
        <w:rPr>
          <w:sz w:val="24"/>
          <w:szCs w:val="24"/>
        </w:rPr>
      </w:pPr>
      <w:r w:rsidRPr="00610C0B">
        <w:rPr>
          <w:spacing w:val="-1"/>
          <w:sz w:val="24"/>
          <w:szCs w:val="24"/>
        </w:rPr>
        <w:t>4.1.1.</w:t>
      </w:r>
      <w:r w:rsidRPr="00610C0B">
        <w:rPr>
          <w:sz w:val="24"/>
          <w:szCs w:val="24"/>
        </w:rPr>
        <w:tab/>
        <w:t>Оплачивать стоимость выполненных Подрядчиком Работ в соответствии с</w:t>
      </w:r>
      <w:r w:rsidRPr="00610C0B">
        <w:rPr>
          <w:sz w:val="24"/>
          <w:szCs w:val="24"/>
        </w:rPr>
        <w:br/>
        <w:t>настоящим Договором.</w:t>
      </w:r>
    </w:p>
    <w:p w14:paraId="6F671ED2" w14:textId="77777777" w:rsidR="00914563" w:rsidRPr="00610C0B" w:rsidRDefault="00914563" w:rsidP="00914563">
      <w:pPr>
        <w:widowControl w:val="0"/>
        <w:numPr>
          <w:ilvl w:val="0"/>
          <w:numId w:val="20"/>
        </w:numPr>
        <w:shd w:val="clear" w:color="auto" w:fill="FFFFFF"/>
        <w:tabs>
          <w:tab w:val="left" w:pos="1090"/>
        </w:tabs>
        <w:autoSpaceDE w:val="0"/>
        <w:autoSpaceDN w:val="0"/>
        <w:adjustRightInd w:val="0"/>
        <w:snapToGrid w:val="0"/>
        <w:spacing w:line="240" w:lineRule="auto"/>
        <w:ind w:firstLine="709"/>
        <w:rPr>
          <w:spacing w:val="-4"/>
          <w:sz w:val="24"/>
          <w:szCs w:val="24"/>
        </w:rPr>
      </w:pPr>
      <w:r w:rsidRPr="00610C0B">
        <w:rPr>
          <w:spacing w:val="-4"/>
          <w:sz w:val="24"/>
          <w:szCs w:val="24"/>
        </w:rPr>
        <w:t xml:space="preserve"> </w:t>
      </w:r>
      <w:r w:rsidRPr="00517A82">
        <w:rPr>
          <w:spacing w:val="-4"/>
          <w:sz w:val="24"/>
          <w:szCs w:val="24"/>
        </w:rPr>
        <w:t>Передать Подрядчику по акту Объект для выполнения Работ не позднее 5 (пяти) рабочих дней с момента заключения настоящего Договора.</w:t>
      </w:r>
    </w:p>
    <w:p w14:paraId="62166216" w14:textId="77777777" w:rsidR="00914563" w:rsidRPr="00610C0B" w:rsidRDefault="00914563" w:rsidP="00914563">
      <w:pPr>
        <w:shd w:val="clear" w:color="auto" w:fill="FFFFFF"/>
        <w:spacing w:line="240" w:lineRule="auto"/>
        <w:ind w:firstLine="709"/>
        <w:rPr>
          <w:spacing w:val="-4"/>
          <w:sz w:val="24"/>
          <w:szCs w:val="24"/>
        </w:rPr>
      </w:pPr>
      <w:r w:rsidRPr="00610C0B">
        <w:rPr>
          <w:spacing w:val="-4"/>
          <w:sz w:val="24"/>
          <w:szCs w:val="24"/>
        </w:rPr>
        <w:t xml:space="preserve">4.1.3. До начала выполнения работ по настоящему Договору выдать Подрядчику доверенность для получения и закрытия Ордера </w:t>
      </w:r>
      <w:r w:rsidRPr="00610C0B">
        <w:rPr>
          <w:sz w:val="24"/>
          <w:szCs w:val="24"/>
        </w:rPr>
        <w:t xml:space="preserve">Государственной административно-технической инспекции (ГАТИ) Санкт-Петербурга </w:t>
      </w:r>
      <w:r w:rsidRPr="00610C0B">
        <w:rPr>
          <w:spacing w:val="-4"/>
          <w:sz w:val="24"/>
          <w:szCs w:val="24"/>
        </w:rPr>
        <w:t xml:space="preserve">и передать Подрядчику утвержденную и согласованную в установленном порядке Техническую документацию, и иную документацию, необходимую для выполнения работ по настоящему Договору. </w:t>
      </w:r>
    </w:p>
    <w:p w14:paraId="0FBDD351" w14:textId="77777777" w:rsidR="00914563" w:rsidRPr="00610C0B" w:rsidRDefault="00914563" w:rsidP="00914563">
      <w:pPr>
        <w:shd w:val="clear" w:color="auto" w:fill="FFFFFF"/>
        <w:spacing w:line="240" w:lineRule="auto"/>
        <w:ind w:firstLine="709"/>
        <w:rPr>
          <w:spacing w:val="-4"/>
          <w:sz w:val="24"/>
          <w:szCs w:val="24"/>
        </w:rPr>
      </w:pPr>
      <w:r w:rsidRPr="00610C0B">
        <w:rPr>
          <w:spacing w:val="-4"/>
          <w:sz w:val="24"/>
          <w:szCs w:val="24"/>
        </w:rPr>
        <w:t xml:space="preserve">4.1.4. Осуществлять контроль и надзор за ходом и качеством выполняемых Работ в соответствии со ст. 53 Градостроительного кодекса Российской Федерации и </w:t>
      </w:r>
      <w:r w:rsidRPr="00610C0B">
        <w:rPr>
          <w:sz w:val="24"/>
          <w:szCs w:val="24"/>
        </w:rPr>
        <w:t xml:space="preserve">п. 7.3 «СП 48.13330.2011. Свод правил. Организация строительства. Актуализированная редакция СНиП 12-01-2004», утвержденным Приказом </w:t>
      </w:r>
      <w:proofErr w:type="spellStart"/>
      <w:r w:rsidRPr="00610C0B">
        <w:rPr>
          <w:sz w:val="24"/>
          <w:szCs w:val="24"/>
        </w:rPr>
        <w:t>Минрегиона</w:t>
      </w:r>
      <w:proofErr w:type="spellEnd"/>
      <w:r w:rsidRPr="00610C0B">
        <w:rPr>
          <w:sz w:val="24"/>
          <w:szCs w:val="24"/>
        </w:rPr>
        <w:t xml:space="preserve"> РФ от 27.12.2010 </w:t>
      </w:r>
      <w:r>
        <w:rPr>
          <w:sz w:val="24"/>
          <w:szCs w:val="24"/>
        </w:rPr>
        <w:t>№</w:t>
      </w:r>
      <w:r w:rsidRPr="00610C0B">
        <w:rPr>
          <w:sz w:val="24"/>
          <w:szCs w:val="24"/>
        </w:rPr>
        <w:t xml:space="preserve"> 781 самостоятельно</w:t>
      </w:r>
      <w:r w:rsidRPr="00610C0B">
        <w:rPr>
          <w:spacing w:val="-4"/>
          <w:sz w:val="24"/>
          <w:szCs w:val="24"/>
        </w:rPr>
        <w:t>, а также за соблюдением сроков их выполнения и соответствием установленной настоящим Договором цене.</w:t>
      </w:r>
    </w:p>
    <w:p w14:paraId="00607E6E" w14:textId="77777777" w:rsidR="00914563" w:rsidRPr="00610C0B" w:rsidRDefault="00914563" w:rsidP="00914563">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5</w:t>
      </w:r>
      <w:r w:rsidRPr="00610C0B">
        <w:rPr>
          <w:spacing w:val="-4"/>
          <w:sz w:val="24"/>
          <w:szCs w:val="24"/>
        </w:rPr>
        <w:t>. Обеспечить приемку Работ, выполненных Подрядчиком в порядке, предусмотренном настоящим Договором.</w:t>
      </w:r>
    </w:p>
    <w:p w14:paraId="10DEF7B0" w14:textId="77777777" w:rsidR="00914563" w:rsidRPr="00610C0B" w:rsidRDefault="00914563" w:rsidP="00914563">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6</w:t>
      </w:r>
      <w:r w:rsidRPr="00610C0B">
        <w:rPr>
          <w:spacing w:val="-4"/>
          <w:sz w:val="24"/>
          <w:szCs w:val="24"/>
        </w:rPr>
        <w:t>. По окончании выполнения</w:t>
      </w:r>
      <w:r w:rsidRPr="00610C0B">
        <w:rPr>
          <w:sz w:val="24"/>
          <w:szCs w:val="24"/>
        </w:rPr>
        <w:t xml:space="preserve"> Подрядчиком Работ осуществить их приемку в соответствии с </w:t>
      </w:r>
      <w:r w:rsidRPr="00610C0B">
        <w:rPr>
          <w:spacing w:val="-4"/>
          <w:sz w:val="24"/>
          <w:szCs w:val="24"/>
        </w:rPr>
        <w:t xml:space="preserve">условиями настоящего Договора, а также, </w:t>
      </w:r>
      <w:r w:rsidRPr="00610C0B">
        <w:rPr>
          <w:sz w:val="24"/>
          <w:szCs w:val="24"/>
        </w:rPr>
        <w:t xml:space="preserve">осуществить приемку Объекта по акту приема-передачи в соответствии с </w:t>
      </w:r>
      <w:r w:rsidRPr="00610C0B">
        <w:rPr>
          <w:spacing w:val="-4"/>
          <w:sz w:val="24"/>
          <w:szCs w:val="24"/>
        </w:rPr>
        <w:t>условиями настоящего Договора.</w:t>
      </w:r>
    </w:p>
    <w:p w14:paraId="54D0D77B" w14:textId="77777777" w:rsidR="00914563" w:rsidRPr="00610C0B" w:rsidRDefault="00914563" w:rsidP="00914563">
      <w:pPr>
        <w:shd w:val="clear" w:color="auto" w:fill="FFFFFF"/>
        <w:spacing w:line="240" w:lineRule="auto"/>
        <w:ind w:firstLine="709"/>
        <w:rPr>
          <w:spacing w:val="-4"/>
          <w:sz w:val="24"/>
          <w:szCs w:val="24"/>
        </w:rPr>
      </w:pPr>
      <w:r w:rsidRPr="00610C0B">
        <w:rPr>
          <w:spacing w:val="-4"/>
          <w:sz w:val="24"/>
          <w:szCs w:val="24"/>
        </w:rPr>
        <w:t>4.1.</w:t>
      </w:r>
      <w:r w:rsidRPr="00914563">
        <w:rPr>
          <w:spacing w:val="-4"/>
          <w:sz w:val="24"/>
          <w:szCs w:val="24"/>
        </w:rPr>
        <w:t>7</w:t>
      </w:r>
      <w:r w:rsidRPr="00610C0B">
        <w:rPr>
          <w:spacing w:val="-4"/>
          <w:sz w:val="24"/>
          <w:szCs w:val="24"/>
        </w:rPr>
        <w:t xml:space="preserve">. </w:t>
      </w:r>
      <w:r w:rsidRPr="00610C0B">
        <w:rPr>
          <w:sz w:val="24"/>
          <w:szCs w:val="24"/>
        </w:rPr>
        <w:t xml:space="preserve">Выдавать Подрядчику обязательные для исполнения указания о приостановке Работ, </w:t>
      </w:r>
      <w:r w:rsidRPr="00610C0B">
        <w:rPr>
          <w:spacing w:val="-2"/>
          <w:sz w:val="24"/>
          <w:szCs w:val="24"/>
        </w:rPr>
        <w:t xml:space="preserve">ведущихся с грубым нарушением действующих норм и правил, утвержденной проектной документации, </w:t>
      </w:r>
      <w:r w:rsidRPr="00610C0B">
        <w:rPr>
          <w:sz w:val="24"/>
          <w:szCs w:val="24"/>
        </w:rPr>
        <w:t>предписаний надзорных органов, в</w:t>
      </w:r>
      <w:r w:rsidRPr="00610C0B">
        <w:rPr>
          <w:spacing w:val="-4"/>
          <w:sz w:val="24"/>
          <w:szCs w:val="24"/>
        </w:rPr>
        <w:t xml:space="preserve"> случае если Заказчику стало известно о таких нарушениях.</w:t>
      </w:r>
    </w:p>
    <w:p w14:paraId="6AE768E5" w14:textId="77777777" w:rsidR="00914563" w:rsidRPr="00610C0B" w:rsidRDefault="00914563" w:rsidP="00914563">
      <w:pPr>
        <w:shd w:val="clear" w:color="auto" w:fill="FFFFFF"/>
        <w:tabs>
          <w:tab w:val="left" w:pos="1138"/>
        </w:tabs>
        <w:spacing w:line="240" w:lineRule="auto"/>
        <w:ind w:firstLine="709"/>
        <w:rPr>
          <w:b/>
          <w:spacing w:val="-4"/>
          <w:sz w:val="24"/>
          <w:szCs w:val="24"/>
        </w:rPr>
      </w:pPr>
      <w:r w:rsidRPr="00610C0B">
        <w:rPr>
          <w:b/>
          <w:spacing w:val="-4"/>
          <w:sz w:val="24"/>
          <w:szCs w:val="24"/>
        </w:rPr>
        <w:t>4.2. Заказчик имеет право:</w:t>
      </w:r>
    </w:p>
    <w:p w14:paraId="4AB01C17" w14:textId="77777777" w:rsidR="00914563" w:rsidRPr="00610C0B" w:rsidRDefault="00914563" w:rsidP="00914563">
      <w:pPr>
        <w:shd w:val="clear" w:color="auto" w:fill="FFFFFF"/>
        <w:tabs>
          <w:tab w:val="left" w:pos="1128"/>
        </w:tabs>
        <w:spacing w:line="240" w:lineRule="auto"/>
        <w:ind w:firstLine="709"/>
        <w:rPr>
          <w:sz w:val="24"/>
          <w:szCs w:val="24"/>
        </w:rPr>
      </w:pPr>
      <w:r w:rsidRPr="00610C0B">
        <w:rPr>
          <w:sz w:val="24"/>
          <w:szCs w:val="24"/>
        </w:rPr>
        <w:t xml:space="preserve">4.2.1. Требовать надлежащего исполнения обязательств Подрядчиком в соответствии </w:t>
      </w:r>
      <w:r w:rsidRPr="00610C0B">
        <w:rPr>
          <w:sz w:val="24"/>
          <w:szCs w:val="24"/>
        </w:rPr>
        <w:br/>
        <w:t>с настоящим Договором;</w:t>
      </w:r>
    </w:p>
    <w:p w14:paraId="613284C8" w14:textId="77777777" w:rsidR="00914563" w:rsidRPr="00610C0B" w:rsidRDefault="00914563" w:rsidP="00914563">
      <w:pPr>
        <w:shd w:val="clear" w:color="auto" w:fill="FFFFFF"/>
        <w:tabs>
          <w:tab w:val="left" w:pos="1128"/>
        </w:tabs>
        <w:spacing w:line="240" w:lineRule="auto"/>
        <w:ind w:firstLine="709"/>
        <w:rPr>
          <w:sz w:val="24"/>
          <w:szCs w:val="24"/>
        </w:rPr>
      </w:pPr>
      <w:r w:rsidRPr="00610C0B">
        <w:rPr>
          <w:sz w:val="24"/>
          <w:szCs w:val="24"/>
        </w:rPr>
        <w:t>4.</w:t>
      </w:r>
      <w:r>
        <w:rPr>
          <w:sz w:val="24"/>
          <w:szCs w:val="24"/>
        </w:rPr>
        <w:t>2</w:t>
      </w:r>
      <w:r w:rsidRPr="00610C0B">
        <w:rPr>
          <w:sz w:val="24"/>
          <w:szCs w:val="24"/>
        </w:rPr>
        <w:t>.2. 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6A1CD21B" w14:textId="77777777" w:rsidR="00914563" w:rsidRPr="00610C0B" w:rsidRDefault="00914563" w:rsidP="00914563">
      <w:pPr>
        <w:shd w:val="clear" w:color="auto" w:fill="FFFFFF"/>
        <w:tabs>
          <w:tab w:val="left" w:pos="1128"/>
        </w:tabs>
        <w:spacing w:line="240" w:lineRule="auto"/>
        <w:ind w:firstLine="709"/>
        <w:rPr>
          <w:sz w:val="24"/>
          <w:szCs w:val="24"/>
        </w:rPr>
      </w:pPr>
      <w:r w:rsidRPr="00610C0B">
        <w:rPr>
          <w:sz w:val="24"/>
          <w:szCs w:val="24"/>
        </w:rPr>
        <w:t>4.2.3. Запрашивать информацию о ходе и состоянии исполнения обязательств Подрядчика по Договору;</w:t>
      </w:r>
    </w:p>
    <w:p w14:paraId="6EB553C3" w14:textId="77777777" w:rsidR="00914563" w:rsidRPr="00610C0B" w:rsidRDefault="00914563" w:rsidP="00914563">
      <w:pPr>
        <w:shd w:val="clear" w:color="auto" w:fill="FFFFFF"/>
        <w:tabs>
          <w:tab w:val="left" w:pos="1128"/>
        </w:tabs>
        <w:spacing w:line="240" w:lineRule="auto"/>
        <w:ind w:firstLine="709"/>
        <w:rPr>
          <w:sz w:val="24"/>
          <w:szCs w:val="24"/>
        </w:rPr>
      </w:pPr>
      <w:r w:rsidRPr="00610C0B">
        <w:rPr>
          <w:sz w:val="24"/>
          <w:szCs w:val="24"/>
        </w:rPr>
        <w:t>4.2.4. Осуществлять контроль за порядком и сроками выполнения Работ, не вмешиваясь в оперативно-хозяйственную деятельность Подрядчика;</w:t>
      </w:r>
    </w:p>
    <w:p w14:paraId="3D5B46A4" w14:textId="77777777" w:rsidR="00914563" w:rsidRPr="00610C0B" w:rsidRDefault="00914563" w:rsidP="00914563">
      <w:pPr>
        <w:shd w:val="clear" w:color="auto" w:fill="FFFFFF"/>
        <w:tabs>
          <w:tab w:val="left" w:pos="1128"/>
        </w:tabs>
        <w:spacing w:line="240" w:lineRule="auto"/>
        <w:ind w:firstLine="709"/>
        <w:rPr>
          <w:sz w:val="24"/>
          <w:szCs w:val="24"/>
        </w:rPr>
      </w:pPr>
      <w:r w:rsidRPr="00610C0B">
        <w:rPr>
          <w:sz w:val="24"/>
          <w:szCs w:val="24"/>
        </w:rPr>
        <w:t>4.2.5. Отказаться от принятия и оплаты Работ, не соответствующих требованиям Договора.</w:t>
      </w:r>
    </w:p>
    <w:p w14:paraId="71B1E382" w14:textId="77777777" w:rsidR="00914563" w:rsidRPr="00610C0B" w:rsidRDefault="00914563" w:rsidP="00914563">
      <w:pPr>
        <w:shd w:val="clear" w:color="auto" w:fill="FFFFFF"/>
        <w:spacing w:line="240" w:lineRule="auto"/>
        <w:ind w:firstLine="709"/>
        <w:rPr>
          <w:spacing w:val="-4"/>
          <w:sz w:val="24"/>
          <w:szCs w:val="24"/>
        </w:rPr>
      </w:pPr>
      <w:r w:rsidRPr="00610C0B">
        <w:rPr>
          <w:b/>
          <w:bCs/>
          <w:spacing w:val="-4"/>
          <w:sz w:val="24"/>
          <w:szCs w:val="24"/>
        </w:rPr>
        <w:t>4.3. Подрядчик обязан:</w:t>
      </w:r>
    </w:p>
    <w:p w14:paraId="5071DB93" w14:textId="77777777" w:rsidR="00914563" w:rsidRPr="001E16CA" w:rsidRDefault="00914563" w:rsidP="00914563">
      <w:pPr>
        <w:pStyle w:val="affd"/>
        <w:numPr>
          <w:ilvl w:val="0"/>
          <w:numId w:val="22"/>
        </w:numPr>
        <w:shd w:val="clear" w:color="auto" w:fill="FFFFFF" w:themeFill="background1"/>
        <w:tabs>
          <w:tab w:val="left" w:pos="567"/>
          <w:tab w:val="left" w:pos="1418"/>
        </w:tabs>
        <w:ind w:left="0" w:firstLine="709"/>
        <w:jc w:val="both"/>
      </w:pPr>
      <w:r w:rsidRPr="001E16CA">
        <w:t>Принять от Заказчика по акту Объект для выполнения Работ.</w:t>
      </w:r>
    </w:p>
    <w:p w14:paraId="3B017F3A" w14:textId="77777777" w:rsidR="00914563" w:rsidRDefault="00914563" w:rsidP="00914563">
      <w:pPr>
        <w:pStyle w:val="affd"/>
        <w:numPr>
          <w:ilvl w:val="0"/>
          <w:numId w:val="22"/>
        </w:numPr>
        <w:shd w:val="clear" w:color="auto" w:fill="FFFFFF" w:themeFill="background1"/>
        <w:tabs>
          <w:tab w:val="left" w:pos="567"/>
          <w:tab w:val="left" w:pos="1418"/>
        </w:tabs>
        <w:ind w:left="0" w:firstLine="709"/>
        <w:jc w:val="both"/>
      </w:pPr>
      <w:r w:rsidRPr="001E16CA">
        <w:t xml:space="preserve">До начала Работ по Договору принять от Заказчика </w:t>
      </w:r>
      <w:r>
        <w:t>Т</w:t>
      </w:r>
      <w:r w:rsidRPr="001E16CA">
        <w:t>ехническую документацию, необходимую для выполнения Работ.</w:t>
      </w:r>
    </w:p>
    <w:p w14:paraId="437AB255" w14:textId="77777777" w:rsidR="00914563" w:rsidRDefault="00914563" w:rsidP="00914563">
      <w:pPr>
        <w:pStyle w:val="affd"/>
        <w:numPr>
          <w:ilvl w:val="0"/>
          <w:numId w:val="22"/>
        </w:numPr>
        <w:ind w:left="142" w:firstLine="567"/>
        <w:jc w:val="both"/>
      </w:pPr>
      <w:r w:rsidRPr="0052208B">
        <w:t xml:space="preserve">Назначить приказом на Объекте ответственного производителя Работ. Ответственный 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Работ по настоящему Договору. Предусмотреть на Объекте помещение для проведения </w:t>
      </w:r>
      <w:r>
        <w:t>оперативных совещаний Сторонами</w:t>
      </w:r>
    </w:p>
    <w:p w14:paraId="55182DAF" w14:textId="77777777" w:rsidR="00914563" w:rsidRPr="001E16CA" w:rsidRDefault="00914563" w:rsidP="00914563">
      <w:pPr>
        <w:pStyle w:val="affd"/>
        <w:numPr>
          <w:ilvl w:val="0"/>
          <w:numId w:val="22"/>
        </w:numPr>
        <w:shd w:val="clear" w:color="auto" w:fill="FFFFFF" w:themeFill="background1"/>
        <w:tabs>
          <w:tab w:val="left" w:pos="567"/>
          <w:tab w:val="left" w:pos="1418"/>
        </w:tabs>
        <w:ind w:left="0" w:firstLine="709"/>
        <w:jc w:val="both"/>
      </w:pPr>
      <w:r w:rsidRPr="001E16CA">
        <w:t>Самостоятельно обеспечивать выполнение Работ материалами, в том числе деталями и конструкциями, или оборудованием.</w:t>
      </w:r>
    </w:p>
    <w:p w14:paraId="1B9D855E" w14:textId="77777777" w:rsidR="00914563" w:rsidRPr="001E16CA" w:rsidRDefault="00914563" w:rsidP="00914563">
      <w:pPr>
        <w:pStyle w:val="affd"/>
        <w:numPr>
          <w:ilvl w:val="0"/>
          <w:numId w:val="22"/>
        </w:numPr>
        <w:shd w:val="clear" w:color="auto" w:fill="FFFFFF" w:themeFill="background1"/>
        <w:tabs>
          <w:tab w:val="left" w:pos="567"/>
          <w:tab w:val="left" w:pos="1229"/>
          <w:tab w:val="left" w:pos="1418"/>
        </w:tabs>
        <w:ind w:left="0" w:firstLine="709"/>
        <w:jc w:val="both"/>
        <w:rPr>
          <w:spacing w:val="-7"/>
        </w:rPr>
      </w:pPr>
      <w:r w:rsidRPr="000677F3">
        <w:t xml:space="preserve">   </w:t>
      </w:r>
      <w:r w:rsidRPr="001E16CA">
        <w:t>Не передавать Техническую документацию третьим лицам без письменного согласия Заказчика.</w:t>
      </w:r>
    </w:p>
    <w:p w14:paraId="0512251E" w14:textId="77777777" w:rsidR="00914563" w:rsidRPr="001E16CA" w:rsidRDefault="00914563" w:rsidP="00914563">
      <w:pPr>
        <w:pStyle w:val="affd"/>
        <w:numPr>
          <w:ilvl w:val="0"/>
          <w:numId w:val="22"/>
        </w:numPr>
        <w:shd w:val="clear" w:color="auto" w:fill="FFFFFF" w:themeFill="background1"/>
        <w:tabs>
          <w:tab w:val="left" w:pos="567"/>
          <w:tab w:val="left" w:pos="1418"/>
        </w:tabs>
        <w:ind w:left="0" w:firstLine="709"/>
        <w:jc w:val="both"/>
      </w:pPr>
      <w:r w:rsidRPr="001E16CA">
        <w:t xml:space="preserve">Выполнить Работы, обеспечив их надлежащее качество, в соответствии с </w:t>
      </w:r>
      <w:r>
        <w:t xml:space="preserve">Технической </w:t>
      </w:r>
      <w:r w:rsidRPr="001E16CA">
        <w:t>документацией, имеющей штамп Заказчика «В производство работ», строительными нормами и правилами, в сроки, установленные настоящим Договором.</w:t>
      </w:r>
    </w:p>
    <w:p w14:paraId="2426ABB1" w14:textId="77777777" w:rsidR="00914563" w:rsidRPr="001E16CA" w:rsidRDefault="00914563" w:rsidP="00914563">
      <w:pPr>
        <w:pStyle w:val="affd"/>
        <w:numPr>
          <w:ilvl w:val="0"/>
          <w:numId w:val="22"/>
        </w:numPr>
        <w:shd w:val="clear" w:color="auto" w:fill="FFFFFF" w:themeFill="background1"/>
        <w:tabs>
          <w:tab w:val="left" w:pos="567"/>
          <w:tab w:val="left" w:pos="1418"/>
        </w:tabs>
        <w:ind w:left="0" w:firstLine="709"/>
        <w:jc w:val="both"/>
      </w:pPr>
      <w:r w:rsidRPr="001E16CA">
        <w:rPr>
          <w:spacing w:val="-1"/>
        </w:rPr>
        <w:t xml:space="preserve">Выполнять и обеспечивать выполнение Работ с соблюдением норм пожарной безопасности, </w:t>
      </w:r>
      <w:r w:rsidRPr="001E16CA">
        <w:t>техники безопасности, охраны окружающей среды.</w:t>
      </w:r>
    </w:p>
    <w:p w14:paraId="7A957D30" w14:textId="77777777" w:rsidR="00914563" w:rsidRPr="001E16CA" w:rsidRDefault="00914563" w:rsidP="00914563">
      <w:pPr>
        <w:pStyle w:val="affd"/>
        <w:numPr>
          <w:ilvl w:val="0"/>
          <w:numId w:val="22"/>
        </w:numPr>
        <w:shd w:val="clear" w:color="auto" w:fill="FFFFFF" w:themeFill="background1"/>
        <w:tabs>
          <w:tab w:val="left" w:pos="567"/>
          <w:tab w:val="left" w:pos="1418"/>
        </w:tabs>
        <w:ind w:left="0" w:firstLine="709"/>
        <w:jc w:val="both"/>
      </w:pPr>
      <w:r w:rsidRPr="001E16CA">
        <w:rPr>
          <w:spacing w:val="-1"/>
        </w:rPr>
        <w:t>Не производить работы, сопровождающиеся шумом либо иными раздражающими факторами, уровень которых превышает предельно допустимые нормы</w:t>
      </w:r>
      <w:r>
        <w:rPr>
          <w:spacing w:val="-1"/>
        </w:rPr>
        <w:t>,</w:t>
      </w:r>
      <w:r w:rsidRPr="001E16CA">
        <w:rPr>
          <w:spacing w:val="-1"/>
        </w:rPr>
        <w:t xml:space="preserve"> в период с 22.00 до 08.00</w:t>
      </w:r>
      <w:r w:rsidRPr="00897045">
        <w:t xml:space="preserve"> </w:t>
      </w:r>
      <w:r w:rsidRPr="001E16CA">
        <w:rPr>
          <w:spacing w:val="-1"/>
        </w:rPr>
        <w:t>час.</w:t>
      </w:r>
    </w:p>
    <w:p w14:paraId="53F09D1D" w14:textId="77777777" w:rsidR="00914563" w:rsidRPr="00C45889" w:rsidRDefault="00914563" w:rsidP="00914563">
      <w:pPr>
        <w:pStyle w:val="affd"/>
        <w:widowControl w:val="0"/>
        <w:numPr>
          <w:ilvl w:val="0"/>
          <w:numId w:val="22"/>
        </w:numPr>
        <w:shd w:val="clear" w:color="auto" w:fill="FFFFFF" w:themeFill="background1"/>
        <w:tabs>
          <w:tab w:val="left" w:pos="567"/>
          <w:tab w:val="left" w:pos="1418"/>
        </w:tabs>
        <w:ind w:left="0" w:firstLine="709"/>
        <w:jc w:val="both"/>
      </w:pPr>
      <w:r w:rsidRPr="001E16CA">
        <w:rPr>
          <w:spacing w:val="-1"/>
        </w:rPr>
        <w:t>Привлекать к исполнению Работ, указанных в Договоре, только квалифицированных работников</w:t>
      </w:r>
      <w:r w:rsidRPr="00897045">
        <w:t xml:space="preserve">, </w:t>
      </w:r>
      <w:r w:rsidRPr="001E16CA">
        <w:t>обладающих</w:t>
      </w:r>
      <w:r w:rsidRPr="00897045">
        <w:t xml:space="preserve"> </w:t>
      </w:r>
      <w:r w:rsidRPr="001E16CA">
        <w:t>необходимым опытом и квалификацией для производства работ по настоящему Договору</w:t>
      </w:r>
      <w:r w:rsidRPr="00897045">
        <w:t>.</w:t>
      </w:r>
    </w:p>
    <w:p w14:paraId="50C832FB" w14:textId="77777777" w:rsidR="00914563" w:rsidRPr="001E16CA" w:rsidRDefault="00914563" w:rsidP="00914563">
      <w:pPr>
        <w:widowControl w:val="0"/>
        <w:shd w:val="clear" w:color="auto" w:fill="FFFFFF" w:themeFill="background1"/>
        <w:tabs>
          <w:tab w:val="left" w:pos="567"/>
          <w:tab w:val="left" w:pos="1418"/>
        </w:tabs>
        <w:spacing w:line="240" w:lineRule="auto"/>
        <w:ind w:firstLine="284"/>
      </w:pPr>
      <w:r w:rsidRPr="00897045">
        <w:rPr>
          <w:sz w:val="24"/>
          <w:szCs w:val="24"/>
        </w:rPr>
        <w:t xml:space="preserve">        Не допускать привлечения к трудовой деятельности иностранных рабочих или лиц без гражданства, </w:t>
      </w:r>
      <w:r w:rsidRPr="00897045">
        <w:rPr>
          <w:spacing w:val="-2"/>
          <w:sz w:val="24"/>
          <w:szCs w:val="24"/>
        </w:rPr>
        <w:t xml:space="preserve">не имеющих </w:t>
      </w:r>
      <w:r w:rsidRPr="00897045">
        <w:rPr>
          <w:sz w:val="24"/>
          <w:szCs w:val="24"/>
        </w:rPr>
        <w:t>разрешения на работу, когда такое разрешение установлено действующим законодательством Р</w:t>
      </w:r>
      <w:r>
        <w:rPr>
          <w:sz w:val="24"/>
          <w:szCs w:val="24"/>
        </w:rPr>
        <w:t xml:space="preserve">оссийской </w:t>
      </w:r>
      <w:r w:rsidRPr="00897045">
        <w:rPr>
          <w:sz w:val="24"/>
          <w:szCs w:val="24"/>
        </w:rPr>
        <w:t>Ф</w:t>
      </w:r>
      <w:r>
        <w:rPr>
          <w:sz w:val="24"/>
          <w:szCs w:val="24"/>
        </w:rPr>
        <w:t>едерации</w:t>
      </w:r>
      <w:r w:rsidRPr="00897045">
        <w:rPr>
          <w:sz w:val="24"/>
          <w:szCs w:val="24"/>
        </w:rPr>
        <w:t>.</w:t>
      </w:r>
    </w:p>
    <w:p w14:paraId="2B58B208" w14:textId="77777777" w:rsidR="00914563" w:rsidRPr="001E16CA" w:rsidRDefault="00914563" w:rsidP="00914563">
      <w:pPr>
        <w:pStyle w:val="affd"/>
        <w:numPr>
          <w:ilvl w:val="0"/>
          <w:numId w:val="22"/>
        </w:numPr>
        <w:shd w:val="clear" w:color="auto" w:fill="FFFFFF" w:themeFill="background1"/>
        <w:tabs>
          <w:tab w:val="left" w:pos="567"/>
          <w:tab w:val="left" w:pos="1229"/>
          <w:tab w:val="left" w:pos="1418"/>
        </w:tabs>
        <w:ind w:left="0" w:firstLine="709"/>
        <w:jc w:val="both"/>
      </w:pPr>
      <w:r w:rsidRPr="001E16CA">
        <w:rPr>
          <w:spacing w:val="-7"/>
        </w:rPr>
        <w:t>Выполнить необходимые Работы по обустройству и надлежащему</w:t>
      </w:r>
      <w:r w:rsidRPr="001E16CA">
        <w:rPr>
          <w:spacing w:val="-1"/>
        </w:rPr>
        <w:t xml:space="preserve"> содержанию Строительной </w:t>
      </w:r>
      <w:r w:rsidRPr="001E16CA">
        <w:t>площадки.</w:t>
      </w:r>
    </w:p>
    <w:p w14:paraId="04B2B780" w14:textId="77777777" w:rsidR="00914563" w:rsidRPr="001E16CA" w:rsidRDefault="00914563" w:rsidP="00914563">
      <w:pPr>
        <w:pStyle w:val="affd"/>
        <w:numPr>
          <w:ilvl w:val="0"/>
          <w:numId w:val="22"/>
        </w:numPr>
        <w:tabs>
          <w:tab w:val="left" w:pos="567"/>
          <w:tab w:val="left" w:pos="1418"/>
        </w:tabs>
        <w:ind w:left="0" w:firstLine="709"/>
        <w:jc w:val="both"/>
        <w:outlineLvl w:val="3"/>
      </w:pPr>
      <w:r w:rsidRPr="001E16CA">
        <w:t xml:space="preserve">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w:t>
      </w:r>
      <w:r>
        <w:t>№</w:t>
      </w:r>
      <w:r w:rsidRPr="001E16CA">
        <w:t xml:space="preserve"> 961.</w:t>
      </w:r>
    </w:p>
    <w:p w14:paraId="57364DC4" w14:textId="77777777" w:rsidR="00914563" w:rsidRPr="006F7A13" w:rsidRDefault="00914563" w:rsidP="00914563">
      <w:pPr>
        <w:pStyle w:val="affd"/>
        <w:numPr>
          <w:ilvl w:val="0"/>
          <w:numId w:val="22"/>
        </w:numPr>
        <w:tabs>
          <w:tab w:val="left" w:pos="567"/>
          <w:tab w:val="left" w:pos="1418"/>
        </w:tabs>
        <w:ind w:left="0" w:firstLine="709"/>
        <w:jc w:val="both"/>
        <w:outlineLvl w:val="3"/>
      </w:pPr>
      <w:r w:rsidRPr="006F7A13">
        <w:t>При осуществлении Работ соблюдать требования закона и иных правовых актов об охране окружающей среды и о безопасности строительных работ.</w:t>
      </w:r>
    </w:p>
    <w:p w14:paraId="59522EBE" w14:textId="77777777" w:rsidR="00914563" w:rsidRPr="001E16CA" w:rsidRDefault="00914563" w:rsidP="00914563">
      <w:pPr>
        <w:pStyle w:val="affd"/>
        <w:numPr>
          <w:ilvl w:val="0"/>
          <w:numId w:val="22"/>
        </w:numPr>
        <w:tabs>
          <w:tab w:val="left" w:pos="567"/>
          <w:tab w:val="left" w:pos="1418"/>
        </w:tabs>
        <w:ind w:left="0" w:firstLine="709"/>
        <w:jc w:val="both"/>
        <w:outlineLvl w:val="3"/>
      </w:pPr>
      <w:r w:rsidRPr="001E16CA">
        <w:t>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40D8275C" w14:textId="77777777" w:rsidR="00914563" w:rsidRPr="001E16CA" w:rsidRDefault="00914563" w:rsidP="00914563">
      <w:pPr>
        <w:pStyle w:val="affd"/>
        <w:numPr>
          <w:ilvl w:val="0"/>
          <w:numId w:val="22"/>
        </w:numPr>
        <w:tabs>
          <w:tab w:val="left" w:pos="567"/>
          <w:tab w:val="left" w:pos="1418"/>
        </w:tabs>
        <w:ind w:left="0" w:firstLine="709"/>
        <w:jc w:val="both"/>
        <w:outlineLvl w:val="3"/>
      </w:pPr>
      <w:r w:rsidRPr="001E16CA">
        <w:t>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3F6AC352" w14:textId="77777777" w:rsidR="00914563" w:rsidRPr="001E16CA" w:rsidRDefault="00914563" w:rsidP="00914563">
      <w:pPr>
        <w:pStyle w:val="affd"/>
        <w:numPr>
          <w:ilvl w:val="0"/>
          <w:numId w:val="22"/>
        </w:numPr>
        <w:tabs>
          <w:tab w:val="left" w:pos="567"/>
          <w:tab w:val="left" w:pos="1418"/>
        </w:tabs>
        <w:ind w:left="0" w:firstLine="709"/>
        <w:jc w:val="both"/>
        <w:outlineLvl w:val="3"/>
      </w:pPr>
      <w:r w:rsidRPr="001E16CA">
        <w:t>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7DD404E4" w14:textId="77777777" w:rsidR="00914563" w:rsidRPr="001E16CA" w:rsidRDefault="00914563" w:rsidP="00914563">
      <w:pPr>
        <w:pStyle w:val="affd"/>
        <w:numPr>
          <w:ilvl w:val="0"/>
          <w:numId w:val="22"/>
        </w:numPr>
        <w:tabs>
          <w:tab w:val="left" w:pos="567"/>
          <w:tab w:val="left" w:pos="1418"/>
        </w:tabs>
        <w:ind w:left="0" w:firstLine="709"/>
        <w:jc w:val="both"/>
        <w:outlineLvl w:val="3"/>
      </w:pPr>
      <w:r w:rsidRPr="001E16CA">
        <w:t>Являться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w:t>
      </w:r>
      <w:r w:rsidRPr="006F7A13">
        <w:t xml:space="preserve">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5" w:history="1">
        <w:r w:rsidRPr="001E16CA">
          <w:t>форме</w:t>
        </w:r>
      </w:hyperlink>
      <w:r w:rsidRPr="001E16CA">
        <w:t xml:space="preserve">, утверждённой Приказом </w:t>
      </w:r>
      <w:proofErr w:type="spellStart"/>
      <w:r w:rsidRPr="001E16CA">
        <w:t>Ростехнадзора</w:t>
      </w:r>
      <w:proofErr w:type="spellEnd"/>
      <w:r w:rsidRPr="001E16CA">
        <w:t xml:space="preserve"> от </w:t>
      </w:r>
      <w:r>
        <w:t>04</w:t>
      </w:r>
      <w:r w:rsidRPr="001E16CA">
        <w:t>.</w:t>
      </w:r>
      <w:r>
        <w:t>03</w:t>
      </w:r>
      <w:r w:rsidRPr="001E16CA">
        <w:t>.201</w:t>
      </w:r>
      <w:r>
        <w:t>9</w:t>
      </w:r>
      <w:r w:rsidRPr="001E16CA">
        <w:t xml:space="preserve"> </w:t>
      </w:r>
      <w:r>
        <w:t>№</w:t>
      </w:r>
      <w:r w:rsidRPr="001E16CA">
        <w:t xml:space="preserve"> </w:t>
      </w:r>
      <w:r>
        <w:t xml:space="preserve">86, а также иметь </w:t>
      </w:r>
      <w:r w:rsidRPr="00E31208">
        <w:rPr>
          <w:rFonts w:eastAsia="Calibri"/>
        </w:rPr>
        <w:t>лицензи</w:t>
      </w:r>
      <w:r>
        <w:rPr>
          <w:rFonts w:eastAsia="Calibri"/>
        </w:rPr>
        <w:t>ю</w:t>
      </w:r>
      <w:r w:rsidRPr="00E31208">
        <w:rPr>
          <w:rFonts w:eastAsia="Calibri"/>
        </w:rPr>
        <w:t xml:space="preserve"> на осуществление деятельности по сохранению объектов культурного наследия (памятников истории и культуры) и лицензи</w:t>
      </w:r>
      <w:r>
        <w:rPr>
          <w:rFonts w:eastAsia="Calibri"/>
        </w:rPr>
        <w:t>ю</w:t>
      </w:r>
      <w:r w:rsidRPr="00E31208">
        <w:rPr>
          <w:rFonts w:eastAsia="Calibri"/>
          <w:vertAlign w:val="superscript"/>
        </w:rPr>
        <w:t xml:space="preserve"> </w:t>
      </w:r>
      <w:r w:rsidRPr="00E31208">
        <w:rPr>
          <w:rFonts w:eastAsia="Calibri"/>
        </w:rPr>
        <w:t>на осуществление деятельности по реставрации объектов культурного наследия (памятников истории и культуры)</w:t>
      </w:r>
      <w:r w:rsidRPr="001E16CA">
        <w:t>.</w:t>
      </w:r>
    </w:p>
    <w:p w14:paraId="49CC9271" w14:textId="77777777" w:rsidR="00914563" w:rsidRDefault="00914563" w:rsidP="00914563">
      <w:pPr>
        <w:autoSpaceDE w:val="0"/>
        <w:autoSpaceDN w:val="0"/>
        <w:adjustRightInd w:val="0"/>
        <w:spacing w:line="240" w:lineRule="auto"/>
        <w:ind w:firstLine="709"/>
        <w:rPr>
          <w:sz w:val="24"/>
          <w:szCs w:val="24"/>
        </w:rPr>
      </w:pPr>
      <w:r w:rsidRPr="00831128">
        <w:rPr>
          <w:sz w:val="24"/>
          <w:szCs w:val="24"/>
        </w:rPr>
        <w:t xml:space="preserve">В соответствии с п. 3 ст. 6 Закона № 372 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Субъекте Российской Федерации, в котором зарегистрирован Подрядчик. </w:t>
      </w:r>
    </w:p>
    <w:p w14:paraId="481ADD61" w14:textId="77777777" w:rsidR="00914563" w:rsidRPr="00831128" w:rsidRDefault="00914563" w:rsidP="00914563">
      <w:pPr>
        <w:autoSpaceDE w:val="0"/>
        <w:autoSpaceDN w:val="0"/>
        <w:adjustRightInd w:val="0"/>
        <w:spacing w:line="240" w:lineRule="auto"/>
        <w:ind w:firstLine="709"/>
        <w:rPr>
          <w:sz w:val="24"/>
          <w:szCs w:val="24"/>
        </w:rPr>
      </w:pPr>
      <w:r w:rsidRPr="00831128">
        <w:rPr>
          <w:sz w:val="24"/>
          <w:szCs w:val="24"/>
        </w:rPr>
        <w:t xml:space="preserve">О прекращении членства СРО </w:t>
      </w:r>
      <w:r>
        <w:rPr>
          <w:sz w:val="24"/>
          <w:szCs w:val="24"/>
        </w:rPr>
        <w:t>и (или) прекращения действия лицензий Подрядчик</w:t>
      </w:r>
      <w:r w:rsidRPr="00831128">
        <w:rPr>
          <w:sz w:val="24"/>
          <w:szCs w:val="24"/>
        </w:rPr>
        <w:t xml:space="preserve"> должен уведомить Заказчика не позднее 5 (пяти) календарных дней с момента прекращения с предоставлением соответствующ</w:t>
      </w:r>
      <w:r>
        <w:rPr>
          <w:sz w:val="24"/>
          <w:szCs w:val="24"/>
        </w:rPr>
        <w:t>их</w:t>
      </w:r>
      <w:r w:rsidRPr="00831128">
        <w:rPr>
          <w:sz w:val="24"/>
          <w:szCs w:val="24"/>
        </w:rPr>
        <w:t xml:space="preserve"> </w:t>
      </w:r>
      <w:r>
        <w:rPr>
          <w:sz w:val="24"/>
          <w:szCs w:val="24"/>
        </w:rPr>
        <w:t>документов</w:t>
      </w:r>
      <w:r w:rsidRPr="00831128">
        <w:rPr>
          <w:sz w:val="24"/>
          <w:szCs w:val="24"/>
        </w:rPr>
        <w:t>.</w:t>
      </w:r>
    </w:p>
    <w:p w14:paraId="49ABB465" w14:textId="77777777" w:rsidR="00914563" w:rsidRPr="006F7A13" w:rsidRDefault="00914563" w:rsidP="00914563">
      <w:pPr>
        <w:pStyle w:val="affd"/>
        <w:numPr>
          <w:ilvl w:val="0"/>
          <w:numId w:val="22"/>
        </w:numPr>
        <w:tabs>
          <w:tab w:val="left" w:pos="567"/>
          <w:tab w:val="left" w:pos="1418"/>
        </w:tabs>
        <w:ind w:left="0" w:firstLine="709"/>
        <w:jc w:val="both"/>
        <w:outlineLvl w:val="3"/>
      </w:pPr>
      <w:r w:rsidRPr="006F7A13">
        <w:t xml:space="preserve">Если Подрядчик, чье членство в СРО обязательно, утрачивает членство в СРО по любым основаниям, если иное не предусмотрено действующим законодательством РФ, </w:t>
      </w:r>
      <w:r>
        <w:t xml:space="preserve">а также прекращается действие лицензий, указанных в п.4.3.15. Договора, </w:t>
      </w:r>
      <w:r w:rsidRPr="006F7A13">
        <w:t>Стороны обязуются рассматривать данные обязательства как существенно изменившиеся и препятствующие выполнению настоящего Договора в полном объеме в указанные в настоящем договоре сроки, что влечет за собой обязанность каждой из Сторон подписать соглашение о расторжении договора.</w:t>
      </w:r>
    </w:p>
    <w:p w14:paraId="5B345E95" w14:textId="77777777" w:rsidR="00914563" w:rsidRPr="001E16CA" w:rsidRDefault="00914563" w:rsidP="00914563">
      <w:pPr>
        <w:pStyle w:val="affd"/>
        <w:numPr>
          <w:ilvl w:val="0"/>
          <w:numId w:val="22"/>
        </w:numPr>
        <w:tabs>
          <w:tab w:val="left" w:pos="567"/>
          <w:tab w:val="left" w:pos="1418"/>
        </w:tabs>
        <w:autoSpaceDE w:val="0"/>
        <w:autoSpaceDN w:val="0"/>
        <w:adjustRightInd w:val="0"/>
        <w:ind w:left="0" w:firstLine="709"/>
        <w:jc w:val="both"/>
      </w:pPr>
      <w:r w:rsidRPr="001E16CA">
        <w:t>По доверенности, полученной от Заказчика, получить и закрыть Ордер Государственной административно-технической инспекции (ГАТИ) в соответствии с Правилами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w:t>
      </w:r>
      <w:r>
        <w:t xml:space="preserve"> </w:t>
      </w:r>
      <w:r w:rsidRPr="001E16CA">
        <w:t xml:space="preserve">06.10.2016 </w:t>
      </w:r>
      <w:r>
        <w:t>№</w:t>
      </w:r>
      <w:r w:rsidRPr="001E16CA">
        <w:t xml:space="preserve"> 875 (далее – Правила благ</w:t>
      </w:r>
      <w:r w:rsidRPr="006F7A13">
        <w:t xml:space="preserve">оустройства). При этом Подрядчик обязан обратиться в ГАТИ для получения Ордера в срок не превышающий 10 (десяти) рабочих дней с момента получения доверенности от Заказчика, и не позднее 3 (трех) рабочих дней с момента обращения в ГАТИ направить Заказчику письменное подтверждение подачи документов, указанных в </w:t>
      </w:r>
      <w:hyperlink r:id="rId16" w:history="1">
        <w:r w:rsidRPr="001E16CA">
          <w:t>разделе 7</w:t>
        </w:r>
      </w:hyperlink>
      <w:r w:rsidRPr="001E16CA">
        <w:t xml:space="preserve"> Правил благоустройства. </w:t>
      </w:r>
    </w:p>
    <w:p w14:paraId="031D5672" w14:textId="77777777" w:rsidR="00914563" w:rsidRPr="001E16CA" w:rsidRDefault="00914563" w:rsidP="00914563">
      <w:pPr>
        <w:pStyle w:val="affd"/>
        <w:numPr>
          <w:ilvl w:val="0"/>
          <w:numId w:val="22"/>
        </w:numPr>
        <w:shd w:val="clear" w:color="auto" w:fill="FFFFFF" w:themeFill="background1"/>
        <w:tabs>
          <w:tab w:val="left" w:pos="567"/>
          <w:tab w:val="left" w:pos="1241"/>
          <w:tab w:val="left" w:pos="1418"/>
        </w:tabs>
        <w:ind w:left="0" w:firstLine="709"/>
        <w:jc w:val="both"/>
        <w:rPr>
          <w:spacing w:val="-1"/>
        </w:rPr>
      </w:pPr>
      <w:r w:rsidRPr="001E16CA">
        <w:t>Не приступать к работам, требующим получения Ордера ГАТИ, без получения соответствующего Ордера. При этом, в случае если необходимость</w:t>
      </w:r>
      <w:r w:rsidRPr="001E16CA">
        <w:rPr>
          <w:spacing w:val="-1"/>
        </w:rPr>
        <w:t xml:space="preserve"> получения Ордера ГАТИ повлечет приостановление всех Работ по договору, и вместе с тем невозможность выполнения Работ в срок, указанный в п. 2.1 настоящего Договора, сторонами может быть согласовано продление сроков путем заключения дополнительного соглашения. </w:t>
      </w:r>
    </w:p>
    <w:p w14:paraId="1789FE80" w14:textId="77777777" w:rsidR="00914563" w:rsidRPr="001E16CA" w:rsidRDefault="00914563" w:rsidP="00914563">
      <w:pPr>
        <w:pStyle w:val="affd"/>
        <w:numPr>
          <w:ilvl w:val="0"/>
          <w:numId w:val="22"/>
        </w:numPr>
        <w:shd w:val="clear" w:color="auto" w:fill="FFFFFF" w:themeFill="background1"/>
        <w:tabs>
          <w:tab w:val="left" w:pos="567"/>
          <w:tab w:val="left" w:pos="1241"/>
          <w:tab w:val="left" w:pos="1418"/>
        </w:tabs>
        <w:ind w:left="0" w:firstLine="709"/>
        <w:jc w:val="both"/>
        <w:rPr>
          <w:spacing w:val="-7"/>
        </w:rPr>
      </w:pPr>
      <w:r w:rsidRPr="001E16CA">
        <w:rPr>
          <w:spacing w:val="-1"/>
        </w:rPr>
        <w:t xml:space="preserve">Немедленно письменно предупредить Заказчика об обстоятельствах, не зависящих от </w:t>
      </w:r>
      <w:r w:rsidRPr="001E16CA">
        <w:rPr>
          <w:spacing w:val="-2"/>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1E16CA">
        <w:t>имуществу Заказчика или третьих лиц.</w:t>
      </w:r>
    </w:p>
    <w:p w14:paraId="23F538FD" w14:textId="77777777" w:rsidR="00914563" w:rsidRPr="001E16CA" w:rsidRDefault="00914563" w:rsidP="00914563">
      <w:pPr>
        <w:pStyle w:val="affd"/>
        <w:numPr>
          <w:ilvl w:val="0"/>
          <w:numId w:val="22"/>
        </w:numPr>
        <w:shd w:val="clear" w:color="auto" w:fill="FFFFFF" w:themeFill="background1"/>
        <w:tabs>
          <w:tab w:val="left" w:pos="567"/>
          <w:tab w:val="left" w:pos="1241"/>
          <w:tab w:val="left" w:pos="1418"/>
        </w:tabs>
        <w:ind w:left="0" w:firstLine="709"/>
        <w:jc w:val="both"/>
        <w:rPr>
          <w:spacing w:val="-8"/>
        </w:rPr>
      </w:pPr>
      <w:r w:rsidRPr="001E16CA">
        <w:rPr>
          <w:spacing w:val="-1"/>
        </w:rPr>
        <w:t xml:space="preserve">Вести </w:t>
      </w:r>
      <w:r w:rsidRPr="001E16CA">
        <w:rPr>
          <w:spacing w:val="-2"/>
        </w:rPr>
        <w:t xml:space="preserve">Работы, предусмотренные Договором в соответствии с «СП 48.13330.2011. Свод правил. Организация строительства. Актуализированная редакция СНиП 12-01-2004», в том числе вести </w:t>
      </w:r>
      <w:r w:rsidRPr="001E16CA">
        <w:rPr>
          <w:spacing w:val="-1"/>
        </w:rPr>
        <w:t xml:space="preserve">журнал учета выполненных работ №КС-6а, оформлять </w:t>
      </w:r>
      <w:r w:rsidRPr="001E16CA">
        <w:t>Исполнительную документацию и акты на Скр</w:t>
      </w:r>
      <w:r>
        <w:t xml:space="preserve">ытые работы, извещая Заказчика </w:t>
      </w:r>
      <w:r w:rsidRPr="001E16CA">
        <w:t>не менее чем за 48 часов до времени приемки и освидетельствования Скрытых работ.</w:t>
      </w:r>
    </w:p>
    <w:p w14:paraId="11980D24" w14:textId="77777777" w:rsidR="00914563" w:rsidRPr="001E16CA" w:rsidRDefault="00914563" w:rsidP="00914563">
      <w:pPr>
        <w:pStyle w:val="affd"/>
        <w:numPr>
          <w:ilvl w:val="0"/>
          <w:numId w:val="22"/>
        </w:numPr>
        <w:shd w:val="clear" w:color="auto" w:fill="FFFFFF" w:themeFill="background1"/>
        <w:tabs>
          <w:tab w:val="left" w:pos="567"/>
          <w:tab w:val="left" w:pos="1241"/>
          <w:tab w:val="left" w:pos="1418"/>
        </w:tabs>
        <w:ind w:left="0" w:firstLine="709"/>
        <w:jc w:val="both"/>
        <w:rPr>
          <w:spacing w:val="-7"/>
        </w:rPr>
      </w:pPr>
      <w:r w:rsidRPr="001E16CA">
        <w:rPr>
          <w:spacing w:val="-1"/>
        </w:rPr>
        <w:t>Исполнять указания Заказчика</w:t>
      </w:r>
      <w:r w:rsidRPr="000F34EE">
        <w:rPr>
          <w:spacing w:val="-1"/>
        </w:rPr>
        <w:t>,</w:t>
      </w:r>
      <w:r>
        <w:rPr>
          <w:spacing w:val="-1"/>
        </w:rPr>
        <w:t xml:space="preserve"> </w:t>
      </w:r>
      <w:r w:rsidRPr="001E16CA">
        <w:rPr>
          <w:spacing w:val="-1"/>
        </w:rPr>
        <w:t xml:space="preserve">лица, осуществляющего строительный контроль, полученные в ходе выполнения Работ и занесенные в </w:t>
      </w:r>
      <w:r w:rsidRPr="001E16CA">
        <w:t>соответствующие журналы. В срок, установленный предписанием, устранять обнаруженные им недостатки в выполненной Работе или иные отступления от условий настоящего Договора.</w:t>
      </w:r>
    </w:p>
    <w:p w14:paraId="113CDFA5" w14:textId="77777777" w:rsidR="00914563" w:rsidRPr="001E16CA" w:rsidRDefault="00914563" w:rsidP="00914563">
      <w:pPr>
        <w:pStyle w:val="affd"/>
        <w:numPr>
          <w:ilvl w:val="0"/>
          <w:numId w:val="22"/>
        </w:numPr>
        <w:shd w:val="clear" w:color="auto" w:fill="FFFFFF" w:themeFill="background1"/>
        <w:tabs>
          <w:tab w:val="left" w:pos="567"/>
          <w:tab w:val="left" w:pos="1334"/>
          <w:tab w:val="left" w:pos="1418"/>
        </w:tabs>
        <w:ind w:left="0" w:firstLine="709"/>
        <w:jc w:val="both"/>
        <w:rPr>
          <w:spacing w:val="-1"/>
        </w:rPr>
      </w:pPr>
      <w:r w:rsidRPr="001E16CA">
        <w:t xml:space="preserve">Обеспечивать сохранность Объекта, материалов и оборудования, находящихся на </w:t>
      </w:r>
      <w:r w:rsidRPr="001E16CA">
        <w:rPr>
          <w:spacing w:val="-1"/>
        </w:rPr>
        <w:t xml:space="preserve">Строительной площадке, в период выполнения Работ. </w:t>
      </w:r>
    </w:p>
    <w:p w14:paraId="675C6DF1" w14:textId="77777777" w:rsidR="00914563" w:rsidRPr="006F7A13" w:rsidRDefault="00914563" w:rsidP="00914563">
      <w:pPr>
        <w:pStyle w:val="affd"/>
        <w:numPr>
          <w:ilvl w:val="0"/>
          <w:numId w:val="22"/>
        </w:numPr>
        <w:shd w:val="clear" w:color="auto" w:fill="FFFFFF" w:themeFill="background1"/>
        <w:tabs>
          <w:tab w:val="left" w:pos="567"/>
          <w:tab w:val="left" w:pos="1418"/>
        </w:tabs>
        <w:ind w:left="0" w:firstLine="709"/>
        <w:jc w:val="both"/>
        <w:rPr>
          <w:spacing w:val="-8"/>
        </w:rPr>
      </w:pPr>
      <w:r w:rsidRPr="001E16CA">
        <w:t xml:space="preserve">Обеспечивать Заказчику возможность контроля и надзора за ходом и качеством выполнения Работ, </w:t>
      </w:r>
      <w:r w:rsidRPr="001E16CA">
        <w:rPr>
          <w:spacing w:val="-1"/>
        </w:rPr>
        <w:t>беспрепятст</w:t>
      </w:r>
      <w:r>
        <w:rPr>
          <w:spacing w:val="-1"/>
        </w:rPr>
        <w:t xml:space="preserve">венно допускать представителей Заказчика </w:t>
      </w:r>
      <w:r w:rsidRPr="001E16CA">
        <w:rPr>
          <w:spacing w:val="-1"/>
        </w:rPr>
        <w:t xml:space="preserve">к </w:t>
      </w:r>
      <w:r w:rsidRPr="006F7A13">
        <w:rPr>
          <w:spacing w:val="-2"/>
        </w:rPr>
        <w:t>любому конструктивному элементу Объекта, представлять по их требованию отчеты о ходе</w:t>
      </w:r>
      <w:r w:rsidRPr="306E1912">
        <w:rPr>
          <w:i/>
          <w:iCs/>
          <w:spacing w:val="-2"/>
        </w:rPr>
        <w:t xml:space="preserve"> </w:t>
      </w:r>
      <w:r w:rsidRPr="006F7A13">
        <w:rPr>
          <w:spacing w:val="-2"/>
        </w:rPr>
        <w:t xml:space="preserve">выполнения </w:t>
      </w:r>
      <w:r>
        <w:t>Работ, и</w:t>
      </w:r>
      <w:r w:rsidRPr="006F7A13">
        <w:t>сполнительную документацию.</w:t>
      </w:r>
    </w:p>
    <w:p w14:paraId="5FF2AECF" w14:textId="77777777" w:rsidR="00914563" w:rsidRPr="001E16CA" w:rsidRDefault="00914563" w:rsidP="00914563">
      <w:pPr>
        <w:pStyle w:val="affd"/>
        <w:numPr>
          <w:ilvl w:val="0"/>
          <w:numId w:val="22"/>
        </w:numPr>
        <w:shd w:val="clear" w:color="auto" w:fill="FFFFFF" w:themeFill="background1"/>
        <w:tabs>
          <w:tab w:val="left" w:pos="567"/>
          <w:tab w:val="left" w:pos="1418"/>
        </w:tabs>
        <w:ind w:left="0" w:firstLine="709"/>
        <w:jc w:val="both"/>
      </w:pPr>
      <w:r w:rsidRPr="001E16CA">
        <w:t>Получить все необходимые справки, акты от городских служб о выполнении технических условий, пожарного надзора о соответствии отремонтированного Объекта проектной документации, а также и иную документацию, необходимую для сдачи Объекта в эксплуатацию.</w:t>
      </w:r>
    </w:p>
    <w:p w14:paraId="7C29297E" w14:textId="77777777" w:rsidR="00914563" w:rsidRPr="001E16CA" w:rsidRDefault="00914563" w:rsidP="00914563">
      <w:pPr>
        <w:pStyle w:val="affd"/>
        <w:numPr>
          <w:ilvl w:val="0"/>
          <w:numId w:val="22"/>
        </w:numPr>
        <w:shd w:val="clear" w:color="auto" w:fill="FFFFFF" w:themeFill="background1"/>
        <w:tabs>
          <w:tab w:val="left" w:pos="567"/>
          <w:tab w:val="left" w:pos="1418"/>
        </w:tabs>
        <w:ind w:left="0" w:firstLine="709"/>
        <w:jc w:val="both"/>
      </w:pPr>
      <w:r w:rsidRPr="001E16CA">
        <w:t>Провести индивидуальные и комплексные испытания смонтированного оборудования.</w:t>
      </w:r>
    </w:p>
    <w:p w14:paraId="5229AEFF" w14:textId="77777777" w:rsidR="00914563" w:rsidRPr="001E16CA" w:rsidRDefault="00914563" w:rsidP="00914563">
      <w:pPr>
        <w:pStyle w:val="affd"/>
        <w:numPr>
          <w:ilvl w:val="0"/>
          <w:numId w:val="22"/>
        </w:numPr>
        <w:shd w:val="clear" w:color="auto" w:fill="FFFFFF" w:themeFill="background1"/>
        <w:tabs>
          <w:tab w:val="left" w:pos="567"/>
          <w:tab w:val="left" w:pos="1418"/>
        </w:tabs>
        <w:ind w:left="0" w:firstLine="709"/>
        <w:jc w:val="both"/>
        <w:rPr>
          <w:spacing w:val="-1"/>
        </w:rPr>
      </w:pPr>
      <w:r w:rsidRPr="006F7A13">
        <w:t xml:space="preserve">Скомплектовать требуемую Исполнительную </w:t>
      </w:r>
      <w:r w:rsidRPr="001E16CA">
        <w:rPr>
          <w:spacing w:val="-1"/>
        </w:rPr>
        <w:t>техническую документацию для сдачи тепло-, газо-</w:t>
      </w:r>
      <w:r w:rsidRPr="00610C0B">
        <w:rPr>
          <w:vertAlign w:val="superscript"/>
        </w:rPr>
        <w:footnoteReference w:id="12"/>
      </w:r>
      <w:r w:rsidRPr="001E16CA">
        <w:rPr>
          <w:spacing w:val="-1"/>
        </w:rPr>
        <w:t>, водо- и электроустановок городским службам и передать Заказчику по акту приема-передачи.</w:t>
      </w:r>
    </w:p>
    <w:p w14:paraId="242B5FF4" w14:textId="77777777" w:rsidR="00914563" w:rsidRPr="00897045" w:rsidRDefault="00914563" w:rsidP="00914563">
      <w:pPr>
        <w:pStyle w:val="affd"/>
        <w:numPr>
          <w:ilvl w:val="0"/>
          <w:numId w:val="22"/>
        </w:numPr>
        <w:shd w:val="clear" w:color="auto" w:fill="FFFFFF" w:themeFill="background1"/>
        <w:tabs>
          <w:tab w:val="left" w:pos="567"/>
          <w:tab w:val="left" w:pos="1418"/>
        </w:tabs>
        <w:ind w:left="0" w:firstLine="709"/>
        <w:contextualSpacing w:val="0"/>
        <w:jc w:val="both"/>
        <w:rPr>
          <w:color w:val="000000" w:themeColor="text1"/>
        </w:rPr>
      </w:pPr>
      <w:r w:rsidRPr="001E16CA">
        <w:t xml:space="preserve">Обеспечить присоединение вновь проложенных </w:t>
      </w:r>
      <w:r w:rsidRPr="001E16CA">
        <w:rPr>
          <w:color w:val="000000"/>
        </w:rPr>
        <w:t>инженерных коммуникаций электроснабжения, водоснабжения, тепло- и газоснабжения к действующим коммуникациям.</w:t>
      </w:r>
    </w:p>
    <w:p w14:paraId="2F0CDC06" w14:textId="77777777" w:rsidR="00914563" w:rsidRPr="00897045" w:rsidRDefault="00914563" w:rsidP="00914563">
      <w:pPr>
        <w:pStyle w:val="affd"/>
        <w:numPr>
          <w:ilvl w:val="0"/>
          <w:numId w:val="22"/>
        </w:numPr>
        <w:shd w:val="clear" w:color="auto" w:fill="FFFFFF" w:themeFill="background1"/>
        <w:tabs>
          <w:tab w:val="left" w:pos="567"/>
          <w:tab w:val="left" w:pos="1418"/>
        </w:tabs>
        <w:ind w:left="0" w:firstLine="709"/>
        <w:contextualSpacing w:val="0"/>
        <w:jc w:val="both"/>
        <w:rPr>
          <w:color w:val="000000" w:themeColor="text1"/>
        </w:rPr>
      </w:pPr>
      <w:r w:rsidRPr="001E16CA">
        <w:rPr>
          <w:color w:val="000000"/>
        </w:rPr>
        <w:t xml:space="preserve">Совместно с Заказчиком участвовать в </w:t>
      </w:r>
      <w:r w:rsidRPr="001E16CA">
        <w:rPr>
          <w:color w:val="000000"/>
          <w:spacing w:val="-1"/>
        </w:rPr>
        <w:t xml:space="preserve">осуществлении мероприятий по пуску тепла, газоснабжения, водоснабжения и </w:t>
      </w:r>
      <w:r w:rsidRPr="001E16CA">
        <w:rPr>
          <w:color w:val="000000"/>
        </w:rPr>
        <w:t>электроснабжения по постоянной схеме.</w:t>
      </w:r>
    </w:p>
    <w:p w14:paraId="1B61977E" w14:textId="77777777" w:rsidR="00914563" w:rsidRPr="00897045" w:rsidRDefault="00914563" w:rsidP="00914563">
      <w:pPr>
        <w:pStyle w:val="affd"/>
        <w:numPr>
          <w:ilvl w:val="0"/>
          <w:numId w:val="22"/>
        </w:numPr>
        <w:shd w:val="clear" w:color="auto" w:fill="FFFFFF" w:themeFill="background1"/>
        <w:tabs>
          <w:tab w:val="left" w:pos="567"/>
          <w:tab w:val="left" w:pos="1418"/>
        </w:tabs>
        <w:ind w:left="0" w:firstLine="709"/>
        <w:contextualSpacing w:val="0"/>
        <w:jc w:val="both"/>
        <w:rPr>
          <w:color w:val="000000" w:themeColor="text1"/>
        </w:rPr>
      </w:pPr>
      <w:r w:rsidRPr="001E16CA">
        <w:rPr>
          <w:color w:val="000000"/>
        </w:rPr>
        <w:t>Сдать канализационные колодцы ГУП «Водоканал Санкт-Петербурга» с предоставлением Заказчику подтверждающего документа.</w:t>
      </w:r>
    </w:p>
    <w:p w14:paraId="09FD70ED" w14:textId="77777777" w:rsidR="00914563" w:rsidRPr="008F61D8" w:rsidRDefault="00914563" w:rsidP="00914563">
      <w:pPr>
        <w:pStyle w:val="affd"/>
        <w:numPr>
          <w:ilvl w:val="0"/>
          <w:numId w:val="22"/>
        </w:numPr>
        <w:shd w:val="clear" w:color="auto" w:fill="FFFFFF" w:themeFill="background1"/>
        <w:tabs>
          <w:tab w:val="left" w:pos="567"/>
          <w:tab w:val="left" w:pos="1418"/>
        </w:tabs>
        <w:ind w:left="0" w:firstLine="709"/>
        <w:contextualSpacing w:val="0"/>
        <w:jc w:val="both"/>
        <w:rPr>
          <w:color w:val="000000" w:themeColor="text1"/>
        </w:rPr>
      </w:pPr>
      <w:r w:rsidRPr="001E16CA">
        <w:rPr>
          <w:color w:val="000000"/>
        </w:rPr>
        <w:t xml:space="preserve">Совместно с Заказчиком участвовать в </w:t>
      </w:r>
      <w:r w:rsidRPr="001E16CA">
        <w:rPr>
          <w:color w:val="000000"/>
          <w:spacing w:val="-1"/>
        </w:rPr>
        <w:t xml:space="preserve">мероприятиях при </w:t>
      </w:r>
      <w:r w:rsidRPr="001E16CA">
        <w:rPr>
          <w:color w:val="000000"/>
        </w:rPr>
        <w:t xml:space="preserve">выполнении </w:t>
      </w:r>
      <w:r w:rsidRPr="001E16CA">
        <w:rPr>
          <w:color w:val="000000"/>
          <w:spacing w:val="-1"/>
        </w:rPr>
        <w:t>пусконаладочных работ (ПНР) оборудования и систем инженерного обеспечения Объекта</w:t>
      </w:r>
      <w:r w:rsidRPr="001E16CA">
        <w:rPr>
          <w:color w:val="000000"/>
        </w:rPr>
        <w:t>.</w:t>
      </w:r>
    </w:p>
    <w:p w14:paraId="5AE1F7C2" w14:textId="77777777" w:rsidR="00914563" w:rsidRDefault="00914563" w:rsidP="00914563">
      <w:pPr>
        <w:pStyle w:val="affd"/>
        <w:numPr>
          <w:ilvl w:val="0"/>
          <w:numId w:val="22"/>
        </w:numPr>
        <w:shd w:val="clear" w:color="auto" w:fill="FFFFFF" w:themeFill="background1"/>
        <w:tabs>
          <w:tab w:val="left" w:pos="567"/>
          <w:tab w:val="left" w:pos="1418"/>
        </w:tabs>
        <w:ind w:left="0" w:firstLine="709"/>
        <w:contextualSpacing w:val="0"/>
        <w:jc w:val="both"/>
        <w:rPr>
          <w:color w:val="000000" w:themeColor="text1"/>
        </w:rPr>
      </w:pPr>
      <w:r w:rsidRPr="00610C0B">
        <w:t>На период пусконаладочных работ за свой счет обеспечить Объект теплоснабжением в необходимом объеме</w:t>
      </w:r>
    </w:p>
    <w:p w14:paraId="29EAA824" w14:textId="77777777" w:rsidR="00914563" w:rsidRPr="000438F6" w:rsidRDefault="00914563" w:rsidP="00914563">
      <w:pPr>
        <w:pStyle w:val="affd"/>
        <w:numPr>
          <w:ilvl w:val="0"/>
          <w:numId w:val="22"/>
        </w:numPr>
        <w:shd w:val="clear" w:color="auto" w:fill="FFFFFF" w:themeFill="background1"/>
        <w:tabs>
          <w:tab w:val="left" w:pos="567"/>
          <w:tab w:val="left" w:pos="1418"/>
        </w:tabs>
        <w:ind w:left="0" w:firstLine="709"/>
        <w:contextualSpacing w:val="0"/>
        <w:jc w:val="both"/>
        <w:rPr>
          <w:color w:val="000000" w:themeColor="text1"/>
        </w:rPr>
      </w:pPr>
      <w:r w:rsidRPr="000438F6">
        <w:rPr>
          <w:color w:val="000000"/>
        </w:rPr>
        <w:t>Участвовать в работах комиссий (Рабочих и Межведомственной) по Объекту, осуществляющих приемку Работ и Объекта в эксплуатацию.</w:t>
      </w:r>
    </w:p>
    <w:p w14:paraId="2A413EAD" w14:textId="77777777" w:rsidR="00914563" w:rsidRPr="00897045" w:rsidRDefault="00914563" w:rsidP="00914563">
      <w:pPr>
        <w:pStyle w:val="affd"/>
        <w:numPr>
          <w:ilvl w:val="0"/>
          <w:numId w:val="22"/>
        </w:numPr>
        <w:shd w:val="clear" w:color="auto" w:fill="FFFFFF" w:themeFill="background1"/>
        <w:tabs>
          <w:tab w:val="left" w:pos="567"/>
          <w:tab w:val="left" w:pos="1212"/>
          <w:tab w:val="left" w:pos="1418"/>
        </w:tabs>
        <w:ind w:left="0" w:firstLine="709"/>
        <w:contextualSpacing w:val="0"/>
        <w:jc w:val="both"/>
        <w:rPr>
          <w:color w:val="000000" w:themeColor="text1"/>
        </w:rPr>
      </w:pPr>
      <w:r w:rsidRPr="001E16CA">
        <w:rPr>
          <w:color w:val="000000"/>
        </w:rPr>
        <w:t>Обеспечивать выполнение предписаний надзорных организаций.</w:t>
      </w:r>
    </w:p>
    <w:p w14:paraId="240E4545" w14:textId="77777777" w:rsidR="00914563" w:rsidRPr="001E16CA" w:rsidRDefault="00914563" w:rsidP="00914563">
      <w:pPr>
        <w:pStyle w:val="affd"/>
        <w:numPr>
          <w:ilvl w:val="0"/>
          <w:numId w:val="22"/>
        </w:numPr>
        <w:shd w:val="clear" w:color="auto" w:fill="FFFFFF" w:themeFill="background1"/>
        <w:tabs>
          <w:tab w:val="left" w:pos="709"/>
          <w:tab w:val="left" w:pos="1418"/>
        </w:tabs>
        <w:ind w:left="0" w:firstLine="709"/>
        <w:contextualSpacing w:val="0"/>
        <w:jc w:val="both"/>
        <w:rPr>
          <w:spacing w:val="-7"/>
        </w:rPr>
      </w:pPr>
      <w:r w:rsidRPr="001E16CA">
        <w:t>Немедленно известить Заказчика и до получения от него указаний приостановить Работы при обнаружении:</w:t>
      </w:r>
    </w:p>
    <w:p w14:paraId="52843A69" w14:textId="77777777" w:rsidR="00914563" w:rsidRPr="000438F6" w:rsidRDefault="00914563" w:rsidP="00914563">
      <w:pPr>
        <w:pStyle w:val="affd"/>
        <w:widowControl w:val="0"/>
        <w:numPr>
          <w:ilvl w:val="0"/>
          <w:numId w:val="32"/>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возможных неблагоприятных для Заказчика последствий выполнения его указаний о способе </w:t>
      </w:r>
      <w:r w:rsidRPr="000438F6">
        <w:t>исполнения Работы;</w:t>
      </w:r>
    </w:p>
    <w:p w14:paraId="35C1BFE3" w14:textId="77777777" w:rsidR="00914563" w:rsidRPr="00624F5A" w:rsidRDefault="00914563" w:rsidP="00914563">
      <w:pPr>
        <w:pStyle w:val="affd"/>
        <w:widowControl w:val="0"/>
        <w:numPr>
          <w:ilvl w:val="0"/>
          <w:numId w:val="32"/>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иных, не зависящих от Подрядчика обстоятельствах, угрожающих годности или прочности </w:t>
      </w:r>
      <w:r w:rsidRPr="000438F6">
        <w:t>результатов выполняемых Работ.</w:t>
      </w:r>
    </w:p>
    <w:p w14:paraId="64EB36F6" w14:textId="77777777" w:rsidR="00914563" w:rsidRPr="00624F5A" w:rsidRDefault="00914563" w:rsidP="00914563">
      <w:pPr>
        <w:pStyle w:val="affd"/>
        <w:widowControl w:val="0"/>
        <w:numPr>
          <w:ilvl w:val="0"/>
          <w:numId w:val="22"/>
        </w:numPr>
        <w:shd w:val="clear" w:color="auto" w:fill="FFFFFF" w:themeFill="background1"/>
        <w:tabs>
          <w:tab w:val="left" w:pos="993"/>
          <w:tab w:val="left" w:pos="1418"/>
        </w:tabs>
        <w:autoSpaceDE w:val="0"/>
        <w:autoSpaceDN w:val="0"/>
        <w:adjustRightInd w:val="0"/>
        <w:ind w:left="0" w:firstLine="709"/>
        <w:jc w:val="both"/>
      </w:pPr>
      <w:r w:rsidRPr="00624F5A">
        <w:t xml:space="preserve">На период производства работ заключить договоры на компенсацию расходов по водоснабжению, водоотведению, электроснабжению и отоплению Объекта с </w:t>
      </w:r>
      <w:proofErr w:type="spellStart"/>
      <w:r>
        <w:t>ресурсоснабжающими</w:t>
      </w:r>
      <w:proofErr w:type="spellEnd"/>
      <w:r>
        <w:t xml:space="preserve"> организациями либо с </w:t>
      </w:r>
      <w:r w:rsidRPr="00624F5A">
        <w:t>эксплуатирующей организацией.</w:t>
      </w:r>
    </w:p>
    <w:p w14:paraId="2EA870DB" w14:textId="77777777" w:rsidR="00914563" w:rsidRPr="001E16CA" w:rsidRDefault="00914563" w:rsidP="00914563">
      <w:pPr>
        <w:pStyle w:val="affd"/>
        <w:numPr>
          <w:ilvl w:val="0"/>
          <w:numId w:val="22"/>
        </w:numPr>
        <w:shd w:val="clear" w:color="auto" w:fill="FFFFFF" w:themeFill="background1"/>
        <w:tabs>
          <w:tab w:val="left" w:pos="567"/>
          <w:tab w:val="left" w:pos="1418"/>
        </w:tabs>
        <w:ind w:left="0" w:firstLine="709"/>
        <w:jc w:val="both"/>
        <w:rPr>
          <w:spacing w:val="-1"/>
        </w:rPr>
      </w:pPr>
      <w:r w:rsidRPr="001E16CA">
        <w:rPr>
          <w:spacing w:val="-1"/>
        </w:rPr>
        <w:t>До подписания Сторонами Акта приема-передачи О</w:t>
      </w:r>
      <w:r>
        <w:rPr>
          <w:spacing w:val="-1"/>
        </w:rPr>
        <w:t>бъекта, предусмотренного п. 5.14</w:t>
      </w:r>
      <w:r w:rsidRPr="001E16CA">
        <w:rPr>
          <w:spacing w:val="-1"/>
        </w:rPr>
        <w:t xml:space="preserve"> настоящего Договора,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w:t>
      </w:r>
    </w:p>
    <w:p w14:paraId="0EFE5435" w14:textId="77777777" w:rsidR="00914563" w:rsidRPr="001E16CA" w:rsidRDefault="00914563" w:rsidP="00914563">
      <w:pPr>
        <w:pStyle w:val="affd"/>
        <w:numPr>
          <w:ilvl w:val="0"/>
          <w:numId w:val="22"/>
        </w:numPr>
        <w:shd w:val="clear" w:color="auto" w:fill="FFFFFF" w:themeFill="background1"/>
        <w:tabs>
          <w:tab w:val="left" w:pos="567"/>
          <w:tab w:val="left" w:pos="1418"/>
        </w:tabs>
        <w:ind w:left="0" w:firstLine="709"/>
        <w:jc w:val="both"/>
        <w:rPr>
          <w:spacing w:val="-1"/>
        </w:rPr>
      </w:pPr>
      <w:r w:rsidRPr="001E16CA">
        <w:rPr>
          <w:spacing w:val="-1"/>
        </w:rPr>
        <w:t>Подрядчик берет на себя обязательство в ходе производства работ содержать Строительную рабочую площадку и прилегающие участки свободными от отходов, накапливаемых в результате производства работ, и обеспечивать их уборку.</w:t>
      </w:r>
    </w:p>
    <w:p w14:paraId="4DF13624" w14:textId="77777777" w:rsidR="00914563" w:rsidRPr="001E16CA" w:rsidRDefault="00914563" w:rsidP="00914563">
      <w:pPr>
        <w:pStyle w:val="affd"/>
        <w:numPr>
          <w:ilvl w:val="0"/>
          <w:numId w:val="22"/>
        </w:numPr>
        <w:shd w:val="clear" w:color="auto" w:fill="FFFFFF" w:themeFill="background1"/>
        <w:tabs>
          <w:tab w:val="left" w:pos="567"/>
          <w:tab w:val="left" w:pos="1418"/>
        </w:tabs>
        <w:ind w:left="0" w:firstLine="709"/>
        <w:jc w:val="both"/>
        <w:rPr>
          <w:spacing w:val="-1"/>
        </w:rPr>
      </w:pPr>
      <w:r w:rsidRPr="001E16CA">
        <w:t>Применяемые при производстве работ лицевые отделочные материалы предварительно согласовывать с Заказчиком.</w:t>
      </w:r>
      <w:r w:rsidRPr="001E16CA">
        <w:rPr>
          <w:spacing w:val="-1"/>
        </w:rPr>
        <w:t xml:space="preserve"> Согласование лицевых отделочных материалов должно проходить в следующем порядке:</w:t>
      </w:r>
    </w:p>
    <w:p w14:paraId="39B6E875" w14:textId="77777777" w:rsidR="00914563" w:rsidRPr="000F34EE" w:rsidRDefault="00914563" w:rsidP="00914563">
      <w:pPr>
        <w:shd w:val="clear" w:color="auto" w:fill="FFFFFF" w:themeFill="background1"/>
        <w:tabs>
          <w:tab w:val="left" w:pos="567"/>
          <w:tab w:val="left" w:pos="1418"/>
        </w:tabs>
        <w:spacing w:line="240" w:lineRule="auto"/>
        <w:ind w:firstLine="709"/>
        <w:rPr>
          <w:spacing w:val="-1"/>
          <w:sz w:val="24"/>
          <w:szCs w:val="24"/>
        </w:rPr>
      </w:pPr>
      <w:r w:rsidRPr="000F34EE">
        <w:rPr>
          <w:spacing w:val="-1"/>
          <w:sz w:val="24"/>
          <w:szCs w:val="24"/>
        </w:rPr>
        <w:t xml:space="preserve">Подрядчик сопроводительным письмом направляет в адрес Заказчика предложение по использованию лицевых отделочных материалов, путем предоставления образцов, с указанием артикулов материалов/товаров и наименованием производителя, а также всех документов, подтверждающим соответствие представленных образцов требованиям п. 6.3 настоящего Договора. </w:t>
      </w:r>
    </w:p>
    <w:p w14:paraId="3900A121" w14:textId="77777777" w:rsidR="00914563" w:rsidRPr="00820C05" w:rsidRDefault="00914563" w:rsidP="00914563">
      <w:pPr>
        <w:shd w:val="clear" w:color="auto" w:fill="FFFFFF" w:themeFill="background1"/>
        <w:tabs>
          <w:tab w:val="left" w:pos="567"/>
          <w:tab w:val="left" w:pos="1418"/>
        </w:tabs>
        <w:spacing w:line="240" w:lineRule="auto"/>
        <w:ind w:firstLine="709"/>
        <w:rPr>
          <w:spacing w:val="-1"/>
          <w:sz w:val="24"/>
          <w:szCs w:val="24"/>
        </w:rPr>
      </w:pPr>
      <w:r w:rsidRPr="00820C05">
        <w:rPr>
          <w:spacing w:val="-1"/>
          <w:sz w:val="24"/>
          <w:szCs w:val="24"/>
        </w:rPr>
        <w:t xml:space="preserve">Заказчик не позднее 3 (трех) рабочих дней с момента получения сопроводительного письма с образцами направляет Подрядчику свое письменное согласие на применения представленных материалов/товаров, либо мотивированное возражение. </w:t>
      </w:r>
    </w:p>
    <w:p w14:paraId="6832338C" w14:textId="77777777" w:rsidR="00914563" w:rsidRPr="001E16CA" w:rsidRDefault="00914563" w:rsidP="00914563">
      <w:pPr>
        <w:pStyle w:val="affd"/>
        <w:numPr>
          <w:ilvl w:val="0"/>
          <w:numId w:val="22"/>
        </w:numPr>
        <w:shd w:val="clear" w:color="auto" w:fill="FFFFFF" w:themeFill="background1"/>
        <w:tabs>
          <w:tab w:val="left" w:pos="567"/>
          <w:tab w:val="left" w:pos="1418"/>
        </w:tabs>
        <w:ind w:left="0" w:firstLine="709"/>
        <w:jc w:val="both"/>
        <w:rPr>
          <w:spacing w:val="-1"/>
        </w:rPr>
      </w:pPr>
      <w:r w:rsidRPr="001E16CA">
        <w:rPr>
          <w:spacing w:val="-1"/>
        </w:rPr>
        <w:t>Обеспечить охрану Объекта до подписания Сторонами Акта приема-передачи Объект</w:t>
      </w:r>
      <w:r>
        <w:rPr>
          <w:spacing w:val="-1"/>
        </w:rPr>
        <w:t xml:space="preserve">а в порядке и сроки, предусмотренные п.5.14 настоящего Договора. </w:t>
      </w:r>
    </w:p>
    <w:p w14:paraId="68F0636A" w14:textId="77777777" w:rsidR="00914563" w:rsidRPr="001E16CA" w:rsidRDefault="00914563" w:rsidP="00914563">
      <w:pPr>
        <w:pStyle w:val="affd"/>
        <w:numPr>
          <w:ilvl w:val="0"/>
          <w:numId w:val="22"/>
        </w:numPr>
        <w:shd w:val="clear" w:color="auto" w:fill="FFFFFF" w:themeFill="background1"/>
        <w:tabs>
          <w:tab w:val="left" w:pos="567"/>
          <w:tab w:val="left" w:pos="1418"/>
        </w:tabs>
        <w:ind w:left="0" w:firstLine="709"/>
        <w:jc w:val="both"/>
        <w:rPr>
          <w:spacing w:val="-1"/>
        </w:rPr>
      </w:pPr>
      <w:r w:rsidRPr="001E16CA">
        <w:rPr>
          <w:spacing w:val="-1"/>
        </w:rPr>
        <w:t xml:space="preserve">Сдать Объект Заказчику, </w:t>
      </w:r>
      <w:r>
        <w:rPr>
          <w:spacing w:val="-1"/>
        </w:rPr>
        <w:t>передав при этом всю рабочую и и</w:t>
      </w:r>
      <w:r w:rsidRPr="001E16CA">
        <w:rPr>
          <w:spacing w:val="-1"/>
        </w:rPr>
        <w:t>сполнительную документацию, относящуюся к выполненным Работам, определяемую в соответствии с перечнем проектной документации, представленным Заказчиком.</w:t>
      </w:r>
    </w:p>
    <w:p w14:paraId="6922C660" w14:textId="77777777" w:rsidR="00914563" w:rsidRPr="001E16CA" w:rsidRDefault="00914563" w:rsidP="00914563">
      <w:pPr>
        <w:pStyle w:val="affd"/>
        <w:widowControl w:val="0"/>
        <w:numPr>
          <w:ilvl w:val="0"/>
          <w:numId w:val="22"/>
        </w:numPr>
        <w:tabs>
          <w:tab w:val="left" w:pos="567"/>
          <w:tab w:val="left" w:pos="1418"/>
        </w:tabs>
        <w:ind w:left="0" w:firstLine="709"/>
        <w:jc w:val="both"/>
        <w:rPr>
          <w:spacing w:val="-1"/>
        </w:rPr>
      </w:pPr>
      <w:r w:rsidRPr="001E16CA">
        <w:rPr>
          <w:spacing w:val="-1"/>
        </w:rPr>
        <w:t xml:space="preserve">Подрядчик обязуется предоставлять информацию обо всех соисполнителях, субподрядчиках, в </w:t>
      </w:r>
      <w:proofErr w:type="spellStart"/>
      <w:r w:rsidRPr="001E16CA">
        <w:rPr>
          <w:spacing w:val="-1"/>
        </w:rPr>
        <w:t>т.ч</w:t>
      </w:r>
      <w:proofErr w:type="spellEnd"/>
      <w:r w:rsidRPr="001E16CA">
        <w:rPr>
          <w:spacing w:val="-1"/>
        </w:rPr>
        <w:t xml:space="preserve">. из числа субъектов малого предпринимательства, заключивших договор или договоры с Подрядчиком. </w:t>
      </w:r>
    </w:p>
    <w:p w14:paraId="76214E27" w14:textId="77777777" w:rsidR="00914563" w:rsidRPr="000F34EE" w:rsidRDefault="00914563" w:rsidP="00914563">
      <w:pPr>
        <w:widowControl w:val="0"/>
        <w:tabs>
          <w:tab w:val="left" w:pos="567"/>
          <w:tab w:val="left" w:pos="1418"/>
        </w:tabs>
        <w:spacing w:line="240" w:lineRule="auto"/>
        <w:ind w:firstLine="709"/>
        <w:rPr>
          <w:spacing w:val="-1"/>
          <w:sz w:val="24"/>
          <w:szCs w:val="24"/>
        </w:rPr>
      </w:pPr>
      <w:r w:rsidRPr="000F34EE">
        <w:rPr>
          <w:spacing w:val="-1"/>
          <w:sz w:val="24"/>
          <w:szCs w:val="24"/>
        </w:rPr>
        <w:t>Информация об исполнении договоров соисполнителями, субподрядчиками, из числа субъектов малого и среднего предпринимательства, предоставляется Заказчику Подрядчиком в течение 10 (десяти) дней с момента исполнения договора таким соисполнителем, субподрядчиком (с приложением копий документов, подтверждающих исполнение).</w:t>
      </w:r>
    </w:p>
    <w:p w14:paraId="76C022FA" w14:textId="77777777" w:rsidR="00914563" w:rsidRPr="001E16CA" w:rsidRDefault="00914563" w:rsidP="00914563">
      <w:pPr>
        <w:pStyle w:val="affd"/>
        <w:numPr>
          <w:ilvl w:val="0"/>
          <w:numId w:val="22"/>
        </w:numPr>
        <w:shd w:val="clear" w:color="auto" w:fill="FFFFFF" w:themeFill="background1"/>
        <w:tabs>
          <w:tab w:val="left" w:pos="567"/>
          <w:tab w:val="left" w:pos="1418"/>
        </w:tabs>
        <w:ind w:left="0" w:firstLine="709"/>
        <w:jc w:val="both"/>
      </w:pPr>
      <w:r w:rsidRPr="001E16CA">
        <w:t>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440AD7EB" w14:textId="77777777" w:rsidR="00914563" w:rsidRPr="00E955E6" w:rsidRDefault="00914563" w:rsidP="00914563">
      <w:pPr>
        <w:pStyle w:val="affd"/>
        <w:numPr>
          <w:ilvl w:val="0"/>
          <w:numId w:val="22"/>
        </w:numPr>
        <w:shd w:val="clear" w:color="auto" w:fill="FFFFFF" w:themeFill="background1"/>
        <w:tabs>
          <w:tab w:val="left" w:pos="567"/>
          <w:tab w:val="left" w:pos="1418"/>
        </w:tabs>
        <w:ind w:left="0" w:firstLine="709"/>
        <w:jc w:val="both"/>
      </w:pPr>
      <w:r w:rsidRPr="00C45889">
        <w:rPr>
          <w:color w:val="000000"/>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p>
    <w:p w14:paraId="6F0A1907" w14:textId="77777777" w:rsidR="00914563" w:rsidRDefault="00914563" w:rsidP="00914563">
      <w:pPr>
        <w:pStyle w:val="affd"/>
        <w:widowControl w:val="0"/>
        <w:numPr>
          <w:ilvl w:val="0"/>
          <w:numId w:val="22"/>
        </w:numPr>
        <w:shd w:val="clear" w:color="auto" w:fill="FFFFFF"/>
        <w:tabs>
          <w:tab w:val="left" w:pos="0"/>
        </w:tabs>
        <w:ind w:left="0" w:firstLine="709"/>
        <w:jc w:val="both"/>
        <w:rPr>
          <w:spacing w:val="-1"/>
        </w:rPr>
      </w:pPr>
      <w:r w:rsidRPr="00E93E24">
        <w:rPr>
          <w:spacing w:val="-1"/>
        </w:rPr>
        <w:t>Подрядчик обязан незамедлительно по требованию Заказчика и в установленные им сроки устранять все недостатки, выявленные в ходе эксплуатации Объекта в течени</w:t>
      </w:r>
      <w:r>
        <w:rPr>
          <w:spacing w:val="-1"/>
        </w:rPr>
        <w:t>е</w:t>
      </w:r>
      <w:r w:rsidRPr="00E93E24">
        <w:rPr>
          <w:spacing w:val="-1"/>
        </w:rPr>
        <w:t xml:space="preserve"> </w:t>
      </w:r>
      <w:r w:rsidRPr="00396B2D">
        <w:rPr>
          <w:spacing w:val="-1"/>
        </w:rPr>
        <w:t xml:space="preserve">периода с даты подписания Межведомственной комиссией Акта о приемке в эксплуатацию законченным капитальным ремонтом Объекта до передачи не менее 90% квартир, </w:t>
      </w:r>
      <w:r>
        <w:rPr>
          <w:spacing w:val="-1"/>
        </w:rPr>
        <w:t xml:space="preserve">расположенных в Объекте, указанном </w:t>
      </w:r>
      <w:r w:rsidRPr="00396B2D">
        <w:rPr>
          <w:spacing w:val="-1"/>
        </w:rPr>
        <w:t xml:space="preserve">в </w:t>
      </w:r>
      <w:r w:rsidRPr="00FA2238">
        <w:rPr>
          <w:spacing w:val="-1"/>
        </w:rPr>
        <w:t>п.1.1</w:t>
      </w:r>
      <w:r w:rsidRPr="00396B2D">
        <w:rPr>
          <w:spacing w:val="-1"/>
        </w:rPr>
        <w:t xml:space="preserve"> настоящего Договора, по акту приема-передачи гражданам - участникам целевой программы Санкт-Петербурга «Молодежи – доступное жилье», но не позднее 12 (двенадцати) календарных месяцев с даты подписания Межведомственной комиссией Акта о приемке в эксплуатацию законченным капитальным ремонтом Объекта, согласно условиям п</w:t>
      </w:r>
      <w:r w:rsidRPr="00633944">
        <w:rPr>
          <w:spacing w:val="-1"/>
        </w:rPr>
        <w:t>. 5.1</w:t>
      </w:r>
      <w:r w:rsidRPr="00153B71">
        <w:rPr>
          <w:spacing w:val="-1"/>
        </w:rPr>
        <w:t>4</w:t>
      </w:r>
      <w:r w:rsidRPr="00396B2D">
        <w:rPr>
          <w:spacing w:val="-1"/>
        </w:rPr>
        <w:t xml:space="preserve"> настоящего Договора.</w:t>
      </w:r>
    </w:p>
    <w:p w14:paraId="716F0665" w14:textId="77777777" w:rsidR="00914563" w:rsidRPr="006A7DB8" w:rsidRDefault="00914563" w:rsidP="00914563">
      <w:pPr>
        <w:pStyle w:val="affd"/>
        <w:numPr>
          <w:ilvl w:val="0"/>
          <w:numId w:val="22"/>
        </w:numPr>
        <w:shd w:val="clear" w:color="auto" w:fill="FFFFFF" w:themeFill="background1"/>
        <w:tabs>
          <w:tab w:val="left" w:pos="567"/>
          <w:tab w:val="left" w:pos="1418"/>
        </w:tabs>
        <w:ind w:left="0" w:firstLine="709"/>
        <w:jc w:val="both"/>
      </w:pPr>
      <w:r w:rsidRPr="006A7DB8">
        <w:rPr>
          <w:spacing w:val="-4"/>
        </w:rPr>
        <w:t xml:space="preserve">До начала выполнения работ по настоящему </w:t>
      </w:r>
      <w:r w:rsidRPr="006A7DB8">
        <w:rPr>
          <w:rFonts w:eastAsiaTheme="minorHAnsi"/>
          <w:lang w:eastAsia="en-US"/>
        </w:rPr>
        <w:t>Договору</w:t>
      </w:r>
      <w:r w:rsidRPr="006A7DB8">
        <w:t xml:space="preserve"> получить </w:t>
      </w:r>
      <w:r>
        <w:t xml:space="preserve">письменное </w:t>
      </w:r>
      <w:r w:rsidRPr="006A7DB8">
        <w:t xml:space="preserve">разрешение </w:t>
      </w:r>
      <w:r>
        <w:t>КГИОП</w:t>
      </w:r>
      <w:r w:rsidRPr="006A7DB8">
        <w:t xml:space="preserve"> на проведение работ по сохранению объекта культурного наследия</w:t>
      </w:r>
      <w:r>
        <w:t xml:space="preserve"> в соответствии с требованиями ст. 45 </w:t>
      </w:r>
      <w:r w:rsidRPr="006A7DB8">
        <w:t>Федеральног</w:t>
      </w:r>
      <w:r>
        <w:t>о закона от 25.06.2002 № 73-ФЗ «</w:t>
      </w:r>
      <w:r w:rsidRPr="006A7DB8">
        <w:t>Об объектах культурного наследия (памятников истории и культур</w:t>
      </w:r>
      <w:r>
        <w:t>ы) народов Российской Федерации».</w:t>
      </w:r>
    </w:p>
    <w:p w14:paraId="4B553D69" w14:textId="77777777" w:rsidR="00914563" w:rsidRPr="00F53386" w:rsidRDefault="00914563" w:rsidP="00914563">
      <w:pPr>
        <w:pStyle w:val="affd"/>
        <w:widowControl w:val="0"/>
        <w:numPr>
          <w:ilvl w:val="0"/>
          <w:numId w:val="22"/>
        </w:numPr>
        <w:shd w:val="clear" w:color="auto" w:fill="FFFFFF"/>
        <w:snapToGrid w:val="0"/>
        <w:ind w:left="0" w:firstLine="709"/>
        <w:jc w:val="both"/>
        <w:rPr>
          <w:bCs/>
          <w:iCs/>
        </w:rPr>
      </w:pPr>
      <w:r w:rsidRPr="00F53386">
        <w:t>Обеспечивать Заказчику возможность контроля и надзора за ходом и качеством выполнения работ, беспрепятственно допускать представителей, указанных лиц к любому конструктивному элементу Объекта, представлять по их требованию отчеты о ходе выполнения работ, исполнительную документацию.</w:t>
      </w:r>
    </w:p>
    <w:p w14:paraId="2021D491" w14:textId="77777777" w:rsidR="00914563" w:rsidRPr="0090634D" w:rsidRDefault="00914563" w:rsidP="00914563">
      <w:pPr>
        <w:pStyle w:val="affd"/>
        <w:widowControl w:val="0"/>
        <w:numPr>
          <w:ilvl w:val="0"/>
          <w:numId w:val="22"/>
        </w:numPr>
        <w:shd w:val="clear" w:color="auto" w:fill="FFFFFF"/>
        <w:snapToGrid w:val="0"/>
        <w:ind w:left="0" w:firstLine="709"/>
        <w:jc w:val="both"/>
        <w:rPr>
          <w:bCs/>
          <w:iCs/>
        </w:rPr>
      </w:pPr>
      <w:r w:rsidRPr="00F53386">
        <w:t>В целях осуществления строительного контроля на Объекте со стороны Заказчика в соответствии со статьей 53 Градостроительного кодекса РФ на период проведения строительно-монтажных работ по Договору возвести собственными силами или привлеченными силами на территории строительной площадки отдельное временное сооружение (блок-контейнер), необходимое для осуществления контроля и надзора за ходом выполнения работ, качеством используемых материалов и оборудования, обеспечить его  электроснабжением, обеспечить его охрану.</w:t>
      </w:r>
    </w:p>
    <w:p w14:paraId="4CE475F9" w14:textId="77777777" w:rsidR="00914563" w:rsidRPr="0090634D" w:rsidRDefault="00914563" w:rsidP="00914563">
      <w:pPr>
        <w:pStyle w:val="affd"/>
        <w:widowControl w:val="0"/>
        <w:numPr>
          <w:ilvl w:val="0"/>
          <w:numId w:val="22"/>
        </w:numPr>
        <w:shd w:val="clear" w:color="auto" w:fill="FFFFFF"/>
        <w:snapToGrid w:val="0"/>
        <w:ind w:left="0" w:firstLine="709"/>
        <w:jc w:val="both"/>
        <w:rPr>
          <w:bCs/>
          <w:iCs/>
        </w:rPr>
      </w:pPr>
      <w:r w:rsidRPr="0090634D">
        <w:rPr>
          <w:bCs/>
          <w:iCs/>
        </w:rPr>
        <w:t>Подрядчик при производстве демонтажных работ обязан при расчетах за выполненные работы в унифицированной форме №КС-2 предусматривать возврат стоимости металлолома по сметной цене или по фактической стоимости.</w:t>
      </w:r>
    </w:p>
    <w:p w14:paraId="439910EB" w14:textId="77777777" w:rsidR="00914563" w:rsidRPr="0090634D" w:rsidRDefault="00914563" w:rsidP="00914563">
      <w:pPr>
        <w:pStyle w:val="affd"/>
        <w:widowControl w:val="0"/>
        <w:numPr>
          <w:ilvl w:val="0"/>
          <w:numId w:val="22"/>
        </w:numPr>
        <w:tabs>
          <w:tab w:val="left" w:pos="567"/>
          <w:tab w:val="left" w:pos="1418"/>
        </w:tabs>
        <w:ind w:left="0" w:firstLine="709"/>
        <w:jc w:val="both"/>
        <w:rPr>
          <w:spacing w:val="-4"/>
        </w:rPr>
      </w:pPr>
      <w:r w:rsidRPr="0090634D">
        <w:t xml:space="preserve">Выполнить иные обязанности, предусмотренные законодательством Российской Федерации и </w:t>
      </w:r>
      <w:r w:rsidRPr="0090634D">
        <w:rPr>
          <w:spacing w:val="-4"/>
        </w:rPr>
        <w:t>настоящим Договором.</w:t>
      </w:r>
    </w:p>
    <w:p w14:paraId="622AE8B4" w14:textId="77777777" w:rsidR="00914563" w:rsidRDefault="00914563" w:rsidP="00914563">
      <w:pPr>
        <w:shd w:val="clear" w:color="auto" w:fill="FFFFFF"/>
        <w:spacing w:line="240" w:lineRule="auto"/>
        <w:ind w:firstLine="709"/>
        <w:jc w:val="center"/>
        <w:rPr>
          <w:b/>
          <w:bCs/>
          <w:sz w:val="24"/>
          <w:szCs w:val="24"/>
        </w:rPr>
      </w:pPr>
    </w:p>
    <w:p w14:paraId="232E195C" w14:textId="77777777" w:rsidR="00914563" w:rsidRDefault="00914563" w:rsidP="00914563">
      <w:pPr>
        <w:shd w:val="clear" w:color="auto" w:fill="FFFFFF"/>
        <w:spacing w:line="240" w:lineRule="auto"/>
        <w:ind w:firstLine="709"/>
        <w:jc w:val="center"/>
        <w:rPr>
          <w:b/>
          <w:bCs/>
          <w:sz w:val="24"/>
          <w:szCs w:val="24"/>
        </w:rPr>
      </w:pPr>
      <w:r w:rsidRPr="00610C0B">
        <w:rPr>
          <w:b/>
          <w:bCs/>
          <w:sz w:val="24"/>
          <w:szCs w:val="24"/>
        </w:rPr>
        <w:t>5. ПОРЯДОК СДАЧИ И ПРИЕМКИ РАБОТ</w:t>
      </w:r>
    </w:p>
    <w:p w14:paraId="3A8F9B57" w14:textId="77777777" w:rsidR="00914563" w:rsidRPr="00CD26CA" w:rsidRDefault="00914563" w:rsidP="00914563">
      <w:pPr>
        <w:spacing w:line="240" w:lineRule="auto"/>
        <w:rPr>
          <w:sz w:val="24"/>
          <w:szCs w:val="24"/>
        </w:rPr>
      </w:pPr>
      <w:r w:rsidRPr="00610C0B">
        <w:rPr>
          <w:spacing w:val="-12"/>
          <w:sz w:val="24"/>
          <w:szCs w:val="24"/>
        </w:rPr>
        <w:t>5.1.</w:t>
      </w:r>
      <w:r w:rsidRPr="00610C0B">
        <w:rPr>
          <w:sz w:val="24"/>
          <w:szCs w:val="24"/>
        </w:rPr>
        <w:tab/>
      </w:r>
      <w:r>
        <w:rPr>
          <w:sz w:val="24"/>
          <w:szCs w:val="24"/>
        </w:rPr>
        <w:t xml:space="preserve">Приемке подлежат работы, в отношении которых получено Положительное заключение негосударственной </w:t>
      </w:r>
      <w:proofErr w:type="gramStart"/>
      <w:r>
        <w:rPr>
          <w:sz w:val="24"/>
          <w:szCs w:val="24"/>
        </w:rPr>
        <w:t>экспертизы по экспертной оценке</w:t>
      </w:r>
      <w:proofErr w:type="gramEnd"/>
      <w:r>
        <w:rPr>
          <w:sz w:val="24"/>
          <w:szCs w:val="24"/>
        </w:rPr>
        <w:t xml:space="preserve"> сметной стоимости Работ по Объекту.</w:t>
      </w:r>
      <w:r w:rsidRPr="00CD26CA">
        <w:t xml:space="preserve"> </w:t>
      </w:r>
      <w:r w:rsidRPr="00CD26CA">
        <w:rPr>
          <w:sz w:val="24"/>
          <w:szCs w:val="24"/>
        </w:rPr>
        <w:t xml:space="preserve">В случае выявления </w:t>
      </w:r>
      <w:r w:rsidRPr="000C34E1">
        <w:rPr>
          <w:sz w:val="24"/>
          <w:szCs w:val="24"/>
        </w:rPr>
        <w:t>дополнений, уточнений и изменений</w:t>
      </w:r>
      <w:r w:rsidRPr="00CD26CA">
        <w:rPr>
          <w:sz w:val="24"/>
          <w:szCs w:val="24"/>
        </w:rPr>
        <w:t xml:space="preserve">, требующих корректировки рабочей документации, не приводящей к изменению стоимости работ по Договору, и соответствующих одновременно требованиями ч.3.8. ст. 49 Градостроительного кодекс РФ, стороны договорились о возможности приемки выполненных работ и их оплате в порядке, предусмотренном Договором. При этом </w:t>
      </w:r>
      <w:r>
        <w:rPr>
          <w:sz w:val="24"/>
          <w:szCs w:val="24"/>
        </w:rPr>
        <w:t>стороны подтверждают, что выявление таких</w:t>
      </w:r>
      <w:r w:rsidRPr="00CD26CA">
        <w:rPr>
          <w:sz w:val="24"/>
          <w:szCs w:val="24"/>
        </w:rPr>
        <w:t xml:space="preserve"> дополнительных работ и последующая корректировка рабочей документации не влечет за собой необходимости </w:t>
      </w:r>
      <w:r>
        <w:rPr>
          <w:sz w:val="24"/>
          <w:szCs w:val="24"/>
        </w:rPr>
        <w:t xml:space="preserve">повторного проведения экспертной оценки стоимости работ по аналогии с положениями </w:t>
      </w:r>
      <w:r w:rsidRPr="00CD26CA">
        <w:rPr>
          <w:sz w:val="24"/>
          <w:szCs w:val="24"/>
        </w:rPr>
        <w:t>действующего законодательства, а именно: п. 44 Постановления Правительства РФ от 05.03.2007 №145«О порядке организации и проведения государственной экспертизы проектной документации и результатов инженерных изысканий»  и ч.3.8. ст. 49 Градостроительного кодекс РФ</w:t>
      </w:r>
    </w:p>
    <w:p w14:paraId="324725EF" w14:textId="77777777" w:rsidR="00914563" w:rsidRDefault="00914563" w:rsidP="00914563">
      <w:pPr>
        <w:shd w:val="clear" w:color="auto" w:fill="FFFFFF"/>
        <w:tabs>
          <w:tab w:val="left" w:pos="965"/>
        </w:tabs>
        <w:spacing w:line="240" w:lineRule="auto"/>
        <w:ind w:firstLine="709"/>
        <w:rPr>
          <w:sz w:val="24"/>
          <w:szCs w:val="24"/>
        </w:rPr>
      </w:pPr>
      <w:r>
        <w:rPr>
          <w:sz w:val="24"/>
          <w:szCs w:val="24"/>
        </w:rPr>
        <w:t xml:space="preserve">5.2. </w:t>
      </w:r>
      <w:r w:rsidRPr="00610C0B">
        <w:rPr>
          <w:sz w:val="24"/>
          <w:szCs w:val="24"/>
        </w:rPr>
        <w:t>Подрядчик до 10 (Десятого) числа каждого месяца составляет и передает Заказчику в трех экземплярах справку о стоимости выполненных работ и затрат (форма №КС-3) и акт приемки выполненных Работ (форма № КС-2), счет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3194648F" w14:textId="6A35DBDD" w:rsidR="00F82F12" w:rsidRDefault="00914563" w:rsidP="00914563">
      <w:pPr>
        <w:shd w:val="clear" w:color="auto" w:fill="FFFFFF"/>
        <w:tabs>
          <w:tab w:val="left" w:pos="1162"/>
        </w:tabs>
        <w:spacing w:line="240" w:lineRule="auto"/>
        <w:ind w:firstLine="709"/>
        <w:rPr>
          <w:sz w:val="24"/>
          <w:szCs w:val="24"/>
        </w:rPr>
      </w:pPr>
      <w:r w:rsidRPr="00610C0B">
        <w:rPr>
          <w:spacing w:val="-11"/>
          <w:sz w:val="24"/>
          <w:szCs w:val="24"/>
        </w:rPr>
        <w:t>5</w:t>
      </w:r>
      <w:r>
        <w:rPr>
          <w:spacing w:val="-11"/>
          <w:sz w:val="24"/>
          <w:szCs w:val="24"/>
        </w:rPr>
        <w:t>.3</w:t>
      </w:r>
      <w:r w:rsidRPr="00610C0B">
        <w:rPr>
          <w:spacing w:val="-11"/>
          <w:sz w:val="24"/>
          <w:szCs w:val="24"/>
        </w:rPr>
        <w:t>.</w:t>
      </w:r>
      <w:r w:rsidR="00F82F12" w:rsidRPr="00F82F12">
        <w:rPr>
          <w:sz w:val="24"/>
          <w:szCs w:val="24"/>
        </w:rPr>
        <w:tab/>
        <w:t>При предъявлении актов выполненных работ по унифицированной форме №КС-2 со стоимостью материалов, включенной в локальные сметы по прайс-листам, стоимость данных материалов необходимо подтвердить фактическими документами (накладными и счет-фактурами).</w:t>
      </w:r>
    </w:p>
    <w:p w14:paraId="6E8706AE" w14:textId="2F409596" w:rsidR="00914563" w:rsidRPr="00610C0B" w:rsidRDefault="00F82F12" w:rsidP="00914563">
      <w:pPr>
        <w:shd w:val="clear" w:color="auto" w:fill="FFFFFF"/>
        <w:tabs>
          <w:tab w:val="left" w:pos="1162"/>
        </w:tabs>
        <w:spacing w:line="240" w:lineRule="auto"/>
        <w:ind w:firstLine="709"/>
        <w:rPr>
          <w:sz w:val="24"/>
          <w:szCs w:val="24"/>
        </w:rPr>
      </w:pPr>
      <w:r>
        <w:rPr>
          <w:sz w:val="24"/>
          <w:szCs w:val="24"/>
        </w:rPr>
        <w:t xml:space="preserve">5.4. </w:t>
      </w:r>
      <w:r w:rsidR="00914563" w:rsidRPr="00610C0B">
        <w:rPr>
          <w:sz w:val="24"/>
          <w:szCs w:val="24"/>
        </w:rPr>
        <w:t xml:space="preserve">Заказчик в течение 10 (десяти) рабочих дней со дня получения вышеуказанных документов </w:t>
      </w:r>
      <w:r w:rsidR="00914563" w:rsidRPr="00610C0B">
        <w:rPr>
          <w:spacing w:val="-1"/>
          <w:sz w:val="24"/>
          <w:szCs w:val="24"/>
        </w:rPr>
        <w:t xml:space="preserve">проверяет достоверность сведений о выполненных работах, отраженных в документах, подписывает их и </w:t>
      </w:r>
      <w:r w:rsidR="00914563" w:rsidRPr="00610C0B">
        <w:rPr>
          <w:sz w:val="24"/>
          <w:szCs w:val="24"/>
        </w:rPr>
        <w:t xml:space="preserve">передает справку о стоимости выполненных работ и затрат и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00914563" w:rsidRPr="00610C0B">
        <w:rPr>
          <w:spacing w:val="-1"/>
          <w:sz w:val="24"/>
          <w:szCs w:val="24"/>
        </w:rPr>
        <w:t xml:space="preserve">Работ, отраженных в документах, фактически выполненным Работам и их стоимости, определенной в </w:t>
      </w:r>
      <w:r w:rsidR="00914563" w:rsidRPr="00610C0B">
        <w:rPr>
          <w:sz w:val="24"/>
          <w:szCs w:val="24"/>
        </w:rPr>
        <w:t>соответствии с настоящим Договором.</w:t>
      </w:r>
    </w:p>
    <w:p w14:paraId="4D183EA4" w14:textId="273719E6" w:rsidR="00914563" w:rsidRPr="00610C0B" w:rsidRDefault="00F82F12" w:rsidP="00914563">
      <w:pPr>
        <w:widowControl w:val="0"/>
        <w:shd w:val="clear" w:color="auto" w:fill="FFFFFF"/>
        <w:tabs>
          <w:tab w:val="left" w:pos="974"/>
        </w:tabs>
        <w:autoSpaceDE w:val="0"/>
        <w:autoSpaceDN w:val="0"/>
        <w:adjustRightInd w:val="0"/>
        <w:spacing w:line="240" w:lineRule="auto"/>
        <w:ind w:firstLine="709"/>
        <w:rPr>
          <w:spacing w:val="-10"/>
          <w:sz w:val="24"/>
          <w:szCs w:val="24"/>
        </w:rPr>
      </w:pPr>
      <w:r>
        <w:rPr>
          <w:spacing w:val="-1"/>
          <w:sz w:val="24"/>
          <w:szCs w:val="24"/>
        </w:rPr>
        <w:t>5.5</w:t>
      </w:r>
      <w:r w:rsidR="00914563" w:rsidRPr="00610C0B">
        <w:rPr>
          <w:spacing w:val="-1"/>
          <w:sz w:val="24"/>
          <w:szCs w:val="24"/>
        </w:rPr>
        <w:t xml:space="preserve">. Подрядчик проводит периодические проверки и испытания </w:t>
      </w:r>
      <w:r w:rsidR="00914563" w:rsidRPr="00610C0B">
        <w:rPr>
          <w:sz w:val="24"/>
          <w:szCs w:val="24"/>
        </w:rPr>
        <w:t>качества Работ, материалов и конструкций</w:t>
      </w:r>
      <w:r w:rsidR="00914563">
        <w:rPr>
          <w:sz w:val="24"/>
          <w:szCs w:val="24"/>
        </w:rPr>
        <w:t>,</w:t>
      </w:r>
      <w:r w:rsidR="00914563" w:rsidRPr="00610C0B">
        <w:rPr>
          <w:sz w:val="24"/>
          <w:szCs w:val="24"/>
        </w:rPr>
        <w:t xml:space="preserve"> с оповещением Заказчика за 48 часов о времени их </w:t>
      </w:r>
      <w:r w:rsidR="00914563" w:rsidRPr="00610C0B">
        <w:rPr>
          <w:spacing w:val="-2"/>
          <w:sz w:val="24"/>
          <w:szCs w:val="24"/>
        </w:rPr>
        <w:t xml:space="preserve">проведения. Результаты проверок и испытаний оформляются актом за подписью Сторон. При неприбытии </w:t>
      </w:r>
      <w:r w:rsidR="00914563" w:rsidRPr="00610C0B">
        <w:rPr>
          <w:sz w:val="24"/>
          <w:szCs w:val="24"/>
        </w:rPr>
        <w:t>представителей Заказчика Подрядчик проводит их самостоятельно с оформлением необходимых актов.</w:t>
      </w:r>
    </w:p>
    <w:p w14:paraId="3627F61E" w14:textId="1DA2DE0B" w:rsidR="00914563" w:rsidRPr="00610C0B" w:rsidRDefault="00F82F12" w:rsidP="00914563">
      <w:pPr>
        <w:widowControl w:val="0"/>
        <w:shd w:val="clear" w:color="auto" w:fill="FFFFFF"/>
        <w:tabs>
          <w:tab w:val="left" w:pos="974"/>
        </w:tabs>
        <w:autoSpaceDE w:val="0"/>
        <w:autoSpaceDN w:val="0"/>
        <w:adjustRightInd w:val="0"/>
        <w:spacing w:line="240" w:lineRule="auto"/>
        <w:ind w:firstLine="709"/>
        <w:rPr>
          <w:spacing w:val="-10"/>
          <w:sz w:val="24"/>
          <w:szCs w:val="24"/>
        </w:rPr>
      </w:pPr>
      <w:r>
        <w:rPr>
          <w:spacing w:val="-10"/>
          <w:sz w:val="24"/>
          <w:szCs w:val="24"/>
        </w:rPr>
        <w:t>5.6</w:t>
      </w:r>
      <w:r w:rsidR="00914563" w:rsidRPr="00610C0B">
        <w:rPr>
          <w:spacing w:val="-10"/>
          <w:sz w:val="24"/>
          <w:szCs w:val="24"/>
        </w:rPr>
        <w:t xml:space="preserve">. </w:t>
      </w:r>
      <w:r w:rsidR="00914563" w:rsidRPr="00610C0B">
        <w:rPr>
          <w:sz w:val="24"/>
          <w:szCs w:val="24"/>
        </w:rPr>
        <w:t>Не позднее чем, за 10 (десять) рабочих дней до завершения Работ на Объекте Подрядчик письменно извещает Заказчика о готовности Объекта к приемке.</w:t>
      </w:r>
    </w:p>
    <w:p w14:paraId="36199CE3" w14:textId="352F182F" w:rsidR="00914563" w:rsidRPr="00610C0B" w:rsidRDefault="00914563" w:rsidP="00914563">
      <w:pPr>
        <w:shd w:val="clear" w:color="auto" w:fill="FFFFFF"/>
        <w:spacing w:line="240" w:lineRule="auto"/>
        <w:ind w:firstLine="709"/>
        <w:rPr>
          <w:sz w:val="24"/>
          <w:szCs w:val="24"/>
        </w:rPr>
      </w:pPr>
      <w:r w:rsidRPr="00610C0B">
        <w:rPr>
          <w:spacing w:val="-1"/>
          <w:sz w:val="24"/>
          <w:szCs w:val="24"/>
        </w:rPr>
        <w:t>5.</w:t>
      </w:r>
      <w:r w:rsidR="00F82F12">
        <w:rPr>
          <w:spacing w:val="-1"/>
          <w:sz w:val="24"/>
          <w:szCs w:val="24"/>
        </w:rPr>
        <w:t>7</w:t>
      </w:r>
      <w:r w:rsidRPr="00610C0B">
        <w:rPr>
          <w:spacing w:val="-1"/>
          <w:sz w:val="24"/>
          <w:szCs w:val="24"/>
        </w:rPr>
        <w:t xml:space="preserve">. Заказчик, получивший сообщение Подрядчика, в срок не позднее 15 (пятнадцати) календарных дней организует </w:t>
      </w:r>
      <w:r w:rsidRPr="00610C0B">
        <w:rPr>
          <w:sz w:val="24"/>
          <w:szCs w:val="24"/>
        </w:rPr>
        <w:t>Рабочую комиссию и приступает к приемке Объекта.</w:t>
      </w:r>
    </w:p>
    <w:p w14:paraId="0FA48EF4" w14:textId="4FCBFE88" w:rsidR="00914563" w:rsidRPr="00610C0B" w:rsidRDefault="00F82F12" w:rsidP="00914563">
      <w:pPr>
        <w:shd w:val="clear" w:color="auto" w:fill="FFFFFF"/>
        <w:spacing w:line="240" w:lineRule="auto"/>
        <w:ind w:firstLine="709"/>
        <w:rPr>
          <w:sz w:val="24"/>
          <w:szCs w:val="24"/>
        </w:rPr>
      </w:pPr>
      <w:r>
        <w:rPr>
          <w:sz w:val="24"/>
          <w:szCs w:val="24"/>
        </w:rPr>
        <w:t>5.8</w:t>
      </w:r>
      <w:r w:rsidR="00914563" w:rsidRPr="00610C0B">
        <w:rPr>
          <w:sz w:val="24"/>
          <w:szCs w:val="24"/>
        </w:rPr>
        <w:t xml:space="preserve">. </w:t>
      </w:r>
      <w:r w:rsidR="00914563" w:rsidRPr="00610C0B">
        <w:rPr>
          <w:spacing w:val="-1"/>
          <w:sz w:val="24"/>
          <w:szCs w:val="24"/>
        </w:rPr>
        <w:t>Окончание производства Работ на Объекте Подрядчиком и их</w:t>
      </w:r>
      <w:r w:rsidR="00914563" w:rsidRPr="00610C0B">
        <w:rPr>
          <w:i/>
          <w:iCs/>
          <w:spacing w:val="-1"/>
          <w:sz w:val="24"/>
          <w:szCs w:val="24"/>
        </w:rPr>
        <w:t xml:space="preserve"> </w:t>
      </w:r>
      <w:r w:rsidR="00914563" w:rsidRPr="00610C0B">
        <w:rPr>
          <w:spacing w:val="-1"/>
          <w:sz w:val="24"/>
          <w:szCs w:val="24"/>
        </w:rPr>
        <w:t xml:space="preserve">приемка Заказчиком оформляется Актом </w:t>
      </w:r>
      <w:r w:rsidR="00914563" w:rsidRPr="00610C0B">
        <w:rPr>
          <w:sz w:val="24"/>
          <w:szCs w:val="24"/>
        </w:rPr>
        <w:t>сдачи-приемки Работ, подписанным членами Рабочей комиссии.</w:t>
      </w:r>
    </w:p>
    <w:p w14:paraId="370CDBFE" w14:textId="27143126" w:rsidR="00914563" w:rsidRPr="00610C0B" w:rsidRDefault="00F82F12" w:rsidP="00914563">
      <w:pPr>
        <w:widowControl w:val="0"/>
        <w:shd w:val="clear" w:color="auto" w:fill="FFFFFF"/>
        <w:tabs>
          <w:tab w:val="left" w:pos="974"/>
        </w:tabs>
        <w:autoSpaceDE w:val="0"/>
        <w:autoSpaceDN w:val="0"/>
        <w:adjustRightInd w:val="0"/>
        <w:spacing w:line="240" w:lineRule="auto"/>
        <w:ind w:firstLine="709"/>
        <w:rPr>
          <w:spacing w:val="-10"/>
          <w:sz w:val="24"/>
          <w:szCs w:val="24"/>
        </w:rPr>
      </w:pPr>
      <w:r>
        <w:rPr>
          <w:sz w:val="24"/>
          <w:szCs w:val="24"/>
        </w:rPr>
        <w:t>5.9</w:t>
      </w:r>
      <w:r w:rsidR="00914563" w:rsidRPr="00610C0B">
        <w:rPr>
          <w:sz w:val="24"/>
          <w:szCs w:val="24"/>
        </w:rPr>
        <w:t>.</w:t>
      </w:r>
      <w:r w:rsidR="00914563">
        <w:rPr>
          <w:sz w:val="24"/>
          <w:szCs w:val="24"/>
        </w:rPr>
        <w:t xml:space="preserve"> </w:t>
      </w:r>
      <w:r w:rsidR="00914563" w:rsidRPr="00610C0B">
        <w:rPr>
          <w:sz w:val="24"/>
          <w:szCs w:val="24"/>
        </w:rPr>
        <w:t xml:space="preserve">Приемке Объекта в эксплуатацию Межведомственной комиссией должны предшествовать проведение необходимых Рабочих комиссий по </w:t>
      </w:r>
      <w:r w:rsidR="00914563" w:rsidRPr="00610C0B">
        <w:rPr>
          <w:spacing w:val="-1"/>
          <w:sz w:val="24"/>
          <w:szCs w:val="24"/>
        </w:rPr>
        <w:t>Объекту, предварительные испытания смонтированного оборудования (все поставляемое оборудование должно иметь российские сертификаты), проводимые Подрядчиком при участии представителей Заказчика и других заинтересованных лиц, получение Заказчиком положительного заключения специализированной организации по результатам обследования после проведения  капитального ремонта Объекта.</w:t>
      </w:r>
    </w:p>
    <w:p w14:paraId="03605F57" w14:textId="553B5E41" w:rsidR="00914563" w:rsidRPr="00610C0B" w:rsidRDefault="00914563" w:rsidP="00914563">
      <w:pPr>
        <w:widowControl w:val="0"/>
        <w:shd w:val="clear" w:color="auto" w:fill="FFFFFF"/>
        <w:tabs>
          <w:tab w:val="left" w:pos="974"/>
        </w:tabs>
        <w:autoSpaceDE w:val="0"/>
        <w:autoSpaceDN w:val="0"/>
        <w:adjustRightInd w:val="0"/>
        <w:spacing w:line="240" w:lineRule="auto"/>
        <w:ind w:firstLine="709"/>
        <w:rPr>
          <w:spacing w:val="-9"/>
          <w:sz w:val="24"/>
          <w:szCs w:val="24"/>
        </w:rPr>
      </w:pPr>
      <w:r>
        <w:rPr>
          <w:spacing w:val="-1"/>
          <w:sz w:val="24"/>
          <w:szCs w:val="24"/>
        </w:rPr>
        <w:t>5.</w:t>
      </w:r>
      <w:r w:rsidR="00F82F12">
        <w:rPr>
          <w:spacing w:val="-1"/>
          <w:sz w:val="24"/>
          <w:szCs w:val="24"/>
        </w:rPr>
        <w:t>10</w:t>
      </w:r>
      <w:r w:rsidRPr="00610C0B">
        <w:rPr>
          <w:spacing w:val="-1"/>
          <w:sz w:val="24"/>
          <w:szCs w:val="24"/>
        </w:rPr>
        <w:t xml:space="preserve">. Подрядчик обязуется устранить недоделки и дефекты, выявленные в процессе сдачи-приемки Работ (Рабочими и Межведомственной комиссиями),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Pr="00610C0B">
        <w:rPr>
          <w:sz w:val="24"/>
          <w:szCs w:val="24"/>
        </w:rPr>
        <w:t xml:space="preserve">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подписанный Заказчиком акт с </w:t>
      </w:r>
      <w:r w:rsidRPr="00610C0B">
        <w:rPr>
          <w:spacing w:val="-1"/>
          <w:sz w:val="24"/>
          <w:szCs w:val="24"/>
        </w:rPr>
        <w:t xml:space="preserve">перечнем дефектов подтверждается третьей стороной (экспертом) по выбору Заказчика. Выявленные в </w:t>
      </w:r>
      <w:r w:rsidRPr="00610C0B">
        <w:rPr>
          <w:sz w:val="24"/>
          <w:szCs w:val="24"/>
        </w:rPr>
        <w:t>процессе проверок и испытаний некачественные работы подлежат в установленные Сторонами сроки переделке за счет средств Подрядчика.</w:t>
      </w:r>
    </w:p>
    <w:p w14:paraId="23364BB2" w14:textId="2F6C550E" w:rsidR="00914563" w:rsidRPr="00610C0B" w:rsidRDefault="00F82F12" w:rsidP="00914563">
      <w:pPr>
        <w:shd w:val="clear" w:color="auto" w:fill="FFFFFF"/>
        <w:spacing w:line="240" w:lineRule="auto"/>
        <w:ind w:firstLine="709"/>
        <w:rPr>
          <w:sz w:val="24"/>
          <w:szCs w:val="24"/>
        </w:rPr>
      </w:pPr>
      <w:r>
        <w:rPr>
          <w:sz w:val="24"/>
          <w:szCs w:val="24"/>
        </w:rPr>
        <w:t>5.11</w:t>
      </w:r>
      <w:r w:rsidR="00914563" w:rsidRPr="00610C0B">
        <w:rPr>
          <w:sz w:val="24"/>
          <w:szCs w:val="24"/>
        </w:rPr>
        <w:t>. Подрядчик обязан устранить все обнаруженные недостатки своими силами и за свой счет в сроки, указанные в рекламационном акте.</w:t>
      </w:r>
    </w:p>
    <w:p w14:paraId="7502C341" w14:textId="46B95B08" w:rsidR="00914563" w:rsidRPr="00966F3F" w:rsidRDefault="00914563" w:rsidP="00914563">
      <w:pPr>
        <w:shd w:val="clear" w:color="auto" w:fill="FFFFFF"/>
        <w:spacing w:line="240" w:lineRule="auto"/>
        <w:ind w:firstLine="709"/>
        <w:rPr>
          <w:spacing w:val="-1"/>
          <w:sz w:val="24"/>
          <w:szCs w:val="24"/>
        </w:rPr>
      </w:pPr>
      <w:r w:rsidRPr="00610C0B">
        <w:rPr>
          <w:spacing w:val="-1"/>
          <w:sz w:val="24"/>
          <w:szCs w:val="24"/>
        </w:rPr>
        <w:t>5.1</w:t>
      </w:r>
      <w:r w:rsidR="00F82F12">
        <w:rPr>
          <w:spacing w:val="-1"/>
          <w:sz w:val="24"/>
          <w:szCs w:val="24"/>
        </w:rPr>
        <w:t>2</w:t>
      </w:r>
      <w:r w:rsidRPr="00610C0B">
        <w:rPr>
          <w:spacing w:val="-1"/>
          <w:sz w:val="24"/>
          <w:szCs w:val="24"/>
        </w:rPr>
        <w:t xml:space="preserve">. Скрытые работы подлежат приемке Заказчиком и лицом, осуществляющим авторский надзор, перед производством последующих Работ. </w:t>
      </w:r>
      <w:r w:rsidRPr="00966F3F">
        <w:rPr>
          <w:spacing w:val="-1"/>
          <w:sz w:val="24"/>
          <w:szCs w:val="24"/>
        </w:rPr>
        <w:t xml:space="preserve">Подрядчик письменно уведомляет указанных лиц о необходимости проведения промежуточной приемки выполненных Работ, подлежащих закрытию, ответственных конструкций и </w:t>
      </w:r>
      <w:r w:rsidRPr="00610C0B">
        <w:rPr>
          <w:spacing w:val="-1"/>
          <w:sz w:val="24"/>
          <w:szCs w:val="24"/>
        </w:rPr>
        <w:t>систем, испытаний и лабораторных исследований, но не позднее, чем за 5 (пять) дней до начала проведения этой</w:t>
      </w:r>
      <w:r w:rsidRPr="00966F3F">
        <w:rPr>
          <w:spacing w:val="-1"/>
          <w:sz w:val="24"/>
          <w:szCs w:val="24"/>
        </w:rPr>
        <w:t xml:space="preserve"> приемки. Если указанные в настоящем пункте лица не прибудет к указанному сроку проведения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w:t>
      </w:r>
    </w:p>
    <w:p w14:paraId="06097B6B" w14:textId="4A7B37C8" w:rsidR="00914563" w:rsidRDefault="00914563" w:rsidP="00914563">
      <w:pPr>
        <w:shd w:val="clear" w:color="auto" w:fill="FFFFFF"/>
        <w:tabs>
          <w:tab w:val="left" w:pos="972"/>
        </w:tabs>
        <w:spacing w:line="240" w:lineRule="auto"/>
        <w:ind w:firstLine="709"/>
        <w:rPr>
          <w:sz w:val="24"/>
          <w:szCs w:val="24"/>
        </w:rPr>
      </w:pPr>
      <w:r>
        <w:rPr>
          <w:spacing w:val="-1"/>
          <w:sz w:val="24"/>
          <w:szCs w:val="24"/>
        </w:rPr>
        <w:t>5.1</w:t>
      </w:r>
      <w:r w:rsidR="00F82F12">
        <w:rPr>
          <w:spacing w:val="-1"/>
          <w:sz w:val="24"/>
          <w:szCs w:val="24"/>
        </w:rPr>
        <w:t>3</w:t>
      </w:r>
      <w:r w:rsidRPr="00966F3F">
        <w:rPr>
          <w:spacing w:val="-1"/>
          <w:sz w:val="24"/>
          <w:szCs w:val="24"/>
        </w:rPr>
        <w:t xml:space="preserve">. </w:t>
      </w:r>
      <w:r w:rsidRPr="00610C0B">
        <w:rPr>
          <w:spacing w:val="-1"/>
          <w:sz w:val="24"/>
          <w:szCs w:val="24"/>
        </w:rPr>
        <w:t>Заказчик</w:t>
      </w:r>
      <w:r w:rsidRPr="00966F3F">
        <w:rPr>
          <w:spacing w:val="-1"/>
          <w:sz w:val="24"/>
          <w:szCs w:val="24"/>
        </w:rPr>
        <w:t xml:space="preserve"> </w:t>
      </w:r>
      <w:r w:rsidRPr="00610C0B">
        <w:rPr>
          <w:spacing w:val="-1"/>
          <w:sz w:val="24"/>
          <w:szCs w:val="24"/>
        </w:rPr>
        <w:t xml:space="preserve">имеет право проводить выборочные проверки качества применяемых материалов, </w:t>
      </w:r>
      <w:r w:rsidRPr="00610C0B">
        <w:rPr>
          <w:sz w:val="24"/>
          <w:szCs w:val="24"/>
        </w:rPr>
        <w:t>оборудования и конструкций</w:t>
      </w:r>
      <w:r>
        <w:rPr>
          <w:sz w:val="24"/>
          <w:szCs w:val="24"/>
        </w:rPr>
        <w:t xml:space="preserve"> с привлечением специализированных организаций</w:t>
      </w:r>
      <w:r w:rsidRPr="00610C0B">
        <w:rPr>
          <w:sz w:val="24"/>
          <w:szCs w:val="24"/>
        </w:rPr>
        <w:t>.</w:t>
      </w:r>
    </w:p>
    <w:p w14:paraId="34D07371" w14:textId="50DA0B4F" w:rsidR="00914563" w:rsidRPr="00610C0B" w:rsidRDefault="00914563" w:rsidP="00914563">
      <w:pPr>
        <w:shd w:val="clear" w:color="auto" w:fill="FFFFFF"/>
        <w:tabs>
          <w:tab w:val="left" w:pos="972"/>
        </w:tabs>
        <w:spacing w:line="240" w:lineRule="auto"/>
        <w:ind w:firstLine="709"/>
        <w:rPr>
          <w:sz w:val="24"/>
          <w:szCs w:val="24"/>
        </w:rPr>
      </w:pPr>
      <w:r w:rsidRPr="00610C0B">
        <w:rPr>
          <w:spacing w:val="-1"/>
          <w:sz w:val="24"/>
          <w:szCs w:val="24"/>
        </w:rPr>
        <w:t>5.1</w:t>
      </w:r>
      <w:r w:rsidR="00F82F12">
        <w:rPr>
          <w:spacing w:val="-1"/>
          <w:sz w:val="24"/>
          <w:szCs w:val="24"/>
        </w:rPr>
        <w:t>4</w:t>
      </w:r>
      <w:r w:rsidRPr="00610C0B">
        <w:rPr>
          <w:spacing w:val="-1"/>
          <w:sz w:val="24"/>
          <w:szCs w:val="24"/>
        </w:rPr>
        <w:t xml:space="preserve">.  Заказчик вправе отказаться от приемки Объекта в случае обнаружения недостатков, которые </w:t>
      </w:r>
      <w:r w:rsidRPr="00610C0B">
        <w:rPr>
          <w:sz w:val="24"/>
          <w:szCs w:val="24"/>
        </w:rPr>
        <w:t>исключают его эксплуатацию, в том числе при не</w:t>
      </w:r>
      <w:r>
        <w:rPr>
          <w:sz w:val="24"/>
          <w:szCs w:val="24"/>
        </w:rPr>
        <w:t xml:space="preserve"> </w:t>
      </w:r>
      <w:r w:rsidRPr="00610C0B">
        <w:rPr>
          <w:sz w:val="24"/>
          <w:szCs w:val="24"/>
        </w:rPr>
        <w:t>предоставлении исполнительной документации, оформленной надлежащим образом.</w:t>
      </w:r>
    </w:p>
    <w:p w14:paraId="3BE9790A" w14:textId="4626A2D7" w:rsidR="00914563" w:rsidRPr="00610C0B" w:rsidRDefault="00914563" w:rsidP="00914563">
      <w:pPr>
        <w:shd w:val="clear" w:color="auto" w:fill="FFFFFF"/>
        <w:tabs>
          <w:tab w:val="left" w:pos="972"/>
        </w:tabs>
        <w:spacing w:line="240" w:lineRule="auto"/>
        <w:ind w:firstLine="709"/>
        <w:rPr>
          <w:sz w:val="24"/>
          <w:szCs w:val="24"/>
        </w:rPr>
      </w:pPr>
      <w:r w:rsidRPr="00610C0B">
        <w:rPr>
          <w:spacing w:val="-1"/>
          <w:sz w:val="24"/>
          <w:szCs w:val="24"/>
        </w:rPr>
        <w:t>5.1</w:t>
      </w:r>
      <w:r w:rsidR="00F82F12">
        <w:rPr>
          <w:spacing w:val="-1"/>
          <w:sz w:val="24"/>
          <w:szCs w:val="24"/>
        </w:rPr>
        <w:t>5</w:t>
      </w:r>
      <w:r w:rsidRPr="00610C0B">
        <w:rPr>
          <w:spacing w:val="-1"/>
          <w:sz w:val="24"/>
          <w:szCs w:val="24"/>
        </w:rPr>
        <w:t xml:space="preserve">. </w:t>
      </w:r>
      <w:r w:rsidRPr="00610C0B">
        <w:rPr>
          <w:sz w:val="24"/>
          <w:szCs w:val="24"/>
        </w:rPr>
        <w:t xml:space="preserve">В течение 10 рабочих дней после получения Заказчиком положительного Заключения по результатам комплексного обследования после капитального ремонта Объекта, Подрядчик передает Объект Заказчику по Акту приема-передачи Объекта.   </w:t>
      </w:r>
    </w:p>
    <w:p w14:paraId="06D536F3" w14:textId="24CBA028" w:rsidR="00914563" w:rsidRPr="00610C0B" w:rsidRDefault="00914563" w:rsidP="00914563">
      <w:pPr>
        <w:shd w:val="clear" w:color="auto" w:fill="FFFFFF"/>
        <w:tabs>
          <w:tab w:val="left" w:pos="972"/>
        </w:tabs>
        <w:spacing w:line="240" w:lineRule="auto"/>
        <w:ind w:firstLine="709"/>
        <w:rPr>
          <w:sz w:val="24"/>
          <w:szCs w:val="24"/>
        </w:rPr>
      </w:pPr>
      <w:r w:rsidRPr="00610C0B">
        <w:rPr>
          <w:sz w:val="24"/>
          <w:szCs w:val="24"/>
        </w:rPr>
        <w:t>5.1</w:t>
      </w:r>
      <w:r w:rsidR="00F82F12">
        <w:rPr>
          <w:sz w:val="24"/>
          <w:szCs w:val="24"/>
        </w:rPr>
        <w:t>6</w:t>
      </w:r>
      <w:r w:rsidRPr="00610C0B">
        <w:rPr>
          <w:sz w:val="24"/>
          <w:szCs w:val="24"/>
        </w:rPr>
        <w:t xml:space="preserve">. </w:t>
      </w:r>
      <w:r w:rsidRPr="00610C0B">
        <w:rPr>
          <w:spacing w:val="-1"/>
          <w:sz w:val="24"/>
          <w:szCs w:val="24"/>
        </w:rPr>
        <w:t>Окончание выполнения Работ на Объекте Подрядчиком оформляется Актом о приемке в эксплуатацию законченным капитальным ремонтом Объекта, составленного Межведомственной комиссией.</w:t>
      </w:r>
    </w:p>
    <w:p w14:paraId="3CA9B23D" w14:textId="77777777" w:rsidR="00914563" w:rsidRDefault="00914563" w:rsidP="00914563">
      <w:pPr>
        <w:shd w:val="clear" w:color="auto" w:fill="FFFFFF"/>
        <w:spacing w:line="240" w:lineRule="auto"/>
        <w:ind w:firstLine="709"/>
        <w:jc w:val="center"/>
        <w:rPr>
          <w:b/>
          <w:bCs/>
          <w:sz w:val="24"/>
          <w:szCs w:val="24"/>
        </w:rPr>
      </w:pPr>
      <w:r w:rsidRPr="00610C0B">
        <w:rPr>
          <w:b/>
          <w:bCs/>
          <w:sz w:val="24"/>
          <w:szCs w:val="24"/>
        </w:rPr>
        <w:t>6. ОБЕСПЕЧЕНИЕ МАТЕРИАЛАМИ И ОБОРУДОВАНИЕМ</w:t>
      </w:r>
    </w:p>
    <w:p w14:paraId="55279D35" w14:textId="77777777" w:rsidR="00914563" w:rsidRPr="00610C0B" w:rsidRDefault="00914563" w:rsidP="00914563">
      <w:pPr>
        <w:shd w:val="clear" w:color="auto" w:fill="FFFFFF"/>
        <w:tabs>
          <w:tab w:val="left" w:pos="1099"/>
        </w:tabs>
        <w:spacing w:line="240" w:lineRule="auto"/>
        <w:ind w:firstLine="709"/>
        <w:rPr>
          <w:sz w:val="24"/>
          <w:szCs w:val="24"/>
        </w:rPr>
      </w:pPr>
      <w:r w:rsidRPr="00610C0B">
        <w:rPr>
          <w:spacing w:val="-11"/>
          <w:sz w:val="24"/>
          <w:szCs w:val="24"/>
        </w:rPr>
        <w:t>6.1.</w:t>
      </w:r>
      <w:r w:rsidRPr="00610C0B">
        <w:rPr>
          <w:sz w:val="24"/>
          <w:szCs w:val="24"/>
        </w:rPr>
        <w:tab/>
        <w:t>Подрядчик принимает на себя обязательство обеспечить капитальный ремонт Объекта строительными материалами, изделиями и конструкциями в соответствии с Технической документацией.</w:t>
      </w:r>
    </w:p>
    <w:p w14:paraId="6BC6EC4B" w14:textId="77777777" w:rsidR="00914563" w:rsidRPr="00610C0B" w:rsidRDefault="00914563" w:rsidP="00914563">
      <w:pPr>
        <w:widowControl w:val="0"/>
        <w:numPr>
          <w:ilvl w:val="0"/>
          <w:numId w:val="27"/>
        </w:numPr>
        <w:shd w:val="clear" w:color="auto" w:fill="FFFFFF"/>
        <w:tabs>
          <w:tab w:val="left" w:pos="1006"/>
        </w:tabs>
        <w:autoSpaceDE w:val="0"/>
        <w:autoSpaceDN w:val="0"/>
        <w:adjustRightInd w:val="0"/>
        <w:snapToGrid w:val="0"/>
        <w:spacing w:line="240" w:lineRule="auto"/>
        <w:ind w:firstLine="709"/>
        <w:rPr>
          <w:spacing w:val="-10"/>
          <w:sz w:val="24"/>
          <w:szCs w:val="24"/>
        </w:rPr>
      </w:pPr>
      <w:r w:rsidRPr="00610C0B">
        <w:rPr>
          <w:sz w:val="24"/>
          <w:szCs w:val="24"/>
        </w:rPr>
        <w:t>Порядок обеспечения капитального ремонта Объекта инженерным (технологическим) оборудованием устанавливается по соглашению Сторон.</w:t>
      </w:r>
    </w:p>
    <w:p w14:paraId="4963E49E" w14:textId="77777777" w:rsidR="00914563" w:rsidRPr="00610C0B" w:rsidRDefault="00914563" w:rsidP="00914563">
      <w:pPr>
        <w:shd w:val="clear" w:color="auto" w:fill="FFFFFF"/>
        <w:tabs>
          <w:tab w:val="left" w:pos="1150"/>
        </w:tabs>
        <w:spacing w:line="240" w:lineRule="auto"/>
        <w:ind w:firstLine="709"/>
        <w:rPr>
          <w:sz w:val="24"/>
          <w:szCs w:val="24"/>
        </w:rPr>
      </w:pPr>
      <w:r w:rsidRPr="00610C0B">
        <w:rPr>
          <w:spacing w:val="-11"/>
          <w:sz w:val="24"/>
          <w:szCs w:val="24"/>
        </w:rPr>
        <w:t>6.3.</w:t>
      </w:r>
      <w:r w:rsidRPr="00610C0B">
        <w:rPr>
          <w:sz w:val="24"/>
          <w:szCs w:val="24"/>
        </w:rPr>
        <w:tab/>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иметь </w:t>
      </w:r>
      <w:r w:rsidRPr="00610C0B">
        <w:rPr>
          <w:spacing w:val="-1"/>
          <w:sz w:val="24"/>
          <w:szCs w:val="24"/>
        </w:rPr>
        <w:t xml:space="preserve">соответствующие сертификаты </w:t>
      </w:r>
      <w:r w:rsidRPr="00610C0B">
        <w:rPr>
          <w:sz w:val="24"/>
          <w:szCs w:val="24"/>
        </w:rPr>
        <w:t>(в том числе сертификаты качества и сертификаты пожарной безопасности)</w:t>
      </w:r>
      <w:r w:rsidRPr="00610C0B">
        <w:rPr>
          <w:spacing w:val="-1"/>
          <w:sz w:val="24"/>
          <w:szCs w:val="24"/>
        </w:rPr>
        <w:t>, технические паспорта и другие документы, удостоверяющие их качество.</w:t>
      </w:r>
    </w:p>
    <w:p w14:paraId="1846667B" w14:textId="77777777" w:rsidR="00914563" w:rsidRDefault="00914563" w:rsidP="00914563">
      <w:pPr>
        <w:shd w:val="clear" w:color="auto" w:fill="FFFFFF"/>
        <w:tabs>
          <w:tab w:val="left" w:pos="1097"/>
        </w:tabs>
        <w:spacing w:line="240" w:lineRule="auto"/>
        <w:ind w:firstLine="709"/>
        <w:rPr>
          <w:sz w:val="24"/>
          <w:szCs w:val="24"/>
        </w:rPr>
      </w:pPr>
      <w:r w:rsidRPr="00610C0B">
        <w:rPr>
          <w:spacing w:val="-11"/>
          <w:sz w:val="24"/>
          <w:szCs w:val="24"/>
        </w:rPr>
        <w:t>6.4.</w:t>
      </w:r>
      <w:r w:rsidRPr="00610C0B">
        <w:rPr>
          <w:sz w:val="24"/>
          <w:szCs w:val="24"/>
        </w:rPr>
        <w:tab/>
        <w:t xml:space="preserve">Подрядчик несет ответственность за соответствие используемых материалов и </w:t>
      </w:r>
      <w:r w:rsidRPr="00610C0B">
        <w:rPr>
          <w:spacing w:val="-2"/>
          <w:sz w:val="24"/>
          <w:szCs w:val="24"/>
        </w:rPr>
        <w:t xml:space="preserve">оборудования, проектным спецификациям, государственным стандартам и </w:t>
      </w:r>
      <w:r w:rsidRPr="00610C0B">
        <w:rPr>
          <w:sz w:val="24"/>
          <w:szCs w:val="24"/>
        </w:rPr>
        <w:t>техническим условиям.</w:t>
      </w:r>
    </w:p>
    <w:p w14:paraId="5FD6316E" w14:textId="77777777" w:rsidR="00914563" w:rsidRPr="00610C0B" w:rsidRDefault="00914563" w:rsidP="00914563">
      <w:pPr>
        <w:shd w:val="clear" w:color="auto" w:fill="FFFFFF"/>
        <w:tabs>
          <w:tab w:val="left" w:pos="1097"/>
        </w:tabs>
        <w:spacing w:line="240" w:lineRule="auto"/>
        <w:ind w:firstLine="709"/>
        <w:rPr>
          <w:sz w:val="24"/>
          <w:szCs w:val="24"/>
        </w:rPr>
      </w:pPr>
    </w:p>
    <w:p w14:paraId="3733445E" w14:textId="77777777" w:rsidR="00914563" w:rsidRDefault="00914563" w:rsidP="00914563">
      <w:pPr>
        <w:shd w:val="clear" w:color="auto" w:fill="FFFFFF"/>
        <w:spacing w:line="240" w:lineRule="auto"/>
        <w:ind w:firstLine="709"/>
        <w:jc w:val="center"/>
        <w:rPr>
          <w:b/>
          <w:bCs/>
          <w:sz w:val="24"/>
          <w:szCs w:val="24"/>
        </w:rPr>
      </w:pPr>
      <w:r w:rsidRPr="00610C0B">
        <w:rPr>
          <w:b/>
          <w:sz w:val="24"/>
          <w:szCs w:val="24"/>
        </w:rPr>
        <w:t>7.</w:t>
      </w:r>
      <w:r w:rsidRPr="00610C0B">
        <w:rPr>
          <w:sz w:val="24"/>
          <w:szCs w:val="24"/>
        </w:rPr>
        <w:t xml:space="preserve"> </w:t>
      </w:r>
      <w:r w:rsidRPr="00610C0B">
        <w:rPr>
          <w:b/>
          <w:bCs/>
          <w:sz w:val="24"/>
          <w:szCs w:val="24"/>
        </w:rPr>
        <w:t>ОТВЕТСТВЕННОСТЬ СТОРОН</w:t>
      </w:r>
    </w:p>
    <w:p w14:paraId="44D2AA35" w14:textId="77777777" w:rsidR="00914563" w:rsidRPr="00451F88" w:rsidRDefault="00914563" w:rsidP="00914563">
      <w:pPr>
        <w:shd w:val="clear" w:color="auto" w:fill="FFFFFF" w:themeFill="background1"/>
        <w:spacing w:line="240" w:lineRule="auto"/>
        <w:ind w:firstLine="709"/>
        <w:rPr>
          <w:sz w:val="24"/>
          <w:szCs w:val="24"/>
        </w:rPr>
      </w:pPr>
      <w:r w:rsidRPr="00610C0B">
        <w:rPr>
          <w:sz w:val="24"/>
          <w:szCs w:val="24"/>
        </w:rPr>
        <w:t>7.1. В случае, если Подрядчик не приступил к исполнению настоящего Договора в установленные настоящи</w:t>
      </w:r>
      <w:r w:rsidRPr="00451F88">
        <w:rPr>
          <w:sz w:val="24"/>
          <w:szCs w:val="24"/>
        </w:rPr>
        <w:t xml:space="preserve">м Договором </w:t>
      </w:r>
      <w:r w:rsidRPr="00610C0B">
        <w:rPr>
          <w:sz w:val="24"/>
          <w:szCs w:val="24"/>
        </w:rPr>
        <w:t xml:space="preserve">сроки либо выполняет Работы с нарушением промежуточных сроков, </w:t>
      </w:r>
      <w:r w:rsidRPr="00610C0B">
        <w:rPr>
          <w:spacing w:val="-1"/>
          <w:sz w:val="24"/>
          <w:szCs w:val="24"/>
        </w:rPr>
        <w:t>установленных Календарным планом (Приложение №</w:t>
      </w:r>
      <w:r>
        <w:rPr>
          <w:spacing w:val="-1"/>
          <w:sz w:val="24"/>
          <w:szCs w:val="24"/>
        </w:rPr>
        <w:t>2</w:t>
      </w:r>
      <w:r w:rsidRPr="00610C0B">
        <w:rPr>
          <w:spacing w:val="-1"/>
          <w:sz w:val="24"/>
          <w:szCs w:val="24"/>
        </w:rPr>
        <w:t xml:space="preserve"> к </w:t>
      </w:r>
      <w:r w:rsidRPr="00610C0B">
        <w:rPr>
          <w:sz w:val="24"/>
          <w:szCs w:val="24"/>
        </w:rPr>
        <w:t xml:space="preserve">настоящему </w:t>
      </w:r>
      <w:r w:rsidRPr="00610C0B">
        <w:rPr>
          <w:spacing w:val="-1"/>
          <w:sz w:val="24"/>
          <w:szCs w:val="24"/>
        </w:rPr>
        <w:t xml:space="preserve">Договору), равно как и в случае нарушения Подрядчиком </w:t>
      </w:r>
      <w:r w:rsidRPr="00610C0B">
        <w:rPr>
          <w:spacing w:val="-2"/>
          <w:sz w:val="24"/>
          <w:szCs w:val="24"/>
        </w:rPr>
        <w:t>конечного срока выполнения Работ</w:t>
      </w:r>
      <w:r w:rsidRPr="00610C0B">
        <w:rPr>
          <w:sz w:val="24"/>
          <w:szCs w:val="24"/>
        </w:rPr>
        <w:t>:</w:t>
      </w:r>
    </w:p>
    <w:p w14:paraId="60D887D9" w14:textId="77777777" w:rsidR="00914563" w:rsidRPr="00451F88" w:rsidRDefault="00914563" w:rsidP="00914563">
      <w:pPr>
        <w:shd w:val="clear" w:color="auto" w:fill="FFFFFF" w:themeFill="background1"/>
        <w:spacing w:line="240" w:lineRule="auto"/>
        <w:ind w:firstLine="709"/>
        <w:rPr>
          <w:sz w:val="24"/>
          <w:szCs w:val="24"/>
        </w:rPr>
      </w:pPr>
      <w:r w:rsidRPr="00610C0B">
        <w:rPr>
          <w:sz w:val="24"/>
          <w:szCs w:val="24"/>
        </w:rPr>
        <w:t xml:space="preserve">- более чем на </w:t>
      </w:r>
      <w:r>
        <w:rPr>
          <w:sz w:val="24"/>
          <w:szCs w:val="24"/>
        </w:rPr>
        <w:t>30</w:t>
      </w:r>
      <w:r w:rsidRPr="00610C0B">
        <w:rPr>
          <w:sz w:val="24"/>
          <w:szCs w:val="24"/>
        </w:rPr>
        <w:t xml:space="preserve"> (</w:t>
      </w:r>
      <w:r>
        <w:rPr>
          <w:sz w:val="24"/>
          <w:szCs w:val="24"/>
        </w:rPr>
        <w:t>тридцать</w:t>
      </w:r>
      <w:r w:rsidRPr="00610C0B">
        <w:rPr>
          <w:sz w:val="24"/>
          <w:szCs w:val="24"/>
        </w:rPr>
        <w:t xml:space="preserve">) календарных </w:t>
      </w:r>
      <w:r w:rsidRPr="00610C0B">
        <w:rPr>
          <w:spacing w:val="-1"/>
          <w:sz w:val="24"/>
          <w:szCs w:val="24"/>
        </w:rPr>
        <w:t xml:space="preserve">дней, </w:t>
      </w:r>
      <w:r w:rsidRPr="00610C0B">
        <w:rPr>
          <w:spacing w:val="-2"/>
          <w:sz w:val="24"/>
          <w:szCs w:val="24"/>
        </w:rPr>
        <w:t xml:space="preserve">Заказчик вправе </w:t>
      </w:r>
      <w:r w:rsidRPr="00610C0B">
        <w:rPr>
          <w:sz w:val="24"/>
          <w:szCs w:val="24"/>
        </w:rPr>
        <w:t xml:space="preserve">потребовать уплаты неустойки за каждый день просрочки в размере </w:t>
      </w:r>
      <w:r>
        <w:rPr>
          <w:sz w:val="24"/>
          <w:szCs w:val="24"/>
        </w:rPr>
        <w:t>0,01% (ноль целых одна сотая процента)</w:t>
      </w:r>
      <w:r w:rsidRPr="00610C0B">
        <w:rPr>
          <w:sz w:val="24"/>
          <w:szCs w:val="24"/>
        </w:rPr>
        <w:t xml:space="preserve"> от стоимости Работ по настоящему Договору</w:t>
      </w:r>
      <w:r w:rsidRPr="00610C0B">
        <w:rPr>
          <w:spacing w:val="-1"/>
          <w:sz w:val="24"/>
          <w:szCs w:val="24"/>
        </w:rPr>
        <w:t>, начиная со дня, следующего за днем истечения</w:t>
      </w:r>
      <w:r>
        <w:rPr>
          <w:spacing w:val="-1"/>
          <w:sz w:val="24"/>
          <w:szCs w:val="24"/>
        </w:rPr>
        <w:t>,</w:t>
      </w:r>
      <w:r w:rsidRPr="00610C0B">
        <w:rPr>
          <w:spacing w:val="-1"/>
          <w:sz w:val="24"/>
          <w:szCs w:val="24"/>
        </w:rPr>
        <w:t xml:space="preserve"> установленного Договором </w:t>
      </w:r>
      <w:r w:rsidRPr="00610C0B">
        <w:rPr>
          <w:sz w:val="24"/>
          <w:szCs w:val="24"/>
        </w:rPr>
        <w:t xml:space="preserve">соответствующего срока, но не более </w:t>
      </w:r>
      <w:r>
        <w:rPr>
          <w:sz w:val="24"/>
          <w:szCs w:val="24"/>
        </w:rPr>
        <w:t>1</w:t>
      </w:r>
      <w:r w:rsidRPr="00610C0B">
        <w:rPr>
          <w:sz w:val="24"/>
          <w:szCs w:val="24"/>
        </w:rPr>
        <w:t>0</w:t>
      </w:r>
      <w:r w:rsidRPr="00610C0B">
        <w:rPr>
          <w:spacing w:val="-1"/>
          <w:sz w:val="24"/>
          <w:szCs w:val="24"/>
        </w:rPr>
        <w:t>% (</w:t>
      </w:r>
      <w:r>
        <w:rPr>
          <w:spacing w:val="-1"/>
          <w:sz w:val="24"/>
          <w:szCs w:val="24"/>
        </w:rPr>
        <w:t>десяти</w:t>
      </w:r>
      <w:r w:rsidRPr="00610C0B">
        <w:rPr>
          <w:spacing w:val="-1"/>
          <w:sz w:val="24"/>
          <w:szCs w:val="24"/>
        </w:rPr>
        <w:t xml:space="preserve"> </w:t>
      </w:r>
      <w:r w:rsidRPr="00610C0B">
        <w:rPr>
          <w:sz w:val="24"/>
          <w:szCs w:val="24"/>
        </w:rPr>
        <w:t>процент</w:t>
      </w:r>
      <w:r>
        <w:rPr>
          <w:sz w:val="24"/>
          <w:szCs w:val="24"/>
        </w:rPr>
        <w:t>ов</w:t>
      </w:r>
      <w:r w:rsidRPr="00610C0B">
        <w:rPr>
          <w:sz w:val="24"/>
          <w:szCs w:val="24"/>
        </w:rPr>
        <w:t>) от установленной настоящим Договором стоимости Работ;</w:t>
      </w:r>
    </w:p>
    <w:p w14:paraId="6DE06C71" w14:textId="77777777" w:rsidR="00914563" w:rsidRPr="00451F88" w:rsidRDefault="00914563" w:rsidP="00914563">
      <w:pPr>
        <w:shd w:val="clear" w:color="auto" w:fill="FFFFFF" w:themeFill="background1"/>
        <w:spacing w:line="240" w:lineRule="auto"/>
        <w:ind w:firstLine="709"/>
        <w:rPr>
          <w:sz w:val="24"/>
          <w:szCs w:val="24"/>
        </w:rPr>
      </w:pPr>
      <w:r w:rsidRPr="00610C0B">
        <w:rPr>
          <w:sz w:val="24"/>
          <w:szCs w:val="24"/>
        </w:rPr>
        <w:t xml:space="preserve"> - более чем на </w:t>
      </w:r>
      <w:r>
        <w:rPr>
          <w:sz w:val="24"/>
          <w:szCs w:val="24"/>
        </w:rPr>
        <w:t>60</w:t>
      </w:r>
      <w:r w:rsidRPr="00610C0B">
        <w:rPr>
          <w:sz w:val="24"/>
          <w:szCs w:val="24"/>
        </w:rPr>
        <w:t xml:space="preserve"> (</w:t>
      </w:r>
      <w:r>
        <w:rPr>
          <w:sz w:val="24"/>
          <w:szCs w:val="24"/>
        </w:rPr>
        <w:t>шестьдесят</w:t>
      </w:r>
      <w:r w:rsidRPr="00610C0B">
        <w:rPr>
          <w:sz w:val="24"/>
          <w:szCs w:val="24"/>
        </w:rPr>
        <w:t xml:space="preserve">) календарных </w:t>
      </w:r>
      <w:r w:rsidRPr="00610C0B">
        <w:rPr>
          <w:spacing w:val="-1"/>
          <w:sz w:val="24"/>
          <w:szCs w:val="24"/>
        </w:rPr>
        <w:t xml:space="preserve">дней, Заказчик </w:t>
      </w:r>
      <w:r w:rsidRPr="00610C0B">
        <w:rPr>
          <w:sz w:val="24"/>
          <w:szCs w:val="24"/>
        </w:rPr>
        <w:t xml:space="preserve">вправе </w:t>
      </w:r>
      <w:r w:rsidRPr="00610C0B">
        <w:rPr>
          <w:spacing w:val="-2"/>
          <w:sz w:val="24"/>
          <w:szCs w:val="24"/>
        </w:rPr>
        <w:t>в одностороннем порядке отказаться от исполнения настоящего Договора</w:t>
      </w:r>
      <w:r w:rsidRPr="00610C0B">
        <w:rPr>
          <w:sz w:val="24"/>
          <w:szCs w:val="24"/>
        </w:rPr>
        <w:t xml:space="preserve"> и потребовать от Подрядчика возмещения убытков. </w:t>
      </w:r>
    </w:p>
    <w:p w14:paraId="55AD185F" w14:textId="77777777" w:rsidR="00914563" w:rsidRDefault="00914563" w:rsidP="00914563">
      <w:pPr>
        <w:shd w:val="clear" w:color="auto" w:fill="FFFFFF" w:themeFill="background1"/>
        <w:spacing w:line="240" w:lineRule="auto"/>
        <w:ind w:firstLine="709"/>
        <w:rPr>
          <w:sz w:val="24"/>
          <w:szCs w:val="24"/>
        </w:rPr>
      </w:pPr>
      <w:r w:rsidRPr="00610C0B">
        <w:rPr>
          <w:sz w:val="24"/>
          <w:szCs w:val="24"/>
        </w:rPr>
        <w:t>При этом убытки подлежат возмещению в полной сумме сверх неустойки.</w:t>
      </w:r>
    </w:p>
    <w:p w14:paraId="6C8CCEF3" w14:textId="77777777" w:rsidR="00914563" w:rsidRPr="00451F88" w:rsidRDefault="00914563" w:rsidP="00914563">
      <w:pPr>
        <w:widowControl w:val="0"/>
        <w:numPr>
          <w:ilvl w:val="0"/>
          <w:numId w:val="28"/>
        </w:numPr>
        <w:shd w:val="clear" w:color="auto" w:fill="FFFFFF" w:themeFill="background1"/>
        <w:tabs>
          <w:tab w:val="left" w:pos="1126"/>
        </w:tabs>
        <w:autoSpaceDE w:val="0"/>
        <w:autoSpaceDN w:val="0"/>
        <w:adjustRightInd w:val="0"/>
        <w:snapToGrid w:val="0"/>
        <w:spacing w:line="240" w:lineRule="auto"/>
        <w:ind w:firstLine="709"/>
        <w:rPr>
          <w:sz w:val="24"/>
          <w:szCs w:val="24"/>
        </w:rPr>
      </w:pPr>
      <w:r>
        <w:rPr>
          <w:sz w:val="24"/>
          <w:szCs w:val="24"/>
        </w:rPr>
        <w:t xml:space="preserve"> </w:t>
      </w:r>
      <w:r w:rsidRPr="00610C0B">
        <w:rPr>
          <w:sz w:val="24"/>
          <w:szCs w:val="24"/>
        </w:rPr>
        <w:t xml:space="preserve">В случае, когда ремонтные работы, монтажные, пусконаладочные и иные неразрывно </w:t>
      </w:r>
      <w:r w:rsidRPr="00610C0B">
        <w:rPr>
          <w:spacing w:val="-1"/>
          <w:sz w:val="24"/>
          <w:szCs w:val="24"/>
        </w:rPr>
        <w:t xml:space="preserve">связанные с Объектом работы по настоящему Договору выполнены с отступлениями от </w:t>
      </w:r>
      <w:r w:rsidRPr="00610C0B">
        <w:rPr>
          <w:sz w:val="24"/>
          <w:szCs w:val="24"/>
        </w:rPr>
        <w:t xml:space="preserve">требований Договора, технической документацией, ухудшившими результат Работ, или с иными недостатками, повлиявшими на </w:t>
      </w:r>
      <w:r w:rsidRPr="00610C0B">
        <w:rPr>
          <w:spacing w:val="-1"/>
          <w:sz w:val="24"/>
          <w:szCs w:val="24"/>
        </w:rPr>
        <w:t>качество Работ, в том числе з</w:t>
      </w:r>
      <w:r w:rsidRPr="00610C0B">
        <w:rPr>
          <w:sz w:val="24"/>
          <w:szCs w:val="24"/>
        </w:rPr>
        <w:t>а несвоевременное исполнение обязательств по вывозу техники и уборке,</w:t>
      </w:r>
      <w:r w:rsidRPr="00610C0B">
        <w:rPr>
          <w:spacing w:val="-1"/>
          <w:sz w:val="24"/>
          <w:szCs w:val="24"/>
        </w:rPr>
        <w:t xml:space="preserve"> Подрядчик по требованию Заказчика обязан уплатить Заказчику штрафную неустойку в размере 100 000 (Сто тысяч) рублей за каждый факт нарушения. </w:t>
      </w:r>
    </w:p>
    <w:p w14:paraId="70EC2354" w14:textId="77777777" w:rsidR="00914563" w:rsidRPr="00451F88" w:rsidRDefault="00914563" w:rsidP="00914563">
      <w:pPr>
        <w:widowControl w:val="0"/>
        <w:numPr>
          <w:ilvl w:val="0"/>
          <w:numId w:val="28"/>
        </w:numPr>
        <w:shd w:val="clear" w:color="auto" w:fill="FFFFFF" w:themeFill="background1"/>
        <w:tabs>
          <w:tab w:val="left" w:pos="1126"/>
        </w:tabs>
        <w:autoSpaceDE w:val="0"/>
        <w:autoSpaceDN w:val="0"/>
        <w:adjustRightInd w:val="0"/>
        <w:snapToGrid w:val="0"/>
        <w:spacing w:line="240" w:lineRule="auto"/>
        <w:ind w:firstLine="709"/>
        <w:rPr>
          <w:sz w:val="24"/>
          <w:szCs w:val="24"/>
        </w:rPr>
      </w:pPr>
      <w:r w:rsidRPr="00610C0B">
        <w:rPr>
          <w:spacing w:val="-1"/>
          <w:sz w:val="24"/>
          <w:szCs w:val="24"/>
        </w:rPr>
        <w:t xml:space="preserve">Подрядчик обязан по требованию Заказчика и в установленные им сроки за свой счет </w:t>
      </w:r>
      <w:r w:rsidRPr="00610C0B">
        <w:rPr>
          <w:sz w:val="24"/>
          <w:szCs w:val="24"/>
        </w:rPr>
        <w:t>устранять недостатки (дефекты), обнаруженные Заказчиком в период выполнения Работ, а также на</w:t>
      </w:r>
      <w:r w:rsidRPr="00610C0B">
        <w:rPr>
          <w:spacing w:val="-11"/>
          <w:sz w:val="24"/>
          <w:szCs w:val="24"/>
        </w:rPr>
        <w:t xml:space="preserve"> </w:t>
      </w:r>
      <w:r w:rsidRPr="00610C0B">
        <w:rPr>
          <w:sz w:val="24"/>
          <w:szCs w:val="24"/>
        </w:rPr>
        <w:t>протяжении гарантийного срока эксплуатации созданного Объекта.</w:t>
      </w:r>
    </w:p>
    <w:p w14:paraId="2E1452D1" w14:textId="77777777" w:rsidR="00914563" w:rsidRPr="00451F88" w:rsidRDefault="00914563" w:rsidP="00914563">
      <w:pPr>
        <w:shd w:val="clear" w:color="auto" w:fill="FFFFFF" w:themeFill="background1"/>
        <w:spacing w:line="240" w:lineRule="auto"/>
        <w:ind w:firstLine="709"/>
        <w:rPr>
          <w:sz w:val="24"/>
          <w:szCs w:val="24"/>
        </w:rPr>
      </w:pPr>
      <w:r w:rsidRPr="00610C0B">
        <w:rPr>
          <w:spacing w:val="-1"/>
          <w:sz w:val="24"/>
          <w:szCs w:val="24"/>
        </w:rPr>
        <w:t xml:space="preserve">Недостатки фиксируются в период выполнения Работ в соответствующих журналах, а в период </w:t>
      </w:r>
      <w:r w:rsidRPr="00610C0B">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5CB9D4CC" w14:textId="77777777" w:rsidR="00914563" w:rsidRPr="00451F88" w:rsidRDefault="00914563" w:rsidP="00914563">
      <w:pPr>
        <w:shd w:val="clear" w:color="auto" w:fill="FFFFFF" w:themeFill="background1"/>
        <w:spacing w:line="240" w:lineRule="auto"/>
        <w:ind w:firstLine="709"/>
        <w:rPr>
          <w:sz w:val="24"/>
          <w:szCs w:val="24"/>
        </w:rPr>
      </w:pPr>
      <w:r w:rsidRPr="00610C0B">
        <w:rPr>
          <w:spacing w:val="-1"/>
          <w:sz w:val="24"/>
          <w:szCs w:val="24"/>
        </w:rPr>
        <w:t xml:space="preserve">Заказчик вправе вместо требования об устранении недостатков потребовать от </w:t>
      </w:r>
      <w:r w:rsidRPr="00610C0B">
        <w:rPr>
          <w:sz w:val="24"/>
          <w:szCs w:val="24"/>
        </w:rPr>
        <w:t>Подрядчика соразмерного уменьшения установленной за Работы цены или возмещения своих расходов на устранение недостатков.</w:t>
      </w:r>
    </w:p>
    <w:p w14:paraId="60256AC7" w14:textId="77777777" w:rsidR="00914563" w:rsidRDefault="00914563" w:rsidP="00914563">
      <w:pPr>
        <w:shd w:val="clear" w:color="auto" w:fill="FFFFFF"/>
        <w:tabs>
          <w:tab w:val="left" w:pos="1092"/>
        </w:tabs>
        <w:spacing w:line="240" w:lineRule="auto"/>
        <w:ind w:firstLine="709"/>
        <w:rPr>
          <w:rFonts w:eastAsia="Calibri"/>
          <w:sz w:val="24"/>
          <w:szCs w:val="24"/>
        </w:rPr>
      </w:pPr>
      <w:r w:rsidRPr="00610C0B">
        <w:rPr>
          <w:sz w:val="24"/>
          <w:szCs w:val="24"/>
        </w:rPr>
        <w:t>7.</w:t>
      </w:r>
      <w:r>
        <w:rPr>
          <w:sz w:val="24"/>
          <w:szCs w:val="24"/>
        </w:rPr>
        <w:t>4</w:t>
      </w:r>
      <w:r w:rsidRPr="00610C0B">
        <w:rPr>
          <w:sz w:val="24"/>
          <w:szCs w:val="24"/>
        </w:rPr>
        <w:t xml:space="preserve">. </w:t>
      </w:r>
      <w:r w:rsidRPr="00C004ED">
        <w:rPr>
          <w:rFonts w:eastAsia="Calibri"/>
          <w:sz w:val="24"/>
          <w:szCs w:val="24"/>
        </w:rPr>
        <w:t xml:space="preserve">В случае нарушения установленных Заказчиком сроков устранения обнаруженных им недостатков (дефектов) в выполненной работе Подрядчик </w:t>
      </w:r>
      <w:r w:rsidRPr="00C004ED">
        <w:rPr>
          <w:rFonts w:eastAsia="Calibri"/>
          <w:spacing w:val="-1"/>
          <w:sz w:val="24"/>
          <w:szCs w:val="24"/>
        </w:rPr>
        <w:t xml:space="preserve">по требованию Заказчика </w:t>
      </w:r>
      <w:r w:rsidRPr="00C004ED">
        <w:rPr>
          <w:rFonts w:eastAsia="Calibri"/>
          <w:sz w:val="24"/>
          <w:szCs w:val="24"/>
        </w:rPr>
        <w:t xml:space="preserve">уплачивает Заказчику пени в размере </w:t>
      </w:r>
      <w:r>
        <w:rPr>
          <w:sz w:val="24"/>
          <w:szCs w:val="24"/>
        </w:rPr>
        <w:t>0,01% (ноль целых одна сотая процента)</w:t>
      </w:r>
      <w:r w:rsidRPr="00610C0B">
        <w:rPr>
          <w:sz w:val="24"/>
          <w:szCs w:val="24"/>
        </w:rPr>
        <w:t xml:space="preserve"> </w:t>
      </w:r>
      <w:r w:rsidRPr="00C004ED">
        <w:rPr>
          <w:rFonts w:eastAsia="Calibri"/>
          <w:spacing w:val="-1"/>
          <w:sz w:val="24"/>
          <w:szCs w:val="24"/>
        </w:rPr>
        <w:t xml:space="preserve">от стоимости Работ по настоящему Договору за каждый день </w:t>
      </w:r>
      <w:r w:rsidRPr="00C004ED">
        <w:rPr>
          <w:rFonts w:eastAsia="Calibri"/>
          <w:sz w:val="24"/>
          <w:szCs w:val="24"/>
        </w:rPr>
        <w:t xml:space="preserve">просрочки, но не более </w:t>
      </w:r>
      <w:r>
        <w:rPr>
          <w:rFonts w:eastAsia="Calibri"/>
          <w:sz w:val="24"/>
          <w:szCs w:val="24"/>
        </w:rPr>
        <w:t>1</w:t>
      </w:r>
      <w:r w:rsidRPr="00C004ED">
        <w:rPr>
          <w:rFonts w:eastAsia="Calibri"/>
          <w:sz w:val="24"/>
          <w:szCs w:val="24"/>
        </w:rPr>
        <w:t>0</w:t>
      </w:r>
      <w:r w:rsidRPr="00C004ED">
        <w:rPr>
          <w:rFonts w:eastAsia="Calibri"/>
          <w:spacing w:val="-1"/>
          <w:sz w:val="24"/>
          <w:szCs w:val="24"/>
        </w:rPr>
        <w:t>% (</w:t>
      </w:r>
      <w:r>
        <w:rPr>
          <w:rFonts w:eastAsia="Calibri"/>
          <w:spacing w:val="-1"/>
          <w:sz w:val="24"/>
          <w:szCs w:val="24"/>
        </w:rPr>
        <w:t>десяти</w:t>
      </w:r>
      <w:r w:rsidRPr="00C004ED">
        <w:rPr>
          <w:rFonts w:eastAsia="Calibri"/>
          <w:spacing w:val="-1"/>
          <w:sz w:val="24"/>
          <w:szCs w:val="24"/>
        </w:rPr>
        <w:t xml:space="preserve"> </w:t>
      </w:r>
      <w:r w:rsidRPr="00C004ED">
        <w:rPr>
          <w:rFonts w:eastAsia="Calibri"/>
          <w:sz w:val="24"/>
          <w:szCs w:val="24"/>
        </w:rPr>
        <w:t>процент</w:t>
      </w:r>
      <w:r>
        <w:rPr>
          <w:rFonts w:eastAsia="Calibri"/>
          <w:sz w:val="24"/>
          <w:szCs w:val="24"/>
        </w:rPr>
        <w:t>ов</w:t>
      </w:r>
      <w:r w:rsidRPr="00C004ED">
        <w:rPr>
          <w:rFonts w:eastAsia="Calibri"/>
          <w:sz w:val="24"/>
          <w:szCs w:val="24"/>
        </w:rPr>
        <w:t>) от установленной настоящим Договором стоимости Работ.</w:t>
      </w:r>
    </w:p>
    <w:p w14:paraId="167E37E0" w14:textId="77777777" w:rsidR="00914563" w:rsidRPr="00C004ED" w:rsidRDefault="00914563" w:rsidP="00914563">
      <w:pPr>
        <w:shd w:val="clear" w:color="auto" w:fill="FFFFFF" w:themeFill="background1"/>
        <w:spacing w:line="240" w:lineRule="auto"/>
        <w:ind w:firstLine="709"/>
        <w:rPr>
          <w:sz w:val="24"/>
          <w:szCs w:val="24"/>
        </w:rPr>
      </w:pPr>
      <w:r w:rsidRPr="00610C0B">
        <w:rPr>
          <w:sz w:val="24"/>
          <w:szCs w:val="24"/>
        </w:rPr>
        <w:t>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p>
    <w:p w14:paraId="03324F37" w14:textId="77777777" w:rsidR="00914563" w:rsidRPr="00C92A2D" w:rsidRDefault="00914563" w:rsidP="00914563">
      <w:pPr>
        <w:shd w:val="clear" w:color="auto" w:fill="FFFFFF" w:themeFill="background1"/>
        <w:tabs>
          <w:tab w:val="left" w:pos="1092"/>
        </w:tabs>
        <w:spacing w:line="240" w:lineRule="auto"/>
        <w:ind w:firstLine="709"/>
        <w:rPr>
          <w:sz w:val="24"/>
          <w:szCs w:val="24"/>
        </w:rPr>
      </w:pPr>
      <w:r w:rsidRPr="00C92A2D">
        <w:rPr>
          <w:sz w:val="24"/>
          <w:szCs w:val="24"/>
        </w:rPr>
        <w:t xml:space="preserve">7.5. Если в соответствии с п. 4.3.44 </w:t>
      </w:r>
      <w:r>
        <w:rPr>
          <w:sz w:val="24"/>
          <w:szCs w:val="24"/>
        </w:rPr>
        <w:t xml:space="preserve">настоящего </w:t>
      </w:r>
      <w:r w:rsidRPr="00C92A2D">
        <w:rPr>
          <w:sz w:val="24"/>
          <w:szCs w:val="24"/>
        </w:rPr>
        <w:t xml:space="preserve">Договора обнаруженные Заказчиком недостатки (дефекты) в выполненной работе не устранены Подрядчиком в установленный Заказчиком срок, Заказчик вправе устранить их самостоятельно или с привлечением третьих лиц и потребовать от Подрядчика возмещения понесенных расходов на устранение указанных недостатков (дефектов) в полном размере. </w:t>
      </w:r>
    </w:p>
    <w:p w14:paraId="3C15A55B" w14:textId="77777777" w:rsidR="00914563" w:rsidRPr="00737BCD" w:rsidRDefault="00914563" w:rsidP="00914563">
      <w:pPr>
        <w:shd w:val="clear" w:color="auto" w:fill="FFFFFF" w:themeFill="background1"/>
        <w:spacing w:line="240" w:lineRule="auto"/>
        <w:ind w:firstLine="709"/>
        <w:rPr>
          <w:sz w:val="24"/>
          <w:szCs w:val="24"/>
        </w:rPr>
      </w:pPr>
      <w:r w:rsidRPr="00C92A2D">
        <w:rPr>
          <w:sz w:val="24"/>
          <w:szCs w:val="24"/>
        </w:rPr>
        <w:t>Заказчик вправе удержать сумму понесенных расходов на устранение указанных недостатков (дефектов) частично или полностью из суммы обеспечения исполнения обязательств Подрядчика, предусмотренной пунктом 1.4 настоящего Договора, о чем между Сторонами при окончательном расчете по Договору составляется акт зачета встречных требований.</w:t>
      </w:r>
      <w:r>
        <w:rPr>
          <w:sz w:val="24"/>
          <w:szCs w:val="24"/>
        </w:rPr>
        <w:t xml:space="preserve"> </w:t>
      </w:r>
    </w:p>
    <w:p w14:paraId="25756CA1" w14:textId="77777777" w:rsidR="00914563" w:rsidRPr="00610C0B" w:rsidRDefault="00914563" w:rsidP="00914563">
      <w:pPr>
        <w:spacing w:line="240" w:lineRule="auto"/>
        <w:ind w:firstLine="709"/>
        <w:rPr>
          <w:sz w:val="24"/>
          <w:szCs w:val="24"/>
        </w:rPr>
      </w:pPr>
      <w:r w:rsidRPr="00610C0B">
        <w:rPr>
          <w:sz w:val="24"/>
          <w:szCs w:val="24"/>
        </w:rPr>
        <w:t>7.</w:t>
      </w:r>
      <w:r>
        <w:rPr>
          <w:sz w:val="24"/>
          <w:szCs w:val="24"/>
        </w:rPr>
        <w:t>6</w:t>
      </w:r>
      <w:r w:rsidRPr="00610C0B">
        <w:rPr>
          <w:sz w:val="24"/>
          <w:szCs w:val="24"/>
        </w:rPr>
        <w:t>. За нарушение сроко</w:t>
      </w:r>
      <w:r>
        <w:rPr>
          <w:sz w:val="24"/>
          <w:szCs w:val="24"/>
        </w:rPr>
        <w:t>в оплаты по настоящему Договору</w:t>
      </w:r>
      <w:r w:rsidRPr="00610C0B">
        <w:rPr>
          <w:sz w:val="24"/>
          <w:szCs w:val="24"/>
        </w:rPr>
        <w:t xml:space="preserve"> Заказчик по требованию Подрядчика оплачивает пени в </w:t>
      </w:r>
      <w:r w:rsidRPr="00610C0B">
        <w:rPr>
          <w:spacing w:val="-1"/>
          <w:sz w:val="24"/>
          <w:szCs w:val="24"/>
        </w:rPr>
        <w:t xml:space="preserve">размере </w:t>
      </w:r>
      <w:r>
        <w:rPr>
          <w:sz w:val="24"/>
          <w:szCs w:val="24"/>
        </w:rPr>
        <w:t>0,01% (ноль целых одна сотая процента)</w:t>
      </w:r>
      <w:r w:rsidRPr="00663408">
        <w:rPr>
          <w:sz w:val="24"/>
          <w:szCs w:val="24"/>
        </w:rPr>
        <w:t xml:space="preserve"> от неуплаченной в установленный срок суммы</w:t>
      </w:r>
      <w:r>
        <w:rPr>
          <w:sz w:val="24"/>
          <w:szCs w:val="24"/>
        </w:rPr>
        <w:t xml:space="preserve"> (суммы задолженности)</w:t>
      </w:r>
      <w:r w:rsidRPr="00663408">
        <w:rPr>
          <w:sz w:val="24"/>
          <w:szCs w:val="24"/>
        </w:rPr>
        <w:t xml:space="preserve">, за каждый день просрочки, </w:t>
      </w:r>
      <w:r w:rsidRPr="00610C0B">
        <w:rPr>
          <w:sz w:val="24"/>
          <w:szCs w:val="24"/>
        </w:rPr>
        <w:t xml:space="preserve">но не более </w:t>
      </w:r>
      <w:r>
        <w:rPr>
          <w:sz w:val="24"/>
          <w:szCs w:val="24"/>
        </w:rPr>
        <w:t>1</w:t>
      </w:r>
      <w:r w:rsidRPr="00610C0B">
        <w:rPr>
          <w:sz w:val="24"/>
          <w:szCs w:val="24"/>
        </w:rPr>
        <w:t>0</w:t>
      </w:r>
      <w:r w:rsidRPr="00663408">
        <w:rPr>
          <w:sz w:val="24"/>
          <w:szCs w:val="24"/>
        </w:rPr>
        <w:t>% (</w:t>
      </w:r>
      <w:r>
        <w:rPr>
          <w:sz w:val="24"/>
          <w:szCs w:val="24"/>
        </w:rPr>
        <w:t>десяти</w:t>
      </w:r>
      <w:r w:rsidRPr="00610C0B">
        <w:rPr>
          <w:sz w:val="24"/>
          <w:szCs w:val="24"/>
        </w:rPr>
        <w:t xml:space="preserve"> процент</w:t>
      </w:r>
      <w:r>
        <w:rPr>
          <w:sz w:val="24"/>
          <w:szCs w:val="24"/>
        </w:rPr>
        <w:t>ов)</w:t>
      </w:r>
      <w:r w:rsidRPr="00610C0B">
        <w:rPr>
          <w:sz w:val="24"/>
          <w:szCs w:val="24"/>
        </w:rPr>
        <w:t xml:space="preserve"> от </w:t>
      </w:r>
      <w:r w:rsidRPr="00663408">
        <w:rPr>
          <w:sz w:val="24"/>
          <w:szCs w:val="24"/>
        </w:rPr>
        <w:t>суммы подлежащей оплате</w:t>
      </w:r>
      <w:r w:rsidRPr="00610C0B">
        <w:rPr>
          <w:sz w:val="24"/>
          <w:szCs w:val="24"/>
        </w:rPr>
        <w:t>.</w:t>
      </w:r>
    </w:p>
    <w:p w14:paraId="24D51B6E" w14:textId="77777777" w:rsidR="00914563" w:rsidRPr="00610C0B" w:rsidRDefault="00914563" w:rsidP="00914563">
      <w:pPr>
        <w:spacing w:line="240" w:lineRule="auto"/>
        <w:ind w:firstLine="709"/>
        <w:rPr>
          <w:sz w:val="24"/>
          <w:szCs w:val="24"/>
        </w:rPr>
      </w:pPr>
      <w:r w:rsidRPr="00610C0B">
        <w:rPr>
          <w:sz w:val="24"/>
          <w:szCs w:val="24"/>
        </w:rPr>
        <w:t>7.</w:t>
      </w:r>
      <w:r>
        <w:rPr>
          <w:sz w:val="24"/>
          <w:szCs w:val="24"/>
        </w:rPr>
        <w:t>7</w:t>
      </w:r>
      <w:r w:rsidRPr="00610C0B">
        <w:rPr>
          <w:sz w:val="24"/>
          <w:szCs w:val="24"/>
        </w:rPr>
        <w:t>. 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1E8A149E" w14:textId="77777777" w:rsidR="00914563" w:rsidRPr="00610C0B" w:rsidRDefault="00914563" w:rsidP="00914563">
      <w:pPr>
        <w:spacing w:line="240" w:lineRule="auto"/>
        <w:ind w:firstLine="709"/>
        <w:rPr>
          <w:sz w:val="24"/>
          <w:szCs w:val="24"/>
        </w:rPr>
      </w:pPr>
      <w:r w:rsidRPr="00610C0B">
        <w:rPr>
          <w:sz w:val="24"/>
          <w:szCs w:val="24"/>
        </w:rPr>
        <w:t>7.</w:t>
      </w:r>
      <w:r>
        <w:rPr>
          <w:sz w:val="24"/>
          <w:szCs w:val="24"/>
        </w:rPr>
        <w:t>8</w:t>
      </w:r>
      <w:r w:rsidRPr="00610C0B">
        <w:rPr>
          <w:sz w:val="24"/>
          <w:szCs w:val="24"/>
        </w:rPr>
        <w:t xml:space="preserve">. За нарушение обязанностей, возложенных на Подрядчика </w:t>
      </w:r>
      <w:proofErr w:type="spellStart"/>
      <w:r w:rsidRPr="00610C0B">
        <w:rPr>
          <w:sz w:val="24"/>
          <w:szCs w:val="24"/>
        </w:rPr>
        <w:t>п</w:t>
      </w:r>
      <w:r>
        <w:rPr>
          <w:sz w:val="24"/>
          <w:szCs w:val="24"/>
        </w:rPr>
        <w:t>п</w:t>
      </w:r>
      <w:proofErr w:type="spellEnd"/>
      <w:r>
        <w:rPr>
          <w:sz w:val="24"/>
          <w:szCs w:val="24"/>
        </w:rPr>
        <w:t>. 4.3.6- 4.3.7</w:t>
      </w:r>
      <w:r w:rsidRPr="00610C0B">
        <w:rPr>
          <w:sz w:val="24"/>
          <w:szCs w:val="24"/>
        </w:rPr>
        <w:t xml:space="preserve"> </w:t>
      </w:r>
      <w:r>
        <w:rPr>
          <w:sz w:val="24"/>
          <w:szCs w:val="24"/>
        </w:rPr>
        <w:t xml:space="preserve">и 1.5 </w:t>
      </w:r>
      <w:r w:rsidRPr="00610C0B">
        <w:rPr>
          <w:sz w:val="24"/>
          <w:szCs w:val="24"/>
        </w:rPr>
        <w:t>настоящего Договора, Заказчик вправе потребовать от Подрядчика уплаты штрафа в размере 5000 (Пять тысяч) рублей за каждый факт нарушения, если иное не предусмотрено настоящим Договором.</w:t>
      </w:r>
    </w:p>
    <w:p w14:paraId="3245BA14" w14:textId="77777777" w:rsidR="00914563" w:rsidRDefault="00914563" w:rsidP="00914563">
      <w:pPr>
        <w:spacing w:line="240" w:lineRule="auto"/>
        <w:ind w:firstLine="709"/>
        <w:rPr>
          <w:spacing w:val="-1"/>
          <w:sz w:val="24"/>
          <w:szCs w:val="24"/>
        </w:rPr>
      </w:pPr>
      <w:r w:rsidRPr="00610C0B">
        <w:rPr>
          <w:sz w:val="24"/>
          <w:szCs w:val="24"/>
        </w:rPr>
        <w:t>7.</w:t>
      </w:r>
      <w:r>
        <w:rPr>
          <w:sz w:val="24"/>
          <w:szCs w:val="24"/>
        </w:rPr>
        <w:t>9</w:t>
      </w:r>
      <w:r w:rsidRPr="00610C0B">
        <w:rPr>
          <w:sz w:val="24"/>
          <w:szCs w:val="24"/>
        </w:rPr>
        <w:t>. Подрядчик</w:t>
      </w:r>
      <w:r w:rsidRPr="00610C0B">
        <w:rPr>
          <w:spacing w:val="-1"/>
          <w:sz w:val="24"/>
          <w:szCs w:val="24"/>
        </w:rPr>
        <w:t xml:space="preserve"> несет ответственность за соблюдение законодательства и обязуется возмес</w:t>
      </w:r>
      <w:r>
        <w:rPr>
          <w:spacing w:val="-1"/>
          <w:sz w:val="24"/>
          <w:szCs w:val="24"/>
        </w:rPr>
        <w:t xml:space="preserve">тить ущерб от возможных штрафов </w:t>
      </w:r>
      <w:r w:rsidRPr="00610C0B">
        <w:rPr>
          <w:spacing w:val="-1"/>
          <w:sz w:val="24"/>
          <w:szCs w:val="24"/>
        </w:rPr>
        <w:t>и</w:t>
      </w:r>
      <w:r>
        <w:rPr>
          <w:spacing w:val="-1"/>
          <w:sz w:val="24"/>
          <w:szCs w:val="24"/>
        </w:rPr>
        <w:t xml:space="preserve"> </w:t>
      </w:r>
      <w:r w:rsidRPr="00610C0B">
        <w:rPr>
          <w:spacing w:val="-1"/>
          <w:sz w:val="24"/>
          <w:szCs w:val="24"/>
        </w:rPr>
        <w:t xml:space="preserve">взысканий, наложенных на Заказчика контролирующими органами. </w:t>
      </w:r>
    </w:p>
    <w:p w14:paraId="38007273" w14:textId="77777777" w:rsidR="00914563" w:rsidRPr="00610C0B" w:rsidRDefault="00914563" w:rsidP="00914563">
      <w:pPr>
        <w:spacing w:line="240" w:lineRule="auto"/>
        <w:ind w:firstLine="709"/>
        <w:rPr>
          <w:spacing w:val="-1"/>
          <w:sz w:val="24"/>
          <w:szCs w:val="24"/>
        </w:rPr>
      </w:pPr>
      <w:r w:rsidRPr="00BF3396">
        <w:rPr>
          <w:sz w:val="24"/>
          <w:szCs w:val="24"/>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наущений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BF3396">
        <w:rPr>
          <w:spacing w:val="-7"/>
          <w:sz w:val="24"/>
          <w:szCs w:val="24"/>
        </w:rPr>
        <w:t xml:space="preserve"> за выявленные нарушения. </w:t>
      </w:r>
    </w:p>
    <w:p w14:paraId="04336FCF" w14:textId="77777777" w:rsidR="00914563" w:rsidRPr="00610C0B" w:rsidRDefault="00914563" w:rsidP="00914563">
      <w:pPr>
        <w:spacing w:line="240" w:lineRule="auto"/>
        <w:ind w:firstLine="709"/>
        <w:rPr>
          <w:spacing w:val="-1"/>
          <w:sz w:val="24"/>
          <w:szCs w:val="24"/>
        </w:rPr>
      </w:pPr>
      <w:r w:rsidRPr="00610C0B">
        <w:rPr>
          <w:spacing w:val="-1"/>
          <w:sz w:val="24"/>
          <w:szCs w:val="24"/>
        </w:rPr>
        <w:t>7.</w:t>
      </w:r>
      <w:r>
        <w:rPr>
          <w:spacing w:val="-1"/>
          <w:sz w:val="24"/>
          <w:szCs w:val="24"/>
        </w:rPr>
        <w:t>10</w:t>
      </w:r>
      <w:r w:rsidRPr="00610C0B">
        <w:rPr>
          <w:spacing w:val="-1"/>
          <w:sz w:val="24"/>
          <w:szCs w:val="24"/>
        </w:rPr>
        <w:t>. Кроме предусмотренных в настоящем разделе</w:t>
      </w:r>
      <w:r w:rsidRPr="00610C0B">
        <w:rPr>
          <w:sz w:val="24"/>
          <w:szCs w:val="24"/>
        </w:rPr>
        <w:t xml:space="preserve"> санкций, убытки, связанные с неисполнением </w:t>
      </w:r>
      <w:r w:rsidRPr="00610C0B">
        <w:rPr>
          <w:spacing w:val="-1"/>
          <w:sz w:val="24"/>
          <w:szCs w:val="24"/>
        </w:rPr>
        <w:t xml:space="preserve">или ненадлежащим исполнением Сторонами своих обязательств по настоящему Договору, возмещаются </w:t>
      </w:r>
      <w:r w:rsidRPr="00610C0B">
        <w:rPr>
          <w:sz w:val="24"/>
          <w:szCs w:val="24"/>
        </w:rPr>
        <w:t>виновной Стороной в соответствии с действующим законодательством Российской Федерации.</w:t>
      </w:r>
    </w:p>
    <w:p w14:paraId="44551D5C" w14:textId="77777777" w:rsidR="00914563" w:rsidRPr="00451F88" w:rsidRDefault="00914563" w:rsidP="00914563">
      <w:pPr>
        <w:shd w:val="clear" w:color="auto" w:fill="FFFFFF" w:themeFill="background1"/>
        <w:tabs>
          <w:tab w:val="left" w:pos="1313"/>
        </w:tabs>
        <w:spacing w:line="240" w:lineRule="auto"/>
        <w:ind w:firstLine="709"/>
        <w:rPr>
          <w:sz w:val="24"/>
          <w:szCs w:val="24"/>
        </w:rPr>
      </w:pPr>
      <w:r w:rsidRPr="00610C0B">
        <w:rPr>
          <w:spacing w:val="-10"/>
          <w:sz w:val="24"/>
          <w:szCs w:val="24"/>
        </w:rPr>
        <w:t>7.1</w:t>
      </w:r>
      <w:r>
        <w:rPr>
          <w:spacing w:val="-10"/>
          <w:sz w:val="24"/>
          <w:szCs w:val="24"/>
        </w:rPr>
        <w:t>1</w:t>
      </w:r>
      <w:r w:rsidRPr="00610C0B">
        <w:rPr>
          <w:spacing w:val="-10"/>
          <w:sz w:val="24"/>
          <w:szCs w:val="24"/>
        </w:rPr>
        <w:t>.</w:t>
      </w:r>
      <w:r w:rsidRPr="00610C0B">
        <w:rPr>
          <w:sz w:val="24"/>
          <w:szCs w:val="24"/>
        </w:rPr>
        <w:tab/>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10541F00" w14:textId="77777777" w:rsidR="00914563" w:rsidRPr="00451F88" w:rsidRDefault="00914563" w:rsidP="00914563">
      <w:pPr>
        <w:shd w:val="clear" w:color="auto" w:fill="FFFFFF" w:themeFill="background1"/>
        <w:tabs>
          <w:tab w:val="left" w:pos="1214"/>
        </w:tabs>
        <w:spacing w:line="240" w:lineRule="auto"/>
        <w:ind w:firstLine="709"/>
        <w:rPr>
          <w:sz w:val="24"/>
          <w:szCs w:val="24"/>
        </w:rPr>
      </w:pPr>
      <w:r w:rsidRPr="00610C0B">
        <w:rPr>
          <w:spacing w:val="-10"/>
          <w:sz w:val="24"/>
          <w:szCs w:val="24"/>
        </w:rPr>
        <w:t>7.1</w:t>
      </w:r>
      <w:r>
        <w:rPr>
          <w:spacing w:val="-10"/>
          <w:sz w:val="24"/>
          <w:szCs w:val="24"/>
        </w:rPr>
        <w:t>2.</w:t>
      </w:r>
      <w:r w:rsidRPr="00610C0B" w:rsidDel="00081C56">
        <w:rPr>
          <w:sz w:val="24"/>
          <w:szCs w:val="24"/>
        </w:rPr>
        <w:t xml:space="preserve"> </w:t>
      </w:r>
      <w:r w:rsidRPr="00610C0B">
        <w:rPr>
          <w:sz w:val="24"/>
          <w:szCs w:val="24"/>
        </w:rPr>
        <w:t>Заказчик вправе удержать из средств, подлежащих оплате Подрядчику за выполненные работы по настоящему Договору</w:t>
      </w:r>
      <w:r>
        <w:rPr>
          <w:sz w:val="24"/>
          <w:szCs w:val="24"/>
        </w:rPr>
        <w:t>,</w:t>
      </w:r>
      <w:r w:rsidRPr="00610C0B">
        <w:rPr>
          <w:sz w:val="24"/>
          <w:szCs w:val="24"/>
        </w:rPr>
        <w:t xml:space="preserve"> </w:t>
      </w:r>
      <w:r>
        <w:rPr>
          <w:sz w:val="24"/>
          <w:szCs w:val="24"/>
        </w:rPr>
        <w:t xml:space="preserve">и/или за счет обеспечения исполнения по Договору </w:t>
      </w:r>
      <w:r w:rsidRPr="00610C0B">
        <w:rPr>
          <w:sz w:val="24"/>
          <w:szCs w:val="24"/>
        </w:rPr>
        <w:t xml:space="preserve">денежные средства, подлежащие в счет погашения начисленных Заказчиком по настоящему Договору </w:t>
      </w:r>
      <w:r w:rsidRPr="00610C0B">
        <w:rPr>
          <w:spacing w:val="-1"/>
          <w:sz w:val="24"/>
          <w:szCs w:val="24"/>
        </w:rPr>
        <w:t xml:space="preserve">штрафных санкций (штрафов и пеней) и (или) </w:t>
      </w:r>
      <w:r w:rsidRPr="00610C0B">
        <w:rPr>
          <w:sz w:val="24"/>
          <w:szCs w:val="24"/>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w:t>
      </w:r>
      <w:r>
        <w:rPr>
          <w:sz w:val="24"/>
          <w:szCs w:val="24"/>
        </w:rPr>
        <w:t xml:space="preserve">(десяти) календарных </w:t>
      </w:r>
      <w:r w:rsidRPr="00610C0B">
        <w:rPr>
          <w:sz w:val="24"/>
          <w:szCs w:val="24"/>
        </w:rPr>
        <w:t xml:space="preserve">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06360EE8" w14:textId="77777777" w:rsidR="00914563" w:rsidRPr="00451F88" w:rsidRDefault="00914563" w:rsidP="00914563">
      <w:pPr>
        <w:shd w:val="clear" w:color="auto" w:fill="FFFFFF" w:themeFill="background1"/>
        <w:tabs>
          <w:tab w:val="left" w:pos="1214"/>
        </w:tabs>
        <w:spacing w:line="240" w:lineRule="auto"/>
        <w:ind w:firstLine="709"/>
        <w:rPr>
          <w:sz w:val="24"/>
          <w:szCs w:val="24"/>
        </w:rPr>
      </w:pPr>
      <w:r w:rsidRPr="00610C0B">
        <w:rPr>
          <w:spacing w:val="-1"/>
          <w:sz w:val="24"/>
          <w:szCs w:val="24"/>
        </w:rPr>
        <w:t>7.1</w:t>
      </w:r>
      <w:r>
        <w:rPr>
          <w:spacing w:val="-1"/>
          <w:sz w:val="24"/>
          <w:szCs w:val="24"/>
        </w:rPr>
        <w:t>3.</w:t>
      </w:r>
      <w:r w:rsidRPr="00610C0B">
        <w:rPr>
          <w:spacing w:val="-1"/>
          <w:sz w:val="24"/>
          <w:szCs w:val="24"/>
        </w:rPr>
        <w:t xml:space="preserve"> Меры ответственности Сторон, не предусмотренные в настоящем Договоре, применяются в </w:t>
      </w:r>
      <w:r w:rsidRPr="00610C0B">
        <w:rPr>
          <w:sz w:val="24"/>
          <w:szCs w:val="24"/>
        </w:rPr>
        <w:t>соответствии с нормами гражданского законодательства Российской Федерации.</w:t>
      </w:r>
    </w:p>
    <w:p w14:paraId="62E68DD5" w14:textId="77777777" w:rsidR="00914563" w:rsidRDefault="00914563" w:rsidP="00914563">
      <w:pPr>
        <w:shd w:val="clear" w:color="auto" w:fill="FFFFFF" w:themeFill="background1"/>
        <w:spacing w:line="240" w:lineRule="auto"/>
        <w:ind w:firstLine="709"/>
        <w:rPr>
          <w:sz w:val="24"/>
          <w:szCs w:val="24"/>
        </w:rPr>
      </w:pPr>
      <w:r w:rsidRPr="00610C0B">
        <w:rPr>
          <w:spacing w:val="-1"/>
          <w:sz w:val="24"/>
          <w:szCs w:val="24"/>
        </w:rPr>
        <w:t>7.1</w:t>
      </w:r>
      <w:r>
        <w:rPr>
          <w:spacing w:val="-1"/>
          <w:sz w:val="24"/>
          <w:szCs w:val="24"/>
        </w:rPr>
        <w:t>4.</w:t>
      </w:r>
      <w:r w:rsidRPr="00610C0B">
        <w:rPr>
          <w:spacing w:val="-1"/>
          <w:sz w:val="24"/>
          <w:szCs w:val="24"/>
        </w:rPr>
        <w:t xml:space="preserve"> Уплата пени и штрафов за просрочку или иное ненадлежащее исполнение обязательств по </w:t>
      </w:r>
      <w:r w:rsidRPr="00610C0B">
        <w:rPr>
          <w:sz w:val="24"/>
          <w:szCs w:val="24"/>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41DBFD05" w14:textId="77777777" w:rsidR="00914563" w:rsidRPr="00451F88" w:rsidRDefault="00914563" w:rsidP="00914563">
      <w:pPr>
        <w:shd w:val="clear" w:color="auto" w:fill="FFFFFF" w:themeFill="background1"/>
        <w:spacing w:line="240" w:lineRule="auto"/>
        <w:ind w:firstLine="709"/>
        <w:rPr>
          <w:sz w:val="24"/>
          <w:szCs w:val="24"/>
        </w:rPr>
      </w:pPr>
    </w:p>
    <w:p w14:paraId="2F867E16" w14:textId="77777777" w:rsidR="00914563" w:rsidRPr="00610C0B" w:rsidRDefault="00914563" w:rsidP="00914563">
      <w:pPr>
        <w:shd w:val="clear" w:color="auto" w:fill="FFFFFF"/>
        <w:spacing w:line="240" w:lineRule="auto"/>
        <w:ind w:firstLine="709"/>
        <w:jc w:val="center"/>
        <w:rPr>
          <w:b/>
          <w:bCs/>
          <w:sz w:val="24"/>
          <w:szCs w:val="24"/>
        </w:rPr>
      </w:pPr>
      <w:r w:rsidRPr="00610C0B">
        <w:rPr>
          <w:b/>
          <w:bCs/>
          <w:sz w:val="24"/>
          <w:szCs w:val="24"/>
        </w:rPr>
        <w:t>8. СРОК ДЕЙСТВИЯ ДОГОВОРА И ПРЕКРАЩЕНИЕ ДОГОВОРНЫХ ОТНОШЕНИЙ</w:t>
      </w:r>
    </w:p>
    <w:p w14:paraId="559FE097" w14:textId="77777777" w:rsidR="00914563" w:rsidRPr="00610C0B" w:rsidRDefault="00914563" w:rsidP="00914563">
      <w:pPr>
        <w:shd w:val="clear" w:color="auto" w:fill="FFFFFF"/>
        <w:autoSpaceDE w:val="0"/>
        <w:autoSpaceDN w:val="0"/>
        <w:spacing w:line="240" w:lineRule="auto"/>
        <w:ind w:firstLine="709"/>
        <w:rPr>
          <w:sz w:val="24"/>
          <w:szCs w:val="24"/>
        </w:rPr>
      </w:pPr>
      <w:r w:rsidRPr="00610C0B">
        <w:rPr>
          <w:sz w:val="24"/>
          <w:szCs w:val="24"/>
        </w:rPr>
        <w:t xml:space="preserve">8.1. Настоящий Договор вступает в силу с даты его подписания Сторонами и действует до полного исполнения Сторонами своих обязательств. </w:t>
      </w:r>
    </w:p>
    <w:p w14:paraId="7177EF72" w14:textId="77777777" w:rsidR="00914563" w:rsidRPr="00610C0B" w:rsidRDefault="00914563" w:rsidP="00914563">
      <w:pPr>
        <w:shd w:val="clear" w:color="auto" w:fill="FFFFFF"/>
        <w:autoSpaceDE w:val="0"/>
        <w:autoSpaceDN w:val="0"/>
        <w:spacing w:line="240" w:lineRule="auto"/>
        <w:ind w:firstLine="709"/>
        <w:rPr>
          <w:sz w:val="24"/>
          <w:szCs w:val="24"/>
        </w:rPr>
      </w:pPr>
      <w:r w:rsidRPr="00610C0B">
        <w:rPr>
          <w:sz w:val="24"/>
          <w:szCs w:val="24"/>
        </w:rPr>
        <w:t>8.2.Условия расторжения Договора:</w:t>
      </w:r>
    </w:p>
    <w:p w14:paraId="2129EC84" w14:textId="77777777" w:rsidR="00914563" w:rsidRPr="004943DF" w:rsidRDefault="00914563" w:rsidP="00914563">
      <w:pPr>
        <w:spacing w:line="240" w:lineRule="auto"/>
        <w:ind w:firstLine="709"/>
        <w:rPr>
          <w:sz w:val="24"/>
          <w:szCs w:val="24"/>
        </w:rPr>
      </w:pPr>
      <w:r w:rsidRPr="004943DF">
        <w:rPr>
          <w:sz w:val="24"/>
          <w:szCs w:val="24"/>
        </w:rPr>
        <w:t>8.2.1. Настоящий Договор может быть расторгнут по взаимному соглашению Сторон.</w:t>
      </w:r>
    </w:p>
    <w:p w14:paraId="6063406B" w14:textId="77777777" w:rsidR="00914563" w:rsidRPr="004943DF" w:rsidRDefault="00914563" w:rsidP="00914563">
      <w:pPr>
        <w:tabs>
          <w:tab w:val="left" w:pos="1276"/>
        </w:tabs>
        <w:spacing w:line="240" w:lineRule="auto"/>
        <w:ind w:firstLine="709"/>
        <w:rPr>
          <w:sz w:val="24"/>
          <w:szCs w:val="24"/>
        </w:rPr>
      </w:pPr>
      <w:r w:rsidRPr="004943DF">
        <w:rPr>
          <w:sz w:val="24"/>
          <w:szCs w:val="24"/>
        </w:rPr>
        <w:t>8.2.2.Заказчик вправе отказаться от исполнения настоящего Договора в одностороннем порядке, письменно уведомив об этом Подрядчика не позднее 30 (тридцати) календарных дней до предполагаемой даты расторжения договора, полностью или частично в соответствии со ст. 717 Гражданского кодекса Российской Федерации, а также в следующих случаях:</w:t>
      </w:r>
    </w:p>
    <w:p w14:paraId="5AAB391D" w14:textId="77777777" w:rsidR="00914563" w:rsidRPr="004943DF" w:rsidRDefault="00914563" w:rsidP="00914563">
      <w:pPr>
        <w:spacing w:line="240" w:lineRule="auto"/>
        <w:ind w:firstLine="709"/>
        <w:rPr>
          <w:sz w:val="24"/>
          <w:szCs w:val="24"/>
        </w:rPr>
      </w:pPr>
      <w:r w:rsidRPr="004943DF">
        <w:rPr>
          <w:sz w:val="24"/>
          <w:szCs w:val="24"/>
        </w:rPr>
        <w:t xml:space="preserve">- неоднократного (два и более раз) нарушения Подрядчиком сроков выполнения Работ (как общих: начала и окончания Работ, так и промежуточных, установленных </w:t>
      </w:r>
      <w:r w:rsidRPr="004943DF">
        <w:rPr>
          <w:spacing w:val="-1"/>
          <w:sz w:val="24"/>
          <w:szCs w:val="24"/>
        </w:rPr>
        <w:t>Календарным планом (Приложение №</w:t>
      </w:r>
      <w:r>
        <w:rPr>
          <w:spacing w:val="-1"/>
          <w:sz w:val="24"/>
          <w:szCs w:val="24"/>
        </w:rPr>
        <w:t>2</w:t>
      </w:r>
      <w:r w:rsidRPr="004943DF">
        <w:rPr>
          <w:spacing w:val="-1"/>
          <w:sz w:val="24"/>
          <w:szCs w:val="24"/>
        </w:rPr>
        <w:t xml:space="preserve"> к настоящему Договору)</w:t>
      </w:r>
      <w:r w:rsidRPr="004943DF">
        <w:rPr>
          <w:sz w:val="24"/>
          <w:szCs w:val="24"/>
        </w:rPr>
        <w:t xml:space="preserve"> более чем на 60 (Шестьдесят) календарных дней по причинам, не зависящим от Заказчика;</w:t>
      </w:r>
    </w:p>
    <w:p w14:paraId="75BAEB1E" w14:textId="77777777" w:rsidR="00914563" w:rsidRPr="004943DF" w:rsidRDefault="00914563" w:rsidP="00914563">
      <w:pPr>
        <w:spacing w:line="240" w:lineRule="auto"/>
        <w:ind w:firstLine="709"/>
        <w:rPr>
          <w:sz w:val="24"/>
          <w:szCs w:val="24"/>
        </w:rPr>
      </w:pPr>
      <w:r w:rsidRPr="004943DF">
        <w:rPr>
          <w:sz w:val="24"/>
          <w:szCs w:val="24"/>
        </w:rPr>
        <w:t xml:space="preserve">- нарушения Подрядчиком условий настоящего Договора, делающих невозможным выполнение Работ по настоящему Договору; </w:t>
      </w:r>
    </w:p>
    <w:p w14:paraId="1EDAD915" w14:textId="77777777" w:rsidR="00914563" w:rsidRPr="004943DF" w:rsidRDefault="00914563" w:rsidP="00914563">
      <w:pPr>
        <w:spacing w:line="240" w:lineRule="auto"/>
        <w:ind w:firstLine="709"/>
        <w:rPr>
          <w:sz w:val="24"/>
          <w:szCs w:val="24"/>
        </w:rPr>
      </w:pPr>
      <w:r w:rsidRPr="004943DF">
        <w:rPr>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4CC6C5C8" w14:textId="77777777" w:rsidR="00914563" w:rsidRPr="004943DF" w:rsidRDefault="00914563" w:rsidP="00914563">
      <w:pPr>
        <w:spacing w:line="240" w:lineRule="auto"/>
        <w:ind w:firstLine="709"/>
        <w:rPr>
          <w:sz w:val="24"/>
          <w:szCs w:val="24"/>
        </w:rPr>
      </w:pPr>
      <w:r w:rsidRPr="004943DF">
        <w:rPr>
          <w:sz w:val="24"/>
          <w:szCs w:val="24"/>
        </w:rPr>
        <w:t>- утраты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4943DF" w:rsidDel="00B544A1">
        <w:rPr>
          <w:sz w:val="24"/>
          <w:szCs w:val="24"/>
        </w:rPr>
        <w:t xml:space="preserve"> </w:t>
      </w:r>
      <w:r w:rsidRPr="004943DF">
        <w:rPr>
          <w:sz w:val="24"/>
          <w:szCs w:val="24"/>
        </w:rPr>
        <w:t>и (или) в случае не</w:t>
      </w:r>
      <w:r>
        <w:rPr>
          <w:sz w:val="24"/>
          <w:szCs w:val="24"/>
        </w:rPr>
        <w:t xml:space="preserve"> </w:t>
      </w:r>
      <w:r w:rsidRPr="004943DF">
        <w:rPr>
          <w:sz w:val="24"/>
          <w:szCs w:val="24"/>
        </w:rPr>
        <w:t xml:space="preserve">предоставления Подрядчиком действующей выписки из реестра членов СРО по </w:t>
      </w:r>
      <w:hyperlink r:id="rId17" w:history="1">
        <w:r w:rsidRPr="004943DF">
          <w:rPr>
            <w:sz w:val="24"/>
            <w:szCs w:val="24"/>
          </w:rPr>
          <w:t>форме</w:t>
        </w:r>
      </w:hyperlink>
      <w:r w:rsidRPr="004943DF">
        <w:rPr>
          <w:sz w:val="24"/>
          <w:szCs w:val="24"/>
        </w:rPr>
        <w:t xml:space="preserve">, которая утверждена Приказом </w:t>
      </w:r>
      <w:proofErr w:type="spellStart"/>
      <w:r w:rsidRPr="004943DF">
        <w:rPr>
          <w:sz w:val="24"/>
          <w:szCs w:val="24"/>
        </w:rPr>
        <w:t>Ростехнадзора</w:t>
      </w:r>
      <w:proofErr w:type="spellEnd"/>
      <w:r w:rsidRPr="004943DF">
        <w:rPr>
          <w:sz w:val="24"/>
          <w:szCs w:val="24"/>
        </w:rPr>
        <w:t xml:space="preserve"> от </w:t>
      </w:r>
      <w:r>
        <w:rPr>
          <w:sz w:val="24"/>
          <w:szCs w:val="24"/>
        </w:rPr>
        <w:t>04.03.2019</w:t>
      </w:r>
      <w:r w:rsidRPr="004943DF">
        <w:rPr>
          <w:sz w:val="24"/>
          <w:szCs w:val="24"/>
        </w:rPr>
        <w:t xml:space="preserve"> </w:t>
      </w:r>
      <w:r>
        <w:rPr>
          <w:sz w:val="24"/>
          <w:szCs w:val="24"/>
        </w:rPr>
        <w:t>№</w:t>
      </w:r>
      <w:r w:rsidRPr="004943DF">
        <w:rPr>
          <w:sz w:val="24"/>
          <w:szCs w:val="24"/>
        </w:rPr>
        <w:t xml:space="preserve"> </w:t>
      </w:r>
      <w:r>
        <w:rPr>
          <w:sz w:val="24"/>
          <w:szCs w:val="24"/>
        </w:rPr>
        <w:t>86, а также прекращения действия лицензий, указанных в п.4.3.15 Договора</w:t>
      </w:r>
      <w:r w:rsidRPr="004943DF">
        <w:rPr>
          <w:sz w:val="24"/>
          <w:szCs w:val="24"/>
        </w:rPr>
        <w:t>;</w:t>
      </w:r>
    </w:p>
    <w:p w14:paraId="009E6A9E" w14:textId="77777777" w:rsidR="00914563" w:rsidRPr="00610C0B" w:rsidRDefault="00914563" w:rsidP="00914563">
      <w:pPr>
        <w:spacing w:line="240" w:lineRule="auto"/>
        <w:ind w:firstLine="709"/>
        <w:rPr>
          <w:sz w:val="24"/>
          <w:szCs w:val="24"/>
        </w:rPr>
      </w:pPr>
      <w:r w:rsidRPr="004943DF">
        <w:rPr>
          <w:sz w:val="24"/>
          <w:szCs w:val="24"/>
        </w:rPr>
        <w:t>- в иных случаях, предусмотренных законодательством Российской Федерации.</w:t>
      </w:r>
    </w:p>
    <w:p w14:paraId="586CE485" w14:textId="77777777" w:rsidR="00914563" w:rsidRPr="00610C0B" w:rsidRDefault="00914563" w:rsidP="00914563">
      <w:pPr>
        <w:spacing w:line="240" w:lineRule="auto"/>
        <w:ind w:firstLine="709"/>
        <w:rPr>
          <w:sz w:val="24"/>
          <w:szCs w:val="24"/>
        </w:rPr>
      </w:pPr>
      <w:r>
        <w:rPr>
          <w:sz w:val="24"/>
          <w:szCs w:val="24"/>
        </w:rPr>
        <w:t>8.2.3</w:t>
      </w:r>
      <w:r w:rsidRPr="00610C0B">
        <w:rPr>
          <w:sz w:val="24"/>
          <w:szCs w:val="24"/>
        </w:rPr>
        <w:t>.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6487BA33" w14:textId="77777777" w:rsidR="00914563" w:rsidRPr="00610C0B" w:rsidRDefault="00914563" w:rsidP="00914563">
      <w:pPr>
        <w:spacing w:line="240" w:lineRule="auto"/>
        <w:ind w:firstLine="709"/>
        <w:rPr>
          <w:sz w:val="24"/>
          <w:szCs w:val="24"/>
        </w:rPr>
      </w:pPr>
      <w:r>
        <w:rPr>
          <w:sz w:val="24"/>
          <w:szCs w:val="24"/>
        </w:rPr>
        <w:t>8.2.4</w:t>
      </w:r>
      <w:r w:rsidRPr="00610C0B">
        <w:rPr>
          <w:sz w:val="24"/>
          <w:szCs w:val="24"/>
        </w:rPr>
        <w:t>. Подрядчик вправе отказаться от исполнения настоящего Договора в одностороннем порядке, письменно уведомив об этом Заказчика не позднее 30 (тридцати) календарных дней до предполагаемой даты расторжения договора, в случае задержки Заказчиком расчетов за выполненные работы более чем на 30 (Тридцать) рабочих дней.</w:t>
      </w:r>
    </w:p>
    <w:p w14:paraId="45FF33CF" w14:textId="77777777" w:rsidR="00914563" w:rsidRPr="00610C0B" w:rsidRDefault="00914563" w:rsidP="00914563">
      <w:pPr>
        <w:spacing w:line="240" w:lineRule="auto"/>
        <w:ind w:firstLine="709"/>
        <w:rPr>
          <w:rFonts w:eastAsia="Calibri"/>
          <w:sz w:val="24"/>
          <w:szCs w:val="24"/>
        </w:rPr>
      </w:pPr>
      <w:r>
        <w:rPr>
          <w:sz w:val="24"/>
          <w:szCs w:val="24"/>
        </w:rPr>
        <w:t>8.2.5</w:t>
      </w:r>
      <w:r w:rsidRPr="00610C0B">
        <w:rPr>
          <w:sz w:val="24"/>
          <w:szCs w:val="24"/>
        </w:rPr>
        <w:t xml:space="preserve">. Отказ от исполнения настоящего Договора будет считаться осуществленным, а Договор – </w:t>
      </w:r>
      <w:r w:rsidRPr="00610C0B">
        <w:rPr>
          <w:rFonts w:eastAsia="Calibri"/>
          <w:sz w:val="24"/>
          <w:szCs w:val="24"/>
        </w:rPr>
        <w:t xml:space="preserve">расторгнутым с момента получения соответствующей стороной уведомления об отказе. Моментом получения уведомления является момент фактического его получения, а в случае неполучения либо уклонения Исполнителя от его получения – истечение 10 (десяти) календарных дней с даты отправления данного уведомления заказным письмом. </w:t>
      </w:r>
    </w:p>
    <w:p w14:paraId="6A735AA6" w14:textId="77777777" w:rsidR="00914563" w:rsidRPr="00610C0B" w:rsidRDefault="00914563" w:rsidP="00914563">
      <w:pPr>
        <w:spacing w:line="240" w:lineRule="auto"/>
        <w:ind w:firstLine="709"/>
        <w:rPr>
          <w:sz w:val="24"/>
          <w:szCs w:val="24"/>
        </w:rPr>
      </w:pPr>
      <w:r w:rsidRPr="00610C0B">
        <w:rPr>
          <w:sz w:val="24"/>
          <w:szCs w:val="24"/>
        </w:rPr>
        <w:t>8.3. Порядок расторжения Договора.</w:t>
      </w:r>
    </w:p>
    <w:p w14:paraId="666972F6" w14:textId="77777777" w:rsidR="00914563" w:rsidRPr="00610C0B" w:rsidRDefault="00914563" w:rsidP="00914563">
      <w:pPr>
        <w:spacing w:line="240" w:lineRule="auto"/>
        <w:ind w:firstLine="709"/>
        <w:rPr>
          <w:sz w:val="24"/>
          <w:szCs w:val="24"/>
        </w:rPr>
      </w:pPr>
      <w:r w:rsidRPr="00610C0B">
        <w:rPr>
          <w:sz w:val="24"/>
          <w:szCs w:val="24"/>
        </w:rPr>
        <w:t>8.3.1. В случае расторжения настоящего Договора, Стороны обязуются привлечь независимую организацию для сверки объемов выполненных Подрядчиком Работ, которые будут оформлены в виде заключения.</w:t>
      </w:r>
    </w:p>
    <w:p w14:paraId="766C2D57" w14:textId="77777777" w:rsidR="00914563" w:rsidRPr="00610C0B" w:rsidRDefault="00914563" w:rsidP="00914563">
      <w:pPr>
        <w:spacing w:line="240" w:lineRule="auto"/>
        <w:ind w:firstLine="709"/>
        <w:rPr>
          <w:spacing w:val="-8"/>
          <w:sz w:val="24"/>
          <w:szCs w:val="24"/>
        </w:rPr>
      </w:pPr>
      <w:r w:rsidRPr="00610C0B">
        <w:rPr>
          <w:sz w:val="24"/>
          <w:szCs w:val="24"/>
        </w:rPr>
        <w:t xml:space="preserve">8.3.2. С независимой организацией Инициатором расторжения настоящего Договора заключается договор об оказании услуг в течение 10 (десяти) рабочих дней после получения одной из Сторон письменного уведомления о намерении расторгнуть Договор, либо получение одностороннего отказа Стороны от исполнения Договора. При этом оплата услуг независимой организации осуществляется Инициатором. </w:t>
      </w:r>
    </w:p>
    <w:p w14:paraId="2F146AFA" w14:textId="77777777" w:rsidR="00914563" w:rsidRPr="00610C0B" w:rsidRDefault="00914563" w:rsidP="00914563">
      <w:pPr>
        <w:spacing w:line="240" w:lineRule="auto"/>
        <w:ind w:firstLine="709"/>
        <w:rPr>
          <w:sz w:val="24"/>
          <w:szCs w:val="24"/>
        </w:rPr>
      </w:pPr>
      <w:r w:rsidRPr="00610C0B">
        <w:rPr>
          <w:sz w:val="24"/>
          <w:szCs w:val="24"/>
        </w:rPr>
        <w:t xml:space="preserve">8.3.3. Последующее возмещение расходов, понесенных Инициатором во исполнение п. 8.3.2 настоящего Договора, осуществляется Стороной, действие (бездействие) которой явилось причиной расторжения Договора. При расторжении настоящего Договора по соглашению Сторон, расходы на оплату услуг независимой организации Стороны несут в равных долях. </w:t>
      </w:r>
    </w:p>
    <w:p w14:paraId="3D58C2C6" w14:textId="77777777" w:rsidR="00914563" w:rsidRPr="00610C0B" w:rsidRDefault="00914563" w:rsidP="00914563">
      <w:pPr>
        <w:spacing w:line="240" w:lineRule="auto"/>
        <w:ind w:firstLine="709"/>
        <w:rPr>
          <w:sz w:val="24"/>
          <w:szCs w:val="24"/>
        </w:rPr>
      </w:pPr>
      <w:r w:rsidRPr="00610C0B">
        <w:rPr>
          <w:sz w:val="24"/>
          <w:szCs w:val="24"/>
        </w:rPr>
        <w:t xml:space="preserve">8.3.4. Соглашение о расторжении, предусмотренное п.8.2.1 настоящего Договора заключается в течение 5 (пяти) рабочих дней с момента получения заключения независимой организации, привлеченной Сторонами в соответствии с п. 8.3.1 настоящего Договора </w:t>
      </w:r>
    </w:p>
    <w:p w14:paraId="11350A7D" w14:textId="77777777" w:rsidR="00914563" w:rsidRPr="00610C0B" w:rsidRDefault="00914563" w:rsidP="00914563">
      <w:pPr>
        <w:spacing w:line="240" w:lineRule="auto"/>
        <w:ind w:firstLine="709"/>
        <w:rPr>
          <w:sz w:val="24"/>
          <w:szCs w:val="24"/>
        </w:rPr>
      </w:pPr>
      <w:r w:rsidRPr="00610C0B">
        <w:rPr>
          <w:sz w:val="24"/>
          <w:szCs w:val="24"/>
        </w:rPr>
        <w:t>8.3.5. В случае одностороннего отказа от исполнения Договора по основаниям, предусмотренным пунктами 8.2.3 - 8.2.</w:t>
      </w:r>
      <w:r>
        <w:rPr>
          <w:sz w:val="24"/>
          <w:szCs w:val="24"/>
        </w:rPr>
        <w:t>4</w:t>
      </w:r>
      <w:r w:rsidRPr="00610C0B">
        <w:rPr>
          <w:sz w:val="24"/>
          <w:szCs w:val="24"/>
        </w:rPr>
        <w:t xml:space="preserve"> настоящего Договора, Сторона, которой предоставлено право отказаться от исполнения Договора направляет виновной Стороне претензию до момента предполагаемого отказа от исполнения Договора с учетом сроков, необходимых для ответа на претензию. Срок рассмотрения претензии составляет 10</w:t>
      </w:r>
      <w:r>
        <w:rPr>
          <w:sz w:val="24"/>
          <w:szCs w:val="24"/>
        </w:rPr>
        <w:t xml:space="preserve"> (десять)</w:t>
      </w:r>
      <w:r w:rsidRPr="00610C0B">
        <w:rPr>
          <w:sz w:val="24"/>
          <w:szCs w:val="24"/>
        </w:rPr>
        <w:t xml:space="preserve"> рабочих дней с момента её получения. В случае уклонения от получения претензии, в том числе в случае неявки за получением почтовой корреспонденции, претензия считается врученной по истечении 10</w:t>
      </w:r>
      <w:r>
        <w:rPr>
          <w:sz w:val="24"/>
          <w:szCs w:val="24"/>
        </w:rPr>
        <w:t xml:space="preserve"> (десяти)</w:t>
      </w:r>
      <w:r w:rsidRPr="00610C0B">
        <w:rPr>
          <w:sz w:val="24"/>
          <w:szCs w:val="24"/>
        </w:rPr>
        <w:t xml:space="preserve"> календарных дней с даты указанной на почтовой квитанции, подтверждающей отправку почтового отправления.</w:t>
      </w:r>
    </w:p>
    <w:p w14:paraId="3AE007BF" w14:textId="77777777" w:rsidR="00914563" w:rsidRPr="00610C0B" w:rsidRDefault="00914563" w:rsidP="00914563">
      <w:pPr>
        <w:spacing w:line="240" w:lineRule="auto"/>
        <w:ind w:firstLine="709"/>
        <w:rPr>
          <w:sz w:val="24"/>
          <w:szCs w:val="24"/>
        </w:rPr>
      </w:pPr>
      <w:r w:rsidRPr="00610C0B">
        <w:rPr>
          <w:sz w:val="24"/>
          <w:szCs w:val="24"/>
        </w:rPr>
        <w:t xml:space="preserve">8.3.6. В случае расторжения настоящего Договора, Подрядчик обязан в течение 30 (тридцати) календарных дней с даты расторжения Договора передать по акту Заказчику </w:t>
      </w:r>
      <w:r>
        <w:rPr>
          <w:sz w:val="24"/>
          <w:szCs w:val="24"/>
        </w:rPr>
        <w:t xml:space="preserve">Техническую </w:t>
      </w:r>
      <w:r w:rsidRPr="00610C0B">
        <w:rPr>
          <w:sz w:val="24"/>
          <w:szCs w:val="24"/>
        </w:rPr>
        <w:t xml:space="preserve">документацию по Объекту, а также Объект с результатом выполненных Работ, освободив ее от механизмов, временных сооружений, материалов, оборудования и иного принадлежащего ему имущества, в </w:t>
      </w:r>
      <w:proofErr w:type="spellStart"/>
      <w:r w:rsidRPr="00610C0B">
        <w:rPr>
          <w:sz w:val="24"/>
          <w:szCs w:val="24"/>
        </w:rPr>
        <w:t>т.ч</w:t>
      </w:r>
      <w:proofErr w:type="spellEnd"/>
      <w:r w:rsidRPr="00610C0B">
        <w:rPr>
          <w:sz w:val="24"/>
          <w:szCs w:val="24"/>
        </w:rPr>
        <w:t>. мусора.</w:t>
      </w:r>
    </w:p>
    <w:p w14:paraId="3F95F5EA" w14:textId="77777777" w:rsidR="00914563" w:rsidRPr="00610C0B" w:rsidRDefault="00914563" w:rsidP="00914563">
      <w:pPr>
        <w:spacing w:line="240" w:lineRule="auto"/>
        <w:ind w:firstLine="709"/>
        <w:rPr>
          <w:sz w:val="24"/>
          <w:szCs w:val="24"/>
        </w:rPr>
      </w:pPr>
      <w:r w:rsidRPr="00610C0B">
        <w:rPr>
          <w:sz w:val="24"/>
          <w:szCs w:val="24"/>
        </w:rPr>
        <w:t xml:space="preserve">8.3.7. Расчеты между Сторонами за выполненные до расторжения Договора Работы производятся </w:t>
      </w:r>
      <w:r w:rsidRPr="00610C0B">
        <w:rPr>
          <w:spacing w:val="-1"/>
          <w:sz w:val="24"/>
          <w:szCs w:val="24"/>
        </w:rPr>
        <w:t>после осуществления ими действий, предусмотренных пунктами 8.3.1 - 8.3.</w:t>
      </w:r>
      <w:r>
        <w:rPr>
          <w:spacing w:val="-1"/>
          <w:sz w:val="24"/>
          <w:szCs w:val="24"/>
        </w:rPr>
        <w:t>6</w:t>
      </w:r>
      <w:r w:rsidRPr="00610C0B">
        <w:rPr>
          <w:sz w:val="24"/>
          <w:szCs w:val="24"/>
        </w:rPr>
        <w:t xml:space="preserve"> настоящего Договора</w:t>
      </w:r>
      <w:r w:rsidRPr="00610C0B">
        <w:rPr>
          <w:spacing w:val="-1"/>
          <w:sz w:val="24"/>
          <w:szCs w:val="24"/>
        </w:rPr>
        <w:t>, на основании акта сверки взаиморасчетов, составленного с учетом заключения независимой организации</w:t>
      </w:r>
      <w:r w:rsidRPr="00610C0B">
        <w:rPr>
          <w:sz w:val="24"/>
          <w:szCs w:val="24"/>
        </w:rPr>
        <w:t xml:space="preserve"> в 5 (пяти)- </w:t>
      </w:r>
      <w:proofErr w:type="spellStart"/>
      <w:r w:rsidRPr="00610C0B">
        <w:rPr>
          <w:sz w:val="24"/>
          <w:szCs w:val="24"/>
        </w:rPr>
        <w:t>дневный</w:t>
      </w:r>
      <w:proofErr w:type="spellEnd"/>
      <w:r w:rsidRPr="00610C0B">
        <w:rPr>
          <w:sz w:val="24"/>
          <w:szCs w:val="24"/>
        </w:rPr>
        <w:t xml:space="preserve"> срок.</w:t>
      </w:r>
    </w:p>
    <w:p w14:paraId="7707EF71" w14:textId="77777777" w:rsidR="00914563" w:rsidRPr="00610C0B" w:rsidRDefault="00914563" w:rsidP="00914563">
      <w:pPr>
        <w:spacing w:line="240" w:lineRule="auto"/>
        <w:ind w:firstLine="709"/>
        <w:rPr>
          <w:sz w:val="24"/>
          <w:szCs w:val="24"/>
        </w:rPr>
      </w:pPr>
    </w:p>
    <w:p w14:paraId="0679AF4D" w14:textId="77777777" w:rsidR="00914563" w:rsidRDefault="00914563" w:rsidP="00914563">
      <w:pPr>
        <w:spacing w:line="240" w:lineRule="auto"/>
        <w:ind w:firstLine="709"/>
        <w:jc w:val="center"/>
        <w:rPr>
          <w:sz w:val="24"/>
          <w:szCs w:val="24"/>
        </w:rPr>
      </w:pPr>
      <w:r w:rsidRPr="00610C0B">
        <w:rPr>
          <w:b/>
          <w:sz w:val="24"/>
          <w:szCs w:val="24"/>
        </w:rPr>
        <w:t>9. ПРИОСТАНОВКА РАБОТ ЗАКАЗЧИКОМ</w:t>
      </w:r>
    </w:p>
    <w:p w14:paraId="0546CA29" w14:textId="77777777" w:rsidR="00914563" w:rsidRPr="00610C0B" w:rsidRDefault="00914563" w:rsidP="00914563">
      <w:pPr>
        <w:spacing w:line="240" w:lineRule="auto"/>
        <w:ind w:firstLine="709"/>
        <w:rPr>
          <w:sz w:val="24"/>
          <w:szCs w:val="24"/>
        </w:rPr>
      </w:pPr>
      <w:r w:rsidRPr="00610C0B">
        <w:rPr>
          <w:sz w:val="24"/>
          <w:szCs w:val="24"/>
        </w:rPr>
        <w:t>9.1. Заказчик вправе в любое время дать указание Подрядчику приостановить производство Работ. Данное указание должно быть доведено до Подрядчика в письменном виде с обязательной отметкой о его вручении.</w:t>
      </w:r>
    </w:p>
    <w:p w14:paraId="07C62851" w14:textId="77777777" w:rsidR="00914563" w:rsidRPr="00610C0B" w:rsidRDefault="00914563" w:rsidP="00914563">
      <w:pPr>
        <w:spacing w:line="240" w:lineRule="auto"/>
        <w:ind w:firstLine="709"/>
        <w:rPr>
          <w:sz w:val="24"/>
          <w:szCs w:val="24"/>
        </w:rPr>
      </w:pPr>
      <w:r w:rsidRPr="00610C0B">
        <w:rPr>
          <w:sz w:val="24"/>
          <w:szCs w:val="24"/>
        </w:rPr>
        <w:t>9.2. 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58055F5A" w14:textId="77777777" w:rsidR="00914563" w:rsidRPr="00610C0B" w:rsidRDefault="00914563" w:rsidP="00914563">
      <w:pPr>
        <w:spacing w:line="240" w:lineRule="auto"/>
        <w:ind w:firstLine="709"/>
        <w:rPr>
          <w:sz w:val="24"/>
          <w:szCs w:val="24"/>
        </w:rPr>
      </w:pPr>
      <w:r w:rsidRPr="00610C0B">
        <w:rPr>
          <w:sz w:val="24"/>
          <w:szCs w:val="24"/>
        </w:rPr>
        <w:t>9.3. 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9.1 настоящего Договора, а также возобновлением работы, прибавляются к стоимости Договора и оформляются дополнительным соглашением.</w:t>
      </w:r>
    </w:p>
    <w:p w14:paraId="6127D4D0" w14:textId="77777777" w:rsidR="00914563" w:rsidRPr="00610C0B" w:rsidRDefault="00914563" w:rsidP="00914563">
      <w:pPr>
        <w:spacing w:line="240" w:lineRule="auto"/>
        <w:ind w:firstLine="709"/>
        <w:rPr>
          <w:sz w:val="24"/>
          <w:szCs w:val="24"/>
        </w:rPr>
      </w:pPr>
      <w:r w:rsidRPr="00610C0B">
        <w:rPr>
          <w:sz w:val="24"/>
          <w:szCs w:val="24"/>
        </w:rPr>
        <w:t>9.4. 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501C1697" w14:textId="77777777" w:rsidR="00914563" w:rsidRPr="00610C0B" w:rsidRDefault="00914563" w:rsidP="00914563">
      <w:pPr>
        <w:spacing w:line="240" w:lineRule="auto"/>
        <w:ind w:firstLine="709"/>
        <w:rPr>
          <w:sz w:val="24"/>
          <w:szCs w:val="24"/>
        </w:rPr>
      </w:pPr>
      <w:r w:rsidRPr="00610C0B">
        <w:rPr>
          <w:sz w:val="24"/>
          <w:szCs w:val="24"/>
        </w:rPr>
        <w:t>9.5. 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609B6F54" w14:textId="77777777" w:rsidR="00914563" w:rsidRPr="00610C0B" w:rsidRDefault="00914563" w:rsidP="00914563">
      <w:pPr>
        <w:spacing w:line="240" w:lineRule="auto"/>
        <w:ind w:firstLine="709"/>
        <w:rPr>
          <w:sz w:val="24"/>
          <w:szCs w:val="24"/>
        </w:rPr>
      </w:pPr>
      <w:r w:rsidRPr="00610C0B">
        <w:rPr>
          <w:sz w:val="24"/>
          <w:szCs w:val="24"/>
        </w:rPr>
        <w:t xml:space="preserve">9.6. 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460AC680" w14:textId="77777777" w:rsidR="00914563" w:rsidRDefault="00914563" w:rsidP="00914563">
      <w:pPr>
        <w:spacing w:line="240" w:lineRule="auto"/>
        <w:ind w:firstLine="709"/>
        <w:rPr>
          <w:sz w:val="24"/>
          <w:szCs w:val="24"/>
        </w:rPr>
      </w:pPr>
    </w:p>
    <w:p w14:paraId="266E064D" w14:textId="77777777" w:rsidR="00914563" w:rsidRDefault="00914563" w:rsidP="00914563">
      <w:pPr>
        <w:spacing w:line="240" w:lineRule="auto"/>
        <w:ind w:firstLine="709"/>
        <w:jc w:val="center"/>
        <w:rPr>
          <w:b/>
          <w:bCs/>
          <w:sz w:val="24"/>
          <w:szCs w:val="24"/>
        </w:rPr>
      </w:pPr>
      <w:r w:rsidRPr="00610C0B">
        <w:rPr>
          <w:b/>
          <w:bCs/>
          <w:sz w:val="24"/>
          <w:szCs w:val="24"/>
        </w:rPr>
        <w:t>10. ГАРАНТИИ КАЧЕСТВА ВЫПОЛНЕННЫХ РАБОТ</w:t>
      </w:r>
    </w:p>
    <w:p w14:paraId="65F47DBB" w14:textId="77777777" w:rsidR="00914563" w:rsidRPr="00610C0B" w:rsidRDefault="00914563" w:rsidP="00914563">
      <w:pPr>
        <w:autoSpaceDE w:val="0"/>
        <w:autoSpaceDN w:val="0"/>
        <w:adjustRightInd w:val="0"/>
        <w:spacing w:line="240" w:lineRule="auto"/>
        <w:ind w:firstLine="709"/>
        <w:rPr>
          <w:sz w:val="24"/>
          <w:szCs w:val="24"/>
        </w:rPr>
      </w:pPr>
      <w:r w:rsidRPr="00610C0B">
        <w:rPr>
          <w:sz w:val="24"/>
          <w:szCs w:val="24"/>
        </w:rPr>
        <w:t xml:space="preserve">10.1. </w:t>
      </w:r>
      <w:r w:rsidRPr="00610C0B">
        <w:rPr>
          <w:spacing w:val="-1"/>
          <w:sz w:val="24"/>
          <w:szCs w:val="24"/>
        </w:rPr>
        <w:t xml:space="preserve">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610C0B">
        <w:rPr>
          <w:sz w:val="24"/>
          <w:szCs w:val="24"/>
        </w:rPr>
        <w:t>нормативными правовыми актами и проектной документацией. Подрядчик гарантирует:</w:t>
      </w:r>
    </w:p>
    <w:p w14:paraId="6F884CE4" w14:textId="77777777" w:rsidR="00914563" w:rsidRPr="00610C0B" w:rsidRDefault="00914563" w:rsidP="00914563">
      <w:pPr>
        <w:widowControl w:val="0"/>
        <w:numPr>
          <w:ilvl w:val="0"/>
          <w:numId w:val="25"/>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наличие и действительность всех необходимых для выполнения Работ</w:t>
      </w:r>
      <w:r w:rsidRPr="00610C0B">
        <w:rPr>
          <w:spacing w:val="-1"/>
          <w:sz w:val="24"/>
          <w:szCs w:val="24"/>
        </w:rPr>
        <w:t xml:space="preserve"> в соответствии с нормативными правовыми актами Российской Федерации и субъекта Российской Федерации,</w:t>
      </w:r>
      <w:r w:rsidRPr="00610C0B">
        <w:rPr>
          <w:sz w:val="24"/>
          <w:szCs w:val="24"/>
        </w:rPr>
        <w:t xml:space="preserve"> свидетельств, лицензий, разрешений, допусков и т.п.,</w:t>
      </w:r>
    </w:p>
    <w:p w14:paraId="5AFABE7D" w14:textId="77777777" w:rsidR="00914563" w:rsidRPr="00610C0B" w:rsidRDefault="00914563" w:rsidP="00914563">
      <w:pPr>
        <w:widowControl w:val="0"/>
        <w:numPr>
          <w:ilvl w:val="0"/>
          <w:numId w:val="25"/>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606A9E65" w14:textId="77777777" w:rsidR="00914563" w:rsidRPr="00610C0B" w:rsidRDefault="00914563" w:rsidP="00914563">
      <w:pPr>
        <w:widowControl w:val="0"/>
        <w:numPr>
          <w:ilvl w:val="0"/>
          <w:numId w:val="26"/>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 xml:space="preserve">качество выполнения всех Работ в соответствии с Технической документацией и </w:t>
      </w:r>
      <w:r w:rsidRPr="00610C0B">
        <w:rPr>
          <w:spacing w:val="-1"/>
          <w:sz w:val="24"/>
          <w:szCs w:val="24"/>
        </w:rPr>
        <w:t>технологическими регламентами</w:t>
      </w:r>
      <w:r w:rsidRPr="00610C0B">
        <w:rPr>
          <w:sz w:val="24"/>
          <w:szCs w:val="24"/>
        </w:rPr>
        <w:t>;</w:t>
      </w:r>
    </w:p>
    <w:p w14:paraId="754B727D" w14:textId="77777777" w:rsidR="00914563" w:rsidRPr="00610C0B" w:rsidRDefault="00914563" w:rsidP="00914563">
      <w:pPr>
        <w:widowControl w:val="0"/>
        <w:numPr>
          <w:ilvl w:val="0"/>
          <w:numId w:val="26"/>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 xml:space="preserve">своевременное устранение недостатков и дефектов, выявленных при приемке Работ и в период </w:t>
      </w:r>
      <w:r w:rsidRPr="00610C0B">
        <w:rPr>
          <w:spacing w:val="-5"/>
          <w:sz w:val="24"/>
          <w:szCs w:val="24"/>
        </w:rPr>
        <w:t>гарантийного срока;</w:t>
      </w:r>
    </w:p>
    <w:p w14:paraId="6A741188" w14:textId="77777777" w:rsidR="00914563" w:rsidRPr="00610C0B" w:rsidRDefault="00914563" w:rsidP="00914563">
      <w:pPr>
        <w:shd w:val="clear" w:color="auto" w:fill="FFFFFF"/>
        <w:tabs>
          <w:tab w:val="left" w:pos="709"/>
        </w:tabs>
        <w:spacing w:line="240" w:lineRule="auto"/>
        <w:ind w:firstLine="709"/>
        <w:rPr>
          <w:sz w:val="24"/>
          <w:szCs w:val="24"/>
        </w:rPr>
      </w:pPr>
      <w:r w:rsidRPr="00610C0B">
        <w:rPr>
          <w:sz w:val="24"/>
          <w:szCs w:val="24"/>
        </w:rPr>
        <w:t xml:space="preserve">- бесперебойное функционирование инженерных систем и оборудования при </w:t>
      </w:r>
      <w:r w:rsidRPr="00610C0B">
        <w:rPr>
          <w:spacing w:val="-4"/>
          <w:sz w:val="24"/>
          <w:szCs w:val="24"/>
        </w:rPr>
        <w:t>эксплуатации Объекта.</w:t>
      </w:r>
    </w:p>
    <w:p w14:paraId="01D16C72" w14:textId="77777777" w:rsidR="00914563" w:rsidRPr="00610C0B" w:rsidRDefault="00914563" w:rsidP="00914563">
      <w:pPr>
        <w:shd w:val="clear" w:color="auto" w:fill="FFFFFF"/>
        <w:tabs>
          <w:tab w:val="left" w:pos="1296"/>
        </w:tabs>
        <w:spacing w:line="240" w:lineRule="auto"/>
        <w:ind w:firstLine="709"/>
        <w:rPr>
          <w:sz w:val="24"/>
          <w:szCs w:val="24"/>
        </w:rPr>
      </w:pPr>
      <w:r w:rsidRPr="00610C0B">
        <w:rPr>
          <w:spacing w:val="-10"/>
          <w:sz w:val="24"/>
          <w:szCs w:val="24"/>
        </w:rPr>
        <w:t>10.2.</w:t>
      </w:r>
      <w:r w:rsidRPr="00610C0B">
        <w:rPr>
          <w:sz w:val="24"/>
          <w:szCs w:val="24"/>
        </w:rPr>
        <w:tab/>
        <w:t xml:space="preserve">На Работы, выполненные Подрядчиком, устанавливается гарантийный срок 5 (Пять) лет с </w:t>
      </w:r>
      <w:r w:rsidRPr="00610C0B">
        <w:rPr>
          <w:spacing w:val="-2"/>
          <w:sz w:val="24"/>
          <w:szCs w:val="24"/>
        </w:rPr>
        <w:t xml:space="preserve">даты ввода Объекта в эксплуатацию. </w:t>
      </w:r>
      <w:r w:rsidRPr="00610C0B">
        <w:rPr>
          <w:sz w:val="24"/>
          <w:szCs w:val="24"/>
        </w:rPr>
        <w:t>Гарантии качества распространяются на все конструктивные элементы, материалы и работы, выполненные Подрядчиком по договору.</w:t>
      </w:r>
    </w:p>
    <w:p w14:paraId="5A3A0351" w14:textId="77777777" w:rsidR="00914563" w:rsidRPr="00610C0B" w:rsidRDefault="00914563" w:rsidP="00914563">
      <w:pPr>
        <w:widowControl w:val="0"/>
        <w:numPr>
          <w:ilvl w:val="1"/>
          <w:numId w:val="29"/>
        </w:numPr>
        <w:shd w:val="clear" w:color="auto" w:fill="FFFFFF"/>
        <w:tabs>
          <w:tab w:val="left" w:pos="1134"/>
          <w:tab w:val="left" w:pos="1276"/>
        </w:tabs>
        <w:autoSpaceDE w:val="0"/>
        <w:autoSpaceDN w:val="0"/>
        <w:adjustRightInd w:val="0"/>
        <w:snapToGrid w:val="0"/>
        <w:spacing w:line="240" w:lineRule="auto"/>
        <w:ind w:left="0" w:firstLine="709"/>
        <w:rPr>
          <w:sz w:val="24"/>
          <w:szCs w:val="24"/>
        </w:rPr>
      </w:pPr>
      <w:r w:rsidRPr="00610C0B">
        <w:rPr>
          <w:sz w:val="24"/>
          <w:szCs w:val="24"/>
        </w:rPr>
        <w:t xml:space="preserve"> После сдачи Объекта в эксплуатацию, Подрядчик несет гарантийные обязательства перед эксплуатационной организацией.</w:t>
      </w:r>
    </w:p>
    <w:p w14:paraId="7E9E1337" w14:textId="77777777" w:rsidR="00914563" w:rsidRPr="00610C0B" w:rsidRDefault="00914563" w:rsidP="00914563">
      <w:pPr>
        <w:widowControl w:val="0"/>
        <w:numPr>
          <w:ilvl w:val="1"/>
          <w:numId w:val="29"/>
        </w:numPr>
        <w:shd w:val="clear" w:color="auto" w:fill="FFFFFF"/>
        <w:tabs>
          <w:tab w:val="left" w:pos="1134"/>
          <w:tab w:val="left" w:pos="1276"/>
        </w:tabs>
        <w:autoSpaceDE w:val="0"/>
        <w:autoSpaceDN w:val="0"/>
        <w:adjustRightInd w:val="0"/>
        <w:snapToGrid w:val="0"/>
        <w:spacing w:line="240" w:lineRule="auto"/>
        <w:ind w:left="0" w:firstLine="709"/>
        <w:rPr>
          <w:sz w:val="24"/>
          <w:szCs w:val="24"/>
        </w:rPr>
      </w:pPr>
      <w:r w:rsidRPr="00610C0B">
        <w:rPr>
          <w:sz w:val="24"/>
          <w:szCs w:val="24"/>
        </w:rPr>
        <w:t xml:space="preserve">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610C0B">
        <w:rPr>
          <w:spacing w:val="-1"/>
          <w:sz w:val="24"/>
          <w:szCs w:val="24"/>
        </w:rPr>
        <w:t xml:space="preserve">либо </w:t>
      </w:r>
      <w:r w:rsidRPr="00610C0B">
        <w:rPr>
          <w:sz w:val="24"/>
          <w:szCs w:val="24"/>
        </w:rPr>
        <w:t>эксплуатационной</w:t>
      </w:r>
      <w:r w:rsidRPr="00610C0B">
        <w:rPr>
          <w:spacing w:val="-1"/>
          <w:sz w:val="24"/>
          <w:szCs w:val="24"/>
        </w:rPr>
        <w:t xml:space="preserve"> организацией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либо эксплуатирующей </w:t>
      </w:r>
      <w:r w:rsidRPr="00610C0B">
        <w:rPr>
          <w:sz w:val="24"/>
          <w:szCs w:val="24"/>
        </w:rPr>
        <w:t xml:space="preserve">организации. Гарантийный срок в этом случае продлевается соответственно на период устранения </w:t>
      </w:r>
      <w:r w:rsidRPr="00610C0B">
        <w:rPr>
          <w:spacing w:val="-6"/>
          <w:sz w:val="24"/>
          <w:szCs w:val="24"/>
        </w:rPr>
        <w:t>дефектов.</w:t>
      </w:r>
    </w:p>
    <w:p w14:paraId="11541F31" w14:textId="77777777" w:rsidR="00914563" w:rsidRPr="00610C0B" w:rsidRDefault="00914563" w:rsidP="00914563">
      <w:pPr>
        <w:widowControl w:val="0"/>
        <w:numPr>
          <w:ilvl w:val="1"/>
          <w:numId w:val="29"/>
        </w:numPr>
        <w:shd w:val="clear" w:color="auto" w:fill="FFFFFF"/>
        <w:tabs>
          <w:tab w:val="left" w:pos="1134"/>
          <w:tab w:val="left" w:pos="1276"/>
        </w:tabs>
        <w:autoSpaceDE w:val="0"/>
        <w:autoSpaceDN w:val="0"/>
        <w:adjustRightInd w:val="0"/>
        <w:snapToGrid w:val="0"/>
        <w:spacing w:line="240" w:lineRule="auto"/>
        <w:ind w:left="0" w:firstLine="709"/>
        <w:rPr>
          <w:sz w:val="24"/>
          <w:szCs w:val="24"/>
        </w:rPr>
      </w:pPr>
      <w:r w:rsidRPr="00610C0B">
        <w:rPr>
          <w:spacing w:val="-6"/>
          <w:sz w:val="24"/>
          <w:szCs w:val="24"/>
        </w:rPr>
        <w:t xml:space="preserve">В случае причинения вреда третьим лицам </w:t>
      </w:r>
      <w:r w:rsidRPr="00610C0B">
        <w:rPr>
          <w:sz w:val="24"/>
          <w:szCs w:val="24"/>
        </w:rPr>
        <w:t>в период гарантийной эксплуатации</w:t>
      </w:r>
      <w:r w:rsidRPr="00610C0B">
        <w:rPr>
          <w:spacing w:val="-6"/>
          <w:sz w:val="24"/>
          <w:szCs w:val="24"/>
        </w:rPr>
        <w:t>, вызванного дефектами, допущенными по вине Подрядчика, то Подрядчик обязан возместить за свой счет вред, причиненный третьим лицам.</w:t>
      </w:r>
    </w:p>
    <w:p w14:paraId="633D582A" w14:textId="77777777" w:rsidR="00914563" w:rsidRPr="00610C0B" w:rsidRDefault="00914563" w:rsidP="00914563">
      <w:pPr>
        <w:widowControl w:val="0"/>
        <w:numPr>
          <w:ilvl w:val="1"/>
          <w:numId w:val="29"/>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sidRPr="00610C0B">
        <w:rPr>
          <w:sz w:val="24"/>
          <w:szCs w:val="24"/>
        </w:rPr>
        <w:t xml:space="preserve">При неявке Подрядчика для составления акта, либо отказе его от подписания акта без </w:t>
      </w:r>
      <w:r w:rsidRPr="00610C0B">
        <w:rPr>
          <w:spacing w:val="-1"/>
          <w:sz w:val="24"/>
          <w:szCs w:val="24"/>
        </w:rPr>
        <w:t xml:space="preserve">указания причин, Заказчик либо представитель эксплуатирующей организации делает об этом запись в </w:t>
      </w:r>
      <w:r w:rsidRPr="00610C0B">
        <w:rPr>
          <w:sz w:val="24"/>
          <w:szCs w:val="24"/>
        </w:rPr>
        <w:t>акте, подписывает его в одностороннем порядке и направляет акт Подрядчику для устранения отраженных в нем дефектов.</w:t>
      </w:r>
    </w:p>
    <w:p w14:paraId="436C3A65" w14:textId="77777777" w:rsidR="00914563" w:rsidRPr="001F593C" w:rsidRDefault="00914563" w:rsidP="00914563">
      <w:pPr>
        <w:widowControl w:val="0"/>
        <w:numPr>
          <w:ilvl w:val="1"/>
          <w:numId w:val="29"/>
        </w:numPr>
        <w:shd w:val="clear" w:color="auto" w:fill="FFFFFF"/>
        <w:tabs>
          <w:tab w:val="left" w:pos="1134"/>
          <w:tab w:val="left" w:pos="1276"/>
        </w:tabs>
        <w:autoSpaceDE w:val="0"/>
        <w:autoSpaceDN w:val="0"/>
        <w:adjustRightInd w:val="0"/>
        <w:snapToGrid w:val="0"/>
        <w:spacing w:line="240" w:lineRule="auto"/>
        <w:ind w:left="0" w:firstLine="709"/>
        <w:rPr>
          <w:spacing w:val="-8"/>
          <w:sz w:val="24"/>
          <w:szCs w:val="24"/>
        </w:rPr>
      </w:pPr>
      <w:r w:rsidRPr="00610C0B">
        <w:rPr>
          <w:sz w:val="24"/>
          <w:szCs w:val="24"/>
        </w:rPr>
        <w:t xml:space="preserve">В случае обоснованного отказа Подрядчика от подписания акта либо наличия разногласий </w:t>
      </w:r>
      <w:r w:rsidRPr="00610C0B">
        <w:rPr>
          <w:spacing w:val="-1"/>
          <w:sz w:val="24"/>
          <w:szCs w:val="24"/>
        </w:rPr>
        <w:t xml:space="preserve">по качеству работ, оборудования, материалов Заказчик либо эксплуатирующая организация назначает </w:t>
      </w:r>
      <w:r w:rsidRPr="00610C0B">
        <w:rPr>
          <w:sz w:val="24"/>
          <w:szCs w:val="24"/>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610C0B">
        <w:rPr>
          <w:spacing w:val="-1"/>
          <w:sz w:val="24"/>
          <w:szCs w:val="24"/>
        </w:rPr>
        <w:t xml:space="preserve">подтверждено некачественное выполнение работ или примененных материалов, расходы, понесенные </w:t>
      </w:r>
      <w:r w:rsidRPr="00610C0B">
        <w:rPr>
          <w:sz w:val="24"/>
          <w:szCs w:val="24"/>
        </w:rPr>
        <w:t>Заказчиком либо эксплуатирующей организацией на проведение экспертизы, оплатит Подрядчик.</w:t>
      </w:r>
    </w:p>
    <w:p w14:paraId="2A090730" w14:textId="77777777" w:rsidR="00914563" w:rsidRPr="00610C0B" w:rsidRDefault="00914563" w:rsidP="00914563">
      <w:pPr>
        <w:widowControl w:val="0"/>
        <w:numPr>
          <w:ilvl w:val="1"/>
          <w:numId w:val="29"/>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sidRPr="00610C0B">
        <w:rPr>
          <w:spacing w:val="-1"/>
          <w:sz w:val="24"/>
          <w:szCs w:val="24"/>
        </w:rPr>
        <w:t xml:space="preserve">В случае </w:t>
      </w:r>
      <w:proofErr w:type="spellStart"/>
      <w:r w:rsidRPr="00610C0B">
        <w:rPr>
          <w:spacing w:val="-1"/>
          <w:sz w:val="24"/>
          <w:szCs w:val="24"/>
        </w:rPr>
        <w:t>неустранения</w:t>
      </w:r>
      <w:proofErr w:type="spellEnd"/>
      <w:r w:rsidRPr="00610C0B">
        <w:rPr>
          <w:spacing w:val="-1"/>
          <w:sz w:val="24"/>
          <w:szCs w:val="24"/>
        </w:rPr>
        <w:t xml:space="preserve"> Подрядчиком недостатков в установленные сроки, Заказчик вправе </w:t>
      </w:r>
      <w:r w:rsidRPr="00610C0B">
        <w:rPr>
          <w:sz w:val="24"/>
          <w:szCs w:val="24"/>
        </w:rPr>
        <w:t>устранить их самостоятельно либо с помощью третьих лиц и взыскать с Подрядчика возмещение своих расходов, связанных с их устранением.</w:t>
      </w:r>
    </w:p>
    <w:p w14:paraId="376595C1" w14:textId="77777777" w:rsidR="00914563" w:rsidRPr="00610C0B" w:rsidRDefault="00914563" w:rsidP="00914563">
      <w:pPr>
        <w:widowControl w:val="0"/>
        <w:numPr>
          <w:ilvl w:val="1"/>
          <w:numId w:val="29"/>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sidRPr="00610C0B">
        <w:rPr>
          <w:spacing w:val="-1"/>
          <w:sz w:val="24"/>
          <w:szCs w:val="24"/>
        </w:rPr>
        <w:t xml:space="preserve">Указанные гарантии не распространяются на случаи преднамеренного повреждения Объекта, а </w:t>
      </w:r>
      <w:r w:rsidRPr="00610C0B">
        <w:rPr>
          <w:sz w:val="24"/>
          <w:szCs w:val="24"/>
        </w:rPr>
        <w:t>также на случаи нарушения правил эксплуатации Заказчиком или третьими лицами.</w:t>
      </w:r>
    </w:p>
    <w:p w14:paraId="4F2ED45F" w14:textId="77777777" w:rsidR="00914563" w:rsidRDefault="00914563" w:rsidP="00914563">
      <w:pPr>
        <w:shd w:val="clear" w:color="auto" w:fill="FFFFFF"/>
        <w:tabs>
          <w:tab w:val="left" w:pos="922"/>
        </w:tabs>
        <w:spacing w:line="240" w:lineRule="auto"/>
        <w:ind w:firstLine="709"/>
        <w:jc w:val="center"/>
        <w:rPr>
          <w:b/>
          <w:bCs/>
          <w:sz w:val="24"/>
          <w:szCs w:val="24"/>
        </w:rPr>
      </w:pPr>
    </w:p>
    <w:p w14:paraId="52961062" w14:textId="77777777" w:rsidR="00914563" w:rsidRPr="004A514D" w:rsidRDefault="00914563" w:rsidP="00914563">
      <w:pPr>
        <w:pStyle w:val="affd"/>
        <w:numPr>
          <w:ilvl w:val="0"/>
          <w:numId w:val="29"/>
        </w:numPr>
        <w:shd w:val="clear" w:color="auto" w:fill="FFFFFF"/>
        <w:tabs>
          <w:tab w:val="left" w:pos="922"/>
        </w:tabs>
        <w:jc w:val="center"/>
        <w:rPr>
          <w:b/>
          <w:bCs/>
        </w:rPr>
      </w:pPr>
      <w:r w:rsidRPr="004A514D">
        <w:rPr>
          <w:b/>
          <w:bCs/>
        </w:rPr>
        <w:t>ОБСТОЯТЕЛЬСТВА НЕПРЕОДОЛИМОЙ СИЛЫ</w:t>
      </w:r>
    </w:p>
    <w:p w14:paraId="61FF7191" w14:textId="77777777" w:rsidR="00914563" w:rsidRPr="00610C0B" w:rsidRDefault="00914563" w:rsidP="00914563">
      <w:pPr>
        <w:shd w:val="clear" w:color="auto" w:fill="FFFFFF"/>
        <w:spacing w:line="240" w:lineRule="auto"/>
        <w:ind w:firstLine="709"/>
        <w:rPr>
          <w:sz w:val="24"/>
          <w:szCs w:val="24"/>
        </w:rPr>
      </w:pPr>
      <w:r w:rsidRPr="00610C0B">
        <w:rPr>
          <w:sz w:val="24"/>
          <w:szCs w:val="24"/>
        </w:rPr>
        <w:t>11.1. Стороны освобождаются от ответственности за частичное или полное 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1FB4AC15" w14:textId="77777777" w:rsidR="00914563" w:rsidRPr="00610C0B" w:rsidRDefault="00914563" w:rsidP="00914563">
      <w:pPr>
        <w:widowControl w:val="0"/>
        <w:numPr>
          <w:ilvl w:val="1"/>
          <w:numId w:val="30"/>
        </w:numPr>
        <w:shd w:val="clear" w:color="auto" w:fill="FFFFFF"/>
        <w:tabs>
          <w:tab w:val="left" w:pos="1276"/>
        </w:tabs>
        <w:autoSpaceDE w:val="0"/>
        <w:autoSpaceDN w:val="0"/>
        <w:adjustRightInd w:val="0"/>
        <w:snapToGrid w:val="0"/>
        <w:spacing w:line="240" w:lineRule="auto"/>
        <w:ind w:left="0" w:firstLine="709"/>
        <w:rPr>
          <w:spacing w:val="-3"/>
          <w:sz w:val="24"/>
          <w:szCs w:val="24"/>
        </w:rPr>
      </w:pPr>
      <w:r w:rsidRPr="00610C0B">
        <w:rPr>
          <w:sz w:val="24"/>
          <w:szCs w:val="24"/>
        </w:rPr>
        <w:t>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предвидеть. Сроки исполнения обязательств по 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713A6463" w14:textId="77777777" w:rsidR="00914563" w:rsidRPr="00610C0B" w:rsidRDefault="00914563" w:rsidP="00914563">
      <w:pPr>
        <w:widowControl w:val="0"/>
        <w:numPr>
          <w:ilvl w:val="1"/>
          <w:numId w:val="30"/>
        </w:numPr>
        <w:shd w:val="clear" w:color="auto" w:fill="FFFFFF"/>
        <w:tabs>
          <w:tab w:val="left" w:pos="1134"/>
        </w:tabs>
        <w:autoSpaceDE w:val="0"/>
        <w:autoSpaceDN w:val="0"/>
        <w:adjustRightInd w:val="0"/>
        <w:snapToGrid w:val="0"/>
        <w:spacing w:line="240" w:lineRule="auto"/>
        <w:ind w:left="0" w:firstLine="709"/>
        <w:rPr>
          <w:spacing w:val="-2"/>
          <w:sz w:val="24"/>
          <w:szCs w:val="24"/>
        </w:rPr>
      </w:pPr>
      <w:r w:rsidRPr="00610C0B">
        <w:rPr>
          <w:sz w:val="24"/>
          <w:szCs w:val="24"/>
        </w:rPr>
        <w:t xml:space="preserve">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w:t>
      </w:r>
      <w:proofErr w:type="spellStart"/>
      <w:r w:rsidRPr="00610C0B">
        <w:rPr>
          <w:sz w:val="24"/>
          <w:szCs w:val="24"/>
        </w:rPr>
        <w:t>непредотвратимостью</w:t>
      </w:r>
      <w:proofErr w:type="spellEnd"/>
      <w:r w:rsidRPr="00610C0B">
        <w:rPr>
          <w:sz w:val="24"/>
          <w:szCs w:val="24"/>
        </w:rPr>
        <w:t>.</w:t>
      </w:r>
    </w:p>
    <w:p w14:paraId="682A2419" w14:textId="77777777" w:rsidR="00914563" w:rsidRPr="00610C0B" w:rsidRDefault="00914563" w:rsidP="00914563">
      <w:pPr>
        <w:widowControl w:val="0"/>
        <w:numPr>
          <w:ilvl w:val="1"/>
          <w:numId w:val="30"/>
        </w:numPr>
        <w:shd w:val="clear" w:color="auto" w:fill="FFFFFF"/>
        <w:tabs>
          <w:tab w:val="left" w:pos="1134"/>
        </w:tabs>
        <w:autoSpaceDE w:val="0"/>
        <w:autoSpaceDN w:val="0"/>
        <w:adjustRightInd w:val="0"/>
        <w:snapToGrid w:val="0"/>
        <w:spacing w:line="240" w:lineRule="auto"/>
        <w:ind w:left="0" w:firstLine="709"/>
        <w:rPr>
          <w:spacing w:val="-2"/>
          <w:sz w:val="24"/>
          <w:szCs w:val="24"/>
        </w:rPr>
      </w:pPr>
      <w:r w:rsidRPr="00610C0B">
        <w:rPr>
          <w:sz w:val="24"/>
          <w:szCs w:val="24"/>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w:t>
      </w:r>
      <w:r>
        <w:rPr>
          <w:sz w:val="24"/>
          <w:szCs w:val="24"/>
        </w:rPr>
        <w:t>нной форме в течение 5 (п</w:t>
      </w:r>
      <w:r w:rsidRPr="00610C0B">
        <w:rPr>
          <w:sz w:val="24"/>
          <w:szCs w:val="24"/>
        </w:rPr>
        <w:t>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33B7AFEB" w14:textId="77777777" w:rsidR="00914563" w:rsidRPr="00610C0B" w:rsidRDefault="00914563" w:rsidP="00914563">
      <w:pPr>
        <w:widowControl w:val="0"/>
        <w:numPr>
          <w:ilvl w:val="1"/>
          <w:numId w:val="30"/>
        </w:numPr>
        <w:shd w:val="clear" w:color="auto" w:fill="FFFFFF"/>
        <w:tabs>
          <w:tab w:val="left" w:pos="941"/>
          <w:tab w:val="left" w:pos="1134"/>
        </w:tabs>
        <w:autoSpaceDE w:val="0"/>
        <w:autoSpaceDN w:val="0"/>
        <w:adjustRightInd w:val="0"/>
        <w:snapToGrid w:val="0"/>
        <w:spacing w:line="240" w:lineRule="auto"/>
        <w:ind w:left="0" w:firstLine="709"/>
        <w:rPr>
          <w:spacing w:val="-2"/>
          <w:sz w:val="24"/>
          <w:szCs w:val="24"/>
        </w:rPr>
      </w:pPr>
      <w:r w:rsidRPr="00610C0B">
        <w:rPr>
          <w:sz w:val="24"/>
          <w:szCs w:val="24"/>
        </w:rPr>
        <w:t>Если вышеупомянутые обстоятельства или последствия, ими вызванные, будут существо</w:t>
      </w:r>
      <w:r>
        <w:rPr>
          <w:sz w:val="24"/>
          <w:szCs w:val="24"/>
        </w:rPr>
        <w:t>вать в течение не менее чем 2 (д</w:t>
      </w:r>
      <w:r w:rsidRPr="00610C0B">
        <w:rPr>
          <w:sz w:val="24"/>
          <w:szCs w:val="24"/>
        </w:rPr>
        <w:t>ва) календарных месяца, Стороны регулируют свои дальнейшие отношения по Договору путем подписания дополнительного соглашения к нему.</w:t>
      </w:r>
    </w:p>
    <w:p w14:paraId="28E4A63C" w14:textId="77777777" w:rsidR="00914563" w:rsidRPr="00610C0B" w:rsidRDefault="00914563" w:rsidP="00914563">
      <w:pPr>
        <w:shd w:val="clear" w:color="auto" w:fill="FFFFFF"/>
        <w:tabs>
          <w:tab w:val="left" w:pos="974"/>
        </w:tabs>
        <w:spacing w:line="240" w:lineRule="auto"/>
        <w:rPr>
          <w:spacing w:val="-9"/>
          <w:sz w:val="24"/>
          <w:szCs w:val="24"/>
        </w:rPr>
      </w:pPr>
    </w:p>
    <w:p w14:paraId="66CA19CC" w14:textId="77777777" w:rsidR="00914563" w:rsidRPr="004A514D" w:rsidRDefault="00914563" w:rsidP="00914563">
      <w:pPr>
        <w:pStyle w:val="affd"/>
        <w:widowControl w:val="0"/>
        <w:numPr>
          <w:ilvl w:val="0"/>
          <w:numId w:val="30"/>
        </w:numPr>
        <w:autoSpaceDE w:val="0"/>
        <w:autoSpaceDN w:val="0"/>
        <w:adjustRightInd w:val="0"/>
        <w:jc w:val="center"/>
        <w:rPr>
          <w:b/>
          <w:color w:val="000000"/>
        </w:rPr>
      </w:pPr>
      <w:r w:rsidRPr="004A514D">
        <w:rPr>
          <w:b/>
          <w:color w:val="000000"/>
        </w:rPr>
        <w:t>РАСПРЕДЕЛЕНИЕ РИСКОВ МЕЖДУ СТОРОНАМИ</w:t>
      </w:r>
    </w:p>
    <w:p w14:paraId="724C8451" w14:textId="77777777" w:rsidR="00914563" w:rsidRPr="00610C0B" w:rsidRDefault="00914563" w:rsidP="00914563">
      <w:pPr>
        <w:spacing w:line="240" w:lineRule="auto"/>
        <w:ind w:firstLine="709"/>
        <w:rPr>
          <w:sz w:val="24"/>
          <w:szCs w:val="24"/>
        </w:rPr>
      </w:pPr>
      <w:r w:rsidRPr="00610C0B">
        <w:rPr>
          <w:sz w:val="24"/>
          <w:szCs w:val="24"/>
        </w:rPr>
        <w:t>12.1. После подписания Акта приема-передачи Объекта во исполнение обязанностей, предусмотренных п. 5.1</w:t>
      </w:r>
      <w:r>
        <w:rPr>
          <w:sz w:val="24"/>
          <w:szCs w:val="24"/>
        </w:rPr>
        <w:t>4</w:t>
      </w:r>
      <w:r w:rsidRPr="00610C0B">
        <w:rPr>
          <w:sz w:val="24"/>
          <w:szCs w:val="24"/>
        </w:rPr>
        <w:t xml:space="preserve"> настоящего Договора</w:t>
      </w:r>
      <w:r>
        <w:rPr>
          <w:sz w:val="24"/>
          <w:szCs w:val="24"/>
        </w:rPr>
        <w:t>,</w:t>
      </w:r>
      <w:r w:rsidRPr="00610C0B">
        <w:rPr>
          <w:sz w:val="24"/>
          <w:szCs w:val="24"/>
        </w:rPr>
        <w:t xml:space="preserve"> Заказчик принимает Объект под свою охрану и несет риск возможного разрушения или повреждения Объекта. </w:t>
      </w:r>
    </w:p>
    <w:p w14:paraId="7C7D1620" w14:textId="77777777" w:rsidR="00914563" w:rsidRPr="00610C0B" w:rsidRDefault="00914563" w:rsidP="00914563">
      <w:pPr>
        <w:spacing w:line="240" w:lineRule="auto"/>
        <w:ind w:firstLine="709"/>
        <w:rPr>
          <w:sz w:val="24"/>
          <w:szCs w:val="24"/>
        </w:rPr>
      </w:pPr>
      <w:r w:rsidRPr="00610C0B">
        <w:rPr>
          <w:sz w:val="24"/>
          <w:szCs w:val="24"/>
        </w:rPr>
        <w:t>12.2. Использование Заказчиком, для своих нужд или нужд эксплуатации части ремонтируемого Объекта, капитальный ремонт которого в целом не закончен, допускается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оглашением к настоящему Договору.</w:t>
      </w:r>
    </w:p>
    <w:p w14:paraId="65C6CFD2" w14:textId="77777777" w:rsidR="00914563" w:rsidRPr="00610C0B" w:rsidRDefault="00914563" w:rsidP="00914563">
      <w:pPr>
        <w:spacing w:line="240" w:lineRule="auto"/>
        <w:ind w:firstLine="709"/>
        <w:rPr>
          <w:color w:val="000000"/>
          <w:sz w:val="24"/>
          <w:szCs w:val="24"/>
        </w:rPr>
      </w:pPr>
      <w:r w:rsidRPr="00610C0B">
        <w:rPr>
          <w:color w:val="000000"/>
          <w:sz w:val="24"/>
          <w:szCs w:val="24"/>
        </w:rPr>
        <w:t xml:space="preserve">12.3. С даты подписания Сторонами Акта приема-передачи Объекта во исполнение обязанностей, предусмотренных п. 4.1.2. и п. 4.3.1. настоящего Договора, и до даты подписания </w:t>
      </w:r>
      <w:r w:rsidRPr="00610C0B">
        <w:rPr>
          <w:sz w:val="24"/>
          <w:szCs w:val="24"/>
        </w:rPr>
        <w:t>Акта приема-передачи Объекта во исполнение обяза</w:t>
      </w:r>
      <w:r>
        <w:rPr>
          <w:sz w:val="24"/>
          <w:szCs w:val="24"/>
        </w:rPr>
        <w:t>нностей, предусмотренных п. 5.14</w:t>
      </w:r>
      <w:r w:rsidRPr="00610C0B">
        <w:rPr>
          <w:sz w:val="24"/>
          <w:szCs w:val="24"/>
        </w:rPr>
        <w:t>. настоящего Договора,</w:t>
      </w:r>
      <w:r w:rsidRPr="00610C0B" w:rsidDel="00C25EF1">
        <w:rPr>
          <w:color w:val="000000"/>
          <w:sz w:val="24"/>
          <w:szCs w:val="24"/>
        </w:rPr>
        <w:t xml:space="preserve"> </w:t>
      </w:r>
      <w:r w:rsidRPr="00610C0B">
        <w:rPr>
          <w:color w:val="000000"/>
          <w:sz w:val="24"/>
          <w:szCs w:val="24"/>
        </w:rPr>
        <w:t xml:space="preserve">Подрядчик несет полную ответственность за риск случайного его уничтожения и </w:t>
      </w:r>
      <w:r w:rsidRPr="00C53602">
        <w:rPr>
          <w:color w:val="000000"/>
          <w:sz w:val="24"/>
          <w:szCs w:val="24"/>
        </w:rPr>
        <w:t>(</w:t>
      </w:r>
      <w:r>
        <w:rPr>
          <w:color w:val="000000"/>
          <w:sz w:val="24"/>
          <w:szCs w:val="24"/>
        </w:rPr>
        <w:t xml:space="preserve">или) </w:t>
      </w:r>
      <w:r w:rsidRPr="00610C0B">
        <w:rPr>
          <w:color w:val="000000"/>
          <w:sz w:val="24"/>
          <w:szCs w:val="24"/>
        </w:rPr>
        <w:t>повреждения, кроме случаев, связанных с обстоятельствами непреодолимой силы.</w:t>
      </w:r>
    </w:p>
    <w:p w14:paraId="171F916B" w14:textId="77777777" w:rsidR="00914563" w:rsidRDefault="00914563" w:rsidP="00914563">
      <w:pPr>
        <w:spacing w:line="240" w:lineRule="auto"/>
        <w:ind w:firstLine="709"/>
        <w:rPr>
          <w:color w:val="000000"/>
          <w:sz w:val="24"/>
          <w:szCs w:val="24"/>
        </w:rPr>
      </w:pPr>
      <w:r w:rsidRPr="00610C0B">
        <w:rPr>
          <w:sz w:val="24"/>
          <w:szCs w:val="24"/>
        </w:rPr>
        <w:t xml:space="preserve">12.4. 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610C0B">
        <w:rPr>
          <w:color w:val="000000"/>
          <w:sz w:val="24"/>
          <w:szCs w:val="24"/>
        </w:rPr>
        <w:t>даты подписания Сторонами Акта приема-передачи Объекта во исполнение обязанностей, предусмотренных п. 4.1.2. и п. 4.3.1. настоящего Договора.</w:t>
      </w:r>
    </w:p>
    <w:p w14:paraId="311A7F74" w14:textId="77777777" w:rsidR="00914563" w:rsidRPr="00610C0B" w:rsidRDefault="00914563" w:rsidP="00914563">
      <w:pPr>
        <w:shd w:val="clear" w:color="auto" w:fill="FFFFFF"/>
        <w:tabs>
          <w:tab w:val="left" w:pos="974"/>
        </w:tabs>
        <w:spacing w:line="240" w:lineRule="auto"/>
        <w:rPr>
          <w:spacing w:val="-9"/>
          <w:sz w:val="24"/>
          <w:szCs w:val="24"/>
        </w:rPr>
      </w:pPr>
    </w:p>
    <w:p w14:paraId="609846DA" w14:textId="77777777" w:rsidR="00914563" w:rsidRPr="004A514D" w:rsidRDefault="00914563" w:rsidP="00091D25">
      <w:pPr>
        <w:pStyle w:val="affd"/>
        <w:widowControl w:val="0"/>
        <w:numPr>
          <w:ilvl w:val="0"/>
          <w:numId w:val="21"/>
        </w:numPr>
        <w:shd w:val="clear" w:color="auto" w:fill="FFFFFF"/>
        <w:autoSpaceDE w:val="0"/>
        <w:autoSpaceDN w:val="0"/>
        <w:adjustRightInd w:val="0"/>
        <w:jc w:val="center"/>
        <w:rPr>
          <w:b/>
          <w:bCs/>
          <w:spacing w:val="-1"/>
        </w:rPr>
      </w:pPr>
      <w:r w:rsidRPr="004A514D">
        <w:rPr>
          <w:b/>
          <w:bCs/>
          <w:spacing w:val="-1"/>
        </w:rPr>
        <w:t>ПРОЧИЕ УСЛОВИЯ</w:t>
      </w:r>
    </w:p>
    <w:p w14:paraId="4CE2FE7F" w14:textId="77777777" w:rsidR="00914563" w:rsidRDefault="00914563" w:rsidP="00914563">
      <w:pPr>
        <w:widowControl w:val="0"/>
        <w:numPr>
          <w:ilvl w:val="1"/>
          <w:numId w:val="31"/>
        </w:numPr>
        <w:shd w:val="clear" w:color="auto" w:fill="FFFFFF"/>
        <w:tabs>
          <w:tab w:val="left" w:pos="991"/>
        </w:tabs>
        <w:autoSpaceDE w:val="0"/>
        <w:autoSpaceDN w:val="0"/>
        <w:adjustRightInd w:val="0"/>
        <w:snapToGrid w:val="0"/>
        <w:spacing w:line="240" w:lineRule="auto"/>
        <w:ind w:left="0" w:firstLine="709"/>
        <w:rPr>
          <w:spacing w:val="-1"/>
          <w:sz w:val="24"/>
          <w:szCs w:val="24"/>
        </w:rPr>
      </w:pPr>
      <w:r>
        <w:rPr>
          <w:spacing w:val="-1"/>
          <w:sz w:val="24"/>
          <w:szCs w:val="24"/>
        </w:rPr>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5(пяти)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w:t>
      </w:r>
    </w:p>
    <w:p w14:paraId="3B4A3E28" w14:textId="77777777" w:rsidR="00914563" w:rsidRPr="009C66CA" w:rsidRDefault="00914563" w:rsidP="00914563">
      <w:pPr>
        <w:widowControl w:val="0"/>
        <w:shd w:val="clear" w:color="auto" w:fill="FFFFFF"/>
        <w:tabs>
          <w:tab w:val="left" w:pos="991"/>
        </w:tabs>
        <w:autoSpaceDE w:val="0"/>
        <w:autoSpaceDN w:val="0"/>
        <w:adjustRightInd w:val="0"/>
        <w:spacing w:line="240" w:lineRule="auto"/>
        <w:ind w:firstLine="709"/>
        <w:rPr>
          <w:sz w:val="24"/>
          <w:szCs w:val="24"/>
        </w:rPr>
      </w:pPr>
      <w:r w:rsidRPr="00456B8E">
        <w:rPr>
          <w:sz w:val="24"/>
          <w:szCs w:val="24"/>
        </w:rPr>
        <w:t>Претензии, которые Стороны будут отправлять друг другу по электронной почте, должны направляться по электронным адресам, указанным в разделе 15 настоящего Договора, и только с электронных адресов, указанных в разделе 15 настоящего Договора. В таких случаях стороны не вправе сомневаться в полномочиях лица, которое подписало либо направило претензию контрагенту. Стороны гарантируют, что они будут получать претензии, направленные посредством электронной почты, по адресам, указанным в разделе 15 настоящего Договора. Если, несмотря на отправку претензии с надлежащего в соответствии с настоящим пунктом адреса электронной почты, другая сторона, на чей надлежащий адрес электронной почты была направлена претензия, эту претензию не получила либо получила, но с ней не ознакомилась, то претензия считается доставленной адресату, а претензионный порядок – соблюденным.</w:t>
      </w:r>
      <w:r w:rsidRPr="00456B8E">
        <w:rPr>
          <w:spacing w:val="-1"/>
          <w:sz w:val="24"/>
          <w:szCs w:val="24"/>
        </w:rPr>
        <w:t xml:space="preserve"> В таком случае сторона, получившая претензию по адресу электронной почты, </w:t>
      </w:r>
      <w:r w:rsidRPr="00456B8E">
        <w:rPr>
          <w:sz w:val="24"/>
          <w:szCs w:val="24"/>
        </w:rPr>
        <w:t>указанном в разделе 15 настоящего Договора,</w:t>
      </w:r>
      <w:r w:rsidRPr="00456B8E">
        <w:rPr>
          <w:spacing w:val="-1"/>
          <w:sz w:val="24"/>
          <w:szCs w:val="24"/>
        </w:rPr>
        <w:t xml:space="preserve"> обязана направить ответ по существу в течение 5(пяти) календарных дней с момента получения претензии.</w:t>
      </w:r>
    </w:p>
    <w:p w14:paraId="2A3F4D37" w14:textId="77777777" w:rsidR="00914563" w:rsidRPr="004A514D" w:rsidRDefault="00914563" w:rsidP="00914563">
      <w:pPr>
        <w:widowControl w:val="0"/>
        <w:numPr>
          <w:ilvl w:val="1"/>
          <w:numId w:val="31"/>
        </w:numPr>
        <w:shd w:val="clear" w:color="auto" w:fill="FFFFFF"/>
        <w:tabs>
          <w:tab w:val="left" w:pos="991"/>
        </w:tabs>
        <w:autoSpaceDE w:val="0"/>
        <w:autoSpaceDN w:val="0"/>
        <w:adjustRightInd w:val="0"/>
        <w:snapToGrid w:val="0"/>
        <w:spacing w:line="240" w:lineRule="auto"/>
        <w:ind w:left="0" w:firstLine="709"/>
        <w:rPr>
          <w:spacing w:val="-1"/>
          <w:sz w:val="24"/>
          <w:szCs w:val="24"/>
        </w:rPr>
      </w:pPr>
      <w:r>
        <w:rPr>
          <w:spacing w:val="-1"/>
          <w:sz w:val="24"/>
          <w:szCs w:val="24"/>
        </w:rPr>
        <w:t>В случае невозможности разрешения разногласий в претензионном порядке в соответствии с п. 13.1 настоящего Договора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5981F1CC" w14:textId="77777777" w:rsidR="00914563" w:rsidRPr="00610C0B" w:rsidRDefault="00914563" w:rsidP="00914563">
      <w:pPr>
        <w:widowControl w:val="0"/>
        <w:numPr>
          <w:ilvl w:val="1"/>
          <w:numId w:val="21"/>
        </w:numPr>
        <w:shd w:val="clear" w:color="auto" w:fill="FFFFFF"/>
        <w:tabs>
          <w:tab w:val="left" w:pos="991"/>
        </w:tabs>
        <w:autoSpaceDE w:val="0"/>
        <w:autoSpaceDN w:val="0"/>
        <w:adjustRightInd w:val="0"/>
        <w:snapToGrid w:val="0"/>
        <w:spacing w:line="240" w:lineRule="auto"/>
        <w:ind w:left="0" w:firstLine="709"/>
        <w:rPr>
          <w:spacing w:val="-13"/>
          <w:sz w:val="24"/>
          <w:szCs w:val="24"/>
        </w:rPr>
      </w:pPr>
      <w:r w:rsidRPr="00610C0B">
        <w:rPr>
          <w:spacing w:val="-1"/>
          <w:sz w:val="24"/>
          <w:szCs w:val="24"/>
        </w:rPr>
        <w:t xml:space="preserve">Любые изменения и дополнения к настоящему Договору действительны, если они совершены в </w:t>
      </w:r>
      <w:r w:rsidRPr="00610C0B">
        <w:rPr>
          <w:sz w:val="24"/>
          <w:szCs w:val="24"/>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69260F80" w14:textId="77777777" w:rsidR="00914563" w:rsidRPr="00610C0B" w:rsidRDefault="00914563" w:rsidP="00914563">
      <w:pPr>
        <w:widowControl w:val="0"/>
        <w:numPr>
          <w:ilvl w:val="1"/>
          <w:numId w:val="21"/>
        </w:numPr>
        <w:shd w:val="clear" w:color="auto" w:fill="FFFFFF"/>
        <w:tabs>
          <w:tab w:val="left" w:pos="991"/>
        </w:tabs>
        <w:autoSpaceDE w:val="0"/>
        <w:autoSpaceDN w:val="0"/>
        <w:adjustRightInd w:val="0"/>
        <w:snapToGrid w:val="0"/>
        <w:spacing w:line="240" w:lineRule="auto"/>
        <w:ind w:left="0" w:firstLine="709"/>
        <w:rPr>
          <w:spacing w:val="-13"/>
          <w:sz w:val="24"/>
          <w:szCs w:val="24"/>
        </w:rPr>
      </w:pPr>
      <w:r>
        <w:rPr>
          <w:sz w:val="24"/>
          <w:szCs w:val="24"/>
        </w:rPr>
        <w:t xml:space="preserve"> Стороны обязаны не позднее 3 (трех) календарных дней с момента изменения </w:t>
      </w:r>
      <w:r w:rsidRPr="00610C0B">
        <w:rPr>
          <w:sz w:val="24"/>
          <w:szCs w:val="24"/>
        </w:rPr>
        <w:t>сообщать друг другу об изменении своих реквизитов.</w:t>
      </w:r>
    </w:p>
    <w:p w14:paraId="742D8D05" w14:textId="77777777" w:rsidR="00914563" w:rsidRPr="00277381" w:rsidRDefault="00914563" w:rsidP="00914563">
      <w:pPr>
        <w:widowControl w:val="0"/>
        <w:numPr>
          <w:ilvl w:val="1"/>
          <w:numId w:val="21"/>
        </w:numPr>
        <w:shd w:val="clear" w:color="auto" w:fill="FFFFFF"/>
        <w:tabs>
          <w:tab w:val="left" w:pos="991"/>
        </w:tabs>
        <w:autoSpaceDE w:val="0"/>
        <w:autoSpaceDN w:val="0"/>
        <w:adjustRightInd w:val="0"/>
        <w:snapToGrid w:val="0"/>
        <w:spacing w:line="240" w:lineRule="auto"/>
        <w:ind w:left="0" w:firstLine="709"/>
        <w:rPr>
          <w:spacing w:val="-13"/>
          <w:sz w:val="24"/>
          <w:szCs w:val="24"/>
        </w:rPr>
      </w:pPr>
      <w:r w:rsidRPr="00610C0B">
        <w:rPr>
          <w:sz w:val="24"/>
          <w:szCs w:val="24"/>
        </w:rPr>
        <w:t xml:space="preserve"> Все уведомления, запросы, извещения, требования и иные сообщения по вопросам, связанным </w:t>
      </w:r>
      <w:r w:rsidRPr="00610C0B">
        <w:rPr>
          <w:spacing w:val="-1"/>
          <w:sz w:val="24"/>
          <w:szCs w:val="24"/>
        </w:rPr>
        <w:t xml:space="preserve">и вытекающим из настоящего Договора, должны быть совершены в письменной форме. Они могут быть </w:t>
      </w:r>
      <w:r w:rsidRPr="00610C0B">
        <w:rPr>
          <w:sz w:val="24"/>
          <w:szCs w:val="24"/>
        </w:rPr>
        <w:t xml:space="preserve">доставлены посредством личного вручения адресату, а также с использованием средств </w:t>
      </w:r>
      <w:r w:rsidRPr="00456B8E">
        <w:rPr>
          <w:sz w:val="24"/>
          <w:szCs w:val="24"/>
        </w:rPr>
        <w:t xml:space="preserve">почтовой (в том числе, электронной, в порядке, предусмотренном для отправки претензии в соответствии с </w:t>
      </w:r>
      <w:proofErr w:type="spellStart"/>
      <w:r w:rsidRPr="00456B8E">
        <w:rPr>
          <w:sz w:val="24"/>
          <w:szCs w:val="24"/>
        </w:rPr>
        <w:t>абз</w:t>
      </w:r>
      <w:proofErr w:type="spellEnd"/>
      <w:r w:rsidRPr="00456B8E">
        <w:rPr>
          <w:sz w:val="24"/>
          <w:szCs w:val="24"/>
        </w:rPr>
        <w:t>. 2 п. 13.1 настоящего Договора), телеграфной, факсимильной связи.</w:t>
      </w:r>
      <w:r>
        <w:rPr>
          <w:sz w:val="24"/>
          <w:szCs w:val="24"/>
        </w:rPr>
        <w:t xml:space="preserve"> </w:t>
      </w:r>
    </w:p>
    <w:p w14:paraId="1287EBC2" w14:textId="77777777" w:rsidR="00914563" w:rsidRPr="00610C0B" w:rsidRDefault="00914563" w:rsidP="00914563">
      <w:pPr>
        <w:shd w:val="clear" w:color="auto" w:fill="FFFFFF"/>
        <w:tabs>
          <w:tab w:val="left" w:pos="1085"/>
        </w:tabs>
        <w:spacing w:line="240" w:lineRule="auto"/>
        <w:ind w:firstLine="709"/>
        <w:rPr>
          <w:sz w:val="24"/>
          <w:szCs w:val="24"/>
        </w:rPr>
      </w:pPr>
      <w:r w:rsidRPr="00610C0B">
        <w:rPr>
          <w:spacing w:val="-15"/>
          <w:sz w:val="24"/>
          <w:szCs w:val="24"/>
        </w:rPr>
        <w:t>13.</w:t>
      </w:r>
      <w:r>
        <w:rPr>
          <w:spacing w:val="-15"/>
          <w:sz w:val="24"/>
          <w:szCs w:val="24"/>
        </w:rPr>
        <w:t>6</w:t>
      </w:r>
      <w:r w:rsidRPr="00610C0B">
        <w:rPr>
          <w:spacing w:val="-15"/>
          <w:sz w:val="24"/>
          <w:szCs w:val="24"/>
        </w:rPr>
        <w:t>.</w:t>
      </w:r>
      <w:r w:rsidRPr="00610C0B">
        <w:rPr>
          <w:sz w:val="24"/>
          <w:szCs w:val="24"/>
        </w:rPr>
        <w:tab/>
        <w:t>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036C3D88" w14:textId="77777777" w:rsidR="00914563" w:rsidRPr="00610C0B" w:rsidRDefault="00914563" w:rsidP="00914563">
      <w:pPr>
        <w:shd w:val="clear" w:color="auto" w:fill="FFFFFF"/>
        <w:tabs>
          <w:tab w:val="left" w:pos="1207"/>
        </w:tabs>
        <w:spacing w:line="240" w:lineRule="auto"/>
        <w:ind w:firstLine="709"/>
        <w:rPr>
          <w:sz w:val="24"/>
          <w:szCs w:val="24"/>
        </w:rPr>
      </w:pPr>
      <w:r w:rsidRPr="00610C0B">
        <w:rPr>
          <w:spacing w:val="-16"/>
          <w:sz w:val="24"/>
          <w:szCs w:val="24"/>
        </w:rPr>
        <w:t>13.</w:t>
      </w:r>
      <w:r>
        <w:rPr>
          <w:spacing w:val="-16"/>
          <w:sz w:val="24"/>
          <w:szCs w:val="24"/>
        </w:rPr>
        <w:t>7</w:t>
      </w:r>
      <w:r w:rsidRPr="00610C0B">
        <w:rPr>
          <w:spacing w:val="-16"/>
          <w:sz w:val="24"/>
          <w:szCs w:val="24"/>
        </w:rPr>
        <w:t>.</w:t>
      </w:r>
      <w:r w:rsidRPr="00610C0B">
        <w:rPr>
          <w:sz w:val="24"/>
          <w:szCs w:val="24"/>
        </w:rPr>
        <w:tab/>
        <w:t xml:space="preserve">  Все, что не урегулировано настоящим Договором, регулируется действующим законодательством Р</w:t>
      </w:r>
      <w:r>
        <w:rPr>
          <w:sz w:val="24"/>
          <w:szCs w:val="24"/>
        </w:rPr>
        <w:t xml:space="preserve">оссийской </w:t>
      </w:r>
      <w:r w:rsidRPr="00610C0B">
        <w:rPr>
          <w:sz w:val="24"/>
          <w:szCs w:val="24"/>
        </w:rPr>
        <w:t>Ф</w:t>
      </w:r>
      <w:r>
        <w:rPr>
          <w:sz w:val="24"/>
          <w:szCs w:val="24"/>
        </w:rPr>
        <w:t>едерации</w:t>
      </w:r>
      <w:r w:rsidRPr="00610C0B">
        <w:rPr>
          <w:sz w:val="24"/>
          <w:szCs w:val="24"/>
        </w:rPr>
        <w:t>.</w:t>
      </w:r>
    </w:p>
    <w:p w14:paraId="6A814BE4" w14:textId="09213E8B" w:rsidR="00914563" w:rsidRPr="00724DBD" w:rsidRDefault="00914563" w:rsidP="00914563">
      <w:pPr>
        <w:spacing w:line="240" w:lineRule="auto"/>
        <w:ind w:firstLine="709"/>
        <w:rPr>
          <w:sz w:val="24"/>
          <w:szCs w:val="24"/>
        </w:rPr>
      </w:pPr>
      <w:r w:rsidRPr="00724DBD">
        <w:rPr>
          <w:sz w:val="24"/>
          <w:szCs w:val="24"/>
        </w:rPr>
        <w:t>13.</w:t>
      </w:r>
      <w:r>
        <w:rPr>
          <w:sz w:val="24"/>
          <w:szCs w:val="24"/>
        </w:rPr>
        <w:t>8</w:t>
      </w:r>
      <w:r w:rsidRPr="00724DBD">
        <w:rPr>
          <w:sz w:val="24"/>
          <w:szCs w:val="24"/>
        </w:rPr>
        <w:t xml:space="preserve">. Настоящий договор заключен </w:t>
      </w:r>
      <w:r>
        <w:rPr>
          <w:sz w:val="24"/>
          <w:szCs w:val="24"/>
        </w:rPr>
        <w:t>по результатам открытого конкурса</w:t>
      </w:r>
      <w:r w:rsidRPr="00724DBD">
        <w:rPr>
          <w:sz w:val="24"/>
          <w:szCs w:val="24"/>
        </w:rPr>
        <w:t xml:space="preserve">, согласно Протоколу </w:t>
      </w:r>
      <w:r>
        <w:rPr>
          <w:sz w:val="24"/>
          <w:szCs w:val="24"/>
        </w:rPr>
        <w:t xml:space="preserve">_________ </w:t>
      </w:r>
      <w:r w:rsidRPr="00724DBD">
        <w:rPr>
          <w:sz w:val="24"/>
          <w:szCs w:val="24"/>
        </w:rPr>
        <w:t>заседания Комиссии по закупочн</w:t>
      </w:r>
      <w:r>
        <w:rPr>
          <w:sz w:val="24"/>
          <w:szCs w:val="24"/>
        </w:rPr>
        <w:t>ой деятельности АО «СПб ЦДЖ</w:t>
      </w:r>
      <w:proofErr w:type="gramStart"/>
      <w:r>
        <w:rPr>
          <w:sz w:val="24"/>
          <w:szCs w:val="24"/>
        </w:rPr>
        <w:t>»</w:t>
      </w:r>
      <w:proofErr w:type="gramEnd"/>
      <w:r>
        <w:rPr>
          <w:sz w:val="24"/>
          <w:szCs w:val="24"/>
        </w:rPr>
        <w:t xml:space="preserve"> от _________</w:t>
      </w:r>
    </w:p>
    <w:p w14:paraId="7D496096" w14:textId="77777777" w:rsidR="00914563" w:rsidRDefault="00914563" w:rsidP="00914563">
      <w:pPr>
        <w:shd w:val="clear" w:color="auto" w:fill="FFFFFF"/>
        <w:tabs>
          <w:tab w:val="left" w:pos="1010"/>
        </w:tabs>
        <w:spacing w:line="240" w:lineRule="auto"/>
        <w:ind w:firstLine="709"/>
        <w:rPr>
          <w:sz w:val="24"/>
          <w:szCs w:val="24"/>
        </w:rPr>
      </w:pPr>
      <w:r w:rsidRPr="00724DBD">
        <w:rPr>
          <w:spacing w:val="-14"/>
          <w:sz w:val="24"/>
          <w:szCs w:val="24"/>
        </w:rPr>
        <w:t>13.</w:t>
      </w:r>
      <w:r>
        <w:rPr>
          <w:spacing w:val="-14"/>
          <w:sz w:val="24"/>
          <w:szCs w:val="24"/>
        </w:rPr>
        <w:t>9</w:t>
      </w:r>
      <w:r w:rsidRPr="00724DBD">
        <w:rPr>
          <w:spacing w:val="-14"/>
          <w:sz w:val="24"/>
          <w:szCs w:val="24"/>
        </w:rPr>
        <w:t>.</w:t>
      </w:r>
      <w:r w:rsidRPr="00724DBD">
        <w:rPr>
          <w:sz w:val="24"/>
          <w:szCs w:val="24"/>
        </w:rPr>
        <w:tab/>
      </w:r>
      <w:r w:rsidRPr="00724DBD">
        <w:rPr>
          <w:spacing w:val="-2"/>
          <w:sz w:val="24"/>
          <w:szCs w:val="24"/>
        </w:rPr>
        <w:t>Настоящий Договор составлен в двух подлинных</w:t>
      </w:r>
      <w:r w:rsidRPr="00610C0B">
        <w:rPr>
          <w:spacing w:val="-2"/>
          <w:sz w:val="24"/>
          <w:szCs w:val="24"/>
        </w:rPr>
        <w:t xml:space="preserve"> экземплярах, имеющих равную юридическую </w:t>
      </w:r>
      <w:r w:rsidRPr="00610C0B">
        <w:rPr>
          <w:sz w:val="24"/>
          <w:szCs w:val="24"/>
        </w:rPr>
        <w:t>силу, по одному для каждой из Сторон.</w:t>
      </w:r>
    </w:p>
    <w:p w14:paraId="030B56E1" w14:textId="77777777" w:rsidR="00914563" w:rsidRPr="00610C0B" w:rsidRDefault="00914563" w:rsidP="00914563">
      <w:pPr>
        <w:shd w:val="clear" w:color="auto" w:fill="FFFFFF"/>
        <w:tabs>
          <w:tab w:val="left" w:pos="1010"/>
        </w:tabs>
        <w:spacing w:line="240" w:lineRule="auto"/>
        <w:ind w:firstLine="709"/>
        <w:rPr>
          <w:sz w:val="24"/>
          <w:szCs w:val="24"/>
        </w:rPr>
      </w:pPr>
    </w:p>
    <w:p w14:paraId="651096EE" w14:textId="77777777" w:rsidR="00914563" w:rsidRPr="00610C0B" w:rsidRDefault="00914563" w:rsidP="00914563">
      <w:pPr>
        <w:numPr>
          <w:ilvl w:val="0"/>
          <w:numId w:val="21"/>
        </w:numPr>
        <w:shd w:val="clear" w:color="auto" w:fill="FFFFFF"/>
        <w:tabs>
          <w:tab w:val="left" w:pos="1010"/>
        </w:tabs>
        <w:snapToGrid w:val="0"/>
        <w:spacing w:line="240" w:lineRule="auto"/>
        <w:ind w:left="0" w:firstLine="284"/>
        <w:contextualSpacing/>
        <w:jc w:val="center"/>
        <w:rPr>
          <w:b/>
          <w:sz w:val="24"/>
          <w:szCs w:val="24"/>
        </w:rPr>
      </w:pPr>
      <w:r w:rsidRPr="00610C0B">
        <w:rPr>
          <w:b/>
          <w:sz w:val="24"/>
          <w:szCs w:val="24"/>
        </w:rPr>
        <w:t>ПРИЛОЖЕНИЯ</w:t>
      </w:r>
    </w:p>
    <w:p w14:paraId="487B1436" w14:textId="77777777" w:rsidR="00914563" w:rsidRPr="00610C0B" w:rsidRDefault="00914563" w:rsidP="00914563">
      <w:pPr>
        <w:shd w:val="clear" w:color="auto" w:fill="FFFFFF"/>
        <w:tabs>
          <w:tab w:val="left" w:pos="1010"/>
        </w:tabs>
        <w:spacing w:line="240" w:lineRule="auto"/>
        <w:ind w:firstLine="709"/>
        <w:rPr>
          <w:sz w:val="24"/>
          <w:szCs w:val="24"/>
        </w:rPr>
      </w:pPr>
      <w:r w:rsidRPr="00610C0B">
        <w:rPr>
          <w:sz w:val="24"/>
          <w:szCs w:val="24"/>
        </w:rPr>
        <w:t xml:space="preserve">Приложение № </w:t>
      </w:r>
      <w:r>
        <w:rPr>
          <w:sz w:val="24"/>
          <w:szCs w:val="24"/>
        </w:rPr>
        <w:t>1</w:t>
      </w:r>
      <w:r w:rsidRPr="00610C0B">
        <w:rPr>
          <w:sz w:val="24"/>
          <w:szCs w:val="24"/>
        </w:rPr>
        <w:t xml:space="preserve"> -  </w:t>
      </w:r>
      <w:r>
        <w:rPr>
          <w:sz w:val="24"/>
          <w:szCs w:val="24"/>
        </w:rPr>
        <w:t>Сводный с</w:t>
      </w:r>
      <w:r w:rsidRPr="00610C0B">
        <w:rPr>
          <w:sz w:val="24"/>
          <w:szCs w:val="24"/>
        </w:rPr>
        <w:t>метный расчет;</w:t>
      </w:r>
    </w:p>
    <w:p w14:paraId="34C32DBD" w14:textId="77777777" w:rsidR="00914563" w:rsidRPr="00610C0B" w:rsidRDefault="00914563" w:rsidP="00914563">
      <w:pPr>
        <w:shd w:val="clear" w:color="auto" w:fill="FFFFFF"/>
        <w:tabs>
          <w:tab w:val="left" w:pos="1010"/>
        </w:tabs>
        <w:spacing w:line="240" w:lineRule="auto"/>
        <w:ind w:firstLine="709"/>
        <w:rPr>
          <w:sz w:val="24"/>
          <w:szCs w:val="24"/>
        </w:rPr>
      </w:pPr>
      <w:r w:rsidRPr="00610C0B">
        <w:rPr>
          <w:sz w:val="24"/>
          <w:szCs w:val="24"/>
        </w:rPr>
        <w:t xml:space="preserve">Приложение № </w:t>
      </w:r>
      <w:r>
        <w:rPr>
          <w:sz w:val="24"/>
          <w:szCs w:val="24"/>
        </w:rPr>
        <w:t>2</w:t>
      </w:r>
      <w:r w:rsidRPr="00610C0B">
        <w:rPr>
          <w:sz w:val="24"/>
          <w:szCs w:val="24"/>
        </w:rPr>
        <w:t xml:space="preserve"> – Календарный план.</w:t>
      </w:r>
    </w:p>
    <w:p w14:paraId="3EBE887F" w14:textId="77777777" w:rsidR="00914563" w:rsidRPr="00610C0B" w:rsidRDefault="00914563" w:rsidP="00914563">
      <w:pPr>
        <w:shd w:val="clear" w:color="auto" w:fill="FFFFFF"/>
        <w:tabs>
          <w:tab w:val="left" w:pos="1010"/>
        </w:tabs>
        <w:spacing w:line="240" w:lineRule="auto"/>
        <w:ind w:firstLine="709"/>
        <w:rPr>
          <w:sz w:val="24"/>
          <w:szCs w:val="24"/>
        </w:rPr>
      </w:pPr>
    </w:p>
    <w:p w14:paraId="2E874C00" w14:textId="77777777" w:rsidR="00914563" w:rsidRDefault="00914563" w:rsidP="00914563">
      <w:pPr>
        <w:numPr>
          <w:ilvl w:val="0"/>
          <w:numId w:val="21"/>
        </w:numPr>
        <w:shd w:val="clear" w:color="auto" w:fill="FFFFFF"/>
        <w:tabs>
          <w:tab w:val="left" w:pos="974"/>
        </w:tabs>
        <w:snapToGrid w:val="0"/>
        <w:spacing w:line="240" w:lineRule="auto"/>
        <w:ind w:left="1189" w:firstLine="0"/>
        <w:contextualSpacing/>
        <w:jc w:val="center"/>
        <w:rPr>
          <w:b/>
          <w:bCs/>
          <w:sz w:val="24"/>
          <w:szCs w:val="24"/>
        </w:rPr>
      </w:pPr>
      <w:r w:rsidRPr="00A87024">
        <w:rPr>
          <w:b/>
          <w:bCs/>
          <w:sz w:val="24"/>
          <w:szCs w:val="24"/>
        </w:rPr>
        <w:t>РЕКВИЗИТЫ И ПОДПИСИ СТОРОН</w:t>
      </w:r>
    </w:p>
    <w:p w14:paraId="749E5F35" w14:textId="77777777" w:rsidR="00914563" w:rsidRDefault="00914563" w:rsidP="00914563">
      <w:pPr>
        <w:shd w:val="clear" w:color="auto" w:fill="FFFFFF"/>
        <w:tabs>
          <w:tab w:val="left" w:pos="974"/>
        </w:tabs>
        <w:spacing w:line="240" w:lineRule="auto"/>
        <w:contextualSpacing/>
        <w:jc w:val="center"/>
        <w:rPr>
          <w:b/>
          <w:bCs/>
          <w:sz w:val="24"/>
          <w:szCs w:val="24"/>
        </w:rPr>
      </w:pPr>
    </w:p>
    <w:tbl>
      <w:tblPr>
        <w:tblW w:w="10726" w:type="dxa"/>
        <w:tblInd w:w="47" w:type="dxa"/>
        <w:tblLook w:val="0000" w:firstRow="0" w:lastRow="0" w:firstColumn="0" w:lastColumn="0" w:noHBand="0" w:noVBand="0"/>
      </w:tblPr>
      <w:tblGrid>
        <w:gridCol w:w="4825"/>
        <w:gridCol w:w="5901"/>
      </w:tblGrid>
      <w:tr w:rsidR="00914563" w:rsidRPr="00610C0B" w14:paraId="22C3AAC8" w14:textId="77777777" w:rsidTr="00914563">
        <w:trPr>
          <w:trHeight w:val="3515"/>
        </w:trPr>
        <w:tc>
          <w:tcPr>
            <w:tcW w:w="4825" w:type="dxa"/>
          </w:tcPr>
          <w:p w14:paraId="7AB772F4" w14:textId="77777777" w:rsidR="00914563" w:rsidRPr="00724DBD" w:rsidRDefault="00914563" w:rsidP="00914563">
            <w:pPr>
              <w:shd w:val="clear" w:color="auto" w:fill="FFFFFF"/>
              <w:tabs>
                <w:tab w:val="left" w:pos="5006"/>
              </w:tabs>
              <w:spacing w:line="240" w:lineRule="auto"/>
              <w:ind w:firstLine="0"/>
              <w:rPr>
                <w:b/>
                <w:bCs/>
                <w:sz w:val="24"/>
                <w:szCs w:val="24"/>
              </w:rPr>
            </w:pPr>
            <w:r w:rsidRPr="00724DBD">
              <w:rPr>
                <w:b/>
                <w:bCs/>
                <w:sz w:val="24"/>
                <w:szCs w:val="24"/>
              </w:rPr>
              <w:t>Заказчик</w:t>
            </w:r>
          </w:p>
          <w:p w14:paraId="6AC200D6" w14:textId="77777777" w:rsidR="00914563" w:rsidRDefault="00914563" w:rsidP="00914563">
            <w:pPr>
              <w:spacing w:line="240" w:lineRule="auto"/>
              <w:ind w:firstLine="0"/>
              <w:rPr>
                <w:b/>
                <w:bCs/>
                <w:sz w:val="24"/>
                <w:szCs w:val="24"/>
              </w:rPr>
            </w:pPr>
            <w:r w:rsidRPr="00724DBD">
              <w:rPr>
                <w:b/>
                <w:bCs/>
                <w:sz w:val="24"/>
                <w:szCs w:val="24"/>
              </w:rPr>
              <w:t>АО «СПб ЦДЖ»</w:t>
            </w:r>
          </w:p>
          <w:p w14:paraId="337FEF98" w14:textId="77777777" w:rsidR="00914563" w:rsidRPr="00724DBD" w:rsidRDefault="00914563" w:rsidP="00914563">
            <w:pPr>
              <w:spacing w:line="240" w:lineRule="auto"/>
              <w:ind w:firstLine="0"/>
              <w:rPr>
                <w:bCs/>
                <w:sz w:val="24"/>
                <w:szCs w:val="24"/>
              </w:rPr>
            </w:pPr>
            <w:r w:rsidRPr="00724DBD">
              <w:rPr>
                <w:bCs/>
                <w:sz w:val="24"/>
                <w:szCs w:val="24"/>
              </w:rPr>
              <w:t xml:space="preserve">ИНН 7838469428, КПП 783801001 </w:t>
            </w:r>
          </w:p>
          <w:p w14:paraId="4E175BEE" w14:textId="77777777" w:rsidR="00914563" w:rsidRDefault="00914563" w:rsidP="00914563">
            <w:pPr>
              <w:spacing w:line="240" w:lineRule="auto"/>
              <w:ind w:firstLine="0"/>
              <w:rPr>
                <w:bCs/>
                <w:sz w:val="24"/>
                <w:szCs w:val="24"/>
              </w:rPr>
            </w:pPr>
            <w:r w:rsidRPr="00724DBD">
              <w:rPr>
                <w:bCs/>
                <w:sz w:val="24"/>
                <w:szCs w:val="24"/>
              </w:rPr>
              <w:t>ОГРН 1117847632682</w:t>
            </w:r>
          </w:p>
          <w:p w14:paraId="712E9EC3" w14:textId="77777777" w:rsidR="00914563" w:rsidRPr="00724DBD" w:rsidRDefault="00914563" w:rsidP="00914563">
            <w:pPr>
              <w:spacing w:line="240" w:lineRule="auto"/>
              <w:ind w:firstLine="0"/>
              <w:rPr>
                <w:bCs/>
                <w:sz w:val="24"/>
                <w:szCs w:val="24"/>
              </w:rPr>
            </w:pPr>
          </w:p>
          <w:p w14:paraId="248D8EDC" w14:textId="77777777" w:rsidR="00914563" w:rsidRPr="00724DBD" w:rsidRDefault="00914563" w:rsidP="00914563">
            <w:pPr>
              <w:spacing w:line="240" w:lineRule="auto"/>
              <w:ind w:firstLine="0"/>
              <w:rPr>
                <w:bCs/>
                <w:sz w:val="24"/>
                <w:szCs w:val="24"/>
              </w:rPr>
            </w:pPr>
            <w:r w:rsidRPr="00724DBD">
              <w:rPr>
                <w:bCs/>
                <w:sz w:val="24"/>
                <w:szCs w:val="24"/>
              </w:rPr>
              <w:t xml:space="preserve">Адрес: 190031, Санкт-Петербург, </w:t>
            </w:r>
          </w:p>
          <w:p w14:paraId="65AE56AD" w14:textId="77777777" w:rsidR="00914563" w:rsidRPr="00724DBD" w:rsidRDefault="00914563" w:rsidP="00914563">
            <w:pPr>
              <w:spacing w:line="240" w:lineRule="auto"/>
              <w:ind w:firstLine="0"/>
              <w:rPr>
                <w:bCs/>
                <w:sz w:val="24"/>
                <w:szCs w:val="24"/>
              </w:rPr>
            </w:pPr>
            <w:r w:rsidRPr="00724DBD">
              <w:rPr>
                <w:bCs/>
                <w:sz w:val="24"/>
                <w:szCs w:val="24"/>
              </w:rPr>
              <w:t>пер. Гривцова, д.20, лит. В</w:t>
            </w:r>
          </w:p>
          <w:p w14:paraId="6C4012FF" w14:textId="77777777" w:rsidR="00914563" w:rsidRPr="00724DBD" w:rsidRDefault="00914563" w:rsidP="00914563">
            <w:pPr>
              <w:spacing w:line="240" w:lineRule="auto"/>
              <w:ind w:firstLine="0"/>
              <w:rPr>
                <w:bCs/>
                <w:sz w:val="24"/>
                <w:szCs w:val="24"/>
              </w:rPr>
            </w:pPr>
            <w:r w:rsidRPr="00724DBD">
              <w:rPr>
                <w:bCs/>
                <w:sz w:val="24"/>
                <w:szCs w:val="24"/>
              </w:rPr>
              <w:t xml:space="preserve">р/с 40702810337000005979 </w:t>
            </w:r>
          </w:p>
          <w:p w14:paraId="7125ACE8" w14:textId="77777777" w:rsidR="00914563" w:rsidRPr="00724DBD" w:rsidRDefault="00914563" w:rsidP="00914563">
            <w:pPr>
              <w:spacing w:line="240" w:lineRule="auto"/>
              <w:ind w:firstLine="0"/>
              <w:rPr>
                <w:bCs/>
                <w:sz w:val="24"/>
                <w:szCs w:val="24"/>
              </w:rPr>
            </w:pPr>
            <w:r w:rsidRPr="00724DBD">
              <w:rPr>
                <w:bCs/>
                <w:sz w:val="24"/>
                <w:szCs w:val="24"/>
              </w:rPr>
              <w:t>в Ф. ОПЕРУ Банка ВТБ (ПАО)</w:t>
            </w:r>
          </w:p>
          <w:p w14:paraId="4D672C41" w14:textId="77777777" w:rsidR="00914563" w:rsidRPr="00724DBD" w:rsidRDefault="00914563" w:rsidP="00914563">
            <w:pPr>
              <w:spacing w:line="240" w:lineRule="auto"/>
              <w:ind w:firstLine="0"/>
              <w:rPr>
                <w:bCs/>
                <w:sz w:val="24"/>
                <w:szCs w:val="24"/>
              </w:rPr>
            </w:pPr>
            <w:r w:rsidRPr="00724DBD">
              <w:rPr>
                <w:bCs/>
                <w:sz w:val="24"/>
                <w:szCs w:val="24"/>
              </w:rPr>
              <w:t xml:space="preserve">в Санкт-Петербурге г. Санкт-Петербург, </w:t>
            </w:r>
          </w:p>
          <w:p w14:paraId="0A1989B7" w14:textId="77777777" w:rsidR="00914563" w:rsidRPr="00724DBD" w:rsidRDefault="00914563" w:rsidP="00914563">
            <w:pPr>
              <w:spacing w:line="240" w:lineRule="auto"/>
              <w:ind w:firstLine="0"/>
              <w:rPr>
                <w:bCs/>
                <w:sz w:val="24"/>
                <w:szCs w:val="24"/>
              </w:rPr>
            </w:pPr>
            <w:r w:rsidRPr="00724DBD">
              <w:rPr>
                <w:bCs/>
                <w:sz w:val="24"/>
                <w:szCs w:val="24"/>
              </w:rPr>
              <w:t>к/с 30101810200000000704</w:t>
            </w:r>
          </w:p>
          <w:p w14:paraId="10C4EBA1" w14:textId="77777777" w:rsidR="00914563" w:rsidRPr="00724DBD" w:rsidRDefault="00914563" w:rsidP="00914563">
            <w:pPr>
              <w:spacing w:line="240" w:lineRule="auto"/>
              <w:ind w:firstLine="0"/>
              <w:rPr>
                <w:bCs/>
                <w:sz w:val="24"/>
                <w:szCs w:val="24"/>
              </w:rPr>
            </w:pPr>
            <w:r w:rsidRPr="00724DBD">
              <w:rPr>
                <w:bCs/>
                <w:sz w:val="24"/>
                <w:szCs w:val="24"/>
              </w:rPr>
              <w:t>БИК 044030704 ОКПО 30718930</w:t>
            </w:r>
          </w:p>
          <w:p w14:paraId="6D90312A" w14:textId="77777777" w:rsidR="00914563" w:rsidRPr="00724DBD" w:rsidRDefault="00914563" w:rsidP="00914563">
            <w:pPr>
              <w:spacing w:line="240" w:lineRule="auto"/>
              <w:ind w:firstLine="0"/>
              <w:rPr>
                <w:bCs/>
                <w:sz w:val="24"/>
                <w:szCs w:val="24"/>
              </w:rPr>
            </w:pPr>
            <w:r w:rsidRPr="00724DBD">
              <w:rPr>
                <w:bCs/>
                <w:sz w:val="24"/>
                <w:szCs w:val="24"/>
              </w:rPr>
              <w:t>Тел. 640-57-22, 331-57-37</w:t>
            </w:r>
          </w:p>
          <w:p w14:paraId="4FBB0281" w14:textId="77777777" w:rsidR="00914563" w:rsidRPr="005E2AD6" w:rsidRDefault="00914563" w:rsidP="00914563">
            <w:pPr>
              <w:spacing w:line="240" w:lineRule="auto"/>
              <w:ind w:firstLine="0"/>
              <w:jc w:val="left"/>
              <w:rPr>
                <w:bCs/>
                <w:sz w:val="24"/>
                <w:szCs w:val="24"/>
              </w:rPr>
            </w:pPr>
            <w:r>
              <w:rPr>
                <w:bCs/>
                <w:sz w:val="24"/>
                <w:szCs w:val="24"/>
              </w:rPr>
              <w:t xml:space="preserve">эл. почта: </w:t>
            </w:r>
            <w:hyperlink r:id="rId18" w:history="1">
              <w:r w:rsidRPr="00E201A4">
                <w:rPr>
                  <w:rStyle w:val="af3"/>
                  <w:bCs/>
                  <w:sz w:val="24"/>
                  <w:szCs w:val="24"/>
                  <w:lang w:val="en-US"/>
                </w:rPr>
                <w:t>stroyka</w:t>
              </w:r>
              <w:r w:rsidRPr="00E201A4">
                <w:rPr>
                  <w:rStyle w:val="af3"/>
                  <w:bCs/>
                  <w:sz w:val="24"/>
                  <w:szCs w:val="24"/>
                </w:rPr>
                <w:t>@</w:t>
              </w:r>
              <w:r w:rsidRPr="00E201A4">
                <w:rPr>
                  <w:rStyle w:val="af3"/>
                  <w:bCs/>
                  <w:sz w:val="24"/>
                  <w:szCs w:val="24"/>
                  <w:lang w:val="en-US"/>
                </w:rPr>
                <w:t>spbcdg</w:t>
              </w:r>
              <w:r w:rsidRPr="00E201A4">
                <w:rPr>
                  <w:rStyle w:val="af3"/>
                  <w:bCs/>
                  <w:sz w:val="24"/>
                  <w:szCs w:val="24"/>
                </w:rPr>
                <w:t>.</w:t>
              </w:r>
              <w:proofErr w:type="spellStart"/>
              <w:r w:rsidRPr="00E201A4">
                <w:rPr>
                  <w:rStyle w:val="af3"/>
                  <w:bCs/>
                  <w:sz w:val="24"/>
                  <w:szCs w:val="24"/>
                  <w:lang w:val="en-US"/>
                </w:rPr>
                <w:t>ru</w:t>
              </w:r>
              <w:proofErr w:type="spellEnd"/>
            </w:hyperlink>
          </w:p>
          <w:p w14:paraId="527C716E" w14:textId="77777777" w:rsidR="00914563" w:rsidRDefault="00914563" w:rsidP="00914563">
            <w:pPr>
              <w:spacing w:line="240" w:lineRule="auto"/>
              <w:ind w:firstLine="0"/>
              <w:jc w:val="left"/>
              <w:rPr>
                <w:bCs/>
                <w:sz w:val="24"/>
                <w:szCs w:val="24"/>
              </w:rPr>
            </w:pPr>
          </w:p>
          <w:p w14:paraId="2B1079F8" w14:textId="77777777" w:rsidR="00914563" w:rsidRDefault="00914563" w:rsidP="00914563">
            <w:pPr>
              <w:spacing w:line="240" w:lineRule="auto"/>
              <w:ind w:firstLine="0"/>
              <w:jc w:val="left"/>
              <w:rPr>
                <w:bCs/>
                <w:sz w:val="24"/>
                <w:szCs w:val="24"/>
              </w:rPr>
            </w:pPr>
            <w:r>
              <w:rPr>
                <w:bCs/>
                <w:sz w:val="24"/>
                <w:szCs w:val="24"/>
              </w:rPr>
              <w:t xml:space="preserve">Заместитель генерального директора по строительству </w:t>
            </w:r>
          </w:p>
          <w:p w14:paraId="3223E7A0" w14:textId="77777777" w:rsidR="00914563" w:rsidRDefault="00914563" w:rsidP="00914563">
            <w:pPr>
              <w:spacing w:line="240" w:lineRule="auto"/>
              <w:ind w:firstLine="0"/>
              <w:rPr>
                <w:bCs/>
                <w:sz w:val="24"/>
                <w:szCs w:val="24"/>
              </w:rPr>
            </w:pPr>
          </w:p>
          <w:p w14:paraId="2679B85F" w14:textId="77777777" w:rsidR="00914563" w:rsidRDefault="00914563" w:rsidP="00914563">
            <w:pPr>
              <w:spacing w:line="240" w:lineRule="auto"/>
              <w:ind w:firstLine="0"/>
              <w:rPr>
                <w:bCs/>
                <w:sz w:val="24"/>
                <w:szCs w:val="24"/>
              </w:rPr>
            </w:pPr>
            <w:r>
              <w:rPr>
                <w:bCs/>
                <w:sz w:val="24"/>
                <w:szCs w:val="24"/>
              </w:rPr>
              <w:t>____________________ М.Н. Еловченкова</w:t>
            </w:r>
          </w:p>
          <w:p w14:paraId="545BFE95" w14:textId="26A2E6C9" w:rsidR="00914563" w:rsidRPr="005E2AD6" w:rsidRDefault="00914563" w:rsidP="00914563">
            <w:pPr>
              <w:spacing w:line="240" w:lineRule="auto"/>
              <w:ind w:firstLine="0"/>
              <w:jc w:val="left"/>
              <w:rPr>
                <w:bCs/>
                <w:sz w:val="24"/>
                <w:szCs w:val="24"/>
              </w:rPr>
            </w:pPr>
            <w:r w:rsidRPr="00E420A8">
              <w:rPr>
                <w:bCs/>
                <w:sz w:val="24"/>
                <w:szCs w:val="24"/>
              </w:rPr>
              <w:t>М.П.</w:t>
            </w:r>
          </w:p>
          <w:p w14:paraId="6852E453" w14:textId="22B8EAB2" w:rsidR="00914563" w:rsidRPr="00724DBD" w:rsidRDefault="00914563" w:rsidP="00914563">
            <w:pPr>
              <w:spacing w:line="240" w:lineRule="auto"/>
              <w:ind w:firstLine="0"/>
              <w:rPr>
                <w:bCs/>
                <w:sz w:val="24"/>
                <w:szCs w:val="24"/>
              </w:rPr>
            </w:pPr>
          </w:p>
        </w:tc>
        <w:tc>
          <w:tcPr>
            <w:tcW w:w="5901" w:type="dxa"/>
          </w:tcPr>
          <w:p w14:paraId="4F0E2EED" w14:textId="77777777" w:rsidR="00914563" w:rsidRDefault="00914563" w:rsidP="00914563">
            <w:pPr>
              <w:spacing w:line="240" w:lineRule="auto"/>
              <w:ind w:firstLine="0"/>
              <w:rPr>
                <w:b/>
                <w:bCs/>
                <w:sz w:val="24"/>
                <w:szCs w:val="24"/>
              </w:rPr>
            </w:pPr>
            <w:r w:rsidRPr="00724DBD">
              <w:rPr>
                <w:b/>
                <w:bCs/>
                <w:sz w:val="24"/>
                <w:szCs w:val="24"/>
              </w:rPr>
              <w:t>Подрядчик</w:t>
            </w:r>
          </w:p>
          <w:p w14:paraId="6E2B0DB7" w14:textId="77777777" w:rsidR="00914563" w:rsidRDefault="00914563" w:rsidP="00914563">
            <w:pPr>
              <w:spacing w:line="240" w:lineRule="auto"/>
              <w:ind w:firstLine="0"/>
              <w:rPr>
                <w:bCs/>
                <w:sz w:val="24"/>
                <w:szCs w:val="24"/>
              </w:rPr>
            </w:pPr>
          </w:p>
          <w:p w14:paraId="04BA1A99" w14:textId="77777777" w:rsidR="00914563" w:rsidRDefault="00914563" w:rsidP="00914563">
            <w:pPr>
              <w:spacing w:line="240" w:lineRule="auto"/>
              <w:ind w:firstLine="0"/>
              <w:jc w:val="left"/>
              <w:rPr>
                <w:bCs/>
                <w:sz w:val="24"/>
                <w:szCs w:val="24"/>
              </w:rPr>
            </w:pPr>
          </w:p>
          <w:p w14:paraId="729B0F75" w14:textId="77777777" w:rsidR="00914563" w:rsidRDefault="00914563" w:rsidP="00914563">
            <w:pPr>
              <w:spacing w:line="240" w:lineRule="auto"/>
              <w:ind w:firstLine="0"/>
              <w:jc w:val="left"/>
              <w:rPr>
                <w:bCs/>
                <w:sz w:val="24"/>
                <w:szCs w:val="24"/>
              </w:rPr>
            </w:pPr>
          </w:p>
          <w:p w14:paraId="41ACFE54" w14:textId="77777777" w:rsidR="00914563" w:rsidRDefault="00914563" w:rsidP="00914563">
            <w:pPr>
              <w:spacing w:line="240" w:lineRule="auto"/>
              <w:ind w:firstLine="0"/>
              <w:jc w:val="left"/>
              <w:rPr>
                <w:bCs/>
                <w:sz w:val="24"/>
                <w:szCs w:val="24"/>
              </w:rPr>
            </w:pPr>
          </w:p>
          <w:p w14:paraId="24A5BC0D" w14:textId="77777777" w:rsidR="00914563" w:rsidRDefault="00914563" w:rsidP="00914563">
            <w:pPr>
              <w:spacing w:line="240" w:lineRule="auto"/>
              <w:ind w:firstLine="0"/>
              <w:jc w:val="left"/>
              <w:rPr>
                <w:bCs/>
                <w:sz w:val="24"/>
                <w:szCs w:val="24"/>
              </w:rPr>
            </w:pPr>
          </w:p>
          <w:p w14:paraId="052C08E8" w14:textId="77777777" w:rsidR="00914563" w:rsidRDefault="00914563" w:rsidP="00914563">
            <w:pPr>
              <w:spacing w:line="240" w:lineRule="auto"/>
              <w:ind w:firstLine="0"/>
              <w:jc w:val="left"/>
              <w:rPr>
                <w:bCs/>
                <w:sz w:val="24"/>
                <w:szCs w:val="24"/>
              </w:rPr>
            </w:pPr>
          </w:p>
          <w:p w14:paraId="055E5904" w14:textId="77777777" w:rsidR="00914563" w:rsidRDefault="00914563" w:rsidP="00914563">
            <w:pPr>
              <w:spacing w:line="240" w:lineRule="auto"/>
              <w:ind w:firstLine="0"/>
              <w:jc w:val="left"/>
              <w:rPr>
                <w:bCs/>
                <w:sz w:val="24"/>
                <w:szCs w:val="24"/>
              </w:rPr>
            </w:pPr>
          </w:p>
          <w:p w14:paraId="0F89B2CA" w14:textId="77777777" w:rsidR="00914563" w:rsidRDefault="00914563" w:rsidP="00914563">
            <w:pPr>
              <w:spacing w:line="240" w:lineRule="auto"/>
              <w:ind w:firstLine="0"/>
              <w:jc w:val="left"/>
              <w:rPr>
                <w:bCs/>
                <w:sz w:val="24"/>
                <w:szCs w:val="24"/>
              </w:rPr>
            </w:pPr>
          </w:p>
          <w:p w14:paraId="309CBC09" w14:textId="77777777" w:rsidR="00914563" w:rsidRDefault="00914563" w:rsidP="00914563">
            <w:pPr>
              <w:spacing w:line="240" w:lineRule="auto"/>
              <w:ind w:firstLine="0"/>
              <w:jc w:val="left"/>
              <w:rPr>
                <w:bCs/>
                <w:sz w:val="24"/>
                <w:szCs w:val="24"/>
              </w:rPr>
            </w:pPr>
          </w:p>
          <w:p w14:paraId="07E67825" w14:textId="77777777" w:rsidR="00914563" w:rsidRDefault="00914563" w:rsidP="00914563">
            <w:pPr>
              <w:spacing w:line="240" w:lineRule="auto"/>
              <w:ind w:firstLine="0"/>
              <w:jc w:val="left"/>
              <w:rPr>
                <w:bCs/>
                <w:sz w:val="24"/>
                <w:szCs w:val="24"/>
              </w:rPr>
            </w:pPr>
          </w:p>
          <w:p w14:paraId="2F9BD2DF" w14:textId="77777777" w:rsidR="00914563" w:rsidRDefault="00914563" w:rsidP="00914563">
            <w:pPr>
              <w:spacing w:line="240" w:lineRule="auto"/>
              <w:ind w:firstLine="0"/>
              <w:jc w:val="left"/>
              <w:rPr>
                <w:bCs/>
                <w:sz w:val="24"/>
                <w:szCs w:val="24"/>
              </w:rPr>
            </w:pPr>
          </w:p>
          <w:p w14:paraId="07F58E08" w14:textId="77777777" w:rsidR="00914563" w:rsidRDefault="00914563" w:rsidP="00914563">
            <w:pPr>
              <w:spacing w:line="240" w:lineRule="auto"/>
              <w:ind w:firstLine="0"/>
              <w:jc w:val="left"/>
              <w:rPr>
                <w:bCs/>
                <w:sz w:val="24"/>
                <w:szCs w:val="24"/>
              </w:rPr>
            </w:pPr>
          </w:p>
          <w:p w14:paraId="72567449" w14:textId="77777777" w:rsidR="00914563" w:rsidRDefault="00914563" w:rsidP="00914563">
            <w:pPr>
              <w:spacing w:line="240" w:lineRule="auto"/>
              <w:ind w:firstLine="0"/>
              <w:jc w:val="left"/>
              <w:rPr>
                <w:bCs/>
                <w:sz w:val="24"/>
                <w:szCs w:val="24"/>
              </w:rPr>
            </w:pPr>
          </w:p>
          <w:p w14:paraId="79B81B3D" w14:textId="77777777" w:rsidR="00914563" w:rsidRDefault="00914563" w:rsidP="00914563">
            <w:pPr>
              <w:spacing w:line="240" w:lineRule="auto"/>
              <w:ind w:firstLine="0"/>
              <w:jc w:val="left"/>
              <w:rPr>
                <w:bCs/>
                <w:sz w:val="24"/>
                <w:szCs w:val="24"/>
              </w:rPr>
            </w:pPr>
          </w:p>
          <w:p w14:paraId="42F02082" w14:textId="77777777" w:rsidR="00914563" w:rsidRDefault="00914563" w:rsidP="00914563">
            <w:pPr>
              <w:spacing w:line="240" w:lineRule="auto"/>
              <w:ind w:firstLine="0"/>
              <w:rPr>
                <w:bCs/>
                <w:sz w:val="24"/>
                <w:szCs w:val="24"/>
              </w:rPr>
            </w:pPr>
            <w:r>
              <w:rPr>
                <w:bCs/>
                <w:sz w:val="24"/>
                <w:szCs w:val="24"/>
              </w:rPr>
              <w:t>Генеральный директор</w:t>
            </w:r>
          </w:p>
          <w:p w14:paraId="111BE423" w14:textId="77777777" w:rsidR="00914563" w:rsidRDefault="00914563" w:rsidP="00914563">
            <w:pPr>
              <w:spacing w:line="240" w:lineRule="auto"/>
              <w:ind w:firstLine="0"/>
              <w:rPr>
                <w:bCs/>
                <w:sz w:val="24"/>
                <w:szCs w:val="24"/>
              </w:rPr>
            </w:pPr>
          </w:p>
          <w:p w14:paraId="760BBC13" w14:textId="77777777" w:rsidR="00914563" w:rsidRDefault="00914563" w:rsidP="00914563">
            <w:pPr>
              <w:spacing w:line="240" w:lineRule="auto"/>
              <w:ind w:firstLine="0"/>
              <w:rPr>
                <w:bCs/>
                <w:sz w:val="24"/>
                <w:szCs w:val="24"/>
              </w:rPr>
            </w:pPr>
          </w:p>
          <w:p w14:paraId="3B3B08EF" w14:textId="77777777" w:rsidR="00914563" w:rsidRDefault="00914563" w:rsidP="00914563">
            <w:pPr>
              <w:spacing w:line="240" w:lineRule="auto"/>
              <w:ind w:firstLine="0"/>
              <w:rPr>
                <w:bCs/>
                <w:sz w:val="24"/>
                <w:szCs w:val="24"/>
              </w:rPr>
            </w:pPr>
            <w:r>
              <w:rPr>
                <w:bCs/>
                <w:sz w:val="24"/>
                <w:szCs w:val="24"/>
              </w:rPr>
              <w:t xml:space="preserve">___________________ </w:t>
            </w:r>
          </w:p>
          <w:p w14:paraId="4065F70E" w14:textId="77777777" w:rsidR="00914563" w:rsidRPr="00724DBD" w:rsidRDefault="00914563" w:rsidP="00914563">
            <w:pPr>
              <w:spacing w:line="240" w:lineRule="auto"/>
              <w:ind w:firstLine="0"/>
              <w:rPr>
                <w:bCs/>
                <w:sz w:val="24"/>
                <w:szCs w:val="24"/>
              </w:rPr>
            </w:pPr>
            <w:r w:rsidRPr="00E420A8">
              <w:rPr>
                <w:bCs/>
                <w:sz w:val="24"/>
                <w:szCs w:val="24"/>
              </w:rPr>
              <w:t>М.П.</w:t>
            </w:r>
          </w:p>
        </w:tc>
      </w:tr>
    </w:tbl>
    <w:p w14:paraId="477B7433" w14:textId="77777777" w:rsidR="00914563" w:rsidRDefault="00914563" w:rsidP="00914563">
      <w:pPr>
        <w:spacing w:line="240" w:lineRule="auto"/>
        <w:ind w:firstLine="709"/>
        <w:jc w:val="right"/>
        <w:rPr>
          <w:sz w:val="24"/>
          <w:szCs w:val="24"/>
        </w:rPr>
      </w:pPr>
      <w:r>
        <w:rPr>
          <w:sz w:val="24"/>
          <w:szCs w:val="24"/>
        </w:rPr>
        <w:br w:type="page"/>
      </w:r>
    </w:p>
    <w:p w14:paraId="6625B58C" w14:textId="77777777" w:rsidR="00914563" w:rsidRPr="00610C0B" w:rsidRDefault="00914563" w:rsidP="00914563">
      <w:pPr>
        <w:spacing w:line="240" w:lineRule="auto"/>
        <w:ind w:firstLine="709"/>
        <w:jc w:val="right"/>
        <w:rPr>
          <w:sz w:val="24"/>
          <w:szCs w:val="24"/>
        </w:rPr>
      </w:pPr>
      <w:r w:rsidRPr="00610C0B">
        <w:rPr>
          <w:sz w:val="24"/>
          <w:szCs w:val="24"/>
        </w:rPr>
        <w:t xml:space="preserve">Приложение № </w:t>
      </w:r>
      <w:r>
        <w:rPr>
          <w:sz w:val="24"/>
          <w:szCs w:val="24"/>
        </w:rPr>
        <w:t>1</w:t>
      </w:r>
      <w:r w:rsidRPr="00610C0B">
        <w:rPr>
          <w:sz w:val="24"/>
          <w:szCs w:val="24"/>
        </w:rPr>
        <w:t xml:space="preserve"> </w:t>
      </w:r>
    </w:p>
    <w:p w14:paraId="4FB2A0B6" w14:textId="77777777" w:rsidR="00914563" w:rsidRDefault="00914563" w:rsidP="00914563">
      <w:pPr>
        <w:shd w:val="clear" w:color="auto" w:fill="FFFFFF"/>
        <w:tabs>
          <w:tab w:val="left" w:pos="5064"/>
        </w:tabs>
        <w:spacing w:line="240" w:lineRule="auto"/>
        <w:ind w:firstLine="709"/>
        <w:jc w:val="right"/>
        <w:rPr>
          <w:sz w:val="24"/>
          <w:szCs w:val="24"/>
        </w:rPr>
      </w:pPr>
      <w:r w:rsidRPr="00610C0B">
        <w:rPr>
          <w:sz w:val="24"/>
          <w:szCs w:val="24"/>
        </w:rPr>
        <w:t xml:space="preserve">к договору подряда </w:t>
      </w:r>
      <w:r>
        <w:rPr>
          <w:sz w:val="24"/>
          <w:szCs w:val="24"/>
        </w:rPr>
        <w:t xml:space="preserve">№ _______ </w:t>
      </w:r>
      <w:r w:rsidRPr="00610C0B">
        <w:rPr>
          <w:sz w:val="24"/>
          <w:szCs w:val="24"/>
        </w:rPr>
        <w:t xml:space="preserve">от </w:t>
      </w:r>
      <w:r>
        <w:rPr>
          <w:sz w:val="24"/>
          <w:szCs w:val="24"/>
        </w:rPr>
        <w:t>«____» ______________</w:t>
      </w:r>
    </w:p>
    <w:p w14:paraId="12CC52B1" w14:textId="77777777" w:rsidR="00914563" w:rsidRDefault="00914563" w:rsidP="00914563">
      <w:pPr>
        <w:shd w:val="clear" w:color="auto" w:fill="FFFFFF"/>
        <w:tabs>
          <w:tab w:val="left" w:pos="5064"/>
        </w:tabs>
        <w:spacing w:line="240" w:lineRule="auto"/>
        <w:ind w:firstLine="709"/>
        <w:jc w:val="right"/>
        <w:rPr>
          <w:sz w:val="24"/>
          <w:szCs w:val="24"/>
        </w:rPr>
      </w:pPr>
    </w:p>
    <w:tbl>
      <w:tblPr>
        <w:tblW w:w="10632" w:type="dxa"/>
        <w:tblLayout w:type="fixed"/>
        <w:tblLook w:val="04A0" w:firstRow="1" w:lastRow="0" w:firstColumn="1" w:lastColumn="0" w:noHBand="0" w:noVBand="1"/>
      </w:tblPr>
      <w:tblGrid>
        <w:gridCol w:w="520"/>
        <w:gridCol w:w="1323"/>
        <w:gridCol w:w="2268"/>
        <w:gridCol w:w="1843"/>
        <w:gridCol w:w="1276"/>
        <w:gridCol w:w="1417"/>
        <w:gridCol w:w="851"/>
        <w:gridCol w:w="1134"/>
      </w:tblGrid>
      <w:tr w:rsidR="00914563" w:rsidRPr="00065CE2" w14:paraId="11026AF8" w14:textId="77777777" w:rsidTr="00914563">
        <w:trPr>
          <w:trHeight w:val="312"/>
        </w:trPr>
        <w:tc>
          <w:tcPr>
            <w:tcW w:w="10632" w:type="dxa"/>
            <w:gridSpan w:val="8"/>
            <w:tcBorders>
              <w:top w:val="nil"/>
              <w:left w:val="nil"/>
              <w:bottom w:val="nil"/>
              <w:right w:val="nil"/>
            </w:tcBorders>
            <w:shd w:val="clear" w:color="auto" w:fill="auto"/>
            <w:hideMark/>
          </w:tcPr>
          <w:p w14:paraId="438D0B58" w14:textId="77777777" w:rsidR="00914563" w:rsidRDefault="00914563" w:rsidP="00914563">
            <w:pPr>
              <w:spacing w:line="240" w:lineRule="auto"/>
              <w:ind w:firstLine="0"/>
              <w:jc w:val="center"/>
              <w:rPr>
                <w:b/>
                <w:sz w:val="22"/>
                <w:szCs w:val="22"/>
              </w:rPr>
            </w:pPr>
          </w:p>
          <w:p w14:paraId="14F90DE8" w14:textId="77777777" w:rsidR="00914563" w:rsidRDefault="00914563" w:rsidP="00914563">
            <w:pPr>
              <w:spacing w:line="240" w:lineRule="auto"/>
              <w:ind w:firstLine="0"/>
              <w:jc w:val="center"/>
              <w:rPr>
                <w:b/>
                <w:sz w:val="22"/>
                <w:szCs w:val="22"/>
              </w:rPr>
            </w:pPr>
          </w:p>
          <w:p w14:paraId="31973614" w14:textId="77777777" w:rsidR="00914563" w:rsidRPr="00602C4C" w:rsidRDefault="00914563" w:rsidP="00914563">
            <w:pPr>
              <w:spacing w:line="240" w:lineRule="auto"/>
              <w:ind w:firstLine="0"/>
              <w:jc w:val="center"/>
              <w:rPr>
                <w:b/>
                <w:sz w:val="22"/>
                <w:szCs w:val="22"/>
              </w:rPr>
            </w:pPr>
            <w:r w:rsidRPr="00602C4C">
              <w:rPr>
                <w:b/>
                <w:sz w:val="22"/>
                <w:szCs w:val="22"/>
              </w:rPr>
              <w:t>СВОДНЫЙ СМЕТНЫЙ РАСЧЕТ СТОИМОСТИ СТРОИТЕЛЬСТВА</w:t>
            </w:r>
          </w:p>
        </w:tc>
      </w:tr>
      <w:tr w:rsidR="00914563" w:rsidRPr="00065CE2" w14:paraId="1E48FDCA" w14:textId="77777777" w:rsidTr="00914563">
        <w:trPr>
          <w:trHeight w:val="900"/>
        </w:trPr>
        <w:tc>
          <w:tcPr>
            <w:tcW w:w="10632" w:type="dxa"/>
            <w:gridSpan w:val="8"/>
            <w:tcBorders>
              <w:top w:val="nil"/>
              <w:left w:val="nil"/>
              <w:bottom w:val="single" w:sz="4" w:space="0" w:color="000000"/>
              <w:right w:val="nil"/>
            </w:tcBorders>
            <w:shd w:val="clear" w:color="auto" w:fill="auto"/>
            <w:hideMark/>
          </w:tcPr>
          <w:p w14:paraId="24CE6D6F" w14:textId="77777777" w:rsidR="00914563" w:rsidRPr="00602C4C" w:rsidRDefault="00914563" w:rsidP="00914563">
            <w:pPr>
              <w:spacing w:line="240" w:lineRule="auto"/>
              <w:ind w:firstLine="0"/>
              <w:jc w:val="center"/>
              <w:rPr>
                <w:b/>
                <w:sz w:val="22"/>
                <w:szCs w:val="22"/>
              </w:rPr>
            </w:pPr>
            <w:r w:rsidRPr="00602C4C">
              <w:rPr>
                <w:b/>
                <w:sz w:val="22"/>
                <w:szCs w:val="22"/>
              </w:rPr>
              <w:t xml:space="preserve"> </w:t>
            </w:r>
          </w:p>
        </w:tc>
      </w:tr>
      <w:tr w:rsidR="00914563" w:rsidRPr="00065CE2" w14:paraId="50C043F8" w14:textId="77777777" w:rsidTr="00914563">
        <w:trPr>
          <w:trHeight w:val="312"/>
        </w:trPr>
        <w:tc>
          <w:tcPr>
            <w:tcW w:w="10632" w:type="dxa"/>
            <w:gridSpan w:val="8"/>
            <w:tcBorders>
              <w:top w:val="nil"/>
              <w:left w:val="nil"/>
              <w:bottom w:val="nil"/>
              <w:right w:val="nil"/>
            </w:tcBorders>
            <w:shd w:val="clear" w:color="auto" w:fill="auto"/>
            <w:hideMark/>
          </w:tcPr>
          <w:p w14:paraId="713CE647" w14:textId="77777777" w:rsidR="00914563" w:rsidRDefault="00914563" w:rsidP="00914563">
            <w:pPr>
              <w:spacing w:line="240" w:lineRule="auto"/>
              <w:ind w:firstLine="0"/>
              <w:jc w:val="center"/>
              <w:rPr>
                <w:i/>
                <w:iCs/>
                <w:sz w:val="20"/>
                <w:szCs w:val="20"/>
              </w:rPr>
            </w:pPr>
            <w:r w:rsidRPr="00157A36">
              <w:rPr>
                <w:i/>
                <w:iCs/>
                <w:sz w:val="20"/>
                <w:szCs w:val="20"/>
              </w:rPr>
              <w:t>(наименование стройки, ремонтируемого объекта)</w:t>
            </w:r>
          </w:p>
          <w:p w14:paraId="485B1EF7" w14:textId="77777777" w:rsidR="00914563" w:rsidRDefault="00914563" w:rsidP="00914563">
            <w:pPr>
              <w:spacing w:line="240" w:lineRule="auto"/>
              <w:ind w:firstLine="0"/>
              <w:jc w:val="center"/>
              <w:rPr>
                <w:sz w:val="20"/>
                <w:szCs w:val="20"/>
              </w:rPr>
            </w:pPr>
          </w:p>
          <w:p w14:paraId="6ABFB63B" w14:textId="77777777" w:rsidR="00914563" w:rsidRDefault="00914563" w:rsidP="00914563">
            <w:pPr>
              <w:spacing w:line="240" w:lineRule="auto"/>
              <w:ind w:firstLine="0"/>
              <w:jc w:val="left"/>
              <w:rPr>
                <w:sz w:val="20"/>
                <w:szCs w:val="20"/>
              </w:rPr>
            </w:pPr>
          </w:p>
          <w:p w14:paraId="57BEE0BB" w14:textId="77777777" w:rsidR="00914563" w:rsidRPr="00602C4C" w:rsidRDefault="00914563" w:rsidP="00914563">
            <w:pPr>
              <w:spacing w:line="240" w:lineRule="auto"/>
              <w:ind w:firstLine="0"/>
              <w:jc w:val="left"/>
              <w:rPr>
                <w:sz w:val="20"/>
                <w:szCs w:val="20"/>
              </w:rPr>
            </w:pPr>
            <w:r w:rsidRPr="00602C4C">
              <w:rPr>
                <w:sz w:val="20"/>
                <w:szCs w:val="20"/>
              </w:rPr>
              <w:t>Состав</w:t>
            </w:r>
            <w:r>
              <w:rPr>
                <w:sz w:val="20"/>
                <w:szCs w:val="20"/>
              </w:rPr>
              <w:t>лен(а) в ценах по состоянию на</w:t>
            </w:r>
            <w:r w:rsidRPr="00602C4C">
              <w:rPr>
                <w:sz w:val="20"/>
                <w:szCs w:val="20"/>
              </w:rPr>
              <w:t xml:space="preserve">               </w:t>
            </w:r>
            <w:r>
              <w:rPr>
                <w:sz w:val="20"/>
                <w:szCs w:val="20"/>
              </w:rPr>
              <w:t xml:space="preserve">                                     </w:t>
            </w:r>
            <w:r w:rsidRPr="00602C4C">
              <w:rPr>
                <w:sz w:val="20"/>
                <w:szCs w:val="20"/>
              </w:rPr>
              <w:t xml:space="preserve">                                                                           </w:t>
            </w:r>
            <w:proofErr w:type="spellStart"/>
            <w:r w:rsidRPr="00602C4C">
              <w:rPr>
                <w:sz w:val="20"/>
                <w:szCs w:val="20"/>
              </w:rPr>
              <w:t>тыс.руб</w:t>
            </w:r>
            <w:proofErr w:type="spellEnd"/>
            <w:r w:rsidRPr="00602C4C">
              <w:rPr>
                <w:sz w:val="20"/>
                <w:szCs w:val="20"/>
              </w:rPr>
              <w:t>.</w:t>
            </w:r>
          </w:p>
        </w:tc>
      </w:tr>
      <w:tr w:rsidR="00914563" w:rsidRPr="00065CE2" w14:paraId="1C1E7B70" w14:textId="77777777" w:rsidTr="00914563">
        <w:trPr>
          <w:trHeight w:val="330"/>
        </w:trPr>
        <w:tc>
          <w:tcPr>
            <w:tcW w:w="520" w:type="dxa"/>
            <w:vMerge w:val="restart"/>
            <w:tcBorders>
              <w:top w:val="single" w:sz="8" w:space="0" w:color="000000"/>
              <w:left w:val="single" w:sz="8" w:space="0" w:color="000000"/>
              <w:bottom w:val="single" w:sz="8" w:space="0" w:color="000000"/>
              <w:right w:val="nil"/>
            </w:tcBorders>
            <w:shd w:val="clear" w:color="auto" w:fill="auto"/>
            <w:hideMark/>
          </w:tcPr>
          <w:p w14:paraId="7AFC595B" w14:textId="77777777" w:rsidR="00914563" w:rsidRPr="00602C4C" w:rsidRDefault="00914563" w:rsidP="00914563">
            <w:pPr>
              <w:spacing w:line="240" w:lineRule="auto"/>
              <w:ind w:firstLine="0"/>
              <w:jc w:val="center"/>
              <w:rPr>
                <w:sz w:val="18"/>
                <w:szCs w:val="18"/>
              </w:rPr>
            </w:pPr>
            <w:r w:rsidRPr="00602C4C">
              <w:rPr>
                <w:sz w:val="18"/>
                <w:szCs w:val="18"/>
              </w:rPr>
              <w:t>№ п/п</w:t>
            </w:r>
          </w:p>
        </w:tc>
        <w:tc>
          <w:tcPr>
            <w:tcW w:w="1323" w:type="dxa"/>
            <w:vMerge w:val="restart"/>
            <w:tcBorders>
              <w:top w:val="single" w:sz="8" w:space="0" w:color="000000"/>
              <w:left w:val="single" w:sz="4" w:space="0" w:color="000000"/>
              <w:bottom w:val="single" w:sz="8" w:space="0" w:color="000000"/>
              <w:right w:val="nil"/>
            </w:tcBorders>
            <w:shd w:val="clear" w:color="auto" w:fill="auto"/>
            <w:hideMark/>
          </w:tcPr>
          <w:p w14:paraId="3DFCF736" w14:textId="77777777" w:rsidR="00914563" w:rsidRPr="00602C4C" w:rsidRDefault="00914563" w:rsidP="00914563">
            <w:pPr>
              <w:spacing w:line="240" w:lineRule="auto"/>
              <w:ind w:firstLine="0"/>
              <w:jc w:val="center"/>
              <w:rPr>
                <w:sz w:val="18"/>
                <w:szCs w:val="18"/>
              </w:rPr>
            </w:pPr>
            <w:r w:rsidRPr="00602C4C">
              <w:rPr>
                <w:sz w:val="18"/>
                <w:szCs w:val="18"/>
              </w:rPr>
              <w:t>Номера сметных расчетов и смет</w:t>
            </w:r>
          </w:p>
        </w:tc>
        <w:tc>
          <w:tcPr>
            <w:tcW w:w="2268" w:type="dxa"/>
            <w:vMerge w:val="restart"/>
            <w:tcBorders>
              <w:top w:val="single" w:sz="8" w:space="0" w:color="000000"/>
              <w:left w:val="single" w:sz="4" w:space="0" w:color="000000"/>
              <w:bottom w:val="single" w:sz="8" w:space="0" w:color="000000"/>
              <w:right w:val="single" w:sz="4" w:space="0" w:color="auto"/>
            </w:tcBorders>
            <w:shd w:val="clear" w:color="auto" w:fill="auto"/>
            <w:hideMark/>
          </w:tcPr>
          <w:p w14:paraId="2CA4B5E6" w14:textId="77777777" w:rsidR="00914563" w:rsidRPr="00602C4C" w:rsidRDefault="00914563" w:rsidP="00914563">
            <w:pPr>
              <w:spacing w:line="240" w:lineRule="auto"/>
              <w:ind w:firstLine="0"/>
              <w:jc w:val="center"/>
              <w:rPr>
                <w:sz w:val="18"/>
                <w:szCs w:val="18"/>
              </w:rPr>
            </w:pPr>
            <w:r w:rsidRPr="00602C4C">
              <w:rPr>
                <w:sz w:val="18"/>
                <w:szCs w:val="18"/>
              </w:rPr>
              <w:t>Наименование глав, объектов, работ и затрат</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5E305E1" w14:textId="77777777" w:rsidR="00914563" w:rsidRPr="00602C4C" w:rsidRDefault="00914563" w:rsidP="00914563">
            <w:pPr>
              <w:spacing w:line="240" w:lineRule="auto"/>
              <w:ind w:firstLine="0"/>
              <w:jc w:val="center"/>
              <w:rPr>
                <w:sz w:val="18"/>
                <w:szCs w:val="18"/>
              </w:rPr>
            </w:pPr>
            <w:r w:rsidRPr="00602C4C">
              <w:rPr>
                <w:sz w:val="18"/>
                <w:szCs w:val="18"/>
              </w:rPr>
              <w:t>Сметная стоимость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6573F6" w14:textId="77777777" w:rsidR="00914563" w:rsidRPr="00602C4C" w:rsidRDefault="00914563" w:rsidP="00914563">
            <w:pPr>
              <w:spacing w:line="240" w:lineRule="auto"/>
              <w:ind w:firstLine="0"/>
              <w:jc w:val="center"/>
              <w:rPr>
                <w:sz w:val="18"/>
                <w:szCs w:val="18"/>
              </w:rPr>
            </w:pPr>
            <w:r w:rsidRPr="00602C4C">
              <w:rPr>
                <w:sz w:val="18"/>
                <w:szCs w:val="18"/>
              </w:rPr>
              <w:t>Общая сметная стоимость</w:t>
            </w:r>
          </w:p>
        </w:tc>
      </w:tr>
      <w:tr w:rsidR="00914563" w:rsidRPr="00065CE2" w14:paraId="3633DEF7" w14:textId="77777777" w:rsidTr="00914563">
        <w:trPr>
          <w:trHeight w:val="859"/>
        </w:trPr>
        <w:tc>
          <w:tcPr>
            <w:tcW w:w="520" w:type="dxa"/>
            <w:vMerge/>
            <w:tcBorders>
              <w:top w:val="single" w:sz="8" w:space="0" w:color="000000"/>
              <w:left w:val="single" w:sz="8" w:space="0" w:color="000000"/>
              <w:bottom w:val="single" w:sz="8" w:space="0" w:color="000000"/>
              <w:right w:val="nil"/>
            </w:tcBorders>
            <w:vAlign w:val="center"/>
            <w:hideMark/>
          </w:tcPr>
          <w:p w14:paraId="58722DB6" w14:textId="77777777" w:rsidR="00914563" w:rsidRPr="00602C4C" w:rsidRDefault="00914563" w:rsidP="00914563">
            <w:pPr>
              <w:spacing w:line="240" w:lineRule="auto"/>
              <w:ind w:firstLine="0"/>
              <w:jc w:val="left"/>
              <w:rPr>
                <w:sz w:val="18"/>
                <w:szCs w:val="18"/>
              </w:rPr>
            </w:pPr>
          </w:p>
        </w:tc>
        <w:tc>
          <w:tcPr>
            <w:tcW w:w="1323" w:type="dxa"/>
            <w:vMerge/>
            <w:tcBorders>
              <w:top w:val="single" w:sz="8" w:space="0" w:color="000000"/>
              <w:left w:val="single" w:sz="4" w:space="0" w:color="000000"/>
              <w:bottom w:val="single" w:sz="8" w:space="0" w:color="000000"/>
              <w:right w:val="nil"/>
            </w:tcBorders>
            <w:vAlign w:val="center"/>
            <w:hideMark/>
          </w:tcPr>
          <w:p w14:paraId="2F507789" w14:textId="77777777" w:rsidR="00914563" w:rsidRPr="00602C4C" w:rsidRDefault="00914563" w:rsidP="00914563">
            <w:pPr>
              <w:spacing w:line="240" w:lineRule="auto"/>
              <w:ind w:firstLine="0"/>
              <w:jc w:val="left"/>
              <w:rPr>
                <w:sz w:val="18"/>
                <w:szCs w:val="18"/>
              </w:rPr>
            </w:pPr>
          </w:p>
        </w:tc>
        <w:tc>
          <w:tcPr>
            <w:tcW w:w="2268" w:type="dxa"/>
            <w:vMerge/>
            <w:tcBorders>
              <w:top w:val="single" w:sz="8" w:space="0" w:color="000000"/>
              <w:left w:val="single" w:sz="4" w:space="0" w:color="000000"/>
              <w:bottom w:val="single" w:sz="8" w:space="0" w:color="000000"/>
              <w:right w:val="single" w:sz="4" w:space="0" w:color="auto"/>
            </w:tcBorders>
            <w:vAlign w:val="center"/>
            <w:hideMark/>
          </w:tcPr>
          <w:p w14:paraId="3D068322" w14:textId="77777777" w:rsidR="00914563" w:rsidRPr="00602C4C" w:rsidRDefault="00914563" w:rsidP="00914563">
            <w:pPr>
              <w:spacing w:line="240" w:lineRule="auto"/>
              <w:ind w:firstLine="0"/>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DE18A51" w14:textId="77777777" w:rsidR="00914563" w:rsidRPr="00602C4C" w:rsidRDefault="00914563" w:rsidP="00914563">
            <w:pPr>
              <w:spacing w:line="240" w:lineRule="auto"/>
              <w:ind w:firstLine="0"/>
              <w:jc w:val="center"/>
              <w:rPr>
                <w:sz w:val="18"/>
                <w:szCs w:val="18"/>
              </w:rPr>
            </w:pPr>
            <w:r w:rsidRPr="00602C4C">
              <w:rPr>
                <w:sz w:val="18"/>
                <w:szCs w:val="18"/>
              </w:rPr>
              <w:t>Реставрационно-восстановительных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0840C89" w14:textId="77777777" w:rsidR="00914563" w:rsidRPr="00602C4C" w:rsidRDefault="00914563" w:rsidP="00914563">
            <w:pPr>
              <w:spacing w:line="240" w:lineRule="auto"/>
              <w:ind w:firstLine="0"/>
              <w:jc w:val="center"/>
              <w:rPr>
                <w:sz w:val="18"/>
                <w:szCs w:val="18"/>
              </w:rPr>
            </w:pPr>
            <w:r w:rsidRPr="00602C4C">
              <w:rPr>
                <w:sz w:val="18"/>
                <w:szCs w:val="18"/>
              </w:rPr>
              <w:t>Монтажных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4E1A5B5" w14:textId="77777777" w:rsidR="00914563" w:rsidRPr="00602C4C" w:rsidRDefault="00914563" w:rsidP="00914563">
            <w:pPr>
              <w:spacing w:line="240" w:lineRule="auto"/>
              <w:ind w:firstLine="0"/>
              <w:jc w:val="center"/>
              <w:rPr>
                <w:sz w:val="18"/>
                <w:szCs w:val="18"/>
              </w:rPr>
            </w:pPr>
            <w:r w:rsidRPr="00602C4C">
              <w:rPr>
                <w:sz w:val="18"/>
                <w:szCs w:val="18"/>
              </w:rPr>
              <w:t>Оборудования, мебели и инвентаря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9EE499" w14:textId="77777777" w:rsidR="00914563" w:rsidRPr="00602C4C" w:rsidRDefault="00914563" w:rsidP="00914563">
            <w:pPr>
              <w:spacing w:line="240" w:lineRule="auto"/>
              <w:ind w:firstLine="0"/>
              <w:jc w:val="center"/>
              <w:rPr>
                <w:sz w:val="18"/>
                <w:szCs w:val="18"/>
              </w:rPr>
            </w:pPr>
            <w:r w:rsidRPr="00602C4C">
              <w:rPr>
                <w:sz w:val="18"/>
                <w:szCs w:val="18"/>
              </w:rPr>
              <w:t>Прочих затрат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B4A53D" w14:textId="77777777" w:rsidR="00914563" w:rsidRPr="00602C4C" w:rsidRDefault="00914563" w:rsidP="00914563">
            <w:pPr>
              <w:spacing w:line="240" w:lineRule="auto"/>
              <w:ind w:firstLine="0"/>
              <w:jc w:val="left"/>
              <w:rPr>
                <w:sz w:val="18"/>
                <w:szCs w:val="18"/>
              </w:rPr>
            </w:pPr>
          </w:p>
        </w:tc>
      </w:tr>
      <w:tr w:rsidR="00914563" w:rsidRPr="00065CE2" w14:paraId="01BCB9F8" w14:textId="77777777" w:rsidTr="00914563">
        <w:trPr>
          <w:trHeight w:val="312"/>
        </w:trPr>
        <w:tc>
          <w:tcPr>
            <w:tcW w:w="520" w:type="dxa"/>
            <w:tcBorders>
              <w:top w:val="nil"/>
              <w:left w:val="single" w:sz="8" w:space="0" w:color="000000"/>
              <w:bottom w:val="single" w:sz="8" w:space="0" w:color="000000"/>
              <w:right w:val="nil"/>
            </w:tcBorders>
            <w:shd w:val="clear" w:color="auto" w:fill="auto"/>
            <w:hideMark/>
          </w:tcPr>
          <w:p w14:paraId="7EFD8058" w14:textId="77777777" w:rsidR="00914563" w:rsidRPr="00602C4C" w:rsidRDefault="00914563" w:rsidP="00914563">
            <w:pPr>
              <w:spacing w:line="240" w:lineRule="auto"/>
              <w:ind w:firstLine="0"/>
              <w:jc w:val="center"/>
              <w:rPr>
                <w:sz w:val="18"/>
                <w:szCs w:val="18"/>
              </w:rPr>
            </w:pPr>
          </w:p>
        </w:tc>
        <w:tc>
          <w:tcPr>
            <w:tcW w:w="1323" w:type="dxa"/>
            <w:tcBorders>
              <w:top w:val="single" w:sz="8" w:space="0" w:color="000000"/>
              <w:left w:val="single" w:sz="4" w:space="0" w:color="000000"/>
              <w:bottom w:val="single" w:sz="8" w:space="0" w:color="000000"/>
              <w:right w:val="nil"/>
            </w:tcBorders>
            <w:shd w:val="clear" w:color="auto" w:fill="auto"/>
          </w:tcPr>
          <w:p w14:paraId="5E31AF45" w14:textId="77777777" w:rsidR="00914563" w:rsidRPr="00602C4C" w:rsidRDefault="00914563" w:rsidP="00914563">
            <w:pPr>
              <w:spacing w:line="240" w:lineRule="auto"/>
              <w:ind w:firstLine="0"/>
              <w:jc w:val="center"/>
              <w:rPr>
                <w:sz w:val="18"/>
                <w:szCs w:val="18"/>
              </w:rPr>
            </w:pPr>
          </w:p>
        </w:tc>
        <w:tc>
          <w:tcPr>
            <w:tcW w:w="2268" w:type="dxa"/>
            <w:tcBorders>
              <w:top w:val="single" w:sz="8" w:space="0" w:color="000000"/>
              <w:left w:val="single" w:sz="4" w:space="0" w:color="000000"/>
              <w:bottom w:val="single" w:sz="8" w:space="0" w:color="000000"/>
              <w:right w:val="single" w:sz="4" w:space="0" w:color="auto"/>
            </w:tcBorders>
            <w:shd w:val="clear" w:color="auto" w:fill="auto"/>
          </w:tcPr>
          <w:p w14:paraId="331DDB49" w14:textId="77777777" w:rsidR="00914563" w:rsidRPr="00602C4C" w:rsidRDefault="00914563" w:rsidP="00914563">
            <w:pPr>
              <w:spacing w:line="240" w:lineRule="auto"/>
              <w:ind w:firstLine="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72449B" w14:textId="77777777" w:rsidR="00914563" w:rsidRPr="00602C4C" w:rsidRDefault="00914563" w:rsidP="00914563">
            <w:pPr>
              <w:spacing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BEB3EC" w14:textId="77777777" w:rsidR="00914563" w:rsidRPr="00602C4C" w:rsidRDefault="00914563" w:rsidP="00914563">
            <w:pPr>
              <w:spacing w:line="240" w:lineRule="auto"/>
              <w:ind w:firstLine="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090E64" w14:textId="77777777" w:rsidR="00914563" w:rsidRPr="00602C4C" w:rsidRDefault="00914563" w:rsidP="00914563">
            <w:pPr>
              <w:spacing w:line="240" w:lineRule="auto"/>
              <w:ind w:firstLine="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7A123C" w14:textId="77777777" w:rsidR="00914563" w:rsidRPr="00602C4C" w:rsidRDefault="00914563" w:rsidP="00914563">
            <w:pPr>
              <w:spacing w:line="240" w:lineRule="auto"/>
              <w:ind w:firstLine="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1A3DAB" w14:textId="77777777" w:rsidR="00914563" w:rsidRPr="00602C4C" w:rsidRDefault="00914563" w:rsidP="00914563">
            <w:pPr>
              <w:spacing w:line="240" w:lineRule="auto"/>
              <w:ind w:firstLine="0"/>
              <w:jc w:val="center"/>
              <w:rPr>
                <w:sz w:val="18"/>
                <w:szCs w:val="18"/>
              </w:rPr>
            </w:pPr>
          </w:p>
        </w:tc>
      </w:tr>
      <w:tr w:rsidR="00914563" w:rsidRPr="00065CE2" w14:paraId="21869C2A" w14:textId="77777777" w:rsidTr="00914563">
        <w:trPr>
          <w:trHeight w:val="600"/>
        </w:trPr>
        <w:tc>
          <w:tcPr>
            <w:tcW w:w="520" w:type="dxa"/>
            <w:tcBorders>
              <w:top w:val="nil"/>
              <w:left w:val="single" w:sz="8" w:space="0" w:color="000000"/>
              <w:bottom w:val="single" w:sz="4" w:space="0" w:color="000000"/>
              <w:right w:val="nil"/>
            </w:tcBorders>
            <w:shd w:val="clear" w:color="auto" w:fill="auto"/>
            <w:hideMark/>
          </w:tcPr>
          <w:p w14:paraId="40370156" w14:textId="77777777" w:rsidR="00914563" w:rsidRPr="00602C4C" w:rsidRDefault="00914563" w:rsidP="00914563">
            <w:pPr>
              <w:spacing w:line="240" w:lineRule="auto"/>
              <w:ind w:firstLine="0"/>
              <w:jc w:val="center"/>
              <w:rPr>
                <w:sz w:val="18"/>
                <w:szCs w:val="18"/>
              </w:rPr>
            </w:pPr>
          </w:p>
        </w:tc>
        <w:tc>
          <w:tcPr>
            <w:tcW w:w="1323" w:type="dxa"/>
            <w:tcBorders>
              <w:top w:val="single" w:sz="8" w:space="0" w:color="000000"/>
              <w:left w:val="single" w:sz="4" w:space="0" w:color="000000"/>
              <w:bottom w:val="single" w:sz="4" w:space="0" w:color="000000"/>
              <w:right w:val="nil"/>
            </w:tcBorders>
            <w:shd w:val="clear" w:color="auto" w:fill="auto"/>
          </w:tcPr>
          <w:p w14:paraId="193B1A76" w14:textId="77777777" w:rsidR="00914563" w:rsidRPr="00602C4C" w:rsidRDefault="00914563" w:rsidP="00914563">
            <w:pPr>
              <w:spacing w:line="240" w:lineRule="auto"/>
              <w:ind w:firstLine="0"/>
              <w:jc w:val="center"/>
              <w:rPr>
                <w:sz w:val="18"/>
                <w:szCs w:val="18"/>
              </w:rPr>
            </w:pPr>
          </w:p>
        </w:tc>
        <w:tc>
          <w:tcPr>
            <w:tcW w:w="2268" w:type="dxa"/>
            <w:tcBorders>
              <w:top w:val="single" w:sz="8" w:space="0" w:color="000000"/>
              <w:left w:val="single" w:sz="4" w:space="0" w:color="000000"/>
              <w:bottom w:val="single" w:sz="4" w:space="0" w:color="000000"/>
              <w:right w:val="nil"/>
            </w:tcBorders>
            <w:shd w:val="clear" w:color="auto" w:fill="auto"/>
          </w:tcPr>
          <w:p w14:paraId="0B72DFA9" w14:textId="77777777" w:rsidR="00914563" w:rsidRPr="00602C4C" w:rsidRDefault="00914563" w:rsidP="00914563">
            <w:pPr>
              <w:spacing w:line="240" w:lineRule="auto"/>
              <w:ind w:firstLine="0"/>
              <w:jc w:val="center"/>
              <w:rPr>
                <w:sz w:val="18"/>
                <w:szCs w:val="18"/>
              </w:rPr>
            </w:pPr>
          </w:p>
        </w:tc>
        <w:tc>
          <w:tcPr>
            <w:tcW w:w="1843" w:type="dxa"/>
            <w:tcBorders>
              <w:top w:val="single" w:sz="4" w:space="0" w:color="auto"/>
              <w:left w:val="single" w:sz="4" w:space="0" w:color="000000"/>
              <w:bottom w:val="single" w:sz="4" w:space="0" w:color="000000"/>
              <w:right w:val="nil"/>
            </w:tcBorders>
            <w:shd w:val="clear" w:color="auto" w:fill="auto"/>
          </w:tcPr>
          <w:p w14:paraId="50FB121D" w14:textId="77777777" w:rsidR="00914563" w:rsidRPr="00602C4C" w:rsidRDefault="00914563" w:rsidP="00914563">
            <w:pPr>
              <w:spacing w:line="240" w:lineRule="auto"/>
              <w:ind w:firstLine="0"/>
              <w:jc w:val="center"/>
              <w:rPr>
                <w:sz w:val="18"/>
                <w:szCs w:val="18"/>
              </w:rPr>
            </w:pPr>
          </w:p>
        </w:tc>
        <w:tc>
          <w:tcPr>
            <w:tcW w:w="1276" w:type="dxa"/>
            <w:tcBorders>
              <w:top w:val="single" w:sz="4" w:space="0" w:color="auto"/>
              <w:left w:val="single" w:sz="4" w:space="0" w:color="000000"/>
              <w:bottom w:val="single" w:sz="4" w:space="0" w:color="000000"/>
              <w:right w:val="nil"/>
            </w:tcBorders>
            <w:shd w:val="clear" w:color="auto" w:fill="auto"/>
          </w:tcPr>
          <w:p w14:paraId="4AF2B375" w14:textId="77777777" w:rsidR="00914563" w:rsidRPr="00602C4C" w:rsidRDefault="00914563" w:rsidP="00914563">
            <w:pPr>
              <w:spacing w:line="240" w:lineRule="auto"/>
              <w:ind w:firstLine="0"/>
              <w:jc w:val="center"/>
              <w:rPr>
                <w:sz w:val="18"/>
                <w:szCs w:val="18"/>
              </w:rPr>
            </w:pPr>
          </w:p>
        </w:tc>
        <w:tc>
          <w:tcPr>
            <w:tcW w:w="1417" w:type="dxa"/>
            <w:tcBorders>
              <w:top w:val="single" w:sz="4" w:space="0" w:color="auto"/>
              <w:left w:val="single" w:sz="4" w:space="0" w:color="000000"/>
              <w:bottom w:val="single" w:sz="4" w:space="0" w:color="000000"/>
              <w:right w:val="nil"/>
            </w:tcBorders>
            <w:shd w:val="clear" w:color="auto" w:fill="auto"/>
          </w:tcPr>
          <w:p w14:paraId="5BDB6FEF" w14:textId="77777777" w:rsidR="00914563" w:rsidRPr="00602C4C" w:rsidRDefault="00914563" w:rsidP="00914563">
            <w:pPr>
              <w:spacing w:line="240" w:lineRule="auto"/>
              <w:ind w:firstLine="0"/>
              <w:jc w:val="center"/>
              <w:rPr>
                <w:sz w:val="18"/>
                <w:szCs w:val="18"/>
              </w:rPr>
            </w:pPr>
          </w:p>
        </w:tc>
        <w:tc>
          <w:tcPr>
            <w:tcW w:w="851" w:type="dxa"/>
            <w:tcBorders>
              <w:top w:val="single" w:sz="4" w:space="0" w:color="auto"/>
              <w:left w:val="single" w:sz="4" w:space="0" w:color="000000"/>
              <w:bottom w:val="single" w:sz="4" w:space="0" w:color="000000"/>
              <w:right w:val="nil"/>
            </w:tcBorders>
            <w:shd w:val="clear" w:color="auto" w:fill="auto"/>
          </w:tcPr>
          <w:p w14:paraId="0C621B43" w14:textId="77777777" w:rsidR="00914563" w:rsidRPr="00602C4C" w:rsidRDefault="00914563" w:rsidP="00914563">
            <w:pPr>
              <w:spacing w:line="240" w:lineRule="auto"/>
              <w:ind w:firstLine="0"/>
              <w:jc w:val="center"/>
              <w:rPr>
                <w:sz w:val="18"/>
                <w:szCs w:val="18"/>
              </w:rPr>
            </w:pPr>
          </w:p>
        </w:tc>
        <w:tc>
          <w:tcPr>
            <w:tcW w:w="1134" w:type="dxa"/>
            <w:tcBorders>
              <w:top w:val="single" w:sz="4" w:space="0" w:color="auto"/>
              <w:left w:val="single" w:sz="4" w:space="0" w:color="000000"/>
              <w:bottom w:val="single" w:sz="4" w:space="0" w:color="000000"/>
              <w:right w:val="single" w:sz="8" w:space="0" w:color="000000"/>
            </w:tcBorders>
            <w:shd w:val="clear" w:color="auto" w:fill="auto"/>
          </w:tcPr>
          <w:p w14:paraId="2ABCA159" w14:textId="77777777" w:rsidR="00914563" w:rsidRPr="00602C4C" w:rsidRDefault="00914563" w:rsidP="00914563">
            <w:pPr>
              <w:spacing w:line="240" w:lineRule="auto"/>
              <w:ind w:firstLine="0"/>
              <w:jc w:val="center"/>
              <w:rPr>
                <w:sz w:val="18"/>
                <w:szCs w:val="18"/>
              </w:rPr>
            </w:pPr>
          </w:p>
        </w:tc>
      </w:tr>
      <w:tr w:rsidR="00914563" w:rsidRPr="00065CE2" w14:paraId="323D8706" w14:textId="77777777" w:rsidTr="00914563">
        <w:trPr>
          <w:trHeight w:val="585"/>
        </w:trPr>
        <w:tc>
          <w:tcPr>
            <w:tcW w:w="520" w:type="dxa"/>
            <w:tcBorders>
              <w:top w:val="nil"/>
              <w:left w:val="single" w:sz="8" w:space="0" w:color="000000"/>
              <w:bottom w:val="single" w:sz="4" w:space="0" w:color="000000"/>
              <w:right w:val="nil"/>
            </w:tcBorders>
            <w:shd w:val="clear" w:color="auto" w:fill="auto"/>
            <w:hideMark/>
          </w:tcPr>
          <w:p w14:paraId="4421C003" w14:textId="77777777" w:rsidR="00914563" w:rsidRPr="00602C4C" w:rsidRDefault="00914563" w:rsidP="00914563">
            <w:pPr>
              <w:spacing w:line="240" w:lineRule="auto"/>
              <w:ind w:firstLine="0"/>
              <w:jc w:val="center"/>
              <w:rPr>
                <w:sz w:val="18"/>
                <w:szCs w:val="18"/>
              </w:rPr>
            </w:pPr>
          </w:p>
        </w:tc>
        <w:tc>
          <w:tcPr>
            <w:tcW w:w="1323" w:type="dxa"/>
            <w:tcBorders>
              <w:top w:val="single" w:sz="4" w:space="0" w:color="000000"/>
              <w:left w:val="single" w:sz="4" w:space="0" w:color="000000"/>
              <w:bottom w:val="single" w:sz="4" w:space="0" w:color="000000"/>
              <w:right w:val="nil"/>
            </w:tcBorders>
            <w:shd w:val="clear" w:color="auto" w:fill="auto"/>
          </w:tcPr>
          <w:p w14:paraId="5DD01B3D" w14:textId="77777777" w:rsidR="00914563" w:rsidRPr="00602C4C" w:rsidRDefault="00914563" w:rsidP="00914563">
            <w:pPr>
              <w:spacing w:line="240" w:lineRule="auto"/>
              <w:ind w:firstLine="0"/>
              <w:jc w:val="center"/>
              <w:rPr>
                <w:sz w:val="18"/>
                <w:szCs w:val="18"/>
              </w:rPr>
            </w:pPr>
          </w:p>
        </w:tc>
        <w:tc>
          <w:tcPr>
            <w:tcW w:w="2268" w:type="dxa"/>
            <w:tcBorders>
              <w:top w:val="single" w:sz="4" w:space="0" w:color="000000"/>
              <w:left w:val="single" w:sz="4" w:space="0" w:color="000000"/>
              <w:bottom w:val="single" w:sz="4" w:space="0" w:color="000000"/>
              <w:right w:val="nil"/>
            </w:tcBorders>
            <w:shd w:val="clear" w:color="auto" w:fill="auto"/>
          </w:tcPr>
          <w:p w14:paraId="13B1DF6F" w14:textId="77777777" w:rsidR="00914563" w:rsidRPr="00602C4C" w:rsidRDefault="00914563" w:rsidP="00914563">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29D56ADC" w14:textId="77777777" w:rsidR="00914563" w:rsidRPr="00602C4C" w:rsidRDefault="00914563" w:rsidP="00914563">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7B7142F9" w14:textId="77777777" w:rsidR="00914563" w:rsidRPr="00602C4C" w:rsidRDefault="00914563" w:rsidP="00914563">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43234E7B" w14:textId="77777777" w:rsidR="00914563" w:rsidRPr="00602C4C" w:rsidRDefault="00914563" w:rsidP="00914563">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3C86A09F" w14:textId="77777777" w:rsidR="00914563" w:rsidRPr="00602C4C" w:rsidRDefault="00914563" w:rsidP="00914563">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13CCC8BC" w14:textId="77777777" w:rsidR="00914563" w:rsidRPr="00602C4C" w:rsidRDefault="00914563" w:rsidP="00914563">
            <w:pPr>
              <w:spacing w:line="240" w:lineRule="auto"/>
              <w:ind w:firstLine="0"/>
              <w:jc w:val="right"/>
              <w:rPr>
                <w:sz w:val="18"/>
                <w:szCs w:val="18"/>
              </w:rPr>
            </w:pPr>
          </w:p>
        </w:tc>
      </w:tr>
      <w:tr w:rsidR="00914563" w:rsidRPr="00065CE2" w14:paraId="03E29AF4" w14:textId="77777777" w:rsidTr="00914563">
        <w:trPr>
          <w:trHeight w:val="312"/>
        </w:trPr>
        <w:tc>
          <w:tcPr>
            <w:tcW w:w="520" w:type="dxa"/>
            <w:tcBorders>
              <w:top w:val="single" w:sz="8" w:space="0" w:color="auto"/>
              <w:left w:val="single" w:sz="8" w:space="0" w:color="auto"/>
              <w:bottom w:val="single" w:sz="4" w:space="0" w:color="000000"/>
              <w:right w:val="nil"/>
            </w:tcBorders>
            <w:shd w:val="clear" w:color="auto" w:fill="auto"/>
            <w:hideMark/>
          </w:tcPr>
          <w:p w14:paraId="36E26D9E" w14:textId="77777777" w:rsidR="00914563" w:rsidRPr="00602C4C" w:rsidRDefault="00914563" w:rsidP="00914563">
            <w:pPr>
              <w:spacing w:line="240" w:lineRule="auto"/>
              <w:ind w:firstLine="0"/>
              <w:jc w:val="center"/>
              <w:rPr>
                <w:sz w:val="18"/>
                <w:szCs w:val="18"/>
              </w:rPr>
            </w:pPr>
            <w:r w:rsidRPr="00602C4C">
              <w:rPr>
                <w:sz w:val="18"/>
                <w:szCs w:val="18"/>
              </w:rPr>
              <w:t> </w:t>
            </w:r>
          </w:p>
        </w:tc>
        <w:tc>
          <w:tcPr>
            <w:tcW w:w="1323" w:type="dxa"/>
            <w:tcBorders>
              <w:top w:val="single" w:sz="8" w:space="0" w:color="auto"/>
              <w:left w:val="single" w:sz="4" w:space="0" w:color="000000"/>
              <w:bottom w:val="single" w:sz="4" w:space="0" w:color="000000"/>
              <w:right w:val="nil"/>
            </w:tcBorders>
            <w:shd w:val="clear" w:color="auto" w:fill="auto"/>
          </w:tcPr>
          <w:p w14:paraId="2794258F" w14:textId="77777777" w:rsidR="00914563" w:rsidRPr="00602C4C" w:rsidRDefault="00914563" w:rsidP="00914563">
            <w:pPr>
              <w:spacing w:line="240" w:lineRule="auto"/>
              <w:ind w:firstLine="0"/>
              <w:jc w:val="center"/>
              <w:rPr>
                <w:sz w:val="18"/>
                <w:szCs w:val="18"/>
              </w:rPr>
            </w:pPr>
          </w:p>
        </w:tc>
        <w:tc>
          <w:tcPr>
            <w:tcW w:w="2268" w:type="dxa"/>
            <w:tcBorders>
              <w:top w:val="single" w:sz="8" w:space="0" w:color="auto"/>
              <w:left w:val="single" w:sz="4" w:space="0" w:color="000000"/>
              <w:bottom w:val="single" w:sz="4" w:space="0" w:color="000000"/>
              <w:right w:val="nil"/>
            </w:tcBorders>
            <w:shd w:val="clear" w:color="auto" w:fill="auto"/>
          </w:tcPr>
          <w:p w14:paraId="7971ACA6" w14:textId="77777777" w:rsidR="00914563" w:rsidRPr="00602C4C" w:rsidRDefault="00914563" w:rsidP="00914563">
            <w:pPr>
              <w:spacing w:line="240" w:lineRule="auto"/>
              <w:ind w:firstLine="0"/>
              <w:jc w:val="center"/>
              <w:rPr>
                <w:sz w:val="18"/>
                <w:szCs w:val="18"/>
              </w:rPr>
            </w:pPr>
          </w:p>
        </w:tc>
        <w:tc>
          <w:tcPr>
            <w:tcW w:w="1843" w:type="dxa"/>
            <w:tcBorders>
              <w:top w:val="single" w:sz="8" w:space="0" w:color="auto"/>
              <w:left w:val="single" w:sz="4" w:space="0" w:color="000000"/>
              <w:bottom w:val="single" w:sz="4" w:space="0" w:color="000000"/>
              <w:right w:val="nil"/>
            </w:tcBorders>
            <w:shd w:val="clear" w:color="auto" w:fill="auto"/>
          </w:tcPr>
          <w:p w14:paraId="18F94402" w14:textId="77777777" w:rsidR="00914563" w:rsidRPr="00602C4C" w:rsidRDefault="00914563" w:rsidP="00914563">
            <w:pPr>
              <w:spacing w:line="240" w:lineRule="auto"/>
              <w:ind w:firstLine="0"/>
              <w:jc w:val="center"/>
              <w:rPr>
                <w:sz w:val="18"/>
                <w:szCs w:val="18"/>
              </w:rPr>
            </w:pPr>
          </w:p>
        </w:tc>
        <w:tc>
          <w:tcPr>
            <w:tcW w:w="1276" w:type="dxa"/>
            <w:tcBorders>
              <w:top w:val="single" w:sz="8" w:space="0" w:color="auto"/>
              <w:left w:val="single" w:sz="4" w:space="0" w:color="000000"/>
              <w:bottom w:val="single" w:sz="4" w:space="0" w:color="000000"/>
              <w:right w:val="nil"/>
            </w:tcBorders>
            <w:shd w:val="clear" w:color="auto" w:fill="auto"/>
          </w:tcPr>
          <w:p w14:paraId="2DB2C330" w14:textId="77777777" w:rsidR="00914563" w:rsidRPr="00602C4C" w:rsidRDefault="00914563" w:rsidP="00914563">
            <w:pPr>
              <w:spacing w:line="240" w:lineRule="auto"/>
              <w:ind w:firstLine="0"/>
              <w:jc w:val="center"/>
              <w:rPr>
                <w:sz w:val="18"/>
                <w:szCs w:val="18"/>
              </w:rPr>
            </w:pPr>
          </w:p>
        </w:tc>
        <w:tc>
          <w:tcPr>
            <w:tcW w:w="1417" w:type="dxa"/>
            <w:tcBorders>
              <w:top w:val="single" w:sz="8" w:space="0" w:color="auto"/>
              <w:left w:val="single" w:sz="4" w:space="0" w:color="000000"/>
              <w:bottom w:val="single" w:sz="4" w:space="0" w:color="000000"/>
              <w:right w:val="nil"/>
            </w:tcBorders>
            <w:shd w:val="clear" w:color="auto" w:fill="auto"/>
          </w:tcPr>
          <w:p w14:paraId="3DF6E6B3" w14:textId="77777777" w:rsidR="00914563" w:rsidRPr="00602C4C" w:rsidRDefault="00914563" w:rsidP="00914563">
            <w:pPr>
              <w:spacing w:line="240" w:lineRule="auto"/>
              <w:ind w:firstLine="0"/>
              <w:jc w:val="center"/>
              <w:rPr>
                <w:sz w:val="18"/>
                <w:szCs w:val="18"/>
              </w:rPr>
            </w:pPr>
          </w:p>
        </w:tc>
        <w:tc>
          <w:tcPr>
            <w:tcW w:w="851" w:type="dxa"/>
            <w:tcBorders>
              <w:top w:val="single" w:sz="8" w:space="0" w:color="auto"/>
              <w:left w:val="single" w:sz="4" w:space="0" w:color="000000"/>
              <w:bottom w:val="single" w:sz="4" w:space="0" w:color="000000"/>
              <w:right w:val="nil"/>
            </w:tcBorders>
            <w:shd w:val="clear" w:color="auto" w:fill="auto"/>
          </w:tcPr>
          <w:p w14:paraId="43FD27D6" w14:textId="77777777" w:rsidR="00914563" w:rsidRPr="00602C4C" w:rsidRDefault="00914563" w:rsidP="00914563">
            <w:pPr>
              <w:spacing w:line="240" w:lineRule="auto"/>
              <w:ind w:firstLine="0"/>
              <w:jc w:val="center"/>
              <w:rPr>
                <w:sz w:val="18"/>
                <w:szCs w:val="18"/>
              </w:rPr>
            </w:pPr>
          </w:p>
        </w:tc>
        <w:tc>
          <w:tcPr>
            <w:tcW w:w="1134" w:type="dxa"/>
            <w:tcBorders>
              <w:top w:val="single" w:sz="8" w:space="0" w:color="auto"/>
              <w:left w:val="single" w:sz="4" w:space="0" w:color="000000"/>
              <w:bottom w:val="single" w:sz="4" w:space="0" w:color="000000"/>
              <w:right w:val="single" w:sz="8" w:space="0" w:color="000000"/>
            </w:tcBorders>
            <w:shd w:val="clear" w:color="auto" w:fill="auto"/>
          </w:tcPr>
          <w:p w14:paraId="61EE092B" w14:textId="77777777" w:rsidR="00914563" w:rsidRPr="00602C4C" w:rsidRDefault="00914563" w:rsidP="00914563">
            <w:pPr>
              <w:spacing w:line="240" w:lineRule="auto"/>
              <w:ind w:firstLine="0"/>
              <w:jc w:val="center"/>
              <w:rPr>
                <w:sz w:val="18"/>
                <w:szCs w:val="18"/>
              </w:rPr>
            </w:pPr>
          </w:p>
        </w:tc>
      </w:tr>
      <w:tr w:rsidR="00914563" w:rsidRPr="00065CE2" w14:paraId="0FE36142" w14:textId="77777777" w:rsidTr="00914563">
        <w:trPr>
          <w:trHeight w:val="585"/>
        </w:trPr>
        <w:tc>
          <w:tcPr>
            <w:tcW w:w="520" w:type="dxa"/>
            <w:tcBorders>
              <w:top w:val="nil"/>
              <w:left w:val="single" w:sz="8" w:space="0" w:color="auto"/>
              <w:bottom w:val="single" w:sz="4" w:space="0" w:color="000000"/>
              <w:right w:val="nil"/>
            </w:tcBorders>
            <w:shd w:val="clear" w:color="auto" w:fill="auto"/>
            <w:hideMark/>
          </w:tcPr>
          <w:p w14:paraId="275F3E6F" w14:textId="77777777" w:rsidR="00914563" w:rsidRPr="00602C4C" w:rsidRDefault="00914563" w:rsidP="00914563">
            <w:pPr>
              <w:spacing w:line="240" w:lineRule="auto"/>
              <w:ind w:firstLine="0"/>
              <w:jc w:val="center"/>
              <w:rPr>
                <w:sz w:val="18"/>
                <w:szCs w:val="18"/>
              </w:rPr>
            </w:pPr>
          </w:p>
        </w:tc>
        <w:tc>
          <w:tcPr>
            <w:tcW w:w="1323" w:type="dxa"/>
            <w:tcBorders>
              <w:top w:val="single" w:sz="4" w:space="0" w:color="000000"/>
              <w:left w:val="single" w:sz="4" w:space="0" w:color="000000"/>
              <w:bottom w:val="single" w:sz="4" w:space="0" w:color="000000"/>
              <w:right w:val="nil"/>
            </w:tcBorders>
            <w:shd w:val="clear" w:color="auto" w:fill="auto"/>
          </w:tcPr>
          <w:p w14:paraId="0BEB0038" w14:textId="77777777" w:rsidR="00914563" w:rsidRPr="00602C4C" w:rsidRDefault="00914563" w:rsidP="00914563">
            <w:pPr>
              <w:spacing w:line="240" w:lineRule="auto"/>
              <w:ind w:firstLine="0"/>
              <w:jc w:val="center"/>
              <w:rPr>
                <w:sz w:val="18"/>
                <w:szCs w:val="18"/>
              </w:rPr>
            </w:pPr>
          </w:p>
        </w:tc>
        <w:tc>
          <w:tcPr>
            <w:tcW w:w="2268" w:type="dxa"/>
            <w:tcBorders>
              <w:top w:val="single" w:sz="4" w:space="0" w:color="000000"/>
              <w:left w:val="single" w:sz="4" w:space="0" w:color="000000"/>
              <w:bottom w:val="single" w:sz="4" w:space="0" w:color="000000"/>
              <w:right w:val="nil"/>
            </w:tcBorders>
            <w:shd w:val="clear" w:color="auto" w:fill="auto"/>
          </w:tcPr>
          <w:p w14:paraId="51741A4B" w14:textId="77777777" w:rsidR="00914563" w:rsidRPr="00602C4C" w:rsidRDefault="00914563" w:rsidP="00914563">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6E2180B1" w14:textId="77777777" w:rsidR="00914563" w:rsidRPr="00602C4C" w:rsidRDefault="00914563" w:rsidP="00914563">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1652F127" w14:textId="77777777" w:rsidR="00914563" w:rsidRPr="00602C4C" w:rsidRDefault="00914563" w:rsidP="00914563">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06FA198C" w14:textId="77777777" w:rsidR="00914563" w:rsidRPr="00602C4C" w:rsidRDefault="00914563" w:rsidP="00914563">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43B2C210" w14:textId="77777777" w:rsidR="00914563" w:rsidRPr="00602C4C" w:rsidRDefault="00914563" w:rsidP="00914563">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3BCBAE1D" w14:textId="77777777" w:rsidR="00914563" w:rsidRPr="00602C4C" w:rsidRDefault="00914563" w:rsidP="00914563">
            <w:pPr>
              <w:spacing w:line="240" w:lineRule="auto"/>
              <w:ind w:firstLine="0"/>
              <w:jc w:val="right"/>
              <w:rPr>
                <w:sz w:val="18"/>
                <w:szCs w:val="18"/>
              </w:rPr>
            </w:pPr>
          </w:p>
        </w:tc>
      </w:tr>
      <w:tr w:rsidR="00914563" w:rsidRPr="00065CE2" w14:paraId="4BB06A63" w14:textId="77777777" w:rsidTr="00914563">
        <w:trPr>
          <w:trHeight w:val="312"/>
        </w:trPr>
        <w:tc>
          <w:tcPr>
            <w:tcW w:w="520" w:type="dxa"/>
            <w:tcBorders>
              <w:top w:val="nil"/>
              <w:left w:val="single" w:sz="8" w:space="0" w:color="auto"/>
              <w:bottom w:val="single" w:sz="4" w:space="0" w:color="auto"/>
              <w:right w:val="nil"/>
            </w:tcBorders>
            <w:shd w:val="clear" w:color="auto" w:fill="auto"/>
            <w:hideMark/>
          </w:tcPr>
          <w:p w14:paraId="2116E8D6" w14:textId="77777777" w:rsidR="00914563" w:rsidRPr="00602C4C" w:rsidRDefault="00914563" w:rsidP="00914563">
            <w:pPr>
              <w:spacing w:line="240" w:lineRule="auto"/>
              <w:ind w:firstLine="0"/>
              <w:jc w:val="center"/>
              <w:rPr>
                <w:sz w:val="18"/>
                <w:szCs w:val="18"/>
              </w:rPr>
            </w:pPr>
            <w:r w:rsidRPr="00602C4C">
              <w:rPr>
                <w:sz w:val="18"/>
                <w:szCs w:val="18"/>
              </w:rPr>
              <w:t> </w:t>
            </w:r>
          </w:p>
        </w:tc>
        <w:tc>
          <w:tcPr>
            <w:tcW w:w="1323" w:type="dxa"/>
            <w:tcBorders>
              <w:top w:val="single" w:sz="4" w:space="0" w:color="000000"/>
              <w:left w:val="single" w:sz="4" w:space="0" w:color="000000"/>
              <w:bottom w:val="single" w:sz="4" w:space="0" w:color="auto"/>
              <w:right w:val="nil"/>
            </w:tcBorders>
            <w:shd w:val="clear" w:color="auto" w:fill="auto"/>
          </w:tcPr>
          <w:p w14:paraId="06EF14A4" w14:textId="77777777" w:rsidR="00914563" w:rsidRPr="00602C4C" w:rsidRDefault="00914563" w:rsidP="00914563">
            <w:pPr>
              <w:spacing w:line="240" w:lineRule="auto"/>
              <w:ind w:firstLine="0"/>
              <w:jc w:val="center"/>
              <w:rPr>
                <w:sz w:val="18"/>
                <w:szCs w:val="18"/>
              </w:rPr>
            </w:pPr>
          </w:p>
        </w:tc>
        <w:tc>
          <w:tcPr>
            <w:tcW w:w="2268" w:type="dxa"/>
            <w:tcBorders>
              <w:top w:val="single" w:sz="4" w:space="0" w:color="000000"/>
              <w:left w:val="single" w:sz="4" w:space="0" w:color="000000"/>
              <w:bottom w:val="single" w:sz="4" w:space="0" w:color="auto"/>
              <w:right w:val="nil"/>
            </w:tcBorders>
            <w:shd w:val="clear" w:color="auto" w:fill="auto"/>
          </w:tcPr>
          <w:p w14:paraId="1CF78237" w14:textId="77777777" w:rsidR="00914563" w:rsidRPr="00602C4C" w:rsidRDefault="00914563" w:rsidP="00914563">
            <w:pPr>
              <w:spacing w:line="240" w:lineRule="auto"/>
              <w:ind w:firstLine="0"/>
              <w:jc w:val="left"/>
              <w:rPr>
                <w:sz w:val="18"/>
                <w:szCs w:val="18"/>
              </w:rPr>
            </w:pPr>
          </w:p>
        </w:tc>
        <w:tc>
          <w:tcPr>
            <w:tcW w:w="1843" w:type="dxa"/>
            <w:tcBorders>
              <w:top w:val="single" w:sz="4" w:space="0" w:color="000000"/>
              <w:left w:val="single" w:sz="4" w:space="0" w:color="000000"/>
              <w:bottom w:val="single" w:sz="4" w:space="0" w:color="auto"/>
              <w:right w:val="nil"/>
            </w:tcBorders>
            <w:shd w:val="clear" w:color="auto" w:fill="auto"/>
          </w:tcPr>
          <w:p w14:paraId="5E4B3904" w14:textId="77777777" w:rsidR="00914563" w:rsidRPr="00602C4C" w:rsidRDefault="00914563" w:rsidP="00914563">
            <w:pPr>
              <w:spacing w:line="240" w:lineRule="auto"/>
              <w:ind w:firstLine="0"/>
              <w:jc w:val="right"/>
              <w:rPr>
                <w:sz w:val="18"/>
                <w:szCs w:val="18"/>
              </w:rPr>
            </w:pPr>
          </w:p>
        </w:tc>
        <w:tc>
          <w:tcPr>
            <w:tcW w:w="1276" w:type="dxa"/>
            <w:tcBorders>
              <w:top w:val="nil"/>
              <w:left w:val="single" w:sz="4" w:space="0" w:color="000000"/>
              <w:bottom w:val="single" w:sz="4" w:space="0" w:color="auto"/>
              <w:right w:val="nil"/>
            </w:tcBorders>
            <w:shd w:val="clear" w:color="auto" w:fill="auto"/>
          </w:tcPr>
          <w:p w14:paraId="06D741C6" w14:textId="77777777" w:rsidR="00914563" w:rsidRPr="00602C4C" w:rsidRDefault="00914563" w:rsidP="00914563">
            <w:pPr>
              <w:spacing w:line="240" w:lineRule="auto"/>
              <w:ind w:firstLine="0"/>
              <w:jc w:val="right"/>
              <w:rPr>
                <w:sz w:val="18"/>
                <w:szCs w:val="18"/>
              </w:rPr>
            </w:pPr>
          </w:p>
        </w:tc>
        <w:tc>
          <w:tcPr>
            <w:tcW w:w="1417" w:type="dxa"/>
            <w:tcBorders>
              <w:top w:val="nil"/>
              <w:left w:val="single" w:sz="4" w:space="0" w:color="000000"/>
              <w:bottom w:val="single" w:sz="4" w:space="0" w:color="auto"/>
              <w:right w:val="nil"/>
            </w:tcBorders>
            <w:shd w:val="clear" w:color="auto" w:fill="auto"/>
          </w:tcPr>
          <w:p w14:paraId="0B02EAF3" w14:textId="77777777" w:rsidR="00914563" w:rsidRPr="00602C4C" w:rsidRDefault="00914563" w:rsidP="00914563">
            <w:pPr>
              <w:spacing w:line="240" w:lineRule="auto"/>
              <w:ind w:firstLine="0"/>
              <w:jc w:val="right"/>
              <w:rPr>
                <w:sz w:val="18"/>
                <w:szCs w:val="18"/>
              </w:rPr>
            </w:pPr>
          </w:p>
        </w:tc>
        <w:tc>
          <w:tcPr>
            <w:tcW w:w="851" w:type="dxa"/>
            <w:tcBorders>
              <w:top w:val="nil"/>
              <w:left w:val="single" w:sz="4" w:space="0" w:color="000000"/>
              <w:bottom w:val="single" w:sz="4" w:space="0" w:color="auto"/>
              <w:right w:val="nil"/>
            </w:tcBorders>
            <w:shd w:val="clear" w:color="auto" w:fill="auto"/>
          </w:tcPr>
          <w:p w14:paraId="09FC3197" w14:textId="77777777" w:rsidR="00914563" w:rsidRPr="00602C4C" w:rsidRDefault="00914563" w:rsidP="00914563">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auto"/>
              <w:right w:val="single" w:sz="8" w:space="0" w:color="000000"/>
            </w:tcBorders>
            <w:shd w:val="clear" w:color="auto" w:fill="auto"/>
          </w:tcPr>
          <w:p w14:paraId="2B072202" w14:textId="77777777" w:rsidR="00914563" w:rsidRPr="00602C4C" w:rsidRDefault="00914563" w:rsidP="00914563">
            <w:pPr>
              <w:spacing w:line="240" w:lineRule="auto"/>
              <w:ind w:firstLine="0"/>
              <w:jc w:val="right"/>
              <w:rPr>
                <w:sz w:val="18"/>
                <w:szCs w:val="18"/>
              </w:rPr>
            </w:pPr>
          </w:p>
        </w:tc>
      </w:tr>
      <w:tr w:rsidR="00914563" w:rsidRPr="00065CE2" w14:paraId="3579C6C2" w14:textId="77777777" w:rsidTr="00914563">
        <w:trPr>
          <w:trHeight w:val="312"/>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14:paraId="49EE32A1" w14:textId="77777777" w:rsidR="00914563" w:rsidRPr="00602C4C" w:rsidRDefault="00914563" w:rsidP="00914563">
            <w:pPr>
              <w:spacing w:line="240" w:lineRule="auto"/>
              <w:ind w:firstLine="0"/>
              <w:jc w:val="center"/>
              <w:rPr>
                <w:sz w:val="18"/>
                <w:szCs w:val="18"/>
              </w:rPr>
            </w:pPr>
            <w:r w:rsidRPr="00602C4C">
              <w:rPr>
                <w:sz w:val="18"/>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2191C16" w14:textId="77777777" w:rsidR="00914563" w:rsidRPr="00602C4C" w:rsidRDefault="00914563" w:rsidP="00914563">
            <w:pPr>
              <w:spacing w:line="240" w:lineRule="auto"/>
              <w:ind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574A6A" w14:textId="77777777" w:rsidR="00914563" w:rsidRPr="00602C4C" w:rsidRDefault="00914563" w:rsidP="00914563">
            <w:pPr>
              <w:spacing w:line="240" w:lineRule="auto"/>
              <w:ind w:firstLine="0"/>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CE96DB" w14:textId="77777777" w:rsidR="00914563" w:rsidRPr="00602C4C" w:rsidRDefault="00914563" w:rsidP="00914563">
            <w:pPr>
              <w:spacing w:line="240" w:lineRule="auto"/>
              <w:ind w:firstLine="0"/>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E1AF1" w14:textId="77777777" w:rsidR="00914563" w:rsidRPr="00602C4C" w:rsidRDefault="00914563" w:rsidP="00914563">
            <w:pPr>
              <w:spacing w:line="240" w:lineRule="auto"/>
              <w:ind w:firstLine="0"/>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DC38AF" w14:textId="77777777" w:rsidR="00914563" w:rsidRPr="00602C4C" w:rsidRDefault="00914563" w:rsidP="00914563">
            <w:pPr>
              <w:spacing w:line="240" w:lineRule="auto"/>
              <w:ind w:firstLine="0"/>
              <w:jc w:val="right"/>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778710" w14:textId="77777777" w:rsidR="00914563" w:rsidRPr="00602C4C" w:rsidRDefault="00914563" w:rsidP="00914563">
            <w:pPr>
              <w:spacing w:line="240" w:lineRule="auto"/>
              <w:ind w:firstLine="0"/>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854376" w14:textId="77777777" w:rsidR="00914563" w:rsidRPr="00602C4C" w:rsidRDefault="00914563" w:rsidP="00914563">
            <w:pPr>
              <w:spacing w:line="240" w:lineRule="auto"/>
              <w:ind w:firstLine="0"/>
              <w:jc w:val="right"/>
              <w:rPr>
                <w:sz w:val="18"/>
                <w:szCs w:val="18"/>
              </w:rPr>
            </w:pPr>
          </w:p>
        </w:tc>
      </w:tr>
      <w:tr w:rsidR="00914563" w:rsidRPr="00065CE2" w14:paraId="375E5DF2" w14:textId="77777777" w:rsidTr="00914563">
        <w:trPr>
          <w:trHeight w:val="55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14:paraId="1BCABF7E" w14:textId="77777777" w:rsidR="00914563" w:rsidRPr="00602C4C" w:rsidRDefault="00914563" w:rsidP="00914563">
            <w:pPr>
              <w:spacing w:line="240" w:lineRule="auto"/>
              <w:ind w:firstLine="0"/>
              <w:jc w:val="center"/>
              <w:rPr>
                <w:sz w:val="18"/>
                <w:szCs w:val="18"/>
              </w:rPr>
            </w:pPr>
            <w:r w:rsidRPr="00602C4C">
              <w:rPr>
                <w:sz w:val="18"/>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C211565" w14:textId="77777777" w:rsidR="00914563" w:rsidRPr="00602C4C" w:rsidRDefault="00914563" w:rsidP="00914563">
            <w:pPr>
              <w:spacing w:line="240" w:lineRule="auto"/>
              <w:ind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3EAE9E" w14:textId="77777777" w:rsidR="00914563" w:rsidRPr="00602C4C" w:rsidRDefault="00914563" w:rsidP="00914563">
            <w:pPr>
              <w:spacing w:line="240" w:lineRule="auto"/>
              <w:ind w:firstLine="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BD9E97" w14:textId="77777777" w:rsidR="00914563" w:rsidRPr="00602C4C" w:rsidRDefault="00914563" w:rsidP="00914563">
            <w:pPr>
              <w:spacing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79F3BA" w14:textId="77777777" w:rsidR="00914563" w:rsidRPr="00602C4C" w:rsidRDefault="00914563" w:rsidP="00914563">
            <w:pPr>
              <w:spacing w:line="240" w:lineRule="auto"/>
              <w:ind w:firstLine="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87FD90" w14:textId="77777777" w:rsidR="00914563" w:rsidRPr="00602C4C" w:rsidRDefault="00914563" w:rsidP="00914563">
            <w:pPr>
              <w:spacing w:line="240" w:lineRule="auto"/>
              <w:ind w:firstLine="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1752BC" w14:textId="77777777" w:rsidR="00914563" w:rsidRPr="00602C4C" w:rsidRDefault="00914563" w:rsidP="00914563">
            <w:pPr>
              <w:spacing w:line="240" w:lineRule="auto"/>
              <w:ind w:firstLine="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CDAC78" w14:textId="77777777" w:rsidR="00914563" w:rsidRPr="00602C4C" w:rsidRDefault="00914563" w:rsidP="00914563">
            <w:pPr>
              <w:spacing w:line="240" w:lineRule="auto"/>
              <w:ind w:firstLine="0"/>
              <w:jc w:val="center"/>
              <w:rPr>
                <w:sz w:val="18"/>
                <w:szCs w:val="18"/>
              </w:rPr>
            </w:pPr>
          </w:p>
        </w:tc>
      </w:tr>
      <w:tr w:rsidR="00914563" w:rsidRPr="00065CE2" w14:paraId="5F41CFB9" w14:textId="77777777" w:rsidTr="00914563">
        <w:trPr>
          <w:trHeight w:val="312"/>
        </w:trPr>
        <w:tc>
          <w:tcPr>
            <w:tcW w:w="520" w:type="dxa"/>
            <w:tcBorders>
              <w:top w:val="nil"/>
              <w:left w:val="single" w:sz="8" w:space="0" w:color="auto"/>
              <w:bottom w:val="single" w:sz="4" w:space="0" w:color="000000"/>
              <w:right w:val="nil"/>
            </w:tcBorders>
            <w:shd w:val="clear" w:color="auto" w:fill="auto"/>
            <w:hideMark/>
          </w:tcPr>
          <w:p w14:paraId="328989F6" w14:textId="77777777" w:rsidR="00914563" w:rsidRPr="00602C4C" w:rsidRDefault="00914563" w:rsidP="00914563">
            <w:pPr>
              <w:spacing w:line="240" w:lineRule="auto"/>
              <w:ind w:firstLine="0"/>
              <w:jc w:val="center"/>
              <w:rPr>
                <w:sz w:val="18"/>
                <w:szCs w:val="18"/>
              </w:rPr>
            </w:pPr>
            <w:r w:rsidRPr="00602C4C">
              <w:rPr>
                <w:sz w:val="18"/>
                <w:szCs w:val="18"/>
              </w:rPr>
              <w:t> </w:t>
            </w:r>
          </w:p>
        </w:tc>
        <w:tc>
          <w:tcPr>
            <w:tcW w:w="1323" w:type="dxa"/>
            <w:tcBorders>
              <w:top w:val="single" w:sz="4" w:space="0" w:color="000000"/>
              <w:left w:val="single" w:sz="4" w:space="0" w:color="000000"/>
              <w:bottom w:val="single" w:sz="4" w:space="0" w:color="000000"/>
              <w:right w:val="nil"/>
            </w:tcBorders>
            <w:shd w:val="clear" w:color="auto" w:fill="auto"/>
          </w:tcPr>
          <w:p w14:paraId="617E74A3" w14:textId="77777777" w:rsidR="00914563" w:rsidRPr="00602C4C" w:rsidRDefault="00914563" w:rsidP="00914563">
            <w:pPr>
              <w:spacing w:line="240" w:lineRule="auto"/>
              <w:ind w:firstLine="0"/>
              <w:jc w:val="center"/>
              <w:rPr>
                <w:sz w:val="18"/>
                <w:szCs w:val="18"/>
              </w:rPr>
            </w:pPr>
          </w:p>
        </w:tc>
        <w:tc>
          <w:tcPr>
            <w:tcW w:w="2268" w:type="dxa"/>
            <w:tcBorders>
              <w:top w:val="single" w:sz="4" w:space="0" w:color="000000"/>
              <w:left w:val="single" w:sz="4" w:space="0" w:color="000000"/>
              <w:bottom w:val="single" w:sz="4" w:space="0" w:color="000000"/>
              <w:right w:val="nil"/>
            </w:tcBorders>
            <w:shd w:val="clear" w:color="auto" w:fill="auto"/>
          </w:tcPr>
          <w:p w14:paraId="4B4D7BFD" w14:textId="77777777" w:rsidR="00914563" w:rsidRPr="00602C4C" w:rsidRDefault="00914563" w:rsidP="00914563">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769A6C87" w14:textId="77777777" w:rsidR="00914563" w:rsidRPr="00602C4C" w:rsidRDefault="00914563" w:rsidP="00914563">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1D426C29" w14:textId="77777777" w:rsidR="00914563" w:rsidRPr="00602C4C" w:rsidRDefault="00914563" w:rsidP="00914563">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183C10C7" w14:textId="77777777" w:rsidR="00914563" w:rsidRPr="00602C4C" w:rsidRDefault="00914563" w:rsidP="00914563">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535C5864" w14:textId="77777777" w:rsidR="00914563" w:rsidRPr="00602C4C" w:rsidRDefault="00914563" w:rsidP="00914563">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18B7D3B7" w14:textId="77777777" w:rsidR="00914563" w:rsidRPr="00602C4C" w:rsidRDefault="00914563" w:rsidP="00914563">
            <w:pPr>
              <w:spacing w:line="240" w:lineRule="auto"/>
              <w:ind w:firstLine="0"/>
              <w:jc w:val="right"/>
              <w:rPr>
                <w:sz w:val="18"/>
                <w:szCs w:val="18"/>
              </w:rPr>
            </w:pPr>
          </w:p>
        </w:tc>
      </w:tr>
      <w:tr w:rsidR="00914563" w:rsidRPr="00065CE2" w14:paraId="6A42E63C" w14:textId="77777777" w:rsidTr="00914563">
        <w:trPr>
          <w:trHeight w:val="312"/>
        </w:trPr>
        <w:tc>
          <w:tcPr>
            <w:tcW w:w="520" w:type="dxa"/>
            <w:tcBorders>
              <w:top w:val="nil"/>
              <w:left w:val="single" w:sz="8" w:space="0" w:color="auto"/>
              <w:bottom w:val="single" w:sz="8" w:space="0" w:color="auto"/>
              <w:right w:val="nil"/>
            </w:tcBorders>
            <w:shd w:val="clear" w:color="auto" w:fill="auto"/>
            <w:hideMark/>
          </w:tcPr>
          <w:p w14:paraId="7ACAC78B" w14:textId="77777777" w:rsidR="00914563" w:rsidRPr="00602C4C" w:rsidRDefault="00914563" w:rsidP="00914563">
            <w:pPr>
              <w:spacing w:line="240" w:lineRule="auto"/>
              <w:ind w:firstLine="0"/>
              <w:jc w:val="center"/>
              <w:rPr>
                <w:sz w:val="18"/>
                <w:szCs w:val="18"/>
              </w:rPr>
            </w:pPr>
            <w:r w:rsidRPr="00602C4C">
              <w:rPr>
                <w:sz w:val="18"/>
                <w:szCs w:val="18"/>
              </w:rPr>
              <w:t> </w:t>
            </w:r>
          </w:p>
        </w:tc>
        <w:tc>
          <w:tcPr>
            <w:tcW w:w="1323" w:type="dxa"/>
            <w:tcBorders>
              <w:top w:val="single" w:sz="4" w:space="0" w:color="000000"/>
              <w:left w:val="single" w:sz="4" w:space="0" w:color="000000"/>
              <w:bottom w:val="single" w:sz="8" w:space="0" w:color="auto"/>
              <w:right w:val="nil"/>
            </w:tcBorders>
            <w:shd w:val="clear" w:color="auto" w:fill="auto"/>
          </w:tcPr>
          <w:p w14:paraId="50560972" w14:textId="77777777" w:rsidR="00914563" w:rsidRPr="00602C4C" w:rsidRDefault="00914563" w:rsidP="00914563">
            <w:pPr>
              <w:spacing w:line="240" w:lineRule="auto"/>
              <w:ind w:firstLine="0"/>
              <w:jc w:val="center"/>
              <w:rPr>
                <w:sz w:val="18"/>
                <w:szCs w:val="18"/>
              </w:rPr>
            </w:pPr>
          </w:p>
        </w:tc>
        <w:tc>
          <w:tcPr>
            <w:tcW w:w="2268" w:type="dxa"/>
            <w:tcBorders>
              <w:top w:val="single" w:sz="4" w:space="0" w:color="000000"/>
              <w:left w:val="single" w:sz="4" w:space="0" w:color="000000"/>
              <w:bottom w:val="single" w:sz="8" w:space="0" w:color="auto"/>
              <w:right w:val="nil"/>
            </w:tcBorders>
            <w:shd w:val="clear" w:color="auto" w:fill="auto"/>
          </w:tcPr>
          <w:p w14:paraId="0FB52E43" w14:textId="77777777" w:rsidR="00914563" w:rsidRPr="00602C4C" w:rsidRDefault="00914563" w:rsidP="00914563">
            <w:pPr>
              <w:spacing w:line="240" w:lineRule="auto"/>
              <w:ind w:firstLine="0"/>
              <w:jc w:val="left"/>
              <w:rPr>
                <w:sz w:val="18"/>
                <w:szCs w:val="18"/>
              </w:rPr>
            </w:pPr>
          </w:p>
        </w:tc>
        <w:tc>
          <w:tcPr>
            <w:tcW w:w="1843" w:type="dxa"/>
            <w:tcBorders>
              <w:top w:val="single" w:sz="4" w:space="0" w:color="000000"/>
              <w:left w:val="single" w:sz="4" w:space="0" w:color="000000"/>
              <w:bottom w:val="single" w:sz="8" w:space="0" w:color="auto"/>
              <w:right w:val="nil"/>
            </w:tcBorders>
            <w:shd w:val="clear" w:color="auto" w:fill="auto"/>
          </w:tcPr>
          <w:p w14:paraId="34BC7DA2" w14:textId="77777777" w:rsidR="00914563" w:rsidRPr="00602C4C" w:rsidRDefault="00914563" w:rsidP="00914563">
            <w:pPr>
              <w:spacing w:line="240" w:lineRule="auto"/>
              <w:ind w:firstLine="0"/>
              <w:jc w:val="right"/>
              <w:rPr>
                <w:sz w:val="18"/>
                <w:szCs w:val="18"/>
              </w:rPr>
            </w:pPr>
          </w:p>
        </w:tc>
        <w:tc>
          <w:tcPr>
            <w:tcW w:w="1276" w:type="dxa"/>
            <w:tcBorders>
              <w:top w:val="nil"/>
              <w:left w:val="single" w:sz="4" w:space="0" w:color="000000"/>
              <w:bottom w:val="single" w:sz="8" w:space="0" w:color="auto"/>
              <w:right w:val="nil"/>
            </w:tcBorders>
            <w:shd w:val="clear" w:color="auto" w:fill="auto"/>
          </w:tcPr>
          <w:p w14:paraId="3E2C79A8" w14:textId="77777777" w:rsidR="00914563" w:rsidRPr="00602C4C" w:rsidRDefault="00914563" w:rsidP="00914563">
            <w:pPr>
              <w:spacing w:line="240" w:lineRule="auto"/>
              <w:ind w:firstLine="0"/>
              <w:jc w:val="right"/>
              <w:rPr>
                <w:sz w:val="18"/>
                <w:szCs w:val="18"/>
              </w:rPr>
            </w:pPr>
          </w:p>
        </w:tc>
        <w:tc>
          <w:tcPr>
            <w:tcW w:w="1417" w:type="dxa"/>
            <w:tcBorders>
              <w:top w:val="nil"/>
              <w:left w:val="single" w:sz="4" w:space="0" w:color="000000"/>
              <w:bottom w:val="single" w:sz="8" w:space="0" w:color="auto"/>
              <w:right w:val="nil"/>
            </w:tcBorders>
            <w:shd w:val="clear" w:color="auto" w:fill="auto"/>
          </w:tcPr>
          <w:p w14:paraId="4B43F8A6" w14:textId="77777777" w:rsidR="00914563" w:rsidRPr="00602C4C" w:rsidRDefault="00914563" w:rsidP="00914563">
            <w:pPr>
              <w:spacing w:line="240" w:lineRule="auto"/>
              <w:ind w:firstLine="0"/>
              <w:jc w:val="right"/>
              <w:rPr>
                <w:sz w:val="18"/>
                <w:szCs w:val="18"/>
              </w:rPr>
            </w:pPr>
          </w:p>
        </w:tc>
        <w:tc>
          <w:tcPr>
            <w:tcW w:w="851" w:type="dxa"/>
            <w:tcBorders>
              <w:top w:val="nil"/>
              <w:left w:val="single" w:sz="4" w:space="0" w:color="000000"/>
              <w:bottom w:val="single" w:sz="8" w:space="0" w:color="auto"/>
              <w:right w:val="nil"/>
            </w:tcBorders>
            <w:shd w:val="clear" w:color="auto" w:fill="auto"/>
          </w:tcPr>
          <w:p w14:paraId="09A6D140" w14:textId="77777777" w:rsidR="00914563" w:rsidRPr="00602C4C" w:rsidRDefault="00914563" w:rsidP="00914563">
            <w:pPr>
              <w:spacing w:line="240" w:lineRule="auto"/>
              <w:ind w:firstLine="0"/>
              <w:jc w:val="right"/>
              <w:rPr>
                <w:sz w:val="18"/>
                <w:szCs w:val="18"/>
              </w:rPr>
            </w:pPr>
          </w:p>
        </w:tc>
        <w:tc>
          <w:tcPr>
            <w:tcW w:w="1134" w:type="dxa"/>
            <w:tcBorders>
              <w:top w:val="single" w:sz="4" w:space="0" w:color="000000"/>
              <w:left w:val="single" w:sz="4" w:space="0" w:color="000000"/>
              <w:bottom w:val="single" w:sz="8" w:space="0" w:color="auto"/>
              <w:right w:val="single" w:sz="8" w:space="0" w:color="000000"/>
            </w:tcBorders>
            <w:shd w:val="clear" w:color="auto" w:fill="auto"/>
          </w:tcPr>
          <w:p w14:paraId="5FB628AA" w14:textId="77777777" w:rsidR="00914563" w:rsidRPr="00602C4C" w:rsidRDefault="00914563" w:rsidP="00914563">
            <w:pPr>
              <w:spacing w:line="240" w:lineRule="auto"/>
              <w:ind w:firstLine="0"/>
              <w:jc w:val="right"/>
              <w:rPr>
                <w:sz w:val="18"/>
                <w:szCs w:val="18"/>
              </w:rPr>
            </w:pPr>
          </w:p>
        </w:tc>
      </w:tr>
      <w:tr w:rsidR="00914563" w:rsidRPr="00065CE2" w14:paraId="5A64D1E4" w14:textId="77777777" w:rsidTr="00914563">
        <w:trPr>
          <w:trHeight w:val="312"/>
        </w:trPr>
        <w:tc>
          <w:tcPr>
            <w:tcW w:w="520" w:type="dxa"/>
            <w:tcBorders>
              <w:top w:val="nil"/>
              <w:left w:val="single" w:sz="8" w:space="0" w:color="000000"/>
              <w:bottom w:val="single" w:sz="4" w:space="0" w:color="000000"/>
              <w:right w:val="nil"/>
            </w:tcBorders>
            <w:shd w:val="clear" w:color="auto" w:fill="auto"/>
            <w:hideMark/>
          </w:tcPr>
          <w:p w14:paraId="23877BE4" w14:textId="77777777" w:rsidR="00914563" w:rsidRPr="00602C4C" w:rsidRDefault="00914563" w:rsidP="00914563">
            <w:pPr>
              <w:spacing w:line="240" w:lineRule="auto"/>
              <w:ind w:firstLine="0"/>
              <w:jc w:val="center"/>
              <w:rPr>
                <w:sz w:val="18"/>
                <w:szCs w:val="18"/>
              </w:rPr>
            </w:pPr>
          </w:p>
        </w:tc>
        <w:tc>
          <w:tcPr>
            <w:tcW w:w="1323" w:type="dxa"/>
            <w:tcBorders>
              <w:top w:val="nil"/>
              <w:left w:val="single" w:sz="4" w:space="0" w:color="000000"/>
              <w:bottom w:val="single" w:sz="4" w:space="0" w:color="000000"/>
              <w:right w:val="nil"/>
            </w:tcBorders>
            <w:shd w:val="clear" w:color="auto" w:fill="auto"/>
          </w:tcPr>
          <w:p w14:paraId="1FA8A97B" w14:textId="77777777" w:rsidR="00914563" w:rsidRPr="00602C4C" w:rsidRDefault="00914563" w:rsidP="00914563">
            <w:pPr>
              <w:spacing w:line="240" w:lineRule="auto"/>
              <w:ind w:firstLine="0"/>
              <w:jc w:val="center"/>
              <w:rPr>
                <w:sz w:val="18"/>
                <w:szCs w:val="18"/>
              </w:rPr>
            </w:pPr>
          </w:p>
        </w:tc>
        <w:tc>
          <w:tcPr>
            <w:tcW w:w="2268" w:type="dxa"/>
            <w:tcBorders>
              <w:top w:val="nil"/>
              <w:left w:val="single" w:sz="4" w:space="0" w:color="000000"/>
              <w:bottom w:val="single" w:sz="4" w:space="0" w:color="000000"/>
              <w:right w:val="nil"/>
            </w:tcBorders>
            <w:shd w:val="clear" w:color="auto" w:fill="auto"/>
          </w:tcPr>
          <w:p w14:paraId="247A8A62" w14:textId="77777777" w:rsidR="00914563" w:rsidRPr="00602C4C" w:rsidRDefault="00914563" w:rsidP="00914563">
            <w:pPr>
              <w:spacing w:line="240" w:lineRule="auto"/>
              <w:ind w:firstLine="0"/>
              <w:jc w:val="left"/>
              <w:rPr>
                <w:sz w:val="18"/>
                <w:szCs w:val="18"/>
              </w:rPr>
            </w:pPr>
          </w:p>
        </w:tc>
        <w:tc>
          <w:tcPr>
            <w:tcW w:w="1843" w:type="dxa"/>
            <w:tcBorders>
              <w:top w:val="nil"/>
              <w:left w:val="single" w:sz="4" w:space="0" w:color="000000"/>
              <w:bottom w:val="single" w:sz="4" w:space="0" w:color="000000"/>
              <w:right w:val="nil"/>
            </w:tcBorders>
            <w:shd w:val="clear" w:color="auto" w:fill="auto"/>
          </w:tcPr>
          <w:p w14:paraId="0C1B9C02" w14:textId="77777777" w:rsidR="00914563" w:rsidRPr="00602C4C" w:rsidRDefault="00914563" w:rsidP="00914563">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1A3CBA5E" w14:textId="77777777" w:rsidR="00914563" w:rsidRPr="00602C4C" w:rsidRDefault="00914563" w:rsidP="00914563">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26C6601F" w14:textId="77777777" w:rsidR="00914563" w:rsidRPr="00602C4C" w:rsidRDefault="00914563" w:rsidP="00914563">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2362530A" w14:textId="77777777" w:rsidR="00914563" w:rsidRPr="00602C4C" w:rsidRDefault="00914563" w:rsidP="00914563">
            <w:pPr>
              <w:spacing w:line="240" w:lineRule="auto"/>
              <w:ind w:firstLine="0"/>
              <w:jc w:val="right"/>
              <w:rPr>
                <w:sz w:val="18"/>
                <w:szCs w:val="18"/>
              </w:rPr>
            </w:pPr>
          </w:p>
        </w:tc>
        <w:tc>
          <w:tcPr>
            <w:tcW w:w="1134" w:type="dxa"/>
            <w:tcBorders>
              <w:top w:val="nil"/>
              <w:left w:val="single" w:sz="4" w:space="0" w:color="000000"/>
              <w:bottom w:val="single" w:sz="4" w:space="0" w:color="000000"/>
              <w:right w:val="single" w:sz="8" w:space="0" w:color="000000"/>
            </w:tcBorders>
            <w:shd w:val="clear" w:color="auto" w:fill="auto"/>
          </w:tcPr>
          <w:p w14:paraId="0E186EF1" w14:textId="77777777" w:rsidR="00914563" w:rsidRPr="00602C4C" w:rsidRDefault="00914563" w:rsidP="00914563">
            <w:pPr>
              <w:spacing w:line="240" w:lineRule="auto"/>
              <w:ind w:firstLine="0"/>
              <w:jc w:val="right"/>
              <w:rPr>
                <w:sz w:val="18"/>
                <w:szCs w:val="18"/>
              </w:rPr>
            </w:pPr>
          </w:p>
        </w:tc>
      </w:tr>
      <w:tr w:rsidR="00914563" w:rsidRPr="00065CE2" w14:paraId="588B7C07" w14:textId="77777777" w:rsidTr="00914563">
        <w:trPr>
          <w:trHeight w:val="312"/>
        </w:trPr>
        <w:tc>
          <w:tcPr>
            <w:tcW w:w="520" w:type="dxa"/>
            <w:tcBorders>
              <w:top w:val="nil"/>
              <w:left w:val="single" w:sz="8" w:space="0" w:color="000000"/>
              <w:bottom w:val="single" w:sz="4" w:space="0" w:color="000000"/>
              <w:right w:val="nil"/>
            </w:tcBorders>
            <w:shd w:val="clear" w:color="auto" w:fill="auto"/>
            <w:hideMark/>
          </w:tcPr>
          <w:p w14:paraId="68D4F676" w14:textId="77777777" w:rsidR="00914563" w:rsidRPr="00602C4C" w:rsidRDefault="00914563" w:rsidP="00914563">
            <w:pPr>
              <w:spacing w:line="240" w:lineRule="auto"/>
              <w:ind w:firstLine="0"/>
              <w:jc w:val="center"/>
              <w:rPr>
                <w:sz w:val="18"/>
                <w:szCs w:val="18"/>
              </w:rPr>
            </w:pPr>
            <w:r w:rsidRPr="00602C4C">
              <w:rPr>
                <w:sz w:val="18"/>
                <w:szCs w:val="18"/>
              </w:rPr>
              <w:t> </w:t>
            </w:r>
          </w:p>
        </w:tc>
        <w:tc>
          <w:tcPr>
            <w:tcW w:w="1323" w:type="dxa"/>
            <w:tcBorders>
              <w:top w:val="single" w:sz="4" w:space="0" w:color="000000"/>
              <w:left w:val="single" w:sz="4" w:space="0" w:color="000000"/>
              <w:bottom w:val="single" w:sz="4" w:space="0" w:color="000000"/>
              <w:right w:val="nil"/>
            </w:tcBorders>
            <w:shd w:val="clear" w:color="auto" w:fill="auto"/>
          </w:tcPr>
          <w:p w14:paraId="4CFFF684" w14:textId="77777777" w:rsidR="00914563" w:rsidRPr="00602C4C" w:rsidRDefault="00914563" w:rsidP="00914563">
            <w:pPr>
              <w:spacing w:line="240" w:lineRule="auto"/>
              <w:ind w:firstLine="0"/>
              <w:jc w:val="center"/>
              <w:rPr>
                <w:sz w:val="18"/>
                <w:szCs w:val="18"/>
              </w:rPr>
            </w:pPr>
          </w:p>
        </w:tc>
        <w:tc>
          <w:tcPr>
            <w:tcW w:w="2268" w:type="dxa"/>
            <w:tcBorders>
              <w:top w:val="single" w:sz="4" w:space="0" w:color="000000"/>
              <w:left w:val="single" w:sz="4" w:space="0" w:color="000000"/>
              <w:bottom w:val="single" w:sz="4" w:space="0" w:color="000000"/>
              <w:right w:val="nil"/>
            </w:tcBorders>
            <w:shd w:val="clear" w:color="auto" w:fill="auto"/>
          </w:tcPr>
          <w:p w14:paraId="12A10424" w14:textId="77777777" w:rsidR="00914563" w:rsidRPr="00602C4C" w:rsidRDefault="00914563" w:rsidP="00914563">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462898EB" w14:textId="77777777" w:rsidR="00914563" w:rsidRPr="00602C4C" w:rsidRDefault="00914563" w:rsidP="00914563">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1E7F3FEC" w14:textId="77777777" w:rsidR="00914563" w:rsidRPr="00602C4C" w:rsidRDefault="00914563" w:rsidP="00914563">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12C3FE54" w14:textId="77777777" w:rsidR="00914563" w:rsidRPr="00602C4C" w:rsidRDefault="00914563" w:rsidP="00914563">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04009BD6" w14:textId="77777777" w:rsidR="00914563" w:rsidRPr="00602C4C" w:rsidRDefault="00914563" w:rsidP="00914563">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26670084" w14:textId="77777777" w:rsidR="00914563" w:rsidRPr="00602C4C" w:rsidRDefault="00914563" w:rsidP="00914563">
            <w:pPr>
              <w:spacing w:line="240" w:lineRule="auto"/>
              <w:ind w:firstLine="0"/>
              <w:jc w:val="right"/>
              <w:rPr>
                <w:sz w:val="18"/>
                <w:szCs w:val="18"/>
              </w:rPr>
            </w:pPr>
          </w:p>
        </w:tc>
      </w:tr>
      <w:tr w:rsidR="00914563" w:rsidRPr="00065CE2" w14:paraId="33B00D58" w14:textId="77777777" w:rsidTr="00914563">
        <w:trPr>
          <w:trHeight w:val="312"/>
        </w:trPr>
        <w:tc>
          <w:tcPr>
            <w:tcW w:w="520" w:type="dxa"/>
            <w:tcBorders>
              <w:top w:val="nil"/>
              <w:left w:val="single" w:sz="8" w:space="0" w:color="000000"/>
              <w:bottom w:val="single" w:sz="4" w:space="0" w:color="000000"/>
              <w:right w:val="nil"/>
            </w:tcBorders>
            <w:shd w:val="clear" w:color="auto" w:fill="auto"/>
          </w:tcPr>
          <w:p w14:paraId="7A21FB98" w14:textId="77777777" w:rsidR="00914563" w:rsidRPr="00602C4C" w:rsidRDefault="00914563" w:rsidP="00914563">
            <w:pPr>
              <w:spacing w:line="240" w:lineRule="auto"/>
              <w:ind w:firstLine="0"/>
              <w:jc w:val="center"/>
              <w:rPr>
                <w:sz w:val="18"/>
                <w:szCs w:val="18"/>
              </w:rPr>
            </w:pPr>
          </w:p>
        </w:tc>
        <w:tc>
          <w:tcPr>
            <w:tcW w:w="1323" w:type="dxa"/>
            <w:tcBorders>
              <w:top w:val="single" w:sz="4" w:space="0" w:color="000000"/>
              <w:left w:val="single" w:sz="4" w:space="0" w:color="000000"/>
              <w:bottom w:val="single" w:sz="4" w:space="0" w:color="000000"/>
              <w:right w:val="nil"/>
            </w:tcBorders>
            <w:shd w:val="clear" w:color="auto" w:fill="auto"/>
          </w:tcPr>
          <w:p w14:paraId="04BDFB5F" w14:textId="77777777" w:rsidR="00914563" w:rsidRPr="00602C4C" w:rsidRDefault="00914563" w:rsidP="00914563">
            <w:pPr>
              <w:spacing w:line="240" w:lineRule="auto"/>
              <w:ind w:firstLine="0"/>
              <w:jc w:val="center"/>
              <w:rPr>
                <w:sz w:val="18"/>
                <w:szCs w:val="18"/>
              </w:rPr>
            </w:pPr>
          </w:p>
        </w:tc>
        <w:tc>
          <w:tcPr>
            <w:tcW w:w="2268" w:type="dxa"/>
            <w:tcBorders>
              <w:top w:val="single" w:sz="4" w:space="0" w:color="000000"/>
              <w:left w:val="single" w:sz="4" w:space="0" w:color="000000"/>
              <w:bottom w:val="single" w:sz="4" w:space="0" w:color="000000"/>
              <w:right w:val="nil"/>
            </w:tcBorders>
            <w:shd w:val="clear" w:color="auto" w:fill="auto"/>
          </w:tcPr>
          <w:p w14:paraId="07611673" w14:textId="77777777" w:rsidR="00914563" w:rsidRPr="00602C4C" w:rsidRDefault="00914563" w:rsidP="00914563">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32A6F054" w14:textId="77777777" w:rsidR="00914563" w:rsidRPr="00602C4C" w:rsidRDefault="00914563" w:rsidP="00914563">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495E82FC" w14:textId="77777777" w:rsidR="00914563" w:rsidRPr="00602C4C" w:rsidRDefault="00914563" w:rsidP="00914563">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49D3C76D" w14:textId="77777777" w:rsidR="00914563" w:rsidRPr="00602C4C" w:rsidRDefault="00914563" w:rsidP="00914563">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5C967E2F" w14:textId="77777777" w:rsidR="00914563" w:rsidRPr="00602C4C" w:rsidRDefault="00914563" w:rsidP="00914563">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1473A5E5" w14:textId="77777777" w:rsidR="00914563" w:rsidRPr="00602C4C" w:rsidRDefault="00914563" w:rsidP="00914563">
            <w:pPr>
              <w:spacing w:line="240" w:lineRule="auto"/>
              <w:ind w:firstLine="0"/>
              <w:jc w:val="right"/>
              <w:rPr>
                <w:sz w:val="18"/>
                <w:szCs w:val="18"/>
              </w:rPr>
            </w:pPr>
          </w:p>
        </w:tc>
      </w:tr>
      <w:tr w:rsidR="00914563" w:rsidRPr="00065CE2" w14:paraId="09D04E69" w14:textId="77777777" w:rsidTr="00914563">
        <w:trPr>
          <w:trHeight w:val="930"/>
        </w:trPr>
        <w:tc>
          <w:tcPr>
            <w:tcW w:w="520" w:type="dxa"/>
            <w:tcBorders>
              <w:top w:val="nil"/>
              <w:left w:val="single" w:sz="8" w:space="0" w:color="000000"/>
              <w:bottom w:val="single" w:sz="4" w:space="0" w:color="000000"/>
              <w:right w:val="nil"/>
            </w:tcBorders>
            <w:shd w:val="clear" w:color="auto" w:fill="auto"/>
            <w:hideMark/>
          </w:tcPr>
          <w:p w14:paraId="03FCC9EE" w14:textId="77777777" w:rsidR="00914563" w:rsidRPr="00602C4C" w:rsidRDefault="00914563" w:rsidP="00914563">
            <w:pPr>
              <w:spacing w:line="240" w:lineRule="auto"/>
              <w:ind w:firstLine="0"/>
              <w:jc w:val="center"/>
              <w:rPr>
                <w:sz w:val="18"/>
                <w:szCs w:val="18"/>
              </w:rPr>
            </w:pPr>
          </w:p>
        </w:tc>
        <w:tc>
          <w:tcPr>
            <w:tcW w:w="1323" w:type="dxa"/>
            <w:tcBorders>
              <w:top w:val="single" w:sz="4" w:space="0" w:color="000000"/>
              <w:left w:val="single" w:sz="4" w:space="0" w:color="000000"/>
              <w:bottom w:val="single" w:sz="4" w:space="0" w:color="000000"/>
              <w:right w:val="nil"/>
            </w:tcBorders>
            <w:shd w:val="clear" w:color="auto" w:fill="auto"/>
          </w:tcPr>
          <w:p w14:paraId="13DB6497" w14:textId="77777777" w:rsidR="00914563" w:rsidRPr="00602C4C" w:rsidRDefault="00914563" w:rsidP="00914563">
            <w:pPr>
              <w:spacing w:line="240" w:lineRule="auto"/>
              <w:ind w:firstLine="0"/>
              <w:jc w:val="center"/>
              <w:rPr>
                <w:sz w:val="18"/>
                <w:szCs w:val="18"/>
              </w:rPr>
            </w:pPr>
          </w:p>
        </w:tc>
        <w:tc>
          <w:tcPr>
            <w:tcW w:w="2268" w:type="dxa"/>
            <w:tcBorders>
              <w:top w:val="single" w:sz="4" w:space="0" w:color="000000"/>
              <w:left w:val="single" w:sz="4" w:space="0" w:color="000000"/>
              <w:bottom w:val="single" w:sz="4" w:space="0" w:color="000000"/>
              <w:right w:val="nil"/>
            </w:tcBorders>
            <w:shd w:val="clear" w:color="auto" w:fill="auto"/>
          </w:tcPr>
          <w:p w14:paraId="62AEA003" w14:textId="77777777" w:rsidR="00914563" w:rsidRPr="00602C4C" w:rsidRDefault="00914563" w:rsidP="00914563">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603D84E7" w14:textId="77777777" w:rsidR="00914563" w:rsidRPr="00602C4C" w:rsidRDefault="00914563" w:rsidP="00914563">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33208EC0" w14:textId="77777777" w:rsidR="00914563" w:rsidRPr="00602C4C" w:rsidRDefault="00914563" w:rsidP="00914563">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031126C2" w14:textId="77777777" w:rsidR="00914563" w:rsidRPr="00602C4C" w:rsidRDefault="00914563" w:rsidP="00914563">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44088D22" w14:textId="77777777" w:rsidR="00914563" w:rsidRPr="00602C4C" w:rsidRDefault="00914563" w:rsidP="00914563">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171B3516" w14:textId="77777777" w:rsidR="00914563" w:rsidRPr="00602C4C" w:rsidRDefault="00914563" w:rsidP="00914563">
            <w:pPr>
              <w:spacing w:line="240" w:lineRule="auto"/>
              <w:ind w:firstLine="0"/>
              <w:jc w:val="right"/>
              <w:rPr>
                <w:sz w:val="18"/>
                <w:szCs w:val="18"/>
              </w:rPr>
            </w:pPr>
          </w:p>
        </w:tc>
      </w:tr>
      <w:tr w:rsidR="00914563" w:rsidRPr="00065CE2" w14:paraId="03EF9FB3" w14:textId="77777777" w:rsidTr="00914563">
        <w:trPr>
          <w:trHeight w:val="300"/>
        </w:trPr>
        <w:tc>
          <w:tcPr>
            <w:tcW w:w="520" w:type="dxa"/>
            <w:tcBorders>
              <w:top w:val="single" w:sz="8" w:space="0" w:color="000000"/>
              <w:left w:val="single" w:sz="8" w:space="0" w:color="000000"/>
              <w:bottom w:val="single" w:sz="8" w:space="0" w:color="000000"/>
              <w:right w:val="nil"/>
            </w:tcBorders>
            <w:shd w:val="clear" w:color="auto" w:fill="auto"/>
            <w:hideMark/>
          </w:tcPr>
          <w:p w14:paraId="175CB537" w14:textId="77777777" w:rsidR="00914563" w:rsidRPr="00602C4C" w:rsidRDefault="00914563" w:rsidP="00914563">
            <w:pPr>
              <w:spacing w:line="240" w:lineRule="auto"/>
              <w:ind w:firstLine="0"/>
              <w:jc w:val="center"/>
              <w:rPr>
                <w:sz w:val="18"/>
                <w:szCs w:val="18"/>
              </w:rPr>
            </w:pPr>
            <w:r w:rsidRPr="00602C4C">
              <w:rPr>
                <w:sz w:val="18"/>
                <w:szCs w:val="18"/>
              </w:rPr>
              <w:t> </w:t>
            </w:r>
          </w:p>
        </w:tc>
        <w:tc>
          <w:tcPr>
            <w:tcW w:w="1323" w:type="dxa"/>
            <w:tcBorders>
              <w:top w:val="single" w:sz="8" w:space="0" w:color="000000"/>
              <w:left w:val="single" w:sz="4" w:space="0" w:color="000000"/>
              <w:bottom w:val="single" w:sz="8" w:space="0" w:color="000000"/>
              <w:right w:val="nil"/>
            </w:tcBorders>
            <w:shd w:val="clear" w:color="auto" w:fill="auto"/>
          </w:tcPr>
          <w:p w14:paraId="5AA0B2C1" w14:textId="77777777" w:rsidR="00914563" w:rsidRPr="00602C4C" w:rsidRDefault="00914563" w:rsidP="00914563">
            <w:pPr>
              <w:spacing w:line="240" w:lineRule="auto"/>
              <w:ind w:firstLine="0"/>
              <w:jc w:val="center"/>
              <w:rPr>
                <w:sz w:val="18"/>
                <w:szCs w:val="18"/>
              </w:rPr>
            </w:pPr>
          </w:p>
        </w:tc>
        <w:tc>
          <w:tcPr>
            <w:tcW w:w="2268" w:type="dxa"/>
            <w:tcBorders>
              <w:top w:val="single" w:sz="8" w:space="0" w:color="000000"/>
              <w:left w:val="single" w:sz="4" w:space="0" w:color="000000"/>
              <w:bottom w:val="single" w:sz="8" w:space="0" w:color="000000"/>
              <w:right w:val="nil"/>
            </w:tcBorders>
            <w:shd w:val="clear" w:color="auto" w:fill="auto"/>
          </w:tcPr>
          <w:p w14:paraId="61F683A8" w14:textId="77777777" w:rsidR="00914563" w:rsidRPr="00602C4C" w:rsidRDefault="00914563" w:rsidP="00914563">
            <w:pPr>
              <w:spacing w:line="240" w:lineRule="auto"/>
              <w:ind w:firstLine="0"/>
              <w:jc w:val="left"/>
              <w:rPr>
                <w:sz w:val="18"/>
                <w:szCs w:val="18"/>
              </w:rPr>
            </w:pPr>
          </w:p>
        </w:tc>
        <w:tc>
          <w:tcPr>
            <w:tcW w:w="1843" w:type="dxa"/>
            <w:tcBorders>
              <w:top w:val="single" w:sz="8" w:space="0" w:color="000000"/>
              <w:left w:val="single" w:sz="4" w:space="0" w:color="000000"/>
              <w:bottom w:val="single" w:sz="8" w:space="0" w:color="000000"/>
              <w:right w:val="nil"/>
            </w:tcBorders>
            <w:shd w:val="clear" w:color="auto" w:fill="auto"/>
          </w:tcPr>
          <w:p w14:paraId="4925B34D" w14:textId="77777777" w:rsidR="00914563" w:rsidRPr="00602C4C" w:rsidRDefault="00914563" w:rsidP="00914563">
            <w:pPr>
              <w:spacing w:line="240" w:lineRule="auto"/>
              <w:ind w:firstLine="0"/>
              <w:jc w:val="right"/>
              <w:rPr>
                <w:sz w:val="18"/>
                <w:szCs w:val="18"/>
              </w:rPr>
            </w:pPr>
          </w:p>
        </w:tc>
        <w:tc>
          <w:tcPr>
            <w:tcW w:w="1276" w:type="dxa"/>
            <w:tcBorders>
              <w:top w:val="single" w:sz="8" w:space="0" w:color="000000"/>
              <w:left w:val="single" w:sz="4" w:space="0" w:color="000000"/>
              <w:bottom w:val="single" w:sz="8" w:space="0" w:color="000000"/>
              <w:right w:val="nil"/>
            </w:tcBorders>
            <w:shd w:val="clear" w:color="auto" w:fill="auto"/>
          </w:tcPr>
          <w:p w14:paraId="465C60B2" w14:textId="77777777" w:rsidR="00914563" w:rsidRPr="00602C4C" w:rsidRDefault="00914563" w:rsidP="00914563">
            <w:pPr>
              <w:spacing w:line="240" w:lineRule="auto"/>
              <w:ind w:firstLine="0"/>
              <w:jc w:val="right"/>
              <w:rPr>
                <w:sz w:val="18"/>
                <w:szCs w:val="18"/>
              </w:rPr>
            </w:pPr>
          </w:p>
        </w:tc>
        <w:tc>
          <w:tcPr>
            <w:tcW w:w="1417" w:type="dxa"/>
            <w:tcBorders>
              <w:top w:val="single" w:sz="8" w:space="0" w:color="000000"/>
              <w:left w:val="single" w:sz="4" w:space="0" w:color="000000"/>
              <w:bottom w:val="single" w:sz="8" w:space="0" w:color="000000"/>
              <w:right w:val="nil"/>
            </w:tcBorders>
            <w:shd w:val="clear" w:color="auto" w:fill="auto"/>
          </w:tcPr>
          <w:p w14:paraId="60F670B1" w14:textId="77777777" w:rsidR="00914563" w:rsidRPr="00602C4C" w:rsidRDefault="00914563" w:rsidP="00914563">
            <w:pPr>
              <w:spacing w:line="240" w:lineRule="auto"/>
              <w:ind w:firstLine="0"/>
              <w:jc w:val="right"/>
              <w:rPr>
                <w:sz w:val="18"/>
                <w:szCs w:val="18"/>
              </w:rPr>
            </w:pPr>
          </w:p>
        </w:tc>
        <w:tc>
          <w:tcPr>
            <w:tcW w:w="851" w:type="dxa"/>
            <w:tcBorders>
              <w:top w:val="single" w:sz="8" w:space="0" w:color="000000"/>
              <w:left w:val="single" w:sz="4" w:space="0" w:color="000000"/>
              <w:bottom w:val="single" w:sz="8" w:space="0" w:color="000000"/>
              <w:right w:val="nil"/>
            </w:tcBorders>
            <w:shd w:val="clear" w:color="auto" w:fill="auto"/>
          </w:tcPr>
          <w:p w14:paraId="694E22F2" w14:textId="77777777" w:rsidR="00914563" w:rsidRPr="00602C4C" w:rsidRDefault="00914563" w:rsidP="00914563">
            <w:pPr>
              <w:spacing w:line="240" w:lineRule="auto"/>
              <w:ind w:firstLine="0"/>
              <w:jc w:val="right"/>
              <w:rPr>
                <w:sz w:val="18"/>
                <w:szCs w:val="18"/>
              </w:rPr>
            </w:pPr>
          </w:p>
        </w:tc>
        <w:tc>
          <w:tcPr>
            <w:tcW w:w="1134" w:type="dxa"/>
            <w:tcBorders>
              <w:top w:val="single" w:sz="8" w:space="0" w:color="000000"/>
              <w:left w:val="single" w:sz="4" w:space="0" w:color="000000"/>
              <w:bottom w:val="single" w:sz="8" w:space="0" w:color="000000"/>
              <w:right w:val="single" w:sz="8" w:space="0" w:color="000000"/>
            </w:tcBorders>
            <w:shd w:val="clear" w:color="auto" w:fill="auto"/>
          </w:tcPr>
          <w:p w14:paraId="759F8649" w14:textId="77777777" w:rsidR="00914563" w:rsidRPr="00602C4C" w:rsidRDefault="00914563" w:rsidP="00914563">
            <w:pPr>
              <w:spacing w:line="240" w:lineRule="auto"/>
              <w:ind w:firstLine="0"/>
              <w:jc w:val="right"/>
              <w:rPr>
                <w:sz w:val="18"/>
                <w:szCs w:val="18"/>
              </w:rPr>
            </w:pPr>
          </w:p>
        </w:tc>
      </w:tr>
      <w:tr w:rsidR="00914563" w:rsidRPr="00065CE2" w14:paraId="0C11CA65" w14:textId="77777777" w:rsidTr="00914563">
        <w:trPr>
          <w:trHeight w:val="312"/>
        </w:trPr>
        <w:tc>
          <w:tcPr>
            <w:tcW w:w="520" w:type="dxa"/>
            <w:tcBorders>
              <w:top w:val="nil"/>
              <w:left w:val="single" w:sz="8" w:space="0" w:color="000000"/>
              <w:bottom w:val="single" w:sz="8" w:space="0" w:color="000000"/>
              <w:right w:val="nil"/>
            </w:tcBorders>
            <w:shd w:val="clear" w:color="auto" w:fill="auto"/>
            <w:hideMark/>
          </w:tcPr>
          <w:p w14:paraId="1ACE4F33" w14:textId="77777777" w:rsidR="00914563" w:rsidRPr="00602C4C" w:rsidRDefault="00914563" w:rsidP="00914563">
            <w:pPr>
              <w:spacing w:line="240" w:lineRule="auto"/>
              <w:ind w:firstLine="0"/>
              <w:jc w:val="center"/>
              <w:rPr>
                <w:sz w:val="18"/>
                <w:szCs w:val="18"/>
              </w:rPr>
            </w:pPr>
            <w:r w:rsidRPr="00602C4C">
              <w:rPr>
                <w:sz w:val="18"/>
                <w:szCs w:val="18"/>
              </w:rPr>
              <w:t> </w:t>
            </w:r>
          </w:p>
        </w:tc>
        <w:tc>
          <w:tcPr>
            <w:tcW w:w="1323" w:type="dxa"/>
            <w:tcBorders>
              <w:top w:val="single" w:sz="8" w:space="0" w:color="000000"/>
              <w:left w:val="single" w:sz="4" w:space="0" w:color="000000"/>
              <w:bottom w:val="single" w:sz="8" w:space="0" w:color="000000"/>
              <w:right w:val="nil"/>
            </w:tcBorders>
            <w:shd w:val="clear" w:color="auto" w:fill="auto"/>
          </w:tcPr>
          <w:p w14:paraId="77C121B4" w14:textId="77777777" w:rsidR="00914563" w:rsidRPr="00602C4C" w:rsidRDefault="00914563" w:rsidP="00914563">
            <w:pPr>
              <w:spacing w:line="240" w:lineRule="auto"/>
              <w:ind w:firstLine="0"/>
              <w:jc w:val="center"/>
              <w:rPr>
                <w:sz w:val="18"/>
                <w:szCs w:val="18"/>
              </w:rPr>
            </w:pPr>
          </w:p>
        </w:tc>
        <w:tc>
          <w:tcPr>
            <w:tcW w:w="2268" w:type="dxa"/>
            <w:tcBorders>
              <w:top w:val="single" w:sz="8" w:space="0" w:color="000000"/>
              <w:left w:val="single" w:sz="4" w:space="0" w:color="000000"/>
              <w:bottom w:val="single" w:sz="8" w:space="0" w:color="000000"/>
              <w:right w:val="nil"/>
            </w:tcBorders>
            <w:shd w:val="clear" w:color="auto" w:fill="auto"/>
          </w:tcPr>
          <w:p w14:paraId="4736EFD9" w14:textId="77777777" w:rsidR="00914563" w:rsidRPr="00602C4C" w:rsidRDefault="00914563" w:rsidP="00914563">
            <w:pPr>
              <w:spacing w:line="240" w:lineRule="auto"/>
              <w:ind w:firstLine="0"/>
              <w:jc w:val="left"/>
              <w:rPr>
                <w:sz w:val="18"/>
                <w:szCs w:val="18"/>
              </w:rPr>
            </w:pPr>
          </w:p>
        </w:tc>
        <w:tc>
          <w:tcPr>
            <w:tcW w:w="1843" w:type="dxa"/>
            <w:tcBorders>
              <w:top w:val="single" w:sz="8" w:space="0" w:color="000000"/>
              <w:left w:val="single" w:sz="4" w:space="0" w:color="000000"/>
              <w:bottom w:val="single" w:sz="8" w:space="0" w:color="000000"/>
              <w:right w:val="nil"/>
            </w:tcBorders>
            <w:shd w:val="clear" w:color="auto" w:fill="auto"/>
          </w:tcPr>
          <w:p w14:paraId="219C429B" w14:textId="77777777" w:rsidR="00914563" w:rsidRPr="00602C4C" w:rsidRDefault="00914563" w:rsidP="00914563">
            <w:pPr>
              <w:spacing w:line="240" w:lineRule="auto"/>
              <w:ind w:firstLine="0"/>
              <w:jc w:val="right"/>
              <w:rPr>
                <w:sz w:val="18"/>
                <w:szCs w:val="18"/>
              </w:rPr>
            </w:pPr>
          </w:p>
        </w:tc>
        <w:tc>
          <w:tcPr>
            <w:tcW w:w="1276" w:type="dxa"/>
            <w:tcBorders>
              <w:top w:val="nil"/>
              <w:left w:val="single" w:sz="4" w:space="0" w:color="000000"/>
              <w:bottom w:val="single" w:sz="8" w:space="0" w:color="000000"/>
              <w:right w:val="nil"/>
            </w:tcBorders>
            <w:shd w:val="clear" w:color="auto" w:fill="auto"/>
          </w:tcPr>
          <w:p w14:paraId="02B407EF" w14:textId="77777777" w:rsidR="00914563" w:rsidRPr="00602C4C" w:rsidRDefault="00914563" w:rsidP="00914563">
            <w:pPr>
              <w:spacing w:line="240" w:lineRule="auto"/>
              <w:ind w:firstLine="0"/>
              <w:jc w:val="right"/>
              <w:rPr>
                <w:sz w:val="18"/>
                <w:szCs w:val="18"/>
              </w:rPr>
            </w:pPr>
          </w:p>
        </w:tc>
        <w:tc>
          <w:tcPr>
            <w:tcW w:w="1417" w:type="dxa"/>
            <w:tcBorders>
              <w:top w:val="nil"/>
              <w:left w:val="single" w:sz="4" w:space="0" w:color="000000"/>
              <w:bottom w:val="single" w:sz="8" w:space="0" w:color="000000"/>
              <w:right w:val="nil"/>
            </w:tcBorders>
            <w:shd w:val="clear" w:color="auto" w:fill="auto"/>
          </w:tcPr>
          <w:p w14:paraId="4FA10436" w14:textId="77777777" w:rsidR="00914563" w:rsidRPr="00602C4C" w:rsidRDefault="00914563" w:rsidP="00914563">
            <w:pPr>
              <w:spacing w:line="240" w:lineRule="auto"/>
              <w:ind w:firstLine="0"/>
              <w:jc w:val="right"/>
              <w:rPr>
                <w:sz w:val="18"/>
                <w:szCs w:val="18"/>
              </w:rPr>
            </w:pPr>
          </w:p>
        </w:tc>
        <w:tc>
          <w:tcPr>
            <w:tcW w:w="851" w:type="dxa"/>
            <w:tcBorders>
              <w:top w:val="nil"/>
              <w:left w:val="single" w:sz="4" w:space="0" w:color="000000"/>
              <w:bottom w:val="single" w:sz="8" w:space="0" w:color="000000"/>
              <w:right w:val="nil"/>
            </w:tcBorders>
            <w:shd w:val="clear" w:color="auto" w:fill="auto"/>
          </w:tcPr>
          <w:p w14:paraId="6F2B61C9" w14:textId="77777777" w:rsidR="00914563" w:rsidRPr="00602C4C" w:rsidRDefault="00914563" w:rsidP="00914563">
            <w:pPr>
              <w:spacing w:line="240" w:lineRule="auto"/>
              <w:ind w:firstLine="0"/>
              <w:jc w:val="right"/>
              <w:rPr>
                <w:sz w:val="18"/>
                <w:szCs w:val="18"/>
              </w:rPr>
            </w:pPr>
          </w:p>
        </w:tc>
        <w:tc>
          <w:tcPr>
            <w:tcW w:w="1134" w:type="dxa"/>
            <w:tcBorders>
              <w:top w:val="single" w:sz="8" w:space="0" w:color="000000"/>
              <w:left w:val="single" w:sz="4" w:space="0" w:color="000000"/>
              <w:bottom w:val="single" w:sz="8" w:space="0" w:color="000000"/>
              <w:right w:val="single" w:sz="8" w:space="0" w:color="000000"/>
            </w:tcBorders>
            <w:shd w:val="clear" w:color="auto" w:fill="auto"/>
          </w:tcPr>
          <w:p w14:paraId="6E534883" w14:textId="77777777" w:rsidR="00914563" w:rsidRPr="00602C4C" w:rsidRDefault="00914563" w:rsidP="00914563">
            <w:pPr>
              <w:spacing w:line="240" w:lineRule="auto"/>
              <w:ind w:firstLine="0"/>
              <w:jc w:val="right"/>
              <w:rPr>
                <w:sz w:val="18"/>
                <w:szCs w:val="18"/>
              </w:rPr>
            </w:pPr>
          </w:p>
        </w:tc>
      </w:tr>
      <w:tr w:rsidR="00914563" w:rsidRPr="00065CE2" w14:paraId="023DC596" w14:textId="77777777" w:rsidTr="00914563">
        <w:trPr>
          <w:trHeight w:val="312"/>
        </w:trPr>
        <w:tc>
          <w:tcPr>
            <w:tcW w:w="10632" w:type="dxa"/>
            <w:gridSpan w:val="8"/>
            <w:tcBorders>
              <w:top w:val="nil"/>
              <w:left w:val="nil"/>
              <w:bottom w:val="nil"/>
              <w:right w:val="nil"/>
            </w:tcBorders>
            <w:shd w:val="clear" w:color="auto" w:fill="auto"/>
            <w:hideMark/>
          </w:tcPr>
          <w:p w14:paraId="218E4176" w14:textId="77777777" w:rsidR="00914563" w:rsidRDefault="00914563" w:rsidP="00914563">
            <w:pPr>
              <w:spacing w:line="240" w:lineRule="auto"/>
              <w:ind w:firstLine="0"/>
              <w:jc w:val="right"/>
              <w:rPr>
                <w:rFonts w:ascii="Arial CYR" w:hAnsi="Arial CYR" w:cs="Arial CYR"/>
                <w:sz w:val="20"/>
                <w:szCs w:val="20"/>
              </w:rPr>
            </w:pPr>
          </w:p>
          <w:p w14:paraId="69720B41" w14:textId="77777777" w:rsidR="00914563" w:rsidRDefault="00914563" w:rsidP="00914563">
            <w:pPr>
              <w:spacing w:line="240" w:lineRule="auto"/>
              <w:ind w:firstLine="0"/>
              <w:jc w:val="right"/>
              <w:rPr>
                <w:rFonts w:ascii="Arial CYR" w:hAnsi="Arial CYR" w:cs="Arial CYR"/>
                <w:sz w:val="20"/>
                <w:szCs w:val="20"/>
              </w:rPr>
            </w:pPr>
          </w:p>
          <w:p w14:paraId="5726B014" w14:textId="77777777" w:rsidR="00914563" w:rsidRPr="00065CE2" w:rsidRDefault="00914563" w:rsidP="00914563">
            <w:pPr>
              <w:spacing w:line="240" w:lineRule="auto"/>
              <w:ind w:firstLine="0"/>
              <w:jc w:val="right"/>
              <w:rPr>
                <w:rFonts w:ascii="Arial CYR" w:hAnsi="Arial CYR" w:cs="Arial CYR"/>
                <w:sz w:val="20"/>
                <w:szCs w:val="20"/>
              </w:rPr>
            </w:pPr>
          </w:p>
        </w:tc>
      </w:tr>
    </w:tbl>
    <w:p w14:paraId="16D1C890" w14:textId="77777777" w:rsidR="00914563" w:rsidRPr="00055B59" w:rsidRDefault="00914563" w:rsidP="00914563">
      <w:pPr>
        <w:widowControl w:val="0"/>
        <w:autoSpaceDE w:val="0"/>
        <w:autoSpaceDN w:val="0"/>
        <w:adjustRightInd w:val="0"/>
        <w:spacing w:line="240" w:lineRule="auto"/>
        <w:ind w:firstLine="709"/>
        <w:rPr>
          <w:i/>
          <w:sz w:val="20"/>
          <w:szCs w:val="20"/>
        </w:rPr>
      </w:pPr>
      <w:r w:rsidRPr="00055B59">
        <w:rPr>
          <w:i/>
          <w:sz w:val="20"/>
          <w:szCs w:val="20"/>
        </w:rPr>
        <w:t xml:space="preserve"> </w:t>
      </w:r>
    </w:p>
    <w:tbl>
      <w:tblPr>
        <w:tblpPr w:leftFromText="180" w:rightFromText="180" w:vertAnchor="text" w:horzAnchor="margin" w:tblpY="116"/>
        <w:tblW w:w="10173" w:type="dxa"/>
        <w:tblLook w:val="01E0" w:firstRow="1" w:lastRow="1" w:firstColumn="1" w:lastColumn="1" w:noHBand="0" w:noVBand="0"/>
      </w:tblPr>
      <w:tblGrid>
        <w:gridCol w:w="5245"/>
        <w:gridCol w:w="4928"/>
      </w:tblGrid>
      <w:tr w:rsidR="00914563" w:rsidRPr="00610C0B" w14:paraId="3B7AF7B0" w14:textId="77777777" w:rsidTr="00914563">
        <w:tc>
          <w:tcPr>
            <w:tcW w:w="5245" w:type="dxa"/>
          </w:tcPr>
          <w:p w14:paraId="0907F138" w14:textId="77777777" w:rsidR="00914563" w:rsidRPr="00610C0B" w:rsidRDefault="00914563" w:rsidP="00914563">
            <w:pPr>
              <w:spacing w:line="240" w:lineRule="auto"/>
              <w:ind w:firstLine="709"/>
              <w:rPr>
                <w:b/>
                <w:sz w:val="24"/>
                <w:szCs w:val="24"/>
              </w:rPr>
            </w:pPr>
          </w:p>
          <w:p w14:paraId="10BD9E9B" w14:textId="77777777" w:rsidR="00914563" w:rsidRPr="00610C0B" w:rsidRDefault="00914563" w:rsidP="00914563">
            <w:pPr>
              <w:spacing w:line="240" w:lineRule="auto"/>
              <w:rPr>
                <w:b/>
                <w:sz w:val="24"/>
                <w:szCs w:val="24"/>
              </w:rPr>
            </w:pPr>
            <w:r w:rsidRPr="00610C0B">
              <w:rPr>
                <w:b/>
                <w:sz w:val="24"/>
                <w:szCs w:val="24"/>
              </w:rPr>
              <w:t>ЗАКАЗЧИК:</w:t>
            </w:r>
          </w:p>
          <w:p w14:paraId="557A48B2" w14:textId="77777777" w:rsidR="00914563" w:rsidRPr="00610C0B" w:rsidRDefault="00914563" w:rsidP="00914563">
            <w:pPr>
              <w:spacing w:line="240" w:lineRule="auto"/>
              <w:rPr>
                <w:b/>
                <w:sz w:val="24"/>
                <w:szCs w:val="24"/>
              </w:rPr>
            </w:pPr>
            <w:r w:rsidRPr="00610C0B">
              <w:rPr>
                <w:b/>
                <w:sz w:val="24"/>
                <w:szCs w:val="24"/>
              </w:rPr>
              <w:t>АО «СПб ЦДЖ»</w:t>
            </w:r>
          </w:p>
          <w:p w14:paraId="4F43AAD5" w14:textId="77777777" w:rsidR="00914563" w:rsidRDefault="00914563" w:rsidP="00914563">
            <w:pPr>
              <w:spacing w:line="240" w:lineRule="auto"/>
              <w:rPr>
                <w:bCs/>
                <w:sz w:val="24"/>
                <w:szCs w:val="24"/>
              </w:rPr>
            </w:pPr>
          </w:p>
          <w:p w14:paraId="71FD82DF" w14:textId="77777777" w:rsidR="00914563" w:rsidRPr="006E0E8E" w:rsidRDefault="00914563" w:rsidP="00914563">
            <w:pPr>
              <w:spacing w:line="240" w:lineRule="auto"/>
              <w:rPr>
                <w:bCs/>
                <w:sz w:val="24"/>
                <w:szCs w:val="24"/>
              </w:rPr>
            </w:pPr>
            <w:r w:rsidRPr="006E0E8E">
              <w:rPr>
                <w:bCs/>
                <w:sz w:val="24"/>
                <w:szCs w:val="24"/>
              </w:rPr>
              <w:t>__________________</w:t>
            </w:r>
            <w:r>
              <w:rPr>
                <w:bCs/>
                <w:sz w:val="24"/>
                <w:szCs w:val="24"/>
              </w:rPr>
              <w:t xml:space="preserve"> М.Н. Еловченкова</w:t>
            </w:r>
          </w:p>
          <w:p w14:paraId="25928885" w14:textId="77777777" w:rsidR="00914563" w:rsidRPr="00610C0B" w:rsidRDefault="00914563" w:rsidP="00914563">
            <w:pPr>
              <w:spacing w:line="240" w:lineRule="auto"/>
              <w:rPr>
                <w:b/>
                <w:bCs/>
                <w:sz w:val="24"/>
                <w:szCs w:val="24"/>
              </w:rPr>
            </w:pPr>
            <w:r w:rsidRPr="006E0E8E">
              <w:rPr>
                <w:bCs/>
                <w:sz w:val="24"/>
                <w:szCs w:val="24"/>
              </w:rPr>
              <w:t>М.П.</w:t>
            </w:r>
          </w:p>
        </w:tc>
        <w:tc>
          <w:tcPr>
            <w:tcW w:w="4928" w:type="dxa"/>
          </w:tcPr>
          <w:p w14:paraId="018C1230" w14:textId="77777777" w:rsidR="00914563" w:rsidRPr="00610C0B" w:rsidRDefault="00914563" w:rsidP="00914563">
            <w:pPr>
              <w:spacing w:line="240" w:lineRule="auto"/>
              <w:ind w:firstLine="709"/>
              <w:rPr>
                <w:b/>
                <w:sz w:val="24"/>
                <w:szCs w:val="24"/>
              </w:rPr>
            </w:pPr>
          </w:p>
          <w:p w14:paraId="75A273EE" w14:textId="77777777" w:rsidR="00914563" w:rsidRPr="00610C0B" w:rsidRDefault="00914563" w:rsidP="00914563">
            <w:pPr>
              <w:spacing w:line="240" w:lineRule="auto"/>
              <w:rPr>
                <w:b/>
                <w:sz w:val="24"/>
                <w:szCs w:val="24"/>
              </w:rPr>
            </w:pPr>
            <w:r w:rsidRPr="00610C0B">
              <w:rPr>
                <w:b/>
                <w:sz w:val="24"/>
                <w:szCs w:val="24"/>
              </w:rPr>
              <w:t>ПОДРЯДЧИК:</w:t>
            </w:r>
          </w:p>
          <w:p w14:paraId="74467003" w14:textId="77777777" w:rsidR="00914563" w:rsidRPr="000048FA" w:rsidRDefault="00914563" w:rsidP="00914563">
            <w:pPr>
              <w:spacing w:line="240" w:lineRule="auto"/>
              <w:rPr>
                <w:b/>
                <w:bCs/>
                <w:sz w:val="24"/>
                <w:szCs w:val="24"/>
              </w:rPr>
            </w:pPr>
          </w:p>
          <w:p w14:paraId="4D4426E3" w14:textId="77777777" w:rsidR="00914563" w:rsidRPr="00403471" w:rsidRDefault="00914563" w:rsidP="00914563">
            <w:pPr>
              <w:spacing w:line="240" w:lineRule="auto"/>
              <w:rPr>
                <w:bCs/>
                <w:sz w:val="24"/>
                <w:szCs w:val="24"/>
              </w:rPr>
            </w:pPr>
          </w:p>
          <w:p w14:paraId="4A94BFC9" w14:textId="77777777" w:rsidR="00914563" w:rsidRDefault="00914563" w:rsidP="00914563">
            <w:pPr>
              <w:spacing w:line="240" w:lineRule="auto"/>
              <w:rPr>
                <w:b/>
                <w:sz w:val="24"/>
                <w:szCs w:val="24"/>
              </w:rPr>
            </w:pPr>
            <w:r w:rsidRPr="00403471">
              <w:rPr>
                <w:bCs/>
                <w:sz w:val="24"/>
                <w:szCs w:val="24"/>
              </w:rPr>
              <w:t>________________</w:t>
            </w:r>
            <w:r>
              <w:rPr>
                <w:bCs/>
                <w:sz w:val="24"/>
                <w:szCs w:val="24"/>
              </w:rPr>
              <w:t xml:space="preserve"> </w:t>
            </w:r>
          </w:p>
          <w:p w14:paraId="478E5C62" w14:textId="77777777" w:rsidR="00914563" w:rsidRPr="00610C0B" w:rsidRDefault="00914563" w:rsidP="00914563">
            <w:pPr>
              <w:spacing w:line="240" w:lineRule="auto"/>
              <w:rPr>
                <w:sz w:val="24"/>
                <w:szCs w:val="24"/>
              </w:rPr>
            </w:pPr>
            <w:r>
              <w:rPr>
                <w:b/>
                <w:sz w:val="24"/>
                <w:szCs w:val="24"/>
              </w:rPr>
              <w:t xml:space="preserve">   </w:t>
            </w:r>
            <w:r w:rsidRPr="001263E5">
              <w:rPr>
                <w:sz w:val="24"/>
                <w:szCs w:val="24"/>
              </w:rPr>
              <w:t>М.П.</w:t>
            </w:r>
          </w:p>
        </w:tc>
      </w:tr>
    </w:tbl>
    <w:p w14:paraId="777CFDD7" w14:textId="77777777" w:rsidR="00914563" w:rsidRPr="00610C0B" w:rsidRDefault="00914563" w:rsidP="00914563">
      <w:pPr>
        <w:widowControl w:val="0"/>
        <w:spacing w:line="240" w:lineRule="auto"/>
        <w:ind w:firstLine="709"/>
        <w:jc w:val="right"/>
        <w:rPr>
          <w:sz w:val="24"/>
          <w:szCs w:val="24"/>
        </w:rPr>
      </w:pPr>
    </w:p>
    <w:p w14:paraId="11231852" w14:textId="77777777" w:rsidR="00914563" w:rsidRDefault="00914563" w:rsidP="00914563">
      <w:pPr>
        <w:rPr>
          <w:sz w:val="20"/>
          <w:szCs w:val="20"/>
        </w:rPr>
      </w:pPr>
    </w:p>
    <w:p w14:paraId="0A68B4F8" w14:textId="77777777" w:rsidR="00914563" w:rsidRDefault="00914563" w:rsidP="00914563">
      <w:pPr>
        <w:rPr>
          <w:sz w:val="20"/>
          <w:szCs w:val="20"/>
        </w:rPr>
      </w:pPr>
    </w:p>
    <w:p w14:paraId="4EFA3111" w14:textId="77777777" w:rsidR="00D746C2" w:rsidRDefault="00D746C2" w:rsidP="00914563">
      <w:pPr>
        <w:rPr>
          <w:sz w:val="20"/>
          <w:szCs w:val="20"/>
        </w:rPr>
        <w:sectPr w:rsidR="00D746C2" w:rsidSect="00914563">
          <w:footerReference w:type="default" r:id="rId19"/>
          <w:pgSz w:w="11906" w:h="16838"/>
          <w:pgMar w:top="567" w:right="737" w:bottom="340" w:left="851" w:header="283" w:footer="227" w:gutter="0"/>
          <w:cols w:space="708"/>
          <w:titlePg/>
          <w:docGrid w:linePitch="381"/>
        </w:sectPr>
      </w:pPr>
    </w:p>
    <w:p w14:paraId="5211507B" w14:textId="77777777" w:rsidR="00914563" w:rsidRPr="00610C0B" w:rsidRDefault="00914563" w:rsidP="00914563">
      <w:pPr>
        <w:spacing w:line="240" w:lineRule="auto"/>
        <w:ind w:firstLine="0"/>
        <w:jc w:val="right"/>
        <w:rPr>
          <w:sz w:val="24"/>
          <w:szCs w:val="24"/>
        </w:rPr>
      </w:pPr>
      <w:r w:rsidRPr="00610C0B">
        <w:rPr>
          <w:sz w:val="24"/>
          <w:szCs w:val="24"/>
        </w:rPr>
        <w:t xml:space="preserve">Приложение № </w:t>
      </w:r>
      <w:r>
        <w:rPr>
          <w:sz w:val="24"/>
          <w:szCs w:val="24"/>
        </w:rPr>
        <w:t>2</w:t>
      </w:r>
      <w:r w:rsidRPr="00610C0B">
        <w:rPr>
          <w:sz w:val="24"/>
          <w:szCs w:val="24"/>
        </w:rPr>
        <w:t xml:space="preserve">  </w:t>
      </w:r>
    </w:p>
    <w:p w14:paraId="7D497298" w14:textId="77777777" w:rsidR="00914563" w:rsidRPr="00610C0B" w:rsidRDefault="00914563" w:rsidP="00914563">
      <w:pPr>
        <w:shd w:val="clear" w:color="auto" w:fill="FFFFFF"/>
        <w:tabs>
          <w:tab w:val="left" w:pos="5064"/>
        </w:tabs>
        <w:spacing w:line="240" w:lineRule="auto"/>
        <w:ind w:firstLine="0"/>
        <w:jc w:val="right"/>
        <w:rPr>
          <w:sz w:val="24"/>
          <w:szCs w:val="24"/>
        </w:rPr>
      </w:pPr>
      <w:r w:rsidRPr="00610C0B">
        <w:rPr>
          <w:sz w:val="24"/>
          <w:szCs w:val="24"/>
        </w:rPr>
        <w:t xml:space="preserve">к договору подряда </w:t>
      </w:r>
      <w:r>
        <w:rPr>
          <w:sz w:val="24"/>
          <w:szCs w:val="24"/>
        </w:rPr>
        <w:t xml:space="preserve">№ _______ </w:t>
      </w:r>
      <w:r w:rsidRPr="00610C0B">
        <w:rPr>
          <w:sz w:val="24"/>
          <w:szCs w:val="24"/>
        </w:rPr>
        <w:t xml:space="preserve">от </w:t>
      </w:r>
      <w:r>
        <w:rPr>
          <w:sz w:val="24"/>
          <w:szCs w:val="24"/>
        </w:rPr>
        <w:t>«____» ____________________</w:t>
      </w:r>
    </w:p>
    <w:p w14:paraId="05BE315A" w14:textId="77777777" w:rsidR="00914563" w:rsidRPr="00610C0B" w:rsidRDefault="00914563" w:rsidP="00914563">
      <w:pPr>
        <w:spacing w:line="240" w:lineRule="auto"/>
        <w:ind w:firstLine="0"/>
        <w:jc w:val="right"/>
        <w:rPr>
          <w:sz w:val="24"/>
          <w:szCs w:val="24"/>
        </w:rPr>
      </w:pPr>
    </w:p>
    <w:p w14:paraId="6C77EE2F" w14:textId="77777777" w:rsidR="00914563" w:rsidRPr="00610C0B" w:rsidRDefault="00914563" w:rsidP="00914563">
      <w:pPr>
        <w:spacing w:line="240" w:lineRule="auto"/>
        <w:ind w:firstLine="0"/>
        <w:jc w:val="center"/>
        <w:rPr>
          <w:b/>
          <w:bCs/>
          <w:iCs/>
          <w:sz w:val="24"/>
          <w:szCs w:val="24"/>
        </w:rPr>
      </w:pPr>
      <w:r w:rsidRPr="003710BF">
        <w:rPr>
          <w:b/>
          <w:bCs/>
          <w:iCs/>
          <w:sz w:val="24"/>
          <w:szCs w:val="24"/>
        </w:rPr>
        <w:t>Календарный План</w:t>
      </w:r>
      <w:r w:rsidRPr="00610C0B">
        <w:rPr>
          <w:b/>
          <w:bCs/>
          <w:iCs/>
          <w:sz w:val="24"/>
          <w:szCs w:val="24"/>
        </w:rPr>
        <w:t xml:space="preserve"> </w:t>
      </w:r>
    </w:p>
    <w:p w14:paraId="4FF96C85" w14:textId="77777777" w:rsidR="00914563" w:rsidRDefault="00914563" w:rsidP="00914563">
      <w:pPr>
        <w:spacing w:line="240" w:lineRule="auto"/>
        <w:ind w:firstLine="0"/>
        <w:jc w:val="center"/>
        <w:rPr>
          <w:sz w:val="24"/>
          <w:szCs w:val="24"/>
        </w:rPr>
      </w:pPr>
    </w:p>
    <w:p w14:paraId="2EC51670" w14:textId="77777777" w:rsidR="00914563" w:rsidRDefault="00914563" w:rsidP="00914563">
      <w:pPr>
        <w:spacing w:line="240" w:lineRule="auto"/>
        <w:ind w:firstLine="0"/>
        <w:jc w:val="center"/>
        <w:rPr>
          <w:sz w:val="24"/>
          <w:szCs w:val="24"/>
        </w:rPr>
      </w:pPr>
    </w:p>
    <w:tbl>
      <w:tblPr>
        <w:tblW w:w="15867" w:type="dxa"/>
        <w:tblLook w:val="04A0" w:firstRow="1" w:lastRow="0" w:firstColumn="1" w:lastColumn="0" w:noHBand="0" w:noVBand="1"/>
      </w:tblPr>
      <w:tblGrid>
        <w:gridCol w:w="376"/>
        <w:gridCol w:w="1215"/>
        <w:gridCol w:w="1093"/>
        <w:gridCol w:w="788"/>
        <w:gridCol w:w="776"/>
        <w:gridCol w:w="780"/>
        <w:gridCol w:w="776"/>
        <w:gridCol w:w="793"/>
        <w:gridCol w:w="776"/>
        <w:gridCol w:w="776"/>
        <w:gridCol w:w="776"/>
        <w:gridCol w:w="776"/>
        <w:gridCol w:w="776"/>
        <w:gridCol w:w="776"/>
        <w:gridCol w:w="858"/>
        <w:gridCol w:w="788"/>
        <w:gridCol w:w="776"/>
        <w:gridCol w:w="780"/>
        <w:gridCol w:w="708"/>
        <w:gridCol w:w="704"/>
      </w:tblGrid>
      <w:tr w:rsidR="00914563" w:rsidRPr="00BC5508" w14:paraId="290015D7" w14:textId="77777777" w:rsidTr="00D746C2">
        <w:trPr>
          <w:trHeight w:val="270"/>
        </w:trPr>
        <w:tc>
          <w:tcPr>
            <w:tcW w:w="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FAA4A5" w14:textId="77777777" w:rsidR="00914563" w:rsidRDefault="00914563" w:rsidP="00914563">
            <w:pPr>
              <w:spacing w:line="240" w:lineRule="auto"/>
              <w:ind w:firstLine="0"/>
              <w:jc w:val="center"/>
              <w:rPr>
                <w:sz w:val="16"/>
                <w:szCs w:val="16"/>
              </w:rPr>
            </w:pPr>
            <w:r w:rsidRPr="00BC5508">
              <w:rPr>
                <w:sz w:val="16"/>
                <w:szCs w:val="16"/>
              </w:rPr>
              <w:t>№</w:t>
            </w:r>
          </w:p>
          <w:p w14:paraId="7F8B4599" w14:textId="77777777" w:rsidR="00914563" w:rsidRPr="00BC5508" w:rsidRDefault="00914563" w:rsidP="00914563">
            <w:pPr>
              <w:spacing w:line="240" w:lineRule="auto"/>
              <w:ind w:firstLine="0"/>
              <w:jc w:val="center"/>
              <w:rPr>
                <w:sz w:val="16"/>
                <w:szCs w:val="16"/>
              </w:rPr>
            </w:pPr>
            <w:r>
              <w:rPr>
                <w:sz w:val="16"/>
                <w:szCs w:val="16"/>
              </w:rPr>
              <w:t>п</w:t>
            </w:r>
            <w:r w:rsidRPr="00BC5508">
              <w:rPr>
                <w:sz w:val="16"/>
                <w:szCs w:val="16"/>
              </w:rPr>
              <w:t xml:space="preserve"> /п</w:t>
            </w:r>
          </w:p>
        </w:tc>
        <w:tc>
          <w:tcPr>
            <w:tcW w:w="12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CFA01DC" w14:textId="77777777" w:rsidR="00914563" w:rsidRPr="00BC5508" w:rsidRDefault="00914563" w:rsidP="00914563">
            <w:pPr>
              <w:spacing w:line="240" w:lineRule="auto"/>
              <w:ind w:firstLine="0"/>
              <w:jc w:val="center"/>
              <w:rPr>
                <w:sz w:val="16"/>
                <w:szCs w:val="16"/>
              </w:rPr>
            </w:pPr>
            <w:r w:rsidRPr="00BC5508">
              <w:rPr>
                <w:sz w:val="16"/>
                <w:szCs w:val="16"/>
              </w:rPr>
              <w:t>Наименование работ</w:t>
            </w:r>
          </w:p>
        </w:tc>
        <w:tc>
          <w:tcPr>
            <w:tcW w:w="10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261164" w14:textId="77777777" w:rsidR="00914563" w:rsidRPr="00BC5508" w:rsidRDefault="00914563" w:rsidP="00914563">
            <w:pPr>
              <w:spacing w:line="240" w:lineRule="auto"/>
              <w:ind w:firstLine="0"/>
              <w:jc w:val="center"/>
              <w:rPr>
                <w:sz w:val="16"/>
                <w:szCs w:val="16"/>
              </w:rPr>
            </w:pPr>
            <w:r w:rsidRPr="00BC5508">
              <w:rPr>
                <w:sz w:val="16"/>
                <w:szCs w:val="16"/>
              </w:rPr>
              <w:t>Сметная стоимость</w:t>
            </w:r>
          </w:p>
        </w:tc>
        <w:tc>
          <w:tcPr>
            <w:tcW w:w="13183" w:type="dxa"/>
            <w:gridSpan w:val="17"/>
            <w:tcBorders>
              <w:top w:val="single" w:sz="8" w:space="0" w:color="auto"/>
              <w:left w:val="nil"/>
              <w:bottom w:val="single" w:sz="4" w:space="0" w:color="auto"/>
              <w:right w:val="single" w:sz="8" w:space="0" w:color="000000"/>
            </w:tcBorders>
            <w:shd w:val="clear" w:color="auto" w:fill="auto"/>
            <w:noWrap/>
            <w:vAlign w:val="center"/>
            <w:hideMark/>
          </w:tcPr>
          <w:p w14:paraId="5575F335" w14:textId="77777777" w:rsidR="00914563" w:rsidRPr="00BC5508" w:rsidRDefault="00914563" w:rsidP="00914563">
            <w:pPr>
              <w:spacing w:line="240" w:lineRule="auto"/>
              <w:ind w:firstLine="0"/>
              <w:jc w:val="center"/>
              <w:rPr>
                <w:sz w:val="16"/>
                <w:szCs w:val="16"/>
              </w:rPr>
            </w:pPr>
          </w:p>
        </w:tc>
      </w:tr>
      <w:tr w:rsidR="00914563" w:rsidRPr="00BC5508" w14:paraId="3E1DE5BA" w14:textId="77777777" w:rsidTr="00D746C2">
        <w:trPr>
          <w:trHeight w:val="270"/>
        </w:trPr>
        <w:tc>
          <w:tcPr>
            <w:tcW w:w="376" w:type="dxa"/>
            <w:vMerge/>
            <w:tcBorders>
              <w:top w:val="single" w:sz="8" w:space="0" w:color="auto"/>
              <w:left w:val="single" w:sz="8" w:space="0" w:color="auto"/>
              <w:bottom w:val="single" w:sz="8" w:space="0" w:color="000000"/>
              <w:right w:val="single" w:sz="8" w:space="0" w:color="auto"/>
            </w:tcBorders>
            <w:vAlign w:val="center"/>
            <w:hideMark/>
          </w:tcPr>
          <w:p w14:paraId="0352ADEE" w14:textId="77777777" w:rsidR="00914563" w:rsidRPr="00BC5508" w:rsidRDefault="00914563" w:rsidP="00914563">
            <w:pPr>
              <w:spacing w:line="240" w:lineRule="auto"/>
              <w:ind w:firstLine="0"/>
              <w:rPr>
                <w:sz w:val="16"/>
                <w:szCs w:val="16"/>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14:paraId="15E72841" w14:textId="77777777" w:rsidR="00914563" w:rsidRPr="00BC5508" w:rsidRDefault="00914563" w:rsidP="00914563">
            <w:pPr>
              <w:spacing w:line="240" w:lineRule="auto"/>
              <w:ind w:firstLine="0"/>
              <w:rPr>
                <w:sz w:val="16"/>
                <w:szCs w:val="16"/>
              </w:rPr>
            </w:pPr>
          </w:p>
        </w:tc>
        <w:tc>
          <w:tcPr>
            <w:tcW w:w="1093" w:type="dxa"/>
            <w:vMerge/>
            <w:tcBorders>
              <w:top w:val="single" w:sz="8" w:space="0" w:color="auto"/>
              <w:left w:val="single" w:sz="8" w:space="0" w:color="auto"/>
              <w:bottom w:val="single" w:sz="8" w:space="0" w:color="000000"/>
              <w:right w:val="single" w:sz="4" w:space="0" w:color="auto"/>
            </w:tcBorders>
            <w:vAlign w:val="center"/>
            <w:hideMark/>
          </w:tcPr>
          <w:p w14:paraId="60000035" w14:textId="77777777" w:rsidR="00914563" w:rsidRPr="00BC5508" w:rsidRDefault="00914563" w:rsidP="00914563">
            <w:pPr>
              <w:spacing w:line="240" w:lineRule="auto"/>
              <w:ind w:firstLine="0"/>
              <w:rPr>
                <w:sz w:val="16"/>
                <w:szCs w:val="16"/>
              </w:rPr>
            </w:pPr>
          </w:p>
        </w:tc>
        <w:tc>
          <w:tcPr>
            <w:tcW w:w="23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4E3BE" w14:textId="77777777" w:rsidR="00914563" w:rsidRPr="00BC5508" w:rsidRDefault="00914563" w:rsidP="00914563">
            <w:pPr>
              <w:spacing w:line="240" w:lineRule="auto"/>
              <w:ind w:firstLine="0"/>
              <w:jc w:val="center"/>
              <w:rPr>
                <w:sz w:val="16"/>
                <w:szCs w:val="16"/>
              </w:rPr>
            </w:pPr>
          </w:p>
        </w:tc>
        <w:tc>
          <w:tcPr>
            <w:tcW w:w="942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1DED7" w14:textId="77777777" w:rsidR="00914563" w:rsidRPr="00BC5508" w:rsidRDefault="00914563" w:rsidP="00914563">
            <w:pPr>
              <w:spacing w:line="240" w:lineRule="auto"/>
              <w:ind w:firstLine="0"/>
              <w:jc w:val="center"/>
              <w:rPr>
                <w:sz w:val="16"/>
                <w:szCs w:val="16"/>
              </w:rPr>
            </w:pP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ED0D3" w14:textId="77777777" w:rsidR="00914563" w:rsidRPr="00BC5508" w:rsidRDefault="00914563" w:rsidP="00914563">
            <w:pPr>
              <w:spacing w:line="240" w:lineRule="auto"/>
              <w:ind w:firstLine="0"/>
              <w:jc w:val="center"/>
              <w:rPr>
                <w:sz w:val="16"/>
                <w:szCs w:val="16"/>
              </w:rPr>
            </w:pPr>
          </w:p>
        </w:tc>
      </w:tr>
      <w:tr w:rsidR="00914563" w:rsidRPr="00BC5508" w14:paraId="2F44A3FA" w14:textId="77777777" w:rsidTr="00D746C2">
        <w:trPr>
          <w:trHeight w:val="270"/>
        </w:trPr>
        <w:tc>
          <w:tcPr>
            <w:tcW w:w="376" w:type="dxa"/>
            <w:vMerge/>
            <w:tcBorders>
              <w:top w:val="single" w:sz="8" w:space="0" w:color="auto"/>
              <w:left w:val="single" w:sz="8" w:space="0" w:color="auto"/>
              <w:bottom w:val="single" w:sz="8" w:space="0" w:color="000000"/>
              <w:right w:val="single" w:sz="8" w:space="0" w:color="auto"/>
            </w:tcBorders>
            <w:vAlign w:val="center"/>
            <w:hideMark/>
          </w:tcPr>
          <w:p w14:paraId="1C02D774" w14:textId="77777777" w:rsidR="00914563" w:rsidRPr="00BC5508" w:rsidRDefault="00914563" w:rsidP="00914563">
            <w:pPr>
              <w:spacing w:line="240" w:lineRule="auto"/>
              <w:ind w:firstLine="0"/>
              <w:rPr>
                <w:sz w:val="16"/>
                <w:szCs w:val="16"/>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14:paraId="34105089" w14:textId="77777777" w:rsidR="00914563" w:rsidRPr="00BC5508" w:rsidRDefault="00914563" w:rsidP="00914563">
            <w:pPr>
              <w:spacing w:line="240" w:lineRule="auto"/>
              <w:ind w:firstLine="0"/>
              <w:rPr>
                <w:sz w:val="16"/>
                <w:szCs w:val="16"/>
              </w:rPr>
            </w:pPr>
          </w:p>
        </w:tc>
        <w:tc>
          <w:tcPr>
            <w:tcW w:w="1093" w:type="dxa"/>
            <w:vMerge/>
            <w:tcBorders>
              <w:top w:val="single" w:sz="8" w:space="0" w:color="auto"/>
              <w:left w:val="single" w:sz="8" w:space="0" w:color="auto"/>
              <w:bottom w:val="single" w:sz="8" w:space="0" w:color="000000"/>
              <w:right w:val="single" w:sz="4" w:space="0" w:color="auto"/>
            </w:tcBorders>
            <w:vAlign w:val="center"/>
            <w:hideMark/>
          </w:tcPr>
          <w:p w14:paraId="70EE77FA" w14:textId="77777777" w:rsidR="00914563" w:rsidRPr="00BC5508" w:rsidRDefault="00914563" w:rsidP="00914563">
            <w:pPr>
              <w:spacing w:line="240" w:lineRule="auto"/>
              <w:ind w:firstLine="0"/>
              <w:rPr>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D945B" w14:textId="77777777" w:rsidR="00914563" w:rsidRPr="00BC5508" w:rsidRDefault="00914563" w:rsidP="009145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11523" w14:textId="77777777" w:rsidR="00914563" w:rsidRPr="00BC5508" w:rsidRDefault="00914563" w:rsidP="00914563">
            <w:pPr>
              <w:spacing w:line="240" w:lineRule="auto"/>
              <w:ind w:firstLine="0"/>
              <w:jc w:val="center"/>
              <w:rPr>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4D4C0" w14:textId="77777777" w:rsidR="00914563" w:rsidRPr="00BC5508" w:rsidRDefault="00914563" w:rsidP="009145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2BF77" w14:textId="77777777" w:rsidR="00914563" w:rsidRPr="00BC5508" w:rsidRDefault="00914563" w:rsidP="00914563">
            <w:pPr>
              <w:spacing w:line="240" w:lineRule="auto"/>
              <w:ind w:firstLine="0"/>
              <w:jc w:val="center"/>
              <w:rPr>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7F96B" w14:textId="77777777" w:rsidR="00914563" w:rsidRPr="00BC5508" w:rsidRDefault="00914563" w:rsidP="009145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858C3" w14:textId="77777777" w:rsidR="00914563" w:rsidRPr="00BC5508" w:rsidRDefault="00914563" w:rsidP="009145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1F0FB" w14:textId="77777777" w:rsidR="00914563" w:rsidRPr="00BC5508" w:rsidRDefault="00914563" w:rsidP="009145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6933E" w14:textId="77777777" w:rsidR="00914563" w:rsidRPr="00BC5508" w:rsidRDefault="00914563" w:rsidP="009145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B84FD" w14:textId="77777777" w:rsidR="00914563" w:rsidRPr="00BC5508" w:rsidRDefault="00914563" w:rsidP="009145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9EB74" w14:textId="77777777" w:rsidR="00914563" w:rsidRPr="00BC5508" w:rsidRDefault="00914563" w:rsidP="009145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A7943" w14:textId="77777777" w:rsidR="00914563" w:rsidRPr="00BC5508" w:rsidRDefault="00914563" w:rsidP="00914563">
            <w:pPr>
              <w:spacing w:line="240" w:lineRule="auto"/>
              <w:ind w:firstLine="0"/>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ADB0D" w14:textId="77777777" w:rsidR="00914563" w:rsidRPr="00BC5508" w:rsidRDefault="00914563" w:rsidP="00914563">
            <w:pPr>
              <w:spacing w:line="240" w:lineRule="auto"/>
              <w:ind w:firstLine="0"/>
              <w:jc w:val="center"/>
              <w:rPr>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26827" w14:textId="77777777" w:rsidR="00914563" w:rsidRPr="00BC5508" w:rsidRDefault="00914563" w:rsidP="009145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25F54" w14:textId="77777777" w:rsidR="00914563" w:rsidRPr="00BC5508" w:rsidRDefault="00914563" w:rsidP="00914563">
            <w:pPr>
              <w:spacing w:line="240" w:lineRule="auto"/>
              <w:ind w:firstLine="0"/>
              <w:jc w:val="center"/>
              <w:rPr>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01E70" w14:textId="77777777" w:rsidR="00914563" w:rsidRPr="00BC5508" w:rsidRDefault="00914563" w:rsidP="00914563">
            <w:pPr>
              <w:spacing w:line="240" w:lineRule="auto"/>
              <w:ind w:firstLine="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C9FC0" w14:textId="77777777" w:rsidR="00914563" w:rsidRPr="00BC5508" w:rsidRDefault="00914563" w:rsidP="00914563">
            <w:pPr>
              <w:spacing w:line="240" w:lineRule="auto"/>
              <w:ind w:firstLine="0"/>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98CA0" w14:textId="77777777" w:rsidR="00914563" w:rsidRPr="00BC5508" w:rsidRDefault="00914563" w:rsidP="00914563">
            <w:pPr>
              <w:spacing w:line="240" w:lineRule="auto"/>
              <w:ind w:firstLine="0"/>
              <w:jc w:val="center"/>
              <w:rPr>
                <w:sz w:val="16"/>
                <w:szCs w:val="16"/>
              </w:rPr>
            </w:pPr>
          </w:p>
        </w:tc>
      </w:tr>
      <w:tr w:rsidR="00914563" w:rsidRPr="00BC5508" w14:paraId="106AD989" w14:textId="77777777" w:rsidTr="00D746C2">
        <w:trPr>
          <w:trHeight w:val="270"/>
        </w:trPr>
        <w:tc>
          <w:tcPr>
            <w:tcW w:w="376" w:type="dxa"/>
            <w:tcBorders>
              <w:top w:val="nil"/>
              <w:left w:val="single" w:sz="8" w:space="0" w:color="auto"/>
              <w:bottom w:val="single" w:sz="8" w:space="0" w:color="auto"/>
              <w:right w:val="single" w:sz="8" w:space="0" w:color="auto"/>
            </w:tcBorders>
            <w:shd w:val="clear" w:color="auto" w:fill="auto"/>
            <w:noWrap/>
            <w:hideMark/>
          </w:tcPr>
          <w:p w14:paraId="77537D17" w14:textId="77777777" w:rsidR="00914563" w:rsidRPr="00BC5508" w:rsidRDefault="00914563" w:rsidP="00914563">
            <w:pPr>
              <w:spacing w:line="240" w:lineRule="auto"/>
              <w:ind w:firstLine="0"/>
              <w:rPr>
                <w:sz w:val="16"/>
                <w:szCs w:val="16"/>
              </w:rPr>
            </w:pPr>
            <w:r w:rsidRPr="00BC5508">
              <w:rPr>
                <w:sz w:val="16"/>
                <w:szCs w:val="16"/>
              </w:rPr>
              <w:t> </w:t>
            </w:r>
          </w:p>
        </w:tc>
        <w:tc>
          <w:tcPr>
            <w:tcW w:w="1215" w:type="dxa"/>
            <w:tcBorders>
              <w:top w:val="nil"/>
              <w:left w:val="nil"/>
              <w:bottom w:val="single" w:sz="8" w:space="0" w:color="auto"/>
              <w:right w:val="single" w:sz="8" w:space="0" w:color="auto"/>
            </w:tcBorders>
            <w:shd w:val="clear" w:color="auto" w:fill="auto"/>
            <w:noWrap/>
            <w:hideMark/>
          </w:tcPr>
          <w:p w14:paraId="58F2E24D" w14:textId="77777777" w:rsidR="00914563" w:rsidRPr="00BC5508" w:rsidRDefault="00914563" w:rsidP="00914563">
            <w:pPr>
              <w:spacing w:line="240" w:lineRule="auto"/>
              <w:ind w:firstLine="0"/>
              <w:rPr>
                <w:sz w:val="16"/>
                <w:szCs w:val="16"/>
              </w:rPr>
            </w:pPr>
            <w:r w:rsidRPr="00BC5508">
              <w:rPr>
                <w:sz w:val="16"/>
                <w:szCs w:val="16"/>
              </w:rPr>
              <w:t> </w:t>
            </w:r>
          </w:p>
        </w:tc>
        <w:tc>
          <w:tcPr>
            <w:tcW w:w="1093" w:type="dxa"/>
            <w:tcBorders>
              <w:top w:val="nil"/>
              <w:left w:val="nil"/>
              <w:bottom w:val="single" w:sz="8" w:space="0" w:color="auto"/>
              <w:right w:val="single" w:sz="4" w:space="0" w:color="auto"/>
            </w:tcBorders>
            <w:shd w:val="clear" w:color="auto" w:fill="auto"/>
            <w:noWrap/>
            <w:hideMark/>
          </w:tcPr>
          <w:p w14:paraId="78E0830E" w14:textId="77777777" w:rsidR="00914563" w:rsidRPr="00BC5508" w:rsidRDefault="00914563" w:rsidP="00914563">
            <w:pPr>
              <w:spacing w:line="240" w:lineRule="auto"/>
              <w:ind w:firstLine="0"/>
              <w:rPr>
                <w:sz w:val="16"/>
                <w:szCs w:val="16"/>
              </w:rPr>
            </w:pPr>
            <w:r w:rsidRPr="00BC5508">
              <w:rPr>
                <w:sz w:val="16"/>
                <w:szCs w:val="16"/>
              </w:rPr>
              <w:t> </w:t>
            </w:r>
          </w:p>
        </w:tc>
        <w:tc>
          <w:tcPr>
            <w:tcW w:w="1318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09D2E" w14:textId="77777777" w:rsidR="00914563" w:rsidRPr="00BC5508" w:rsidRDefault="00914563" w:rsidP="00914563">
            <w:pPr>
              <w:spacing w:line="240" w:lineRule="auto"/>
              <w:ind w:firstLine="0"/>
              <w:jc w:val="center"/>
              <w:rPr>
                <w:sz w:val="16"/>
                <w:szCs w:val="16"/>
              </w:rPr>
            </w:pPr>
            <w:r w:rsidRPr="00BC5508">
              <w:rPr>
                <w:sz w:val="16"/>
                <w:szCs w:val="16"/>
              </w:rPr>
              <w:t>месяцы</w:t>
            </w:r>
          </w:p>
        </w:tc>
      </w:tr>
      <w:tr w:rsidR="00914563" w:rsidRPr="00BC5508" w14:paraId="473D2FDC" w14:textId="77777777" w:rsidTr="00D746C2">
        <w:trPr>
          <w:trHeight w:val="113"/>
        </w:trPr>
        <w:tc>
          <w:tcPr>
            <w:tcW w:w="376" w:type="dxa"/>
            <w:tcBorders>
              <w:top w:val="nil"/>
              <w:left w:val="single" w:sz="8" w:space="0" w:color="auto"/>
              <w:bottom w:val="single" w:sz="8" w:space="0" w:color="auto"/>
              <w:right w:val="single" w:sz="8" w:space="0" w:color="auto"/>
            </w:tcBorders>
            <w:shd w:val="clear" w:color="auto" w:fill="auto"/>
            <w:noWrap/>
            <w:vAlign w:val="center"/>
            <w:hideMark/>
          </w:tcPr>
          <w:p w14:paraId="6E281EDB" w14:textId="77777777" w:rsidR="00914563" w:rsidRPr="00BC5508" w:rsidRDefault="00914563" w:rsidP="00914563">
            <w:pPr>
              <w:spacing w:line="240" w:lineRule="auto"/>
              <w:ind w:firstLine="0"/>
              <w:jc w:val="center"/>
              <w:rPr>
                <w:sz w:val="16"/>
                <w:szCs w:val="16"/>
              </w:rPr>
            </w:pPr>
            <w:r w:rsidRPr="00BC5508">
              <w:rPr>
                <w:sz w:val="16"/>
                <w:szCs w:val="16"/>
              </w:rPr>
              <w:t>1</w:t>
            </w:r>
          </w:p>
        </w:tc>
        <w:tc>
          <w:tcPr>
            <w:tcW w:w="1215" w:type="dxa"/>
            <w:tcBorders>
              <w:top w:val="nil"/>
              <w:left w:val="nil"/>
              <w:bottom w:val="single" w:sz="8" w:space="0" w:color="auto"/>
              <w:right w:val="single" w:sz="8" w:space="0" w:color="auto"/>
            </w:tcBorders>
            <w:shd w:val="clear" w:color="auto" w:fill="auto"/>
            <w:noWrap/>
            <w:vAlign w:val="center"/>
            <w:hideMark/>
          </w:tcPr>
          <w:p w14:paraId="14349958" w14:textId="77777777" w:rsidR="00914563" w:rsidRPr="00BC5508" w:rsidRDefault="00914563" w:rsidP="00914563">
            <w:pPr>
              <w:spacing w:line="240" w:lineRule="auto"/>
              <w:ind w:firstLine="0"/>
              <w:jc w:val="center"/>
              <w:rPr>
                <w:sz w:val="16"/>
                <w:szCs w:val="16"/>
              </w:rPr>
            </w:pPr>
            <w:r w:rsidRPr="00BC5508">
              <w:rPr>
                <w:sz w:val="16"/>
                <w:szCs w:val="16"/>
              </w:rPr>
              <w:t>2</w:t>
            </w:r>
          </w:p>
        </w:tc>
        <w:tc>
          <w:tcPr>
            <w:tcW w:w="1093" w:type="dxa"/>
            <w:tcBorders>
              <w:top w:val="nil"/>
              <w:left w:val="nil"/>
              <w:bottom w:val="single" w:sz="8" w:space="0" w:color="auto"/>
              <w:right w:val="single" w:sz="8" w:space="0" w:color="auto"/>
            </w:tcBorders>
            <w:shd w:val="clear" w:color="auto" w:fill="auto"/>
            <w:noWrap/>
            <w:vAlign w:val="center"/>
            <w:hideMark/>
          </w:tcPr>
          <w:p w14:paraId="40EB7A18" w14:textId="77777777" w:rsidR="00914563" w:rsidRPr="00BC5508" w:rsidRDefault="00914563" w:rsidP="00914563">
            <w:pPr>
              <w:spacing w:line="240" w:lineRule="auto"/>
              <w:ind w:firstLine="0"/>
              <w:jc w:val="center"/>
              <w:rPr>
                <w:sz w:val="16"/>
                <w:szCs w:val="16"/>
              </w:rPr>
            </w:pPr>
            <w:r w:rsidRPr="00BC5508">
              <w:rPr>
                <w:sz w:val="16"/>
                <w:szCs w:val="16"/>
              </w:rPr>
              <w:t>3</w:t>
            </w:r>
          </w:p>
        </w:tc>
        <w:tc>
          <w:tcPr>
            <w:tcW w:w="788" w:type="dxa"/>
            <w:tcBorders>
              <w:top w:val="single" w:sz="4" w:space="0" w:color="auto"/>
              <w:left w:val="nil"/>
              <w:bottom w:val="single" w:sz="8" w:space="0" w:color="auto"/>
              <w:right w:val="single" w:sz="8" w:space="0" w:color="auto"/>
            </w:tcBorders>
            <w:shd w:val="clear" w:color="auto" w:fill="auto"/>
            <w:noWrap/>
            <w:vAlign w:val="center"/>
            <w:hideMark/>
          </w:tcPr>
          <w:p w14:paraId="24B7BC3E" w14:textId="77777777" w:rsidR="00914563" w:rsidRPr="00BC5508" w:rsidRDefault="00914563" w:rsidP="00914563">
            <w:pPr>
              <w:spacing w:line="240" w:lineRule="auto"/>
              <w:ind w:firstLine="0"/>
              <w:jc w:val="center"/>
              <w:rPr>
                <w:sz w:val="16"/>
                <w:szCs w:val="16"/>
              </w:rPr>
            </w:pPr>
            <w:r w:rsidRPr="00BC5508">
              <w:rPr>
                <w:sz w:val="16"/>
                <w:szCs w:val="16"/>
              </w:rPr>
              <w:t>4</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37BD61FA" w14:textId="77777777" w:rsidR="00914563" w:rsidRPr="00BC5508" w:rsidRDefault="00914563" w:rsidP="00914563">
            <w:pPr>
              <w:spacing w:line="240" w:lineRule="auto"/>
              <w:ind w:firstLine="0"/>
              <w:jc w:val="center"/>
              <w:rPr>
                <w:sz w:val="16"/>
                <w:szCs w:val="16"/>
              </w:rPr>
            </w:pPr>
            <w:r w:rsidRPr="00BC5508">
              <w:rPr>
                <w:sz w:val="16"/>
                <w:szCs w:val="16"/>
              </w:rPr>
              <w:t>5</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14:paraId="77648A49" w14:textId="77777777" w:rsidR="00914563" w:rsidRPr="00BC5508" w:rsidRDefault="00914563" w:rsidP="00914563">
            <w:pPr>
              <w:spacing w:line="240" w:lineRule="auto"/>
              <w:ind w:firstLine="0"/>
              <w:jc w:val="center"/>
              <w:rPr>
                <w:sz w:val="16"/>
                <w:szCs w:val="16"/>
              </w:rPr>
            </w:pPr>
            <w:r w:rsidRPr="00BC5508">
              <w:rPr>
                <w:sz w:val="16"/>
                <w:szCs w:val="16"/>
              </w:rPr>
              <w:t>6</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671A03E2" w14:textId="77777777" w:rsidR="00914563" w:rsidRPr="00BC5508" w:rsidRDefault="00914563" w:rsidP="00914563">
            <w:pPr>
              <w:spacing w:line="240" w:lineRule="auto"/>
              <w:ind w:firstLine="0"/>
              <w:jc w:val="center"/>
              <w:rPr>
                <w:sz w:val="16"/>
                <w:szCs w:val="16"/>
              </w:rPr>
            </w:pPr>
            <w:r w:rsidRPr="00BC5508">
              <w:rPr>
                <w:sz w:val="16"/>
                <w:szCs w:val="16"/>
              </w:rPr>
              <w:t>7</w:t>
            </w:r>
          </w:p>
        </w:tc>
        <w:tc>
          <w:tcPr>
            <w:tcW w:w="793" w:type="dxa"/>
            <w:tcBorders>
              <w:top w:val="single" w:sz="4" w:space="0" w:color="auto"/>
              <w:left w:val="nil"/>
              <w:bottom w:val="single" w:sz="8" w:space="0" w:color="auto"/>
              <w:right w:val="single" w:sz="8" w:space="0" w:color="auto"/>
            </w:tcBorders>
            <w:shd w:val="clear" w:color="auto" w:fill="auto"/>
            <w:noWrap/>
            <w:vAlign w:val="center"/>
            <w:hideMark/>
          </w:tcPr>
          <w:p w14:paraId="6C13EE8F" w14:textId="77777777" w:rsidR="00914563" w:rsidRPr="00BC5508" w:rsidRDefault="00914563" w:rsidP="00914563">
            <w:pPr>
              <w:spacing w:line="240" w:lineRule="auto"/>
              <w:ind w:firstLine="0"/>
              <w:jc w:val="center"/>
              <w:rPr>
                <w:sz w:val="16"/>
                <w:szCs w:val="16"/>
              </w:rPr>
            </w:pPr>
            <w:r w:rsidRPr="00BC5508">
              <w:rPr>
                <w:sz w:val="16"/>
                <w:szCs w:val="16"/>
              </w:rPr>
              <w:t>8</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53B3CEA5" w14:textId="77777777" w:rsidR="00914563" w:rsidRPr="00BC5508" w:rsidRDefault="00914563" w:rsidP="00914563">
            <w:pPr>
              <w:spacing w:line="240" w:lineRule="auto"/>
              <w:ind w:firstLine="0"/>
              <w:jc w:val="center"/>
              <w:rPr>
                <w:sz w:val="16"/>
                <w:szCs w:val="16"/>
              </w:rPr>
            </w:pPr>
            <w:r w:rsidRPr="00BC5508">
              <w:rPr>
                <w:sz w:val="16"/>
                <w:szCs w:val="16"/>
              </w:rPr>
              <w:t>9</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340B82F5" w14:textId="77777777" w:rsidR="00914563" w:rsidRPr="00BC5508" w:rsidRDefault="00914563" w:rsidP="00914563">
            <w:pPr>
              <w:spacing w:line="240" w:lineRule="auto"/>
              <w:ind w:firstLine="0"/>
              <w:jc w:val="center"/>
              <w:rPr>
                <w:sz w:val="16"/>
                <w:szCs w:val="16"/>
              </w:rPr>
            </w:pPr>
            <w:r w:rsidRPr="00BC5508">
              <w:rPr>
                <w:sz w:val="16"/>
                <w:szCs w:val="16"/>
              </w:rPr>
              <w:t>10</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38ABC3E0" w14:textId="77777777" w:rsidR="00914563" w:rsidRPr="00BC5508" w:rsidRDefault="00914563" w:rsidP="00914563">
            <w:pPr>
              <w:spacing w:line="240" w:lineRule="auto"/>
              <w:ind w:firstLine="0"/>
              <w:jc w:val="center"/>
              <w:rPr>
                <w:sz w:val="16"/>
                <w:szCs w:val="16"/>
              </w:rPr>
            </w:pPr>
            <w:r w:rsidRPr="00BC5508">
              <w:rPr>
                <w:sz w:val="16"/>
                <w:szCs w:val="16"/>
              </w:rPr>
              <w:t>11</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30863E2B" w14:textId="77777777" w:rsidR="00914563" w:rsidRPr="00BC5508" w:rsidRDefault="00914563" w:rsidP="00914563">
            <w:pPr>
              <w:spacing w:line="240" w:lineRule="auto"/>
              <w:ind w:firstLine="0"/>
              <w:jc w:val="center"/>
              <w:rPr>
                <w:sz w:val="16"/>
                <w:szCs w:val="16"/>
              </w:rPr>
            </w:pPr>
            <w:r w:rsidRPr="00BC5508">
              <w:rPr>
                <w:sz w:val="16"/>
                <w:szCs w:val="16"/>
              </w:rPr>
              <w:t>12</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290BD0A3" w14:textId="77777777" w:rsidR="00914563" w:rsidRPr="00BC5508" w:rsidRDefault="00914563" w:rsidP="00914563">
            <w:pPr>
              <w:spacing w:line="240" w:lineRule="auto"/>
              <w:ind w:firstLine="0"/>
              <w:jc w:val="center"/>
              <w:rPr>
                <w:sz w:val="16"/>
                <w:szCs w:val="16"/>
              </w:rPr>
            </w:pPr>
            <w:r>
              <w:rPr>
                <w:sz w:val="16"/>
                <w:szCs w:val="16"/>
              </w:rPr>
              <w:t>13</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454FCEF6" w14:textId="77777777" w:rsidR="00914563" w:rsidRPr="00BC5508" w:rsidRDefault="00914563" w:rsidP="00914563">
            <w:pPr>
              <w:spacing w:line="240" w:lineRule="auto"/>
              <w:ind w:firstLine="0"/>
              <w:jc w:val="center"/>
              <w:rPr>
                <w:sz w:val="16"/>
                <w:szCs w:val="16"/>
              </w:rPr>
            </w:pPr>
            <w:r w:rsidRPr="00BC5508">
              <w:rPr>
                <w:sz w:val="16"/>
                <w:szCs w:val="16"/>
              </w:rPr>
              <w:t>14</w:t>
            </w:r>
          </w:p>
        </w:tc>
        <w:tc>
          <w:tcPr>
            <w:tcW w:w="858" w:type="dxa"/>
            <w:tcBorders>
              <w:top w:val="single" w:sz="4" w:space="0" w:color="auto"/>
              <w:left w:val="nil"/>
              <w:bottom w:val="single" w:sz="8" w:space="0" w:color="auto"/>
              <w:right w:val="single" w:sz="8" w:space="0" w:color="auto"/>
            </w:tcBorders>
            <w:shd w:val="clear" w:color="auto" w:fill="auto"/>
            <w:noWrap/>
            <w:vAlign w:val="center"/>
            <w:hideMark/>
          </w:tcPr>
          <w:p w14:paraId="21C393BA" w14:textId="77777777" w:rsidR="00914563" w:rsidRPr="00BC5508" w:rsidRDefault="00914563" w:rsidP="00914563">
            <w:pPr>
              <w:spacing w:line="240" w:lineRule="auto"/>
              <w:ind w:firstLine="0"/>
              <w:jc w:val="center"/>
              <w:rPr>
                <w:sz w:val="16"/>
                <w:szCs w:val="16"/>
              </w:rPr>
            </w:pPr>
            <w:r w:rsidRPr="00BC5508">
              <w:rPr>
                <w:sz w:val="16"/>
                <w:szCs w:val="16"/>
              </w:rPr>
              <w:t>15</w:t>
            </w:r>
          </w:p>
        </w:tc>
        <w:tc>
          <w:tcPr>
            <w:tcW w:w="788" w:type="dxa"/>
            <w:tcBorders>
              <w:top w:val="single" w:sz="4" w:space="0" w:color="auto"/>
              <w:left w:val="nil"/>
              <w:bottom w:val="single" w:sz="8" w:space="0" w:color="auto"/>
              <w:right w:val="single" w:sz="8" w:space="0" w:color="auto"/>
            </w:tcBorders>
            <w:shd w:val="clear" w:color="auto" w:fill="auto"/>
            <w:noWrap/>
            <w:vAlign w:val="center"/>
            <w:hideMark/>
          </w:tcPr>
          <w:p w14:paraId="670710AC" w14:textId="77777777" w:rsidR="00914563" w:rsidRPr="00BC5508" w:rsidRDefault="00914563" w:rsidP="00914563">
            <w:pPr>
              <w:spacing w:line="240" w:lineRule="auto"/>
              <w:ind w:firstLine="0"/>
              <w:jc w:val="center"/>
              <w:rPr>
                <w:sz w:val="16"/>
                <w:szCs w:val="16"/>
              </w:rPr>
            </w:pPr>
            <w:r w:rsidRPr="00BC5508">
              <w:rPr>
                <w:sz w:val="16"/>
                <w:szCs w:val="16"/>
              </w:rPr>
              <w:t>16</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151788FA" w14:textId="77777777" w:rsidR="00914563" w:rsidRPr="00BC5508" w:rsidRDefault="00914563" w:rsidP="00914563">
            <w:pPr>
              <w:spacing w:line="240" w:lineRule="auto"/>
              <w:ind w:firstLine="0"/>
              <w:jc w:val="center"/>
              <w:rPr>
                <w:sz w:val="16"/>
                <w:szCs w:val="16"/>
              </w:rPr>
            </w:pPr>
            <w:r w:rsidRPr="00BC5508">
              <w:rPr>
                <w:sz w:val="16"/>
                <w:szCs w:val="16"/>
              </w:rPr>
              <w:t>17</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14:paraId="42EEA747" w14:textId="77777777" w:rsidR="00914563" w:rsidRPr="00BC5508" w:rsidRDefault="00914563" w:rsidP="00914563">
            <w:pPr>
              <w:spacing w:line="240" w:lineRule="auto"/>
              <w:ind w:firstLine="0"/>
              <w:jc w:val="center"/>
              <w:rPr>
                <w:sz w:val="16"/>
                <w:szCs w:val="16"/>
              </w:rPr>
            </w:pPr>
            <w:r w:rsidRPr="00BC5508">
              <w:rPr>
                <w:sz w:val="16"/>
                <w:szCs w:val="16"/>
              </w:rPr>
              <w:t>18</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58941B12" w14:textId="77777777" w:rsidR="00914563" w:rsidRPr="00BC5508" w:rsidRDefault="00914563" w:rsidP="00914563">
            <w:pPr>
              <w:spacing w:line="240" w:lineRule="auto"/>
              <w:ind w:firstLine="0"/>
              <w:jc w:val="center"/>
              <w:rPr>
                <w:sz w:val="16"/>
                <w:szCs w:val="16"/>
              </w:rPr>
            </w:pPr>
            <w:r w:rsidRPr="00BC5508">
              <w:rPr>
                <w:sz w:val="16"/>
                <w:szCs w:val="16"/>
              </w:rPr>
              <w:t>19</w:t>
            </w:r>
          </w:p>
        </w:tc>
        <w:tc>
          <w:tcPr>
            <w:tcW w:w="704" w:type="dxa"/>
            <w:tcBorders>
              <w:top w:val="single" w:sz="4" w:space="0" w:color="auto"/>
              <w:left w:val="nil"/>
              <w:bottom w:val="single" w:sz="8" w:space="0" w:color="auto"/>
              <w:right w:val="single" w:sz="8" w:space="0" w:color="auto"/>
            </w:tcBorders>
            <w:shd w:val="clear" w:color="auto" w:fill="auto"/>
            <w:noWrap/>
            <w:vAlign w:val="center"/>
            <w:hideMark/>
          </w:tcPr>
          <w:p w14:paraId="44DF57EE" w14:textId="77777777" w:rsidR="00914563" w:rsidRPr="00BC5508" w:rsidRDefault="00914563" w:rsidP="00914563">
            <w:pPr>
              <w:spacing w:line="240" w:lineRule="auto"/>
              <w:ind w:firstLine="0"/>
              <w:jc w:val="center"/>
              <w:rPr>
                <w:sz w:val="16"/>
                <w:szCs w:val="16"/>
              </w:rPr>
            </w:pPr>
            <w:r w:rsidRPr="00BC5508">
              <w:rPr>
                <w:sz w:val="16"/>
                <w:szCs w:val="16"/>
              </w:rPr>
              <w:t>20</w:t>
            </w:r>
          </w:p>
        </w:tc>
      </w:tr>
      <w:tr w:rsidR="00914563" w:rsidRPr="00BC5508" w14:paraId="015E4CDD" w14:textId="77777777" w:rsidTr="00D746C2">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1161E211" w14:textId="77777777" w:rsidR="00914563" w:rsidRPr="00BC5508" w:rsidRDefault="00914563" w:rsidP="009145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32A632A" w14:textId="77777777" w:rsidR="00914563" w:rsidRPr="00BC5508" w:rsidRDefault="00914563" w:rsidP="009145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3C2B3CEA" w14:textId="77777777" w:rsidR="00914563" w:rsidRPr="00BC5508" w:rsidRDefault="00914563" w:rsidP="009145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61CCC42F"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78F1D7D"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86AF2CB"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9F119EE" w14:textId="77777777" w:rsidR="00914563" w:rsidRPr="00BC5508" w:rsidRDefault="00914563" w:rsidP="009145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17CA48B"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5C11D3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8BCEEF"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A8E6097"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31C82C7"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7D20B26"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0027836" w14:textId="77777777" w:rsidR="00914563" w:rsidRPr="00BC5508" w:rsidRDefault="00914563" w:rsidP="009145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9CA8D6E" w14:textId="77777777" w:rsidR="00914563" w:rsidRPr="00BC5508" w:rsidRDefault="00914563" w:rsidP="009145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2AA07853"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hideMark/>
          </w:tcPr>
          <w:p w14:paraId="6934C6F1"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hideMark/>
          </w:tcPr>
          <w:p w14:paraId="28C0EDA2" w14:textId="77777777" w:rsidR="00914563" w:rsidRPr="00BC5508" w:rsidRDefault="00914563" w:rsidP="009145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hideMark/>
          </w:tcPr>
          <w:p w14:paraId="0C6930C7" w14:textId="77777777" w:rsidR="00914563" w:rsidRPr="00BC5508" w:rsidRDefault="00914563" w:rsidP="009145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3A80FC5D" w14:textId="77777777" w:rsidR="00914563" w:rsidRPr="00BC5508" w:rsidRDefault="00914563" w:rsidP="00914563">
            <w:pPr>
              <w:spacing w:line="240" w:lineRule="auto"/>
              <w:ind w:firstLine="0"/>
              <w:jc w:val="center"/>
              <w:rPr>
                <w:sz w:val="14"/>
                <w:szCs w:val="14"/>
              </w:rPr>
            </w:pPr>
          </w:p>
        </w:tc>
      </w:tr>
      <w:tr w:rsidR="00914563" w:rsidRPr="00BC5508" w14:paraId="0ACE150E" w14:textId="77777777" w:rsidTr="00D746C2">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19B75BEE" w14:textId="77777777" w:rsidR="00914563" w:rsidRPr="00BC5508" w:rsidRDefault="00914563" w:rsidP="009145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A4E824B" w14:textId="77777777" w:rsidR="00914563" w:rsidRPr="00BC5508" w:rsidRDefault="00914563" w:rsidP="009145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20E94B81" w14:textId="77777777" w:rsidR="00914563" w:rsidRPr="00BC5508" w:rsidRDefault="00914563" w:rsidP="009145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102644D"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3CEA44B"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981A9EC"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E60AEA2" w14:textId="77777777" w:rsidR="00914563" w:rsidRPr="00BC5508" w:rsidRDefault="00914563" w:rsidP="009145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4E1845E8"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43EB2F2"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463A357"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D7E07A3"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6F7D98C"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D61A7D4"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6702CEE" w14:textId="77777777" w:rsidR="00914563" w:rsidRPr="00BC5508" w:rsidRDefault="00914563" w:rsidP="009145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8789A26" w14:textId="77777777" w:rsidR="00914563" w:rsidRPr="00BC5508" w:rsidRDefault="00914563" w:rsidP="009145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55BE8F07"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hideMark/>
          </w:tcPr>
          <w:p w14:paraId="0A81D69D"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hideMark/>
          </w:tcPr>
          <w:p w14:paraId="3212FB0F" w14:textId="77777777" w:rsidR="00914563" w:rsidRPr="00BC5508" w:rsidRDefault="00914563" w:rsidP="009145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hideMark/>
          </w:tcPr>
          <w:p w14:paraId="1D3646DE" w14:textId="77777777" w:rsidR="00914563" w:rsidRPr="00BC5508" w:rsidRDefault="00914563" w:rsidP="009145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46497303" w14:textId="77777777" w:rsidR="00914563" w:rsidRPr="00BC5508" w:rsidRDefault="00914563" w:rsidP="00914563">
            <w:pPr>
              <w:spacing w:line="240" w:lineRule="auto"/>
              <w:ind w:firstLine="0"/>
              <w:jc w:val="center"/>
              <w:rPr>
                <w:sz w:val="14"/>
                <w:szCs w:val="14"/>
              </w:rPr>
            </w:pPr>
          </w:p>
        </w:tc>
      </w:tr>
      <w:tr w:rsidR="00914563" w:rsidRPr="00BC5508" w14:paraId="2E56C6CF" w14:textId="77777777" w:rsidTr="00D746C2">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1F0A8132" w14:textId="77777777" w:rsidR="00914563" w:rsidRPr="00BC5508" w:rsidRDefault="00914563" w:rsidP="009145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10B1D19" w14:textId="77777777" w:rsidR="00914563" w:rsidRPr="00BC5508" w:rsidRDefault="00914563" w:rsidP="009145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5268424A" w14:textId="77777777" w:rsidR="00914563" w:rsidRPr="00BC5508" w:rsidRDefault="00914563" w:rsidP="009145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4C3F49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C8BFBCE"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14806B2"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335B40D" w14:textId="77777777" w:rsidR="00914563" w:rsidRPr="00BC5508" w:rsidRDefault="00914563" w:rsidP="009145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4E494B4F"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CDB07D0"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9C7A8E8"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BA786F3"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4F0FABC"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BCFCBD8"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DCC1D98" w14:textId="77777777" w:rsidR="00914563" w:rsidRPr="00BC5508" w:rsidRDefault="00914563" w:rsidP="009145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A98416F" w14:textId="77777777" w:rsidR="00914563" w:rsidRPr="00BC5508" w:rsidRDefault="00914563" w:rsidP="009145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E132AD9"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05F9368"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7DA6EF0B" w14:textId="77777777" w:rsidR="00914563" w:rsidRPr="00BC5508" w:rsidRDefault="00914563" w:rsidP="009145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082D7947" w14:textId="77777777" w:rsidR="00914563" w:rsidRPr="00BC5508" w:rsidRDefault="00914563" w:rsidP="009145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53924B12" w14:textId="77777777" w:rsidR="00914563" w:rsidRPr="00BC5508" w:rsidRDefault="00914563" w:rsidP="00914563">
            <w:pPr>
              <w:spacing w:line="240" w:lineRule="auto"/>
              <w:ind w:firstLine="0"/>
              <w:jc w:val="center"/>
              <w:rPr>
                <w:sz w:val="14"/>
                <w:szCs w:val="14"/>
              </w:rPr>
            </w:pPr>
          </w:p>
        </w:tc>
      </w:tr>
      <w:tr w:rsidR="00914563" w:rsidRPr="00BC5508" w14:paraId="258B7DE8" w14:textId="77777777" w:rsidTr="00D746C2">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5215C1CC" w14:textId="77777777" w:rsidR="00914563" w:rsidRPr="00BC5508" w:rsidRDefault="00914563" w:rsidP="009145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7B89DB5" w14:textId="77777777" w:rsidR="00914563" w:rsidRPr="00BC5508" w:rsidRDefault="00914563" w:rsidP="009145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086E020" w14:textId="77777777" w:rsidR="00914563" w:rsidRPr="00BC5508" w:rsidRDefault="00914563" w:rsidP="009145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1510E62"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DA188AA"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904AB0A"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3227657" w14:textId="77777777" w:rsidR="00914563" w:rsidRPr="00BC5508" w:rsidRDefault="00914563" w:rsidP="009145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7C229F59"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7481EE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4D76535"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6526670"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230BBC4"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2A02952"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55DDD79" w14:textId="77777777" w:rsidR="00914563" w:rsidRPr="00BC5508" w:rsidRDefault="00914563" w:rsidP="009145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D0624A7" w14:textId="77777777" w:rsidR="00914563" w:rsidRPr="00BC5508" w:rsidRDefault="00914563" w:rsidP="009145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0FB8EF44"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4BFB9F4"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A4D8C9A" w14:textId="77777777" w:rsidR="00914563" w:rsidRPr="00BC5508" w:rsidRDefault="00914563" w:rsidP="009145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5C17A3F2" w14:textId="77777777" w:rsidR="00914563" w:rsidRPr="00BC5508" w:rsidRDefault="00914563" w:rsidP="009145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1F95701" w14:textId="77777777" w:rsidR="00914563" w:rsidRPr="00BC5508" w:rsidRDefault="00914563" w:rsidP="00914563">
            <w:pPr>
              <w:spacing w:line="240" w:lineRule="auto"/>
              <w:ind w:firstLine="0"/>
              <w:jc w:val="center"/>
              <w:rPr>
                <w:sz w:val="14"/>
                <w:szCs w:val="14"/>
              </w:rPr>
            </w:pPr>
          </w:p>
        </w:tc>
      </w:tr>
      <w:tr w:rsidR="00914563" w:rsidRPr="00BC5508" w14:paraId="7B9F81F0" w14:textId="77777777" w:rsidTr="00D746C2">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7369FE20" w14:textId="77777777" w:rsidR="00914563" w:rsidRPr="00BC5508" w:rsidRDefault="00914563" w:rsidP="009145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44471174" w14:textId="77777777" w:rsidR="00914563" w:rsidRPr="00BC5508" w:rsidRDefault="00914563" w:rsidP="009145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575647B" w14:textId="77777777" w:rsidR="00914563" w:rsidRPr="00BC5508" w:rsidRDefault="00914563" w:rsidP="009145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39CBE9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F4977A9"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0805414"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6265A42" w14:textId="77777777" w:rsidR="00914563" w:rsidRPr="00BC5508" w:rsidRDefault="00914563" w:rsidP="009145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78616B64"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C61DE3A"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1973D7F"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21F1698"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DB27671"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276DA38"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49E68FD" w14:textId="77777777" w:rsidR="00914563" w:rsidRPr="00BC5508" w:rsidRDefault="00914563" w:rsidP="009145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2C2E992A" w14:textId="77777777" w:rsidR="00914563" w:rsidRPr="00BC5508" w:rsidRDefault="00914563" w:rsidP="009145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2B69F47"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309110E"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DE00AA6" w14:textId="77777777" w:rsidR="00914563" w:rsidRPr="00BC5508" w:rsidRDefault="00914563" w:rsidP="009145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67053D80" w14:textId="77777777" w:rsidR="00914563" w:rsidRPr="00BC5508" w:rsidRDefault="00914563" w:rsidP="009145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4F153503" w14:textId="77777777" w:rsidR="00914563" w:rsidRPr="00BC5508" w:rsidRDefault="00914563" w:rsidP="00914563">
            <w:pPr>
              <w:spacing w:line="240" w:lineRule="auto"/>
              <w:ind w:firstLine="0"/>
              <w:jc w:val="center"/>
              <w:rPr>
                <w:sz w:val="14"/>
                <w:szCs w:val="14"/>
              </w:rPr>
            </w:pPr>
          </w:p>
        </w:tc>
      </w:tr>
      <w:tr w:rsidR="00914563" w:rsidRPr="00BC5508" w14:paraId="0C22FB09" w14:textId="77777777" w:rsidTr="00D746C2">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3148C9D3" w14:textId="77777777" w:rsidR="00914563" w:rsidRPr="00BC5508" w:rsidRDefault="00914563" w:rsidP="009145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50738462" w14:textId="77777777" w:rsidR="00914563" w:rsidRPr="00BC5508" w:rsidRDefault="00914563" w:rsidP="009145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AAA908B" w14:textId="77777777" w:rsidR="00914563" w:rsidRPr="00BC5508" w:rsidRDefault="00914563" w:rsidP="009145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7C7828B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8BFF1CB"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6ABBA75"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51CFFCE" w14:textId="77777777" w:rsidR="00914563" w:rsidRPr="00BC5508" w:rsidRDefault="00914563" w:rsidP="009145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248E71DB"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7B2A73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BC6B057"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067EA00"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D88C728"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34D3C79"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515BA03" w14:textId="77777777" w:rsidR="00914563" w:rsidRPr="00BC5508" w:rsidRDefault="00914563" w:rsidP="009145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D8DC694" w14:textId="77777777" w:rsidR="00914563" w:rsidRPr="00BC5508" w:rsidRDefault="00914563" w:rsidP="009145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6307EC29"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FBDD47"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7664B459" w14:textId="77777777" w:rsidR="00914563" w:rsidRPr="00BC5508" w:rsidRDefault="00914563" w:rsidP="009145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1067A615" w14:textId="77777777" w:rsidR="00914563" w:rsidRPr="00BC5508" w:rsidRDefault="00914563" w:rsidP="009145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735B2EE5" w14:textId="77777777" w:rsidR="00914563" w:rsidRPr="00BC5508" w:rsidRDefault="00914563" w:rsidP="00914563">
            <w:pPr>
              <w:spacing w:line="240" w:lineRule="auto"/>
              <w:ind w:firstLine="0"/>
              <w:jc w:val="center"/>
              <w:rPr>
                <w:sz w:val="14"/>
                <w:szCs w:val="14"/>
              </w:rPr>
            </w:pPr>
          </w:p>
        </w:tc>
      </w:tr>
      <w:tr w:rsidR="00914563" w:rsidRPr="00BC5508" w14:paraId="10D3A980" w14:textId="77777777" w:rsidTr="00D746C2">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350534DA" w14:textId="77777777" w:rsidR="00914563" w:rsidRPr="00BC5508" w:rsidRDefault="00914563" w:rsidP="009145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3C96BF5" w14:textId="77777777" w:rsidR="00914563" w:rsidRPr="00BC5508" w:rsidRDefault="00914563" w:rsidP="009145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013F6AE7" w14:textId="77777777" w:rsidR="00914563" w:rsidRPr="00BC5508" w:rsidRDefault="00914563" w:rsidP="009145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78F4CBAC"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23688AF"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126890C"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E648BA5" w14:textId="77777777" w:rsidR="00914563" w:rsidRPr="00BC5508" w:rsidRDefault="00914563" w:rsidP="009145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24DFD34"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4F77993"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4FFD365"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55D9F1C"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3ADD1B6"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E52F31B"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F45314C" w14:textId="77777777" w:rsidR="00914563" w:rsidRPr="00BC5508" w:rsidRDefault="00914563" w:rsidP="009145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6C80E5F5" w14:textId="77777777" w:rsidR="00914563" w:rsidRPr="00BC5508" w:rsidRDefault="00914563" w:rsidP="009145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2802CE6F"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EB6377E"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7F7B94F7" w14:textId="77777777" w:rsidR="00914563" w:rsidRPr="00BC5508" w:rsidRDefault="00914563" w:rsidP="009145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430ED0C6" w14:textId="77777777" w:rsidR="00914563" w:rsidRPr="00BC5508" w:rsidRDefault="00914563" w:rsidP="009145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2A6C1E50" w14:textId="77777777" w:rsidR="00914563" w:rsidRPr="00BC5508" w:rsidRDefault="00914563" w:rsidP="00914563">
            <w:pPr>
              <w:spacing w:line="240" w:lineRule="auto"/>
              <w:ind w:firstLine="0"/>
              <w:jc w:val="center"/>
              <w:rPr>
                <w:sz w:val="14"/>
                <w:szCs w:val="14"/>
              </w:rPr>
            </w:pPr>
          </w:p>
        </w:tc>
      </w:tr>
      <w:tr w:rsidR="00914563" w:rsidRPr="00BC5508" w14:paraId="1A2B4F10" w14:textId="77777777" w:rsidTr="00D746C2">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231A3D16" w14:textId="77777777" w:rsidR="00914563" w:rsidRPr="00BC5508" w:rsidRDefault="00914563" w:rsidP="009145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40A64790" w14:textId="77777777" w:rsidR="00914563" w:rsidRPr="00BC5508" w:rsidRDefault="00914563" w:rsidP="009145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46143F98" w14:textId="77777777" w:rsidR="00914563" w:rsidRPr="00BC5508" w:rsidRDefault="00914563" w:rsidP="009145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11D893B9"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CA7CA18"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C00C2C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43E0246" w14:textId="77777777" w:rsidR="00914563" w:rsidRPr="00BC5508" w:rsidRDefault="00914563" w:rsidP="009145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29E9FC11"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077DA57"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0FFFDF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7BFD090"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4B1159A"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896A75C"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69F5C59" w14:textId="77777777" w:rsidR="00914563" w:rsidRPr="00BC5508" w:rsidRDefault="00914563" w:rsidP="009145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AA699B3" w14:textId="77777777" w:rsidR="00914563" w:rsidRPr="00BC5508" w:rsidRDefault="00914563" w:rsidP="009145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246339ED"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DB20108"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0DE51C6" w14:textId="77777777" w:rsidR="00914563" w:rsidRPr="00BC5508" w:rsidRDefault="00914563" w:rsidP="009145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6BF3BF71" w14:textId="77777777" w:rsidR="00914563" w:rsidRPr="00BC5508" w:rsidRDefault="00914563" w:rsidP="009145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10439D5" w14:textId="77777777" w:rsidR="00914563" w:rsidRPr="00BC5508" w:rsidRDefault="00914563" w:rsidP="00914563">
            <w:pPr>
              <w:spacing w:line="240" w:lineRule="auto"/>
              <w:ind w:firstLine="0"/>
              <w:jc w:val="center"/>
              <w:rPr>
                <w:sz w:val="14"/>
                <w:szCs w:val="14"/>
              </w:rPr>
            </w:pPr>
          </w:p>
        </w:tc>
      </w:tr>
      <w:tr w:rsidR="00914563" w:rsidRPr="00BC5508" w14:paraId="2F4DCBBF" w14:textId="77777777" w:rsidTr="00D746C2">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0A84D283" w14:textId="77777777" w:rsidR="00914563" w:rsidRPr="00BC5508" w:rsidRDefault="00914563" w:rsidP="009145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48CA553" w14:textId="77777777" w:rsidR="00914563" w:rsidRPr="00BC5508" w:rsidRDefault="00914563" w:rsidP="009145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42AF260D" w14:textId="77777777" w:rsidR="00914563" w:rsidRPr="00BC5508" w:rsidRDefault="00914563" w:rsidP="009145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54538817"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398C7E7"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3739B1D3"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B67BB60" w14:textId="77777777" w:rsidR="00914563" w:rsidRPr="00BC5508" w:rsidRDefault="00914563" w:rsidP="009145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58C35E8"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EFCCB90"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31A3BB1"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070A9C1"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D2D0A4A"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3F073B3"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A938A6C" w14:textId="77777777" w:rsidR="00914563" w:rsidRPr="00BC5508" w:rsidRDefault="00914563" w:rsidP="009145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29321665" w14:textId="77777777" w:rsidR="00914563" w:rsidRPr="00BC5508" w:rsidRDefault="00914563" w:rsidP="009145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0191ED46"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6483BF8"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C317303" w14:textId="77777777" w:rsidR="00914563" w:rsidRPr="00BC5508" w:rsidRDefault="00914563" w:rsidP="009145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0015F7D6" w14:textId="77777777" w:rsidR="00914563" w:rsidRPr="00BC5508" w:rsidRDefault="00914563" w:rsidP="009145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65D173A1" w14:textId="77777777" w:rsidR="00914563" w:rsidRPr="00BC5508" w:rsidRDefault="00914563" w:rsidP="00914563">
            <w:pPr>
              <w:spacing w:line="240" w:lineRule="auto"/>
              <w:ind w:firstLine="0"/>
              <w:jc w:val="center"/>
              <w:rPr>
                <w:sz w:val="14"/>
                <w:szCs w:val="14"/>
              </w:rPr>
            </w:pPr>
          </w:p>
        </w:tc>
      </w:tr>
      <w:tr w:rsidR="00914563" w:rsidRPr="00BC5508" w14:paraId="7FD4F0DB" w14:textId="77777777" w:rsidTr="00D746C2">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568E20D9" w14:textId="77777777" w:rsidR="00914563" w:rsidRPr="00BC5508" w:rsidRDefault="00914563" w:rsidP="009145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58F0318" w14:textId="77777777" w:rsidR="00914563" w:rsidRPr="00BC5508" w:rsidRDefault="00914563" w:rsidP="009145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A767686" w14:textId="77777777" w:rsidR="00914563" w:rsidRPr="00BC5508" w:rsidRDefault="00914563" w:rsidP="009145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2DADE579"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34910ED"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51B0FE4"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A3D75B9" w14:textId="77777777" w:rsidR="00914563" w:rsidRPr="00BC5508" w:rsidRDefault="00914563" w:rsidP="009145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42DA0729"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517847"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D800119"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2B71CF5"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5DECD08"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F6C6034"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BB3A2DA" w14:textId="77777777" w:rsidR="00914563" w:rsidRPr="00BC5508" w:rsidRDefault="00914563" w:rsidP="009145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257B57B1" w14:textId="77777777" w:rsidR="00914563" w:rsidRPr="00BC5508" w:rsidRDefault="00914563" w:rsidP="009145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07DFFA9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69E46A8"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71096AE7" w14:textId="77777777" w:rsidR="00914563" w:rsidRPr="00BC5508" w:rsidRDefault="00914563" w:rsidP="009145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115711E3" w14:textId="77777777" w:rsidR="00914563" w:rsidRPr="00BC5508" w:rsidRDefault="00914563" w:rsidP="009145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5455EF94" w14:textId="77777777" w:rsidR="00914563" w:rsidRPr="00BC5508" w:rsidRDefault="00914563" w:rsidP="00914563">
            <w:pPr>
              <w:spacing w:line="240" w:lineRule="auto"/>
              <w:ind w:firstLine="0"/>
              <w:jc w:val="center"/>
              <w:rPr>
                <w:sz w:val="14"/>
                <w:szCs w:val="14"/>
              </w:rPr>
            </w:pPr>
          </w:p>
        </w:tc>
      </w:tr>
      <w:tr w:rsidR="00914563" w:rsidRPr="00BC5508" w14:paraId="0EA1A2BB" w14:textId="77777777" w:rsidTr="00D746C2">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2728F793" w14:textId="77777777" w:rsidR="00914563" w:rsidRPr="00BC5508" w:rsidRDefault="00914563" w:rsidP="009145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69AE792C" w14:textId="77777777" w:rsidR="00914563" w:rsidRPr="00BC5508" w:rsidRDefault="00914563" w:rsidP="009145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656B84B8" w14:textId="77777777" w:rsidR="00914563" w:rsidRPr="00BC5508" w:rsidRDefault="00914563" w:rsidP="009145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68CF6AB9"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83E19EA"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17516A1"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3F1D245" w14:textId="77777777" w:rsidR="00914563" w:rsidRPr="00BC5508" w:rsidRDefault="00914563" w:rsidP="009145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6F1C41E2"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A1875D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76E9C7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9765541"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BB18365"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40A78EF"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0CE27FE" w14:textId="77777777" w:rsidR="00914563" w:rsidRPr="00BC5508" w:rsidRDefault="00914563" w:rsidP="009145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FE0F378" w14:textId="77777777" w:rsidR="00914563" w:rsidRPr="00BC5508" w:rsidRDefault="00914563" w:rsidP="009145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03E92547"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247D0BD"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381FA220" w14:textId="77777777" w:rsidR="00914563" w:rsidRPr="00BC5508" w:rsidRDefault="00914563" w:rsidP="009145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09B79B2" w14:textId="77777777" w:rsidR="00914563" w:rsidRPr="00BC5508" w:rsidRDefault="00914563" w:rsidP="009145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579873DC" w14:textId="77777777" w:rsidR="00914563" w:rsidRPr="00BC5508" w:rsidRDefault="00914563" w:rsidP="00914563">
            <w:pPr>
              <w:spacing w:line="240" w:lineRule="auto"/>
              <w:ind w:firstLine="0"/>
              <w:jc w:val="center"/>
              <w:rPr>
                <w:sz w:val="14"/>
                <w:szCs w:val="14"/>
              </w:rPr>
            </w:pPr>
          </w:p>
        </w:tc>
      </w:tr>
      <w:tr w:rsidR="00914563" w:rsidRPr="00BC5508" w14:paraId="672F8C44" w14:textId="77777777" w:rsidTr="00D746C2">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9EC914F" w14:textId="77777777" w:rsidR="00914563" w:rsidRPr="00BC5508" w:rsidRDefault="00914563" w:rsidP="009145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338F7870" w14:textId="77777777" w:rsidR="00914563" w:rsidRPr="00BC5508" w:rsidRDefault="00914563" w:rsidP="009145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220C3A61" w14:textId="77777777" w:rsidR="00914563" w:rsidRPr="00BC5508" w:rsidRDefault="00914563" w:rsidP="009145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4A285EF9"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9D05818"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8D037D6"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6FAB92E" w14:textId="77777777" w:rsidR="00914563" w:rsidRPr="00BC5508" w:rsidRDefault="00914563" w:rsidP="009145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5B9EC22C"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48BEF1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76149A2"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A52AFE2"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323762"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E8392FA"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8AA5BA2" w14:textId="77777777" w:rsidR="00914563" w:rsidRPr="00BC5508" w:rsidRDefault="00914563" w:rsidP="009145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A8A3563" w14:textId="77777777" w:rsidR="00914563" w:rsidRPr="00BC5508" w:rsidRDefault="00914563" w:rsidP="009145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32EE125"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8801B89"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5AD4177" w14:textId="77777777" w:rsidR="00914563" w:rsidRPr="00BC5508" w:rsidRDefault="00914563" w:rsidP="009145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42B5653F" w14:textId="77777777" w:rsidR="00914563" w:rsidRPr="00BC5508" w:rsidRDefault="00914563" w:rsidP="009145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43F9F4C2" w14:textId="77777777" w:rsidR="00914563" w:rsidRPr="00BC5508" w:rsidRDefault="00914563" w:rsidP="00914563">
            <w:pPr>
              <w:spacing w:line="240" w:lineRule="auto"/>
              <w:ind w:firstLine="0"/>
              <w:jc w:val="center"/>
              <w:rPr>
                <w:sz w:val="14"/>
                <w:szCs w:val="14"/>
              </w:rPr>
            </w:pPr>
          </w:p>
        </w:tc>
      </w:tr>
      <w:tr w:rsidR="00914563" w:rsidRPr="00BC5508" w14:paraId="0279345D" w14:textId="77777777" w:rsidTr="00D746C2">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26250C15" w14:textId="77777777" w:rsidR="00914563" w:rsidRPr="00BC5508" w:rsidRDefault="00914563" w:rsidP="009145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64D535F" w14:textId="77777777" w:rsidR="00914563" w:rsidRPr="00BC5508" w:rsidRDefault="00914563" w:rsidP="009145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0F846A3C" w14:textId="77777777" w:rsidR="00914563" w:rsidRPr="00BC5508" w:rsidRDefault="00914563" w:rsidP="009145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65EC4A0C"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4E1AECA"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0FB3B98"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12A299C" w14:textId="77777777" w:rsidR="00914563" w:rsidRPr="00BC5508" w:rsidRDefault="00914563" w:rsidP="009145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598B1505"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7B2485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D8F190A"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5C054C6"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E80F5F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469BE62"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7B9766A" w14:textId="77777777" w:rsidR="00914563" w:rsidRPr="00BC5508" w:rsidRDefault="00914563" w:rsidP="009145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51009EEB" w14:textId="77777777" w:rsidR="00914563" w:rsidRPr="00BC5508" w:rsidRDefault="00914563" w:rsidP="009145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FDD721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D6FAD16"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04FE3B6" w14:textId="77777777" w:rsidR="00914563" w:rsidRPr="00BC5508" w:rsidRDefault="00914563" w:rsidP="009145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63DF71DD" w14:textId="77777777" w:rsidR="00914563" w:rsidRPr="00BC5508" w:rsidRDefault="00914563" w:rsidP="009145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E2026B2" w14:textId="77777777" w:rsidR="00914563" w:rsidRPr="00BC5508" w:rsidRDefault="00914563" w:rsidP="00914563">
            <w:pPr>
              <w:spacing w:line="240" w:lineRule="auto"/>
              <w:ind w:firstLine="0"/>
              <w:jc w:val="center"/>
              <w:rPr>
                <w:sz w:val="14"/>
                <w:szCs w:val="14"/>
              </w:rPr>
            </w:pPr>
          </w:p>
        </w:tc>
      </w:tr>
      <w:tr w:rsidR="00914563" w:rsidRPr="00BC5508" w14:paraId="7D872B40" w14:textId="77777777" w:rsidTr="00D746C2">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7EDA8203" w14:textId="77777777" w:rsidR="00914563" w:rsidRPr="00BC5508" w:rsidRDefault="00914563" w:rsidP="009145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1FBAB012" w14:textId="77777777" w:rsidR="00914563" w:rsidRPr="00BC5508" w:rsidRDefault="00914563" w:rsidP="009145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58015A36" w14:textId="77777777" w:rsidR="00914563" w:rsidRPr="00BC5508" w:rsidRDefault="00914563" w:rsidP="009145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46EEA1E2"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BC533E4"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7649508"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8B640A1" w14:textId="77777777" w:rsidR="00914563" w:rsidRPr="00BC5508" w:rsidRDefault="00914563" w:rsidP="009145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22DA2978"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675B74A"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D054B6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F2B819F"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3186F40"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B70D6D2"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2EE17B1" w14:textId="77777777" w:rsidR="00914563" w:rsidRPr="00BC5508" w:rsidRDefault="00914563" w:rsidP="009145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30FE699" w14:textId="77777777" w:rsidR="00914563" w:rsidRPr="00BC5508" w:rsidRDefault="00914563" w:rsidP="009145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040E5AD2"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5BED899"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758822CC" w14:textId="77777777" w:rsidR="00914563" w:rsidRPr="00BC5508" w:rsidRDefault="00914563" w:rsidP="009145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02ABD550" w14:textId="77777777" w:rsidR="00914563" w:rsidRPr="00BC5508" w:rsidRDefault="00914563" w:rsidP="009145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15231271" w14:textId="77777777" w:rsidR="00914563" w:rsidRPr="00BC5508" w:rsidRDefault="00914563" w:rsidP="00914563">
            <w:pPr>
              <w:spacing w:line="240" w:lineRule="auto"/>
              <w:ind w:firstLine="0"/>
              <w:jc w:val="center"/>
              <w:rPr>
                <w:sz w:val="14"/>
                <w:szCs w:val="14"/>
              </w:rPr>
            </w:pPr>
          </w:p>
        </w:tc>
      </w:tr>
      <w:tr w:rsidR="00914563" w:rsidRPr="00BC5508" w14:paraId="152CC5C6" w14:textId="77777777" w:rsidTr="00D746C2">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59341EB" w14:textId="77777777" w:rsidR="00914563" w:rsidRPr="00BC5508" w:rsidRDefault="00914563" w:rsidP="009145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3D549E07" w14:textId="77777777" w:rsidR="00914563" w:rsidRPr="00BC5508" w:rsidRDefault="00914563" w:rsidP="009145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23F3B38" w14:textId="77777777" w:rsidR="00914563" w:rsidRPr="00BC5508" w:rsidRDefault="00914563" w:rsidP="009145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7ECFDAE3"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70D26F0"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E9B6B07"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B65BAF7" w14:textId="77777777" w:rsidR="00914563" w:rsidRPr="00BC5508" w:rsidRDefault="00914563" w:rsidP="009145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8C28441"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9586204"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EB51A54"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4BFF17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2A0349C"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70F033C"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5FC0857" w14:textId="77777777" w:rsidR="00914563" w:rsidRPr="00BC5508" w:rsidRDefault="00914563" w:rsidP="009145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00D8A8AF" w14:textId="77777777" w:rsidR="00914563" w:rsidRPr="00BC5508" w:rsidRDefault="00914563" w:rsidP="009145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2CBE219"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2AD861E"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5FEF23F" w14:textId="77777777" w:rsidR="00914563" w:rsidRPr="00BC5508" w:rsidRDefault="00914563" w:rsidP="009145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60A025B3" w14:textId="77777777" w:rsidR="00914563" w:rsidRPr="00BC5508" w:rsidRDefault="00914563" w:rsidP="009145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7AD33F35" w14:textId="77777777" w:rsidR="00914563" w:rsidRPr="00BC5508" w:rsidRDefault="00914563" w:rsidP="00914563">
            <w:pPr>
              <w:spacing w:line="240" w:lineRule="auto"/>
              <w:ind w:firstLine="0"/>
              <w:jc w:val="center"/>
              <w:rPr>
                <w:sz w:val="14"/>
                <w:szCs w:val="14"/>
              </w:rPr>
            </w:pPr>
          </w:p>
        </w:tc>
      </w:tr>
      <w:tr w:rsidR="00914563" w:rsidRPr="00BC5508" w14:paraId="474FA0D0" w14:textId="77777777" w:rsidTr="00D746C2">
        <w:trPr>
          <w:trHeight w:val="20"/>
        </w:trPr>
        <w:tc>
          <w:tcPr>
            <w:tcW w:w="376" w:type="dxa"/>
            <w:tcBorders>
              <w:top w:val="nil"/>
              <w:left w:val="single" w:sz="8" w:space="0" w:color="auto"/>
              <w:bottom w:val="nil"/>
              <w:right w:val="single" w:sz="8" w:space="0" w:color="auto"/>
            </w:tcBorders>
            <w:shd w:val="clear" w:color="auto" w:fill="auto"/>
            <w:noWrap/>
            <w:vAlign w:val="center"/>
          </w:tcPr>
          <w:p w14:paraId="71ABF799" w14:textId="77777777" w:rsidR="00914563" w:rsidRPr="00BC5508" w:rsidRDefault="00914563" w:rsidP="00914563">
            <w:pPr>
              <w:spacing w:line="240" w:lineRule="auto"/>
              <w:ind w:firstLine="0"/>
              <w:jc w:val="center"/>
              <w:rPr>
                <w:sz w:val="16"/>
                <w:szCs w:val="16"/>
              </w:rPr>
            </w:pPr>
          </w:p>
        </w:tc>
        <w:tc>
          <w:tcPr>
            <w:tcW w:w="1215" w:type="dxa"/>
            <w:tcBorders>
              <w:top w:val="nil"/>
              <w:left w:val="nil"/>
              <w:bottom w:val="nil"/>
              <w:right w:val="single" w:sz="8" w:space="0" w:color="auto"/>
            </w:tcBorders>
            <w:shd w:val="clear" w:color="auto" w:fill="auto"/>
            <w:vAlign w:val="center"/>
          </w:tcPr>
          <w:p w14:paraId="6D468B09" w14:textId="77777777" w:rsidR="00914563" w:rsidRPr="00BC5508" w:rsidRDefault="00914563" w:rsidP="00914563">
            <w:pPr>
              <w:spacing w:line="240" w:lineRule="auto"/>
              <w:ind w:firstLine="0"/>
              <w:jc w:val="center"/>
              <w:rPr>
                <w:sz w:val="14"/>
                <w:szCs w:val="14"/>
              </w:rPr>
            </w:pPr>
          </w:p>
        </w:tc>
        <w:tc>
          <w:tcPr>
            <w:tcW w:w="1093" w:type="dxa"/>
            <w:tcBorders>
              <w:top w:val="nil"/>
              <w:left w:val="nil"/>
              <w:bottom w:val="nil"/>
              <w:right w:val="single" w:sz="8" w:space="0" w:color="auto"/>
            </w:tcBorders>
            <w:shd w:val="clear" w:color="000000" w:fill="FFFFFF"/>
            <w:noWrap/>
            <w:vAlign w:val="center"/>
          </w:tcPr>
          <w:p w14:paraId="4650CC2F" w14:textId="77777777" w:rsidR="00914563" w:rsidRPr="00BC5508" w:rsidRDefault="00914563" w:rsidP="00914563">
            <w:pPr>
              <w:spacing w:line="240" w:lineRule="auto"/>
              <w:ind w:firstLine="0"/>
              <w:jc w:val="center"/>
              <w:rPr>
                <w:b/>
                <w:bCs/>
                <w:sz w:val="16"/>
                <w:szCs w:val="16"/>
              </w:rPr>
            </w:pPr>
          </w:p>
        </w:tc>
        <w:tc>
          <w:tcPr>
            <w:tcW w:w="788" w:type="dxa"/>
            <w:tcBorders>
              <w:top w:val="nil"/>
              <w:left w:val="nil"/>
              <w:bottom w:val="nil"/>
              <w:right w:val="single" w:sz="8" w:space="0" w:color="auto"/>
            </w:tcBorders>
            <w:shd w:val="clear" w:color="auto" w:fill="auto"/>
            <w:noWrap/>
            <w:vAlign w:val="center"/>
          </w:tcPr>
          <w:p w14:paraId="24B600EA"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754DE2AD"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nil"/>
              <w:right w:val="single" w:sz="8" w:space="0" w:color="auto"/>
            </w:tcBorders>
            <w:shd w:val="clear" w:color="auto" w:fill="auto"/>
            <w:noWrap/>
            <w:vAlign w:val="center"/>
          </w:tcPr>
          <w:p w14:paraId="47FE069A"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7750103E" w14:textId="77777777" w:rsidR="00914563" w:rsidRPr="00BC5508" w:rsidRDefault="00914563" w:rsidP="00914563">
            <w:pPr>
              <w:spacing w:line="240" w:lineRule="auto"/>
              <w:ind w:firstLine="0"/>
              <w:jc w:val="center"/>
              <w:rPr>
                <w:sz w:val="14"/>
                <w:szCs w:val="14"/>
              </w:rPr>
            </w:pPr>
          </w:p>
        </w:tc>
        <w:tc>
          <w:tcPr>
            <w:tcW w:w="793" w:type="dxa"/>
            <w:tcBorders>
              <w:top w:val="nil"/>
              <w:left w:val="nil"/>
              <w:bottom w:val="nil"/>
              <w:right w:val="single" w:sz="8" w:space="0" w:color="auto"/>
            </w:tcBorders>
            <w:shd w:val="clear" w:color="auto" w:fill="auto"/>
            <w:noWrap/>
            <w:vAlign w:val="center"/>
          </w:tcPr>
          <w:p w14:paraId="558C139B"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79D90F86"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17358F4D"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7CC74E1E"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050CCA3D"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56B74B05"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50C5D5E2" w14:textId="77777777" w:rsidR="00914563" w:rsidRPr="00BC5508" w:rsidRDefault="00914563" w:rsidP="00914563">
            <w:pPr>
              <w:spacing w:line="240" w:lineRule="auto"/>
              <w:ind w:firstLine="0"/>
              <w:jc w:val="center"/>
              <w:rPr>
                <w:sz w:val="14"/>
                <w:szCs w:val="14"/>
              </w:rPr>
            </w:pPr>
          </w:p>
        </w:tc>
        <w:tc>
          <w:tcPr>
            <w:tcW w:w="858" w:type="dxa"/>
            <w:tcBorders>
              <w:top w:val="nil"/>
              <w:left w:val="nil"/>
              <w:bottom w:val="nil"/>
              <w:right w:val="single" w:sz="8" w:space="0" w:color="auto"/>
            </w:tcBorders>
            <w:shd w:val="clear" w:color="auto" w:fill="auto"/>
            <w:noWrap/>
            <w:vAlign w:val="center"/>
          </w:tcPr>
          <w:p w14:paraId="50AB1B7D" w14:textId="77777777" w:rsidR="00914563" w:rsidRPr="00BC5508" w:rsidRDefault="00914563" w:rsidP="00914563">
            <w:pPr>
              <w:spacing w:line="240" w:lineRule="auto"/>
              <w:ind w:firstLine="0"/>
              <w:jc w:val="center"/>
              <w:rPr>
                <w:sz w:val="14"/>
                <w:szCs w:val="14"/>
              </w:rPr>
            </w:pPr>
          </w:p>
        </w:tc>
        <w:tc>
          <w:tcPr>
            <w:tcW w:w="788" w:type="dxa"/>
            <w:tcBorders>
              <w:top w:val="nil"/>
              <w:left w:val="nil"/>
              <w:bottom w:val="nil"/>
              <w:right w:val="single" w:sz="8" w:space="0" w:color="auto"/>
            </w:tcBorders>
            <w:shd w:val="clear" w:color="auto" w:fill="auto"/>
            <w:noWrap/>
            <w:vAlign w:val="center"/>
          </w:tcPr>
          <w:p w14:paraId="4F4A62D3" w14:textId="77777777" w:rsidR="00914563" w:rsidRPr="00BC5508" w:rsidRDefault="00914563" w:rsidP="009145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73BE1F60" w14:textId="77777777" w:rsidR="00914563" w:rsidRPr="00BC5508" w:rsidRDefault="00914563" w:rsidP="00914563">
            <w:pPr>
              <w:spacing w:line="240" w:lineRule="auto"/>
              <w:ind w:firstLine="0"/>
              <w:jc w:val="center"/>
              <w:rPr>
                <w:sz w:val="14"/>
                <w:szCs w:val="14"/>
              </w:rPr>
            </w:pPr>
          </w:p>
        </w:tc>
        <w:tc>
          <w:tcPr>
            <w:tcW w:w="780" w:type="dxa"/>
            <w:tcBorders>
              <w:top w:val="nil"/>
              <w:left w:val="nil"/>
              <w:bottom w:val="nil"/>
              <w:right w:val="single" w:sz="8" w:space="0" w:color="auto"/>
            </w:tcBorders>
            <w:shd w:val="clear" w:color="auto" w:fill="auto"/>
            <w:noWrap/>
            <w:vAlign w:val="center"/>
          </w:tcPr>
          <w:p w14:paraId="5FC6A733" w14:textId="77777777" w:rsidR="00914563" w:rsidRPr="00BC5508" w:rsidRDefault="00914563" w:rsidP="00914563">
            <w:pPr>
              <w:spacing w:line="240" w:lineRule="auto"/>
              <w:ind w:firstLine="0"/>
              <w:jc w:val="center"/>
              <w:rPr>
                <w:sz w:val="14"/>
                <w:szCs w:val="14"/>
              </w:rPr>
            </w:pPr>
          </w:p>
        </w:tc>
        <w:tc>
          <w:tcPr>
            <w:tcW w:w="708" w:type="dxa"/>
            <w:tcBorders>
              <w:top w:val="nil"/>
              <w:left w:val="nil"/>
              <w:bottom w:val="nil"/>
              <w:right w:val="single" w:sz="8" w:space="0" w:color="auto"/>
            </w:tcBorders>
            <w:shd w:val="clear" w:color="auto" w:fill="auto"/>
            <w:noWrap/>
            <w:vAlign w:val="center"/>
          </w:tcPr>
          <w:p w14:paraId="63093D25" w14:textId="77777777" w:rsidR="00914563" w:rsidRPr="00BC5508" w:rsidRDefault="00914563" w:rsidP="00914563">
            <w:pPr>
              <w:spacing w:line="240" w:lineRule="auto"/>
              <w:ind w:firstLine="0"/>
              <w:jc w:val="center"/>
              <w:rPr>
                <w:sz w:val="14"/>
                <w:szCs w:val="14"/>
              </w:rPr>
            </w:pPr>
          </w:p>
        </w:tc>
        <w:tc>
          <w:tcPr>
            <w:tcW w:w="704" w:type="dxa"/>
            <w:tcBorders>
              <w:top w:val="nil"/>
              <w:left w:val="nil"/>
              <w:bottom w:val="nil"/>
              <w:right w:val="single" w:sz="8" w:space="0" w:color="auto"/>
            </w:tcBorders>
            <w:shd w:val="clear" w:color="auto" w:fill="auto"/>
            <w:noWrap/>
            <w:vAlign w:val="center"/>
            <w:hideMark/>
          </w:tcPr>
          <w:p w14:paraId="747BAAAD" w14:textId="77777777" w:rsidR="00914563" w:rsidRPr="00BC5508" w:rsidRDefault="00914563" w:rsidP="00914563">
            <w:pPr>
              <w:spacing w:line="240" w:lineRule="auto"/>
              <w:ind w:firstLine="0"/>
              <w:jc w:val="center"/>
              <w:rPr>
                <w:sz w:val="14"/>
                <w:szCs w:val="14"/>
              </w:rPr>
            </w:pPr>
          </w:p>
        </w:tc>
      </w:tr>
      <w:tr w:rsidR="00914563" w:rsidRPr="00BC5508" w14:paraId="764B39DE" w14:textId="77777777" w:rsidTr="00D746C2">
        <w:trPr>
          <w:trHeight w:val="20"/>
        </w:trPr>
        <w:tc>
          <w:tcPr>
            <w:tcW w:w="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D9300A" w14:textId="77777777" w:rsidR="00914563" w:rsidRPr="00BC5508" w:rsidRDefault="00914563" w:rsidP="00914563">
            <w:pPr>
              <w:spacing w:line="240" w:lineRule="auto"/>
              <w:ind w:firstLine="0"/>
              <w:jc w:val="center"/>
              <w:rPr>
                <w:sz w:val="16"/>
                <w:szCs w:val="16"/>
              </w:rPr>
            </w:pPr>
          </w:p>
        </w:tc>
        <w:tc>
          <w:tcPr>
            <w:tcW w:w="1215" w:type="dxa"/>
            <w:tcBorders>
              <w:top w:val="single" w:sz="8" w:space="0" w:color="auto"/>
              <w:left w:val="nil"/>
              <w:bottom w:val="single" w:sz="8" w:space="0" w:color="auto"/>
              <w:right w:val="nil"/>
            </w:tcBorders>
            <w:shd w:val="clear" w:color="auto" w:fill="auto"/>
            <w:vAlign w:val="center"/>
          </w:tcPr>
          <w:p w14:paraId="2B14DFBA" w14:textId="77777777" w:rsidR="00914563" w:rsidRPr="00BC5508" w:rsidRDefault="00914563" w:rsidP="00914563">
            <w:pPr>
              <w:spacing w:line="240" w:lineRule="auto"/>
              <w:ind w:firstLine="0"/>
              <w:jc w:val="center"/>
              <w:rPr>
                <w:sz w:val="14"/>
                <w:szCs w:val="14"/>
              </w:rPr>
            </w:pPr>
          </w:p>
        </w:tc>
        <w:tc>
          <w:tcPr>
            <w:tcW w:w="10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5AD7B238" w14:textId="77777777" w:rsidR="00914563" w:rsidRPr="00BC5508" w:rsidRDefault="00914563" w:rsidP="00914563">
            <w:pPr>
              <w:spacing w:line="240" w:lineRule="auto"/>
              <w:ind w:firstLine="0"/>
              <w:jc w:val="center"/>
              <w:rPr>
                <w:b/>
                <w:bCs/>
                <w:sz w:val="16"/>
                <w:szCs w:val="16"/>
              </w:rPr>
            </w:pPr>
          </w:p>
        </w:tc>
        <w:tc>
          <w:tcPr>
            <w:tcW w:w="788" w:type="dxa"/>
            <w:tcBorders>
              <w:top w:val="single" w:sz="8" w:space="0" w:color="auto"/>
              <w:left w:val="nil"/>
              <w:bottom w:val="single" w:sz="8" w:space="0" w:color="auto"/>
              <w:right w:val="nil"/>
            </w:tcBorders>
            <w:shd w:val="clear" w:color="auto" w:fill="auto"/>
            <w:noWrap/>
            <w:vAlign w:val="center"/>
          </w:tcPr>
          <w:p w14:paraId="1FDCEB68" w14:textId="77777777" w:rsidR="00914563" w:rsidRPr="00BC5508" w:rsidRDefault="00914563" w:rsidP="00914563">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3FBF2F" w14:textId="77777777" w:rsidR="00914563" w:rsidRPr="00BC5508" w:rsidRDefault="00914563" w:rsidP="00914563">
            <w:pPr>
              <w:spacing w:line="240" w:lineRule="auto"/>
              <w:ind w:firstLine="0"/>
              <w:jc w:val="center"/>
              <w:rPr>
                <w:sz w:val="14"/>
                <w:szCs w:val="14"/>
              </w:rPr>
            </w:pPr>
          </w:p>
        </w:tc>
        <w:tc>
          <w:tcPr>
            <w:tcW w:w="780" w:type="dxa"/>
            <w:tcBorders>
              <w:top w:val="single" w:sz="8" w:space="0" w:color="auto"/>
              <w:left w:val="nil"/>
              <w:bottom w:val="single" w:sz="8" w:space="0" w:color="auto"/>
              <w:right w:val="nil"/>
            </w:tcBorders>
            <w:shd w:val="clear" w:color="auto" w:fill="auto"/>
            <w:noWrap/>
            <w:vAlign w:val="center"/>
          </w:tcPr>
          <w:p w14:paraId="1D965614" w14:textId="77777777" w:rsidR="00914563" w:rsidRPr="00BC5508" w:rsidRDefault="00914563" w:rsidP="00914563">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70F53D" w14:textId="77777777" w:rsidR="00914563" w:rsidRPr="00BC5508" w:rsidRDefault="00914563" w:rsidP="00914563">
            <w:pPr>
              <w:spacing w:line="240" w:lineRule="auto"/>
              <w:ind w:firstLine="0"/>
              <w:jc w:val="center"/>
              <w:rPr>
                <w:sz w:val="14"/>
                <w:szCs w:val="14"/>
              </w:rPr>
            </w:pPr>
          </w:p>
        </w:tc>
        <w:tc>
          <w:tcPr>
            <w:tcW w:w="793" w:type="dxa"/>
            <w:tcBorders>
              <w:top w:val="single" w:sz="8" w:space="0" w:color="auto"/>
              <w:left w:val="nil"/>
              <w:bottom w:val="single" w:sz="8" w:space="0" w:color="auto"/>
              <w:right w:val="single" w:sz="4" w:space="0" w:color="auto"/>
            </w:tcBorders>
            <w:shd w:val="clear" w:color="auto" w:fill="auto"/>
            <w:noWrap/>
            <w:vAlign w:val="center"/>
          </w:tcPr>
          <w:p w14:paraId="277CF2F0" w14:textId="77777777" w:rsidR="00914563" w:rsidRPr="00BC5508" w:rsidRDefault="00914563" w:rsidP="00914563">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7F80A97D" w14:textId="77777777" w:rsidR="00914563" w:rsidRPr="00BC5508" w:rsidRDefault="00914563" w:rsidP="00914563">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F32B7B" w14:textId="77777777" w:rsidR="00914563" w:rsidRPr="00BC5508" w:rsidRDefault="00914563" w:rsidP="00914563">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5CD7C5F4" w14:textId="77777777" w:rsidR="00914563" w:rsidRPr="00BC5508" w:rsidRDefault="00914563" w:rsidP="00914563">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D20B4A" w14:textId="77777777" w:rsidR="00914563" w:rsidRPr="00BC5508" w:rsidRDefault="00914563" w:rsidP="00914563">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0107F412" w14:textId="77777777" w:rsidR="00914563" w:rsidRPr="00BC5508" w:rsidRDefault="00914563" w:rsidP="00914563">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2B1661" w14:textId="77777777" w:rsidR="00914563" w:rsidRPr="00BC5508" w:rsidRDefault="00914563" w:rsidP="00914563">
            <w:pPr>
              <w:spacing w:line="240" w:lineRule="auto"/>
              <w:ind w:firstLine="0"/>
              <w:jc w:val="center"/>
              <w:rPr>
                <w:sz w:val="14"/>
                <w:szCs w:val="14"/>
              </w:rPr>
            </w:pPr>
          </w:p>
        </w:tc>
        <w:tc>
          <w:tcPr>
            <w:tcW w:w="858" w:type="dxa"/>
            <w:tcBorders>
              <w:top w:val="single" w:sz="8" w:space="0" w:color="auto"/>
              <w:left w:val="nil"/>
              <w:bottom w:val="single" w:sz="8" w:space="0" w:color="auto"/>
              <w:right w:val="nil"/>
            </w:tcBorders>
            <w:shd w:val="clear" w:color="auto" w:fill="auto"/>
            <w:noWrap/>
            <w:vAlign w:val="center"/>
          </w:tcPr>
          <w:p w14:paraId="750657C9" w14:textId="77777777" w:rsidR="00914563" w:rsidRPr="00BC5508" w:rsidRDefault="00914563" w:rsidP="00914563">
            <w:pPr>
              <w:spacing w:line="240" w:lineRule="auto"/>
              <w:ind w:firstLine="0"/>
              <w:jc w:val="center"/>
              <w:rPr>
                <w:sz w:val="14"/>
                <w:szCs w:val="14"/>
              </w:rPr>
            </w:pPr>
          </w:p>
        </w:tc>
        <w:tc>
          <w:tcPr>
            <w:tcW w:w="78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62A97B" w14:textId="77777777" w:rsidR="00914563" w:rsidRPr="00BC5508" w:rsidRDefault="00914563" w:rsidP="00914563">
            <w:pPr>
              <w:spacing w:line="240" w:lineRule="auto"/>
              <w:ind w:firstLine="0"/>
              <w:jc w:val="center"/>
              <w:rPr>
                <w:sz w:val="14"/>
                <w:szCs w:val="14"/>
              </w:rPr>
            </w:pPr>
          </w:p>
        </w:tc>
        <w:tc>
          <w:tcPr>
            <w:tcW w:w="776" w:type="dxa"/>
            <w:tcBorders>
              <w:top w:val="single" w:sz="8" w:space="0" w:color="auto"/>
              <w:left w:val="nil"/>
              <w:bottom w:val="single" w:sz="8" w:space="0" w:color="auto"/>
              <w:right w:val="single" w:sz="8" w:space="0" w:color="auto"/>
            </w:tcBorders>
            <w:shd w:val="clear" w:color="auto" w:fill="auto"/>
            <w:noWrap/>
            <w:vAlign w:val="center"/>
          </w:tcPr>
          <w:p w14:paraId="570C7B52" w14:textId="77777777" w:rsidR="00914563" w:rsidRPr="00BC5508" w:rsidRDefault="00914563" w:rsidP="00914563">
            <w:pPr>
              <w:spacing w:line="240" w:lineRule="auto"/>
              <w:ind w:firstLine="0"/>
              <w:jc w:val="center"/>
              <w:rPr>
                <w:sz w:val="14"/>
                <w:szCs w:val="14"/>
              </w:rPr>
            </w:pPr>
          </w:p>
        </w:tc>
        <w:tc>
          <w:tcPr>
            <w:tcW w:w="780" w:type="dxa"/>
            <w:tcBorders>
              <w:top w:val="single" w:sz="8" w:space="0" w:color="auto"/>
              <w:left w:val="nil"/>
              <w:bottom w:val="single" w:sz="8" w:space="0" w:color="auto"/>
              <w:right w:val="single" w:sz="8" w:space="0" w:color="auto"/>
            </w:tcBorders>
            <w:shd w:val="clear" w:color="auto" w:fill="auto"/>
            <w:noWrap/>
            <w:vAlign w:val="center"/>
          </w:tcPr>
          <w:p w14:paraId="14E3D601" w14:textId="77777777" w:rsidR="00914563" w:rsidRPr="00BC5508" w:rsidRDefault="00914563" w:rsidP="00914563">
            <w:pPr>
              <w:spacing w:line="240" w:lineRule="auto"/>
              <w:ind w:firstLine="0"/>
              <w:jc w:val="center"/>
              <w:rPr>
                <w:sz w:val="14"/>
                <w:szCs w:val="14"/>
              </w:rPr>
            </w:pPr>
          </w:p>
        </w:tc>
        <w:tc>
          <w:tcPr>
            <w:tcW w:w="708" w:type="dxa"/>
            <w:tcBorders>
              <w:top w:val="single" w:sz="8" w:space="0" w:color="auto"/>
              <w:left w:val="nil"/>
              <w:bottom w:val="single" w:sz="8" w:space="0" w:color="auto"/>
              <w:right w:val="nil"/>
            </w:tcBorders>
            <w:shd w:val="clear" w:color="auto" w:fill="auto"/>
            <w:noWrap/>
            <w:vAlign w:val="center"/>
          </w:tcPr>
          <w:p w14:paraId="03959658" w14:textId="77777777" w:rsidR="00914563" w:rsidRPr="00BC5508" w:rsidRDefault="00914563" w:rsidP="00914563">
            <w:pPr>
              <w:spacing w:line="240" w:lineRule="auto"/>
              <w:ind w:firstLine="0"/>
              <w:jc w:val="center"/>
              <w:rPr>
                <w:sz w:val="14"/>
                <w:szCs w:val="14"/>
              </w:rPr>
            </w:pPr>
          </w:p>
        </w:tc>
        <w:tc>
          <w:tcPr>
            <w:tcW w:w="7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B5675E" w14:textId="77777777" w:rsidR="00914563" w:rsidRPr="00BC5508" w:rsidRDefault="00914563" w:rsidP="00914563">
            <w:pPr>
              <w:spacing w:line="240" w:lineRule="auto"/>
              <w:ind w:firstLine="0"/>
              <w:jc w:val="center"/>
              <w:rPr>
                <w:sz w:val="14"/>
                <w:szCs w:val="14"/>
              </w:rPr>
            </w:pPr>
          </w:p>
        </w:tc>
      </w:tr>
      <w:tr w:rsidR="00914563" w:rsidRPr="00BC5508" w14:paraId="10ACFC87" w14:textId="77777777" w:rsidTr="00D746C2">
        <w:trPr>
          <w:trHeight w:val="20"/>
        </w:trPr>
        <w:tc>
          <w:tcPr>
            <w:tcW w:w="376" w:type="dxa"/>
            <w:tcBorders>
              <w:top w:val="nil"/>
              <w:left w:val="single" w:sz="8" w:space="0" w:color="auto"/>
              <w:bottom w:val="single" w:sz="8" w:space="0" w:color="auto"/>
              <w:right w:val="nil"/>
            </w:tcBorders>
            <w:shd w:val="clear" w:color="auto" w:fill="auto"/>
            <w:noWrap/>
            <w:vAlign w:val="center"/>
            <w:hideMark/>
          </w:tcPr>
          <w:p w14:paraId="3EF7E6BF" w14:textId="77777777" w:rsidR="00914563" w:rsidRPr="00BC5508" w:rsidRDefault="00914563" w:rsidP="00914563">
            <w:pPr>
              <w:spacing w:line="240" w:lineRule="auto"/>
              <w:ind w:firstLine="0"/>
              <w:jc w:val="center"/>
              <w:rPr>
                <w:rFonts w:ascii="Arial" w:hAnsi="Arial" w:cs="Arial"/>
                <w:b/>
                <w:bCs/>
                <w:sz w:val="16"/>
                <w:szCs w:val="16"/>
              </w:rPr>
            </w:pPr>
          </w:p>
        </w:tc>
        <w:tc>
          <w:tcPr>
            <w:tcW w:w="1215" w:type="dxa"/>
            <w:tcBorders>
              <w:top w:val="nil"/>
              <w:left w:val="single" w:sz="8" w:space="0" w:color="auto"/>
              <w:bottom w:val="single" w:sz="8" w:space="0" w:color="auto"/>
              <w:right w:val="single" w:sz="8" w:space="0" w:color="auto"/>
            </w:tcBorders>
            <w:shd w:val="clear" w:color="auto" w:fill="auto"/>
            <w:vAlign w:val="center"/>
            <w:hideMark/>
          </w:tcPr>
          <w:p w14:paraId="475BF2D8" w14:textId="77777777" w:rsidR="00914563" w:rsidRDefault="00914563" w:rsidP="00914563">
            <w:pPr>
              <w:spacing w:line="240" w:lineRule="auto"/>
              <w:ind w:firstLine="0"/>
              <w:jc w:val="center"/>
              <w:rPr>
                <w:b/>
                <w:bCs/>
                <w:sz w:val="16"/>
                <w:szCs w:val="16"/>
              </w:rPr>
            </w:pPr>
          </w:p>
          <w:p w14:paraId="2D8030EC" w14:textId="77777777" w:rsidR="00914563" w:rsidRDefault="00914563" w:rsidP="00914563">
            <w:pPr>
              <w:spacing w:line="240" w:lineRule="auto"/>
              <w:ind w:firstLine="0"/>
              <w:jc w:val="center"/>
              <w:rPr>
                <w:b/>
                <w:bCs/>
                <w:sz w:val="16"/>
                <w:szCs w:val="16"/>
              </w:rPr>
            </w:pPr>
            <w:r>
              <w:rPr>
                <w:b/>
                <w:bCs/>
                <w:sz w:val="16"/>
                <w:szCs w:val="16"/>
              </w:rPr>
              <w:t>ИТОГО</w:t>
            </w:r>
          </w:p>
          <w:p w14:paraId="29E18927" w14:textId="77777777" w:rsidR="00914563" w:rsidRPr="00BC5508" w:rsidRDefault="00914563" w:rsidP="00914563">
            <w:pPr>
              <w:spacing w:line="240" w:lineRule="auto"/>
              <w:ind w:firstLine="0"/>
              <w:jc w:val="center"/>
              <w:rPr>
                <w:b/>
                <w:bCs/>
                <w:sz w:val="16"/>
                <w:szCs w:val="16"/>
              </w:rPr>
            </w:pPr>
          </w:p>
        </w:tc>
        <w:tc>
          <w:tcPr>
            <w:tcW w:w="1093" w:type="dxa"/>
            <w:tcBorders>
              <w:top w:val="nil"/>
              <w:left w:val="nil"/>
              <w:bottom w:val="single" w:sz="8" w:space="0" w:color="auto"/>
              <w:right w:val="nil"/>
            </w:tcBorders>
            <w:shd w:val="clear" w:color="auto" w:fill="auto"/>
            <w:noWrap/>
            <w:vAlign w:val="center"/>
          </w:tcPr>
          <w:p w14:paraId="4C577894" w14:textId="77777777" w:rsidR="00914563" w:rsidRPr="00BC5508" w:rsidRDefault="00914563" w:rsidP="00914563">
            <w:pPr>
              <w:spacing w:line="240" w:lineRule="auto"/>
              <w:ind w:firstLine="0"/>
              <w:jc w:val="center"/>
              <w:rPr>
                <w:b/>
                <w:bCs/>
                <w:sz w:val="16"/>
                <w:szCs w:val="16"/>
              </w:rPr>
            </w:pPr>
          </w:p>
        </w:tc>
        <w:tc>
          <w:tcPr>
            <w:tcW w:w="788" w:type="dxa"/>
            <w:tcBorders>
              <w:top w:val="nil"/>
              <w:left w:val="single" w:sz="8" w:space="0" w:color="auto"/>
              <w:bottom w:val="single" w:sz="8" w:space="0" w:color="auto"/>
              <w:right w:val="single" w:sz="8" w:space="0" w:color="auto"/>
            </w:tcBorders>
            <w:shd w:val="clear" w:color="auto" w:fill="auto"/>
            <w:noWrap/>
            <w:vAlign w:val="center"/>
          </w:tcPr>
          <w:p w14:paraId="52B9B6AF" w14:textId="77777777" w:rsidR="00914563" w:rsidRPr="00BC5508" w:rsidRDefault="00914563" w:rsidP="009145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9A22726" w14:textId="77777777" w:rsidR="00914563" w:rsidRPr="00BC5508" w:rsidRDefault="00914563" w:rsidP="00914563">
            <w:pPr>
              <w:spacing w:line="240" w:lineRule="auto"/>
              <w:ind w:firstLine="0"/>
              <w:jc w:val="center"/>
              <w:rPr>
                <w:b/>
                <w:bCs/>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CC4B2E6" w14:textId="77777777" w:rsidR="00914563" w:rsidRPr="00BC5508" w:rsidRDefault="00914563" w:rsidP="009145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0FF014" w14:textId="77777777" w:rsidR="00914563" w:rsidRPr="00BC5508" w:rsidRDefault="00914563" w:rsidP="00914563">
            <w:pPr>
              <w:spacing w:line="240" w:lineRule="auto"/>
              <w:ind w:firstLine="0"/>
              <w:jc w:val="center"/>
              <w:rPr>
                <w:b/>
                <w:bCs/>
                <w:sz w:val="14"/>
                <w:szCs w:val="14"/>
              </w:rPr>
            </w:pPr>
          </w:p>
        </w:tc>
        <w:tc>
          <w:tcPr>
            <w:tcW w:w="793" w:type="dxa"/>
            <w:tcBorders>
              <w:top w:val="single" w:sz="8" w:space="0" w:color="auto"/>
              <w:left w:val="nil"/>
              <w:bottom w:val="single" w:sz="8" w:space="0" w:color="auto"/>
              <w:right w:val="single" w:sz="8" w:space="0" w:color="auto"/>
            </w:tcBorders>
            <w:shd w:val="clear" w:color="auto" w:fill="auto"/>
            <w:noWrap/>
            <w:vAlign w:val="center"/>
          </w:tcPr>
          <w:p w14:paraId="1B7A16E5" w14:textId="77777777" w:rsidR="00914563" w:rsidRPr="00BC5508" w:rsidRDefault="00914563" w:rsidP="00914563">
            <w:pPr>
              <w:spacing w:line="240" w:lineRule="auto"/>
              <w:ind w:firstLine="0"/>
              <w:jc w:val="center"/>
              <w:rPr>
                <w:b/>
                <w:bCs/>
                <w:sz w:val="14"/>
                <w:szCs w:val="14"/>
              </w:rPr>
            </w:pPr>
          </w:p>
        </w:tc>
        <w:tc>
          <w:tcPr>
            <w:tcW w:w="776" w:type="dxa"/>
            <w:tcBorders>
              <w:top w:val="single" w:sz="8" w:space="0" w:color="auto"/>
              <w:left w:val="nil"/>
              <w:bottom w:val="single" w:sz="8" w:space="0" w:color="auto"/>
              <w:right w:val="single" w:sz="8" w:space="0" w:color="auto"/>
            </w:tcBorders>
            <w:shd w:val="clear" w:color="auto" w:fill="auto"/>
            <w:noWrap/>
            <w:vAlign w:val="center"/>
          </w:tcPr>
          <w:p w14:paraId="35CD0AAF" w14:textId="77777777" w:rsidR="00914563" w:rsidRPr="00BC5508" w:rsidRDefault="00914563" w:rsidP="009145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61FBDF5" w14:textId="77777777" w:rsidR="00914563" w:rsidRPr="00BC5508" w:rsidRDefault="00914563" w:rsidP="009145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AC7266F" w14:textId="77777777" w:rsidR="00914563" w:rsidRPr="00BC5508" w:rsidRDefault="00914563" w:rsidP="009145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51A66A3" w14:textId="77777777" w:rsidR="00914563" w:rsidRPr="00BC5508" w:rsidRDefault="00914563" w:rsidP="009145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0E04DCA" w14:textId="77777777" w:rsidR="00914563" w:rsidRPr="00BC5508" w:rsidRDefault="00914563" w:rsidP="009145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814F84E" w14:textId="77777777" w:rsidR="00914563" w:rsidRPr="00BC5508" w:rsidRDefault="00914563" w:rsidP="00914563">
            <w:pPr>
              <w:spacing w:line="240" w:lineRule="auto"/>
              <w:ind w:firstLine="0"/>
              <w:jc w:val="center"/>
              <w:rPr>
                <w:b/>
                <w:bCs/>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7868B7A" w14:textId="77777777" w:rsidR="00914563" w:rsidRPr="00BC5508" w:rsidRDefault="00914563" w:rsidP="00914563">
            <w:pPr>
              <w:spacing w:line="240" w:lineRule="auto"/>
              <w:ind w:firstLine="0"/>
              <w:jc w:val="center"/>
              <w:rPr>
                <w:b/>
                <w:bCs/>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FA17CAC" w14:textId="77777777" w:rsidR="00914563" w:rsidRPr="00BC5508" w:rsidRDefault="00914563" w:rsidP="009145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138928D" w14:textId="77777777" w:rsidR="00914563" w:rsidRPr="00BC5508" w:rsidRDefault="00914563" w:rsidP="00914563">
            <w:pPr>
              <w:spacing w:line="240" w:lineRule="auto"/>
              <w:ind w:firstLine="0"/>
              <w:jc w:val="center"/>
              <w:rPr>
                <w:b/>
                <w:bCs/>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25AEA50" w14:textId="77777777" w:rsidR="00914563" w:rsidRPr="00BC5508" w:rsidRDefault="00914563" w:rsidP="00914563">
            <w:pPr>
              <w:spacing w:line="240" w:lineRule="auto"/>
              <w:ind w:firstLine="0"/>
              <w:jc w:val="center"/>
              <w:rPr>
                <w:b/>
                <w:bCs/>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4DBD6A8" w14:textId="77777777" w:rsidR="00914563" w:rsidRPr="00BC5508" w:rsidRDefault="00914563" w:rsidP="00914563">
            <w:pPr>
              <w:spacing w:line="240" w:lineRule="auto"/>
              <w:ind w:firstLine="0"/>
              <w:jc w:val="center"/>
              <w:rPr>
                <w:b/>
                <w:bCs/>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70C6AB78" w14:textId="77777777" w:rsidR="00914563" w:rsidRPr="00BC5508" w:rsidRDefault="00914563" w:rsidP="00914563">
            <w:pPr>
              <w:spacing w:line="240" w:lineRule="auto"/>
              <w:ind w:firstLine="0"/>
              <w:jc w:val="center"/>
              <w:rPr>
                <w:b/>
                <w:bCs/>
                <w:sz w:val="14"/>
                <w:szCs w:val="14"/>
              </w:rPr>
            </w:pPr>
          </w:p>
        </w:tc>
      </w:tr>
    </w:tbl>
    <w:p w14:paraId="57608A1A" w14:textId="77777777" w:rsidR="00914563" w:rsidRDefault="00914563" w:rsidP="00914563">
      <w:pPr>
        <w:spacing w:line="240" w:lineRule="auto"/>
        <w:ind w:firstLine="0"/>
        <w:jc w:val="center"/>
        <w:rPr>
          <w:bCs/>
          <w:sz w:val="24"/>
          <w:szCs w:val="24"/>
        </w:rPr>
      </w:pPr>
    </w:p>
    <w:p w14:paraId="2D9EF717" w14:textId="77777777" w:rsidR="00914563" w:rsidRDefault="00914563" w:rsidP="00914563">
      <w:pPr>
        <w:spacing w:line="240" w:lineRule="auto"/>
        <w:ind w:firstLine="0"/>
        <w:jc w:val="center"/>
        <w:rPr>
          <w:bCs/>
          <w:sz w:val="24"/>
          <w:szCs w:val="24"/>
        </w:rPr>
      </w:pPr>
    </w:p>
    <w:p w14:paraId="4679F98F" w14:textId="77777777" w:rsidR="00914563" w:rsidRPr="000163EE" w:rsidRDefault="00914563" w:rsidP="00914563">
      <w:pPr>
        <w:spacing w:line="240" w:lineRule="auto"/>
        <w:ind w:firstLine="0"/>
        <w:jc w:val="center"/>
        <w:rPr>
          <w:bCs/>
          <w:sz w:val="24"/>
          <w:szCs w:val="24"/>
        </w:rPr>
      </w:pPr>
    </w:p>
    <w:tbl>
      <w:tblPr>
        <w:tblW w:w="11773" w:type="dxa"/>
        <w:tblInd w:w="42" w:type="dxa"/>
        <w:tblLook w:val="0000" w:firstRow="0" w:lastRow="0" w:firstColumn="0" w:lastColumn="0" w:noHBand="0" w:noVBand="0"/>
      </w:tblPr>
      <w:tblGrid>
        <w:gridCol w:w="15227"/>
      </w:tblGrid>
      <w:tr w:rsidR="00914563" w:rsidRPr="00610C0B" w14:paraId="5D597B24" w14:textId="77777777" w:rsidTr="00914563">
        <w:trPr>
          <w:trHeight w:val="957"/>
        </w:trPr>
        <w:tc>
          <w:tcPr>
            <w:tcW w:w="11773" w:type="dxa"/>
          </w:tcPr>
          <w:tbl>
            <w:tblPr>
              <w:tblW w:w="14771" w:type="dxa"/>
              <w:tblInd w:w="240" w:type="dxa"/>
              <w:tblLook w:val="01E0" w:firstRow="1" w:lastRow="1" w:firstColumn="1" w:lastColumn="1" w:noHBand="0" w:noVBand="0"/>
            </w:tblPr>
            <w:tblGrid>
              <w:gridCol w:w="7616"/>
              <w:gridCol w:w="7155"/>
            </w:tblGrid>
            <w:tr w:rsidR="00914563" w:rsidRPr="00610C0B" w14:paraId="18B7A88E" w14:textId="77777777" w:rsidTr="00914563">
              <w:trPr>
                <w:trHeight w:val="1316"/>
              </w:trPr>
              <w:tc>
                <w:tcPr>
                  <w:tcW w:w="7616" w:type="dxa"/>
                </w:tcPr>
                <w:p w14:paraId="5067B25F" w14:textId="77777777" w:rsidR="00914563" w:rsidRPr="00610C0B" w:rsidRDefault="00914563" w:rsidP="00914563">
                  <w:pPr>
                    <w:spacing w:line="240" w:lineRule="auto"/>
                    <w:ind w:firstLine="0"/>
                    <w:rPr>
                      <w:b/>
                      <w:sz w:val="24"/>
                      <w:szCs w:val="24"/>
                    </w:rPr>
                  </w:pPr>
                </w:p>
                <w:p w14:paraId="3532D508" w14:textId="77777777" w:rsidR="00914563" w:rsidRPr="00610C0B" w:rsidRDefault="00914563" w:rsidP="00914563">
                  <w:pPr>
                    <w:spacing w:line="240" w:lineRule="auto"/>
                    <w:ind w:firstLine="0"/>
                    <w:rPr>
                      <w:b/>
                      <w:sz w:val="24"/>
                      <w:szCs w:val="24"/>
                    </w:rPr>
                  </w:pPr>
                  <w:r w:rsidRPr="00610C0B">
                    <w:rPr>
                      <w:b/>
                      <w:sz w:val="24"/>
                      <w:szCs w:val="24"/>
                    </w:rPr>
                    <w:t>ЗАКАЗЧИК:</w:t>
                  </w:r>
                </w:p>
                <w:p w14:paraId="7A236AAC" w14:textId="77777777" w:rsidR="00914563" w:rsidRPr="00610C0B" w:rsidRDefault="00914563" w:rsidP="00914563">
                  <w:pPr>
                    <w:spacing w:line="240" w:lineRule="auto"/>
                    <w:ind w:firstLine="0"/>
                    <w:rPr>
                      <w:b/>
                      <w:sz w:val="24"/>
                      <w:szCs w:val="24"/>
                    </w:rPr>
                  </w:pPr>
                  <w:r w:rsidRPr="00610C0B">
                    <w:rPr>
                      <w:b/>
                      <w:sz w:val="24"/>
                      <w:szCs w:val="24"/>
                    </w:rPr>
                    <w:t>АО «СПб ЦДЖ»</w:t>
                  </w:r>
                </w:p>
                <w:p w14:paraId="3BC02F5D" w14:textId="77777777" w:rsidR="00914563" w:rsidRDefault="00914563" w:rsidP="00914563">
                  <w:pPr>
                    <w:spacing w:line="240" w:lineRule="auto"/>
                    <w:ind w:firstLine="0"/>
                    <w:rPr>
                      <w:bCs/>
                      <w:sz w:val="24"/>
                      <w:szCs w:val="24"/>
                    </w:rPr>
                  </w:pPr>
                </w:p>
                <w:p w14:paraId="56E5C565" w14:textId="77777777" w:rsidR="00914563" w:rsidRPr="006E0E8E" w:rsidRDefault="00914563" w:rsidP="00914563">
                  <w:pPr>
                    <w:spacing w:line="240" w:lineRule="auto"/>
                    <w:ind w:firstLine="0"/>
                    <w:rPr>
                      <w:bCs/>
                      <w:sz w:val="24"/>
                      <w:szCs w:val="24"/>
                    </w:rPr>
                  </w:pPr>
                  <w:r w:rsidRPr="006E0E8E">
                    <w:rPr>
                      <w:bCs/>
                      <w:sz w:val="24"/>
                      <w:szCs w:val="24"/>
                    </w:rPr>
                    <w:t>__________________</w:t>
                  </w:r>
                  <w:r>
                    <w:rPr>
                      <w:bCs/>
                      <w:sz w:val="24"/>
                      <w:szCs w:val="24"/>
                    </w:rPr>
                    <w:t xml:space="preserve"> М.Н. Еловченкова</w:t>
                  </w:r>
                </w:p>
                <w:p w14:paraId="47D29FE3" w14:textId="77777777" w:rsidR="00914563" w:rsidRPr="00610C0B" w:rsidRDefault="00914563" w:rsidP="00914563">
                  <w:pPr>
                    <w:spacing w:line="240" w:lineRule="auto"/>
                    <w:ind w:firstLine="0"/>
                    <w:rPr>
                      <w:b/>
                      <w:bCs/>
                      <w:sz w:val="24"/>
                      <w:szCs w:val="24"/>
                    </w:rPr>
                  </w:pPr>
                  <w:r w:rsidRPr="006E0E8E">
                    <w:rPr>
                      <w:bCs/>
                      <w:sz w:val="24"/>
                      <w:szCs w:val="24"/>
                    </w:rPr>
                    <w:t>М.П.</w:t>
                  </w:r>
                </w:p>
              </w:tc>
              <w:tc>
                <w:tcPr>
                  <w:tcW w:w="7155" w:type="dxa"/>
                </w:tcPr>
                <w:p w14:paraId="764CAC64" w14:textId="77777777" w:rsidR="00914563" w:rsidRPr="00610C0B" w:rsidRDefault="00914563" w:rsidP="00914563">
                  <w:pPr>
                    <w:spacing w:line="240" w:lineRule="auto"/>
                    <w:ind w:firstLine="0"/>
                    <w:rPr>
                      <w:b/>
                      <w:sz w:val="24"/>
                      <w:szCs w:val="24"/>
                    </w:rPr>
                  </w:pPr>
                </w:p>
                <w:p w14:paraId="767E6BDD" w14:textId="77777777" w:rsidR="00914563" w:rsidRPr="00610C0B" w:rsidRDefault="00914563" w:rsidP="00914563">
                  <w:pPr>
                    <w:spacing w:line="240" w:lineRule="auto"/>
                    <w:ind w:firstLine="0"/>
                    <w:rPr>
                      <w:b/>
                      <w:sz w:val="24"/>
                      <w:szCs w:val="24"/>
                    </w:rPr>
                  </w:pPr>
                  <w:r w:rsidRPr="00610C0B">
                    <w:rPr>
                      <w:b/>
                      <w:sz w:val="24"/>
                      <w:szCs w:val="24"/>
                    </w:rPr>
                    <w:t>ПОДРЯДЧИК:</w:t>
                  </w:r>
                </w:p>
                <w:p w14:paraId="6AFD0115" w14:textId="77777777" w:rsidR="00914563" w:rsidRPr="000048FA" w:rsidRDefault="00914563" w:rsidP="00914563">
                  <w:pPr>
                    <w:spacing w:line="240" w:lineRule="auto"/>
                    <w:ind w:firstLine="0"/>
                    <w:rPr>
                      <w:b/>
                      <w:bCs/>
                      <w:sz w:val="24"/>
                      <w:szCs w:val="24"/>
                    </w:rPr>
                  </w:pPr>
                </w:p>
                <w:p w14:paraId="071F6FF4" w14:textId="77777777" w:rsidR="00914563" w:rsidRPr="00403471" w:rsidRDefault="00914563" w:rsidP="00914563">
                  <w:pPr>
                    <w:spacing w:line="240" w:lineRule="auto"/>
                    <w:ind w:firstLine="0"/>
                    <w:rPr>
                      <w:bCs/>
                      <w:sz w:val="24"/>
                      <w:szCs w:val="24"/>
                    </w:rPr>
                  </w:pPr>
                </w:p>
                <w:p w14:paraId="5C1697B7" w14:textId="77777777" w:rsidR="00914563" w:rsidRDefault="00914563" w:rsidP="00914563">
                  <w:pPr>
                    <w:spacing w:line="240" w:lineRule="auto"/>
                    <w:ind w:firstLine="0"/>
                    <w:rPr>
                      <w:b/>
                      <w:sz w:val="24"/>
                      <w:szCs w:val="24"/>
                    </w:rPr>
                  </w:pPr>
                  <w:r w:rsidRPr="00403471">
                    <w:rPr>
                      <w:bCs/>
                      <w:sz w:val="24"/>
                      <w:szCs w:val="24"/>
                    </w:rPr>
                    <w:t>_______________</w:t>
                  </w:r>
                  <w:r>
                    <w:rPr>
                      <w:bCs/>
                      <w:sz w:val="24"/>
                      <w:szCs w:val="24"/>
                    </w:rPr>
                    <w:t xml:space="preserve"> </w:t>
                  </w:r>
                </w:p>
                <w:p w14:paraId="69C72A89" w14:textId="77777777" w:rsidR="00914563" w:rsidRPr="00610C0B" w:rsidRDefault="00914563" w:rsidP="00914563">
                  <w:pPr>
                    <w:spacing w:line="240" w:lineRule="auto"/>
                    <w:ind w:firstLine="0"/>
                    <w:rPr>
                      <w:sz w:val="24"/>
                      <w:szCs w:val="24"/>
                    </w:rPr>
                  </w:pPr>
                  <w:r w:rsidRPr="001263E5">
                    <w:rPr>
                      <w:sz w:val="24"/>
                      <w:szCs w:val="24"/>
                    </w:rPr>
                    <w:t>М.П.</w:t>
                  </w:r>
                </w:p>
              </w:tc>
            </w:tr>
          </w:tbl>
          <w:p w14:paraId="58CA20CF" w14:textId="77777777" w:rsidR="00914563" w:rsidRPr="00610C0B" w:rsidRDefault="00914563" w:rsidP="00914563">
            <w:pPr>
              <w:spacing w:line="240" w:lineRule="auto"/>
              <w:ind w:firstLine="0"/>
              <w:rPr>
                <w:b/>
                <w:sz w:val="24"/>
                <w:szCs w:val="24"/>
              </w:rPr>
            </w:pPr>
          </w:p>
        </w:tc>
      </w:tr>
    </w:tbl>
    <w:p w14:paraId="00361454" w14:textId="77777777" w:rsidR="00D746C2" w:rsidRDefault="00D746C2" w:rsidP="00914563">
      <w:pPr>
        <w:rPr>
          <w:sz w:val="20"/>
          <w:szCs w:val="20"/>
        </w:rPr>
        <w:sectPr w:rsidR="00D746C2" w:rsidSect="00D746C2">
          <w:pgSz w:w="16838" w:h="11906" w:orient="landscape"/>
          <w:pgMar w:top="737" w:right="340" w:bottom="851" w:left="567" w:header="284" w:footer="227" w:gutter="0"/>
          <w:cols w:space="708"/>
          <w:titlePg/>
          <w:docGrid w:linePitch="381"/>
        </w:sectPr>
      </w:pPr>
    </w:p>
    <w:p w14:paraId="1502AEE3" w14:textId="3093BB43" w:rsidR="00A21EBD" w:rsidRPr="00182199" w:rsidRDefault="00315D0A" w:rsidP="00A21EBD">
      <w:pPr>
        <w:spacing w:line="240" w:lineRule="auto"/>
        <w:ind w:firstLine="0"/>
        <w:jc w:val="right"/>
        <w:rPr>
          <w:sz w:val="24"/>
          <w:szCs w:val="24"/>
        </w:rPr>
      </w:pPr>
      <w:r>
        <w:rPr>
          <w:sz w:val="24"/>
          <w:szCs w:val="24"/>
        </w:rPr>
        <w:t>П</w:t>
      </w:r>
      <w:r w:rsidR="00A21EBD" w:rsidRPr="00182199">
        <w:rPr>
          <w:sz w:val="24"/>
          <w:szCs w:val="24"/>
        </w:rPr>
        <w:t xml:space="preserve">риложение № </w:t>
      </w:r>
      <w:r w:rsidR="009E1145">
        <w:rPr>
          <w:sz w:val="24"/>
          <w:szCs w:val="24"/>
        </w:rPr>
        <w:t>3</w:t>
      </w:r>
      <w:r w:rsidR="00A21EBD" w:rsidRPr="00182199">
        <w:rPr>
          <w:sz w:val="24"/>
          <w:szCs w:val="24"/>
        </w:rPr>
        <w:t xml:space="preserve"> к документации</w:t>
      </w:r>
      <w:r w:rsidR="00C80100">
        <w:rPr>
          <w:sz w:val="24"/>
          <w:szCs w:val="24"/>
        </w:rPr>
        <w:t xml:space="preserve"> о закупке</w:t>
      </w:r>
    </w:p>
    <w:p w14:paraId="3A6A1DD4" w14:textId="77777777" w:rsidR="00D746C2" w:rsidRDefault="00D746C2" w:rsidP="00A21EBD">
      <w:pPr>
        <w:widowControl w:val="0"/>
        <w:spacing w:line="240" w:lineRule="auto"/>
        <w:ind w:firstLine="0"/>
        <w:rPr>
          <w:i/>
          <w:sz w:val="18"/>
          <w:szCs w:val="18"/>
        </w:rPr>
      </w:pP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14071640" w14:textId="77777777" w:rsidR="00D746C2" w:rsidRDefault="00D746C2" w:rsidP="00A21EBD">
      <w:pPr>
        <w:spacing w:line="240" w:lineRule="auto"/>
        <w:jc w:val="center"/>
        <w:rPr>
          <w:b/>
          <w:sz w:val="24"/>
          <w:szCs w:val="24"/>
        </w:rPr>
      </w:pPr>
    </w:p>
    <w:p w14:paraId="6F640293" w14:textId="1261C9B7" w:rsidR="00A21EBD" w:rsidRDefault="00DF0ED6" w:rsidP="00A21EBD">
      <w:pPr>
        <w:spacing w:line="240" w:lineRule="auto"/>
        <w:jc w:val="center"/>
        <w:rPr>
          <w:b/>
          <w:sz w:val="24"/>
          <w:szCs w:val="24"/>
        </w:rPr>
      </w:pPr>
      <w:r>
        <w:rPr>
          <w:b/>
          <w:sz w:val="24"/>
          <w:szCs w:val="24"/>
        </w:rPr>
        <w:t>С</w:t>
      </w:r>
      <w:r w:rsidR="002F4667">
        <w:rPr>
          <w:b/>
          <w:sz w:val="24"/>
          <w:szCs w:val="24"/>
        </w:rPr>
        <w:t>ведения</w:t>
      </w:r>
      <w:r>
        <w:rPr>
          <w:b/>
          <w:sz w:val="24"/>
          <w:szCs w:val="24"/>
        </w:rPr>
        <w:t xml:space="preserve"> об участнике </w:t>
      </w:r>
      <w:r w:rsidR="002F4667">
        <w:rPr>
          <w:b/>
          <w:sz w:val="24"/>
          <w:szCs w:val="24"/>
        </w:rPr>
        <w:t>закупки</w:t>
      </w:r>
    </w:p>
    <w:p w14:paraId="6AC3C3ED" w14:textId="77777777" w:rsidR="00A21EBD" w:rsidRPr="0071789C" w:rsidRDefault="00A21EBD" w:rsidP="00A21EBD">
      <w:pPr>
        <w:spacing w:line="240" w:lineRule="auto"/>
        <w:jc w:val="center"/>
        <w:rPr>
          <w:b/>
          <w:bCs/>
          <w:sz w:val="24"/>
          <w:szCs w:val="24"/>
          <w:highlight w:val="yellow"/>
        </w:rPr>
      </w:pPr>
    </w:p>
    <w:p w14:paraId="7340451E" w14:textId="14662748" w:rsidR="00A21EBD" w:rsidRPr="001C2C70" w:rsidRDefault="00A21EBD" w:rsidP="008E06AC">
      <w:pPr>
        <w:spacing w:line="240" w:lineRule="auto"/>
        <w:ind w:firstLine="709"/>
        <w:rPr>
          <w:sz w:val="24"/>
          <w:szCs w:val="24"/>
        </w:rPr>
      </w:pPr>
      <w:r w:rsidRPr="0013354B">
        <w:rPr>
          <w:sz w:val="24"/>
          <w:szCs w:val="24"/>
        </w:rPr>
        <w:t xml:space="preserve">Изучив извещение о проведении </w:t>
      </w:r>
      <w:r w:rsidR="008E3AA0">
        <w:rPr>
          <w:sz w:val="24"/>
          <w:szCs w:val="24"/>
        </w:rPr>
        <w:t>конкурса</w:t>
      </w:r>
      <w:r w:rsidRPr="0013354B">
        <w:rPr>
          <w:sz w:val="24"/>
          <w:szCs w:val="24"/>
        </w:rPr>
        <w:t xml:space="preserve"> </w:t>
      </w:r>
      <w:r w:rsidRPr="001C2C70">
        <w:rPr>
          <w:sz w:val="24"/>
          <w:szCs w:val="24"/>
        </w:rPr>
        <w:t>№ </w:t>
      </w:r>
      <w:r w:rsidR="00BF1B78">
        <w:rPr>
          <w:sz w:val="24"/>
          <w:szCs w:val="24"/>
        </w:rPr>
        <w:t xml:space="preserve">  </w:t>
      </w:r>
      <w:r w:rsidR="00BF1B78" w:rsidRPr="00BF1B78">
        <w:rPr>
          <w:sz w:val="24"/>
          <w:szCs w:val="24"/>
        </w:rPr>
        <w:t>________ (</w:t>
      </w:r>
      <w:r w:rsidR="00BF1B78" w:rsidRPr="00BF1B78">
        <w:rPr>
          <w:i/>
          <w:sz w:val="20"/>
          <w:szCs w:val="20"/>
        </w:rPr>
        <w:t>указывается номер и наименование закупки</w:t>
      </w:r>
      <w:r w:rsidR="00BF1B78" w:rsidRPr="00BF1B78">
        <w:rPr>
          <w:sz w:val="24"/>
          <w:szCs w:val="24"/>
        </w:rPr>
        <w:t xml:space="preserve">), </w:t>
      </w:r>
      <w:r w:rsidRPr="00976579">
        <w:rPr>
          <w:sz w:val="24"/>
          <w:szCs w:val="24"/>
        </w:rPr>
        <w:t>и документацию</w:t>
      </w:r>
      <w:r w:rsidR="00AA73BC">
        <w:rPr>
          <w:sz w:val="24"/>
          <w:szCs w:val="24"/>
        </w:rPr>
        <w:t xml:space="preserve"> о закупке</w:t>
      </w:r>
      <w:r w:rsidRPr="00976579">
        <w:rPr>
          <w:sz w:val="24"/>
          <w:szCs w:val="24"/>
        </w:rPr>
        <w:t>, и принимая установленные в них требования и условия</w:t>
      </w:r>
      <w:r w:rsidRPr="0013354B">
        <w:rPr>
          <w:sz w:val="24"/>
          <w:szCs w:val="24"/>
        </w:rPr>
        <w:t xml:space="preserve"> </w:t>
      </w:r>
      <w:r w:rsidR="008E3AA0">
        <w:rPr>
          <w:sz w:val="24"/>
          <w:szCs w:val="24"/>
        </w:rPr>
        <w:t xml:space="preserve">конкурса </w:t>
      </w:r>
      <w:r w:rsidR="00AA73BC">
        <w:rPr>
          <w:sz w:val="24"/>
          <w:szCs w:val="24"/>
        </w:rPr>
        <w:t>__</w:t>
      </w:r>
      <w:r w:rsidR="002C6A68">
        <w:rPr>
          <w:sz w:val="24"/>
          <w:szCs w:val="24"/>
        </w:rPr>
        <w:t>____</w:t>
      </w:r>
      <w:r w:rsidR="00E85DC3">
        <w:rPr>
          <w:sz w:val="24"/>
          <w:szCs w:val="24"/>
        </w:rPr>
        <w:t>_</w:t>
      </w:r>
      <w:r w:rsidR="00FD2003">
        <w:rPr>
          <w:sz w:val="24"/>
          <w:szCs w:val="24"/>
        </w:rPr>
        <w:t>__________________</w:t>
      </w:r>
      <w:r w:rsidR="00E85DC3">
        <w:rPr>
          <w:sz w:val="24"/>
          <w:szCs w:val="24"/>
        </w:rPr>
        <w:t>_______</w:t>
      </w:r>
      <w:r>
        <w:rPr>
          <w:sz w:val="24"/>
          <w:szCs w:val="24"/>
        </w:rPr>
        <w:t>____</w:t>
      </w:r>
      <w:r w:rsidR="00830473">
        <w:rPr>
          <w:sz w:val="24"/>
          <w:szCs w:val="24"/>
        </w:rPr>
        <w:t>_________</w:t>
      </w:r>
      <w:r w:rsidR="008E3AA0">
        <w:rPr>
          <w:sz w:val="24"/>
          <w:szCs w:val="24"/>
        </w:rPr>
        <w:t>___________________________</w:t>
      </w:r>
      <w:r w:rsidR="00830473">
        <w:rPr>
          <w:sz w:val="24"/>
          <w:szCs w:val="24"/>
        </w:rPr>
        <w:t>____________</w:t>
      </w:r>
      <w:r>
        <w:rPr>
          <w:sz w:val="24"/>
          <w:szCs w:val="24"/>
        </w:rPr>
        <w:t>_</w:t>
      </w:r>
      <w:r w:rsidRPr="0013354B">
        <w:rPr>
          <w:sz w:val="24"/>
          <w:szCs w:val="24"/>
        </w:rPr>
        <w:t>,</w:t>
      </w:r>
    </w:p>
    <w:p w14:paraId="03A890EE" w14:textId="2DFDA9FB" w:rsidR="00A21EBD" w:rsidRPr="0077022E" w:rsidRDefault="00A21EBD" w:rsidP="008E3AA0">
      <w:pPr>
        <w:spacing w:line="240" w:lineRule="auto"/>
        <w:ind w:firstLine="0"/>
        <w:jc w:val="center"/>
        <w:rPr>
          <w:i/>
          <w:sz w:val="20"/>
          <w:szCs w:val="20"/>
        </w:rPr>
      </w:pPr>
      <w:r w:rsidRPr="0077022E">
        <w:rPr>
          <w:i/>
          <w:sz w:val="20"/>
          <w:szCs w:val="20"/>
        </w:rPr>
        <w:t>(полное наименование Участника с указанием организационно-правовой формы)</w:t>
      </w:r>
    </w:p>
    <w:p w14:paraId="74CCA5D7" w14:textId="75921ED0" w:rsidR="00A21EBD" w:rsidRDefault="00A21EBD" w:rsidP="00A21EBD">
      <w:pPr>
        <w:spacing w:line="240" w:lineRule="auto"/>
        <w:ind w:firstLine="0"/>
        <w:rPr>
          <w:sz w:val="24"/>
          <w:szCs w:val="24"/>
        </w:rPr>
      </w:pPr>
      <w:r w:rsidRPr="0013354B">
        <w:rPr>
          <w:sz w:val="24"/>
          <w:szCs w:val="24"/>
        </w:rPr>
        <w:t>в лице: 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2E816E06" w14:textId="01B51358" w:rsidR="009E1145" w:rsidRDefault="009E1145" w:rsidP="009E1145">
      <w:pPr>
        <w:pStyle w:val="affb"/>
        <w:widowControl w:val="0"/>
        <w:ind w:left="375"/>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EED639F" w14:textId="77777777" w:rsidR="00D746C2" w:rsidRPr="000804B6" w:rsidRDefault="00D746C2" w:rsidP="009E1145">
      <w:pPr>
        <w:pStyle w:val="affb"/>
        <w:widowControl w:val="0"/>
        <w:ind w:left="375"/>
        <w:jc w:val="both"/>
        <w:rPr>
          <w:rFonts w:ascii="Times New Roman" w:hAnsi="Times New Roman"/>
          <w:color w:val="000000"/>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835"/>
      </w:tblGrid>
      <w:tr w:rsidR="009E1145" w:rsidRPr="000804B6" w14:paraId="2877F5C1" w14:textId="77777777" w:rsidTr="00D746C2">
        <w:trPr>
          <w:trHeight w:val="559"/>
        </w:trPr>
        <w:tc>
          <w:tcPr>
            <w:tcW w:w="7513" w:type="dxa"/>
          </w:tcPr>
          <w:p w14:paraId="3666B785" w14:textId="77777777" w:rsidR="009E1145" w:rsidRDefault="009E1145" w:rsidP="008E3AA0">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b"/>
                <w:rFonts w:ascii="Times New Roman" w:hAnsi="Times New Roman" w:cs="Times New Roman"/>
                <w:color w:val="000000"/>
                <w:sz w:val="24"/>
                <w:szCs w:val="24"/>
              </w:rPr>
              <w:footnoteReference w:id="13"/>
            </w:r>
            <w:r>
              <w:rPr>
                <w:rFonts w:ascii="Times New Roman" w:hAnsi="Times New Roman" w:cs="Times New Roman"/>
                <w:color w:val="000000"/>
                <w:sz w:val="24"/>
                <w:szCs w:val="24"/>
              </w:rPr>
              <w:t>;</w:t>
            </w:r>
          </w:p>
          <w:p w14:paraId="1D9B2CE7" w14:textId="77777777" w:rsidR="009E1145" w:rsidRPr="000804B6" w:rsidRDefault="009E1145" w:rsidP="008E3AA0">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2835" w:type="dxa"/>
          </w:tcPr>
          <w:p w14:paraId="65166D9C" w14:textId="7483D7DA" w:rsidR="009E1145" w:rsidRDefault="009E1145" w:rsidP="008E3AA0">
            <w:pPr>
              <w:pStyle w:val="ConsNormal"/>
              <w:ind w:right="0" w:firstLine="0"/>
              <w:jc w:val="center"/>
              <w:rPr>
                <w:rFonts w:ascii="Times New Roman" w:hAnsi="Times New Roman" w:cs="Times New Roman"/>
                <w:color w:val="000000"/>
                <w:sz w:val="24"/>
                <w:szCs w:val="24"/>
              </w:rPr>
            </w:pPr>
          </w:p>
          <w:p w14:paraId="00FCC2BB" w14:textId="77777777" w:rsidR="009E1145" w:rsidRPr="009E1145" w:rsidRDefault="009E1145" w:rsidP="009E1145"/>
        </w:tc>
      </w:tr>
      <w:tr w:rsidR="009E1145" w:rsidRPr="000804B6" w14:paraId="19F6E1D3" w14:textId="77777777" w:rsidTr="00D746C2">
        <w:tc>
          <w:tcPr>
            <w:tcW w:w="7513" w:type="dxa"/>
          </w:tcPr>
          <w:p w14:paraId="1D1BBF2A" w14:textId="77777777" w:rsidR="009E1145" w:rsidRPr="000804B6" w:rsidRDefault="009E1145" w:rsidP="008E3AA0">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2835" w:type="dxa"/>
          </w:tcPr>
          <w:p w14:paraId="4C815DC3" w14:textId="77777777" w:rsidR="009E1145" w:rsidRPr="000804B6" w:rsidRDefault="009E1145" w:rsidP="008E3AA0">
            <w:pPr>
              <w:pStyle w:val="ConsNormal"/>
              <w:ind w:right="0" w:firstLine="0"/>
              <w:jc w:val="center"/>
              <w:rPr>
                <w:rFonts w:ascii="Times New Roman" w:hAnsi="Times New Roman" w:cs="Times New Roman"/>
                <w:color w:val="000000"/>
                <w:sz w:val="24"/>
                <w:szCs w:val="24"/>
              </w:rPr>
            </w:pPr>
          </w:p>
        </w:tc>
      </w:tr>
      <w:tr w:rsidR="009E1145" w:rsidRPr="000804B6" w14:paraId="7A7B269F" w14:textId="77777777" w:rsidTr="00D746C2">
        <w:tc>
          <w:tcPr>
            <w:tcW w:w="7513" w:type="dxa"/>
          </w:tcPr>
          <w:p w14:paraId="2F422948" w14:textId="77777777" w:rsidR="009E1145" w:rsidRDefault="009E1145" w:rsidP="008E3AA0">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2835" w:type="dxa"/>
          </w:tcPr>
          <w:p w14:paraId="18366987" w14:textId="77777777" w:rsidR="009E1145" w:rsidRPr="000804B6" w:rsidRDefault="009E1145" w:rsidP="008E3AA0">
            <w:pPr>
              <w:pStyle w:val="ConsNormal"/>
              <w:ind w:right="0" w:firstLine="0"/>
              <w:jc w:val="center"/>
              <w:rPr>
                <w:rFonts w:ascii="Times New Roman" w:hAnsi="Times New Roman" w:cs="Times New Roman"/>
                <w:color w:val="000000"/>
                <w:sz w:val="24"/>
                <w:szCs w:val="24"/>
              </w:rPr>
            </w:pPr>
          </w:p>
        </w:tc>
      </w:tr>
      <w:tr w:rsidR="009E1145" w:rsidRPr="000804B6" w14:paraId="7D7A48C5" w14:textId="77777777" w:rsidTr="00D746C2">
        <w:tc>
          <w:tcPr>
            <w:tcW w:w="7513" w:type="dxa"/>
          </w:tcPr>
          <w:p w14:paraId="6185A602" w14:textId="77777777" w:rsidR="009E1145" w:rsidRDefault="009E1145" w:rsidP="008E3AA0">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2835" w:type="dxa"/>
          </w:tcPr>
          <w:p w14:paraId="5F3E8B7E" w14:textId="77777777" w:rsidR="009E1145" w:rsidRPr="000804B6" w:rsidRDefault="009E1145" w:rsidP="008E3AA0">
            <w:pPr>
              <w:pStyle w:val="ConsNormal"/>
              <w:ind w:right="0" w:firstLine="0"/>
              <w:jc w:val="center"/>
              <w:rPr>
                <w:rFonts w:ascii="Times New Roman" w:hAnsi="Times New Roman" w:cs="Times New Roman"/>
                <w:color w:val="000000"/>
                <w:sz w:val="24"/>
                <w:szCs w:val="24"/>
              </w:rPr>
            </w:pPr>
          </w:p>
        </w:tc>
      </w:tr>
      <w:tr w:rsidR="009E1145" w:rsidRPr="000804B6" w14:paraId="621C1EDC" w14:textId="77777777" w:rsidTr="00D746C2">
        <w:tc>
          <w:tcPr>
            <w:tcW w:w="7513" w:type="dxa"/>
            <w:tcBorders>
              <w:bottom w:val="single" w:sz="4" w:space="0" w:color="auto"/>
            </w:tcBorders>
          </w:tcPr>
          <w:p w14:paraId="5746B243" w14:textId="77777777" w:rsidR="009E1145" w:rsidRDefault="009E1145" w:rsidP="008E3AA0">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2835" w:type="dxa"/>
            <w:tcBorders>
              <w:bottom w:val="single" w:sz="4" w:space="0" w:color="auto"/>
            </w:tcBorders>
          </w:tcPr>
          <w:p w14:paraId="4E31A88E" w14:textId="77777777" w:rsidR="009E1145" w:rsidRPr="000804B6" w:rsidRDefault="009E1145" w:rsidP="008E3AA0">
            <w:pPr>
              <w:pStyle w:val="ConsNormal"/>
              <w:ind w:right="0" w:firstLine="0"/>
              <w:jc w:val="center"/>
              <w:rPr>
                <w:rFonts w:ascii="Times New Roman" w:hAnsi="Times New Roman" w:cs="Times New Roman"/>
                <w:color w:val="000000"/>
                <w:sz w:val="24"/>
                <w:szCs w:val="24"/>
              </w:rPr>
            </w:pPr>
          </w:p>
        </w:tc>
      </w:tr>
      <w:tr w:rsidR="009E1145" w:rsidRPr="000804B6" w14:paraId="30E60624" w14:textId="77777777" w:rsidTr="00D746C2">
        <w:tc>
          <w:tcPr>
            <w:tcW w:w="7513" w:type="dxa"/>
            <w:tcBorders>
              <w:bottom w:val="single" w:sz="4" w:space="0" w:color="auto"/>
            </w:tcBorders>
          </w:tcPr>
          <w:p w14:paraId="6BD8BE81" w14:textId="77777777" w:rsidR="009E1145" w:rsidRDefault="009E1145" w:rsidP="008E3AA0">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2835" w:type="dxa"/>
            <w:tcBorders>
              <w:bottom w:val="single" w:sz="4" w:space="0" w:color="auto"/>
            </w:tcBorders>
          </w:tcPr>
          <w:p w14:paraId="751139DF" w14:textId="77777777" w:rsidR="009E1145" w:rsidRPr="000804B6" w:rsidRDefault="009E1145" w:rsidP="008E3AA0">
            <w:pPr>
              <w:pStyle w:val="ConsNormal"/>
              <w:ind w:right="0" w:firstLine="0"/>
              <w:jc w:val="center"/>
              <w:rPr>
                <w:rFonts w:ascii="Times New Roman" w:hAnsi="Times New Roman" w:cs="Times New Roman"/>
                <w:color w:val="000000"/>
                <w:sz w:val="24"/>
                <w:szCs w:val="24"/>
              </w:rPr>
            </w:pPr>
          </w:p>
        </w:tc>
      </w:tr>
      <w:tr w:rsidR="009E1145" w:rsidRPr="000804B6" w14:paraId="591EB7D4" w14:textId="77777777" w:rsidTr="00D746C2">
        <w:tc>
          <w:tcPr>
            <w:tcW w:w="7513" w:type="dxa"/>
            <w:tcBorders>
              <w:top w:val="single" w:sz="4" w:space="0" w:color="auto"/>
              <w:left w:val="single" w:sz="4" w:space="0" w:color="auto"/>
              <w:bottom w:val="single" w:sz="4" w:space="0" w:color="auto"/>
              <w:right w:val="single" w:sz="4" w:space="0" w:color="auto"/>
            </w:tcBorders>
          </w:tcPr>
          <w:p w14:paraId="03865CBD" w14:textId="77777777" w:rsidR="009E1145" w:rsidRDefault="009E1145" w:rsidP="008E3AA0">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54A060FA" w14:textId="77777777" w:rsidR="009E1145" w:rsidRPr="002155F7" w:rsidRDefault="009E1145" w:rsidP="008E3AA0">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20"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Pr>
                <w:rStyle w:val="afffb"/>
                <w:rFonts w:ascii="Times New Roman" w:hAnsi="Times New Roman" w:cs="Times New Roman"/>
                <w:sz w:val="24"/>
                <w:szCs w:val="24"/>
              </w:rPr>
              <w:footnoteReference w:id="14"/>
            </w:r>
          </w:p>
          <w:p w14:paraId="27B53801" w14:textId="77777777" w:rsidR="009E1145" w:rsidRPr="002155F7" w:rsidRDefault="009E1145" w:rsidP="008E3AA0">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6E324864" w14:textId="77777777" w:rsidR="009E1145" w:rsidRPr="002155F7" w:rsidRDefault="009E1145" w:rsidP="008E3AA0">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21"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1A100FDA" w14:textId="77777777" w:rsidR="009E1145" w:rsidRPr="002155F7" w:rsidRDefault="009E1145" w:rsidP="008E3AA0">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753CEAD8" w14:textId="77777777" w:rsidR="009E1145" w:rsidRPr="002155F7" w:rsidRDefault="009E1145" w:rsidP="008E3AA0">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14258568" w14:textId="77777777" w:rsidR="009E1145" w:rsidRDefault="009E1145" w:rsidP="008E3AA0">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p w14:paraId="3D0A59B4" w14:textId="77777777" w:rsidR="00021437" w:rsidRDefault="00021437" w:rsidP="008E3AA0">
            <w:pPr>
              <w:pStyle w:val="ConsPlusNormal"/>
              <w:ind w:firstLine="0"/>
              <w:jc w:val="both"/>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1202455" w14:textId="77777777" w:rsidR="009E1145" w:rsidRPr="000804B6" w:rsidRDefault="009E1145" w:rsidP="008E3AA0">
            <w:pPr>
              <w:pStyle w:val="ConsNormal"/>
              <w:ind w:right="0" w:firstLine="0"/>
              <w:jc w:val="center"/>
              <w:rPr>
                <w:rFonts w:ascii="Times New Roman" w:hAnsi="Times New Roman" w:cs="Times New Roman"/>
                <w:color w:val="000000"/>
                <w:sz w:val="24"/>
                <w:szCs w:val="24"/>
              </w:rPr>
            </w:pPr>
          </w:p>
        </w:tc>
      </w:tr>
      <w:tr w:rsidR="009E1145" w:rsidRPr="000804B6" w14:paraId="3400F07E" w14:textId="77777777" w:rsidTr="00D746C2">
        <w:tc>
          <w:tcPr>
            <w:tcW w:w="7513" w:type="dxa"/>
            <w:tcBorders>
              <w:top w:val="single" w:sz="4" w:space="0" w:color="auto"/>
            </w:tcBorders>
          </w:tcPr>
          <w:p w14:paraId="0A7F2FE3" w14:textId="77777777" w:rsidR="009E1145" w:rsidRDefault="009E1145" w:rsidP="008E3AA0">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4C5CD235" w14:textId="77777777" w:rsidR="009E1145" w:rsidRDefault="009E1145" w:rsidP="008E3AA0">
            <w:pPr>
              <w:pStyle w:val="ConsNormal"/>
              <w:ind w:right="0" w:firstLine="0"/>
              <w:jc w:val="both"/>
              <w:rPr>
                <w:rFonts w:ascii="Times New Roman" w:hAnsi="Times New Roman" w:cs="Times New Roman"/>
                <w:color w:val="000000"/>
                <w:sz w:val="24"/>
                <w:szCs w:val="24"/>
              </w:rPr>
            </w:pPr>
          </w:p>
        </w:tc>
        <w:tc>
          <w:tcPr>
            <w:tcW w:w="2835" w:type="dxa"/>
            <w:tcBorders>
              <w:top w:val="single" w:sz="4" w:space="0" w:color="auto"/>
            </w:tcBorders>
          </w:tcPr>
          <w:p w14:paraId="1FF924AE" w14:textId="77777777" w:rsidR="009E1145" w:rsidRPr="000804B6" w:rsidRDefault="009E1145" w:rsidP="008E3AA0">
            <w:pPr>
              <w:pStyle w:val="ConsNormal"/>
              <w:ind w:right="0" w:firstLine="0"/>
              <w:jc w:val="center"/>
              <w:rPr>
                <w:rFonts w:ascii="Times New Roman" w:hAnsi="Times New Roman" w:cs="Times New Roman"/>
                <w:color w:val="000000"/>
                <w:sz w:val="24"/>
                <w:szCs w:val="24"/>
              </w:rPr>
            </w:pPr>
          </w:p>
        </w:tc>
      </w:tr>
      <w:tr w:rsidR="009E1145" w:rsidRPr="000804B6" w14:paraId="23D878C4" w14:textId="77777777" w:rsidTr="00D746C2">
        <w:tc>
          <w:tcPr>
            <w:tcW w:w="7513" w:type="dxa"/>
          </w:tcPr>
          <w:p w14:paraId="2316DDFA" w14:textId="77777777" w:rsidR="009E1145" w:rsidRDefault="009E1145" w:rsidP="008E3AA0">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3F4E8F3F" w14:textId="77777777" w:rsidR="009E1145" w:rsidRDefault="009E1145" w:rsidP="008E3AA0">
            <w:pPr>
              <w:pStyle w:val="ConsNormal"/>
              <w:ind w:right="0" w:firstLine="0"/>
              <w:jc w:val="both"/>
              <w:rPr>
                <w:rFonts w:ascii="Times New Roman" w:hAnsi="Times New Roman" w:cs="Times New Roman"/>
                <w:color w:val="000000"/>
                <w:sz w:val="24"/>
                <w:szCs w:val="24"/>
              </w:rPr>
            </w:pPr>
          </w:p>
        </w:tc>
        <w:tc>
          <w:tcPr>
            <w:tcW w:w="2835" w:type="dxa"/>
          </w:tcPr>
          <w:p w14:paraId="43DA2C0B" w14:textId="77777777" w:rsidR="009E1145" w:rsidRPr="000804B6" w:rsidRDefault="009E1145" w:rsidP="008E3AA0">
            <w:pPr>
              <w:pStyle w:val="ConsNormal"/>
              <w:ind w:right="0" w:firstLine="0"/>
              <w:jc w:val="center"/>
              <w:rPr>
                <w:rFonts w:ascii="Times New Roman" w:hAnsi="Times New Roman" w:cs="Times New Roman"/>
                <w:color w:val="000000"/>
                <w:sz w:val="24"/>
                <w:szCs w:val="24"/>
              </w:rPr>
            </w:pPr>
          </w:p>
        </w:tc>
      </w:tr>
      <w:tr w:rsidR="009E1145" w:rsidRPr="000804B6" w14:paraId="63E20447" w14:textId="77777777" w:rsidTr="00D746C2">
        <w:tc>
          <w:tcPr>
            <w:tcW w:w="7513" w:type="dxa"/>
          </w:tcPr>
          <w:p w14:paraId="429DB7B7" w14:textId="77777777" w:rsidR="009E1145" w:rsidRPr="002155F7" w:rsidRDefault="009E1145" w:rsidP="008E3AA0">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Pr>
                <w:rStyle w:val="afffb"/>
                <w:rFonts w:ascii="Times New Roman" w:hAnsi="Times New Roman" w:cs="Times New Roman"/>
                <w:sz w:val="24"/>
                <w:szCs w:val="24"/>
              </w:rPr>
              <w:footnoteReference w:id="15"/>
            </w:r>
          </w:p>
          <w:p w14:paraId="379DD062" w14:textId="77777777" w:rsidR="009E1145" w:rsidRPr="000804B6" w:rsidRDefault="009E1145" w:rsidP="008E3AA0">
            <w:pPr>
              <w:pStyle w:val="ConsNormal"/>
              <w:ind w:right="0" w:firstLine="0"/>
              <w:jc w:val="both"/>
              <w:rPr>
                <w:rFonts w:ascii="Times New Roman" w:hAnsi="Times New Roman" w:cs="Times New Roman"/>
                <w:color w:val="000000"/>
                <w:sz w:val="24"/>
                <w:szCs w:val="24"/>
              </w:rPr>
            </w:pPr>
          </w:p>
        </w:tc>
        <w:tc>
          <w:tcPr>
            <w:tcW w:w="2835" w:type="dxa"/>
          </w:tcPr>
          <w:p w14:paraId="3C4FFE78" w14:textId="77777777" w:rsidR="009E1145" w:rsidRPr="000804B6" w:rsidRDefault="009E1145" w:rsidP="008E3AA0">
            <w:pPr>
              <w:pStyle w:val="ConsNormal"/>
              <w:ind w:right="0" w:firstLine="0"/>
              <w:jc w:val="center"/>
              <w:rPr>
                <w:rFonts w:ascii="Times New Roman" w:hAnsi="Times New Roman" w:cs="Times New Roman"/>
                <w:color w:val="000000"/>
                <w:sz w:val="24"/>
                <w:szCs w:val="24"/>
              </w:rPr>
            </w:pPr>
          </w:p>
        </w:tc>
      </w:tr>
      <w:tr w:rsidR="009E1145" w:rsidRPr="000804B6" w14:paraId="4466AE1D" w14:textId="77777777" w:rsidTr="00D746C2">
        <w:tc>
          <w:tcPr>
            <w:tcW w:w="7513" w:type="dxa"/>
          </w:tcPr>
          <w:p w14:paraId="70CB0AF5" w14:textId="77777777" w:rsidR="009E1145" w:rsidRPr="000804B6" w:rsidRDefault="009E1145" w:rsidP="008E3AA0">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2835" w:type="dxa"/>
          </w:tcPr>
          <w:p w14:paraId="387039D0" w14:textId="77777777" w:rsidR="009E1145" w:rsidRPr="000804B6" w:rsidRDefault="009E1145" w:rsidP="008E3AA0">
            <w:pPr>
              <w:pStyle w:val="ConsNormal"/>
              <w:ind w:right="0" w:firstLine="0"/>
              <w:jc w:val="center"/>
              <w:rPr>
                <w:rFonts w:ascii="Times New Roman" w:hAnsi="Times New Roman" w:cs="Times New Roman"/>
                <w:color w:val="000000"/>
                <w:sz w:val="24"/>
                <w:szCs w:val="24"/>
              </w:rPr>
            </w:pPr>
          </w:p>
        </w:tc>
      </w:tr>
      <w:tr w:rsidR="009E1145" w:rsidRPr="000804B6" w14:paraId="3687F546" w14:textId="77777777" w:rsidTr="00D746C2">
        <w:tc>
          <w:tcPr>
            <w:tcW w:w="7513" w:type="dxa"/>
          </w:tcPr>
          <w:p w14:paraId="3232684D" w14:textId="77777777" w:rsidR="009E1145" w:rsidRDefault="009E1145" w:rsidP="008E3AA0">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52D81CAD" w14:textId="77777777" w:rsidR="009E1145" w:rsidRPr="000804B6" w:rsidRDefault="009E1145" w:rsidP="008E3AA0">
            <w:pPr>
              <w:pStyle w:val="ConsNormal"/>
              <w:ind w:right="0" w:firstLine="0"/>
              <w:jc w:val="both"/>
              <w:rPr>
                <w:rFonts w:ascii="Times New Roman" w:hAnsi="Times New Roman" w:cs="Times New Roman"/>
                <w:color w:val="000000"/>
                <w:sz w:val="24"/>
                <w:szCs w:val="24"/>
              </w:rPr>
            </w:pPr>
          </w:p>
        </w:tc>
        <w:tc>
          <w:tcPr>
            <w:tcW w:w="2835" w:type="dxa"/>
          </w:tcPr>
          <w:p w14:paraId="47D0F65C" w14:textId="77777777" w:rsidR="009E1145" w:rsidRPr="000804B6" w:rsidRDefault="009E1145" w:rsidP="008E3AA0">
            <w:pPr>
              <w:pStyle w:val="ConsNormal"/>
              <w:ind w:right="0" w:firstLine="0"/>
              <w:jc w:val="center"/>
              <w:rPr>
                <w:rFonts w:ascii="Times New Roman" w:hAnsi="Times New Roman" w:cs="Times New Roman"/>
                <w:color w:val="000000"/>
                <w:sz w:val="24"/>
                <w:szCs w:val="24"/>
              </w:rPr>
            </w:pPr>
          </w:p>
        </w:tc>
      </w:tr>
      <w:tr w:rsidR="009E1145" w:rsidRPr="000804B6" w14:paraId="4B38B05B" w14:textId="77777777" w:rsidTr="00D746C2">
        <w:tc>
          <w:tcPr>
            <w:tcW w:w="7513" w:type="dxa"/>
          </w:tcPr>
          <w:p w14:paraId="18D94DB5" w14:textId="77777777" w:rsidR="009E1145" w:rsidRDefault="009E1145" w:rsidP="008E3AA0">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6386D2F9" w14:textId="77777777" w:rsidR="009E1145" w:rsidRPr="000804B6" w:rsidRDefault="009E1145" w:rsidP="008E3AA0">
            <w:pPr>
              <w:pStyle w:val="ConsNormal"/>
              <w:ind w:right="0" w:firstLine="0"/>
              <w:jc w:val="both"/>
              <w:rPr>
                <w:rFonts w:ascii="Times New Roman" w:hAnsi="Times New Roman" w:cs="Times New Roman"/>
                <w:color w:val="000000"/>
                <w:sz w:val="24"/>
                <w:szCs w:val="24"/>
              </w:rPr>
            </w:pPr>
          </w:p>
        </w:tc>
        <w:tc>
          <w:tcPr>
            <w:tcW w:w="2835" w:type="dxa"/>
          </w:tcPr>
          <w:p w14:paraId="46587977" w14:textId="77777777" w:rsidR="009E1145" w:rsidRPr="000804B6" w:rsidRDefault="009E1145" w:rsidP="008E3AA0">
            <w:pPr>
              <w:pStyle w:val="ConsNormal"/>
              <w:ind w:right="0" w:firstLine="0"/>
              <w:jc w:val="center"/>
              <w:rPr>
                <w:rFonts w:ascii="Times New Roman" w:hAnsi="Times New Roman" w:cs="Times New Roman"/>
                <w:color w:val="000000"/>
                <w:sz w:val="24"/>
                <w:szCs w:val="24"/>
              </w:rPr>
            </w:pPr>
          </w:p>
        </w:tc>
      </w:tr>
      <w:tr w:rsidR="009E1145" w:rsidRPr="000804B6" w14:paraId="3E2FE135" w14:textId="77777777" w:rsidTr="00D746C2">
        <w:tc>
          <w:tcPr>
            <w:tcW w:w="7513" w:type="dxa"/>
          </w:tcPr>
          <w:p w14:paraId="58D28300" w14:textId="77777777" w:rsidR="009E1145" w:rsidRPr="000804B6" w:rsidRDefault="009E1145" w:rsidP="008E3AA0">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2835" w:type="dxa"/>
          </w:tcPr>
          <w:p w14:paraId="1EF87F14" w14:textId="77777777" w:rsidR="009E1145" w:rsidRPr="000804B6" w:rsidRDefault="009E1145" w:rsidP="008E3AA0">
            <w:pPr>
              <w:pStyle w:val="ConsNormal"/>
              <w:ind w:right="0" w:firstLine="0"/>
              <w:jc w:val="center"/>
              <w:rPr>
                <w:rFonts w:ascii="Times New Roman" w:hAnsi="Times New Roman" w:cs="Times New Roman"/>
                <w:color w:val="000000"/>
                <w:sz w:val="24"/>
                <w:szCs w:val="24"/>
              </w:rPr>
            </w:pPr>
          </w:p>
        </w:tc>
      </w:tr>
    </w:tbl>
    <w:p w14:paraId="4DDF77E8" w14:textId="77777777" w:rsidR="009E1145" w:rsidRDefault="009E1145" w:rsidP="009E1145">
      <w:pPr>
        <w:pStyle w:val="Heading"/>
        <w:ind w:left="375"/>
        <w:jc w:val="both"/>
        <w:rPr>
          <w:rFonts w:ascii="Times New Roman" w:hAnsi="Times New Roman" w:cs="Times New Roman"/>
          <w:b w:val="0"/>
          <w:sz w:val="24"/>
          <w:szCs w:val="24"/>
        </w:rPr>
      </w:pPr>
    </w:p>
    <w:p w14:paraId="1107EE54" w14:textId="776EDE31" w:rsidR="009E1145" w:rsidRDefault="009E1145" w:rsidP="009513CF">
      <w:pPr>
        <w:pStyle w:val="affb"/>
        <w:widowControl w:val="0"/>
        <w:numPr>
          <w:ilvl w:val="0"/>
          <w:numId w:val="23"/>
        </w:numPr>
        <w:ind w:left="0" w:firstLine="709"/>
        <w:jc w:val="both"/>
        <w:rPr>
          <w:rFonts w:ascii="Times New Roman" w:hAnsi="Times New Roman"/>
          <w:color w:val="000000"/>
          <w:sz w:val="24"/>
          <w:szCs w:val="24"/>
        </w:rPr>
      </w:pPr>
      <w:r w:rsidRPr="000804B6">
        <w:rPr>
          <w:rFonts w:ascii="Times New Roman" w:hAnsi="Times New Roman"/>
          <w:color w:val="000000"/>
          <w:sz w:val="24"/>
          <w:szCs w:val="24"/>
        </w:rPr>
        <w:t>Участник согласен исполнить условия договора в соответствии с требованиями документации</w:t>
      </w:r>
      <w:r>
        <w:rPr>
          <w:rFonts w:ascii="Times New Roman" w:hAnsi="Times New Roman"/>
          <w:color w:val="000000"/>
          <w:sz w:val="24"/>
          <w:szCs w:val="24"/>
        </w:rPr>
        <w:t xml:space="preserve"> о закупке</w:t>
      </w:r>
      <w:r w:rsidRPr="000804B6">
        <w:rPr>
          <w:rFonts w:ascii="Times New Roman" w:hAnsi="Times New Roman"/>
          <w:color w:val="000000"/>
          <w:sz w:val="24"/>
          <w:szCs w:val="24"/>
        </w:rPr>
        <w:t xml:space="preserve"> на </w:t>
      </w:r>
      <w:r>
        <w:rPr>
          <w:rFonts w:ascii="Times New Roman" w:hAnsi="Times New Roman"/>
          <w:color w:val="000000"/>
          <w:sz w:val="24"/>
          <w:szCs w:val="24"/>
        </w:rPr>
        <w:t xml:space="preserve">следующих </w:t>
      </w:r>
      <w:r w:rsidRPr="000804B6">
        <w:rPr>
          <w:rFonts w:ascii="Times New Roman" w:hAnsi="Times New Roman"/>
          <w:color w:val="000000"/>
          <w:sz w:val="24"/>
          <w:szCs w:val="24"/>
        </w:rPr>
        <w:t xml:space="preserve">условиях: </w:t>
      </w:r>
    </w:p>
    <w:p w14:paraId="784EC755" w14:textId="77777777" w:rsidR="009E1145" w:rsidRDefault="009E1145" w:rsidP="009E1145">
      <w:pPr>
        <w:pStyle w:val="affb"/>
        <w:widowControl w:val="0"/>
        <w:ind w:firstLine="709"/>
        <w:jc w:val="both"/>
        <w:rPr>
          <w:rFonts w:ascii="Times New Roman" w:hAnsi="Times New Roman"/>
          <w:color w:val="000000"/>
          <w:sz w:val="24"/>
          <w:szCs w:val="24"/>
        </w:rPr>
      </w:pPr>
      <w:r>
        <w:rPr>
          <w:rFonts w:ascii="Times New Roman" w:hAnsi="Times New Roman"/>
          <w:color w:val="000000"/>
          <w:sz w:val="24"/>
          <w:szCs w:val="24"/>
        </w:rPr>
        <w:t>2.1. Срок выполнения работ (оказываемых услуг): ___________________________________;</w:t>
      </w:r>
    </w:p>
    <w:p w14:paraId="5ADE5A96" w14:textId="7BC72F36" w:rsidR="009E1145" w:rsidRDefault="009E1145" w:rsidP="009E1145">
      <w:pPr>
        <w:pStyle w:val="affb"/>
        <w:widowControl w:val="0"/>
        <w:ind w:firstLine="709"/>
        <w:jc w:val="both"/>
        <w:rPr>
          <w:rFonts w:ascii="Times New Roman" w:hAnsi="Times New Roman"/>
          <w:color w:val="000000"/>
          <w:sz w:val="24"/>
          <w:szCs w:val="24"/>
        </w:rPr>
      </w:pPr>
      <w:r>
        <w:rPr>
          <w:rFonts w:ascii="Times New Roman" w:hAnsi="Times New Roman"/>
          <w:color w:val="000000"/>
          <w:sz w:val="24"/>
          <w:szCs w:val="24"/>
        </w:rPr>
        <w:t xml:space="preserve">2.2. Предложение о цене договора: </w:t>
      </w:r>
    </w:p>
    <w:p w14:paraId="236B1C10" w14:textId="77777777" w:rsidR="009E1145" w:rsidRDefault="009E1145" w:rsidP="009E1145">
      <w:pPr>
        <w:pStyle w:val="affb"/>
        <w:widowControl w:val="0"/>
        <w:ind w:firstLine="709"/>
        <w:jc w:val="both"/>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0"/>
      </w:tblGrid>
      <w:tr w:rsidR="009E1145" w:rsidRPr="00234C20" w14:paraId="48C3A432" w14:textId="77777777" w:rsidTr="00D746C2">
        <w:trPr>
          <w:cantSplit/>
          <w:trHeight w:val="689"/>
        </w:trPr>
        <w:tc>
          <w:tcPr>
            <w:tcW w:w="4678" w:type="dxa"/>
            <w:tcBorders>
              <w:top w:val="single" w:sz="4" w:space="0" w:color="auto"/>
              <w:left w:val="single" w:sz="4" w:space="0" w:color="auto"/>
              <w:bottom w:val="single" w:sz="4" w:space="0" w:color="auto"/>
              <w:right w:val="single" w:sz="4" w:space="0" w:color="auto"/>
            </w:tcBorders>
          </w:tcPr>
          <w:p w14:paraId="1F461F70" w14:textId="77777777" w:rsidR="009E1145" w:rsidRPr="00234C20" w:rsidRDefault="009E1145" w:rsidP="008E3AA0">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5670" w:type="dxa"/>
            <w:tcBorders>
              <w:top w:val="single" w:sz="4" w:space="0" w:color="auto"/>
              <w:left w:val="single" w:sz="4" w:space="0" w:color="auto"/>
              <w:bottom w:val="single" w:sz="4" w:space="0" w:color="auto"/>
              <w:right w:val="single" w:sz="4" w:space="0" w:color="auto"/>
            </w:tcBorders>
          </w:tcPr>
          <w:p w14:paraId="6030BCB0" w14:textId="77777777" w:rsidR="009E1145" w:rsidRPr="00234C20" w:rsidRDefault="009E1145" w:rsidP="008E3AA0">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9E1145" w:rsidRPr="00234C20" w14:paraId="759ECE82" w14:textId="77777777" w:rsidTr="00D746C2">
        <w:trPr>
          <w:cantSplit/>
          <w:trHeight w:val="1014"/>
        </w:trPr>
        <w:tc>
          <w:tcPr>
            <w:tcW w:w="4678" w:type="dxa"/>
            <w:tcBorders>
              <w:top w:val="single" w:sz="4" w:space="0" w:color="auto"/>
              <w:left w:val="single" w:sz="4" w:space="0" w:color="auto"/>
              <w:bottom w:val="single" w:sz="4" w:space="0" w:color="auto"/>
              <w:right w:val="single" w:sz="4" w:space="0" w:color="auto"/>
            </w:tcBorders>
          </w:tcPr>
          <w:p w14:paraId="674170BA" w14:textId="1611459B" w:rsidR="009E1145" w:rsidRPr="000804B6" w:rsidRDefault="009E1145" w:rsidP="009E1145">
            <w:pPr>
              <w:spacing w:line="240" w:lineRule="auto"/>
              <w:ind w:firstLine="0"/>
              <w:jc w:val="left"/>
              <w:rPr>
                <w:sz w:val="22"/>
                <w:szCs w:val="22"/>
              </w:rPr>
            </w:pPr>
            <w:r w:rsidRPr="00765FA3">
              <w:rPr>
                <w:sz w:val="24"/>
                <w:szCs w:val="24"/>
              </w:rPr>
              <w:t>Цена договора, с учетом установленных действующим законодательством РФ налогов и сборов (рубли)</w:t>
            </w:r>
          </w:p>
        </w:tc>
        <w:tc>
          <w:tcPr>
            <w:tcW w:w="5670" w:type="dxa"/>
            <w:tcBorders>
              <w:top w:val="single" w:sz="4" w:space="0" w:color="auto"/>
              <w:left w:val="single" w:sz="4" w:space="0" w:color="auto"/>
              <w:bottom w:val="single" w:sz="4" w:space="0" w:color="auto"/>
              <w:right w:val="single" w:sz="4" w:space="0" w:color="auto"/>
            </w:tcBorders>
          </w:tcPr>
          <w:p w14:paraId="548E82CF" w14:textId="77777777" w:rsidR="009E1145" w:rsidRDefault="009E1145" w:rsidP="008E3AA0">
            <w:pPr>
              <w:pStyle w:val="afff3"/>
              <w:spacing w:before="0" w:after="0"/>
              <w:ind w:firstLine="0"/>
              <w:rPr>
                <w:color w:val="000000"/>
                <w:kern w:val="0"/>
                <w:szCs w:val="24"/>
              </w:rPr>
            </w:pPr>
          </w:p>
          <w:p w14:paraId="7A3D26F9" w14:textId="77777777" w:rsidR="009E1145" w:rsidRPr="000804B6" w:rsidRDefault="009E1145" w:rsidP="008E3AA0">
            <w:pPr>
              <w:pStyle w:val="afff3"/>
              <w:spacing w:before="0" w:after="0"/>
              <w:ind w:firstLine="0"/>
              <w:rPr>
                <w:color w:val="000000"/>
                <w:kern w:val="0"/>
                <w:sz w:val="22"/>
                <w:szCs w:val="22"/>
              </w:rPr>
            </w:pPr>
            <w:r w:rsidRPr="000804B6">
              <w:rPr>
                <w:color w:val="000000"/>
                <w:kern w:val="0"/>
                <w:sz w:val="22"/>
                <w:szCs w:val="22"/>
              </w:rPr>
              <w:t xml:space="preserve">__________________ </w:t>
            </w:r>
            <w:r w:rsidRPr="00765FA3">
              <w:rPr>
                <w:color w:val="000000"/>
                <w:kern w:val="0"/>
                <w:szCs w:val="24"/>
              </w:rPr>
              <w:t>рублей ________ коп.</w:t>
            </w:r>
            <w:r w:rsidRPr="000804B6">
              <w:rPr>
                <w:color w:val="000000"/>
                <w:kern w:val="0"/>
                <w:sz w:val="22"/>
                <w:szCs w:val="22"/>
              </w:rPr>
              <w:t xml:space="preserve"> </w:t>
            </w:r>
          </w:p>
          <w:p w14:paraId="170D0E41" w14:textId="77777777" w:rsidR="009E1145" w:rsidRPr="000804B6" w:rsidRDefault="009E1145" w:rsidP="008E3AA0">
            <w:pPr>
              <w:pStyle w:val="afff3"/>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6AE88763" w14:textId="77777777" w:rsidR="009E1145" w:rsidRPr="00474AE9" w:rsidRDefault="009E1145" w:rsidP="008E3AA0">
            <w:pPr>
              <w:pStyle w:val="afff3"/>
              <w:spacing w:before="0" w:after="0"/>
              <w:ind w:firstLine="0"/>
              <w:rPr>
                <w:color w:val="000000"/>
                <w:kern w:val="0"/>
                <w:sz w:val="20"/>
              </w:rPr>
            </w:pPr>
          </w:p>
        </w:tc>
      </w:tr>
    </w:tbl>
    <w:p w14:paraId="58EFFF38" w14:textId="62273B0D" w:rsidR="009E1145" w:rsidRPr="003805FB" w:rsidRDefault="009E1145" w:rsidP="009E1145">
      <w:pPr>
        <w:pStyle w:val="Heading"/>
        <w:jc w:val="both"/>
        <w:rPr>
          <w:i/>
          <w:sz w:val="18"/>
          <w:szCs w:val="18"/>
        </w:rPr>
      </w:pPr>
      <w:r w:rsidRPr="000804B6">
        <w:rPr>
          <w:rFonts w:ascii="Times New Roman" w:hAnsi="Times New Roman" w:cs="Times New Roman"/>
          <w:sz w:val="24"/>
          <w:szCs w:val="24"/>
        </w:rPr>
        <w:tab/>
      </w:r>
      <w:r>
        <w:rPr>
          <w:i/>
          <w:sz w:val="18"/>
          <w:szCs w:val="18"/>
        </w:rPr>
        <w:tab/>
      </w:r>
      <w:r>
        <w:rPr>
          <w:i/>
          <w:sz w:val="18"/>
          <w:szCs w:val="18"/>
        </w:rPr>
        <w:tab/>
      </w:r>
      <w:r>
        <w:rPr>
          <w:i/>
          <w:sz w:val="18"/>
          <w:szCs w:val="18"/>
        </w:rPr>
        <w:tab/>
      </w:r>
    </w:p>
    <w:p w14:paraId="6374C4E9" w14:textId="72AC6CB9" w:rsidR="009E1145" w:rsidRPr="00BF5549" w:rsidRDefault="009E1145" w:rsidP="009E1145">
      <w:pPr>
        <w:spacing w:line="240" w:lineRule="auto"/>
        <w:ind w:firstLine="709"/>
        <w:rPr>
          <w:sz w:val="24"/>
          <w:szCs w:val="24"/>
        </w:rPr>
      </w:pPr>
      <w:r w:rsidRPr="00BF5549">
        <w:rPr>
          <w:bCs/>
          <w:sz w:val="24"/>
          <w:szCs w:val="24"/>
        </w:rPr>
        <w:t>3.</w:t>
      </w:r>
      <w:r w:rsidRPr="00BF5549">
        <w:rPr>
          <w:sz w:val="24"/>
          <w:szCs w:val="24"/>
        </w:rPr>
        <w:t xml:space="preserve"> Настоящим </w:t>
      </w:r>
      <w:r>
        <w:rPr>
          <w:sz w:val="24"/>
          <w:szCs w:val="24"/>
        </w:rPr>
        <w:t xml:space="preserve">предложением </w:t>
      </w:r>
      <w:r w:rsidRPr="00BF5549">
        <w:rPr>
          <w:sz w:val="24"/>
          <w:szCs w:val="24"/>
        </w:rPr>
        <w:t>гарантируем достоверность</w:t>
      </w:r>
      <w:r>
        <w:rPr>
          <w:sz w:val="24"/>
          <w:szCs w:val="24"/>
        </w:rPr>
        <w:t>,</w:t>
      </w:r>
      <w:r w:rsidRPr="00BF5549">
        <w:rPr>
          <w:sz w:val="24"/>
          <w:szCs w:val="24"/>
        </w:rPr>
        <w:t xml:space="preserve"> представленной нами в заявке на участие в </w:t>
      </w:r>
      <w:r>
        <w:rPr>
          <w:sz w:val="24"/>
          <w:szCs w:val="24"/>
        </w:rPr>
        <w:t>закупке,</w:t>
      </w:r>
      <w:r w:rsidRPr="00BF5549">
        <w:rPr>
          <w:sz w:val="24"/>
          <w:szCs w:val="24"/>
        </w:rPr>
        <w:t xml:space="preserve"> информации.</w:t>
      </w:r>
    </w:p>
    <w:p w14:paraId="11B31017" w14:textId="38C3BA7D" w:rsidR="009E1145" w:rsidRPr="00BF5549" w:rsidRDefault="009E1145" w:rsidP="009E1145">
      <w:pPr>
        <w:pStyle w:val="ConsPlusNormal"/>
        <w:ind w:firstLine="709"/>
        <w:jc w:val="both"/>
        <w:outlineLvl w:val="3"/>
        <w:rPr>
          <w:rFonts w:ascii="Times New Roman" w:hAnsi="Times New Roman" w:cs="Times New Roman"/>
          <w:color w:val="000000"/>
          <w:sz w:val="24"/>
          <w:szCs w:val="24"/>
        </w:rPr>
      </w:pPr>
      <w:r w:rsidRPr="00BF5549">
        <w:rPr>
          <w:rFonts w:ascii="Times New Roman" w:hAnsi="Times New Roman" w:cs="Times New Roman"/>
          <w:color w:val="000000"/>
          <w:sz w:val="24"/>
          <w:szCs w:val="24"/>
        </w:rPr>
        <w:t xml:space="preserve">4. Если предложения, изложенные выше, будут приняты, Участник берет на себя обязательства оказать услуги в соответствии с требованиями документации </w:t>
      </w:r>
      <w:r w:rsidR="008E3AA0">
        <w:rPr>
          <w:rFonts w:ascii="Times New Roman" w:hAnsi="Times New Roman" w:cs="Times New Roman"/>
          <w:color w:val="000000"/>
          <w:sz w:val="24"/>
          <w:szCs w:val="24"/>
        </w:rPr>
        <w:t>закупки</w:t>
      </w:r>
      <w:r w:rsidRPr="00BF5549">
        <w:rPr>
          <w:rFonts w:ascii="Times New Roman" w:hAnsi="Times New Roman" w:cs="Times New Roman"/>
          <w:color w:val="000000"/>
          <w:sz w:val="24"/>
          <w:szCs w:val="24"/>
        </w:rPr>
        <w:t>, утвержденным Техническим заданием и согласно нашим предложениям, которые Участник просит включить в договор.</w:t>
      </w:r>
    </w:p>
    <w:p w14:paraId="1D7CF5FC" w14:textId="77777777" w:rsidR="009E1145" w:rsidRPr="00BF5549" w:rsidRDefault="009E1145" w:rsidP="009E1145">
      <w:pPr>
        <w:tabs>
          <w:tab w:val="left" w:pos="708"/>
        </w:tabs>
        <w:spacing w:line="240" w:lineRule="auto"/>
        <w:ind w:firstLine="709"/>
        <w:rPr>
          <w:sz w:val="24"/>
          <w:szCs w:val="24"/>
        </w:rPr>
      </w:pPr>
      <w:r w:rsidRPr="00BF5549">
        <w:rPr>
          <w:bCs/>
          <w:sz w:val="24"/>
          <w:szCs w:val="24"/>
        </w:rPr>
        <w:t xml:space="preserve">5. </w:t>
      </w:r>
      <w:r w:rsidRPr="00BF5549">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5DF57DCA" w14:textId="04B4B0C5" w:rsidR="009E1145" w:rsidRPr="00BF5549" w:rsidRDefault="009E1145" w:rsidP="009E1145">
      <w:pPr>
        <w:tabs>
          <w:tab w:val="left" w:pos="708"/>
        </w:tabs>
        <w:spacing w:line="240" w:lineRule="auto"/>
        <w:ind w:firstLine="709"/>
        <w:rPr>
          <w:sz w:val="24"/>
          <w:szCs w:val="24"/>
        </w:rPr>
      </w:pPr>
      <w:r w:rsidRPr="00BF5549">
        <w:rPr>
          <w:bCs/>
          <w:sz w:val="24"/>
          <w:szCs w:val="24"/>
        </w:rPr>
        <w:t>6.</w:t>
      </w:r>
      <w:r w:rsidRPr="00BF5549">
        <w:rPr>
          <w:sz w:val="24"/>
          <w:szCs w:val="24"/>
        </w:rPr>
        <w:t xml:space="preserve"> В случае если мы будем признаны единственным участником </w:t>
      </w:r>
      <w:r w:rsidR="00BD65CA">
        <w:rPr>
          <w:sz w:val="24"/>
          <w:szCs w:val="24"/>
        </w:rPr>
        <w:t>закупки</w:t>
      </w:r>
      <w:r w:rsidRPr="00BF5549">
        <w:rPr>
          <w:sz w:val="24"/>
          <w:szCs w:val="24"/>
        </w:rPr>
        <w:t>, мы обязуемся подписать договор</w:t>
      </w:r>
      <w:r w:rsidRPr="00BF5549">
        <w:rPr>
          <w:bCs/>
          <w:sz w:val="24"/>
          <w:szCs w:val="24"/>
        </w:rPr>
        <w:t xml:space="preserve">, </w:t>
      </w:r>
      <w:r w:rsidRPr="00BF5549">
        <w:rPr>
          <w:sz w:val="24"/>
          <w:szCs w:val="24"/>
        </w:rPr>
        <w:t>в соответствии с требованиями документации о закупке и условиями нашего предложения.</w:t>
      </w:r>
    </w:p>
    <w:p w14:paraId="2DE7A5E5" w14:textId="77777777" w:rsidR="009E1145" w:rsidRPr="00BF5549" w:rsidRDefault="009E1145" w:rsidP="009E1145">
      <w:pPr>
        <w:pStyle w:val="affb"/>
        <w:widowControl w:val="0"/>
        <w:ind w:firstLine="709"/>
        <w:jc w:val="both"/>
        <w:rPr>
          <w:rFonts w:ascii="Times New Roman" w:hAnsi="Times New Roman"/>
          <w:color w:val="000000"/>
          <w:sz w:val="24"/>
          <w:szCs w:val="24"/>
        </w:rPr>
      </w:pPr>
      <w:r w:rsidRPr="00BF5549">
        <w:rPr>
          <w:rFonts w:ascii="Times New Roman" w:hAnsi="Times New Roman"/>
          <w:color w:val="000000"/>
          <w:sz w:val="24"/>
          <w:szCs w:val="24"/>
        </w:rPr>
        <w:t>7.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0BEA0E53" w14:textId="40C5A949" w:rsidR="009E1145" w:rsidRDefault="009E1145" w:rsidP="009E1145">
      <w:pPr>
        <w:pStyle w:val="affb"/>
        <w:widowControl w:val="0"/>
        <w:ind w:firstLine="709"/>
        <w:jc w:val="both"/>
        <w:rPr>
          <w:rFonts w:ascii="Times New Roman" w:hAnsi="Times New Roman"/>
          <w:color w:val="000000"/>
          <w:sz w:val="23"/>
          <w:szCs w:val="23"/>
        </w:rPr>
      </w:pPr>
      <w:r w:rsidRPr="00BF5549">
        <w:rPr>
          <w:rFonts w:ascii="Times New Roman" w:hAnsi="Times New Roman"/>
          <w:color w:val="000000"/>
          <w:sz w:val="24"/>
          <w:szCs w:val="24"/>
        </w:rPr>
        <w:t xml:space="preserve">Все сведения о проведении </w:t>
      </w:r>
      <w:r w:rsidR="008E3AA0">
        <w:rPr>
          <w:rFonts w:ascii="Times New Roman" w:hAnsi="Times New Roman"/>
          <w:color w:val="000000"/>
          <w:sz w:val="24"/>
          <w:szCs w:val="24"/>
        </w:rPr>
        <w:t>закупки</w:t>
      </w:r>
      <w:r w:rsidRPr="00BF5549">
        <w:rPr>
          <w:rFonts w:ascii="Times New Roman" w:hAnsi="Times New Roman"/>
          <w:color w:val="000000"/>
          <w:sz w:val="24"/>
          <w:szCs w:val="24"/>
        </w:rPr>
        <w:t xml:space="preserve"> просим сообщать уполномоченному ли</w:t>
      </w:r>
      <w:r w:rsidR="008E3AA0">
        <w:rPr>
          <w:rFonts w:ascii="Times New Roman" w:hAnsi="Times New Roman"/>
          <w:color w:val="000000"/>
          <w:sz w:val="24"/>
          <w:szCs w:val="24"/>
        </w:rPr>
        <w:t>цу</w:t>
      </w:r>
      <w:r w:rsidR="00CF24BE">
        <w:rPr>
          <w:rFonts w:ascii="Times New Roman" w:hAnsi="Times New Roman"/>
          <w:color w:val="000000"/>
          <w:sz w:val="24"/>
          <w:szCs w:val="24"/>
        </w:rPr>
        <w:t>.</w:t>
      </w:r>
    </w:p>
    <w:p w14:paraId="2D343522" w14:textId="77777777" w:rsidR="009E1145" w:rsidRDefault="009E1145" w:rsidP="009E1145">
      <w:pPr>
        <w:pStyle w:val="affb"/>
        <w:widowControl w:val="0"/>
        <w:ind w:firstLine="709"/>
        <w:jc w:val="both"/>
        <w:rPr>
          <w:rFonts w:ascii="Times New Roman" w:hAnsi="Times New Roman"/>
          <w:color w:val="000000"/>
          <w:sz w:val="23"/>
          <w:szCs w:val="23"/>
        </w:rPr>
      </w:pPr>
    </w:p>
    <w:p w14:paraId="5BF1BB82" w14:textId="77777777" w:rsidR="00D746C2" w:rsidRDefault="00D746C2" w:rsidP="009E1145">
      <w:pPr>
        <w:pStyle w:val="affb"/>
        <w:widowControl w:val="0"/>
        <w:ind w:firstLine="709"/>
        <w:jc w:val="both"/>
        <w:rPr>
          <w:rFonts w:ascii="Times New Roman" w:hAnsi="Times New Roman"/>
          <w:color w:val="000000"/>
          <w:sz w:val="23"/>
          <w:szCs w:val="23"/>
        </w:rPr>
      </w:pPr>
    </w:p>
    <w:p w14:paraId="37A3B4E6" w14:textId="3E8E1608" w:rsidR="00021437" w:rsidRPr="00021437" w:rsidRDefault="00021437" w:rsidP="00021437">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021437">
        <w:rPr>
          <w:b/>
          <w:sz w:val="24"/>
          <w:szCs w:val="24"/>
        </w:rPr>
        <w:t xml:space="preserve">                    </w:t>
      </w:r>
      <w:r w:rsidRPr="00021437">
        <w:rPr>
          <w:sz w:val="24"/>
          <w:szCs w:val="24"/>
        </w:rPr>
        <w:t>_______________ /_______</w:t>
      </w:r>
      <w:r>
        <w:rPr>
          <w:sz w:val="24"/>
          <w:szCs w:val="24"/>
        </w:rPr>
        <w:t>____</w:t>
      </w:r>
      <w:r w:rsidRPr="00021437">
        <w:rPr>
          <w:sz w:val="24"/>
          <w:szCs w:val="24"/>
        </w:rPr>
        <w:t>________/</w:t>
      </w:r>
    </w:p>
    <w:p w14:paraId="1E5FB1A6" w14:textId="6BF01109" w:rsidR="00021437" w:rsidRPr="00021437" w:rsidRDefault="00021437" w:rsidP="00021437">
      <w:pPr>
        <w:spacing w:line="240" w:lineRule="auto"/>
        <w:ind w:firstLine="90"/>
        <w:rPr>
          <w:sz w:val="18"/>
          <w:szCs w:val="18"/>
        </w:rPr>
      </w:pPr>
      <w:r w:rsidRPr="00021437">
        <w:rPr>
          <w:sz w:val="24"/>
          <w:szCs w:val="24"/>
        </w:rPr>
        <w:t xml:space="preserve">                                  </w:t>
      </w:r>
      <w:r>
        <w:rPr>
          <w:sz w:val="24"/>
          <w:szCs w:val="24"/>
        </w:rPr>
        <w:t xml:space="preserve">     </w:t>
      </w:r>
      <w:r w:rsidRPr="00021437">
        <w:rPr>
          <w:sz w:val="24"/>
          <w:szCs w:val="24"/>
        </w:rPr>
        <w:t xml:space="preserve">                               </w:t>
      </w:r>
      <w:r w:rsidRPr="00021437">
        <w:rPr>
          <w:sz w:val="20"/>
          <w:szCs w:val="20"/>
        </w:rPr>
        <w:t>М.П</w:t>
      </w:r>
      <w:r w:rsidRPr="00021437">
        <w:rPr>
          <w:sz w:val="18"/>
          <w:szCs w:val="18"/>
        </w:rPr>
        <w:t xml:space="preserve">.                          </w:t>
      </w:r>
      <w:r>
        <w:rPr>
          <w:sz w:val="18"/>
          <w:szCs w:val="18"/>
        </w:rPr>
        <w:t xml:space="preserve">      </w:t>
      </w:r>
      <w:r w:rsidRPr="00021437">
        <w:rPr>
          <w:sz w:val="18"/>
          <w:szCs w:val="18"/>
        </w:rPr>
        <w:t xml:space="preserve"> (</w:t>
      </w:r>
      <w:proofErr w:type="gramStart"/>
      <w:r w:rsidRPr="00021437">
        <w:rPr>
          <w:sz w:val="18"/>
          <w:szCs w:val="18"/>
        </w:rPr>
        <w:t xml:space="preserve">подпись)   </w:t>
      </w:r>
      <w:proofErr w:type="gramEnd"/>
      <w:r w:rsidRPr="00021437">
        <w:rPr>
          <w:sz w:val="18"/>
          <w:szCs w:val="18"/>
        </w:rPr>
        <w:t xml:space="preserve">                  (Расшифровка подписи)</w:t>
      </w:r>
    </w:p>
    <w:p w14:paraId="0EBC493E" w14:textId="77777777" w:rsidR="00A21EBD" w:rsidRPr="00021437" w:rsidRDefault="00A21EBD" w:rsidP="00A21EBD">
      <w:pPr>
        <w:spacing w:line="240" w:lineRule="auto"/>
        <w:rPr>
          <w:sz w:val="18"/>
          <w:szCs w:val="18"/>
        </w:rPr>
      </w:pPr>
    </w:p>
    <w:p w14:paraId="63B34590" w14:textId="77777777" w:rsidR="00D746C2" w:rsidRDefault="00D746C2" w:rsidP="001F18D0">
      <w:pPr>
        <w:pStyle w:val="affd"/>
        <w:ind w:left="1069"/>
        <w:jc w:val="right"/>
      </w:pPr>
      <w:bookmarkStart w:id="18" w:name="_Toc368934347"/>
      <w:bookmarkStart w:id="19" w:name="_Toc375759545"/>
      <w:bookmarkStart w:id="20" w:name="_Toc307936280"/>
    </w:p>
    <w:p w14:paraId="6F808F42" w14:textId="77777777" w:rsidR="00D746C2" w:rsidRDefault="00D746C2" w:rsidP="001F18D0">
      <w:pPr>
        <w:pStyle w:val="affd"/>
        <w:ind w:left="1069"/>
        <w:jc w:val="right"/>
      </w:pPr>
    </w:p>
    <w:p w14:paraId="1B774E23" w14:textId="7E6F45C0" w:rsidR="001F18D0" w:rsidRPr="009F496E" w:rsidRDefault="009E1145" w:rsidP="001F18D0">
      <w:pPr>
        <w:pStyle w:val="affd"/>
        <w:ind w:left="1069"/>
        <w:jc w:val="right"/>
      </w:pPr>
      <w:r>
        <w:t>Приложение № 4</w:t>
      </w:r>
      <w:r w:rsidR="001F18D0" w:rsidRPr="009F496E">
        <w:t xml:space="preserve"> к документации</w:t>
      </w:r>
      <w:r w:rsidR="001F18D0">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7DD41C0F" w14:textId="77777777" w:rsidR="00D746C2" w:rsidRDefault="00D746C2"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4B91512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20E243FE"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w:t>
      </w:r>
      <w:r w:rsidRPr="007910B5">
        <w:rPr>
          <w:sz w:val="23"/>
          <w:szCs w:val="23"/>
        </w:rPr>
        <w:t>__</w:t>
      </w:r>
    </w:p>
    <w:p w14:paraId="23573B6C"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b"/>
          <w:sz w:val="23"/>
          <w:szCs w:val="23"/>
        </w:rPr>
        <w:footnoteReference w:id="16"/>
      </w:r>
    </w:p>
    <w:p w14:paraId="648F5109" w14:textId="77777777" w:rsidR="001F18D0" w:rsidRPr="00CB7711"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4"/>
          <w:szCs w:val="24"/>
        </w:rPr>
        <w:t xml:space="preserve"> </w:t>
      </w:r>
      <w:r>
        <w:rPr>
          <w:sz w:val="23"/>
          <w:szCs w:val="23"/>
        </w:rPr>
        <w:t>_________________________________________________________</w:t>
      </w:r>
      <w:proofErr w:type="gramStart"/>
      <w:r>
        <w:rPr>
          <w:sz w:val="23"/>
          <w:szCs w:val="23"/>
        </w:rPr>
        <w:t xml:space="preserve">_  </w:t>
      </w:r>
      <w:r>
        <w:rPr>
          <w:i/>
          <w:sz w:val="20"/>
          <w:szCs w:val="20"/>
        </w:rPr>
        <w:t>(</w:t>
      </w:r>
      <w:proofErr w:type="gramEnd"/>
      <w:r>
        <w:rPr>
          <w:i/>
          <w:sz w:val="20"/>
          <w:szCs w:val="20"/>
        </w:rPr>
        <w:t>указывается наименование закупки),</w:t>
      </w:r>
    </w:p>
    <w:p w14:paraId="6924A5F3" w14:textId="77777777" w:rsidR="001F18D0" w:rsidRPr="00927557" w:rsidRDefault="001F18D0" w:rsidP="001F18D0">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3DFF59C2" w14:textId="77777777" w:rsidR="001F18D0" w:rsidRPr="00927557" w:rsidRDefault="001F18D0" w:rsidP="001F18D0">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08233255" w14:textId="77777777" w:rsidR="001F18D0" w:rsidRPr="00927557" w:rsidRDefault="001F18D0" w:rsidP="001F18D0">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494EABF6" w14:textId="77777777" w:rsidR="001F18D0" w:rsidRPr="00927557" w:rsidRDefault="001F18D0" w:rsidP="001F18D0">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6A27E856" w14:textId="77777777" w:rsidR="001F18D0" w:rsidRPr="00927557" w:rsidRDefault="001F18D0" w:rsidP="001F18D0">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80921A2" w14:textId="77777777" w:rsidR="001F18D0" w:rsidRPr="00927557" w:rsidRDefault="001F18D0" w:rsidP="001F18D0">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315BF707" w14:textId="77777777" w:rsidR="001F18D0" w:rsidRPr="00927557" w:rsidRDefault="001F18D0" w:rsidP="001F18D0">
      <w:pPr>
        <w:pStyle w:val="affd"/>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020A3B5" w14:textId="77777777" w:rsidR="001F18D0" w:rsidRPr="00927557" w:rsidRDefault="001F18D0" w:rsidP="001F18D0">
      <w:pPr>
        <w:pStyle w:val="affd"/>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6F351A43" w14:textId="77777777" w:rsidR="001F18D0" w:rsidRPr="00927557" w:rsidRDefault="001F18D0" w:rsidP="001F18D0">
      <w:pPr>
        <w:pStyle w:val="affd"/>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14:paraId="633D6F6E" w14:textId="77777777" w:rsidR="001F18D0" w:rsidRPr="00487697" w:rsidRDefault="001F18D0" w:rsidP="001F18D0">
      <w:pPr>
        <w:autoSpaceDE w:val="0"/>
        <w:autoSpaceDN w:val="0"/>
        <w:adjustRightInd w:val="0"/>
        <w:spacing w:line="240" w:lineRule="auto"/>
        <w:ind w:firstLine="720"/>
        <w:rPr>
          <w:sz w:val="24"/>
          <w:szCs w:val="24"/>
        </w:rPr>
      </w:pPr>
    </w:p>
    <w:p w14:paraId="46E8A8CD" w14:textId="77777777" w:rsidR="001F18D0" w:rsidRPr="009F496E" w:rsidRDefault="001F18D0" w:rsidP="001F18D0">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77777777" w:rsidR="001F18D0" w:rsidRPr="009F496E" w:rsidRDefault="001F18D0" w:rsidP="001F18D0">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18"/>
    <w:bookmarkEnd w:id="19"/>
    <w:bookmarkEnd w:id="20"/>
    <w:p w14:paraId="7F005BC7" w14:textId="77777777" w:rsidR="00D746C2" w:rsidRDefault="00D23261" w:rsidP="00D23261">
      <w:pPr>
        <w:spacing w:line="240" w:lineRule="auto"/>
        <w:ind w:firstLine="0"/>
        <w:jc w:val="right"/>
        <w:rPr>
          <w:sz w:val="24"/>
          <w:szCs w:val="24"/>
        </w:rPr>
      </w:pPr>
      <w:r>
        <w:rPr>
          <w:sz w:val="24"/>
          <w:szCs w:val="24"/>
        </w:rPr>
        <w:tab/>
      </w:r>
      <w:r>
        <w:rPr>
          <w:sz w:val="24"/>
          <w:szCs w:val="24"/>
        </w:rPr>
        <w:tab/>
        <w:t xml:space="preserve">   </w:t>
      </w:r>
    </w:p>
    <w:p w14:paraId="0EBF3F4D" w14:textId="4BCDE1B8" w:rsidR="00D23261" w:rsidRDefault="00D23261" w:rsidP="00D23261">
      <w:pPr>
        <w:spacing w:line="240" w:lineRule="auto"/>
        <w:ind w:firstLine="0"/>
        <w:jc w:val="right"/>
        <w:rPr>
          <w:sz w:val="24"/>
          <w:szCs w:val="24"/>
        </w:rPr>
      </w:pPr>
      <w:r>
        <w:rPr>
          <w:sz w:val="24"/>
          <w:szCs w:val="24"/>
        </w:rPr>
        <w:t>Приложение № 5</w:t>
      </w:r>
      <w:r w:rsidRPr="005F6954">
        <w:rPr>
          <w:sz w:val="24"/>
          <w:szCs w:val="24"/>
        </w:rPr>
        <w:t xml:space="preserve"> к документации</w:t>
      </w:r>
      <w:r>
        <w:rPr>
          <w:sz w:val="24"/>
          <w:szCs w:val="24"/>
        </w:rPr>
        <w:t xml:space="preserve"> о закупке</w:t>
      </w:r>
    </w:p>
    <w:p w14:paraId="59EC2312" w14:textId="77777777" w:rsidR="00D23261" w:rsidRPr="005F6954" w:rsidRDefault="00D23261" w:rsidP="00D23261">
      <w:pPr>
        <w:spacing w:line="240" w:lineRule="auto"/>
        <w:ind w:firstLine="0"/>
        <w:jc w:val="right"/>
        <w:rPr>
          <w:sz w:val="24"/>
          <w:szCs w:val="24"/>
        </w:rPr>
      </w:pPr>
    </w:p>
    <w:p w14:paraId="530A48EC" w14:textId="77777777" w:rsidR="00D23261" w:rsidRDefault="00D23261" w:rsidP="00D23261">
      <w:pPr>
        <w:spacing w:line="240" w:lineRule="auto"/>
        <w:ind w:firstLine="0"/>
        <w:jc w:val="right"/>
        <w:rPr>
          <w:sz w:val="24"/>
          <w:szCs w:val="24"/>
        </w:rPr>
      </w:pPr>
    </w:p>
    <w:p w14:paraId="275BACF2" w14:textId="2B60ED9B" w:rsidR="00D23261" w:rsidRPr="00021437" w:rsidRDefault="00D23261" w:rsidP="00D23261">
      <w:pPr>
        <w:tabs>
          <w:tab w:val="left" w:pos="6075"/>
        </w:tabs>
        <w:spacing w:line="240" w:lineRule="auto"/>
        <w:ind w:firstLine="0"/>
        <w:jc w:val="center"/>
        <w:rPr>
          <w:b/>
          <w:color w:val="000000"/>
          <w:sz w:val="24"/>
          <w:szCs w:val="24"/>
        </w:rPr>
      </w:pPr>
      <w:r w:rsidRPr="00021437">
        <w:rPr>
          <w:b/>
          <w:color w:val="000000"/>
          <w:sz w:val="24"/>
          <w:szCs w:val="24"/>
        </w:rPr>
        <w:t>«ПРЕДЛОЖЕНИЕ О КАЧЕСТВЕННЫХ ХАРАКТЕРИСТИКАХ РАБОТ»</w:t>
      </w:r>
    </w:p>
    <w:p w14:paraId="03068381" w14:textId="77777777" w:rsidR="00D23261" w:rsidRDefault="00D23261" w:rsidP="00D23261">
      <w:pPr>
        <w:autoSpaceDE w:val="0"/>
        <w:autoSpaceDN w:val="0"/>
        <w:adjustRightInd w:val="0"/>
        <w:spacing w:line="240" w:lineRule="auto"/>
        <w:ind w:firstLine="0"/>
        <w:jc w:val="center"/>
        <w:rPr>
          <w:b/>
          <w:color w:val="000000"/>
          <w:sz w:val="24"/>
          <w:szCs w:val="24"/>
        </w:rPr>
      </w:pPr>
      <w:r w:rsidRPr="00021437">
        <w:rPr>
          <w:b/>
          <w:color w:val="000000"/>
          <w:sz w:val="24"/>
          <w:szCs w:val="24"/>
        </w:rPr>
        <w:t>на выполнение работ</w:t>
      </w:r>
      <w:r w:rsidRPr="00021437">
        <w:rPr>
          <w:b/>
          <w:color w:val="000000"/>
          <w:sz w:val="24"/>
          <w:szCs w:val="24"/>
        </w:rPr>
        <w:softHyphen/>
        <w:t xml:space="preserve">______________________________ </w:t>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r w:rsidRPr="00021437">
        <w:rPr>
          <w:b/>
          <w:color w:val="000000"/>
          <w:sz w:val="24"/>
          <w:szCs w:val="24"/>
        </w:rPr>
        <w:softHyphen/>
      </w:r>
    </w:p>
    <w:p w14:paraId="2BEF9932" w14:textId="77777777" w:rsidR="00D23261" w:rsidRPr="00737527" w:rsidRDefault="00D23261" w:rsidP="00D23261">
      <w:pPr>
        <w:autoSpaceDE w:val="0"/>
        <w:autoSpaceDN w:val="0"/>
        <w:adjustRightInd w:val="0"/>
        <w:spacing w:line="240" w:lineRule="auto"/>
        <w:ind w:firstLine="0"/>
        <w:jc w:val="center"/>
        <w:rPr>
          <w:color w:val="000000"/>
          <w:sz w:val="20"/>
          <w:szCs w:val="20"/>
        </w:rPr>
      </w:pPr>
      <w:r>
        <w:rPr>
          <w:color w:val="000000"/>
          <w:sz w:val="20"/>
          <w:szCs w:val="20"/>
        </w:rPr>
        <w:t xml:space="preserve">                                              </w:t>
      </w:r>
      <w:r w:rsidRPr="00737527">
        <w:rPr>
          <w:color w:val="000000"/>
          <w:sz w:val="20"/>
          <w:szCs w:val="20"/>
        </w:rPr>
        <w:t>(наименование предмета закупки)</w:t>
      </w:r>
    </w:p>
    <w:p w14:paraId="21D4E8E3" w14:textId="77777777" w:rsidR="00D23261" w:rsidRPr="00C535DB" w:rsidRDefault="00D23261" w:rsidP="00D23261">
      <w:pPr>
        <w:autoSpaceDE w:val="0"/>
        <w:autoSpaceDN w:val="0"/>
        <w:adjustRightInd w:val="0"/>
        <w:spacing w:line="240" w:lineRule="auto"/>
        <w:ind w:left="567"/>
        <w:jc w:val="center"/>
        <w:rPr>
          <w:b/>
          <w:color w:val="000000"/>
          <w:sz w:val="24"/>
          <w:szCs w:val="24"/>
        </w:rPr>
      </w:pPr>
    </w:p>
    <w:p w14:paraId="2B1DFC57" w14:textId="77777777" w:rsidR="00D23261" w:rsidRPr="009F496E" w:rsidRDefault="00D23261" w:rsidP="00D23261">
      <w:pPr>
        <w:autoSpaceDE w:val="0"/>
        <w:autoSpaceDN w:val="0"/>
        <w:adjustRightInd w:val="0"/>
        <w:spacing w:line="240" w:lineRule="auto"/>
        <w:ind w:firstLine="0"/>
        <w:jc w:val="center"/>
        <w:rPr>
          <w:b/>
          <w:color w:val="000000"/>
          <w:sz w:val="24"/>
          <w:szCs w:val="24"/>
        </w:rPr>
      </w:pPr>
    </w:p>
    <w:p w14:paraId="38666B40" w14:textId="3CAE4FB5" w:rsidR="00D23261" w:rsidRDefault="00D23261" w:rsidP="00D23261">
      <w:pPr>
        <w:pStyle w:val="affb"/>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w:t>
      </w:r>
      <w:r>
        <w:rPr>
          <w:rFonts w:ascii="Times New Roman" w:hAnsi="Times New Roman"/>
          <w:color w:val="000000"/>
          <w:sz w:val="24"/>
          <w:szCs w:val="24"/>
        </w:rPr>
        <w:t>_______________________</w:t>
      </w:r>
      <w:r w:rsidRPr="009F496E">
        <w:rPr>
          <w:rFonts w:ascii="Times New Roman" w:hAnsi="Times New Roman"/>
          <w:color w:val="000000"/>
          <w:sz w:val="24"/>
          <w:szCs w:val="24"/>
        </w:rPr>
        <w:t xml:space="preserve">согласен исполнить условия договора </w:t>
      </w:r>
      <w:r w:rsidRPr="009F496E">
        <w:rPr>
          <w:rFonts w:ascii="Times New Roman" w:hAnsi="Times New Roman"/>
          <w:bCs/>
          <w:sz w:val="24"/>
          <w:szCs w:val="24"/>
        </w:rPr>
        <w:t xml:space="preserve">на </w:t>
      </w:r>
      <w:r>
        <w:rPr>
          <w:rFonts w:ascii="Times New Roman" w:hAnsi="Times New Roman"/>
          <w:sz w:val="24"/>
          <w:szCs w:val="24"/>
        </w:rPr>
        <w:t>выполнение работ (оказание</w:t>
      </w:r>
      <w:r w:rsidRPr="009F496E">
        <w:rPr>
          <w:rFonts w:ascii="Times New Roman" w:hAnsi="Times New Roman"/>
          <w:sz w:val="24"/>
          <w:szCs w:val="24"/>
        </w:rPr>
        <w:t xml:space="preserve"> услуг</w:t>
      </w:r>
      <w:r>
        <w:rPr>
          <w:rFonts w:ascii="Times New Roman" w:hAnsi="Times New Roman"/>
          <w:sz w:val="24"/>
          <w:szCs w:val="24"/>
        </w:rPr>
        <w:t>)</w:t>
      </w:r>
      <w:r w:rsidRPr="009F496E">
        <w:rPr>
          <w:rFonts w:ascii="Times New Roman" w:hAnsi="Times New Roman"/>
          <w:sz w:val="24"/>
          <w:szCs w:val="24"/>
        </w:rPr>
        <w:t xml:space="preserve">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2DD06359" w14:textId="77777777" w:rsidR="00DF79E2" w:rsidRDefault="00DF79E2" w:rsidP="00D23261">
      <w:pPr>
        <w:pStyle w:val="affb"/>
        <w:widowControl w:val="0"/>
        <w:ind w:firstLine="709"/>
        <w:jc w:val="both"/>
        <w:rPr>
          <w:rFonts w:ascii="Times New Roman" w:hAnsi="Times New Roman"/>
          <w:color w:val="000000"/>
          <w:sz w:val="24"/>
          <w:szCs w:val="24"/>
        </w:rPr>
      </w:pPr>
    </w:p>
    <w:tbl>
      <w:tblPr>
        <w:tblW w:w="10198" w:type="dxa"/>
        <w:jc w:val="center"/>
        <w:tblLayout w:type="fixed"/>
        <w:tblCellMar>
          <w:left w:w="70" w:type="dxa"/>
          <w:right w:w="70" w:type="dxa"/>
        </w:tblCellMar>
        <w:tblLook w:val="00A0" w:firstRow="1" w:lastRow="0" w:firstColumn="1" w:lastColumn="0" w:noHBand="0" w:noVBand="0"/>
      </w:tblPr>
      <w:tblGrid>
        <w:gridCol w:w="2544"/>
        <w:gridCol w:w="2416"/>
        <w:gridCol w:w="2687"/>
        <w:gridCol w:w="2551"/>
      </w:tblGrid>
      <w:tr w:rsidR="00DF79E2" w:rsidRPr="00662B76" w14:paraId="37792A4D" w14:textId="77777777" w:rsidTr="00D746C2">
        <w:trPr>
          <w:cantSplit/>
          <w:trHeight w:val="916"/>
          <w:jc w:val="center"/>
        </w:trPr>
        <w:tc>
          <w:tcPr>
            <w:tcW w:w="2544" w:type="dxa"/>
            <w:tcBorders>
              <w:top w:val="single" w:sz="6" w:space="0" w:color="auto"/>
              <w:left w:val="single" w:sz="6" w:space="0" w:color="auto"/>
              <w:bottom w:val="single" w:sz="6" w:space="0" w:color="auto"/>
              <w:right w:val="single" w:sz="6" w:space="0" w:color="auto"/>
            </w:tcBorders>
            <w:vAlign w:val="center"/>
            <w:hideMark/>
          </w:tcPr>
          <w:p w14:paraId="0E0AB106" w14:textId="77777777" w:rsidR="00DF79E2" w:rsidRPr="00662B76" w:rsidRDefault="00DF79E2" w:rsidP="008E3AA0">
            <w:pPr>
              <w:autoSpaceDE w:val="0"/>
              <w:autoSpaceDN w:val="0"/>
              <w:adjustRightInd w:val="0"/>
              <w:spacing w:line="240" w:lineRule="auto"/>
              <w:ind w:firstLine="0"/>
              <w:jc w:val="center"/>
              <w:rPr>
                <w:rFonts w:eastAsia="Calibri"/>
                <w:sz w:val="22"/>
                <w:szCs w:val="20"/>
                <w:lang w:eastAsia="en-US"/>
              </w:rPr>
            </w:pPr>
            <w:r w:rsidRPr="00662B76">
              <w:rPr>
                <w:rFonts w:eastAsia="Calibri"/>
                <w:sz w:val="22"/>
                <w:szCs w:val="20"/>
                <w:lang w:eastAsia="en-US"/>
              </w:rPr>
              <w:t>Столбец № 1</w:t>
            </w:r>
          </w:p>
        </w:tc>
        <w:tc>
          <w:tcPr>
            <w:tcW w:w="2416" w:type="dxa"/>
            <w:tcBorders>
              <w:top w:val="single" w:sz="6" w:space="0" w:color="auto"/>
              <w:left w:val="single" w:sz="6" w:space="0" w:color="auto"/>
              <w:bottom w:val="single" w:sz="6" w:space="0" w:color="auto"/>
              <w:right w:val="single" w:sz="6" w:space="0" w:color="auto"/>
            </w:tcBorders>
            <w:vAlign w:val="center"/>
            <w:hideMark/>
          </w:tcPr>
          <w:p w14:paraId="4B35DFC3" w14:textId="77777777" w:rsidR="00DF79E2" w:rsidRPr="00662B76" w:rsidRDefault="00DF79E2" w:rsidP="008E3AA0">
            <w:pPr>
              <w:autoSpaceDE w:val="0"/>
              <w:autoSpaceDN w:val="0"/>
              <w:adjustRightInd w:val="0"/>
              <w:spacing w:line="240" w:lineRule="auto"/>
              <w:ind w:firstLine="0"/>
              <w:jc w:val="center"/>
              <w:rPr>
                <w:rFonts w:eastAsia="Calibri"/>
                <w:sz w:val="22"/>
                <w:szCs w:val="20"/>
                <w:lang w:eastAsia="en-US"/>
              </w:rPr>
            </w:pPr>
            <w:r w:rsidRPr="00662B76">
              <w:rPr>
                <w:rFonts w:eastAsia="Calibri"/>
                <w:sz w:val="22"/>
                <w:szCs w:val="20"/>
                <w:lang w:eastAsia="en-US"/>
              </w:rPr>
              <w:t>Столбец № 2</w:t>
            </w:r>
          </w:p>
        </w:tc>
        <w:tc>
          <w:tcPr>
            <w:tcW w:w="2687" w:type="dxa"/>
            <w:tcBorders>
              <w:top w:val="single" w:sz="6" w:space="0" w:color="auto"/>
              <w:left w:val="single" w:sz="6" w:space="0" w:color="auto"/>
              <w:bottom w:val="single" w:sz="6" w:space="0" w:color="auto"/>
              <w:right w:val="single" w:sz="6" w:space="0" w:color="auto"/>
            </w:tcBorders>
            <w:vAlign w:val="center"/>
            <w:hideMark/>
          </w:tcPr>
          <w:p w14:paraId="6CD61899" w14:textId="77777777" w:rsidR="00DF79E2" w:rsidRPr="00662B76" w:rsidRDefault="00DF79E2" w:rsidP="008E3AA0">
            <w:pPr>
              <w:autoSpaceDE w:val="0"/>
              <w:autoSpaceDN w:val="0"/>
              <w:adjustRightInd w:val="0"/>
              <w:spacing w:line="240" w:lineRule="auto"/>
              <w:ind w:firstLine="0"/>
              <w:jc w:val="center"/>
              <w:rPr>
                <w:rFonts w:eastAsia="Calibri"/>
                <w:sz w:val="22"/>
                <w:szCs w:val="20"/>
                <w:lang w:eastAsia="en-US"/>
              </w:rPr>
            </w:pPr>
            <w:r w:rsidRPr="00662B76">
              <w:rPr>
                <w:rFonts w:eastAsia="Calibri"/>
                <w:sz w:val="22"/>
                <w:szCs w:val="20"/>
                <w:lang w:eastAsia="en-US"/>
              </w:rPr>
              <w:t>Столбец № 3</w:t>
            </w:r>
          </w:p>
        </w:tc>
        <w:tc>
          <w:tcPr>
            <w:tcW w:w="2551" w:type="dxa"/>
            <w:tcBorders>
              <w:top w:val="single" w:sz="6" w:space="0" w:color="auto"/>
              <w:left w:val="single" w:sz="6" w:space="0" w:color="auto"/>
              <w:bottom w:val="single" w:sz="6" w:space="0" w:color="auto"/>
              <w:right w:val="single" w:sz="6" w:space="0" w:color="auto"/>
            </w:tcBorders>
            <w:vAlign w:val="center"/>
            <w:hideMark/>
          </w:tcPr>
          <w:p w14:paraId="6C7AA0D6" w14:textId="77777777" w:rsidR="00DF79E2" w:rsidRPr="00662B76" w:rsidRDefault="00DF79E2" w:rsidP="008E3AA0">
            <w:pPr>
              <w:autoSpaceDE w:val="0"/>
              <w:autoSpaceDN w:val="0"/>
              <w:adjustRightInd w:val="0"/>
              <w:spacing w:line="240" w:lineRule="auto"/>
              <w:ind w:firstLine="0"/>
              <w:jc w:val="center"/>
              <w:rPr>
                <w:rFonts w:eastAsia="Calibri"/>
                <w:sz w:val="22"/>
                <w:szCs w:val="20"/>
                <w:lang w:eastAsia="en-US"/>
              </w:rPr>
            </w:pPr>
            <w:r w:rsidRPr="00662B76">
              <w:rPr>
                <w:rFonts w:eastAsia="Calibri"/>
                <w:sz w:val="22"/>
                <w:szCs w:val="20"/>
                <w:lang w:eastAsia="en-US"/>
              </w:rPr>
              <w:t>Столбец № 4</w:t>
            </w:r>
          </w:p>
        </w:tc>
      </w:tr>
      <w:tr w:rsidR="00DF79E2" w:rsidRPr="00662B76" w14:paraId="4B9DF8D3" w14:textId="77777777" w:rsidTr="00D746C2">
        <w:trPr>
          <w:cantSplit/>
          <w:trHeight w:val="1304"/>
          <w:jc w:val="center"/>
        </w:trPr>
        <w:tc>
          <w:tcPr>
            <w:tcW w:w="2544" w:type="dxa"/>
            <w:tcBorders>
              <w:top w:val="single" w:sz="6" w:space="0" w:color="auto"/>
              <w:left w:val="single" w:sz="6" w:space="0" w:color="auto"/>
              <w:bottom w:val="single" w:sz="6" w:space="0" w:color="auto"/>
              <w:right w:val="single" w:sz="6" w:space="0" w:color="auto"/>
            </w:tcBorders>
            <w:vAlign w:val="center"/>
          </w:tcPr>
          <w:p w14:paraId="3E58AFDA" w14:textId="77777777" w:rsidR="00DF79E2" w:rsidRPr="00662B76" w:rsidRDefault="00DF79E2" w:rsidP="008E3AA0">
            <w:pPr>
              <w:autoSpaceDE w:val="0"/>
              <w:autoSpaceDN w:val="0"/>
              <w:adjustRightInd w:val="0"/>
              <w:spacing w:line="240" w:lineRule="auto"/>
              <w:jc w:val="center"/>
              <w:rPr>
                <w:rFonts w:eastAsia="Calibri"/>
                <w:sz w:val="22"/>
                <w:szCs w:val="20"/>
                <w:lang w:eastAsia="en-US"/>
              </w:rPr>
            </w:pPr>
          </w:p>
        </w:tc>
        <w:tc>
          <w:tcPr>
            <w:tcW w:w="2416" w:type="dxa"/>
            <w:tcBorders>
              <w:top w:val="single" w:sz="6" w:space="0" w:color="auto"/>
              <w:left w:val="single" w:sz="6" w:space="0" w:color="auto"/>
              <w:bottom w:val="single" w:sz="6" w:space="0" w:color="auto"/>
              <w:right w:val="single" w:sz="6" w:space="0" w:color="auto"/>
            </w:tcBorders>
            <w:vAlign w:val="center"/>
          </w:tcPr>
          <w:p w14:paraId="6B5F1CE7" w14:textId="77777777" w:rsidR="00DF79E2" w:rsidRPr="00662B76" w:rsidRDefault="00DF79E2" w:rsidP="008E3AA0">
            <w:pPr>
              <w:autoSpaceDE w:val="0"/>
              <w:autoSpaceDN w:val="0"/>
              <w:adjustRightInd w:val="0"/>
              <w:spacing w:line="240" w:lineRule="auto"/>
              <w:jc w:val="center"/>
              <w:rPr>
                <w:rFonts w:eastAsia="Calibri"/>
                <w:sz w:val="22"/>
                <w:szCs w:val="20"/>
                <w:lang w:eastAsia="en-US"/>
              </w:rPr>
            </w:pPr>
          </w:p>
        </w:tc>
        <w:tc>
          <w:tcPr>
            <w:tcW w:w="2687" w:type="dxa"/>
            <w:tcBorders>
              <w:top w:val="single" w:sz="6" w:space="0" w:color="auto"/>
              <w:left w:val="single" w:sz="6" w:space="0" w:color="auto"/>
              <w:bottom w:val="single" w:sz="6" w:space="0" w:color="auto"/>
              <w:right w:val="single" w:sz="6" w:space="0" w:color="auto"/>
            </w:tcBorders>
            <w:vAlign w:val="center"/>
          </w:tcPr>
          <w:p w14:paraId="3AE4BA89" w14:textId="77777777" w:rsidR="00DF79E2" w:rsidRPr="00662B76" w:rsidRDefault="00DF79E2" w:rsidP="008E3AA0">
            <w:pPr>
              <w:autoSpaceDE w:val="0"/>
              <w:autoSpaceDN w:val="0"/>
              <w:adjustRightInd w:val="0"/>
              <w:spacing w:line="240" w:lineRule="auto"/>
              <w:jc w:val="center"/>
              <w:rPr>
                <w:rFonts w:eastAsia="Calibri"/>
                <w:sz w:val="22"/>
                <w:szCs w:val="20"/>
                <w:lang w:eastAsia="en-US"/>
              </w:rPr>
            </w:pPr>
          </w:p>
        </w:tc>
        <w:tc>
          <w:tcPr>
            <w:tcW w:w="2551" w:type="dxa"/>
            <w:tcBorders>
              <w:top w:val="single" w:sz="6" w:space="0" w:color="auto"/>
              <w:left w:val="single" w:sz="6" w:space="0" w:color="auto"/>
              <w:bottom w:val="single" w:sz="6" w:space="0" w:color="auto"/>
              <w:right w:val="single" w:sz="6" w:space="0" w:color="auto"/>
            </w:tcBorders>
            <w:vAlign w:val="center"/>
          </w:tcPr>
          <w:p w14:paraId="73D4F3E8" w14:textId="77777777" w:rsidR="00DF79E2" w:rsidRPr="00662B76" w:rsidRDefault="00DF79E2" w:rsidP="008E3AA0">
            <w:pPr>
              <w:autoSpaceDE w:val="0"/>
              <w:autoSpaceDN w:val="0"/>
              <w:adjustRightInd w:val="0"/>
              <w:spacing w:line="240" w:lineRule="auto"/>
              <w:jc w:val="center"/>
              <w:rPr>
                <w:rFonts w:eastAsia="Calibri"/>
                <w:sz w:val="22"/>
                <w:szCs w:val="20"/>
                <w:lang w:eastAsia="en-US"/>
              </w:rPr>
            </w:pPr>
          </w:p>
        </w:tc>
      </w:tr>
      <w:tr w:rsidR="00DF79E2" w:rsidRPr="00662B76" w14:paraId="5B2E41D6" w14:textId="77777777" w:rsidTr="00D746C2">
        <w:trPr>
          <w:cantSplit/>
          <w:trHeight w:val="1181"/>
          <w:jc w:val="center"/>
        </w:trPr>
        <w:tc>
          <w:tcPr>
            <w:tcW w:w="2544" w:type="dxa"/>
            <w:tcBorders>
              <w:top w:val="single" w:sz="6" w:space="0" w:color="auto"/>
              <w:left w:val="single" w:sz="6" w:space="0" w:color="auto"/>
              <w:bottom w:val="single" w:sz="6" w:space="0" w:color="auto"/>
              <w:right w:val="single" w:sz="6" w:space="0" w:color="auto"/>
            </w:tcBorders>
            <w:vAlign w:val="center"/>
          </w:tcPr>
          <w:p w14:paraId="065FA613" w14:textId="77777777" w:rsidR="00DF79E2" w:rsidRPr="00662B76" w:rsidRDefault="00DF79E2" w:rsidP="008E3AA0">
            <w:pPr>
              <w:autoSpaceDE w:val="0"/>
              <w:autoSpaceDN w:val="0"/>
              <w:adjustRightInd w:val="0"/>
              <w:spacing w:line="240" w:lineRule="auto"/>
              <w:jc w:val="center"/>
              <w:rPr>
                <w:rFonts w:eastAsia="Calibri"/>
                <w:sz w:val="22"/>
                <w:szCs w:val="20"/>
                <w:lang w:eastAsia="en-US"/>
              </w:rPr>
            </w:pPr>
          </w:p>
        </w:tc>
        <w:tc>
          <w:tcPr>
            <w:tcW w:w="2416" w:type="dxa"/>
            <w:tcBorders>
              <w:top w:val="single" w:sz="6" w:space="0" w:color="auto"/>
              <w:left w:val="single" w:sz="6" w:space="0" w:color="auto"/>
              <w:bottom w:val="single" w:sz="6" w:space="0" w:color="auto"/>
              <w:right w:val="single" w:sz="6" w:space="0" w:color="auto"/>
            </w:tcBorders>
            <w:vAlign w:val="center"/>
          </w:tcPr>
          <w:p w14:paraId="1E72DE34" w14:textId="77777777" w:rsidR="00DF79E2" w:rsidRPr="00662B76" w:rsidRDefault="00DF79E2" w:rsidP="008E3AA0">
            <w:pPr>
              <w:autoSpaceDE w:val="0"/>
              <w:autoSpaceDN w:val="0"/>
              <w:adjustRightInd w:val="0"/>
              <w:spacing w:line="240" w:lineRule="auto"/>
              <w:jc w:val="center"/>
              <w:rPr>
                <w:rFonts w:eastAsia="Calibri"/>
                <w:sz w:val="22"/>
                <w:szCs w:val="20"/>
                <w:lang w:eastAsia="en-US"/>
              </w:rPr>
            </w:pPr>
          </w:p>
        </w:tc>
        <w:tc>
          <w:tcPr>
            <w:tcW w:w="2687" w:type="dxa"/>
            <w:tcBorders>
              <w:top w:val="single" w:sz="6" w:space="0" w:color="auto"/>
              <w:left w:val="single" w:sz="6" w:space="0" w:color="auto"/>
              <w:bottom w:val="single" w:sz="6" w:space="0" w:color="auto"/>
              <w:right w:val="single" w:sz="6" w:space="0" w:color="auto"/>
            </w:tcBorders>
            <w:vAlign w:val="center"/>
          </w:tcPr>
          <w:p w14:paraId="37C32651" w14:textId="77777777" w:rsidR="00DF79E2" w:rsidRPr="00662B76" w:rsidRDefault="00DF79E2" w:rsidP="008E3AA0">
            <w:pPr>
              <w:autoSpaceDE w:val="0"/>
              <w:autoSpaceDN w:val="0"/>
              <w:adjustRightInd w:val="0"/>
              <w:spacing w:line="240" w:lineRule="auto"/>
              <w:jc w:val="center"/>
              <w:rPr>
                <w:rFonts w:eastAsia="Calibri"/>
                <w:sz w:val="22"/>
                <w:szCs w:val="20"/>
                <w:lang w:eastAsia="en-US"/>
              </w:rPr>
            </w:pPr>
          </w:p>
        </w:tc>
        <w:tc>
          <w:tcPr>
            <w:tcW w:w="2551" w:type="dxa"/>
            <w:tcBorders>
              <w:top w:val="single" w:sz="6" w:space="0" w:color="auto"/>
              <w:left w:val="single" w:sz="6" w:space="0" w:color="auto"/>
              <w:bottom w:val="single" w:sz="6" w:space="0" w:color="auto"/>
              <w:right w:val="single" w:sz="6" w:space="0" w:color="auto"/>
            </w:tcBorders>
            <w:vAlign w:val="center"/>
          </w:tcPr>
          <w:p w14:paraId="54A1B875" w14:textId="77777777" w:rsidR="00DF79E2" w:rsidRPr="00662B76" w:rsidRDefault="00DF79E2" w:rsidP="008E3AA0">
            <w:pPr>
              <w:autoSpaceDE w:val="0"/>
              <w:autoSpaceDN w:val="0"/>
              <w:adjustRightInd w:val="0"/>
              <w:spacing w:line="240" w:lineRule="auto"/>
              <w:jc w:val="center"/>
              <w:rPr>
                <w:rFonts w:eastAsia="Calibri"/>
                <w:sz w:val="22"/>
                <w:szCs w:val="20"/>
                <w:lang w:eastAsia="en-US"/>
              </w:rPr>
            </w:pPr>
          </w:p>
        </w:tc>
      </w:tr>
      <w:tr w:rsidR="00DF79E2" w:rsidRPr="00662B76" w14:paraId="01C2BB1F" w14:textId="77777777" w:rsidTr="00D746C2">
        <w:trPr>
          <w:cantSplit/>
          <w:trHeight w:val="1181"/>
          <w:jc w:val="center"/>
        </w:trPr>
        <w:tc>
          <w:tcPr>
            <w:tcW w:w="2544" w:type="dxa"/>
            <w:tcBorders>
              <w:top w:val="single" w:sz="6" w:space="0" w:color="auto"/>
              <w:left w:val="single" w:sz="6" w:space="0" w:color="auto"/>
              <w:bottom w:val="single" w:sz="6" w:space="0" w:color="auto"/>
              <w:right w:val="single" w:sz="6" w:space="0" w:color="auto"/>
            </w:tcBorders>
            <w:vAlign w:val="center"/>
          </w:tcPr>
          <w:p w14:paraId="18A086B6" w14:textId="77777777" w:rsidR="00DF79E2" w:rsidRPr="00662B76" w:rsidRDefault="00DF79E2" w:rsidP="008E3AA0">
            <w:pPr>
              <w:autoSpaceDE w:val="0"/>
              <w:autoSpaceDN w:val="0"/>
              <w:adjustRightInd w:val="0"/>
              <w:spacing w:line="240" w:lineRule="auto"/>
              <w:jc w:val="center"/>
              <w:rPr>
                <w:rFonts w:eastAsia="Calibri"/>
                <w:sz w:val="22"/>
                <w:szCs w:val="20"/>
                <w:lang w:eastAsia="en-US"/>
              </w:rPr>
            </w:pPr>
          </w:p>
        </w:tc>
        <w:tc>
          <w:tcPr>
            <w:tcW w:w="2416" w:type="dxa"/>
            <w:tcBorders>
              <w:top w:val="single" w:sz="6" w:space="0" w:color="auto"/>
              <w:left w:val="single" w:sz="6" w:space="0" w:color="auto"/>
              <w:bottom w:val="single" w:sz="6" w:space="0" w:color="auto"/>
              <w:right w:val="single" w:sz="6" w:space="0" w:color="auto"/>
            </w:tcBorders>
            <w:vAlign w:val="center"/>
          </w:tcPr>
          <w:p w14:paraId="615CB108" w14:textId="77777777" w:rsidR="00DF79E2" w:rsidRPr="00662B76" w:rsidRDefault="00DF79E2" w:rsidP="008E3AA0">
            <w:pPr>
              <w:autoSpaceDE w:val="0"/>
              <w:autoSpaceDN w:val="0"/>
              <w:adjustRightInd w:val="0"/>
              <w:spacing w:line="240" w:lineRule="auto"/>
              <w:jc w:val="center"/>
              <w:rPr>
                <w:rFonts w:eastAsia="Calibri"/>
                <w:sz w:val="22"/>
                <w:szCs w:val="20"/>
                <w:lang w:eastAsia="en-US"/>
              </w:rPr>
            </w:pPr>
          </w:p>
        </w:tc>
        <w:tc>
          <w:tcPr>
            <w:tcW w:w="2687" w:type="dxa"/>
            <w:tcBorders>
              <w:top w:val="single" w:sz="6" w:space="0" w:color="auto"/>
              <w:left w:val="single" w:sz="6" w:space="0" w:color="auto"/>
              <w:bottom w:val="single" w:sz="6" w:space="0" w:color="auto"/>
              <w:right w:val="single" w:sz="6" w:space="0" w:color="auto"/>
            </w:tcBorders>
            <w:vAlign w:val="center"/>
          </w:tcPr>
          <w:p w14:paraId="3C007399" w14:textId="77777777" w:rsidR="00DF79E2" w:rsidRPr="00662B76" w:rsidRDefault="00DF79E2" w:rsidP="008E3AA0">
            <w:pPr>
              <w:autoSpaceDE w:val="0"/>
              <w:autoSpaceDN w:val="0"/>
              <w:adjustRightInd w:val="0"/>
              <w:spacing w:line="240" w:lineRule="auto"/>
              <w:jc w:val="center"/>
              <w:rPr>
                <w:rFonts w:eastAsia="Calibri"/>
                <w:sz w:val="22"/>
                <w:szCs w:val="20"/>
                <w:lang w:eastAsia="en-US"/>
              </w:rPr>
            </w:pPr>
          </w:p>
        </w:tc>
        <w:tc>
          <w:tcPr>
            <w:tcW w:w="2551" w:type="dxa"/>
            <w:tcBorders>
              <w:top w:val="single" w:sz="6" w:space="0" w:color="auto"/>
              <w:left w:val="single" w:sz="6" w:space="0" w:color="auto"/>
              <w:bottom w:val="single" w:sz="6" w:space="0" w:color="auto"/>
              <w:right w:val="single" w:sz="6" w:space="0" w:color="auto"/>
            </w:tcBorders>
            <w:vAlign w:val="center"/>
          </w:tcPr>
          <w:p w14:paraId="785F7970" w14:textId="77777777" w:rsidR="00DF79E2" w:rsidRPr="00662B76" w:rsidRDefault="00DF79E2" w:rsidP="008E3AA0">
            <w:pPr>
              <w:autoSpaceDE w:val="0"/>
              <w:autoSpaceDN w:val="0"/>
              <w:adjustRightInd w:val="0"/>
              <w:spacing w:line="240" w:lineRule="auto"/>
              <w:jc w:val="center"/>
              <w:rPr>
                <w:rFonts w:eastAsia="Calibri"/>
                <w:sz w:val="22"/>
                <w:szCs w:val="20"/>
                <w:lang w:eastAsia="en-US"/>
              </w:rPr>
            </w:pPr>
          </w:p>
        </w:tc>
      </w:tr>
    </w:tbl>
    <w:p w14:paraId="6BBEB3F5" w14:textId="77777777" w:rsidR="00DF79E2" w:rsidRDefault="00DF79E2" w:rsidP="00D23261">
      <w:pPr>
        <w:pStyle w:val="affb"/>
        <w:widowControl w:val="0"/>
        <w:ind w:firstLine="709"/>
        <w:jc w:val="both"/>
        <w:rPr>
          <w:rFonts w:ascii="Times New Roman" w:hAnsi="Times New Roman"/>
          <w:color w:val="000000"/>
          <w:sz w:val="24"/>
          <w:szCs w:val="24"/>
        </w:rPr>
      </w:pPr>
    </w:p>
    <w:p w14:paraId="4C3AB478" w14:textId="77777777" w:rsidR="00DF79E2" w:rsidRPr="00021437" w:rsidRDefault="00DF79E2" w:rsidP="00DF79E2">
      <w:pPr>
        <w:spacing w:line="240" w:lineRule="auto"/>
        <w:rPr>
          <w:rFonts w:eastAsia="Calibri"/>
          <w:sz w:val="23"/>
          <w:szCs w:val="23"/>
          <w:lang w:eastAsia="en-US"/>
        </w:rPr>
      </w:pPr>
      <w:r w:rsidRPr="00021437">
        <w:rPr>
          <w:rFonts w:eastAsia="Calibri"/>
          <w:sz w:val="23"/>
          <w:szCs w:val="23"/>
          <w:lang w:eastAsia="en-US"/>
        </w:rPr>
        <w:t>Инструкция по заполнению:</w:t>
      </w:r>
    </w:p>
    <w:p w14:paraId="032A3684" w14:textId="0D2CA474" w:rsidR="00DF79E2" w:rsidRPr="00021437" w:rsidRDefault="00DF79E2" w:rsidP="00DF79E2">
      <w:pPr>
        <w:spacing w:line="240" w:lineRule="auto"/>
        <w:rPr>
          <w:rFonts w:eastAsia="Calibri"/>
          <w:sz w:val="23"/>
          <w:szCs w:val="23"/>
          <w:lang w:eastAsia="en-US"/>
        </w:rPr>
      </w:pPr>
      <w:r w:rsidRPr="00021437">
        <w:rPr>
          <w:rFonts w:eastAsia="Calibri"/>
          <w:sz w:val="23"/>
          <w:szCs w:val="23"/>
          <w:lang w:eastAsia="en-US"/>
        </w:rPr>
        <w:t>1.В столбце №</w:t>
      </w:r>
      <w:r w:rsidR="00021437">
        <w:rPr>
          <w:rFonts w:eastAsia="Calibri"/>
          <w:sz w:val="23"/>
          <w:szCs w:val="23"/>
          <w:lang w:eastAsia="en-US"/>
        </w:rPr>
        <w:t xml:space="preserve"> </w:t>
      </w:r>
      <w:r w:rsidRPr="00021437">
        <w:rPr>
          <w:rFonts w:eastAsia="Calibri"/>
          <w:sz w:val="23"/>
          <w:szCs w:val="23"/>
          <w:lang w:eastAsia="en-US"/>
        </w:rPr>
        <w:t xml:space="preserve">1 формы указывается номер строки в формате «Строка 1», «Строка 2», «Строка 4», «Строка 5» и т.д. </w:t>
      </w:r>
    </w:p>
    <w:p w14:paraId="057A0E0B" w14:textId="179681AC" w:rsidR="00DF79E2" w:rsidRPr="00021437" w:rsidRDefault="00DF79E2" w:rsidP="00DF79E2">
      <w:pPr>
        <w:spacing w:line="240" w:lineRule="auto"/>
        <w:rPr>
          <w:rFonts w:eastAsia="Calibri"/>
          <w:sz w:val="23"/>
          <w:szCs w:val="23"/>
          <w:lang w:eastAsia="en-US"/>
        </w:rPr>
      </w:pPr>
      <w:r w:rsidRPr="00021437">
        <w:rPr>
          <w:rFonts w:eastAsia="Calibri"/>
          <w:sz w:val="23"/>
          <w:szCs w:val="23"/>
          <w:lang w:eastAsia="en-US"/>
        </w:rPr>
        <w:t xml:space="preserve">2. В столбце № 2 формы указывается наименование вида выполняемых работ, по которому участником закупки предполагается сделать предложение о качественных характеристиках объекта закупки. </w:t>
      </w:r>
    </w:p>
    <w:p w14:paraId="3679764B" w14:textId="5F7456A3" w:rsidR="00DF79E2" w:rsidRPr="00021437" w:rsidRDefault="00DF79E2" w:rsidP="00DF79E2">
      <w:pPr>
        <w:spacing w:line="240" w:lineRule="auto"/>
        <w:rPr>
          <w:rFonts w:eastAsia="Calibri"/>
          <w:sz w:val="23"/>
          <w:szCs w:val="23"/>
          <w:lang w:eastAsia="en-US"/>
        </w:rPr>
      </w:pPr>
      <w:r w:rsidRPr="00021437">
        <w:rPr>
          <w:rFonts w:eastAsia="Calibri"/>
          <w:sz w:val="23"/>
          <w:szCs w:val="23"/>
          <w:lang w:eastAsia="en-US"/>
        </w:rPr>
        <w:t>3. В столбце №</w:t>
      </w:r>
      <w:r w:rsidR="00021437">
        <w:rPr>
          <w:rFonts w:eastAsia="Calibri"/>
          <w:sz w:val="23"/>
          <w:szCs w:val="23"/>
          <w:lang w:eastAsia="en-US"/>
        </w:rPr>
        <w:t xml:space="preserve"> </w:t>
      </w:r>
      <w:r w:rsidRPr="00021437">
        <w:rPr>
          <w:rFonts w:eastAsia="Calibri"/>
          <w:sz w:val="23"/>
          <w:szCs w:val="23"/>
          <w:lang w:eastAsia="en-US"/>
        </w:rPr>
        <w:t>3 формы указывается номер раздела предложения о качественных характеристиках объекта закупки, по которому участником закупки предполагается сделать описание и само наименование раздела.</w:t>
      </w:r>
    </w:p>
    <w:p w14:paraId="6CBBF1DA" w14:textId="2D144DE4" w:rsidR="00DF79E2" w:rsidRPr="00021437" w:rsidRDefault="00DF79E2" w:rsidP="00DF79E2">
      <w:pPr>
        <w:spacing w:line="240" w:lineRule="auto"/>
        <w:rPr>
          <w:rFonts w:eastAsia="Calibri"/>
          <w:sz w:val="23"/>
          <w:szCs w:val="23"/>
          <w:lang w:eastAsia="en-US"/>
        </w:rPr>
      </w:pPr>
      <w:r w:rsidRPr="00021437">
        <w:rPr>
          <w:rFonts w:eastAsia="Calibri"/>
          <w:sz w:val="23"/>
          <w:szCs w:val="23"/>
          <w:lang w:eastAsia="en-US"/>
        </w:rPr>
        <w:t xml:space="preserve">4. В столбце № 4 формы указываются сведения по соответствующему разделу предложения о качественных характеристиках объекта закупки, указанному в столбце № 3 этой же строки. </w:t>
      </w:r>
    </w:p>
    <w:p w14:paraId="013A2838" w14:textId="77777777" w:rsidR="00DF79E2" w:rsidRPr="00021437" w:rsidRDefault="00DF79E2" w:rsidP="00DF79E2">
      <w:pPr>
        <w:spacing w:line="240" w:lineRule="auto"/>
        <w:rPr>
          <w:rFonts w:eastAsia="Calibri"/>
          <w:sz w:val="23"/>
          <w:szCs w:val="23"/>
          <w:lang w:eastAsia="en-US"/>
        </w:rPr>
      </w:pPr>
      <w:r w:rsidRPr="00021437">
        <w:rPr>
          <w:rFonts w:eastAsia="Calibri"/>
          <w:sz w:val="23"/>
          <w:szCs w:val="23"/>
          <w:lang w:eastAsia="en-US"/>
        </w:rPr>
        <w:t xml:space="preserve">5. В рамках одной строки необходимо делать описание только одного раздела предложения о качественных характеристиках объекта закупки, при этом все столбцы должны быть заполнены в соответствии с настоящей инструкцией. </w:t>
      </w:r>
    </w:p>
    <w:p w14:paraId="2F258EBD" w14:textId="16E37CA6" w:rsidR="00DF79E2" w:rsidRPr="00021437" w:rsidRDefault="00DF79E2" w:rsidP="00DF79E2">
      <w:pPr>
        <w:spacing w:line="240" w:lineRule="auto"/>
        <w:rPr>
          <w:i/>
          <w:sz w:val="23"/>
          <w:szCs w:val="23"/>
        </w:rPr>
      </w:pPr>
      <w:r w:rsidRPr="00021437">
        <w:rPr>
          <w:rFonts w:eastAsia="Calibri"/>
          <w:sz w:val="23"/>
          <w:szCs w:val="23"/>
          <w:lang w:eastAsia="en-US"/>
        </w:rPr>
        <w:t>6.</w:t>
      </w:r>
      <w:r w:rsidRPr="00021437">
        <w:rPr>
          <w:color w:val="000000"/>
          <w:sz w:val="23"/>
          <w:szCs w:val="23"/>
        </w:rPr>
        <w:t xml:space="preserve"> При </w:t>
      </w:r>
      <w:r w:rsidRPr="00021437">
        <w:rPr>
          <w:sz w:val="23"/>
          <w:szCs w:val="23"/>
        </w:rPr>
        <w:t xml:space="preserve">заполнении данной формы </w:t>
      </w:r>
      <w:r w:rsidRPr="00021437">
        <w:rPr>
          <w:bCs/>
          <w:sz w:val="23"/>
          <w:szCs w:val="23"/>
        </w:rPr>
        <w:t>участник закупки должен руководствоваться Порядком</w:t>
      </w:r>
      <w:r w:rsidRPr="00021437">
        <w:rPr>
          <w:sz w:val="23"/>
          <w:szCs w:val="23"/>
        </w:rPr>
        <w:t>, установленным разделом 14 настоящей документации.</w:t>
      </w:r>
    </w:p>
    <w:p w14:paraId="3049CE02" w14:textId="77777777" w:rsidR="00D23261" w:rsidRPr="00021437" w:rsidRDefault="00D23261" w:rsidP="00D23261">
      <w:pPr>
        <w:autoSpaceDE w:val="0"/>
        <w:autoSpaceDN w:val="0"/>
        <w:adjustRightInd w:val="0"/>
        <w:spacing w:line="240" w:lineRule="auto"/>
        <w:ind w:firstLine="426"/>
        <w:rPr>
          <w:sz w:val="23"/>
          <w:szCs w:val="23"/>
          <w:highlight w:val="yellow"/>
        </w:rPr>
      </w:pPr>
    </w:p>
    <w:p w14:paraId="15B92A45" w14:textId="77777777" w:rsidR="00021437" w:rsidRPr="00DF79E2" w:rsidRDefault="00021437" w:rsidP="00D23261">
      <w:pPr>
        <w:autoSpaceDE w:val="0"/>
        <w:autoSpaceDN w:val="0"/>
        <w:adjustRightInd w:val="0"/>
        <w:spacing w:line="240" w:lineRule="auto"/>
        <w:ind w:firstLine="426"/>
        <w:rPr>
          <w:sz w:val="22"/>
          <w:szCs w:val="22"/>
          <w:highlight w:val="yellow"/>
        </w:rPr>
      </w:pPr>
    </w:p>
    <w:p w14:paraId="5EBFBA2D" w14:textId="77777777" w:rsidR="00021437" w:rsidRPr="009F496E" w:rsidRDefault="00021437" w:rsidP="00021437">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C564C47" w14:textId="77777777" w:rsidR="00021437" w:rsidRPr="009F496E" w:rsidRDefault="00021437" w:rsidP="00021437">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1B13BC13" w14:textId="77777777" w:rsidR="00D23261" w:rsidRPr="00276BE6" w:rsidRDefault="00D23261" w:rsidP="00D23261">
      <w:pPr>
        <w:autoSpaceDE w:val="0"/>
        <w:autoSpaceDN w:val="0"/>
        <w:adjustRightInd w:val="0"/>
        <w:spacing w:line="240" w:lineRule="auto"/>
        <w:ind w:firstLine="0"/>
        <w:rPr>
          <w:sz w:val="24"/>
          <w:szCs w:val="24"/>
          <w:highlight w:val="yellow"/>
        </w:rPr>
      </w:pPr>
      <w:r w:rsidRPr="00B82E8C">
        <w:rPr>
          <w:sz w:val="22"/>
          <w:szCs w:val="22"/>
          <w:highlight w:val="yellow"/>
        </w:rPr>
        <w:br w:type="page"/>
      </w:r>
    </w:p>
    <w:p w14:paraId="3A4C4FFC" w14:textId="1DBDA067" w:rsidR="00F97435" w:rsidRPr="009F496E" w:rsidRDefault="00F97435" w:rsidP="00DF79E2">
      <w:pPr>
        <w:tabs>
          <w:tab w:val="center" w:pos="5159"/>
          <w:tab w:val="right" w:pos="10318"/>
        </w:tabs>
        <w:spacing w:line="240" w:lineRule="auto"/>
        <w:ind w:firstLine="0"/>
        <w:jc w:val="right"/>
        <w:rPr>
          <w:sz w:val="24"/>
          <w:szCs w:val="24"/>
        </w:rPr>
      </w:pPr>
      <w:r w:rsidRPr="009F496E">
        <w:rPr>
          <w:sz w:val="24"/>
          <w:szCs w:val="24"/>
        </w:rPr>
        <w:t xml:space="preserve">Приложение № </w:t>
      </w:r>
      <w:r>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402B0F02" w14:textId="77777777" w:rsidR="002C6A68" w:rsidRDefault="002C6A68" w:rsidP="00F97435">
      <w:pPr>
        <w:spacing w:line="240" w:lineRule="auto"/>
        <w:jc w:val="center"/>
        <w:rPr>
          <w:b/>
          <w:bCs/>
          <w:color w:val="000000" w:themeColor="text1"/>
          <w:sz w:val="24"/>
          <w:szCs w:val="24"/>
        </w:rPr>
      </w:pPr>
    </w:p>
    <w:p w14:paraId="6C690AED" w14:textId="358A990A"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Pr>
          <w:b/>
          <w:bCs/>
          <w:sz w:val="24"/>
          <w:szCs w:val="24"/>
        </w:rPr>
        <w:t xml:space="preserve"> (оказанию услуг)</w:t>
      </w:r>
    </w:p>
    <w:p w14:paraId="14D527F4" w14:textId="77777777"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p>
    <w:p w14:paraId="506A66E0" w14:textId="77777777" w:rsidR="00F97435" w:rsidRPr="009F496E" w:rsidRDefault="00F97435" w:rsidP="00F97435">
      <w:pPr>
        <w:spacing w:line="240" w:lineRule="auto"/>
        <w:rPr>
          <w:sz w:val="24"/>
          <w:szCs w:val="24"/>
        </w:rPr>
      </w:pPr>
    </w:p>
    <w:p w14:paraId="1CF971CC" w14:textId="77777777" w:rsidR="00F97435" w:rsidRPr="009F496E" w:rsidRDefault="00F97435" w:rsidP="00F97435">
      <w:pPr>
        <w:spacing w:line="240" w:lineRule="auto"/>
        <w:rPr>
          <w:sz w:val="24"/>
          <w:szCs w:val="24"/>
        </w:rPr>
      </w:pPr>
      <w:r w:rsidRPr="009F496E">
        <w:rPr>
          <w:sz w:val="24"/>
          <w:szCs w:val="24"/>
        </w:rPr>
        <w:t>Наименование участника__________________________________________________________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539"/>
        <w:gridCol w:w="1823"/>
        <w:gridCol w:w="1741"/>
        <w:gridCol w:w="1276"/>
      </w:tblGrid>
      <w:tr w:rsidR="00F97435" w:rsidRPr="009F496E" w14:paraId="5766112C" w14:textId="77777777" w:rsidTr="001F12A3">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1F12A3">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1276"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1F12A3">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1F12A3">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1F12A3">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1F12A3">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657CA2A7" w14:textId="77777777" w:rsidR="00F97435" w:rsidRPr="009F496E" w:rsidRDefault="00F97435" w:rsidP="00F97435">
      <w:pPr>
        <w:spacing w:line="240" w:lineRule="auto"/>
        <w:ind w:left="720"/>
        <w:jc w:val="center"/>
        <w:rPr>
          <w:sz w:val="24"/>
          <w:szCs w:val="24"/>
        </w:rPr>
      </w:pPr>
    </w:p>
    <w:p w14:paraId="7978C704" w14:textId="77777777" w:rsidR="00F97435" w:rsidRPr="00BF064F" w:rsidRDefault="00F97435" w:rsidP="00F97435">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2977E94D" w14:textId="37A93847" w:rsidR="00F97435" w:rsidRPr="00BF064F" w:rsidRDefault="00CD1745" w:rsidP="00F97435">
      <w:pPr>
        <w:spacing w:line="240" w:lineRule="auto"/>
        <w:ind w:firstLine="680"/>
        <w:rPr>
          <w:bCs/>
          <w:sz w:val="23"/>
          <w:szCs w:val="23"/>
        </w:rPr>
      </w:pPr>
      <w:r>
        <w:rPr>
          <w:bCs/>
          <w:sz w:val="23"/>
          <w:szCs w:val="23"/>
        </w:rPr>
        <w:t xml:space="preserve">1.В графе № </w:t>
      </w:r>
      <w:r w:rsidR="00F97435" w:rsidRPr="00BF064F">
        <w:rPr>
          <w:bCs/>
          <w:sz w:val="23"/>
          <w:szCs w:val="23"/>
        </w:rPr>
        <w:t xml:space="preserve">2 Таблицы необходимо указать полное наименование выполняемых работ </w:t>
      </w:r>
      <w:r w:rsidR="00F97435">
        <w:rPr>
          <w:bCs/>
          <w:sz w:val="23"/>
          <w:szCs w:val="23"/>
        </w:rPr>
        <w:t xml:space="preserve">(оказываемых услуг) </w:t>
      </w:r>
      <w:r w:rsidR="00F97435" w:rsidRPr="00BF064F">
        <w:rPr>
          <w:bCs/>
          <w:sz w:val="23"/>
          <w:szCs w:val="23"/>
        </w:rPr>
        <w:t>в соответствие с предметом договора;</w:t>
      </w:r>
    </w:p>
    <w:p w14:paraId="783E0AC2" w14:textId="77777777" w:rsidR="00F97435" w:rsidRPr="00BF064F" w:rsidRDefault="00F97435" w:rsidP="00F97435">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7F2FA1DE" w14:textId="77777777" w:rsidR="00F97435" w:rsidRPr="00BF064F" w:rsidRDefault="00F97435" w:rsidP="00F97435">
      <w:pPr>
        <w:spacing w:line="240" w:lineRule="auto"/>
        <w:ind w:firstLine="680"/>
        <w:rPr>
          <w:bCs/>
          <w:sz w:val="23"/>
          <w:szCs w:val="23"/>
        </w:rPr>
      </w:pPr>
      <w:r w:rsidRPr="00BF064F">
        <w:rPr>
          <w:bCs/>
          <w:sz w:val="23"/>
          <w:szCs w:val="23"/>
        </w:rPr>
        <w:t xml:space="preserve">3. В графе № 4 Таблицы необходимо указать полную </w:t>
      </w:r>
      <w:r w:rsidRPr="00FD2003">
        <w:rPr>
          <w:bCs/>
          <w:sz w:val="23"/>
          <w:szCs w:val="23"/>
        </w:rPr>
        <w:t>сумму договора, с</w:t>
      </w:r>
      <w:r w:rsidRPr="00BF064F">
        <w:rPr>
          <w:bCs/>
          <w:sz w:val="23"/>
          <w:szCs w:val="23"/>
        </w:rPr>
        <w:t xml:space="preserve"> учетом всех изменений к договору (при их наличии);</w:t>
      </w:r>
    </w:p>
    <w:p w14:paraId="6161C958" w14:textId="77777777" w:rsidR="00F97435" w:rsidRPr="00BF064F" w:rsidRDefault="00F97435" w:rsidP="00F97435">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760D02" w14:textId="77777777" w:rsidR="00F97435" w:rsidRDefault="00F97435" w:rsidP="00F97435">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w:t>
      </w:r>
    </w:p>
    <w:p w14:paraId="6EDDEFF9" w14:textId="53FA3C89" w:rsidR="00F97435" w:rsidRPr="00BF064F" w:rsidRDefault="00F97435" w:rsidP="00F97435">
      <w:pPr>
        <w:spacing w:line="240" w:lineRule="auto"/>
        <w:ind w:firstLine="680"/>
        <w:rPr>
          <w:bCs/>
          <w:sz w:val="23"/>
          <w:szCs w:val="23"/>
        </w:rPr>
      </w:pPr>
      <w:r w:rsidRPr="00BF064F">
        <w:rPr>
          <w:bCs/>
          <w:sz w:val="23"/>
          <w:szCs w:val="23"/>
        </w:rPr>
        <w:t xml:space="preserve">В данных графах </w:t>
      </w:r>
      <w:r>
        <w:rPr>
          <w:bCs/>
          <w:sz w:val="23"/>
          <w:szCs w:val="23"/>
        </w:rPr>
        <w:t xml:space="preserve">указываются </w:t>
      </w:r>
      <w:r w:rsidRPr="00BF064F">
        <w:rPr>
          <w:bCs/>
          <w:sz w:val="23"/>
          <w:szCs w:val="23"/>
        </w:rPr>
        <w:t>все акты</w:t>
      </w:r>
      <w:r>
        <w:rPr>
          <w:bCs/>
          <w:sz w:val="23"/>
          <w:szCs w:val="23"/>
        </w:rPr>
        <w:t xml:space="preserve"> выполненных работ (оказанных услуг)</w:t>
      </w:r>
      <w:r w:rsidRPr="00BF064F">
        <w:rPr>
          <w:bCs/>
          <w:sz w:val="23"/>
          <w:szCs w:val="23"/>
        </w:rPr>
        <w:t xml:space="preserve"> </w:t>
      </w:r>
      <w:r w:rsidR="005F416B">
        <w:rPr>
          <w:bCs/>
          <w:sz w:val="23"/>
          <w:szCs w:val="23"/>
        </w:rPr>
        <w:t xml:space="preserve">в хронологическом </w:t>
      </w:r>
      <w:r w:rsidR="00213A73">
        <w:rPr>
          <w:bCs/>
          <w:sz w:val="23"/>
          <w:szCs w:val="23"/>
        </w:rPr>
        <w:t xml:space="preserve">порядке, </w:t>
      </w:r>
      <w:r w:rsidR="00213A73" w:rsidRPr="00BF064F">
        <w:rPr>
          <w:bCs/>
          <w:sz w:val="23"/>
          <w:szCs w:val="23"/>
        </w:rPr>
        <w:t>подтверждающие</w:t>
      </w:r>
      <w:r w:rsidRPr="00BF064F">
        <w:rPr>
          <w:bCs/>
          <w:sz w:val="23"/>
          <w:szCs w:val="23"/>
        </w:rPr>
        <w:t xml:space="preserve"> </w:t>
      </w:r>
      <w:r w:rsidR="00E73B34">
        <w:rPr>
          <w:bCs/>
          <w:sz w:val="23"/>
          <w:szCs w:val="23"/>
        </w:rPr>
        <w:t>выполнение работ, в объеме сопоставимом предмету закупки</w:t>
      </w:r>
      <w:r>
        <w:rPr>
          <w:bCs/>
          <w:sz w:val="23"/>
          <w:szCs w:val="23"/>
        </w:rPr>
        <w:t>.</w:t>
      </w:r>
    </w:p>
    <w:p w14:paraId="534C132D" w14:textId="77777777" w:rsidR="00F97435" w:rsidRPr="00BF064F" w:rsidRDefault="00F97435" w:rsidP="00F97435">
      <w:pPr>
        <w:spacing w:line="240" w:lineRule="auto"/>
        <w:ind w:firstLine="680"/>
        <w:rPr>
          <w:sz w:val="23"/>
          <w:szCs w:val="23"/>
        </w:rPr>
      </w:pPr>
      <w:r w:rsidRPr="00BF064F">
        <w:rPr>
          <w:bCs/>
          <w:sz w:val="23"/>
          <w:szCs w:val="23"/>
        </w:rPr>
        <w:t>6. П</w:t>
      </w:r>
      <w:r w:rsidRPr="00BF064F">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BF064F" w:rsidRDefault="00F97435" w:rsidP="00F97435">
      <w:pPr>
        <w:spacing w:line="240" w:lineRule="auto"/>
        <w:ind w:firstLine="680"/>
        <w:rPr>
          <w:sz w:val="23"/>
          <w:szCs w:val="23"/>
        </w:rPr>
      </w:pPr>
      <w:r w:rsidRPr="00BF064F">
        <w:rPr>
          <w:sz w:val="23"/>
          <w:szCs w:val="23"/>
        </w:rPr>
        <w:t xml:space="preserve">- в случае 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687317E" w14:textId="77777777" w:rsidR="00F97435" w:rsidRPr="00BF064F" w:rsidRDefault="00F97435" w:rsidP="00F97435">
      <w:pPr>
        <w:spacing w:line="240" w:lineRule="auto"/>
        <w:ind w:firstLine="680"/>
        <w:rPr>
          <w:sz w:val="23"/>
          <w:szCs w:val="23"/>
        </w:rPr>
      </w:pPr>
      <w:r w:rsidRPr="00BF064F">
        <w:rPr>
          <w:sz w:val="23"/>
          <w:szCs w:val="23"/>
        </w:rPr>
        <w:t xml:space="preserve">- в случае предоставления Таблицы в иной форме, отличной от установленной в приложении </w:t>
      </w:r>
      <w:r w:rsidRPr="00BF064F">
        <w:rPr>
          <w:sz w:val="23"/>
          <w:szCs w:val="23"/>
        </w:rPr>
        <w:br/>
        <w:t xml:space="preserve">№ 6 к настоящей документации, </w:t>
      </w:r>
    </w:p>
    <w:p w14:paraId="5B82732E" w14:textId="41F145D0" w:rsidR="00F97435" w:rsidRPr="00BF064F" w:rsidRDefault="00F97435" w:rsidP="00F97435">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00E73B34">
        <w:rPr>
          <w:bCs/>
          <w:sz w:val="23"/>
          <w:szCs w:val="23"/>
        </w:rPr>
        <w:t>, актов выполненных работ</w:t>
      </w:r>
      <w:r w:rsidRPr="00BF064F">
        <w:rPr>
          <w:sz w:val="23"/>
          <w:szCs w:val="23"/>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BF064F" w:rsidRDefault="00F97435" w:rsidP="00F97435">
      <w:pPr>
        <w:pStyle w:val="affd"/>
        <w:ind w:left="0" w:firstLine="709"/>
        <w:jc w:val="both"/>
        <w:rPr>
          <w:sz w:val="23"/>
          <w:szCs w:val="23"/>
        </w:rPr>
      </w:pPr>
      <w:r w:rsidRPr="00BF064F">
        <w:rPr>
          <w:sz w:val="23"/>
          <w:szCs w:val="23"/>
        </w:rPr>
        <w:t>-  в случае выявления в представленных участником документах недостоверной информации,</w:t>
      </w:r>
    </w:p>
    <w:p w14:paraId="59A66C6A" w14:textId="6119230A" w:rsidR="00F97435" w:rsidRPr="00BF064F" w:rsidRDefault="00F97435" w:rsidP="00F97435">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ия сум</w:t>
      </w:r>
      <w:r w:rsidR="00E73B34">
        <w:rPr>
          <w:bCs/>
          <w:sz w:val="23"/>
          <w:szCs w:val="23"/>
        </w:rPr>
        <w:t xml:space="preserve">м, указанных в договорах, актах </w:t>
      </w:r>
      <w:r w:rsidRPr="00BF064F">
        <w:rPr>
          <w:bCs/>
          <w:sz w:val="23"/>
          <w:szCs w:val="23"/>
        </w:rPr>
        <w:t>и в вышеуказанной Таблице</w:t>
      </w:r>
      <w:r w:rsidRPr="00BF064F">
        <w:rPr>
          <w:sz w:val="23"/>
          <w:szCs w:val="23"/>
        </w:rPr>
        <w:t xml:space="preserve">. </w:t>
      </w:r>
    </w:p>
    <w:p w14:paraId="6099F4AC" w14:textId="77777777" w:rsidR="00F97435" w:rsidRDefault="00F97435" w:rsidP="00F97435">
      <w:pPr>
        <w:pStyle w:val="affd"/>
        <w:ind w:left="0" w:firstLine="709"/>
        <w:jc w:val="both"/>
        <w:rPr>
          <w:bCs/>
          <w:sz w:val="23"/>
          <w:szCs w:val="23"/>
        </w:rPr>
      </w:pPr>
    </w:p>
    <w:p w14:paraId="61CB42AB" w14:textId="77777777" w:rsidR="00021437" w:rsidRDefault="00021437" w:rsidP="00F97435">
      <w:pPr>
        <w:pStyle w:val="affd"/>
        <w:ind w:left="0" w:firstLine="709"/>
        <w:jc w:val="both"/>
        <w:rPr>
          <w:bCs/>
          <w:sz w:val="23"/>
          <w:szCs w:val="23"/>
        </w:rPr>
      </w:pPr>
    </w:p>
    <w:p w14:paraId="4DC97E26" w14:textId="77777777" w:rsidR="00021437" w:rsidRPr="00BF064F" w:rsidRDefault="00021437" w:rsidP="00F97435">
      <w:pPr>
        <w:pStyle w:val="affd"/>
        <w:ind w:left="0" w:firstLine="709"/>
        <w:jc w:val="both"/>
        <w:rPr>
          <w:bCs/>
          <w:sz w:val="23"/>
          <w:szCs w:val="23"/>
        </w:rPr>
      </w:pPr>
    </w:p>
    <w:p w14:paraId="7B9750E2" w14:textId="77777777" w:rsidR="00021437" w:rsidRPr="009F496E" w:rsidRDefault="00021437" w:rsidP="00021437">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706FAAA" w14:textId="77777777" w:rsidR="00021437" w:rsidRPr="009F496E" w:rsidRDefault="00021437" w:rsidP="00021437">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B20899E" w14:textId="77777777" w:rsidR="00F97435" w:rsidRDefault="00F97435" w:rsidP="006B70C7">
      <w:pPr>
        <w:pStyle w:val="affd"/>
        <w:ind w:left="1069"/>
        <w:jc w:val="right"/>
      </w:pPr>
    </w:p>
    <w:p w14:paraId="1C623125" w14:textId="77777777" w:rsidR="00E73B34" w:rsidRDefault="00E73B34" w:rsidP="006B70C7">
      <w:pPr>
        <w:pStyle w:val="affd"/>
        <w:ind w:left="1069"/>
        <w:jc w:val="right"/>
        <w:rPr>
          <w:highlight w:val="yellow"/>
        </w:rPr>
      </w:pPr>
    </w:p>
    <w:p w14:paraId="297A51EC" w14:textId="77777777" w:rsidR="00302CC1" w:rsidRDefault="00302CC1" w:rsidP="006B70C7">
      <w:pPr>
        <w:pStyle w:val="affd"/>
        <w:ind w:left="1069"/>
        <w:jc w:val="right"/>
        <w:rPr>
          <w:highlight w:val="yellow"/>
        </w:rPr>
      </w:pPr>
    </w:p>
    <w:p w14:paraId="04ADA593" w14:textId="77777777" w:rsidR="00021437" w:rsidRDefault="00021437" w:rsidP="006B70C7">
      <w:pPr>
        <w:pStyle w:val="affd"/>
        <w:ind w:left="1069"/>
        <w:jc w:val="right"/>
        <w:rPr>
          <w:highlight w:val="yellow"/>
        </w:rPr>
      </w:pPr>
    </w:p>
    <w:p w14:paraId="3FAFA131" w14:textId="77777777" w:rsidR="00D746C2" w:rsidRDefault="00D746C2" w:rsidP="006B70C7">
      <w:pPr>
        <w:pStyle w:val="affd"/>
        <w:ind w:left="1069"/>
        <w:jc w:val="right"/>
        <w:rPr>
          <w:highlight w:val="yellow"/>
        </w:rPr>
      </w:pPr>
    </w:p>
    <w:p w14:paraId="54A58208" w14:textId="77777777" w:rsidR="00302CC1" w:rsidRDefault="00302CC1" w:rsidP="006B70C7">
      <w:pPr>
        <w:pStyle w:val="affd"/>
        <w:ind w:left="1069"/>
        <w:jc w:val="right"/>
        <w:rPr>
          <w:highlight w:val="yellow"/>
        </w:rPr>
      </w:pPr>
    </w:p>
    <w:p w14:paraId="5D39C3B3" w14:textId="77777777" w:rsidR="001F18D0" w:rsidRDefault="001F18D0" w:rsidP="006B70C7">
      <w:pPr>
        <w:pStyle w:val="affd"/>
        <w:ind w:left="1069"/>
        <w:jc w:val="right"/>
      </w:pPr>
    </w:p>
    <w:p w14:paraId="3F6224CC" w14:textId="4A268E11" w:rsidR="006B70C7" w:rsidRDefault="006B70C7" w:rsidP="006B70C7">
      <w:pPr>
        <w:pStyle w:val="affd"/>
        <w:ind w:left="1069"/>
        <w:jc w:val="right"/>
      </w:pPr>
      <w:r w:rsidRPr="00BC4F78">
        <w:t xml:space="preserve">Приложение № </w:t>
      </w:r>
      <w:r w:rsidR="00EC7838" w:rsidRPr="00BC4F78">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77777777" w:rsidR="001F18D0" w:rsidRPr="00A71BFF" w:rsidRDefault="001F18D0" w:rsidP="001F18D0">
      <w:pPr>
        <w:keepNext/>
        <w:keepLines/>
        <w:spacing w:line="240" w:lineRule="auto"/>
        <w:rPr>
          <w:sz w:val="24"/>
          <w:szCs w:val="24"/>
        </w:rPr>
      </w:pPr>
      <w:r w:rsidRPr="00A71BFF">
        <w:rPr>
          <w:sz w:val="24"/>
          <w:szCs w:val="24"/>
        </w:rPr>
        <w:t xml:space="preserve">           _______________________________________________________________________</w:t>
      </w:r>
      <w:r>
        <w:rPr>
          <w:sz w:val="24"/>
          <w:szCs w:val="24"/>
        </w:rPr>
        <w:t>________</w:t>
      </w:r>
      <w:r w:rsidRPr="00A71BFF">
        <w:rPr>
          <w:sz w:val="24"/>
          <w:szCs w:val="24"/>
        </w:rPr>
        <w:t>______</w:t>
      </w:r>
    </w:p>
    <w:p w14:paraId="4A1CC38E" w14:textId="77777777" w:rsidR="001F18D0" w:rsidRPr="00A71BFF" w:rsidRDefault="001F18D0" w:rsidP="001F18D0">
      <w:pPr>
        <w:keepNext/>
        <w:keepLines/>
        <w:spacing w:line="240" w:lineRule="auto"/>
        <w:jc w:val="center"/>
        <w:rPr>
          <w:i/>
          <w:sz w:val="24"/>
          <w:szCs w:val="24"/>
        </w:rPr>
      </w:pPr>
      <w:r w:rsidRPr="00A71BFF">
        <w:rPr>
          <w:i/>
          <w:sz w:val="24"/>
          <w:szCs w:val="24"/>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719ED7A3" w14:textId="77777777" w:rsidR="001F18D0" w:rsidRPr="00A71BFF" w:rsidRDefault="001F18D0" w:rsidP="001F18D0">
      <w:pPr>
        <w:pStyle w:val="ConsNonformat"/>
        <w:ind w:left="720"/>
        <w:rPr>
          <w:rFonts w:ascii="Times New Roman" w:hAnsi="Times New Roman" w:cs="Times New Roman"/>
          <w:bCs/>
          <w:sz w:val="24"/>
          <w:szCs w:val="24"/>
        </w:rPr>
      </w:pPr>
    </w:p>
    <w:p w14:paraId="75C37B01" w14:textId="77777777" w:rsidR="001F18D0" w:rsidRDefault="001F18D0" w:rsidP="001F18D0">
      <w:pPr>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6752B9B1" w14:textId="77777777" w:rsidR="001F18D0" w:rsidRPr="00A71BFF" w:rsidRDefault="001F18D0" w:rsidP="001F18D0">
      <w:pPr>
        <w:spacing w:line="240" w:lineRule="auto"/>
        <w:rPr>
          <w:b/>
          <w:sz w:val="24"/>
          <w:szCs w:val="24"/>
        </w:rPr>
      </w:pPr>
    </w:p>
    <w:tbl>
      <w:tblPr>
        <w:tblStyle w:val="aff8"/>
        <w:tblW w:w="10343" w:type="dxa"/>
        <w:tblLook w:val="04A0" w:firstRow="1" w:lastRow="0" w:firstColumn="1" w:lastColumn="0" w:noHBand="0" w:noVBand="1"/>
      </w:tblPr>
      <w:tblGrid>
        <w:gridCol w:w="704"/>
        <w:gridCol w:w="4108"/>
        <w:gridCol w:w="5531"/>
      </w:tblGrid>
      <w:tr w:rsidR="001F18D0" w:rsidRPr="00A71BFF" w14:paraId="059C5D43" w14:textId="77777777" w:rsidTr="002F4667">
        <w:tc>
          <w:tcPr>
            <w:tcW w:w="704" w:type="dxa"/>
          </w:tcPr>
          <w:p w14:paraId="6BAA9D88" w14:textId="77777777" w:rsidR="001F18D0" w:rsidRPr="00A71BFF" w:rsidRDefault="001F18D0" w:rsidP="002F4667">
            <w:pPr>
              <w:spacing w:line="240" w:lineRule="auto"/>
              <w:ind w:firstLine="0"/>
              <w:jc w:val="center"/>
              <w:rPr>
                <w:b/>
                <w:sz w:val="24"/>
                <w:szCs w:val="24"/>
              </w:rPr>
            </w:pPr>
            <w:r w:rsidRPr="00A71BFF">
              <w:rPr>
                <w:b/>
                <w:sz w:val="24"/>
                <w:szCs w:val="24"/>
              </w:rPr>
              <w:t xml:space="preserve">№ </w:t>
            </w:r>
          </w:p>
          <w:p w14:paraId="0B6A4945" w14:textId="77777777" w:rsidR="001F18D0" w:rsidRPr="00A71BFF" w:rsidRDefault="001F18D0" w:rsidP="002F4667">
            <w:pPr>
              <w:spacing w:line="240" w:lineRule="auto"/>
              <w:ind w:firstLine="0"/>
              <w:jc w:val="center"/>
              <w:rPr>
                <w:b/>
                <w:sz w:val="24"/>
                <w:szCs w:val="24"/>
              </w:rPr>
            </w:pPr>
            <w:r w:rsidRPr="00A71BFF">
              <w:rPr>
                <w:b/>
                <w:sz w:val="24"/>
                <w:szCs w:val="24"/>
              </w:rPr>
              <w:t>п/п</w:t>
            </w:r>
          </w:p>
        </w:tc>
        <w:tc>
          <w:tcPr>
            <w:tcW w:w="4108" w:type="dxa"/>
          </w:tcPr>
          <w:p w14:paraId="07898E0C" w14:textId="77777777" w:rsidR="001F18D0" w:rsidRPr="00A71BFF" w:rsidRDefault="001F18D0" w:rsidP="002F4667">
            <w:pPr>
              <w:spacing w:line="240" w:lineRule="auto"/>
              <w:ind w:firstLine="0"/>
              <w:jc w:val="center"/>
              <w:rPr>
                <w:b/>
                <w:sz w:val="24"/>
                <w:szCs w:val="24"/>
              </w:rPr>
            </w:pPr>
            <w:r w:rsidRPr="00A71BFF">
              <w:rPr>
                <w:b/>
                <w:sz w:val="24"/>
                <w:szCs w:val="24"/>
              </w:rPr>
              <w:t>Группа специалистов</w:t>
            </w:r>
          </w:p>
          <w:p w14:paraId="431B1BC1" w14:textId="77777777" w:rsidR="001F18D0" w:rsidRPr="00A71BFF" w:rsidRDefault="001F18D0" w:rsidP="002F4667">
            <w:pPr>
              <w:spacing w:line="240" w:lineRule="auto"/>
              <w:ind w:firstLine="0"/>
              <w:jc w:val="center"/>
              <w:rPr>
                <w:b/>
                <w:sz w:val="24"/>
                <w:szCs w:val="24"/>
              </w:rPr>
            </w:pPr>
          </w:p>
        </w:tc>
        <w:tc>
          <w:tcPr>
            <w:tcW w:w="5531" w:type="dxa"/>
          </w:tcPr>
          <w:p w14:paraId="02049A34" w14:textId="77777777" w:rsidR="001F18D0" w:rsidRPr="00A71BFF" w:rsidRDefault="001F18D0" w:rsidP="002F4667">
            <w:pPr>
              <w:spacing w:line="240" w:lineRule="auto"/>
              <w:ind w:firstLine="0"/>
              <w:jc w:val="center"/>
              <w:rPr>
                <w:b/>
                <w:sz w:val="24"/>
                <w:szCs w:val="24"/>
              </w:rPr>
            </w:pPr>
            <w:r w:rsidRPr="00A71BFF">
              <w:rPr>
                <w:b/>
                <w:sz w:val="24"/>
                <w:szCs w:val="24"/>
              </w:rPr>
              <w:t>Штатная численность, чел.</w:t>
            </w:r>
          </w:p>
        </w:tc>
      </w:tr>
      <w:tr w:rsidR="001F18D0" w:rsidRPr="00A71BFF" w14:paraId="47727197" w14:textId="77777777" w:rsidTr="002F4667">
        <w:trPr>
          <w:trHeight w:val="425"/>
        </w:trPr>
        <w:tc>
          <w:tcPr>
            <w:tcW w:w="704" w:type="dxa"/>
          </w:tcPr>
          <w:p w14:paraId="5AB298CD" w14:textId="77777777" w:rsidR="001F18D0" w:rsidRPr="00A71BFF" w:rsidRDefault="001F18D0" w:rsidP="002F4667">
            <w:pPr>
              <w:spacing w:line="240" w:lineRule="auto"/>
              <w:ind w:firstLine="0"/>
              <w:jc w:val="center"/>
              <w:rPr>
                <w:sz w:val="24"/>
                <w:szCs w:val="24"/>
              </w:rPr>
            </w:pPr>
            <w:r w:rsidRPr="00A71BFF">
              <w:rPr>
                <w:sz w:val="24"/>
                <w:szCs w:val="24"/>
              </w:rPr>
              <w:t>1</w:t>
            </w:r>
          </w:p>
        </w:tc>
        <w:tc>
          <w:tcPr>
            <w:tcW w:w="4108" w:type="dxa"/>
          </w:tcPr>
          <w:p w14:paraId="109CC98E" w14:textId="77777777" w:rsidR="001F18D0" w:rsidRPr="00A71BFF" w:rsidRDefault="001F18D0" w:rsidP="002F4667">
            <w:pPr>
              <w:spacing w:line="240" w:lineRule="auto"/>
              <w:ind w:firstLine="0"/>
              <w:rPr>
                <w:sz w:val="24"/>
                <w:szCs w:val="24"/>
              </w:rPr>
            </w:pPr>
            <w:r w:rsidRPr="00A71BFF">
              <w:rPr>
                <w:sz w:val="24"/>
                <w:szCs w:val="24"/>
              </w:rPr>
              <w:t>Инженерно- технический персонал</w:t>
            </w:r>
          </w:p>
        </w:tc>
        <w:tc>
          <w:tcPr>
            <w:tcW w:w="5531" w:type="dxa"/>
          </w:tcPr>
          <w:p w14:paraId="69ED1603" w14:textId="77777777" w:rsidR="001F18D0" w:rsidRPr="00A71BFF" w:rsidRDefault="001F18D0" w:rsidP="002F4667">
            <w:pPr>
              <w:spacing w:line="240" w:lineRule="auto"/>
              <w:ind w:firstLine="0"/>
              <w:rPr>
                <w:sz w:val="24"/>
                <w:szCs w:val="24"/>
              </w:rPr>
            </w:pPr>
          </w:p>
        </w:tc>
      </w:tr>
      <w:tr w:rsidR="001F18D0" w:rsidRPr="00A71BFF" w14:paraId="71BB5767" w14:textId="77777777" w:rsidTr="002F4667">
        <w:trPr>
          <w:trHeight w:val="418"/>
        </w:trPr>
        <w:tc>
          <w:tcPr>
            <w:tcW w:w="704" w:type="dxa"/>
          </w:tcPr>
          <w:p w14:paraId="0C7C9B67" w14:textId="77777777" w:rsidR="001F18D0" w:rsidRPr="00A71BFF" w:rsidRDefault="001F18D0" w:rsidP="002F4667">
            <w:pPr>
              <w:spacing w:line="240" w:lineRule="auto"/>
              <w:ind w:firstLine="0"/>
              <w:jc w:val="center"/>
              <w:rPr>
                <w:sz w:val="24"/>
                <w:szCs w:val="24"/>
              </w:rPr>
            </w:pPr>
            <w:r w:rsidRPr="00A71BFF">
              <w:rPr>
                <w:sz w:val="24"/>
                <w:szCs w:val="24"/>
              </w:rPr>
              <w:t>2</w:t>
            </w:r>
          </w:p>
        </w:tc>
        <w:tc>
          <w:tcPr>
            <w:tcW w:w="4108" w:type="dxa"/>
          </w:tcPr>
          <w:p w14:paraId="23628753" w14:textId="77777777" w:rsidR="001F18D0" w:rsidRPr="00A71BFF" w:rsidRDefault="001F18D0" w:rsidP="002F4667">
            <w:pPr>
              <w:spacing w:line="240" w:lineRule="auto"/>
              <w:ind w:firstLine="0"/>
              <w:rPr>
                <w:sz w:val="24"/>
                <w:szCs w:val="24"/>
              </w:rPr>
            </w:pPr>
            <w:r w:rsidRPr="00A71BFF">
              <w:rPr>
                <w:sz w:val="24"/>
                <w:szCs w:val="24"/>
              </w:rPr>
              <w:t>Рабочий персонал</w:t>
            </w:r>
          </w:p>
        </w:tc>
        <w:tc>
          <w:tcPr>
            <w:tcW w:w="5531" w:type="dxa"/>
          </w:tcPr>
          <w:p w14:paraId="15EE4AE1" w14:textId="77777777" w:rsidR="001F18D0" w:rsidRPr="00A71BFF" w:rsidRDefault="001F18D0" w:rsidP="002F4667">
            <w:pPr>
              <w:spacing w:line="240" w:lineRule="auto"/>
              <w:ind w:firstLine="0"/>
              <w:rPr>
                <w:sz w:val="24"/>
                <w:szCs w:val="24"/>
              </w:rPr>
            </w:pPr>
          </w:p>
        </w:tc>
      </w:tr>
    </w:tbl>
    <w:p w14:paraId="3B14F711" w14:textId="77777777" w:rsidR="001F18D0" w:rsidRPr="00A71BFF" w:rsidRDefault="001F18D0" w:rsidP="001F18D0">
      <w:pPr>
        <w:spacing w:line="240" w:lineRule="auto"/>
        <w:rPr>
          <w:sz w:val="24"/>
          <w:szCs w:val="24"/>
        </w:rPr>
      </w:pPr>
    </w:p>
    <w:p w14:paraId="2E570957" w14:textId="77777777" w:rsidR="001F18D0" w:rsidRPr="00A71BFF" w:rsidRDefault="001F18D0" w:rsidP="001F18D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343" w:type="dxa"/>
        <w:tblLook w:val="04A0" w:firstRow="1" w:lastRow="0" w:firstColumn="1" w:lastColumn="0" w:noHBand="0" w:noVBand="1"/>
      </w:tblPr>
      <w:tblGrid>
        <w:gridCol w:w="603"/>
        <w:gridCol w:w="2511"/>
        <w:gridCol w:w="2977"/>
        <w:gridCol w:w="4252"/>
      </w:tblGrid>
      <w:tr w:rsidR="001F18D0" w:rsidRPr="00A71BFF" w14:paraId="7A6A3FD3" w14:textId="77777777" w:rsidTr="002F4667">
        <w:trPr>
          <w:trHeight w:val="887"/>
        </w:trPr>
        <w:tc>
          <w:tcPr>
            <w:tcW w:w="603" w:type="dxa"/>
          </w:tcPr>
          <w:p w14:paraId="5C0E10FE" w14:textId="77777777" w:rsidR="001F18D0" w:rsidRPr="007752DA" w:rsidRDefault="001F18D0" w:rsidP="002F4667">
            <w:pPr>
              <w:spacing w:line="240" w:lineRule="auto"/>
              <w:ind w:firstLine="0"/>
              <w:jc w:val="center"/>
              <w:rPr>
                <w:b/>
                <w:sz w:val="22"/>
                <w:szCs w:val="22"/>
              </w:rPr>
            </w:pPr>
            <w:r w:rsidRPr="007752DA">
              <w:rPr>
                <w:b/>
                <w:sz w:val="22"/>
                <w:szCs w:val="22"/>
              </w:rPr>
              <w:t>№</w:t>
            </w:r>
          </w:p>
          <w:p w14:paraId="22AEB791" w14:textId="77777777" w:rsidR="001F18D0" w:rsidRPr="007752DA" w:rsidRDefault="001F18D0" w:rsidP="002F4667">
            <w:pPr>
              <w:spacing w:line="240" w:lineRule="auto"/>
              <w:ind w:firstLine="0"/>
              <w:jc w:val="center"/>
              <w:rPr>
                <w:b/>
                <w:sz w:val="22"/>
                <w:szCs w:val="22"/>
              </w:rPr>
            </w:pPr>
            <w:r w:rsidRPr="007752DA">
              <w:rPr>
                <w:b/>
                <w:sz w:val="22"/>
                <w:szCs w:val="22"/>
              </w:rPr>
              <w:t>п/п</w:t>
            </w:r>
          </w:p>
        </w:tc>
        <w:tc>
          <w:tcPr>
            <w:tcW w:w="2511" w:type="dxa"/>
          </w:tcPr>
          <w:p w14:paraId="23C5009B" w14:textId="77777777" w:rsidR="001F18D0" w:rsidRPr="007752DA" w:rsidRDefault="001F18D0" w:rsidP="002F4667">
            <w:pPr>
              <w:spacing w:line="240" w:lineRule="auto"/>
              <w:ind w:firstLine="0"/>
              <w:jc w:val="center"/>
              <w:rPr>
                <w:b/>
                <w:sz w:val="22"/>
                <w:szCs w:val="22"/>
              </w:rPr>
            </w:pPr>
          </w:p>
          <w:p w14:paraId="57B5065C" w14:textId="77777777" w:rsidR="001F18D0" w:rsidRPr="007752DA" w:rsidRDefault="001F18D0" w:rsidP="002F4667">
            <w:pPr>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6C1DF45" w14:textId="77777777" w:rsidR="001F18D0" w:rsidRPr="007752DA" w:rsidRDefault="001F18D0" w:rsidP="002F4667">
            <w:pPr>
              <w:spacing w:line="240" w:lineRule="auto"/>
              <w:ind w:firstLine="0"/>
              <w:jc w:val="center"/>
              <w:rPr>
                <w:b/>
                <w:sz w:val="22"/>
                <w:szCs w:val="22"/>
              </w:rPr>
            </w:pPr>
            <w:r w:rsidRPr="007752DA">
              <w:rPr>
                <w:b/>
                <w:sz w:val="22"/>
                <w:szCs w:val="22"/>
              </w:rPr>
              <w:t xml:space="preserve">Сведения об образовании </w:t>
            </w:r>
          </w:p>
          <w:p w14:paraId="669F50D3" w14:textId="77777777" w:rsidR="001F18D0" w:rsidRPr="007752DA" w:rsidRDefault="001F18D0" w:rsidP="002F4667">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4252" w:type="dxa"/>
          </w:tcPr>
          <w:p w14:paraId="08ECAB09" w14:textId="77777777" w:rsidR="001F18D0" w:rsidRPr="007752DA" w:rsidRDefault="001F18D0" w:rsidP="002F4667">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1F18D0" w:rsidRPr="00A71BFF" w14:paraId="363F6429" w14:textId="77777777" w:rsidTr="002F4667">
        <w:trPr>
          <w:trHeight w:val="240"/>
        </w:trPr>
        <w:tc>
          <w:tcPr>
            <w:tcW w:w="603" w:type="dxa"/>
          </w:tcPr>
          <w:p w14:paraId="591F6D66" w14:textId="77777777" w:rsidR="001F18D0" w:rsidRPr="00883649" w:rsidRDefault="001F18D0" w:rsidP="002F4667">
            <w:pPr>
              <w:spacing w:line="240" w:lineRule="auto"/>
              <w:ind w:firstLine="0"/>
              <w:jc w:val="center"/>
              <w:rPr>
                <w:sz w:val="20"/>
                <w:szCs w:val="20"/>
              </w:rPr>
            </w:pPr>
            <w:r w:rsidRPr="00883649">
              <w:rPr>
                <w:sz w:val="20"/>
                <w:szCs w:val="20"/>
              </w:rPr>
              <w:t>1</w:t>
            </w:r>
          </w:p>
        </w:tc>
        <w:tc>
          <w:tcPr>
            <w:tcW w:w="2511" w:type="dxa"/>
          </w:tcPr>
          <w:p w14:paraId="25B4C3B0" w14:textId="77777777" w:rsidR="001F18D0" w:rsidRPr="00883649" w:rsidRDefault="001F18D0" w:rsidP="002F4667">
            <w:pPr>
              <w:spacing w:line="240" w:lineRule="auto"/>
              <w:ind w:firstLine="0"/>
              <w:jc w:val="center"/>
              <w:rPr>
                <w:sz w:val="20"/>
                <w:szCs w:val="20"/>
              </w:rPr>
            </w:pPr>
            <w:r w:rsidRPr="00883649">
              <w:rPr>
                <w:sz w:val="20"/>
                <w:szCs w:val="20"/>
              </w:rPr>
              <w:t>2</w:t>
            </w:r>
          </w:p>
        </w:tc>
        <w:tc>
          <w:tcPr>
            <w:tcW w:w="2977" w:type="dxa"/>
          </w:tcPr>
          <w:p w14:paraId="22C4046A" w14:textId="77777777" w:rsidR="001F18D0" w:rsidRPr="00883649" w:rsidRDefault="001F18D0" w:rsidP="002F4667">
            <w:pPr>
              <w:spacing w:line="240" w:lineRule="auto"/>
              <w:ind w:firstLine="0"/>
              <w:jc w:val="center"/>
              <w:rPr>
                <w:sz w:val="20"/>
                <w:szCs w:val="20"/>
              </w:rPr>
            </w:pPr>
            <w:r w:rsidRPr="00883649">
              <w:rPr>
                <w:sz w:val="20"/>
                <w:szCs w:val="20"/>
              </w:rPr>
              <w:t>3</w:t>
            </w:r>
          </w:p>
        </w:tc>
        <w:tc>
          <w:tcPr>
            <w:tcW w:w="4252" w:type="dxa"/>
          </w:tcPr>
          <w:p w14:paraId="54EA294D" w14:textId="77777777" w:rsidR="001F18D0" w:rsidRPr="00883649" w:rsidRDefault="001F18D0" w:rsidP="002F4667">
            <w:pPr>
              <w:spacing w:line="240" w:lineRule="auto"/>
              <w:ind w:firstLine="0"/>
              <w:jc w:val="center"/>
              <w:rPr>
                <w:sz w:val="20"/>
                <w:szCs w:val="20"/>
              </w:rPr>
            </w:pPr>
            <w:r w:rsidRPr="00883649">
              <w:rPr>
                <w:sz w:val="20"/>
                <w:szCs w:val="20"/>
              </w:rPr>
              <w:t>4</w:t>
            </w:r>
          </w:p>
        </w:tc>
      </w:tr>
      <w:tr w:rsidR="001F18D0" w:rsidRPr="00A71BFF" w14:paraId="1698826C" w14:textId="77777777" w:rsidTr="002F4667">
        <w:tc>
          <w:tcPr>
            <w:tcW w:w="603" w:type="dxa"/>
          </w:tcPr>
          <w:p w14:paraId="38F25608" w14:textId="77777777" w:rsidR="001F18D0" w:rsidRPr="00A71BFF" w:rsidRDefault="001F18D0" w:rsidP="002F4667">
            <w:pPr>
              <w:spacing w:line="240" w:lineRule="auto"/>
              <w:ind w:firstLine="0"/>
              <w:jc w:val="center"/>
              <w:rPr>
                <w:sz w:val="24"/>
                <w:szCs w:val="24"/>
              </w:rPr>
            </w:pPr>
          </w:p>
        </w:tc>
        <w:tc>
          <w:tcPr>
            <w:tcW w:w="2511" w:type="dxa"/>
          </w:tcPr>
          <w:p w14:paraId="43DB4247" w14:textId="77777777" w:rsidR="001F18D0" w:rsidRPr="00A71BFF" w:rsidRDefault="001F18D0" w:rsidP="002F4667">
            <w:pPr>
              <w:spacing w:line="240" w:lineRule="auto"/>
              <w:ind w:firstLine="0"/>
              <w:rPr>
                <w:sz w:val="24"/>
                <w:szCs w:val="24"/>
              </w:rPr>
            </w:pPr>
          </w:p>
        </w:tc>
        <w:tc>
          <w:tcPr>
            <w:tcW w:w="2977" w:type="dxa"/>
          </w:tcPr>
          <w:p w14:paraId="4D8A81AC" w14:textId="77777777" w:rsidR="001F18D0" w:rsidRPr="00A71BFF" w:rsidRDefault="001F18D0" w:rsidP="002F4667">
            <w:pPr>
              <w:spacing w:line="240" w:lineRule="auto"/>
              <w:ind w:firstLine="0"/>
              <w:rPr>
                <w:sz w:val="24"/>
                <w:szCs w:val="24"/>
              </w:rPr>
            </w:pPr>
          </w:p>
        </w:tc>
        <w:tc>
          <w:tcPr>
            <w:tcW w:w="4252" w:type="dxa"/>
          </w:tcPr>
          <w:p w14:paraId="559D8231" w14:textId="77777777" w:rsidR="001F18D0" w:rsidRPr="00A71BFF" w:rsidRDefault="001F18D0" w:rsidP="002F4667">
            <w:pPr>
              <w:spacing w:line="240" w:lineRule="auto"/>
              <w:ind w:firstLine="0"/>
              <w:rPr>
                <w:sz w:val="24"/>
                <w:szCs w:val="24"/>
              </w:rPr>
            </w:pPr>
          </w:p>
        </w:tc>
      </w:tr>
      <w:tr w:rsidR="001F18D0" w:rsidRPr="00A71BFF" w14:paraId="6CB1E947" w14:textId="77777777" w:rsidTr="002F4667">
        <w:tc>
          <w:tcPr>
            <w:tcW w:w="603" w:type="dxa"/>
          </w:tcPr>
          <w:p w14:paraId="73D01CEF" w14:textId="77777777" w:rsidR="001F18D0" w:rsidRPr="00A71BFF" w:rsidRDefault="001F18D0" w:rsidP="002F4667">
            <w:pPr>
              <w:spacing w:line="240" w:lineRule="auto"/>
              <w:ind w:firstLine="0"/>
              <w:jc w:val="center"/>
              <w:rPr>
                <w:sz w:val="24"/>
                <w:szCs w:val="24"/>
              </w:rPr>
            </w:pPr>
          </w:p>
        </w:tc>
        <w:tc>
          <w:tcPr>
            <w:tcW w:w="2511" w:type="dxa"/>
          </w:tcPr>
          <w:p w14:paraId="11F2E367" w14:textId="77777777" w:rsidR="001F18D0" w:rsidRPr="00A71BFF" w:rsidRDefault="001F18D0" w:rsidP="002F4667">
            <w:pPr>
              <w:spacing w:line="240" w:lineRule="auto"/>
              <w:ind w:firstLine="0"/>
              <w:rPr>
                <w:sz w:val="24"/>
                <w:szCs w:val="24"/>
              </w:rPr>
            </w:pPr>
          </w:p>
        </w:tc>
        <w:tc>
          <w:tcPr>
            <w:tcW w:w="2977" w:type="dxa"/>
          </w:tcPr>
          <w:p w14:paraId="2E0AB385" w14:textId="77777777" w:rsidR="001F18D0" w:rsidRPr="00A71BFF" w:rsidRDefault="001F18D0" w:rsidP="002F4667">
            <w:pPr>
              <w:spacing w:line="240" w:lineRule="auto"/>
              <w:ind w:firstLine="0"/>
              <w:rPr>
                <w:sz w:val="24"/>
                <w:szCs w:val="24"/>
              </w:rPr>
            </w:pPr>
          </w:p>
        </w:tc>
        <w:tc>
          <w:tcPr>
            <w:tcW w:w="4252" w:type="dxa"/>
          </w:tcPr>
          <w:p w14:paraId="6B95CBA2" w14:textId="77777777" w:rsidR="001F18D0" w:rsidRPr="00A71BFF" w:rsidRDefault="001F18D0" w:rsidP="002F4667">
            <w:pPr>
              <w:spacing w:line="240" w:lineRule="auto"/>
              <w:ind w:firstLine="0"/>
              <w:rPr>
                <w:sz w:val="24"/>
                <w:szCs w:val="24"/>
              </w:rPr>
            </w:pPr>
          </w:p>
        </w:tc>
      </w:tr>
    </w:tbl>
    <w:p w14:paraId="004F4A80" w14:textId="77777777" w:rsidR="001F18D0" w:rsidRPr="00A71BFF" w:rsidRDefault="001F18D0" w:rsidP="001F18D0">
      <w:pPr>
        <w:spacing w:line="240" w:lineRule="auto"/>
        <w:rPr>
          <w:sz w:val="24"/>
          <w:szCs w:val="24"/>
        </w:rPr>
      </w:pPr>
    </w:p>
    <w:p w14:paraId="7CE9ADCB" w14:textId="77777777" w:rsidR="001F18D0" w:rsidRPr="00A71BFF" w:rsidRDefault="001F18D0" w:rsidP="001F18D0">
      <w:pPr>
        <w:spacing w:line="240" w:lineRule="auto"/>
        <w:rPr>
          <w:sz w:val="24"/>
          <w:szCs w:val="24"/>
        </w:rPr>
      </w:pPr>
      <w:r w:rsidRPr="00A71BFF">
        <w:rPr>
          <w:sz w:val="24"/>
          <w:szCs w:val="24"/>
        </w:rPr>
        <w:t>Таблица 3. Квалификация рабочего персонала</w:t>
      </w:r>
    </w:p>
    <w:tbl>
      <w:tblPr>
        <w:tblStyle w:val="aff8"/>
        <w:tblW w:w="10343" w:type="dxa"/>
        <w:tblLook w:val="04A0" w:firstRow="1" w:lastRow="0" w:firstColumn="1" w:lastColumn="0" w:noHBand="0" w:noVBand="1"/>
      </w:tblPr>
      <w:tblGrid>
        <w:gridCol w:w="666"/>
        <w:gridCol w:w="2419"/>
        <w:gridCol w:w="2977"/>
        <w:gridCol w:w="4281"/>
      </w:tblGrid>
      <w:tr w:rsidR="001F18D0" w:rsidRPr="007752DA" w14:paraId="467A5E26" w14:textId="77777777" w:rsidTr="002F4667">
        <w:trPr>
          <w:trHeight w:val="887"/>
        </w:trPr>
        <w:tc>
          <w:tcPr>
            <w:tcW w:w="666" w:type="dxa"/>
          </w:tcPr>
          <w:p w14:paraId="2BBD45C7" w14:textId="77777777" w:rsidR="001F18D0" w:rsidRPr="007752DA" w:rsidRDefault="001F18D0" w:rsidP="002F4667">
            <w:pPr>
              <w:spacing w:line="240" w:lineRule="auto"/>
              <w:ind w:firstLine="0"/>
              <w:jc w:val="center"/>
              <w:rPr>
                <w:b/>
                <w:sz w:val="22"/>
                <w:szCs w:val="22"/>
              </w:rPr>
            </w:pPr>
            <w:r w:rsidRPr="007752DA">
              <w:rPr>
                <w:b/>
                <w:sz w:val="22"/>
                <w:szCs w:val="22"/>
              </w:rPr>
              <w:t>№</w:t>
            </w:r>
          </w:p>
          <w:p w14:paraId="172A9CEA" w14:textId="77777777" w:rsidR="001F18D0" w:rsidRPr="007752DA" w:rsidRDefault="001F18D0" w:rsidP="002F4667">
            <w:pPr>
              <w:spacing w:line="240" w:lineRule="auto"/>
              <w:ind w:firstLine="0"/>
              <w:jc w:val="center"/>
              <w:rPr>
                <w:b/>
                <w:sz w:val="22"/>
                <w:szCs w:val="22"/>
              </w:rPr>
            </w:pPr>
            <w:r w:rsidRPr="007752DA">
              <w:rPr>
                <w:b/>
                <w:sz w:val="22"/>
                <w:szCs w:val="22"/>
              </w:rPr>
              <w:t>п/п</w:t>
            </w:r>
          </w:p>
        </w:tc>
        <w:tc>
          <w:tcPr>
            <w:tcW w:w="2419" w:type="dxa"/>
          </w:tcPr>
          <w:p w14:paraId="58D28AA2" w14:textId="77777777" w:rsidR="001F18D0" w:rsidRPr="007752DA" w:rsidRDefault="001F18D0" w:rsidP="002F4667">
            <w:pPr>
              <w:spacing w:line="240" w:lineRule="auto"/>
              <w:ind w:firstLine="0"/>
              <w:jc w:val="center"/>
              <w:rPr>
                <w:b/>
                <w:sz w:val="22"/>
                <w:szCs w:val="22"/>
              </w:rPr>
            </w:pPr>
          </w:p>
          <w:p w14:paraId="201D4996" w14:textId="77777777" w:rsidR="001F18D0" w:rsidRPr="007752DA" w:rsidRDefault="001F18D0" w:rsidP="002F4667">
            <w:pPr>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1E9CC614" w14:textId="77777777" w:rsidR="001F18D0" w:rsidRPr="007752DA" w:rsidRDefault="001F18D0" w:rsidP="002F4667">
            <w:pPr>
              <w:spacing w:line="240" w:lineRule="auto"/>
              <w:ind w:firstLine="0"/>
              <w:jc w:val="center"/>
              <w:rPr>
                <w:b/>
                <w:sz w:val="22"/>
                <w:szCs w:val="22"/>
              </w:rPr>
            </w:pPr>
            <w:r w:rsidRPr="007752DA">
              <w:rPr>
                <w:b/>
                <w:sz w:val="22"/>
                <w:szCs w:val="22"/>
              </w:rPr>
              <w:t xml:space="preserve">Сведения об наличии квалификационного разряда </w:t>
            </w:r>
          </w:p>
          <w:p w14:paraId="7F67A4C9" w14:textId="77777777" w:rsidR="001F18D0" w:rsidRPr="007752DA" w:rsidRDefault="001F18D0" w:rsidP="002F4667">
            <w:pPr>
              <w:spacing w:line="240" w:lineRule="auto"/>
              <w:ind w:firstLine="0"/>
              <w:jc w:val="center"/>
              <w:rPr>
                <w:b/>
                <w:sz w:val="22"/>
                <w:szCs w:val="22"/>
              </w:rPr>
            </w:pPr>
            <w:r w:rsidRPr="007752DA">
              <w:rPr>
                <w:b/>
                <w:sz w:val="22"/>
                <w:szCs w:val="22"/>
              </w:rPr>
              <w:t>(указывается специальность, номер разряда, кем и когда присвоен данный разряд)</w:t>
            </w:r>
          </w:p>
        </w:tc>
        <w:tc>
          <w:tcPr>
            <w:tcW w:w="4281" w:type="dxa"/>
          </w:tcPr>
          <w:p w14:paraId="4629A3B6" w14:textId="3C428D12" w:rsidR="001F18D0" w:rsidRPr="007752DA" w:rsidRDefault="00D72F4F" w:rsidP="00D72F4F">
            <w:pPr>
              <w:spacing w:line="240" w:lineRule="auto"/>
              <w:ind w:firstLine="0"/>
              <w:jc w:val="center"/>
              <w:rPr>
                <w:b/>
                <w:sz w:val="22"/>
                <w:szCs w:val="22"/>
              </w:rPr>
            </w:pPr>
            <w:r>
              <w:rPr>
                <w:b/>
                <w:sz w:val="22"/>
                <w:szCs w:val="22"/>
              </w:rPr>
              <w:t>Н</w:t>
            </w:r>
            <w:r w:rsidR="001F18D0" w:rsidRPr="007752DA">
              <w:rPr>
                <w:b/>
                <w:sz w:val="22"/>
                <w:szCs w:val="22"/>
              </w:rPr>
              <w:t>аименование должности, в соответствии с трудовой книжкой (трудовым договором)</w:t>
            </w:r>
          </w:p>
        </w:tc>
      </w:tr>
      <w:tr w:rsidR="001F18D0" w:rsidRPr="007752DA" w14:paraId="6A598FD7" w14:textId="77777777" w:rsidTr="002F4667">
        <w:trPr>
          <w:trHeight w:val="240"/>
        </w:trPr>
        <w:tc>
          <w:tcPr>
            <w:tcW w:w="666" w:type="dxa"/>
          </w:tcPr>
          <w:p w14:paraId="5F7ABA42" w14:textId="77777777" w:rsidR="001F18D0" w:rsidRPr="007752DA" w:rsidRDefault="001F18D0" w:rsidP="002F4667">
            <w:pPr>
              <w:spacing w:line="240" w:lineRule="auto"/>
              <w:ind w:firstLine="0"/>
              <w:jc w:val="center"/>
              <w:rPr>
                <w:sz w:val="22"/>
                <w:szCs w:val="22"/>
              </w:rPr>
            </w:pPr>
            <w:r>
              <w:rPr>
                <w:sz w:val="22"/>
                <w:szCs w:val="22"/>
              </w:rPr>
              <w:t>1</w:t>
            </w:r>
          </w:p>
        </w:tc>
        <w:tc>
          <w:tcPr>
            <w:tcW w:w="2419" w:type="dxa"/>
          </w:tcPr>
          <w:p w14:paraId="024869BF" w14:textId="77777777" w:rsidR="001F18D0" w:rsidRPr="007752DA" w:rsidRDefault="001F18D0" w:rsidP="002F4667">
            <w:pPr>
              <w:spacing w:line="240" w:lineRule="auto"/>
              <w:ind w:firstLine="0"/>
              <w:jc w:val="center"/>
              <w:rPr>
                <w:sz w:val="22"/>
                <w:szCs w:val="22"/>
              </w:rPr>
            </w:pPr>
            <w:r>
              <w:rPr>
                <w:sz w:val="22"/>
                <w:szCs w:val="22"/>
              </w:rPr>
              <w:t>2</w:t>
            </w:r>
          </w:p>
        </w:tc>
        <w:tc>
          <w:tcPr>
            <w:tcW w:w="2977" w:type="dxa"/>
          </w:tcPr>
          <w:p w14:paraId="2F0D69DA" w14:textId="77777777" w:rsidR="001F18D0" w:rsidRPr="007752DA" w:rsidRDefault="001F18D0" w:rsidP="002F4667">
            <w:pPr>
              <w:spacing w:line="240" w:lineRule="auto"/>
              <w:ind w:firstLine="0"/>
              <w:jc w:val="center"/>
              <w:rPr>
                <w:sz w:val="22"/>
                <w:szCs w:val="22"/>
              </w:rPr>
            </w:pPr>
            <w:r>
              <w:rPr>
                <w:sz w:val="22"/>
                <w:szCs w:val="22"/>
              </w:rPr>
              <w:t>3</w:t>
            </w:r>
          </w:p>
        </w:tc>
        <w:tc>
          <w:tcPr>
            <w:tcW w:w="4281" w:type="dxa"/>
          </w:tcPr>
          <w:p w14:paraId="30A2A325" w14:textId="77777777" w:rsidR="001F18D0" w:rsidRPr="007752DA" w:rsidRDefault="001F18D0" w:rsidP="002F4667">
            <w:pPr>
              <w:spacing w:line="240" w:lineRule="auto"/>
              <w:ind w:firstLine="0"/>
              <w:jc w:val="center"/>
              <w:rPr>
                <w:sz w:val="22"/>
                <w:szCs w:val="22"/>
              </w:rPr>
            </w:pPr>
            <w:r>
              <w:rPr>
                <w:sz w:val="22"/>
                <w:szCs w:val="22"/>
              </w:rPr>
              <w:t>4</w:t>
            </w:r>
          </w:p>
        </w:tc>
      </w:tr>
      <w:tr w:rsidR="001F18D0" w:rsidRPr="007752DA" w14:paraId="2FBCE102" w14:textId="77777777" w:rsidTr="002F4667">
        <w:tc>
          <w:tcPr>
            <w:tcW w:w="666" w:type="dxa"/>
          </w:tcPr>
          <w:p w14:paraId="08F01D4D" w14:textId="77777777" w:rsidR="001F18D0" w:rsidRPr="007752DA" w:rsidRDefault="001F18D0" w:rsidP="002F4667">
            <w:pPr>
              <w:spacing w:line="240" w:lineRule="auto"/>
              <w:ind w:firstLine="0"/>
              <w:jc w:val="center"/>
              <w:rPr>
                <w:sz w:val="22"/>
                <w:szCs w:val="22"/>
              </w:rPr>
            </w:pPr>
          </w:p>
        </w:tc>
        <w:tc>
          <w:tcPr>
            <w:tcW w:w="2419" w:type="dxa"/>
          </w:tcPr>
          <w:p w14:paraId="7EA0BF8D" w14:textId="77777777" w:rsidR="001F18D0" w:rsidRPr="007752DA" w:rsidRDefault="001F18D0" w:rsidP="002F4667">
            <w:pPr>
              <w:spacing w:line="240" w:lineRule="auto"/>
              <w:ind w:firstLine="0"/>
              <w:rPr>
                <w:sz w:val="22"/>
                <w:szCs w:val="22"/>
              </w:rPr>
            </w:pPr>
          </w:p>
        </w:tc>
        <w:tc>
          <w:tcPr>
            <w:tcW w:w="2977" w:type="dxa"/>
          </w:tcPr>
          <w:p w14:paraId="77E18758" w14:textId="77777777" w:rsidR="001F18D0" w:rsidRPr="007752DA" w:rsidRDefault="001F18D0" w:rsidP="002F4667">
            <w:pPr>
              <w:spacing w:line="240" w:lineRule="auto"/>
              <w:ind w:firstLine="0"/>
              <w:rPr>
                <w:sz w:val="22"/>
                <w:szCs w:val="22"/>
              </w:rPr>
            </w:pPr>
          </w:p>
        </w:tc>
        <w:tc>
          <w:tcPr>
            <w:tcW w:w="4281" w:type="dxa"/>
          </w:tcPr>
          <w:p w14:paraId="22123661" w14:textId="77777777" w:rsidR="001F18D0" w:rsidRPr="007752DA" w:rsidRDefault="001F18D0" w:rsidP="002F4667">
            <w:pPr>
              <w:spacing w:line="240" w:lineRule="auto"/>
              <w:ind w:firstLine="0"/>
              <w:rPr>
                <w:sz w:val="22"/>
                <w:szCs w:val="22"/>
              </w:rPr>
            </w:pPr>
          </w:p>
        </w:tc>
      </w:tr>
      <w:tr w:rsidR="001F18D0" w:rsidRPr="007752DA" w14:paraId="0F073275" w14:textId="77777777" w:rsidTr="002F4667">
        <w:tc>
          <w:tcPr>
            <w:tcW w:w="666" w:type="dxa"/>
          </w:tcPr>
          <w:p w14:paraId="7C10E549" w14:textId="77777777" w:rsidR="001F18D0" w:rsidRPr="007752DA" w:rsidRDefault="001F18D0" w:rsidP="002F4667">
            <w:pPr>
              <w:spacing w:line="240" w:lineRule="auto"/>
              <w:ind w:firstLine="0"/>
              <w:jc w:val="center"/>
              <w:rPr>
                <w:sz w:val="22"/>
                <w:szCs w:val="22"/>
              </w:rPr>
            </w:pPr>
          </w:p>
        </w:tc>
        <w:tc>
          <w:tcPr>
            <w:tcW w:w="2419" w:type="dxa"/>
          </w:tcPr>
          <w:p w14:paraId="2F392060" w14:textId="77777777" w:rsidR="001F18D0" w:rsidRPr="007752DA" w:rsidRDefault="001F18D0" w:rsidP="002F4667">
            <w:pPr>
              <w:spacing w:line="240" w:lineRule="auto"/>
              <w:ind w:firstLine="0"/>
              <w:rPr>
                <w:sz w:val="22"/>
                <w:szCs w:val="22"/>
              </w:rPr>
            </w:pPr>
          </w:p>
        </w:tc>
        <w:tc>
          <w:tcPr>
            <w:tcW w:w="2977" w:type="dxa"/>
          </w:tcPr>
          <w:p w14:paraId="3D9BCA48" w14:textId="77777777" w:rsidR="001F18D0" w:rsidRPr="007752DA" w:rsidRDefault="001F18D0" w:rsidP="002F4667">
            <w:pPr>
              <w:spacing w:line="240" w:lineRule="auto"/>
              <w:ind w:firstLine="0"/>
              <w:rPr>
                <w:sz w:val="22"/>
                <w:szCs w:val="22"/>
              </w:rPr>
            </w:pPr>
          </w:p>
        </w:tc>
        <w:tc>
          <w:tcPr>
            <w:tcW w:w="4281" w:type="dxa"/>
          </w:tcPr>
          <w:p w14:paraId="1CAC09F8" w14:textId="77777777" w:rsidR="001F18D0" w:rsidRPr="007752DA" w:rsidRDefault="001F18D0" w:rsidP="002F4667">
            <w:pPr>
              <w:spacing w:line="240" w:lineRule="auto"/>
              <w:ind w:firstLine="0"/>
              <w:rPr>
                <w:sz w:val="22"/>
                <w:szCs w:val="22"/>
              </w:rPr>
            </w:pPr>
          </w:p>
        </w:tc>
      </w:tr>
    </w:tbl>
    <w:p w14:paraId="2227714C" w14:textId="77777777" w:rsidR="001F18D0" w:rsidRDefault="001F18D0" w:rsidP="001F18D0">
      <w:pPr>
        <w:spacing w:line="240" w:lineRule="auto"/>
        <w:ind w:firstLine="0"/>
        <w:rPr>
          <w:sz w:val="22"/>
          <w:szCs w:val="22"/>
        </w:rPr>
      </w:pPr>
    </w:p>
    <w:p w14:paraId="5E322C53" w14:textId="77777777" w:rsidR="001F18D0" w:rsidRPr="00BF064F" w:rsidRDefault="001F18D0" w:rsidP="001F18D0">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45DB6370" w14:textId="77777777" w:rsidR="001F18D0" w:rsidRPr="001701FA" w:rsidRDefault="001F18D0" w:rsidP="001F18D0">
      <w:pPr>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0C82A020" w14:textId="77777777" w:rsidR="001F18D0" w:rsidRDefault="001F18D0" w:rsidP="001F18D0">
      <w:pPr>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0A459656" w14:textId="77777777" w:rsidR="001F18D0" w:rsidRDefault="001F18D0" w:rsidP="001F18D0">
      <w:pPr>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2AA52940" w14:textId="19CE4AB9" w:rsidR="001F18D0" w:rsidRDefault="001F18D0" w:rsidP="001F18D0">
      <w:pPr>
        <w:spacing w:line="240" w:lineRule="auto"/>
        <w:ind w:firstLine="680"/>
        <w:rPr>
          <w:bCs/>
          <w:sz w:val="22"/>
          <w:szCs w:val="22"/>
        </w:rPr>
      </w:pPr>
      <w:r>
        <w:rPr>
          <w:bCs/>
          <w:sz w:val="22"/>
          <w:szCs w:val="22"/>
        </w:rPr>
        <w:t>4</w:t>
      </w:r>
      <w:r w:rsidRPr="001701FA">
        <w:rPr>
          <w:bCs/>
          <w:sz w:val="22"/>
          <w:szCs w:val="22"/>
        </w:rPr>
        <w:t>. В граф</w:t>
      </w:r>
      <w:r w:rsidR="00D72F4F">
        <w:rPr>
          <w:bCs/>
          <w:sz w:val="22"/>
          <w:szCs w:val="22"/>
        </w:rPr>
        <w:t>е</w:t>
      </w:r>
      <w:r>
        <w:rPr>
          <w:bCs/>
          <w:sz w:val="22"/>
          <w:szCs w:val="22"/>
        </w:rPr>
        <w:t xml:space="preserve"> № 4 Таблиц</w:t>
      </w:r>
      <w:r w:rsidR="00D72F4F">
        <w:rPr>
          <w:bCs/>
          <w:sz w:val="22"/>
          <w:szCs w:val="22"/>
        </w:rPr>
        <w:t>ы</w:t>
      </w:r>
      <w:r>
        <w:rPr>
          <w:bCs/>
          <w:sz w:val="22"/>
          <w:szCs w:val="22"/>
        </w:rPr>
        <w:t xml:space="preserve"> №2 </w:t>
      </w:r>
      <w:r w:rsidRPr="001701FA">
        <w:rPr>
          <w:bCs/>
          <w:sz w:val="22"/>
          <w:szCs w:val="22"/>
        </w:rPr>
        <w:t xml:space="preserve">необходимо указать сведения о непрерывном стаже сотрудника в области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1A154DF0" w14:textId="43964883" w:rsidR="00D72F4F" w:rsidRPr="001701FA" w:rsidRDefault="00D72F4F" w:rsidP="001F18D0">
      <w:pPr>
        <w:spacing w:line="240" w:lineRule="auto"/>
        <w:ind w:firstLine="680"/>
        <w:rPr>
          <w:bCs/>
          <w:sz w:val="22"/>
          <w:szCs w:val="22"/>
        </w:rPr>
      </w:pPr>
      <w:r>
        <w:rPr>
          <w:bCs/>
          <w:sz w:val="22"/>
          <w:szCs w:val="22"/>
        </w:rPr>
        <w:t>5. В графе</w:t>
      </w:r>
      <w:r w:rsidRPr="001701FA">
        <w:rPr>
          <w:bCs/>
          <w:sz w:val="22"/>
          <w:szCs w:val="22"/>
        </w:rPr>
        <w:t xml:space="preserve"> № </w:t>
      </w:r>
      <w:r>
        <w:rPr>
          <w:bCs/>
          <w:sz w:val="22"/>
          <w:szCs w:val="22"/>
        </w:rPr>
        <w:t xml:space="preserve">4 Таблицы №3 </w:t>
      </w:r>
      <w:r w:rsidRPr="001701FA">
        <w:rPr>
          <w:bCs/>
          <w:sz w:val="22"/>
          <w:szCs w:val="22"/>
        </w:rPr>
        <w:t xml:space="preserve">необходимо указать наименование </w:t>
      </w:r>
      <w:r>
        <w:rPr>
          <w:bCs/>
          <w:sz w:val="22"/>
          <w:szCs w:val="22"/>
        </w:rPr>
        <w:t>должности сотрудника.</w:t>
      </w:r>
    </w:p>
    <w:p w14:paraId="1D2C4515" w14:textId="77777777" w:rsidR="001F18D0" w:rsidRPr="001701FA" w:rsidRDefault="001F18D0" w:rsidP="001F18D0">
      <w:pPr>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1701FA" w:rsidRDefault="001F18D0" w:rsidP="001F18D0">
      <w:pPr>
        <w:spacing w:line="240" w:lineRule="auto"/>
        <w:ind w:firstLine="680"/>
        <w:rPr>
          <w:sz w:val="22"/>
          <w:szCs w:val="22"/>
        </w:rPr>
      </w:pPr>
      <w:r w:rsidRPr="001701FA">
        <w:rPr>
          <w:sz w:val="22"/>
          <w:szCs w:val="22"/>
        </w:rPr>
        <w:t xml:space="preserve">- в случае полного или частичного </w:t>
      </w:r>
      <w:proofErr w:type="spellStart"/>
      <w:r w:rsidRPr="001701FA">
        <w:rPr>
          <w:sz w:val="22"/>
          <w:szCs w:val="22"/>
        </w:rPr>
        <w:t>незаполнения</w:t>
      </w:r>
      <w:proofErr w:type="spellEnd"/>
      <w:r w:rsidRPr="001701FA">
        <w:rPr>
          <w:sz w:val="22"/>
          <w:szCs w:val="22"/>
        </w:rPr>
        <w:t>,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EEC3AC0" w14:textId="05B6F49A" w:rsidR="001F18D0" w:rsidRPr="001701FA" w:rsidRDefault="001F18D0" w:rsidP="001F18D0">
      <w:pPr>
        <w:spacing w:line="240" w:lineRule="auto"/>
        <w:ind w:firstLine="680"/>
        <w:rPr>
          <w:sz w:val="22"/>
          <w:szCs w:val="22"/>
        </w:rPr>
      </w:pPr>
      <w:r w:rsidRPr="001701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xml:space="preserve">№ </w:t>
      </w:r>
      <w:r w:rsidR="00D72F4F">
        <w:rPr>
          <w:sz w:val="22"/>
          <w:szCs w:val="22"/>
        </w:rPr>
        <w:t>7</w:t>
      </w:r>
      <w:r w:rsidRPr="001701FA">
        <w:rPr>
          <w:sz w:val="22"/>
          <w:szCs w:val="22"/>
        </w:rPr>
        <w:t xml:space="preserve"> к настоящей документации, </w:t>
      </w:r>
    </w:p>
    <w:p w14:paraId="2796C406" w14:textId="5F8CF5A2" w:rsidR="001F18D0" w:rsidRPr="001701FA" w:rsidRDefault="001F18D0" w:rsidP="001F18D0">
      <w:pPr>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документов об образовании либо о подтверждении квалификационного разряда</w:t>
      </w:r>
      <w:r w:rsidRPr="001701FA">
        <w:rPr>
          <w:bCs/>
          <w:sz w:val="22"/>
          <w:szCs w:val="22"/>
        </w:rPr>
        <w:t>, копий трудовых книжек</w:t>
      </w:r>
      <w:r w:rsidR="00D72F4F">
        <w:rPr>
          <w:bCs/>
          <w:sz w:val="22"/>
          <w:szCs w:val="22"/>
        </w:rPr>
        <w:t xml:space="preserve"> (трудовых договоров)</w:t>
      </w:r>
      <w:r w:rsidRPr="001701FA">
        <w:rPr>
          <w:bCs/>
          <w:sz w:val="22"/>
          <w:szCs w:val="22"/>
        </w:rPr>
        <w:t xml:space="preserve"> сотрудников</w:t>
      </w:r>
      <w:r w:rsidRPr="001701FA">
        <w:rPr>
          <w:sz w:val="22"/>
          <w:szCs w:val="22"/>
        </w:rPr>
        <w:t>) либо предоставления документов не в полном объеме (например, приложены не все страницы).</w:t>
      </w:r>
    </w:p>
    <w:p w14:paraId="5DEADFB6" w14:textId="77777777" w:rsidR="001F18D0" w:rsidRPr="001701FA" w:rsidRDefault="001F18D0" w:rsidP="001F18D0">
      <w:pPr>
        <w:pStyle w:val="affd"/>
        <w:ind w:left="0" w:firstLine="709"/>
        <w:jc w:val="both"/>
        <w:rPr>
          <w:sz w:val="22"/>
          <w:szCs w:val="22"/>
        </w:rPr>
      </w:pPr>
      <w:r w:rsidRPr="001701FA">
        <w:rPr>
          <w:sz w:val="22"/>
          <w:szCs w:val="22"/>
        </w:rPr>
        <w:t>-  в случае выявления в представленных участником документах недостоверной информации,</w:t>
      </w:r>
    </w:p>
    <w:p w14:paraId="1695388A" w14:textId="77777777" w:rsidR="001F18D0" w:rsidRPr="001701FA" w:rsidRDefault="001F18D0" w:rsidP="001F18D0">
      <w:pPr>
        <w:spacing w:line="240" w:lineRule="auto"/>
        <w:ind w:firstLine="680"/>
        <w:rPr>
          <w:sz w:val="22"/>
          <w:szCs w:val="22"/>
        </w:rPr>
      </w:pPr>
      <w:r w:rsidRPr="001701FA">
        <w:rPr>
          <w:sz w:val="22"/>
          <w:szCs w:val="22"/>
        </w:rPr>
        <w:t xml:space="preserve">-  в </w:t>
      </w:r>
      <w:r w:rsidRPr="001701FA">
        <w:rPr>
          <w:bCs/>
          <w:sz w:val="22"/>
          <w:szCs w:val="22"/>
        </w:rPr>
        <w:t>случае несоответствия сумм, указанных в договорах и в вышеуказанной Таблице</w:t>
      </w:r>
      <w:r w:rsidRPr="001701FA">
        <w:rPr>
          <w:sz w:val="22"/>
          <w:szCs w:val="22"/>
        </w:rPr>
        <w:t xml:space="preserve">. </w:t>
      </w:r>
    </w:p>
    <w:p w14:paraId="75A6BD6D" w14:textId="77777777" w:rsidR="001F18D0" w:rsidRDefault="001F18D0" w:rsidP="001F18D0">
      <w:pPr>
        <w:spacing w:line="240" w:lineRule="auto"/>
        <w:ind w:firstLine="0"/>
        <w:rPr>
          <w:sz w:val="24"/>
          <w:szCs w:val="24"/>
        </w:rPr>
      </w:pPr>
    </w:p>
    <w:p w14:paraId="1B385F86" w14:textId="77777777" w:rsidR="00021437" w:rsidRDefault="00021437" w:rsidP="00021437">
      <w:pPr>
        <w:pStyle w:val="affd"/>
        <w:ind w:left="0" w:firstLine="709"/>
        <w:jc w:val="both"/>
        <w:rPr>
          <w:bCs/>
          <w:sz w:val="23"/>
          <w:szCs w:val="23"/>
        </w:rPr>
      </w:pPr>
    </w:p>
    <w:p w14:paraId="5CB547B5" w14:textId="77777777" w:rsidR="00021437" w:rsidRPr="00BF064F" w:rsidRDefault="00021437" w:rsidP="00021437">
      <w:pPr>
        <w:pStyle w:val="affd"/>
        <w:ind w:left="0" w:firstLine="709"/>
        <w:jc w:val="both"/>
        <w:rPr>
          <w:bCs/>
          <w:sz w:val="23"/>
          <w:szCs w:val="23"/>
        </w:rPr>
      </w:pPr>
    </w:p>
    <w:p w14:paraId="318CD527" w14:textId="77777777" w:rsidR="00021437" w:rsidRPr="009F496E" w:rsidRDefault="00021437" w:rsidP="00021437">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2DA1050" w14:textId="77777777" w:rsidR="00021437" w:rsidRPr="009F496E" w:rsidRDefault="00021437" w:rsidP="00021437">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02B08A0F" w14:textId="77777777" w:rsidR="00021437" w:rsidRDefault="00021437" w:rsidP="00021437">
      <w:pPr>
        <w:pStyle w:val="affd"/>
        <w:ind w:left="1069"/>
        <w:jc w:val="right"/>
      </w:pPr>
    </w:p>
    <w:p w14:paraId="49AD0F62" w14:textId="77777777" w:rsidR="00021437" w:rsidRDefault="00021437" w:rsidP="00021437">
      <w:pPr>
        <w:pStyle w:val="affd"/>
        <w:ind w:left="1069"/>
        <w:jc w:val="right"/>
        <w:rPr>
          <w:highlight w:val="yellow"/>
        </w:rPr>
      </w:pPr>
    </w:p>
    <w:p w14:paraId="678F68E8" w14:textId="77777777" w:rsidR="001F18D0" w:rsidRDefault="001F18D0" w:rsidP="001F18D0">
      <w:pPr>
        <w:widowControl w:val="0"/>
        <w:spacing w:line="240" w:lineRule="auto"/>
        <w:jc w:val="right"/>
        <w:rPr>
          <w:color w:val="000000"/>
          <w:sz w:val="24"/>
          <w:szCs w:val="24"/>
        </w:rPr>
      </w:pPr>
    </w:p>
    <w:p w14:paraId="03B87124" w14:textId="77777777" w:rsidR="001F18D0" w:rsidRDefault="001F18D0" w:rsidP="001F18D0">
      <w:pPr>
        <w:widowControl w:val="0"/>
        <w:spacing w:line="240" w:lineRule="auto"/>
        <w:jc w:val="right"/>
        <w:rPr>
          <w:color w:val="000000"/>
          <w:sz w:val="24"/>
          <w:szCs w:val="24"/>
        </w:rPr>
      </w:pPr>
    </w:p>
    <w:p w14:paraId="55D911EC" w14:textId="77777777" w:rsidR="001F18D0" w:rsidRDefault="001F18D0" w:rsidP="001F18D0">
      <w:pPr>
        <w:widowControl w:val="0"/>
        <w:spacing w:line="240" w:lineRule="auto"/>
        <w:jc w:val="right"/>
        <w:rPr>
          <w:color w:val="000000"/>
          <w:sz w:val="24"/>
          <w:szCs w:val="24"/>
        </w:rPr>
      </w:pPr>
    </w:p>
    <w:p w14:paraId="03916C25" w14:textId="77777777" w:rsidR="001F18D0" w:rsidRDefault="001F18D0" w:rsidP="001F18D0">
      <w:pPr>
        <w:widowControl w:val="0"/>
        <w:spacing w:line="240" w:lineRule="auto"/>
        <w:jc w:val="right"/>
        <w:rPr>
          <w:color w:val="000000"/>
          <w:sz w:val="24"/>
          <w:szCs w:val="24"/>
        </w:rPr>
      </w:pPr>
    </w:p>
    <w:p w14:paraId="7CEE8002" w14:textId="77777777" w:rsidR="001F18D0" w:rsidRDefault="001F18D0" w:rsidP="001F18D0">
      <w:pPr>
        <w:widowControl w:val="0"/>
        <w:spacing w:line="240" w:lineRule="auto"/>
        <w:jc w:val="right"/>
        <w:rPr>
          <w:color w:val="000000"/>
          <w:sz w:val="24"/>
          <w:szCs w:val="24"/>
        </w:rPr>
      </w:pPr>
    </w:p>
    <w:p w14:paraId="64B1D23F" w14:textId="77777777" w:rsidR="001F18D0" w:rsidRDefault="001F18D0" w:rsidP="001F18D0">
      <w:pPr>
        <w:widowControl w:val="0"/>
        <w:spacing w:line="240" w:lineRule="auto"/>
        <w:jc w:val="right"/>
        <w:rPr>
          <w:color w:val="000000"/>
          <w:sz w:val="24"/>
          <w:szCs w:val="24"/>
        </w:rPr>
      </w:pPr>
    </w:p>
    <w:p w14:paraId="14DBAF1A" w14:textId="77777777" w:rsidR="001F18D0" w:rsidRDefault="001F18D0" w:rsidP="001F18D0">
      <w:pPr>
        <w:widowControl w:val="0"/>
        <w:spacing w:line="240" w:lineRule="auto"/>
        <w:jc w:val="right"/>
        <w:rPr>
          <w:color w:val="000000"/>
          <w:sz w:val="24"/>
          <w:szCs w:val="24"/>
        </w:rPr>
      </w:pPr>
    </w:p>
    <w:p w14:paraId="41B06D34" w14:textId="77777777" w:rsidR="00514901" w:rsidRDefault="00514901" w:rsidP="00514901">
      <w:pPr>
        <w:spacing w:line="240" w:lineRule="auto"/>
        <w:ind w:firstLine="680"/>
        <w:rPr>
          <w:bCs/>
          <w:sz w:val="22"/>
          <w:szCs w:val="22"/>
        </w:rPr>
      </w:pPr>
    </w:p>
    <w:p w14:paraId="285A4E24" w14:textId="77777777" w:rsidR="00514901" w:rsidRDefault="00514901" w:rsidP="00514901">
      <w:pPr>
        <w:spacing w:line="240" w:lineRule="auto"/>
        <w:ind w:firstLine="680"/>
        <w:rPr>
          <w:bCs/>
          <w:sz w:val="22"/>
          <w:szCs w:val="22"/>
        </w:rPr>
      </w:pPr>
    </w:p>
    <w:p w14:paraId="2B748449" w14:textId="77777777" w:rsidR="00514901" w:rsidRDefault="00514901" w:rsidP="00514901">
      <w:pPr>
        <w:spacing w:line="240" w:lineRule="auto"/>
        <w:ind w:firstLine="680"/>
        <w:rPr>
          <w:bCs/>
          <w:sz w:val="22"/>
          <w:szCs w:val="22"/>
        </w:rPr>
      </w:pPr>
    </w:p>
    <w:p w14:paraId="3003A9C1" w14:textId="77777777" w:rsidR="00514901" w:rsidRDefault="00514901" w:rsidP="00514901">
      <w:pPr>
        <w:spacing w:line="240" w:lineRule="auto"/>
        <w:ind w:firstLine="680"/>
        <w:rPr>
          <w:bCs/>
          <w:sz w:val="22"/>
          <w:szCs w:val="22"/>
        </w:rPr>
      </w:pPr>
    </w:p>
    <w:p w14:paraId="4AD947B8" w14:textId="77777777" w:rsidR="001F18D0" w:rsidRDefault="001F18D0" w:rsidP="00514901">
      <w:pPr>
        <w:spacing w:line="240" w:lineRule="auto"/>
        <w:ind w:firstLine="680"/>
        <w:rPr>
          <w:bCs/>
          <w:sz w:val="22"/>
          <w:szCs w:val="22"/>
        </w:rPr>
      </w:pPr>
    </w:p>
    <w:p w14:paraId="0CA13E6E" w14:textId="77777777" w:rsidR="001F18D0" w:rsidRDefault="001F18D0" w:rsidP="00514901">
      <w:pPr>
        <w:spacing w:line="240" w:lineRule="auto"/>
        <w:ind w:firstLine="680"/>
        <w:rPr>
          <w:bCs/>
          <w:sz w:val="22"/>
          <w:szCs w:val="22"/>
        </w:rPr>
      </w:pPr>
    </w:p>
    <w:p w14:paraId="20E4BA9C" w14:textId="77777777" w:rsidR="001F18D0" w:rsidRDefault="001F18D0" w:rsidP="00514901">
      <w:pPr>
        <w:spacing w:line="240" w:lineRule="auto"/>
        <w:ind w:firstLine="680"/>
        <w:rPr>
          <w:bCs/>
          <w:sz w:val="22"/>
          <w:szCs w:val="22"/>
        </w:rPr>
      </w:pPr>
    </w:p>
    <w:p w14:paraId="01D7B271" w14:textId="77777777" w:rsidR="001F18D0" w:rsidRDefault="001F18D0" w:rsidP="00514901">
      <w:pPr>
        <w:spacing w:line="240" w:lineRule="auto"/>
        <w:ind w:firstLine="680"/>
        <w:rPr>
          <w:bCs/>
          <w:sz w:val="22"/>
          <w:szCs w:val="22"/>
        </w:rPr>
      </w:pPr>
    </w:p>
    <w:p w14:paraId="4AE53C44" w14:textId="77777777" w:rsidR="001F18D0" w:rsidRDefault="001F18D0" w:rsidP="00514901">
      <w:pPr>
        <w:spacing w:line="240" w:lineRule="auto"/>
        <w:ind w:firstLine="680"/>
        <w:rPr>
          <w:bCs/>
          <w:sz w:val="22"/>
          <w:szCs w:val="22"/>
        </w:rPr>
      </w:pPr>
    </w:p>
    <w:p w14:paraId="5745E4C8" w14:textId="77777777" w:rsidR="001F18D0" w:rsidRDefault="001F18D0" w:rsidP="00514901">
      <w:pPr>
        <w:spacing w:line="240" w:lineRule="auto"/>
        <w:ind w:firstLine="680"/>
        <w:rPr>
          <w:bCs/>
          <w:sz w:val="22"/>
          <w:szCs w:val="22"/>
        </w:rPr>
      </w:pPr>
    </w:p>
    <w:p w14:paraId="2F66A29A" w14:textId="77777777" w:rsidR="001F18D0" w:rsidRDefault="001F18D0" w:rsidP="00514901">
      <w:pPr>
        <w:spacing w:line="240" w:lineRule="auto"/>
        <w:ind w:firstLine="680"/>
        <w:rPr>
          <w:bCs/>
          <w:sz w:val="22"/>
          <w:szCs w:val="22"/>
        </w:rPr>
      </w:pPr>
    </w:p>
    <w:p w14:paraId="0F78AE89" w14:textId="77777777" w:rsidR="001F18D0" w:rsidRDefault="001F18D0" w:rsidP="00514901">
      <w:pPr>
        <w:spacing w:line="240" w:lineRule="auto"/>
        <w:ind w:firstLine="680"/>
        <w:rPr>
          <w:bCs/>
          <w:sz w:val="22"/>
          <w:szCs w:val="22"/>
        </w:rPr>
      </w:pPr>
    </w:p>
    <w:p w14:paraId="23CC8747" w14:textId="77777777" w:rsidR="001F18D0" w:rsidRDefault="001F18D0" w:rsidP="00514901">
      <w:pPr>
        <w:spacing w:line="240" w:lineRule="auto"/>
        <w:ind w:firstLine="680"/>
        <w:rPr>
          <w:bCs/>
          <w:sz w:val="22"/>
          <w:szCs w:val="22"/>
        </w:rPr>
      </w:pPr>
    </w:p>
    <w:p w14:paraId="786E6989" w14:textId="77777777" w:rsidR="001F18D0" w:rsidRDefault="001F18D0" w:rsidP="00514901">
      <w:pPr>
        <w:spacing w:line="240" w:lineRule="auto"/>
        <w:ind w:firstLine="680"/>
        <w:rPr>
          <w:bCs/>
          <w:sz w:val="22"/>
          <w:szCs w:val="22"/>
        </w:rPr>
      </w:pPr>
    </w:p>
    <w:p w14:paraId="3ED39632" w14:textId="77777777" w:rsidR="001F18D0" w:rsidRDefault="001F18D0" w:rsidP="00514901">
      <w:pPr>
        <w:spacing w:line="240" w:lineRule="auto"/>
        <w:ind w:firstLine="680"/>
        <w:rPr>
          <w:bCs/>
          <w:sz w:val="22"/>
          <w:szCs w:val="22"/>
        </w:rPr>
      </w:pPr>
    </w:p>
    <w:p w14:paraId="5635C585" w14:textId="77777777" w:rsidR="001F18D0" w:rsidRDefault="001F18D0" w:rsidP="00514901">
      <w:pPr>
        <w:spacing w:line="240" w:lineRule="auto"/>
        <w:ind w:firstLine="680"/>
        <w:rPr>
          <w:bCs/>
          <w:sz w:val="22"/>
          <w:szCs w:val="22"/>
        </w:rPr>
      </w:pPr>
    </w:p>
    <w:p w14:paraId="67E7527C" w14:textId="77777777" w:rsidR="001F18D0" w:rsidRDefault="001F18D0" w:rsidP="00514901">
      <w:pPr>
        <w:spacing w:line="240" w:lineRule="auto"/>
        <w:ind w:firstLine="680"/>
        <w:rPr>
          <w:bCs/>
          <w:sz w:val="22"/>
          <w:szCs w:val="22"/>
        </w:rPr>
      </w:pPr>
    </w:p>
    <w:p w14:paraId="305450B7" w14:textId="77777777" w:rsidR="001F18D0" w:rsidRDefault="001F18D0" w:rsidP="00514901">
      <w:pPr>
        <w:spacing w:line="240" w:lineRule="auto"/>
        <w:ind w:firstLine="680"/>
        <w:rPr>
          <w:bCs/>
          <w:sz w:val="22"/>
          <w:szCs w:val="22"/>
        </w:rPr>
      </w:pPr>
    </w:p>
    <w:p w14:paraId="2DA94503" w14:textId="77777777" w:rsidR="001F18D0" w:rsidRDefault="001F18D0" w:rsidP="00514901">
      <w:pPr>
        <w:spacing w:line="240" w:lineRule="auto"/>
        <w:ind w:firstLine="680"/>
        <w:rPr>
          <w:bCs/>
          <w:sz w:val="22"/>
          <w:szCs w:val="22"/>
        </w:rPr>
      </w:pPr>
    </w:p>
    <w:p w14:paraId="51C95756" w14:textId="77777777" w:rsidR="001F18D0" w:rsidRDefault="001F18D0" w:rsidP="00514901">
      <w:pPr>
        <w:spacing w:line="240" w:lineRule="auto"/>
        <w:ind w:firstLine="680"/>
        <w:rPr>
          <w:bCs/>
          <w:sz w:val="22"/>
          <w:szCs w:val="22"/>
        </w:rPr>
      </w:pPr>
    </w:p>
    <w:p w14:paraId="34285084" w14:textId="77777777" w:rsidR="001F18D0" w:rsidRDefault="001F18D0" w:rsidP="00514901">
      <w:pPr>
        <w:spacing w:line="240" w:lineRule="auto"/>
        <w:ind w:firstLine="680"/>
        <w:rPr>
          <w:bCs/>
          <w:sz w:val="22"/>
          <w:szCs w:val="22"/>
        </w:rPr>
      </w:pPr>
    </w:p>
    <w:p w14:paraId="09A59C5E" w14:textId="77777777" w:rsidR="001F18D0" w:rsidRDefault="001F18D0" w:rsidP="00514901">
      <w:pPr>
        <w:spacing w:line="240" w:lineRule="auto"/>
        <w:ind w:firstLine="680"/>
        <w:rPr>
          <w:bCs/>
          <w:sz w:val="22"/>
          <w:szCs w:val="22"/>
        </w:rPr>
      </w:pPr>
    </w:p>
    <w:p w14:paraId="316C6F68" w14:textId="77777777" w:rsidR="001F18D0" w:rsidRDefault="001F18D0" w:rsidP="00514901">
      <w:pPr>
        <w:spacing w:line="240" w:lineRule="auto"/>
        <w:ind w:firstLine="680"/>
        <w:rPr>
          <w:bCs/>
          <w:sz w:val="22"/>
          <w:szCs w:val="22"/>
        </w:rPr>
      </w:pPr>
    </w:p>
    <w:p w14:paraId="67B6EEC0" w14:textId="77777777" w:rsidR="00514901" w:rsidRDefault="00514901" w:rsidP="00514901">
      <w:pPr>
        <w:spacing w:line="240" w:lineRule="auto"/>
        <w:ind w:firstLine="680"/>
        <w:rPr>
          <w:bCs/>
          <w:sz w:val="22"/>
          <w:szCs w:val="22"/>
        </w:rPr>
      </w:pPr>
    </w:p>
    <w:p w14:paraId="179424A9" w14:textId="77777777" w:rsidR="00514901" w:rsidRDefault="00514901" w:rsidP="00514901">
      <w:pPr>
        <w:spacing w:line="240" w:lineRule="auto"/>
        <w:ind w:firstLine="680"/>
        <w:rPr>
          <w:bCs/>
          <w:sz w:val="22"/>
          <w:szCs w:val="22"/>
        </w:rPr>
      </w:pPr>
    </w:p>
    <w:p w14:paraId="7E99781C" w14:textId="77777777" w:rsidR="001F18D0" w:rsidRDefault="001F18D0" w:rsidP="00514901">
      <w:pPr>
        <w:spacing w:line="240" w:lineRule="auto"/>
        <w:ind w:firstLine="680"/>
        <w:rPr>
          <w:bCs/>
          <w:sz w:val="22"/>
          <w:szCs w:val="22"/>
        </w:rPr>
      </w:pPr>
    </w:p>
    <w:p w14:paraId="294F2F2D" w14:textId="77777777" w:rsidR="00514901" w:rsidRDefault="00514901" w:rsidP="00514901">
      <w:pPr>
        <w:spacing w:line="240" w:lineRule="auto"/>
        <w:ind w:firstLine="680"/>
        <w:rPr>
          <w:bCs/>
          <w:sz w:val="22"/>
          <w:szCs w:val="22"/>
        </w:rPr>
      </w:pPr>
    </w:p>
    <w:p w14:paraId="5DD1ABA2" w14:textId="77777777" w:rsidR="00514901" w:rsidRDefault="00514901" w:rsidP="00514901">
      <w:pPr>
        <w:spacing w:line="240" w:lineRule="auto"/>
        <w:ind w:firstLine="680"/>
        <w:rPr>
          <w:bCs/>
          <w:sz w:val="22"/>
          <w:szCs w:val="22"/>
        </w:rPr>
      </w:pPr>
    </w:p>
    <w:p w14:paraId="4FC7BCA7" w14:textId="77777777" w:rsidR="00D746C2" w:rsidRDefault="00D746C2" w:rsidP="00514901">
      <w:pPr>
        <w:spacing w:line="240" w:lineRule="auto"/>
        <w:ind w:firstLine="680"/>
        <w:rPr>
          <w:bCs/>
          <w:sz w:val="22"/>
          <w:szCs w:val="22"/>
        </w:rPr>
      </w:pPr>
    </w:p>
    <w:p w14:paraId="3C9D2311" w14:textId="77777777" w:rsidR="00D746C2" w:rsidRDefault="00D746C2" w:rsidP="00514901">
      <w:pPr>
        <w:spacing w:line="240" w:lineRule="auto"/>
        <w:ind w:firstLine="680"/>
        <w:rPr>
          <w:bCs/>
          <w:sz w:val="22"/>
          <w:szCs w:val="22"/>
        </w:rPr>
      </w:pPr>
    </w:p>
    <w:p w14:paraId="73571931" w14:textId="77777777" w:rsidR="00D746C2" w:rsidRDefault="00D746C2" w:rsidP="00514901">
      <w:pPr>
        <w:spacing w:line="240" w:lineRule="auto"/>
        <w:ind w:firstLine="680"/>
        <w:rPr>
          <w:bCs/>
          <w:sz w:val="22"/>
          <w:szCs w:val="22"/>
        </w:rPr>
      </w:pPr>
    </w:p>
    <w:p w14:paraId="4FB26155" w14:textId="77777777" w:rsidR="00514901" w:rsidRDefault="00514901" w:rsidP="00514901">
      <w:pPr>
        <w:spacing w:line="240" w:lineRule="auto"/>
        <w:ind w:firstLine="680"/>
        <w:rPr>
          <w:bCs/>
          <w:sz w:val="22"/>
          <w:szCs w:val="22"/>
        </w:rPr>
      </w:pPr>
    </w:p>
    <w:p w14:paraId="22D501DB" w14:textId="7E0DD27E" w:rsidR="001F18D0" w:rsidRPr="00A71BFF" w:rsidRDefault="00302CC1" w:rsidP="001F18D0">
      <w:pPr>
        <w:keepNext/>
        <w:keepLines/>
        <w:spacing w:line="240" w:lineRule="auto"/>
        <w:jc w:val="right"/>
        <w:rPr>
          <w:i/>
          <w:sz w:val="24"/>
          <w:szCs w:val="24"/>
        </w:rPr>
      </w:pPr>
      <w:r>
        <w:rPr>
          <w:color w:val="000000"/>
          <w:sz w:val="24"/>
          <w:szCs w:val="24"/>
        </w:rPr>
        <w:t>Приложение № 8</w:t>
      </w:r>
      <w:r w:rsidR="001F18D0" w:rsidRPr="00A71BFF">
        <w:rPr>
          <w:color w:val="000000"/>
          <w:sz w:val="24"/>
          <w:szCs w:val="24"/>
        </w:rPr>
        <w:t xml:space="preserve"> к документации</w:t>
      </w:r>
      <w:r w:rsidR="001F18D0">
        <w:rPr>
          <w:color w:val="000000"/>
          <w:sz w:val="24"/>
          <w:szCs w:val="24"/>
        </w:rPr>
        <w:t xml:space="preserve"> о закупке</w:t>
      </w:r>
    </w:p>
    <w:p w14:paraId="60B5009A" w14:textId="77777777" w:rsidR="001F18D0" w:rsidRPr="00A71BFF" w:rsidRDefault="001F18D0" w:rsidP="001F18D0">
      <w:pPr>
        <w:spacing w:line="240" w:lineRule="auto"/>
        <w:jc w:val="right"/>
        <w:rPr>
          <w:sz w:val="24"/>
          <w:szCs w:val="24"/>
        </w:rPr>
      </w:pPr>
    </w:p>
    <w:p w14:paraId="1AE5102E" w14:textId="77777777" w:rsidR="001F18D0" w:rsidRPr="00B62182" w:rsidRDefault="001F18D0" w:rsidP="001F18D0">
      <w:pPr>
        <w:spacing w:line="240" w:lineRule="auto"/>
        <w:jc w:val="right"/>
        <w:rPr>
          <w:sz w:val="24"/>
          <w:szCs w:val="24"/>
        </w:rPr>
      </w:pPr>
    </w:p>
    <w:p w14:paraId="60AA6E54" w14:textId="77777777" w:rsidR="001F18D0" w:rsidRPr="00B62182" w:rsidRDefault="001F18D0" w:rsidP="001F18D0">
      <w:pPr>
        <w:spacing w:line="240" w:lineRule="auto"/>
        <w:jc w:val="center"/>
        <w:rPr>
          <w:b/>
          <w:sz w:val="24"/>
          <w:szCs w:val="24"/>
        </w:rPr>
      </w:pPr>
      <w:r w:rsidRPr="00B62182">
        <w:rPr>
          <w:b/>
          <w:sz w:val="24"/>
          <w:szCs w:val="24"/>
        </w:rPr>
        <w:t>Справка о наличии технических ресурсов</w:t>
      </w:r>
    </w:p>
    <w:p w14:paraId="05578082" w14:textId="77777777" w:rsidR="001F18D0" w:rsidRPr="00B62182" w:rsidRDefault="001F18D0" w:rsidP="001F18D0">
      <w:pPr>
        <w:spacing w:line="240" w:lineRule="auto"/>
        <w:jc w:val="center"/>
        <w:rPr>
          <w:b/>
          <w:sz w:val="24"/>
          <w:szCs w:val="24"/>
        </w:rPr>
      </w:pPr>
    </w:p>
    <w:p w14:paraId="08E9B599" w14:textId="77777777" w:rsidR="001F18D0" w:rsidRPr="00B62182" w:rsidRDefault="001F18D0" w:rsidP="001F18D0">
      <w:pPr>
        <w:spacing w:line="240" w:lineRule="auto"/>
        <w:rPr>
          <w:sz w:val="24"/>
          <w:szCs w:val="24"/>
        </w:rPr>
      </w:pPr>
      <w:r w:rsidRPr="00B62182">
        <w:rPr>
          <w:sz w:val="24"/>
          <w:szCs w:val="24"/>
        </w:rPr>
        <w:t>Наименование участника__________________________________________________________</w:t>
      </w:r>
    </w:p>
    <w:p w14:paraId="08E8752B" w14:textId="77777777" w:rsidR="001F18D0" w:rsidRPr="00B62182" w:rsidRDefault="001F18D0" w:rsidP="001F18D0">
      <w:pPr>
        <w:spacing w:line="240" w:lineRule="auto"/>
        <w:rPr>
          <w:b/>
          <w:sz w:val="24"/>
          <w:szCs w:val="24"/>
        </w:rPr>
      </w:pPr>
      <w:r w:rsidRPr="00B62182">
        <w:rPr>
          <w:sz w:val="24"/>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40"/>
      </w:tblGrid>
      <w:tr w:rsidR="001F18D0" w:rsidRPr="00B62182" w14:paraId="57906608" w14:textId="77777777" w:rsidTr="002F4667">
        <w:tc>
          <w:tcPr>
            <w:tcW w:w="4503" w:type="dxa"/>
            <w:shd w:val="clear" w:color="auto" w:fill="auto"/>
          </w:tcPr>
          <w:p w14:paraId="58E3AA24" w14:textId="77777777" w:rsidR="001F18D0" w:rsidRPr="00B62182" w:rsidRDefault="001F18D0" w:rsidP="002F4667">
            <w:pPr>
              <w:spacing w:line="240" w:lineRule="auto"/>
              <w:jc w:val="center"/>
              <w:rPr>
                <w:sz w:val="24"/>
                <w:szCs w:val="24"/>
              </w:rPr>
            </w:pPr>
            <w:r w:rsidRPr="00B62182">
              <w:rPr>
                <w:sz w:val="24"/>
                <w:szCs w:val="24"/>
              </w:rPr>
              <w:t>Наименование, кол-во</w:t>
            </w:r>
          </w:p>
        </w:tc>
        <w:tc>
          <w:tcPr>
            <w:tcW w:w="5840" w:type="dxa"/>
            <w:shd w:val="clear" w:color="auto" w:fill="auto"/>
          </w:tcPr>
          <w:p w14:paraId="310317C6" w14:textId="77777777" w:rsidR="001F18D0" w:rsidRPr="00B62182" w:rsidRDefault="001F18D0" w:rsidP="002F4667">
            <w:pPr>
              <w:spacing w:line="240" w:lineRule="auto"/>
              <w:jc w:val="center"/>
              <w:rPr>
                <w:sz w:val="24"/>
                <w:szCs w:val="24"/>
              </w:rPr>
            </w:pPr>
            <w:r w:rsidRPr="00B62182">
              <w:rPr>
                <w:sz w:val="24"/>
                <w:szCs w:val="24"/>
              </w:rPr>
              <w:t xml:space="preserve">Документ, подтверждающий право собственности </w:t>
            </w:r>
          </w:p>
          <w:p w14:paraId="5EB3C199" w14:textId="77777777" w:rsidR="001F18D0" w:rsidRPr="00B62182" w:rsidRDefault="001F18D0" w:rsidP="002F4667">
            <w:pPr>
              <w:spacing w:line="240" w:lineRule="auto"/>
              <w:jc w:val="center"/>
              <w:rPr>
                <w:sz w:val="24"/>
                <w:szCs w:val="24"/>
              </w:rPr>
            </w:pPr>
          </w:p>
          <w:p w14:paraId="3116ED0A" w14:textId="77777777" w:rsidR="001F18D0" w:rsidRPr="00B62182" w:rsidRDefault="001F18D0" w:rsidP="002F4667">
            <w:pPr>
              <w:spacing w:line="240" w:lineRule="auto"/>
              <w:jc w:val="center"/>
              <w:rPr>
                <w:sz w:val="24"/>
                <w:szCs w:val="24"/>
              </w:rPr>
            </w:pPr>
          </w:p>
        </w:tc>
      </w:tr>
      <w:tr w:rsidR="001F18D0" w:rsidRPr="00B62182" w14:paraId="47ACFE4E" w14:textId="77777777" w:rsidTr="002F4667">
        <w:tc>
          <w:tcPr>
            <w:tcW w:w="4503" w:type="dxa"/>
            <w:shd w:val="clear" w:color="auto" w:fill="auto"/>
          </w:tcPr>
          <w:p w14:paraId="59A73319" w14:textId="77777777" w:rsidR="001F18D0" w:rsidRPr="00B62182" w:rsidRDefault="001F18D0" w:rsidP="002F4667">
            <w:pPr>
              <w:spacing w:line="240" w:lineRule="auto"/>
              <w:jc w:val="center"/>
              <w:rPr>
                <w:sz w:val="24"/>
                <w:szCs w:val="24"/>
              </w:rPr>
            </w:pPr>
            <w:r w:rsidRPr="00B62182">
              <w:rPr>
                <w:sz w:val="24"/>
                <w:szCs w:val="24"/>
              </w:rPr>
              <w:t>1</w:t>
            </w:r>
          </w:p>
        </w:tc>
        <w:tc>
          <w:tcPr>
            <w:tcW w:w="5840" w:type="dxa"/>
            <w:shd w:val="clear" w:color="auto" w:fill="auto"/>
          </w:tcPr>
          <w:p w14:paraId="7E601906" w14:textId="77777777" w:rsidR="001F18D0" w:rsidRPr="00B62182" w:rsidRDefault="001F18D0" w:rsidP="002F4667">
            <w:pPr>
              <w:spacing w:line="240" w:lineRule="auto"/>
              <w:jc w:val="center"/>
              <w:rPr>
                <w:sz w:val="24"/>
                <w:szCs w:val="24"/>
              </w:rPr>
            </w:pPr>
            <w:r w:rsidRPr="00B62182">
              <w:rPr>
                <w:sz w:val="24"/>
                <w:szCs w:val="24"/>
              </w:rPr>
              <w:t>2</w:t>
            </w:r>
          </w:p>
        </w:tc>
      </w:tr>
      <w:tr w:rsidR="001F18D0" w:rsidRPr="00B62182" w14:paraId="140B6781" w14:textId="77777777" w:rsidTr="002F4667">
        <w:tc>
          <w:tcPr>
            <w:tcW w:w="4503" w:type="dxa"/>
            <w:shd w:val="clear" w:color="auto" w:fill="auto"/>
          </w:tcPr>
          <w:p w14:paraId="52A4CB61" w14:textId="77777777" w:rsidR="001F18D0" w:rsidRPr="00B62182" w:rsidRDefault="001F18D0" w:rsidP="002F4667">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7"/>
            </w:r>
          </w:p>
          <w:p w14:paraId="171B284D" w14:textId="77777777" w:rsidR="001F18D0" w:rsidRPr="00B62182" w:rsidRDefault="001F18D0" w:rsidP="002F4667">
            <w:pPr>
              <w:spacing w:line="240" w:lineRule="auto"/>
              <w:jc w:val="center"/>
              <w:rPr>
                <w:b/>
                <w:sz w:val="24"/>
                <w:szCs w:val="24"/>
              </w:rPr>
            </w:pPr>
          </w:p>
        </w:tc>
        <w:tc>
          <w:tcPr>
            <w:tcW w:w="5840" w:type="dxa"/>
            <w:shd w:val="clear" w:color="auto" w:fill="auto"/>
          </w:tcPr>
          <w:p w14:paraId="07E5C035" w14:textId="77777777" w:rsidR="001F18D0" w:rsidRPr="00B62182" w:rsidRDefault="001F18D0" w:rsidP="002F4667">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1F18D0" w:rsidRPr="00B62182" w14:paraId="6540E2C1" w14:textId="77777777" w:rsidTr="002F4667">
        <w:tc>
          <w:tcPr>
            <w:tcW w:w="4503" w:type="dxa"/>
            <w:shd w:val="clear" w:color="auto" w:fill="auto"/>
          </w:tcPr>
          <w:p w14:paraId="148E86D3" w14:textId="77777777" w:rsidR="001F18D0" w:rsidRPr="00B62182" w:rsidRDefault="001F18D0" w:rsidP="009513CF">
            <w:pPr>
              <w:pStyle w:val="affd"/>
              <w:numPr>
                <w:ilvl w:val="0"/>
                <w:numId w:val="17"/>
              </w:numPr>
            </w:pPr>
            <w:r w:rsidRPr="00B62182">
              <w:t>……………</w:t>
            </w:r>
          </w:p>
        </w:tc>
        <w:tc>
          <w:tcPr>
            <w:tcW w:w="5840" w:type="dxa"/>
            <w:shd w:val="clear" w:color="auto" w:fill="auto"/>
          </w:tcPr>
          <w:p w14:paraId="3AD700A7" w14:textId="77777777" w:rsidR="001F18D0" w:rsidRPr="00B62182" w:rsidRDefault="001F18D0" w:rsidP="002F4667">
            <w:pPr>
              <w:spacing w:line="240" w:lineRule="auto"/>
              <w:jc w:val="center"/>
              <w:rPr>
                <w:sz w:val="20"/>
                <w:szCs w:val="20"/>
              </w:rPr>
            </w:pPr>
          </w:p>
        </w:tc>
      </w:tr>
      <w:tr w:rsidR="001F18D0" w:rsidRPr="00B62182" w14:paraId="05EE943A" w14:textId="77777777" w:rsidTr="002F4667">
        <w:tc>
          <w:tcPr>
            <w:tcW w:w="4503" w:type="dxa"/>
            <w:shd w:val="clear" w:color="auto" w:fill="auto"/>
          </w:tcPr>
          <w:p w14:paraId="0547E906" w14:textId="77777777" w:rsidR="001F18D0" w:rsidRPr="00B62182" w:rsidRDefault="001F18D0" w:rsidP="009513CF">
            <w:pPr>
              <w:pStyle w:val="affd"/>
              <w:numPr>
                <w:ilvl w:val="0"/>
                <w:numId w:val="17"/>
              </w:numPr>
            </w:pPr>
            <w:r w:rsidRPr="00B62182">
              <w:t>……………</w:t>
            </w:r>
          </w:p>
        </w:tc>
        <w:tc>
          <w:tcPr>
            <w:tcW w:w="5840" w:type="dxa"/>
            <w:shd w:val="clear" w:color="auto" w:fill="auto"/>
          </w:tcPr>
          <w:p w14:paraId="32C335AA" w14:textId="77777777" w:rsidR="001F18D0" w:rsidRPr="00B62182" w:rsidRDefault="001F18D0" w:rsidP="002F4667">
            <w:pPr>
              <w:spacing w:line="240" w:lineRule="auto"/>
              <w:jc w:val="center"/>
              <w:rPr>
                <w:sz w:val="20"/>
                <w:szCs w:val="20"/>
              </w:rPr>
            </w:pPr>
          </w:p>
        </w:tc>
      </w:tr>
    </w:tbl>
    <w:p w14:paraId="2CB923E7" w14:textId="77777777" w:rsidR="001F18D0" w:rsidRPr="00B62182" w:rsidRDefault="001F18D0" w:rsidP="001F18D0">
      <w:pPr>
        <w:spacing w:line="240" w:lineRule="auto"/>
        <w:ind w:firstLine="709"/>
        <w:rPr>
          <w:i/>
          <w:sz w:val="24"/>
          <w:szCs w:val="24"/>
        </w:rPr>
      </w:pPr>
    </w:p>
    <w:p w14:paraId="55A31C8C" w14:textId="77777777" w:rsidR="001F18D0" w:rsidRPr="00B62182" w:rsidRDefault="001F18D0" w:rsidP="001F18D0">
      <w:pPr>
        <w:spacing w:line="240" w:lineRule="auto"/>
        <w:ind w:firstLine="680"/>
        <w:rPr>
          <w:bCs/>
          <w:sz w:val="22"/>
          <w:szCs w:val="22"/>
        </w:rPr>
      </w:pPr>
      <w:r w:rsidRPr="00B62182">
        <w:rPr>
          <w:bCs/>
          <w:sz w:val="22"/>
          <w:szCs w:val="22"/>
          <w:u w:val="single"/>
        </w:rPr>
        <w:t>Порядок заполнения формы</w:t>
      </w:r>
      <w:r w:rsidRPr="00B62182">
        <w:rPr>
          <w:bCs/>
          <w:sz w:val="22"/>
          <w:szCs w:val="22"/>
        </w:rPr>
        <w:t>:</w:t>
      </w:r>
    </w:p>
    <w:p w14:paraId="6D8B1992" w14:textId="77777777" w:rsidR="001F18D0" w:rsidRPr="00B62182" w:rsidRDefault="001F18D0" w:rsidP="001F18D0">
      <w:pPr>
        <w:spacing w:line="240" w:lineRule="auto"/>
        <w:ind w:firstLine="709"/>
        <w:rPr>
          <w:bCs/>
          <w:sz w:val="22"/>
          <w:szCs w:val="22"/>
        </w:rPr>
      </w:pPr>
      <w:r w:rsidRPr="00B62182">
        <w:rPr>
          <w:bCs/>
          <w:sz w:val="22"/>
          <w:szCs w:val="22"/>
        </w:rPr>
        <w:t>1.В графе № 1 Таблицы необходимо указать наименование имеющейся у участника закупки строительной техники;</w:t>
      </w:r>
    </w:p>
    <w:p w14:paraId="0C60F9C4" w14:textId="76D5BBAC" w:rsidR="001F18D0" w:rsidRPr="00B62182" w:rsidRDefault="001F18D0" w:rsidP="001F18D0">
      <w:pPr>
        <w:spacing w:line="240" w:lineRule="auto"/>
        <w:ind w:firstLine="709"/>
        <w:rPr>
          <w:sz w:val="24"/>
          <w:szCs w:val="24"/>
        </w:rPr>
      </w:pPr>
      <w:r w:rsidRPr="00B62182">
        <w:rPr>
          <w:bCs/>
          <w:sz w:val="22"/>
          <w:szCs w:val="22"/>
        </w:rPr>
        <w:t>2. В графе № 2 Таблицы необходимо указать дату и номер д</w:t>
      </w:r>
      <w:r w:rsidRPr="00B62182">
        <w:rPr>
          <w:sz w:val="24"/>
          <w:szCs w:val="24"/>
        </w:rPr>
        <w:t>окумента, подтверждающ</w:t>
      </w:r>
      <w:r w:rsidR="00091D25">
        <w:rPr>
          <w:sz w:val="24"/>
          <w:szCs w:val="24"/>
        </w:rPr>
        <w:t>его</w:t>
      </w:r>
      <w:r w:rsidRPr="00B62182">
        <w:rPr>
          <w:sz w:val="24"/>
          <w:szCs w:val="24"/>
        </w:rPr>
        <w:t xml:space="preserve"> право собственности или аренды спецтехники.</w:t>
      </w:r>
    </w:p>
    <w:p w14:paraId="7F5A9443" w14:textId="77777777" w:rsidR="001F18D0" w:rsidRPr="00B62182" w:rsidRDefault="001F18D0" w:rsidP="001F18D0">
      <w:pPr>
        <w:spacing w:line="240" w:lineRule="auto"/>
        <w:ind w:firstLine="709"/>
        <w:rPr>
          <w:sz w:val="22"/>
          <w:szCs w:val="22"/>
        </w:rPr>
      </w:pPr>
      <w:r w:rsidRPr="00B62182">
        <w:rPr>
          <w:bCs/>
          <w:sz w:val="22"/>
          <w:szCs w:val="22"/>
        </w:rPr>
        <w:t>3. П</w:t>
      </w:r>
      <w:r w:rsidRPr="00B62182">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50F6DA28" w14:textId="77777777" w:rsidR="001F18D0" w:rsidRPr="00B62182" w:rsidRDefault="001F18D0" w:rsidP="001F18D0">
      <w:pPr>
        <w:spacing w:line="240" w:lineRule="auto"/>
        <w:ind w:firstLine="709"/>
        <w:rPr>
          <w:sz w:val="22"/>
          <w:szCs w:val="22"/>
        </w:rPr>
      </w:pPr>
      <w:r w:rsidRPr="00B62182">
        <w:rPr>
          <w:sz w:val="22"/>
          <w:szCs w:val="22"/>
        </w:rPr>
        <w:t xml:space="preserve">- в случае полного или частичного </w:t>
      </w:r>
      <w:proofErr w:type="spellStart"/>
      <w:r w:rsidRPr="00B62182">
        <w:rPr>
          <w:sz w:val="22"/>
          <w:szCs w:val="22"/>
        </w:rPr>
        <w:t>незаполнения</w:t>
      </w:r>
      <w:proofErr w:type="spellEnd"/>
      <w:r w:rsidRPr="00B62182">
        <w:rPr>
          <w:sz w:val="22"/>
          <w:szCs w:val="22"/>
        </w:rPr>
        <w:t xml:space="preserve">, либо некорректного заполнения участником настоящей Таблицы, </w:t>
      </w:r>
    </w:p>
    <w:p w14:paraId="291C0846" w14:textId="77777777" w:rsidR="001F18D0" w:rsidRPr="00B62182" w:rsidRDefault="001F18D0" w:rsidP="001F18D0">
      <w:pPr>
        <w:spacing w:line="240" w:lineRule="auto"/>
        <w:ind w:firstLine="709"/>
        <w:rPr>
          <w:sz w:val="22"/>
          <w:szCs w:val="22"/>
        </w:rPr>
      </w:pPr>
      <w:r w:rsidRPr="00B62182">
        <w:rPr>
          <w:sz w:val="22"/>
          <w:szCs w:val="22"/>
        </w:rPr>
        <w:t xml:space="preserve">- в случае предоставления Таблицы в иной форме, отличной от установленной в приложении </w:t>
      </w:r>
      <w:r w:rsidRPr="00B62182">
        <w:rPr>
          <w:sz w:val="22"/>
          <w:szCs w:val="22"/>
        </w:rPr>
        <w:br/>
        <w:t xml:space="preserve">№ 7 к настоящей документации, </w:t>
      </w:r>
    </w:p>
    <w:p w14:paraId="337633CE" w14:textId="77777777" w:rsidR="001F18D0" w:rsidRPr="00B62182" w:rsidRDefault="001F18D0" w:rsidP="001F18D0">
      <w:pPr>
        <w:spacing w:line="240" w:lineRule="auto"/>
        <w:ind w:firstLine="709"/>
        <w:rPr>
          <w:sz w:val="22"/>
          <w:szCs w:val="22"/>
        </w:rPr>
      </w:pPr>
      <w:r w:rsidRPr="00B62182">
        <w:rPr>
          <w:sz w:val="22"/>
          <w:szCs w:val="22"/>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58AE3F86" w14:textId="77777777" w:rsidR="001F18D0" w:rsidRPr="00AD659E" w:rsidRDefault="001F18D0" w:rsidP="001F18D0">
      <w:pPr>
        <w:spacing w:line="240" w:lineRule="auto"/>
        <w:ind w:firstLine="680"/>
        <w:rPr>
          <w:sz w:val="22"/>
          <w:szCs w:val="22"/>
        </w:rPr>
      </w:pPr>
      <w:r w:rsidRPr="00B62182">
        <w:rPr>
          <w:sz w:val="22"/>
          <w:szCs w:val="22"/>
        </w:rPr>
        <w:t>-  в случае выявления в представленных участником документах недостоверной информации</w:t>
      </w:r>
      <w:r w:rsidRPr="00AD659E">
        <w:rPr>
          <w:sz w:val="22"/>
          <w:szCs w:val="22"/>
        </w:rPr>
        <w:t xml:space="preserve">, </w:t>
      </w:r>
    </w:p>
    <w:p w14:paraId="2FC7E1C8" w14:textId="77777777" w:rsidR="001F18D0" w:rsidRPr="00AD659E" w:rsidRDefault="001F18D0" w:rsidP="001F18D0">
      <w:pPr>
        <w:spacing w:line="240" w:lineRule="auto"/>
        <w:ind w:firstLine="680"/>
        <w:rPr>
          <w:sz w:val="24"/>
          <w:szCs w:val="24"/>
        </w:rPr>
      </w:pPr>
      <w:r w:rsidRPr="00AD659E">
        <w:rPr>
          <w:sz w:val="22"/>
          <w:szCs w:val="22"/>
        </w:rPr>
        <w:t xml:space="preserve">-  в </w:t>
      </w:r>
      <w:r w:rsidRPr="00AD659E">
        <w:rPr>
          <w:bCs/>
          <w:sz w:val="22"/>
          <w:szCs w:val="22"/>
        </w:rPr>
        <w:t xml:space="preserve">случае несоответствия </w:t>
      </w:r>
      <w:r>
        <w:rPr>
          <w:bCs/>
          <w:sz w:val="22"/>
          <w:szCs w:val="22"/>
        </w:rPr>
        <w:t>наименований</w:t>
      </w:r>
      <w:r w:rsidRPr="00AD659E">
        <w:rPr>
          <w:bCs/>
          <w:sz w:val="22"/>
          <w:szCs w:val="22"/>
        </w:rPr>
        <w:t xml:space="preserve">, указанных в </w:t>
      </w:r>
      <w:r>
        <w:rPr>
          <w:bCs/>
          <w:sz w:val="22"/>
          <w:szCs w:val="22"/>
        </w:rPr>
        <w:t xml:space="preserve">документах и </w:t>
      </w:r>
      <w:r w:rsidRPr="00AD659E">
        <w:rPr>
          <w:bCs/>
          <w:sz w:val="22"/>
          <w:szCs w:val="22"/>
        </w:rPr>
        <w:t>в вышеуказанной Таблице</w:t>
      </w:r>
      <w:r w:rsidRPr="00AD659E">
        <w:rPr>
          <w:sz w:val="24"/>
          <w:szCs w:val="24"/>
        </w:rPr>
        <w:t xml:space="preserve">. </w:t>
      </w:r>
    </w:p>
    <w:p w14:paraId="222D70ED" w14:textId="77777777" w:rsidR="001F18D0" w:rsidRDefault="001F18D0" w:rsidP="001F18D0">
      <w:pPr>
        <w:spacing w:line="240" w:lineRule="auto"/>
        <w:ind w:firstLine="720"/>
        <w:rPr>
          <w:i/>
          <w:color w:val="C00000"/>
          <w:sz w:val="24"/>
          <w:szCs w:val="24"/>
        </w:rPr>
      </w:pPr>
    </w:p>
    <w:p w14:paraId="44520193" w14:textId="77777777" w:rsidR="001F18D0" w:rsidRPr="00B62182" w:rsidRDefault="001F18D0" w:rsidP="001F18D0">
      <w:pPr>
        <w:spacing w:line="240" w:lineRule="auto"/>
        <w:ind w:firstLine="720"/>
        <w:rPr>
          <w:i/>
          <w:sz w:val="24"/>
          <w:szCs w:val="24"/>
        </w:rPr>
      </w:pPr>
    </w:p>
    <w:p w14:paraId="11396E5B" w14:textId="1CA0C795" w:rsidR="001F18D0" w:rsidRPr="002F1FF2" w:rsidRDefault="001F18D0" w:rsidP="002F1FF2">
      <w:pPr>
        <w:tabs>
          <w:tab w:val="left" w:pos="0"/>
        </w:tabs>
        <w:spacing w:line="240" w:lineRule="auto"/>
        <w:contextualSpacing/>
        <w:rPr>
          <w:b/>
          <w:sz w:val="24"/>
          <w:szCs w:val="24"/>
        </w:rPr>
      </w:pPr>
      <w:r w:rsidRPr="00B62182">
        <w:rPr>
          <w:b/>
          <w:sz w:val="24"/>
          <w:szCs w:val="24"/>
        </w:rPr>
        <w:t>Руководитель</w:t>
      </w:r>
      <w:r w:rsidR="002F1FF2">
        <w:rPr>
          <w:b/>
          <w:sz w:val="24"/>
          <w:szCs w:val="24"/>
        </w:rPr>
        <w:t xml:space="preserve">                                                                             </w:t>
      </w:r>
      <w:r w:rsidRPr="00B62182">
        <w:rPr>
          <w:sz w:val="24"/>
          <w:szCs w:val="24"/>
        </w:rPr>
        <w:t>_____________ /_____________/</w:t>
      </w:r>
    </w:p>
    <w:p w14:paraId="634B4FD4" w14:textId="77777777" w:rsidR="001F18D0" w:rsidRPr="00B62182" w:rsidRDefault="001F18D0" w:rsidP="001F18D0">
      <w:pPr>
        <w:spacing w:line="240" w:lineRule="auto"/>
        <w:rPr>
          <w:sz w:val="24"/>
          <w:szCs w:val="24"/>
        </w:rPr>
        <w:sectPr w:rsidR="001F18D0" w:rsidRPr="00B62182" w:rsidSect="00914563">
          <w:pgSz w:w="11906" w:h="16838"/>
          <w:pgMar w:top="567" w:right="737" w:bottom="340" w:left="851" w:header="283" w:footer="227" w:gutter="0"/>
          <w:cols w:space="708"/>
          <w:titlePg/>
          <w:docGrid w:linePitch="381"/>
        </w:sectPr>
      </w:pPr>
      <w:r w:rsidRPr="00B62182">
        <w:rPr>
          <w:sz w:val="24"/>
          <w:szCs w:val="24"/>
          <w:vertAlign w:val="superscript"/>
        </w:rPr>
        <w:t xml:space="preserve">                                                                                                        </w:t>
      </w:r>
      <w:r w:rsidRPr="00B62182">
        <w:rPr>
          <w:sz w:val="24"/>
          <w:szCs w:val="24"/>
        </w:rPr>
        <w:t xml:space="preserve">М.П.                           </w:t>
      </w:r>
      <w:r w:rsidRPr="00B62182">
        <w:rPr>
          <w:sz w:val="24"/>
          <w:szCs w:val="24"/>
          <w:vertAlign w:val="superscript"/>
        </w:rPr>
        <w:t>(</w:t>
      </w:r>
      <w:proofErr w:type="gramStart"/>
      <w:r w:rsidRPr="00B62182">
        <w:rPr>
          <w:sz w:val="24"/>
          <w:szCs w:val="24"/>
          <w:vertAlign w:val="superscript"/>
        </w:rPr>
        <w:t xml:space="preserve">подпись)   </w:t>
      </w:r>
      <w:proofErr w:type="gramEnd"/>
      <w:r w:rsidRPr="00B62182">
        <w:rPr>
          <w:sz w:val="24"/>
          <w:szCs w:val="24"/>
          <w:vertAlign w:val="superscript"/>
        </w:rPr>
        <w:t xml:space="preserve">                  (Расшифровка подписи)</w:t>
      </w:r>
    </w:p>
    <w:p w14:paraId="7EBF4645" w14:textId="77777777" w:rsidR="00C03C26" w:rsidRPr="00461899" w:rsidRDefault="00C03C26" w:rsidP="00C03C26">
      <w:pPr>
        <w:tabs>
          <w:tab w:val="num" w:pos="360"/>
        </w:tabs>
        <w:spacing w:before="120"/>
        <w:jc w:val="right"/>
        <w:rPr>
          <w:sz w:val="24"/>
          <w:szCs w:val="24"/>
        </w:rPr>
      </w:pPr>
      <w:r w:rsidRPr="00461899">
        <w:rPr>
          <w:sz w:val="24"/>
          <w:szCs w:val="24"/>
        </w:rPr>
        <w:t xml:space="preserve">Приложение № </w:t>
      </w:r>
      <w:r>
        <w:rPr>
          <w:sz w:val="24"/>
          <w:szCs w:val="24"/>
        </w:rPr>
        <w:t>8</w:t>
      </w:r>
      <w:r w:rsidRPr="00461899">
        <w:rPr>
          <w:sz w:val="24"/>
          <w:szCs w:val="24"/>
        </w:rPr>
        <w:t xml:space="preserve"> к документации</w:t>
      </w:r>
      <w:r>
        <w:rPr>
          <w:sz w:val="24"/>
          <w:szCs w:val="24"/>
        </w:rPr>
        <w:t xml:space="preserve"> о закупке</w:t>
      </w:r>
    </w:p>
    <w:p w14:paraId="0AF7B52A" w14:textId="77777777" w:rsidR="00C03C26" w:rsidRPr="00461899" w:rsidRDefault="00C03C26" w:rsidP="00C03C26">
      <w:pPr>
        <w:spacing w:line="240" w:lineRule="auto"/>
        <w:jc w:val="right"/>
        <w:rPr>
          <w:sz w:val="24"/>
          <w:szCs w:val="24"/>
        </w:rPr>
      </w:pPr>
    </w:p>
    <w:p w14:paraId="5BEDB58B" w14:textId="77777777" w:rsidR="00C03C26" w:rsidRPr="00C651E2" w:rsidRDefault="00C03C26" w:rsidP="00C03C26">
      <w:pPr>
        <w:spacing w:line="240" w:lineRule="auto"/>
        <w:jc w:val="center"/>
        <w:rPr>
          <w:b/>
          <w:bCs/>
          <w:i/>
          <w:iCs/>
          <w:sz w:val="24"/>
          <w:szCs w:val="24"/>
        </w:rPr>
      </w:pPr>
      <w:r w:rsidRPr="00D746C2">
        <w:rPr>
          <w:b/>
          <w:bCs/>
          <w:i/>
          <w:iCs/>
          <w:sz w:val="24"/>
          <w:szCs w:val="24"/>
        </w:rPr>
        <w:t>Календарный план</w:t>
      </w:r>
    </w:p>
    <w:p w14:paraId="495A728F" w14:textId="2BF78272" w:rsidR="00C03C26" w:rsidRPr="00C651E2" w:rsidRDefault="00C03C26" w:rsidP="00C03C26">
      <w:pPr>
        <w:spacing w:line="240" w:lineRule="auto"/>
        <w:jc w:val="center"/>
        <w:rPr>
          <w:bCs/>
          <w:sz w:val="24"/>
          <w:szCs w:val="24"/>
        </w:rPr>
      </w:pPr>
      <w:r>
        <w:rPr>
          <w:bCs/>
          <w:sz w:val="24"/>
          <w:szCs w:val="24"/>
        </w:rPr>
        <w:t xml:space="preserve">на </w:t>
      </w:r>
      <w:r w:rsidR="008F347F">
        <w:rPr>
          <w:bCs/>
          <w:sz w:val="24"/>
          <w:szCs w:val="24"/>
        </w:rPr>
        <w:t>_______________</w:t>
      </w:r>
      <w:r w:rsidRPr="00C651E2">
        <w:rPr>
          <w:bCs/>
          <w:sz w:val="24"/>
          <w:szCs w:val="24"/>
        </w:rPr>
        <w:t>__</w:t>
      </w:r>
      <w:r>
        <w:rPr>
          <w:bCs/>
          <w:sz w:val="24"/>
          <w:szCs w:val="24"/>
        </w:rPr>
        <w:t>________________________________</w:t>
      </w:r>
      <w:r w:rsidRPr="00C651E2">
        <w:rPr>
          <w:bCs/>
          <w:sz w:val="24"/>
          <w:szCs w:val="24"/>
        </w:rPr>
        <w:t>_____</w:t>
      </w:r>
    </w:p>
    <w:p w14:paraId="2DE9A25B" w14:textId="22D10A88" w:rsidR="00C03C26" w:rsidRPr="008F347F" w:rsidRDefault="008F347F" w:rsidP="00C03C26">
      <w:pPr>
        <w:spacing w:line="240" w:lineRule="auto"/>
        <w:jc w:val="center"/>
        <w:rPr>
          <w:bCs/>
          <w:i/>
          <w:sz w:val="20"/>
          <w:szCs w:val="20"/>
        </w:rPr>
      </w:pPr>
      <w:r w:rsidRPr="008F347F">
        <w:rPr>
          <w:bCs/>
          <w:i/>
          <w:sz w:val="20"/>
          <w:szCs w:val="20"/>
        </w:rPr>
        <w:t>(указывается наименование закупки)</w:t>
      </w:r>
    </w:p>
    <w:p w14:paraId="51541C5D" w14:textId="77777777" w:rsidR="008F347F" w:rsidRPr="008F347F" w:rsidRDefault="008F347F" w:rsidP="00C03C26">
      <w:pPr>
        <w:spacing w:line="240" w:lineRule="auto"/>
        <w:jc w:val="center"/>
        <w:rPr>
          <w:bCs/>
          <w:i/>
          <w:sz w:val="20"/>
          <w:szCs w:val="20"/>
        </w:rPr>
      </w:pPr>
    </w:p>
    <w:tbl>
      <w:tblPr>
        <w:tblStyle w:val="1b"/>
        <w:tblW w:w="15871" w:type="dxa"/>
        <w:tblLayout w:type="fixed"/>
        <w:tblLook w:val="04A0" w:firstRow="1" w:lastRow="0" w:firstColumn="1" w:lastColumn="0" w:noHBand="0" w:noVBand="1"/>
      </w:tblPr>
      <w:tblGrid>
        <w:gridCol w:w="675"/>
        <w:gridCol w:w="1872"/>
        <w:gridCol w:w="1276"/>
        <w:gridCol w:w="680"/>
        <w:gridCol w:w="708"/>
        <w:gridCol w:w="709"/>
        <w:gridCol w:w="709"/>
        <w:gridCol w:w="709"/>
        <w:gridCol w:w="708"/>
        <w:gridCol w:w="709"/>
        <w:gridCol w:w="709"/>
        <w:gridCol w:w="709"/>
        <w:gridCol w:w="708"/>
        <w:gridCol w:w="708"/>
        <w:gridCol w:w="708"/>
        <w:gridCol w:w="708"/>
        <w:gridCol w:w="708"/>
        <w:gridCol w:w="708"/>
        <w:gridCol w:w="1450"/>
      </w:tblGrid>
      <w:tr w:rsidR="00C03C26" w:rsidRPr="00C651E2" w14:paraId="56A5355B" w14:textId="77777777" w:rsidTr="00D746C2">
        <w:trPr>
          <w:trHeight w:val="308"/>
        </w:trPr>
        <w:tc>
          <w:tcPr>
            <w:tcW w:w="675" w:type="dxa"/>
            <w:vMerge w:val="restart"/>
            <w:vAlign w:val="center"/>
          </w:tcPr>
          <w:p w14:paraId="6D0D675E" w14:textId="77777777" w:rsidR="00D746C2" w:rsidRDefault="00C03C26" w:rsidP="00D746C2">
            <w:pPr>
              <w:ind w:firstLine="0"/>
              <w:jc w:val="center"/>
              <w:rPr>
                <w:b/>
                <w:bCs/>
                <w:sz w:val="20"/>
                <w:szCs w:val="20"/>
              </w:rPr>
            </w:pPr>
            <w:r w:rsidRPr="00C651E2">
              <w:rPr>
                <w:b/>
                <w:bCs/>
                <w:sz w:val="20"/>
                <w:szCs w:val="20"/>
              </w:rPr>
              <w:t>№</w:t>
            </w:r>
          </w:p>
          <w:p w14:paraId="45A01100" w14:textId="364381E0" w:rsidR="00C03C26" w:rsidRPr="00C651E2" w:rsidRDefault="00C03C26" w:rsidP="00D746C2">
            <w:pPr>
              <w:ind w:firstLine="0"/>
              <w:jc w:val="center"/>
              <w:rPr>
                <w:b/>
                <w:bCs/>
                <w:sz w:val="20"/>
                <w:szCs w:val="20"/>
              </w:rPr>
            </w:pPr>
            <w:r w:rsidRPr="00C651E2">
              <w:rPr>
                <w:b/>
                <w:bCs/>
                <w:sz w:val="20"/>
                <w:szCs w:val="20"/>
              </w:rPr>
              <w:t>п/п</w:t>
            </w:r>
          </w:p>
        </w:tc>
        <w:tc>
          <w:tcPr>
            <w:tcW w:w="1872" w:type="dxa"/>
            <w:vMerge w:val="restart"/>
            <w:vAlign w:val="center"/>
          </w:tcPr>
          <w:p w14:paraId="28B8FADA" w14:textId="77777777" w:rsidR="00C03C26" w:rsidRPr="00C651E2" w:rsidRDefault="00C03C26" w:rsidP="008E3AA0">
            <w:pPr>
              <w:spacing w:line="240" w:lineRule="auto"/>
              <w:ind w:firstLine="0"/>
              <w:jc w:val="center"/>
              <w:rPr>
                <w:b/>
                <w:bCs/>
                <w:sz w:val="20"/>
                <w:szCs w:val="20"/>
              </w:rPr>
            </w:pPr>
            <w:r w:rsidRPr="00C651E2">
              <w:rPr>
                <w:b/>
                <w:bCs/>
                <w:sz w:val="20"/>
                <w:szCs w:val="20"/>
              </w:rPr>
              <w:t>Наименование работ</w:t>
            </w:r>
          </w:p>
        </w:tc>
        <w:tc>
          <w:tcPr>
            <w:tcW w:w="1276" w:type="dxa"/>
            <w:vMerge w:val="restart"/>
            <w:vAlign w:val="center"/>
          </w:tcPr>
          <w:p w14:paraId="5B7C4C78" w14:textId="77777777" w:rsidR="00C03C26" w:rsidRPr="00C651E2" w:rsidRDefault="00C03C26" w:rsidP="008E3AA0">
            <w:pPr>
              <w:spacing w:line="240" w:lineRule="auto"/>
              <w:ind w:firstLine="0"/>
              <w:jc w:val="center"/>
              <w:rPr>
                <w:b/>
                <w:bCs/>
                <w:sz w:val="20"/>
                <w:szCs w:val="20"/>
              </w:rPr>
            </w:pPr>
            <w:r w:rsidRPr="00C651E2">
              <w:rPr>
                <w:b/>
                <w:bCs/>
                <w:sz w:val="20"/>
                <w:szCs w:val="20"/>
              </w:rPr>
              <w:t>Сметная стоимость</w:t>
            </w:r>
          </w:p>
        </w:tc>
        <w:tc>
          <w:tcPr>
            <w:tcW w:w="12048" w:type="dxa"/>
            <w:gridSpan w:val="16"/>
          </w:tcPr>
          <w:p w14:paraId="4A8E782D" w14:textId="77777777" w:rsidR="00C03C26" w:rsidRPr="00C651E2" w:rsidDel="00102594" w:rsidRDefault="00C03C26" w:rsidP="008E3AA0">
            <w:pPr>
              <w:spacing w:line="240" w:lineRule="auto"/>
              <w:ind w:firstLine="0"/>
              <w:jc w:val="center"/>
              <w:rPr>
                <w:b/>
                <w:bCs/>
                <w:sz w:val="20"/>
                <w:szCs w:val="20"/>
              </w:rPr>
            </w:pPr>
            <w:r w:rsidRPr="00C651E2">
              <w:rPr>
                <w:b/>
                <w:bCs/>
                <w:sz w:val="20"/>
                <w:szCs w:val="20"/>
              </w:rPr>
              <w:t xml:space="preserve"> </w:t>
            </w:r>
            <w:r>
              <w:rPr>
                <w:b/>
                <w:bCs/>
                <w:sz w:val="20"/>
                <w:szCs w:val="20"/>
              </w:rPr>
              <w:t>Годы</w:t>
            </w:r>
          </w:p>
        </w:tc>
      </w:tr>
      <w:tr w:rsidR="00C03C26" w:rsidRPr="00C651E2" w14:paraId="57DFB9EE" w14:textId="77777777" w:rsidTr="00D746C2">
        <w:trPr>
          <w:trHeight w:val="308"/>
        </w:trPr>
        <w:tc>
          <w:tcPr>
            <w:tcW w:w="675" w:type="dxa"/>
            <w:vMerge/>
            <w:vAlign w:val="center"/>
          </w:tcPr>
          <w:p w14:paraId="1AFCCA30" w14:textId="77777777" w:rsidR="00C03C26" w:rsidRPr="00C651E2" w:rsidRDefault="00C03C26" w:rsidP="008E3AA0">
            <w:pPr>
              <w:ind w:firstLine="0"/>
              <w:jc w:val="center"/>
              <w:rPr>
                <w:b/>
                <w:bCs/>
                <w:sz w:val="20"/>
                <w:szCs w:val="20"/>
              </w:rPr>
            </w:pPr>
          </w:p>
        </w:tc>
        <w:tc>
          <w:tcPr>
            <w:tcW w:w="1872" w:type="dxa"/>
            <w:vMerge/>
            <w:vAlign w:val="center"/>
          </w:tcPr>
          <w:p w14:paraId="6EE55D04" w14:textId="77777777" w:rsidR="00C03C26" w:rsidRPr="00C651E2" w:rsidRDefault="00C03C26" w:rsidP="008E3AA0">
            <w:pPr>
              <w:spacing w:line="240" w:lineRule="auto"/>
              <w:ind w:firstLine="0"/>
              <w:jc w:val="center"/>
              <w:rPr>
                <w:b/>
                <w:bCs/>
                <w:sz w:val="20"/>
                <w:szCs w:val="20"/>
              </w:rPr>
            </w:pPr>
          </w:p>
        </w:tc>
        <w:tc>
          <w:tcPr>
            <w:tcW w:w="1276" w:type="dxa"/>
            <w:vMerge/>
            <w:vAlign w:val="center"/>
          </w:tcPr>
          <w:p w14:paraId="702E4A87" w14:textId="77777777" w:rsidR="00C03C26" w:rsidRPr="00C651E2" w:rsidRDefault="00C03C26" w:rsidP="008E3AA0">
            <w:pPr>
              <w:spacing w:line="240" w:lineRule="auto"/>
              <w:ind w:firstLine="0"/>
              <w:jc w:val="center"/>
              <w:rPr>
                <w:b/>
                <w:bCs/>
                <w:sz w:val="20"/>
                <w:szCs w:val="20"/>
              </w:rPr>
            </w:pPr>
          </w:p>
        </w:tc>
        <w:tc>
          <w:tcPr>
            <w:tcW w:w="12048" w:type="dxa"/>
            <w:gridSpan w:val="16"/>
          </w:tcPr>
          <w:p w14:paraId="3AEE026C" w14:textId="77777777" w:rsidR="00C03C26" w:rsidRPr="00C651E2" w:rsidRDefault="00C03C26" w:rsidP="008E3AA0">
            <w:pPr>
              <w:spacing w:line="240" w:lineRule="auto"/>
              <w:ind w:firstLine="0"/>
              <w:jc w:val="center"/>
              <w:rPr>
                <w:b/>
                <w:bCs/>
                <w:sz w:val="20"/>
                <w:szCs w:val="20"/>
              </w:rPr>
            </w:pPr>
            <w:r>
              <w:rPr>
                <w:b/>
                <w:bCs/>
                <w:sz w:val="20"/>
                <w:szCs w:val="20"/>
              </w:rPr>
              <w:t>Месяцы</w:t>
            </w:r>
          </w:p>
        </w:tc>
      </w:tr>
      <w:tr w:rsidR="00C03C26" w:rsidRPr="00C651E2" w14:paraId="00B47E3D" w14:textId="77777777" w:rsidTr="00D746C2">
        <w:trPr>
          <w:trHeight w:val="230"/>
        </w:trPr>
        <w:tc>
          <w:tcPr>
            <w:tcW w:w="675" w:type="dxa"/>
            <w:vMerge/>
          </w:tcPr>
          <w:p w14:paraId="3CECD15A" w14:textId="77777777" w:rsidR="00C03C26" w:rsidRPr="00C651E2" w:rsidRDefault="00C03C26" w:rsidP="008E3AA0">
            <w:pPr>
              <w:spacing w:line="240" w:lineRule="auto"/>
              <w:ind w:firstLine="0"/>
              <w:jc w:val="center"/>
              <w:rPr>
                <w:bCs/>
                <w:sz w:val="20"/>
                <w:szCs w:val="20"/>
              </w:rPr>
            </w:pPr>
          </w:p>
        </w:tc>
        <w:tc>
          <w:tcPr>
            <w:tcW w:w="1872" w:type="dxa"/>
            <w:vMerge/>
          </w:tcPr>
          <w:p w14:paraId="64284721" w14:textId="77777777" w:rsidR="00C03C26" w:rsidRPr="00C651E2" w:rsidRDefault="00C03C26" w:rsidP="008E3AA0">
            <w:pPr>
              <w:spacing w:line="240" w:lineRule="auto"/>
              <w:ind w:firstLine="0"/>
              <w:jc w:val="center"/>
              <w:rPr>
                <w:bCs/>
                <w:sz w:val="20"/>
                <w:szCs w:val="20"/>
              </w:rPr>
            </w:pPr>
          </w:p>
        </w:tc>
        <w:tc>
          <w:tcPr>
            <w:tcW w:w="1276" w:type="dxa"/>
            <w:vMerge/>
          </w:tcPr>
          <w:p w14:paraId="783DAA3B" w14:textId="77777777" w:rsidR="00C03C26" w:rsidRPr="00C651E2" w:rsidRDefault="00C03C26" w:rsidP="008E3AA0">
            <w:pPr>
              <w:spacing w:line="240" w:lineRule="auto"/>
              <w:ind w:firstLine="0"/>
              <w:jc w:val="center"/>
              <w:rPr>
                <w:bCs/>
                <w:sz w:val="20"/>
                <w:szCs w:val="20"/>
              </w:rPr>
            </w:pPr>
          </w:p>
        </w:tc>
        <w:tc>
          <w:tcPr>
            <w:tcW w:w="680" w:type="dxa"/>
          </w:tcPr>
          <w:p w14:paraId="70B89330" w14:textId="77777777" w:rsidR="00C03C26" w:rsidRPr="00C651E2" w:rsidRDefault="00C03C26" w:rsidP="008E3AA0">
            <w:pPr>
              <w:spacing w:line="240" w:lineRule="auto"/>
              <w:ind w:firstLine="0"/>
              <w:jc w:val="center"/>
              <w:rPr>
                <w:bCs/>
                <w:sz w:val="20"/>
                <w:szCs w:val="20"/>
              </w:rPr>
            </w:pPr>
          </w:p>
        </w:tc>
        <w:tc>
          <w:tcPr>
            <w:tcW w:w="708" w:type="dxa"/>
          </w:tcPr>
          <w:p w14:paraId="73F39F15" w14:textId="77777777" w:rsidR="00C03C26" w:rsidRPr="00C651E2" w:rsidRDefault="00C03C26" w:rsidP="008E3AA0">
            <w:pPr>
              <w:spacing w:line="240" w:lineRule="auto"/>
              <w:ind w:firstLine="0"/>
              <w:jc w:val="center"/>
              <w:rPr>
                <w:bCs/>
                <w:sz w:val="20"/>
                <w:szCs w:val="20"/>
              </w:rPr>
            </w:pPr>
          </w:p>
        </w:tc>
        <w:tc>
          <w:tcPr>
            <w:tcW w:w="709" w:type="dxa"/>
          </w:tcPr>
          <w:p w14:paraId="642AD233" w14:textId="77777777" w:rsidR="00C03C26" w:rsidRPr="00C651E2" w:rsidRDefault="00C03C26" w:rsidP="008E3AA0">
            <w:pPr>
              <w:spacing w:line="240" w:lineRule="auto"/>
              <w:ind w:firstLine="0"/>
              <w:jc w:val="center"/>
              <w:rPr>
                <w:bCs/>
                <w:sz w:val="20"/>
                <w:szCs w:val="20"/>
              </w:rPr>
            </w:pPr>
          </w:p>
        </w:tc>
        <w:tc>
          <w:tcPr>
            <w:tcW w:w="709" w:type="dxa"/>
          </w:tcPr>
          <w:p w14:paraId="59CEEC2E" w14:textId="77777777" w:rsidR="00C03C26" w:rsidRPr="00C651E2" w:rsidRDefault="00C03C26" w:rsidP="008E3AA0">
            <w:pPr>
              <w:spacing w:line="240" w:lineRule="auto"/>
              <w:ind w:firstLine="0"/>
              <w:jc w:val="center"/>
              <w:rPr>
                <w:bCs/>
                <w:sz w:val="20"/>
                <w:szCs w:val="20"/>
              </w:rPr>
            </w:pPr>
          </w:p>
        </w:tc>
        <w:tc>
          <w:tcPr>
            <w:tcW w:w="709" w:type="dxa"/>
          </w:tcPr>
          <w:p w14:paraId="72479200" w14:textId="77777777" w:rsidR="00C03C26" w:rsidRPr="00C651E2" w:rsidRDefault="00C03C26" w:rsidP="008E3AA0">
            <w:pPr>
              <w:spacing w:line="240" w:lineRule="auto"/>
              <w:ind w:firstLine="0"/>
              <w:jc w:val="center"/>
              <w:rPr>
                <w:bCs/>
                <w:sz w:val="20"/>
                <w:szCs w:val="20"/>
              </w:rPr>
            </w:pPr>
          </w:p>
        </w:tc>
        <w:tc>
          <w:tcPr>
            <w:tcW w:w="708" w:type="dxa"/>
          </w:tcPr>
          <w:p w14:paraId="3EB8FC6A" w14:textId="77777777" w:rsidR="00C03C26" w:rsidRPr="00C651E2" w:rsidRDefault="00C03C26" w:rsidP="008E3AA0">
            <w:pPr>
              <w:spacing w:line="240" w:lineRule="auto"/>
              <w:ind w:firstLine="0"/>
              <w:jc w:val="center"/>
              <w:rPr>
                <w:bCs/>
                <w:sz w:val="20"/>
                <w:szCs w:val="20"/>
              </w:rPr>
            </w:pPr>
          </w:p>
        </w:tc>
        <w:tc>
          <w:tcPr>
            <w:tcW w:w="709" w:type="dxa"/>
          </w:tcPr>
          <w:p w14:paraId="59B8566F" w14:textId="77777777" w:rsidR="00C03C26" w:rsidRPr="00C651E2" w:rsidRDefault="00C03C26" w:rsidP="008E3AA0">
            <w:pPr>
              <w:spacing w:line="240" w:lineRule="auto"/>
              <w:ind w:firstLine="0"/>
              <w:jc w:val="center"/>
              <w:rPr>
                <w:bCs/>
                <w:sz w:val="20"/>
                <w:szCs w:val="20"/>
              </w:rPr>
            </w:pPr>
          </w:p>
        </w:tc>
        <w:tc>
          <w:tcPr>
            <w:tcW w:w="709" w:type="dxa"/>
          </w:tcPr>
          <w:p w14:paraId="0FD8B7B2" w14:textId="77777777" w:rsidR="00C03C26" w:rsidRPr="00C651E2" w:rsidRDefault="00C03C26" w:rsidP="008E3AA0">
            <w:pPr>
              <w:spacing w:line="240" w:lineRule="auto"/>
              <w:ind w:firstLine="0"/>
              <w:jc w:val="center"/>
              <w:rPr>
                <w:bCs/>
                <w:sz w:val="20"/>
                <w:szCs w:val="20"/>
              </w:rPr>
            </w:pPr>
          </w:p>
        </w:tc>
        <w:tc>
          <w:tcPr>
            <w:tcW w:w="709" w:type="dxa"/>
          </w:tcPr>
          <w:p w14:paraId="080BD333" w14:textId="77777777" w:rsidR="00C03C26" w:rsidRPr="00C651E2" w:rsidRDefault="00C03C26" w:rsidP="008E3AA0">
            <w:pPr>
              <w:spacing w:line="240" w:lineRule="auto"/>
              <w:ind w:firstLine="0"/>
              <w:jc w:val="center"/>
              <w:rPr>
                <w:bCs/>
                <w:sz w:val="20"/>
                <w:szCs w:val="20"/>
              </w:rPr>
            </w:pPr>
          </w:p>
        </w:tc>
        <w:tc>
          <w:tcPr>
            <w:tcW w:w="708" w:type="dxa"/>
          </w:tcPr>
          <w:p w14:paraId="48B21375" w14:textId="77777777" w:rsidR="00C03C26" w:rsidRPr="00C651E2" w:rsidRDefault="00C03C26" w:rsidP="008E3AA0">
            <w:pPr>
              <w:spacing w:line="240" w:lineRule="auto"/>
              <w:ind w:firstLine="0"/>
              <w:jc w:val="center"/>
              <w:rPr>
                <w:bCs/>
                <w:sz w:val="20"/>
                <w:szCs w:val="20"/>
              </w:rPr>
            </w:pPr>
          </w:p>
        </w:tc>
        <w:tc>
          <w:tcPr>
            <w:tcW w:w="708" w:type="dxa"/>
          </w:tcPr>
          <w:p w14:paraId="72A157BA" w14:textId="77777777" w:rsidR="00C03C26" w:rsidRPr="00C651E2" w:rsidRDefault="00C03C26" w:rsidP="008E3AA0">
            <w:pPr>
              <w:spacing w:line="240" w:lineRule="auto"/>
              <w:ind w:firstLine="0"/>
              <w:jc w:val="center"/>
              <w:rPr>
                <w:bCs/>
                <w:sz w:val="20"/>
                <w:szCs w:val="20"/>
              </w:rPr>
            </w:pPr>
          </w:p>
        </w:tc>
        <w:tc>
          <w:tcPr>
            <w:tcW w:w="708" w:type="dxa"/>
          </w:tcPr>
          <w:p w14:paraId="32AF6DD0" w14:textId="77777777" w:rsidR="00C03C26" w:rsidRPr="00C651E2" w:rsidRDefault="00C03C26" w:rsidP="008E3AA0">
            <w:pPr>
              <w:spacing w:line="240" w:lineRule="auto"/>
              <w:ind w:firstLine="0"/>
              <w:jc w:val="center"/>
              <w:rPr>
                <w:bCs/>
                <w:sz w:val="20"/>
                <w:szCs w:val="20"/>
              </w:rPr>
            </w:pPr>
          </w:p>
        </w:tc>
        <w:tc>
          <w:tcPr>
            <w:tcW w:w="708" w:type="dxa"/>
          </w:tcPr>
          <w:p w14:paraId="0F148621" w14:textId="77777777" w:rsidR="00C03C26" w:rsidRPr="00C651E2" w:rsidRDefault="00C03C26" w:rsidP="008E3AA0">
            <w:pPr>
              <w:spacing w:line="240" w:lineRule="auto"/>
              <w:ind w:firstLine="0"/>
              <w:jc w:val="center"/>
              <w:rPr>
                <w:bCs/>
                <w:sz w:val="20"/>
                <w:szCs w:val="20"/>
              </w:rPr>
            </w:pPr>
          </w:p>
        </w:tc>
        <w:tc>
          <w:tcPr>
            <w:tcW w:w="708" w:type="dxa"/>
          </w:tcPr>
          <w:p w14:paraId="216A50FE" w14:textId="77777777" w:rsidR="00C03C26" w:rsidRPr="00C651E2" w:rsidRDefault="00C03C26" w:rsidP="008E3AA0">
            <w:pPr>
              <w:spacing w:line="240" w:lineRule="auto"/>
              <w:ind w:firstLine="0"/>
              <w:jc w:val="center"/>
              <w:rPr>
                <w:bCs/>
                <w:sz w:val="20"/>
                <w:szCs w:val="20"/>
              </w:rPr>
            </w:pPr>
          </w:p>
        </w:tc>
        <w:tc>
          <w:tcPr>
            <w:tcW w:w="708" w:type="dxa"/>
          </w:tcPr>
          <w:p w14:paraId="06B1F22D" w14:textId="77777777" w:rsidR="00C03C26" w:rsidRPr="00C651E2" w:rsidRDefault="00C03C26" w:rsidP="008E3AA0">
            <w:pPr>
              <w:spacing w:line="240" w:lineRule="auto"/>
              <w:ind w:firstLine="0"/>
              <w:jc w:val="center"/>
              <w:rPr>
                <w:bCs/>
                <w:sz w:val="20"/>
                <w:szCs w:val="20"/>
              </w:rPr>
            </w:pPr>
          </w:p>
        </w:tc>
        <w:tc>
          <w:tcPr>
            <w:tcW w:w="1450" w:type="dxa"/>
          </w:tcPr>
          <w:p w14:paraId="73A449EA" w14:textId="77777777" w:rsidR="00C03C26" w:rsidRPr="00C651E2" w:rsidRDefault="00C03C26" w:rsidP="008E3AA0">
            <w:pPr>
              <w:spacing w:line="240" w:lineRule="auto"/>
              <w:ind w:firstLine="0"/>
              <w:jc w:val="center"/>
              <w:rPr>
                <w:bCs/>
                <w:sz w:val="20"/>
                <w:szCs w:val="20"/>
              </w:rPr>
            </w:pPr>
          </w:p>
        </w:tc>
      </w:tr>
      <w:tr w:rsidR="00C03C26" w:rsidRPr="00C651E2" w14:paraId="4BF0BDF0" w14:textId="77777777" w:rsidTr="00D746C2">
        <w:trPr>
          <w:trHeight w:val="230"/>
        </w:trPr>
        <w:tc>
          <w:tcPr>
            <w:tcW w:w="675" w:type="dxa"/>
          </w:tcPr>
          <w:p w14:paraId="275B90C0" w14:textId="77777777" w:rsidR="00C03C26" w:rsidRPr="00C651E2" w:rsidRDefault="00C03C26" w:rsidP="008E3AA0">
            <w:pPr>
              <w:spacing w:line="240" w:lineRule="auto"/>
              <w:ind w:firstLine="0"/>
              <w:jc w:val="center"/>
              <w:rPr>
                <w:bCs/>
                <w:sz w:val="20"/>
                <w:szCs w:val="20"/>
              </w:rPr>
            </w:pPr>
            <w:r>
              <w:rPr>
                <w:bCs/>
                <w:sz w:val="20"/>
                <w:szCs w:val="20"/>
              </w:rPr>
              <w:t>1</w:t>
            </w:r>
          </w:p>
        </w:tc>
        <w:tc>
          <w:tcPr>
            <w:tcW w:w="1872" w:type="dxa"/>
          </w:tcPr>
          <w:p w14:paraId="7ECCDE21" w14:textId="77777777" w:rsidR="00C03C26" w:rsidRPr="00C651E2" w:rsidRDefault="00C03C26" w:rsidP="008E3AA0">
            <w:pPr>
              <w:spacing w:line="240" w:lineRule="auto"/>
              <w:ind w:firstLine="0"/>
              <w:jc w:val="center"/>
              <w:rPr>
                <w:bCs/>
                <w:sz w:val="20"/>
                <w:szCs w:val="20"/>
              </w:rPr>
            </w:pPr>
            <w:r>
              <w:rPr>
                <w:bCs/>
                <w:sz w:val="20"/>
                <w:szCs w:val="20"/>
              </w:rPr>
              <w:t>2</w:t>
            </w:r>
          </w:p>
        </w:tc>
        <w:tc>
          <w:tcPr>
            <w:tcW w:w="1276" w:type="dxa"/>
          </w:tcPr>
          <w:p w14:paraId="14728F2A" w14:textId="77777777" w:rsidR="00C03C26" w:rsidRPr="00C651E2" w:rsidRDefault="00C03C26" w:rsidP="008E3AA0">
            <w:pPr>
              <w:spacing w:line="240" w:lineRule="auto"/>
              <w:ind w:firstLine="0"/>
              <w:jc w:val="center"/>
              <w:rPr>
                <w:bCs/>
                <w:sz w:val="20"/>
                <w:szCs w:val="20"/>
              </w:rPr>
            </w:pPr>
            <w:r>
              <w:rPr>
                <w:bCs/>
                <w:sz w:val="20"/>
                <w:szCs w:val="20"/>
              </w:rPr>
              <w:t>3</w:t>
            </w:r>
          </w:p>
        </w:tc>
        <w:tc>
          <w:tcPr>
            <w:tcW w:w="680" w:type="dxa"/>
          </w:tcPr>
          <w:p w14:paraId="09EB012C" w14:textId="77777777" w:rsidR="00C03C26" w:rsidRPr="00C651E2" w:rsidRDefault="00C03C26" w:rsidP="008E3AA0">
            <w:pPr>
              <w:spacing w:line="240" w:lineRule="auto"/>
              <w:ind w:firstLine="0"/>
              <w:jc w:val="center"/>
              <w:rPr>
                <w:bCs/>
                <w:sz w:val="20"/>
                <w:szCs w:val="20"/>
              </w:rPr>
            </w:pPr>
            <w:r>
              <w:rPr>
                <w:bCs/>
                <w:sz w:val="20"/>
                <w:szCs w:val="20"/>
              </w:rPr>
              <w:t>4</w:t>
            </w:r>
          </w:p>
        </w:tc>
        <w:tc>
          <w:tcPr>
            <w:tcW w:w="708" w:type="dxa"/>
          </w:tcPr>
          <w:p w14:paraId="1798B055" w14:textId="77777777" w:rsidR="00C03C26" w:rsidRPr="00C651E2" w:rsidRDefault="00C03C26" w:rsidP="008E3AA0">
            <w:pPr>
              <w:spacing w:line="240" w:lineRule="auto"/>
              <w:ind w:firstLine="0"/>
              <w:jc w:val="center"/>
              <w:rPr>
                <w:bCs/>
                <w:sz w:val="20"/>
                <w:szCs w:val="20"/>
              </w:rPr>
            </w:pPr>
            <w:r>
              <w:rPr>
                <w:bCs/>
                <w:sz w:val="20"/>
                <w:szCs w:val="20"/>
              </w:rPr>
              <w:t>5</w:t>
            </w:r>
          </w:p>
        </w:tc>
        <w:tc>
          <w:tcPr>
            <w:tcW w:w="709" w:type="dxa"/>
          </w:tcPr>
          <w:p w14:paraId="57B15AF5" w14:textId="77777777" w:rsidR="00C03C26" w:rsidRPr="00C651E2" w:rsidRDefault="00C03C26" w:rsidP="008E3AA0">
            <w:pPr>
              <w:spacing w:line="240" w:lineRule="auto"/>
              <w:ind w:firstLine="0"/>
              <w:jc w:val="center"/>
              <w:rPr>
                <w:bCs/>
                <w:sz w:val="20"/>
                <w:szCs w:val="20"/>
              </w:rPr>
            </w:pPr>
            <w:r>
              <w:rPr>
                <w:bCs/>
                <w:sz w:val="20"/>
                <w:szCs w:val="20"/>
              </w:rPr>
              <w:t>6</w:t>
            </w:r>
          </w:p>
        </w:tc>
        <w:tc>
          <w:tcPr>
            <w:tcW w:w="709" w:type="dxa"/>
          </w:tcPr>
          <w:p w14:paraId="49FB5E0B" w14:textId="77777777" w:rsidR="00C03C26" w:rsidRPr="00C651E2" w:rsidRDefault="00C03C26" w:rsidP="008E3AA0">
            <w:pPr>
              <w:spacing w:line="240" w:lineRule="auto"/>
              <w:ind w:firstLine="0"/>
              <w:jc w:val="center"/>
              <w:rPr>
                <w:bCs/>
                <w:sz w:val="20"/>
                <w:szCs w:val="20"/>
              </w:rPr>
            </w:pPr>
            <w:r>
              <w:rPr>
                <w:bCs/>
                <w:sz w:val="20"/>
                <w:szCs w:val="20"/>
              </w:rPr>
              <w:t>7</w:t>
            </w:r>
          </w:p>
        </w:tc>
        <w:tc>
          <w:tcPr>
            <w:tcW w:w="709" w:type="dxa"/>
          </w:tcPr>
          <w:p w14:paraId="4B539B32" w14:textId="77777777" w:rsidR="00C03C26" w:rsidRPr="00C651E2" w:rsidRDefault="00C03C26" w:rsidP="008E3AA0">
            <w:pPr>
              <w:spacing w:line="240" w:lineRule="auto"/>
              <w:ind w:firstLine="0"/>
              <w:jc w:val="center"/>
              <w:rPr>
                <w:bCs/>
                <w:sz w:val="20"/>
                <w:szCs w:val="20"/>
              </w:rPr>
            </w:pPr>
            <w:r>
              <w:rPr>
                <w:bCs/>
                <w:sz w:val="20"/>
                <w:szCs w:val="20"/>
              </w:rPr>
              <w:t>8</w:t>
            </w:r>
          </w:p>
        </w:tc>
        <w:tc>
          <w:tcPr>
            <w:tcW w:w="708" w:type="dxa"/>
          </w:tcPr>
          <w:p w14:paraId="6175A6C7" w14:textId="77777777" w:rsidR="00C03C26" w:rsidRPr="00C651E2" w:rsidRDefault="00C03C26" w:rsidP="008E3AA0">
            <w:pPr>
              <w:spacing w:line="240" w:lineRule="auto"/>
              <w:ind w:firstLine="0"/>
              <w:jc w:val="center"/>
              <w:rPr>
                <w:bCs/>
                <w:sz w:val="20"/>
                <w:szCs w:val="20"/>
              </w:rPr>
            </w:pPr>
            <w:r>
              <w:rPr>
                <w:bCs/>
                <w:sz w:val="20"/>
                <w:szCs w:val="20"/>
              </w:rPr>
              <w:t>9</w:t>
            </w:r>
          </w:p>
        </w:tc>
        <w:tc>
          <w:tcPr>
            <w:tcW w:w="709" w:type="dxa"/>
          </w:tcPr>
          <w:p w14:paraId="798C036B" w14:textId="77777777" w:rsidR="00C03C26" w:rsidRPr="00C651E2" w:rsidRDefault="00C03C26" w:rsidP="008E3AA0">
            <w:pPr>
              <w:spacing w:line="240" w:lineRule="auto"/>
              <w:ind w:firstLine="0"/>
              <w:jc w:val="center"/>
              <w:rPr>
                <w:bCs/>
                <w:sz w:val="20"/>
                <w:szCs w:val="20"/>
              </w:rPr>
            </w:pPr>
            <w:r>
              <w:rPr>
                <w:bCs/>
                <w:sz w:val="20"/>
                <w:szCs w:val="20"/>
              </w:rPr>
              <w:t>10</w:t>
            </w:r>
          </w:p>
        </w:tc>
        <w:tc>
          <w:tcPr>
            <w:tcW w:w="709" w:type="dxa"/>
          </w:tcPr>
          <w:p w14:paraId="0B6C2BFE" w14:textId="77777777" w:rsidR="00C03C26" w:rsidRPr="00C651E2" w:rsidRDefault="00C03C26" w:rsidP="008E3AA0">
            <w:pPr>
              <w:spacing w:line="240" w:lineRule="auto"/>
              <w:ind w:firstLine="0"/>
              <w:jc w:val="center"/>
              <w:rPr>
                <w:bCs/>
                <w:sz w:val="20"/>
                <w:szCs w:val="20"/>
              </w:rPr>
            </w:pPr>
            <w:r>
              <w:rPr>
                <w:bCs/>
                <w:sz w:val="20"/>
                <w:szCs w:val="20"/>
              </w:rPr>
              <w:t>11</w:t>
            </w:r>
          </w:p>
        </w:tc>
        <w:tc>
          <w:tcPr>
            <w:tcW w:w="709" w:type="dxa"/>
          </w:tcPr>
          <w:p w14:paraId="4FE05629" w14:textId="77777777" w:rsidR="00C03C26" w:rsidRPr="00C651E2" w:rsidRDefault="00C03C26" w:rsidP="008E3AA0">
            <w:pPr>
              <w:spacing w:line="240" w:lineRule="auto"/>
              <w:ind w:firstLine="0"/>
              <w:jc w:val="center"/>
              <w:rPr>
                <w:bCs/>
                <w:sz w:val="20"/>
                <w:szCs w:val="20"/>
              </w:rPr>
            </w:pPr>
            <w:r>
              <w:rPr>
                <w:bCs/>
                <w:sz w:val="20"/>
                <w:szCs w:val="20"/>
              </w:rPr>
              <w:t>12</w:t>
            </w:r>
          </w:p>
        </w:tc>
        <w:tc>
          <w:tcPr>
            <w:tcW w:w="708" w:type="dxa"/>
          </w:tcPr>
          <w:p w14:paraId="6C564725" w14:textId="77777777" w:rsidR="00C03C26" w:rsidRPr="00C651E2" w:rsidRDefault="00C03C26" w:rsidP="008E3AA0">
            <w:pPr>
              <w:spacing w:line="240" w:lineRule="auto"/>
              <w:ind w:firstLine="0"/>
              <w:jc w:val="center"/>
              <w:rPr>
                <w:bCs/>
                <w:sz w:val="20"/>
                <w:szCs w:val="20"/>
              </w:rPr>
            </w:pPr>
            <w:r>
              <w:rPr>
                <w:bCs/>
                <w:sz w:val="20"/>
                <w:szCs w:val="20"/>
              </w:rPr>
              <w:t>13</w:t>
            </w:r>
          </w:p>
        </w:tc>
        <w:tc>
          <w:tcPr>
            <w:tcW w:w="708" w:type="dxa"/>
          </w:tcPr>
          <w:p w14:paraId="44F457FE" w14:textId="77777777" w:rsidR="00C03C26" w:rsidRPr="00C651E2" w:rsidRDefault="00C03C26" w:rsidP="008E3AA0">
            <w:pPr>
              <w:spacing w:line="240" w:lineRule="auto"/>
              <w:ind w:firstLine="0"/>
              <w:jc w:val="center"/>
              <w:rPr>
                <w:bCs/>
                <w:sz w:val="20"/>
                <w:szCs w:val="20"/>
              </w:rPr>
            </w:pPr>
            <w:r>
              <w:rPr>
                <w:bCs/>
                <w:sz w:val="20"/>
                <w:szCs w:val="20"/>
              </w:rPr>
              <w:t>14</w:t>
            </w:r>
          </w:p>
        </w:tc>
        <w:tc>
          <w:tcPr>
            <w:tcW w:w="708" w:type="dxa"/>
          </w:tcPr>
          <w:p w14:paraId="6CE0875C" w14:textId="77777777" w:rsidR="00C03C26" w:rsidRPr="00C651E2" w:rsidRDefault="00C03C26" w:rsidP="008E3AA0">
            <w:pPr>
              <w:spacing w:line="240" w:lineRule="auto"/>
              <w:ind w:firstLine="0"/>
              <w:jc w:val="center"/>
              <w:rPr>
                <w:bCs/>
                <w:sz w:val="20"/>
                <w:szCs w:val="20"/>
              </w:rPr>
            </w:pPr>
            <w:r>
              <w:rPr>
                <w:bCs/>
                <w:sz w:val="20"/>
                <w:szCs w:val="20"/>
              </w:rPr>
              <w:t>15</w:t>
            </w:r>
          </w:p>
        </w:tc>
        <w:tc>
          <w:tcPr>
            <w:tcW w:w="708" w:type="dxa"/>
          </w:tcPr>
          <w:p w14:paraId="7CB5B753" w14:textId="77777777" w:rsidR="00C03C26" w:rsidRPr="00C651E2" w:rsidRDefault="00C03C26" w:rsidP="008E3AA0">
            <w:pPr>
              <w:spacing w:line="240" w:lineRule="auto"/>
              <w:ind w:firstLine="0"/>
              <w:jc w:val="center"/>
              <w:rPr>
                <w:bCs/>
                <w:sz w:val="20"/>
                <w:szCs w:val="20"/>
              </w:rPr>
            </w:pPr>
            <w:r>
              <w:rPr>
                <w:bCs/>
                <w:sz w:val="20"/>
                <w:szCs w:val="20"/>
              </w:rPr>
              <w:t>16</w:t>
            </w:r>
          </w:p>
        </w:tc>
        <w:tc>
          <w:tcPr>
            <w:tcW w:w="708" w:type="dxa"/>
          </w:tcPr>
          <w:p w14:paraId="6246E25D" w14:textId="77777777" w:rsidR="00C03C26" w:rsidRPr="00C651E2" w:rsidRDefault="00C03C26" w:rsidP="008E3AA0">
            <w:pPr>
              <w:spacing w:line="240" w:lineRule="auto"/>
              <w:ind w:firstLine="0"/>
              <w:jc w:val="center"/>
              <w:rPr>
                <w:bCs/>
                <w:sz w:val="20"/>
                <w:szCs w:val="20"/>
              </w:rPr>
            </w:pPr>
            <w:r>
              <w:rPr>
                <w:bCs/>
                <w:sz w:val="20"/>
                <w:szCs w:val="20"/>
              </w:rPr>
              <w:t>17</w:t>
            </w:r>
          </w:p>
        </w:tc>
        <w:tc>
          <w:tcPr>
            <w:tcW w:w="708" w:type="dxa"/>
          </w:tcPr>
          <w:p w14:paraId="5466E353" w14:textId="77777777" w:rsidR="00C03C26" w:rsidRPr="00C651E2" w:rsidRDefault="00C03C26" w:rsidP="008E3AA0">
            <w:pPr>
              <w:spacing w:line="240" w:lineRule="auto"/>
              <w:ind w:firstLine="0"/>
              <w:jc w:val="center"/>
              <w:rPr>
                <w:bCs/>
                <w:sz w:val="20"/>
                <w:szCs w:val="20"/>
              </w:rPr>
            </w:pPr>
            <w:r>
              <w:rPr>
                <w:bCs/>
                <w:sz w:val="20"/>
                <w:szCs w:val="20"/>
              </w:rPr>
              <w:t>18</w:t>
            </w:r>
          </w:p>
        </w:tc>
        <w:tc>
          <w:tcPr>
            <w:tcW w:w="1450" w:type="dxa"/>
          </w:tcPr>
          <w:p w14:paraId="0A2BC351" w14:textId="77777777" w:rsidR="00C03C26" w:rsidRPr="00C651E2" w:rsidRDefault="00C03C26" w:rsidP="008E3AA0">
            <w:pPr>
              <w:spacing w:line="240" w:lineRule="auto"/>
              <w:ind w:firstLine="0"/>
              <w:jc w:val="center"/>
              <w:rPr>
                <w:bCs/>
                <w:sz w:val="20"/>
                <w:szCs w:val="20"/>
              </w:rPr>
            </w:pPr>
            <w:r>
              <w:rPr>
                <w:bCs/>
                <w:sz w:val="20"/>
                <w:szCs w:val="20"/>
              </w:rPr>
              <w:t>….</w:t>
            </w:r>
          </w:p>
        </w:tc>
      </w:tr>
      <w:tr w:rsidR="00C03C26" w:rsidRPr="00C651E2" w14:paraId="049E510D" w14:textId="77777777" w:rsidTr="00D746C2">
        <w:trPr>
          <w:trHeight w:val="369"/>
        </w:trPr>
        <w:tc>
          <w:tcPr>
            <w:tcW w:w="675" w:type="dxa"/>
          </w:tcPr>
          <w:p w14:paraId="6DB36CE9" w14:textId="77777777" w:rsidR="00C03C26" w:rsidRPr="00757BB6" w:rsidRDefault="00C03C26" w:rsidP="009513CF">
            <w:pPr>
              <w:pStyle w:val="affd"/>
              <w:numPr>
                <w:ilvl w:val="0"/>
                <w:numId w:val="18"/>
              </w:numPr>
              <w:ind w:left="0" w:firstLine="0"/>
              <w:jc w:val="center"/>
              <w:rPr>
                <w:bCs/>
                <w:sz w:val="20"/>
                <w:szCs w:val="20"/>
              </w:rPr>
            </w:pPr>
          </w:p>
        </w:tc>
        <w:tc>
          <w:tcPr>
            <w:tcW w:w="1872" w:type="dxa"/>
          </w:tcPr>
          <w:p w14:paraId="176626DA" w14:textId="77777777" w:rsidR="00C03C26" w:rsidRPr="00C651E2" w:rsidRDefault="00C03C26" w:rsidP="008E3AA0">
            <w:pPr>
              <w:spacing w:line="240" w:lineRule="auto"/>
              <w:jc w:val="center"/>
              <w:rPr>
                <w:bCs/>
                <w:sz w:val="24"/>
                <w:szCs w:val="24"/>
              </w:rPr>
            </w:pPr>
          </w:p>
        </w:tc>
        <w:tc>
          <w:tcPr>
            <w:tcW w:w="1276" w:type="dxa"/>
          </w:tcPr>
          <w:p w14:paraId="44ED2494" w14:textId="77777777" w:rsidR="00C03C26" w:rsidRPr="00C651E2" w:rsidRDefault="00C03C26" w:rsidP="008E3AA0">
            <w:pPr>
              <w:spacing w:line="240" w:lineRule="auto"/>
              <w:jc w:val="center"/>
              <w:rPr>
                <w:bCs/>
                <w:sz w:val="24"/>
                <w:szCs w:val="24"/>
              </w:rPr>
            </w:pPr>
          </w:p>
        </w:tc>
        <w:tc>
          <w:tcPr>
            <w:tcW w:w="680" w:type="dxa"/>
          </w:tcPr>
          <w:p w14:paraId="58A1221F" w14:textId="77777777" w:rsidR="00C03C26" w:rsidRPr="00C651E2" w:rsidRDefault="00C03C26" w:rsidP="008E3AA0">
            <w:pPr>
              <w:spacing w:line="240" w:lineRule="auto"/>
              <w:jc w:val="center"/>
              <w:rPr>
                <w:bCs/>
                <w:sz w:val="24"/>
                <w:szCs w:val="24"/>
              </w:rPr>
            </w:pPr>
          </w:p>
        </w:tc>
        <w:tc>
          <w:tcPr>
            <w:tcW w:w="708" w:type="dxa"/>
          </w:tcPr>
          <w:p w14:paraId="38A6EFBB" w14:textId="77777777" w:rsidR="00C03C26" w:rsidRPr="00C651E2" w:rsidRDefault="00C03C26" w:rsidP="008E3AA0">
            <w:pPr>
              <w:spacing w:line="240" w:lineRule="auto"/>
              <w:jc w:val="center"/>
              <w:rPr>
                <w:bCs/>
                <w:sz w:val="24"/>
                <w:szCs w:val="24"/>
              </w:rPr>
            </w:pPr>
          </w:p>
        </w:tc>
        <w:tc>
          <w:tcPr>
            <w:tcW w:w="709" w:type="dxa"/>
          </w:tcPr>
          <w:p w14:paraId="7747A50F" w14:textId="77777777" w:rsidR="00C03C26" w:rsidRPr="00C651E2" w:rsidRDefault="00C03C26" w:rsidP="008E3AA0">
            <w:pPr>
              <w:spacing w:line="240" w:lineRule="auto"/>
              <w:jc w:val="center"/>
              <w:rPr>
                <w:bCs/>
                <w:sz w:val="24"/>
                <w:szCs w:val="24"/>
              </w:rPr>
            </w:pPr>
          </w:p>
        </w:tc>
        <w:tc>
          <w:tcPr>
            <w:tcW w:w="709" w:type="dxa"/>
          </w:tcPr>
          <w:p w14:paraId="12941F45" w14:textId="77777777" w:rsidR="00C03C26" w:rsidRPr="00C651E2" w:rsidRDefault="00C03C26" w:rsidP="008E3AA0">
            <w:pPr>
              <w:spacing w:line="240" w:lineRule="auto"/>
              <w:jc w:val="center"/>
              <w:rPr>
                <w:bCs/>
                <w:sz w:val="24"/>
                <w:szCs w:val="24"/>
              </w:rPr>
            </w:pPr>
          </w:p>
        </w:tc>
        <w:tc>
          <w:tcPr>
            <w:tcW w:w="709" w:type="dxa"/>
          </w:tcPr>
          <w:p w14:paraId="5780666B" w14:textId="77777777" w:rsidR="00C03C26" w:rsidRPr="00C651E2" w:rsidRDefault="00C03C26" w:rsidP="008E3AA0">
            <w:pPr>
              <w:spacing w:line="240" w:lineRule="auto"/>
              <w:jc w:val="center"/>
              <w:rPr>
                <w:bCs/>
                <w:sz w:val="24"/>
                <w:szCs w:val="24"/>
              </w:rPr>
            </w:pPr>
          </w:p>
        </w:tc>
        <w:tc>
          <w:tcPr>
            <w:tcW w:w="708" w:type="dxa"/>
          </w:tcPr>
          <w:p w14:paraId="73E5F43B" w14:textId="77777777" w:rsidR="00C03C26" w:rsidRPr="00C651E2" w:rsidRDefault="00C03C26" w:rsidP="008E3AA0">
            <w:pPr>
              <w:spacing w:line="240" w:lineRule="auto"/>
              <w:jc w:val="center"/>
              <w:rPr>
                <w:bCs/>
                <w:sz w:val="24"/>
                <w:szCs w:val="24"/>
              </w:rPr>
            </w:pPr>
          </w:p>
        </w:tc>
        <w:tc>
          <w:tcPr>
            <w:tcW w:w="709" w:type="dxa"/>
          </w:tcPr>
          <w:p w14:paraId="57D761B6" w14:textId="77777777" w:rsidR="00C03C26" w:rsidRPr="00C651E2" w:rsidRDefault="00C03C26" w:rsidP="008E3AA0">
            <w:pPr>
              <w:spacing w:line="240" w:lineRule="auto"/>
              <w:jc w:val="center"/>
              <w:rPr>
                <w:bCs/>
                <w:sz w:val="24"/>
                <w:szCs w:val="24"/>
              </w:rPr>
            </w:pPr>
          </w:p>
        </w:tc>
        <w:tc>
          <w:tcPr>
            <w:tcW w:w="709" w:type="dxa"/>
          </w:tcPr>
          <w:p w14:paraId="7CCC5AB4" w14:textId="77777777" w:rsidR="00C03C26" w:rsidRPr="00C651E2" w:rsidRDefault="00C03C26" w:rsidP="008E3AA0">
            <w:pPr>
              <w:spacing w:line="240" w:lineRule="auto"/>
              <w:jc w:val="center"/>
              <w:rPr>
                <w:bCs/>
                <w:sz w:val="24"/>
                <w:szCs w:val="24"/>
              </w:rPr>
            </w:pPr>
          </w:p>
        </w:tc>
        <w:tc>
          <w:tcPr>
            <w:tcW w:w="709" w:type="dxa"/>
          </w:tcPr>
          <w:p w14:paraId="46C0B88E" w14:textId="77777777" w:rsidR="00C03C26" w:rsidRPr="00C651E2" w:rsidRDefault="00C03C26" w:rsidP="008E3AA0">
            <w:pPr>
              <w:spacing w:line="240" w:lineRule="auto"/>
              <w:jc w:val="center"/>
              <w:rPr>
                <w:bCs/>
                <w:sz w:val="24"/>
                <w:szCs w:val="24"/>
              </w:rPr>
            </w:pPr>
          </w:p>
        </w:tc>
        <w:tc>
          <w:tcPr>
            <w:tcW w:w="708" w:type="dxa"/>
          </w:tcPr>
          <w:p w14:paraId="6A750184" w14:textId="77777777" w:rsidR="00C03C26" w:rsidRPr="00C651E2" w:rsidRDefault="00C03C26" w:rsidP="008E3AA0">
            <w:pPr>
              <w:spacing w:line="240" w:lineRule="auto"/>
              <w:jc w:val="center"/>
              <w:rPr>
                <w:bCs/>
                <w:sz w:val="24"/>
                <w:szCs w:val="24"/>
              </w:rPr>
            </w:pPr>
          </w:p>
        </w:tc>
        <w:tc>
          <w:tcPr>
            <w:tcW w:w="708" w:type="dxa"/>
          </w:tcPr>
          <w:p w14:paraId="25C80E4E" w14:textId="77777777" w:rsidR="00C03C26" w:rsidRPr="00C651E2" w:rsidRDefault="00C03C26" w:rsidP="008E3AA0">
            <w:pPr>
              <w:spacing w:line="240" w:lineRule="auto"/>
              <w:jc w:val="center"/>
              <w:rPr>
                <w:bCs/>
                <w:sz w:val="24"/>
                <w:szCs w:val="24"/>
              </w:rPr>
            </w:pPr>
          </w:p>
        </w:tc>
        <w:tc>
          <w:tcPr>
            <w:tcW w:w="708" w:type="dxa"/>
          </w:tcPr>
          <w:p w14:paraId="06D988A7" w14:textId="77777777" w:rsidR="00C03C26" w:rsidRPr="00C651E2" w:rsidRDefault="00C03C26" w:rsidP="008E3AA0">
            <w:pPr>
              <w:spacing w:line="240" w:lineRule="auto"/>
              <w:jc w:val="center"/>
              <w:rPr>
                <w:bCs/>
                <w:sz w:val="24"/>
                <w:szCs w:val="24"/>
              </w:rPr>
            </w:pPr>
          </w:p>
        </w:tc>
        <w:tc>
          <w:tcPr>
            <w:tcW w:w="708" w:type="dxa"/>
          </w:tcPr>
          <w:p w14:paraId="625C18A0" w14:textId="77777777" w:rsidR="00C03C26" w:rsidRPr="00C651E2" w:rsidRDefault="00C03C26" w:rsidP="008E3AA0">
            <w:pPr>
              <w:spacing w:line="240" w:lineRule="auto"/>
              <w:jc w:val="center"/>
              <w:rPr>
                <w:bCs/>
                <w:sz w:val="24"/>
                <w:szCs w:val="24"/>
              </w:rPr>
            </w:pPr>
          </w:p>
        </w:tc>
        <w:tc>
          <w:tcPr>
            <w:tcW w:w="708" w:type="dxa"/>
          </w:tcPr>
          <w:p w14:paraId="0229A78B" w14:textId="77777777" w:rsidR="00C03C26" w:rsidRPr="00C651E2" w:rsidRDefault="00C03C26" w:rsidP="008E3AA0">
            <w:pPr>
              <w:spacing w:line="240" w:lineRule="auto"/>
              <w:jc w:val="center"/>
              <w:rPr>
                <w:bCs/>
                <w:sz w:val="24"/>
                <w:szCs w:val="24"/>
              </w:rPr>
            </w:pPr>
          </w:p>
        </w:tc>
        <w:tc>
          <w:tcPr>
            <w:tcW w:w="708" w:type="dxa"/>
          </w:tcPr>
          <w:p w14:paraId="130D24D0" w14:textId="77777777" w:rsidR="00C03C26" w:rsidRPr="00C651E2" w:rsidRDefault="00C03C26" w:rsidP="008E3AA0">
            <w:pPr>
              <w:spacing w:line="240" w:lineRule="auto"/>
              <w:jc w:val="center"/>
              <w:rPr>
                <w:bCs/>
                <w:sz w:val="24"/>
                <w:szCs w:val="24"/>
              </w:rPr>
            </w:pPr>
          </w:p>
        </w:tc>
        <w:tc>
          <w:tcPr>
            <w:tcW w:w="1450" w:type="dxa"/>
          </w:tcPr>
          <w:p w14:paraId="7A4A0492" w14:textId="77777777" w:rsidR="00C03C26" w:rsidRPr="00C651E2" w:rsidRDefault="00C03C26" w:rsidP="008E3AA0">
            <w:pPr>
              <w:spacing w:line="240" w:lineRule="auto"/>
              <w:jc w:val="center"/>
              <w:rPr>
                <w:bCs/>
                <w:sz w:val="24"/>
                <w:szCs w:val="24"/>
              </w:rPr>
            </w:pPr>
          </w:p>
        </w:tc>
      </w:tr>
      <w:tr w:rsidR="00C03C26" w:rsidRPr="00C651E2" w14:paraId="2E2E96FA" w14:textId="77777777" w:rsidTr="00D746C2">
        <w:trPr>
          <w:trHeight w:val="369"/>
        </w:trPr>
        <w:tc>
          <w:tcPr>
            <w:tcW w:w="675" w:type="dxa"/>
          </w:tcPr>
          <w:p w14:paraId="48980483" w14:textId="77777777" w:rsidR="00C03C26" w:rsidRPr="00757BB6" w:rsidRDefault="00C03C26" w:rsidP="009513CF">
            <w:pPr>
              <w:pStyle w:val="affd"/>
              <w:numPr>
                <w:ilvl w:val="0"/>
                <w:numId w:val="18"/>
              </w:numPr>
              <w:ind w:left="0" w:firstLine="0"/>
              <w:jc w:val="center"/>
              <w:rPr>
                <w:bCs/>
                <w:sz w:val="20"/>
                <w:szCs w:val="20"/>
              </w:rPr>
            </w:pPr>
          </w:p>
        </w:tc>
        <w:tc>
          <w:tcPr>
            <w:tcW w:w="1872" w:type="dxa"/>
          </w:tcPr>
          <w:p w14:paraId="0AF1F68D" w14:textId="77777777" w:rsidR="00C03C26" w:rsidRPr="00C651E2" w:rsidRDefault="00C03C26" w:rsidP="008E3AA0">
            <w:pPr>
              <w:spacing w:line="240" w:lineRule="auto"/>
              <w:jc w:val="center"/>
              <w:rPr>
                <w:bCs/>
                <w:sz w:val="24"/>
                <w:szCs w:val="24"/>
              </w:rPr>
            </w:pPr>
          </w:p>
        </w:tc>
        <w:tc>
          <w:tcPr>
            <w:tcW w:w="1276" w:type="dxa"/>
          </w:tcPr>
          <w:p w14:paraId="7F8C3458" w14:textId="77777777" w:rsidR="00C03C26" w:rsidRPr="00C651E2" w:rsidRDefault="00C03C26" w:rsidP="008E3AA0">
            <w:pPr>
              <w:spacing w:line="240" w:lineRule="auto"/>
              <w:jc w:val="center"/>
              <w:rPr>
                <w:bCs/>
                <w:sz w:val="24"/>
                <w:szCs w:val="24"/>
              </w:rPr>
            </w:pPr>
          </w:p>
        </w:tc>
        <w:tc>
          <w:tcPr>
            <w:tcW w:w="680" w:type="dxa"/>
          </w:tcPr>
          <w:p w14:paraId="40C10BDB" w14:textId="77777777" w:rsidR="00C03C26" w:rsidRPr="00C651E2" w:rsidRDefault="00C03C26" w:rsidP="008E3AA0">
            <w:pPr>
              <w:spacing w:line="240" w:lineRule="auto"/>
              <w:jc w:val="center"/>
              <w:rPr>
                <w:bCs/>
                <w:sz w:val="24"/>
                <w:szCs w:val="24"/>
              </w:rPr>
            </w:pPr>
          </w:p>
        </w:tc>
        <w:tc>
          <w:tcPr>
            <w:tcW w:w="708" w:type="dxa"/>
          </w:tcPr>
          <w:p w14:paraId="48F09C03" w14:textId="77777777" w:rsidR="00C03C26" w:rsidRPr="00C651E2" w:rsidRDefault="00C03C26" w:rsidP="008E3AA0">
            <w:pPr>
              <w:spacing w:line="240" w:lineRule="auto"/>
              <w:jc w:val="center"/>
              <w:rPr>
                <w:bCs/>
                <w:sz w:val="24"/>
                <w:szCs w:val="24"/>
              </w:rPr>
            </w:pPr>
          </w:p>
        </w:tc>
        <w:tc>
          <w:tcPr>
            <w:tcW w:w="709" w:type="dxa"/>
          </w:tcPr>
          <w:p w14:paraId="519DF58E" w14:textId="77777777" w:rsidR="00C03C26" w:rsidRPr="00C651E2" w:rsidRDefault="00C03C26" w:rsidP="008E3AA0">
            <w:pPr>
              <w:spacing w:line="240" w:lineRule="auto"/>
              <w:jc w:val="center"/>
              <w:rPr>
                <w:bCs/>
                <w:sz w:val="24"/>
                <w:szCs w:val="24"/>
              </w:rPr>
            </w:pPr>
          </w:p>
        </w:tc>
        <w:tc>
          <w:tcPr>
            <w:tcW w:w="709" w:type="dxa"/>
          </w:tcPr>
          <w:p w14:paraId="33E239F4" w14:textId="77777777" w:rsidR="00C03C26" w:rsidRPr="00C651E2" w:rsidRDefault="00C03C26" w:rsidP="008E3AA0">
            <w:pPr>
              <w:spacing w:line="240" w:lineRule="auto"/>
              <w:jc w:val="center"/>
              <w:rPr>
                <w:bCs/>
                <w:sz w:val="24"/>
                <w:szCs w:val="24"/>
              </w:rPr>
            </w:pPr>
          </w:p>
        </w:tc>
        <w:tc>
          <w:tcPr>
            <w:tcW w:w="709" w:type="dxa"/>
          </w:tcPr>
          <w:p w14:paraId="08D618AA" w14:textId="77777777" w:rsidR="00C03C26" w:rsidRPr="00C651E2" w:rsidRDefault="00C03C26" w:rsidP="008E3AA0">
            <w:pPr>
              <w:spacing w:line="240" w:lineRule="auto"/>
              <w:jc w:val="center"/>
              <w:rPr>
                <w:bCs/>
                <w:sz w:val="24"/>
                <w:szCs w:val="24"/>
              </w:rPr>
            </w:pPr>
          </w:p>
        </w:tc>
        <w:tc>
          <w:tcPr>
            <w:tcW w:w="708" w:type="dxa"/>
          </w:tcPr>
          <w:p w14:paraId="187CEF20" w14:textId="77777777" w:rsidR="00C03C26" w:rsidRPr="00C651E2" w:rsidRDefault="00C03C26" w:rsidP="008E3AA0">
            <w:pPr>
              <w:spacing w:line="240" w:lineRule="auto"/>
              <w:jc w:val="center"/>
              <w:rPr>
                <w:bCs/>
                <w:sz w:val="24"/>
                <w:szCs w:val="24"/>
              </w:rPr>
            </w:pPr>
          </w:p>
        </w:tc>
        <w:tc>
          <w:tcPr>
            <w:tcW w:w="709" w:type="dxa"/>
          </w:tcPr>
          <w:p w14:paraId="0BEE6F67" w14:textId="77777777" w:rsidR="00C03C26" w:rsidRPr="00C651E2" w:rsidRDefault="00C03C26" w:rsidP="008E3AA0">
            <w:pPr>
              <w:spacing w:line="240" w:lineRule="auto"/>
              <w:jc w:val="center"/>
              <w:rPr>
                <w:bCs/>
                <w:sz w:val="24"/>
                <w:szCs w:val="24"/>
              </w:rPr>
            </w:pPr>
          </w:p>
        </w:tc>
        <w:tc>
          <w:tcPr>
            <w:tcW w:w="709" w:type="dxa"/>
          </w:tcPr>
          <w:p w14:paraId="55346E8D" w14:textId="77777777" w:rsidR="00C03C26" w:rsidRPr="00C651E2" w:rsidRDefault="00C03C26" w:rsidP="008E3AA0">
            <w:pPr>
              <w:spacing w:line="240" w:lineRule="auto"/>
              <w:jc w:val="center"/>
              <w:rPr>
                <w:bCs/>
                <w:sz w:val="24"/>
                <w:szCs w:val="24"/>
              </w:rPr>
            </w:pPr>
          </w:p>
        </w:tc>
        <w:tc>
          <w:tcPr>
            <w:tcW w:w="709" w:type="dxa"/>
          </w:tcPr>
          <w:p w14:paraId="5781F089" w14:textId="77777777" w:rsidR="00C03C26" w:rsidRPr="00C651E2" w:rsidRDefault="00C03C26" w:rsidP="008E3AA0">
            <w:pPr>
              <w:spacing w:line="240" w:lineRule="auto"/>
              <w:jc w:val="center"/>
              <w:rPr>
                <w:bCs/>
                <w:sz w:val="24"/>
                <w:szCs w:val="24"/>
              </w:rPr>
            </w:pPr>
          </w:p>
        </w:tc>
        <w:tc>
          <w:tcPr>
            <w:tcW w:w="708" w:type="dxa"/>
          </w:tcPr>
          <w:p w14:paraId="2EF5A564" w14:textId="77777777" w:rsidR="00C03C26" w:rsidRPr="00C651E2" w:rsidRDefault="00C03C26" w:rsidP="008E3AA0">
            <w:pPr>
              <w:spacing w:line="240" w:lineRule="auto"/>
              <w:jc w:val="center"/>
              <w:rPr>
                <w:bCs/>
                <w:sz w:val="24"/>
                <w:szCs w:val="24"/>
              </w:rPr>
            </w:pPr>
          </w:p>
        </w:tc>
        <w:tc>
          <w:tcPr>
            <w:tcW w:w="708" w:type="dxa"/>
          </w:tcPr>
          <w:p w14:paraId="20D6BD34" w14:textId="77777777" w:rsidR="00C03C26" w:rsidRPr="00C651E2" w:rsidRDefault="00C03C26" w:rsidP="008E3AA0">
            <w:pPr>
              <w:spacing w:line="240" w:lineRule="auto"/>
              <w:jc w:val="center"/>
              <w:rPr>
                <w:bCs/>
                <w:sz w:val="24"/>
                <w:szCs w:val="24"/>
              </w:rPr>
            </w:pPr>
          </w:p>
        </w:tc>
        <w:tc>
          <w:tcPr>
            <w:tcW w:w="708" w:type="dxa"/>
          </w:tcPr>
          <w:p w14:paraId="69253F7E" w14:textId="77777777" w:rsidR="00C03C26" w:rsidRPr="00C651E2" w:rsidRDefault="00C03C26" w:rsidP="008E3AA0">
            <w:pPr>
              <w:spacing w:line="240" w:lineRule="auto"/>
              <w:jc w:val="center"/>
              <w:rPr>
                <w:bCs/>
                <w:sz w:val="24"/>
                <w:szCs w:val="24"/>
              </w:rPr>
            </w:pPr>
          </w:p>
        </w:tc>
        <w:tc>
          <w:tcPr>
            <w:tcW w:w="708" w:type="dxa"/>
          </w:tcPr>
          <w:p w14:paraId="5501A92D" w14:textId="77777777" w:rsidR="00C03C26" w:rsidRPr="00C651E2" w:rsidRDefault="00C03C26" w:rsidP="008E3AA0">
            <w:pPr>
              <w:spacing w:line="240" w:lineRule="auto"/>
              <w:jc w:val="center"/>
              <w:rPr>
                <w:bCs/>
                <w:sz w:val="24"/>
                <w:szCs w:val="24"/>
              </w:rPr>
            </w:pPr>
          </w:p>
        </w:tc>
        <w:tc>
          <w:tcPr>
            <w:tcW w:w="708" w:type="dxa"/>
          </w:tcPr>
          <w:p w14:paraId="3BC40C79" w14:textId="77777777" w:rsidR="00C03C26" w:rsidRPr="00C651E2" w:rsidRDefault="00C03C26" w:rsidP="008E3AA0">
            <w:pPr>
              <w:spacing w:line="240" w:lineRule="auto"/>
              <w:jc w:val="center"/>
              <w:rPr>
                <w:bCs/>
                <w:sz w:val="24"/>
                <w:szCs w:val="24"/>
              </w:rPr>
            </w:pPr>
          </w:p>
        </w:tc>
        <w:tc>
          <w:tcPr>
            <w:tcW w:w="708" w:type="dxa"/>
          </w:tcPr>
          <w:p w14:paraId="6B1F51B9" w14:textId="77777777" w:rsidR="00C03C26" w:rsidRPr="00C651E2" w:rsidRDefault="00C03C26" w:rsidP="008E3AA0">
            <w:pPr>
              <w:spacing w:line="240" w:lineRule="auto"/>
              <w:jc w:val="center"/>
              <w:rPr>
                <w:bCs/>
                <w:sz w:val="24"/>
                <w:szCs w:val="24"/>
              </w:rPr>
            </w:pPr>
          </w:p>
        </w:tc>
        <w:tc>
          <w:tcPr>
            <w:tcW w:w="1450" w:type="dxa"/>
          </w:tcPr>
          <w:p w14:paraId="2B8F2942" w14:textId="77777777" w:rsidR="00C03C26" w:rsidRPr="00C651E2" w:rsidRDefault="00C03C26" w:rsidP="008E3AA0">
            <w:pPr>
              <w:spacing w:line="240" w:lineRule="auto"/>
              <w:jc w:val="center"/>
              <w:rPr>
                <w:bCs/>
                <w:sz w:val="24"/>
                <w:szCs w:val="24"/>
              </w:rPr>
            </w:pPr>
          </w:p>
        </w:tc>
      </w:tr>
      <w:tr w:rsidR="00C03C26" w:rsidRPr="00C651E2" w14:paraId="328128BC" w14:textId="77777777" w:rsidTr="00D746C2">
        <w:trPr>
          <w:trHeight w:val="369"/>
        </w:trPr>
        <w:tc>
          <w:tcPr>
            <w:tcW w:w="675" w:type="dxa"/>
          </w:tcPr>
          <w:p w14:paraId="4C62D208" w14:textId="77777777" w:rsidR="00C03C26" w:rsidRPr="00757BB6" w:rsidRDefault="00C03C26" w:rsidP="009513CF">
            <w:pPr>
              <w:pStyle w:val="affd"/>
              <w:numPr>
                <w:ilvl w:val="0"/>
                <w:numId w:val="18"/>
              </w:numPr>
              <w:ind w:left="0" w:firstLine="0"/>
              <w:jc w:val="center"/>
              <w:rPr>
                <w:bCs/>
                <w:sz w:val="20"/>
                <w:szCs w:val="20"/>
              </w:rPr>
            </w:pPr>
          </w:p>
        </w:tc>
        <w:tc>
          <w:tcPr>
            <w:tcW w:w="1872" w:type="dxa"/>
          </w:tcPr>
          <w:p w14:paraId="06205540" w14:textId="77777777" w:rsidR="00C03C26" w:rsidRPr="00C651E2" w:rsidRDefault="00C03C26" w:rsidP="008E3AA0">
            <w:pPr>
              <w:spacing w:line="240" w:lineRule="auto"/>
              <w:jc w:val="center"/>
              <w:rPr>
                <w:bCs/>
                <w:sz w:val="24"/>
                <w:szCs w:val="24"/>
              </w:rPr>
            </w:pPr>
          </w:p>
        </w:tc>
        <w:tc>
          <w:tcPr>
            <w:tcW w:w="1276" w:type="dxa"/>
          </w:tcPr>
          <w:p w14:paraId="217331A6" w14:textId="77777777" w:rsidR="00C03C26" w:rsidRPr="00C651E2" w:rsidRDefault="00C03C26" w:rsidP="008E3AA0">
            <w:pPr>
              <w:spacing w:line="240" w:lineRule="auto"/>
              <w:jc w:val="center"/>
              <w:rPr>
                <w:bCs/>
                <w:sz w:val="24"/>
                <w:szCs w:val="24"/>
              </w:rPr>
            </w:pPr>
          </w:p>
        </w:tc>
        <w:tc>
          <w:tcPr>
            <w:tcW w:w="680" w:type="dxa"/>
          </w:tcPr>
          <w:p w14:paraId="5B446606" w14:textId="77777777" w:rsidR="00C03C26" w:rsidRPr="00C651E2" w:rsidRDefault="00C03C26" w:rsidP="008E3AA0">
            <w:pPr>
              <w:spacing w:line="240" w:lineRule="auto"/>
              <w:jc w:val="center"/>
              <w:rPr>
                <w:bCs/>
                <w:sz w:val="24"/>
                <w:szCs w:val="24"/>
              </w:rPr>
            </w:pPr>
          </w:p>
        </w:tc>
        <w:tc>
          <w:tcPr>
            <w:tcW w:w="708" w:type="dxa"/>
          </w:tcPr>
          <w:p w14:paraId="6A0AE146" w14:textId="77777777" w:rsidR="00C03C26" w:rsidRPr="00C651E2" w:rsidRDefault="00C03C26" w:rsidP="008E3AA0">
            <w:pPr>
              <w:spacing w:line="240" w:lineRule="auto"/>
              <w:jc w:val="center"/>
              <w:rPr>
                <w:bCs/>
                <w:sz w:val="24"/>
                <w:szCs w:val="24"/>
              </w:rPr>
            </w:pPr>
          </w:p>
        </w:tc>
        <w:tc>
          <w:tcPr>
            <w:tcW w:w="709" w:type="dxa"/>
          </w:tcPr>
          <w:p w14:paraId="3E712640" w14:textId="77777777" w:rsidR="00C03C26" w:rsidRPr="00C651E2" w:rsidRDefault="00C03C26" w:rsidP="008E3AA0">
            <w:pPr>
              <w:spacing w:line="240" w:lineRule="auto"/>
              <w:jc w:val="center"/>
              <w:rPr>
                <w:bCs/>
                <w:sz w:val="24"/>
                <w:szCs w:val="24"/>
              </w:rPr>
            </w:pPr>
          </w:p>
        </w:tc>
        <w:tc>
          <w:tcPr>
            <w:tcW w:w="709" w:type="dxa"/>
          </w:tcPr>
          <w:p w14:paraId="15D54DB4" w14:textId="77777777" w:rsidR="00C03C26" w:rsidRPr="00C651E2" w:rsidRDefault="00C03C26" w:rsidP="008E3AA0">
            <w:pPr>
              <w:spacing w:line="240" w:lineRule="auto"/>
              <w:jc w:val="center"/>
              <w:rPr>
                <w:bCs/>
                <w:sz w:val="24"/>
                <w:szCs w:val="24"/>
              </w:rPr>
            </w:pPr>
          </w:p>
        </w:tc>
        <w:tc>
          <w:tcPr>
            <w:tcW w:w="709" w:type="dxa"/>
          </w:tcPr>
          <w:p w14:paraId="3312ADCF" w14:textId="77777777" w:rsidR="00C03C26" w:rsidRPr="00C651E2" w:rsidRDefault="00C03C26" w:rsidP="008E3AA0">
            <w:pPr>
              <w:spacing w:line="240" w:lineRule="auto"/>
              <w:jc w:val="center"/>
              <w:rPr>
                <w:bCs/>
                <w:sz w:val="24"/>
                <w:szCs w:val="24"/>
              </w:rPr>
            </w:pPr>
          </w:p>
        </w:tc>
        <w:tc>
          <w:tcPr>
            <w:tcW w:w="708" w:type="dxa"/>
          </w:tcPr>
          <w:p w14:paraId="6EA2B99C" w14:textId="77777777" w:rsidR="00C03C26" w:rsidRPr="00C651E2" w:rsidRDefault="00C03C26" w:rsidP="008E3AA0">
            <w:pPr>
              <w:spacing w:line="240" w:lineRule="auto"/>
              <w:jc w:val="center"/>
              <w:rPr>
                <w:bCs/>
                <w:sz w:val="24"/>
                <w:szCs w:val="24"/>
              </w:rPr>
            </w:pPr>
          </w:p>
        </w:tc>
        <w:tc>
          <w:tcPr>
            <w:tcW w:w="709" w:type="dxa"/>
          </w:tcPr>
          <w:p w14:paraId="73B78696" w14:textId="77777777" w:rsidR="00C03C26" w:rsidRPr="00C651E2" w:rsidRDefault="00C03C26" w:rsidP="008E3AA0">
            <w:pPr>
              <w:spacing w:line="240" w:lineRule="auto"/>
              <w:jc w:val="center"/>
              <w:rPr>
                <w:bCs/>
                <w:sz w:val="24"/>
                <w:szCs w:val="24"/>
              </w:rPr>
            </w:pPr>
          </w:p>
        </w:tc>
        <w:tc>
          <w:tcPr>
            <w:tcW w:w="709" w:type="dxa"/>
          </w:tcPr>
          <w:p w14:paraId="62B31E81" w14:textId="77777777" w:rsidR="00C03C26" w:rsidRPr="00C651E2" w:rsidRDefault="00C03C26" w:rsidP="008E3AA0">
            <w:pPr>
              <w:spacing w:line="240" w:lineRule="auto"/>
              <w:jc w:val="center"/>
              <w:rPr>
                <w:bCs/>
                <w:sz w:val="24"/>
                <w:szCs w:val="24"/>
              </w:rPr>
            </w:pPr>
          </w:p>
        </w:tc>
        <w:tc>
          <w:tcPr>
            <w:tcW w:w="709" w:type="dxa"/>
          </w:tcPr>
          <w:p w14:paraId="0CA61801" w14:textId="77777777" w:rsidR="00C03C26" w:rsidRPr="00C651E2" w:rsidRDefault="00C03C26" w:rsidP="008E3AA0">
            <w:pPr>
              <w:spacing w:line="240" w:lineRule="auto"/>
              <w:jc w:val="center"/>
              <w:rPr>
                <w:bCs/>
                <w:sz w:val="24"/>
                <w:szCs w:val="24"/>
              </w:rPr>
            </w:pPr>
          </w:p>
        </w:tc>
        <w:tc>
          <w:tcPr>
            <w:tcW w:w="708" w:type="dxa"/>
          </w:tcPr>
          <w:p w14:paraId="5AF3895F" w14:textId="77777777" w:rsidR="00C03C26" w:rsidRPr="00C651E2" w:rsidRDefault="00C03C26" w:rsidP="008E3AA0">
            <w:pPr>
              <w:spacing w:line="240" w:lineRule="auto"/>
              <w:jc w:val="center"/>
              <w:rPr>
                <w:bCs/>
                <w:sz w:val="24"/>
                <w:szCs w:val="24"/>
              </w:rPr>
            </w:pPr>
          </w:p>
        </w:tc>
        <w:tc>
          <w:tcPr>
            <w:tcW w:w="708" w:type="dxa"/>
          </w:tcPr>
          <w:p w14:paraId="4BE9E564" w14:textId="77777777" w:rsidR="00C03C26" w:rsidRPr="00C651E2" w:rsidRDefault="00C03C26" w:rsidP="008E3AA0">
            <w:pPr>
              <w:spacing w:line="240" w:lineRule="auto"/>
              <w:jc w:val="center"/>
              <w:rPr>
                <w:bCs/>
                <w:sz w:val="24"/>
                <w:szCs w:val="24"/>
              </w:rPr>
            </w:pPr>
          </w:p>
        </w:tc>
        <w:tc>
          <w:tcPr>
            <w:tcW w:w="708" w:type="dxa"/>
          </w:tcPr>
          <w:p w14:paraId="67120C09" w14:textId="77777777" w:rsidR="00C03C26" w:rsidRPr="00C651E2" w:rsidRDefault="00C03C26" w:rsidP="008E3AA0">
            <w:pPr>
              <w:spacing w:line="240" w:lineRule="auto"/>
              <w:jc w:val="center"/>
              <w:rPr>
                <w:bCs/>
                <w:sz w:val="24"/>
                <w:szCs w:val="24"/>
              </w:rPr>
            </w:pPr>
          </w:p>
        </w:tc>
        <w:tc>
          <w:tcPr>
            <w:tcW w:w="708" w:type="dxa"/>
          </w:tcPr>
          <w:p w14:paraId="3A64A5E3" w14:textId="77777777" w:rsidR="00C03C26" w:rsidRPr="00C651E2" w:rsidRDefault="00C03C26" w:rsidP="008E3AA0">
            <w:pPr>
              <w:spacing w:line="240" w:lineRule="auto"/>
              <w:jc w:val="center"/>
              <w:rPr>
                <w:bCs/>
                <w:sz w:val="24"/>
                <w:szCs w:val="24"/>
              </w:rPr>
            </w:pPr>
          </w:p>
        </w:tc>
        <w:tc>
          <w:tcPr>
            <w:tcW w:w="708" w:type="dxa"/>
          </w:tcPr>
          <w:p w14:paraId="423CCF87" w14:textId="77777777" w:rsidR="00C03C26" w:rsidRPr="00C651E2" w:rsidRDefault="00C03C26" w:rsidP="008E3AA0">
            <w:pPr>
              <w:spacing w:line="240" w:lineRule="auto"/>
              <w:jc w:val="center"/>
              <w:rPr>
                <w:bCs/>
                <w:sz w:val="24"/>
                <w:szCs w:val="24"/>
              </w:rPr>
            </w:pPr>
          </w:p>
        </w:tc>
        <w:tc>
          <w:tcPr>
            <w:tcW w:w="708" w:type="dxa"/>
          </w:tcPr>
          <w:p w14:paraId="31F2549F" w14:textId="77777777" w:rsidR="00C03C26" w:rsidRPr="00C651E2" w:rsidRDefault="00C03C26" w:rsidP="008E3AA0">
            <w:pPr>
              <w:spacing w:line="240" w:lineRule="auto"/>
              <w:jc w:val="center"/>
              <w:rPr>
                <w:bCs/>
                <w:sz w:val="24"/>
                <w:szCs w:val="24"/>
              </w:rPr>
            </w:pPr>
          </w:p>
        </w:tc>
        <w:tc>
          <w:tcPr>
            <w:tcW w:w="1450" w:type="dxa"/>
          </w:tcPr>
          <w:p w14:paraId="38A524CA" w14:textId="77777777" w:rsidR="00C03C26" w:rsidRPr="00C651E2" w:rsidRDefault="00C03C26" w:rsidP="008E3AA0">
            <w:pPr>
              <w:spacing w:line="240" w:lineRule="auto"/>
              <w:jc w:val="center"/>
              <w:rPr>
                <w:bCs/>
                <w:sz w:val="24"/>
                <w:szCs w:val="24"/>
              </w:rPr>
            </w:pPr>
          </w:p>
        </w:tc>
      </w:tr>
      <w:tr w:rsidR="00C03C26" w:rsidRPr="00C651E2" w14:paraId="4A392810" w14:textId="77777777" w:rsidTr="00D746C2">
        <w:trPr>
          <w:trHeight w:val="369"/>
        </w:trPr>
        <w:tc>
          <w:tcPr>
            <w:tcW w:w="675" w:type="dxa"/>
          </w:tcPr>
          <w:p w14:paraId="2004757D" w14:textId="77777777" w:rsidR="00C03C26" w:rsidRPr="00757BB6" w:rsidRDefault="00C03C26" w:rsidP="009513CF">
            <w:pPr>
              <w:pStyle w:val="affd"/>
              <w:numPr>
                <w:ilvl w:val="0"/>
                <w:numId w:val="18"/>
              </w:numPr>
              <w:ind w:left="0" w:firstLine="0"/>
              <w:jc w:val="center"/>
              <w:rPr>
                <w:bCs/>
                <w:sz w:val="20"/>
                <w:szCs w:val="20"/>
              </w:rPr>
            </w:pPr>
          </w:p>
        </w:tc>
        <w:tc>
          <w:tcPr>
            <w:tcW w:w="1872" w:type="dxa"/>
          </w:tcPr>
          <w:p w14:paraId="661BF0EF" w14:textId="77777777" w:rsidR="00C03C26" w:rsidRPr="00C651E2" w:rsidRDefault="00C03C26" w:rsidP="008E3AA0">
            <w:pPr>
              <w:spacing w:line="240" w:lineRule="auto"/>
              <w:jc w:val="center"/>
              <w:rPr>
                <w:bCs/>
                <w:sz w:val="24"/>
                <w:szCs w:val="24"/>
              </w:rPr>
            </w:pPr>
          </w:p>
        </w:tc>
        <w:tc>
          <w:tcPr>
            <w:tcW w:w="1276" w:type="dxa"/>
          </w:tcPr>
          <w:p w14:paraId="58F6E753" w14:textId="77777777" w:rsidR="00C03C26" w:rsidRPr="00C651E2" w:rsidRDefault="00C03C26" w:rsidP="008E3AA0">
            <w:pPr>
              <w:spacing w:line="240" w:lineRule="auto"/>
              <w:jc w:val="center"/>
              <w:rPr>
                <w:bCs/>
                <w:sz w:val="24"/>
                <w:szCs w:val="24"/>
              </w:rPr>
            </w:pPr>
          </w:p>
        </w:tc>
        <w:tc>
          <w:tcPr>
            <w:tcW w:w="680" w:type="dxa"/>
          </w:tcPr>
          <w:p w14:paraId="13154794" w14:textId="77777777" w:rsidR="00C03C26" w:rsidRPr="00C651E2" w:rsidRDefault="00C03C26" w:rsidP="008E3AA0">
            <w:pPr>
              <w:spacing w:line="240" w:lineRule="auto"/>
              <w:jc w:val="center"/>
              <w:rPr>
                <w:bCs/>
                <w:sz w:val="24"/>
                <w:szCs w:val="24"/>
              </w:rPr>
            </w:pPr>
          </w:p>
        </w:tc>
        <w:tc>
          <w:tcPr>
            <w:tcW w:w="708" w:type="dxa"/>
          </w:tcPr>
          <w:p w14:paraId="3267A5E0" w14:textId="77777777" w:rsidR="00C03C26" w:rsidRPr="00C651E2" w:rsidRDefault="00C03C26" w:rsidP="008E3AA0">
            <w:pPr>
              <w:spacing w:line="240" w:lineRule="auto"/>
              <w:jc w:val="center"/>
              <w:rPr>
                <w:bCs/>
                <w:sz w:val="24"/>
                <w:szCs w:val="24"/>
              </w:rPr>
            </w:pPr>
          </w:p>
        </w:tc>
        <w:tc>
          <w:tcPr>
            <w:tcW w:w="709" w:type="dxa"/>
          </w:tcPr>
          <w:p w14:paraId="4D534330" w14:textId="77777777" w:rsidR="00C03C26" w:rsidRPr="00C651E2" w:rsidRDefault="00C03C26" w:rsidP="008E3AA0">
            <w:pPr>
              <w:spacing w:line="240" w:lineRule="auto"/>
              <w:jc w:val="center"/>
              <w:rPr>
                <w:bCs/>
                <w:sz w:val="24"/>
                <w:szCs w:val="24"/>
              </w:rPr>
            </w:pPr>
          </w:p>
        </w:tc>
        <w:tc>
          <w:tcPr>
            <w:tcW w:w="709" w:type="dxa"/>
          </w:tcPr>
          <w:p w14:paraId="0E4566DA" w14:textId="77777777" w:rsidR="00C03C26" w:rsidRPr="00C651E2" w:rsidRDefault="00C03C26" w:rsidP="008E3AA0">
            <w:pPr>
              <w:spacing w:line="240" w:lineRule="auto"/>
              <w:jc w:val="center"/>
              <w:rPr>
                <w:bCs/>
                <w:sz w:val="24"/>
                <w:szCs w:val="24"/>
              </w:rPr>
            </w:pPr>
          </w:p>
        </w:tc>
        <w:tc>
          <w:tcPr>
            <w:tcW w:w="709" w:type="dxa"/>
          </w:tcPr>
          <w:p w14:paraId="17876794" w14:textId="77777777" w:rsidR="00C03C26" w:rsidRPr="00C651E2" w:rsidRDefault="00C03C26" w:rsidP="008E3AA0">
            <w:pPr>
              <w:spacing w:line="240" w:lineRule="auto"/>
              <w:jc w:val="center"/>
              <w:rPr>
                <w:bCs/>
                <w:sz w:val="24"/>
                <w:szCs w:val="24"/>
              </w:rPr>
            </w:pPr>
          </w:p>
        </w:tc>
        <w:tc>
          <w:tcPr>
            <w:tcW w:w="708" w:type="dxa"/>
          </w:tcPr>
          <w:p w14:paraId="409D5CF3" w14:textId="77777777" w:rsidR="00C03C26" w:rsidRPr="00C651E2" w:rsidRDefault="00C03C26" w:rsidP="008E3AA0">
            <w:pPr>
              <w:spacing w:line="240" w:lineRule="auto"/>
              <w:jc w:val="center"/>
              <w:rPr>
                <w:bCs/>
                <w:sz w:val="24"/>
                <w:szCs w:val="24"/>
              </w:rPr>
            </w:pPr>
          </w:p>
        </w:tc>
        <w:tc>
          <w:tcPr>
            <w:tcW w:w="709" w:type="dxa"/>
          </w:tcPr>
          <w:p w14:paraId="7003BB5A" w14:textId="77777777" w:rsidR="00C03C26" w:rsidRPr="00C651E2" w:rsidRDefault="00C03C26" w:rsidP="008E3AA0">
            <w:pPr>
              <w:spacing w:line="240" w:lineRule="auto"/>
              <w:jc w:val="center"/>
              <w:rPr>
                <w:bCs/>
                <w:sz w:val="24"/>
                <w:szCs w:val="24"/>
              </w:rPr>
            </w:pPr>
          </w:p>
        </w:tc>
        <w:tc>
          <w:tcPr>
            <w:tcW w:w="709" w:type="dxa"/>
          </w:tcPr>
          <w:p w14:paraId="5A376D2C" w14:textId="77777777" w:rsidR="00C03C26" w:rsidRPr="00C651E2" w:rsidRDefault="00C03C26" w:rsidP="008E3AA0">
            <w:pPr>
              <w:spacing w:line="240" w:lineRule="auto"/>
              <w:jc w:val="center"/>
              <w:rPr>
                <w:bCs/>
                <w:sz w:val="24"/>
                <w:szCs w:val="24"/>
              </w:rPr>
            </w:pPr>
          </w:p>
        </w:tc>
        <w:tc>
          <w:tcPr>
            <w:tcW w:w="709" w:type="dxa"/>
          </w:tcPr>
          <w:p w14:paraId="1B640608" w14:textId="77777777" w:rsidR="00C03C26" w:rsidRPr="00C651E2" w:rsidRDefault="00C03C26" w:rsidP="008E3AA0">
            <w:pPr>
              <w:spacing w:line="240" w:lineRule="auto"/>
              <w:jc w:val="center"/>
              <w:rPr>
                <w:bCs/>
                <w:sz w:val="24"/>
                <w:szCs w:val="24"/>
              </w:rPr>
            </w:pPr>
          </w:p>
        </w:tc>
        <w:tc>
          <w:tcPr>
            <w:tcW w:w="708" w:type="dxa"/>
          </w:tcPr>
          <w:p w14:paraId="67481A99" w14:textId="77777777" w:rsidR="00C03C26" w:rsidRPr="00C651E2" w:rsidRDefault="00C03C26" w:rsidP="008E3AA0">
            <w:pPr>
              <w:spacing w:line="240" w:lineRule="auto"/>
              <w:jc w:val="center"/>
              <w:rPr>
                <w:bCs/>
                <w:sz w:val="24"/>
                <w:szCs w:val="24"/>
              </w:rPr>
            </w:pPr>
          </w:p>
        </w:tc>
        <w:tc>
          <w:tcPr>
            <w:tcW w:w="708" w:type="dxa"/>
          </w:tcPr>
          <w:p w14:paraId="54315A8A" w14:textId="77777777" w:rsidR="00C03C26" w:rsidRPr="00C651E2" w:rsidRDefault="00C03C26" w:rsidP="008E3AA0">
            <w:pPr>
              <w:spacing w:line="240" w:lineRule="auto"/>
              <w:jc w:val="center"/>
              <w:rPr>
                <w:bCs/>
                <w:sz w:val="24"/>
                <w:szCs w:val="24"/>
              </w:rPr>
            </w:pPr>
          </w:p>
        </w:tc>
        <w:tc>
          <w:tcPr>
            <w:tcW w:w="708" w:type="dxa"/>
          </w:tcPr>
          <w:p w14:paraId="046B3CC0" w14:textId="77777777" w:rsidR="00C03C26" w:rsidRPr="00C651E2" w:rsidRDefault="00C03C26" w:rsidP="008E3AA0">
            <w:pPr>
              <w:spacing w:line="240" w:lineRule="auto"/>
              <w:jc w:val="center"/>
              <w:rPr>
                <w:bCs/>
                <w:sz w:val="24"/>
                <w:szCs w:val="24"/>
              </w:rPr>
            </w:pPr>
          </w:p>
        </w:tc>
        <w:tc>
          <w:tcPr>
            <w:tcW w:w="708" w:type="dxa"/>
          </w:tcPr>
          <w:p w14:paraId="21063259" w14:textId="77777777" w:rsidR="00C03C26" w:rsidRPr="00C651E2" w:rsidRDefault="00C03C26" w:rsidP="008E3AA0">
            <w:pPr>
              <w:spacing w:line="240" w:lineRule="auto"/>
              <w:jc w:val="center"/>
              <w:rPr>
                <w:bCs/>
                <w:sz w:val="24"/>
                <w:szCs w:val="24"/>
              </w:rPr>
            </w:pPr>
          </w:p>
        </w:tc>
        <w:tc>
          <w:tcPr>
            <w:tcW w:w="708" w:type="dxa"/>
          </w:tcPr>
          <w:p w14:paraId="05C63456" w14:textId="77777777" w:rsidR="00C03C26" w:rsidRPr="00C651E2" w:rsidRDefault="00C03C26" w:rsidP="008E3AA0">
            <w:pPr>
              <w:spacing w:line="240" w:lineRule="auto"/>
              <w:jc w:val="center"/>
              <w:rPr>
                <w:bCs/>
                <w:sz w:val="24"/>
                <w:szCs w:val="24"/>
              </w:rPr>
            </w:pPr>
          </w:p>
        </w:tc>
        <w:tc>
          <w:tcPr>
            <w:tcW w:w="708" w:type="dxa"/>
          </w:tcPr>
          <w:p w14:paraId="1FD27CF8" w14:textId="77777777" w:rsidR="00C03C26" w:rsidRPr="00C651E2" w:rsidRDefault="00C03C26" w:rsidP="008E3AA0">
            <w:pPr>
              <w:spacing w:line="240" w:lineRule="auto"/>
              <w:jc w:val="center"/>
              <w:rPr>
                <w:bCs/>
                <w:sz w:val="24"/>
                <w:szCs w:val="24"/>
              </w:rPr>
            </w:pPr>
          </w:p>
        </w:tc>
        <w:tc>
          <w:tcPr>
            <w:tcW w:w="1450" w:type="dxa"/>
          </w:tcPr>
          <w:p w14:paraId="6910F2A2" w14:textId="77777777" w:rsidR="00C03C26" w:rsidRPr="00C651E2" w:rsidRDefault="00C03C26" w:rsidP="008E3AA0">
            <w:pPr>
              <w:spacing w:line="240" w:lineRule="auto"/>
              <w:jc w:val="center"/>
              <w:rPr>
                <w:bCs/>
                <w:sz w:val="24"/>
                <w:szCs w:val="24"/>
              </w:rPr>
            </w:pPr>
          </w:p>
        </w:tc>
      </w:tr>
      <w:tr w:rsidR="00C03C26" w:rsidRPr="00C651E2" w14:paraId="28C47501" w14:textId="77777777" w:rsidTr="00D746C2">
        <w:trPr>
          <w:trHeight w:val="369"/>
        </w:trPr>
        <w:tc>
          <w:tcPr>
            <w:tcW w:w="675" w:type="dxa"/>
          </w:tcPr>
          <w:p w14:paraId="0DC2C748" w14:textId="77777777" w:rsidR="00C03C26" w:rsidRPr="00757BB6" w:rsidRDefault="00C03C26" w:rsidP="009513CF">
            <w:pPr>
              <w:pStyle w:val="affd"/>
              <w:numPr>
                <w:ilvl w:val="0"/>
                <w:numId w:val="18"/>
              </w:numPr>
              <w:ind w:left="0" w:firstLine="0"/>
              <w:jc w:val="center"/>
              <w:rPr>
                <w:bCs/>
                <w:sz w:val="20"/>
                <w:szCs w:val="20"/>
              </w:rPr>
            </w:pPr>
          </w:p>
        </w:tc>
        <w:tc>
          <w:tcPr>
            <w:tcW w:w="1872" w:type="dxa"/>
          </w:tcPr>
          <w:p w14:paraId="0463C3FE" w14:textId="77777777" w:rsidR="00C03C26" w:rsidRPr="00C651E2" w:rsidRDefault="00C03C26" w:rsidP="008E3AA0">
            <w:pPr>
              <w:spacing w:line="240" w:lineRule="auto"/>
              <w:jc w:val="center"/>
              <w:rPr>
                <w:bCs/>
                <w:sz w:val="24"/>
                <w:szCs w:val="24"/>
              </w:rPr>
            </w:pPr>
          </w:p>
        </w:tc>
        <w:tc>
          <w:tcPr>
            <w:tcW w:w="1276" w:type="dxa"/>
          </w:tcPr>
          <w:p w14:paraId="0262888C" w14:textId="77777777" w:rsidR="00C03C26" w:rsidRPr="00C651E2" w:rsidRDefault="00C03C26" w:rsidP="008E3AA0">
            <w:pPr>
              <w:spacing w:line="240" w:lineRule="auto"/>
              <w:jc w:val="center"/>
              <w:rPr>
                <w:bCs/>
                <w:sz w:val="24"/>
                <w:szCs w:val="24"/>
              </w:rPr>
            </w:pPr>
          </w:p>
        </w:tc>
        <w:tc>
          <w:tcPr>
            <w:tcW w:w="680" w:type="dxa"/>
          </w:tcPr>
          <w:p w14:paraId="191D08DA" w14:textId="77777777" w:rsidR="00C03C26" w:rsidRPr="00C651E2" w:rsidRDefault="00C03C26" w:rsidP="008E3AA0">
            <w:pPr>
              <w:spacing w:line="240" w:lineRule="auto"/>
              <w:jc w:val="center"/>
              <w:rPr>
                <w:bCs/>
                <w:sz w:val="24"/>
                <w:szCs w:val="24"/>
              </w:rPr>
            </w:pPr>
          </w:p>
        </w:tc>
        <w:tc>
          <w:tcPr>
            <w:tcW w:w="708" w:type="dxa"/>
          </w:tcPr>
          <w:p w14:paraId="09E94A33" w14:textId="77777777" w:rsidR="00C03C26" w:rsidRPr="00C651E2" w:rsidRDefault="00C03C26" w:rsidP="008E3AA0">
            <w:pPr>
              <w:spacing w:line="240" w:lineRule="auto"/>
              <w:jc w:val="center"/>
              <w:rPr>
                <w:bCs/>
                <w:sz w:val="24"/>
                <w:szCs w:val="24"/>
              </w:rPr>
            </w:pPr>
          </w:p>
        </w:tc>
        <w:tc>
          <w:tcPr>
            <w:tcW w:w="709" w:type="dxa"/>
          </w:tcPr>
          <w:p w14:paraId="55D03714" w14:textId="77777777" w:rsidR="00C03C26" w:rsidRPr="00C651E2" w:rsidRDefault="00C03C26" w:rsidP="008E3AA0">
            <w:pPr>
              <w:spacing w:line="240" w:lineRule="auto"/>
              <w:jc w:val="center"/>
              <w:rPr>
                <w:bCs/>
                <w:sz w:val="24"/>
                <w:szCs w:val="24"/>
              </w:rPr>
            </w:pPr>
          </w:p>
        </w:tc>
        <w:tc>
          <w:tcPr>
            <w:tcW w:w="709" w:type="dxa"/>
          </w:tcPr>
          <w:p w14:paraId="2FDDEF15" w14:textId="77777777" w:rsidR="00C03C26" w:rsidRPr="00C651E2" w:rsidRDefault="00C03C26" w:rsidP="008E3AA0">
            <w:pPr>
              <w:spacing w:line="240" w:lineRule="auto"/>
              <w:jc w:val="center"/>
              <w:rPr>
                <w:bCs/>
                <w:sz w:val="24"/>
                <w:szCs w:val="24"/>
              </w:rPr>
            </w:pPr>
          </w:p>
        </w:tc>
        <w:tc>
          <w:tcPr>
            <w:tcW w:w="709" w:type="dxa"/>
          </w:tcPr>
          <w:p w14:paraId="7029B2EC" w14:textId="77777777" w:rsidR="00C03C26" w:rsidRPr="00C651E2" w:rsidRDefault="00C03C26" w:rsidP="008E3AA0">
            <w:pPr>
              <w:spacing w:line="240" w:lineRule="auto"/>
              <w:jc w:val="center"/>
              <w:rPr>
                <w:bCs/>
                <w:sz w:val="24"/>
                <w:szCs w:val="24"/>
              </w:rPr>
            </w:pPr>
          </w:p>
        </w:tc>
        <w:tc>
          <w:tcPr>
            <w:tcW w:w="708" w:type="dxa"/>
          </w:tcPr>
          <w:p w14:paraId="0AC1EDB7" w14:textId="77777777" w:rsidR="00C03C26" w:rsidRPr="00C651E2" w:rsidRDefault="00C03C26" w:rsidP="008E3AA0">
            <w:pPr>
              <w:spacing w:line="240" w:lineRule="auto"/>
              <w:jc w:val="center"/>
              <w:rPr>
                <w:bCs/>
                <w:sz w:val="24"/>
                <w:szCs w:val="24"/>
              </w:rPr>
            </w:pPr>
          </w:p>
        </w:tc>
        <w:tc>
          <w:tcPr>
            <w:tcW w:w="709" w:type="dxa"/>
          </w:tcPr>
          <w:p w14:paraId="4CC94133" w14:textId="77777777" w:rsidR="00C03C26" w:rsidRPr="00C651E2" w:rsidRDefault="00C03C26" w:rsidP="008E3AA0">
            <w:pPr>
              <w:spacing w:line="240" w:lineRule="auto"/>
              <w:jc w:val="center"/>
              <w:rPr>
                <w:bCs/>
                <w:sz w:val="24"/>
                <w:szCs w:val="24"/>
              </w:rPr>
            </w:pPr>
          </w:p>
        </w:tc>
        <w:tc>
          <w:tcPr>
            <w:tcW w:w="709" w:type="dxa"/>
          </w:tcPr>
          <w:p w14:paraId="5FD71273" w14:textId="77777777" w:rsidR="00C03C26" w:rsidRPr="00C651E2" w:rsidRDefault="00C03C26" w:rsidP="008E3AA0">
            <w:pPr>
              <w:spacing w:line="240" w:lineRule="auto"/>
              <w:jc w:val="center"/>
              <w:rPr>
                <w:bCs/>
                <w:sz w:val="24"/>
                <w:szCs w:val="24"/>
              </w:rPr>
            </w:pPr>
          </w:p>
        </w:tc>
        <w:tc>
          <w:tcPr>
            <w:tcW w:w="709" w:type="dxa"/>
          </w:tcPr>
          <w:p w14:paraId="58EBA635" w14:textId="77777777" w:rsidR="00C03C26" w:rsidRPr="00C651E2" w:rsidRDefault="00C03C26" w:rsidP="008E3AA0">
            <w:pPr>
              <w:spacing w:line="240" w:lineRule="auto"/>
              <w:jc w:val="center"/>
              <w:rPr>
                <w:bCs/>
                <w:sz w:val="24"/>
                <w:szCs w:val="24"/>
              </w:rPr>
            </w:pPr>
          </w:p>
        </w:tc>
        <w:tc>
          <w:tcPr>
            <w:tcW w:w="708" w:type="dxa"/>
          </w:tcPr>
          <w:p w14:paraId="635436B0" w14:textId="77777777" w:rsidR="00C03C26" w:rsidRPr="00C651E2" w:rsidRDefault="00C03C26" w:rsidP="008E3AA0">
            <w:pPr>
              <w:spacing w:line="240" w:lineRule="auto"/>
              <w:jc w:val="center"/>
              <w:rPr>
                <w:bCs/>
                <w:sz w:val="24"/>
                <w:szCs w:val="24"/>
              </w:rPr>
            </w:pPr>
          </w:p>
        </w:tc>
        <w:tc>
          <w:tcPr>
            <w:tcW w:w="708" w:type="dxa"/>
          </w:tcPr>
          <w:p w14:paraId="30C2EC4F" w14:textId="77777777" w:rsidR="00C03C26" w:rsidRPr="00C651E2" w:rsidRDefault="00C03C26" w:rsidP="008E3AA0">
            <w:pPr>
              <w:spacing w:line="240" w:lineRule="auto"/>
              <w:jc w:val="center"/>
              <w:rPr>
                <w:bCs/>
                <w:sz w:val="24"/>
                <w:szCs w:val="24"/>
              </w:rPr>
            </w:pPr>
          </w:p>
        </w:tc>
        <w:tc>
          <w:tcPr>
            <w:tcW w:w="708" w:type="dxa"/>
          </w:tcPr>
          <w:p w14:paraId="40F05B88" w14:textId="77777777" w:rsidR="00C03C26" w:rsidRPr="00C651E2" w:rsidRDefault="00C03C26" w:rsidP="008E3AA0">
            <w:pPr>
              <w:spacing w:line="240" w:lineRule="auto"/>
              <w:jc w:val="center"/>
              <w:rPr>
                <w:bCs/>
                <w:sz w:val="24"/>
                <w:szCs w:val="24"/>
              </w:rPr>
            </w:pPr>
          </w:p>
        </w:tc>
        <w:tc>
          <w:tcPr>
            <w:tcW w:w="708" w:type="dxa"/>
          </w:tcPr>
          <w:p w14:paraId="5FF43929" w14:textId="77777777" w:rsidR="00C03C26" w:rsidRPr="00C651E2" w:rsidRDefault="00C03C26" w:rsidP="008E3AA0">
            <w:pPr>
              <w:spacing w:line="240" w:lineRule="auto"/>
              <w:jc w:val="center"/>
              <w:rPr>
                <w:bCs/>
                <w:sz w:val="24"/>
                <w:szCs w:val="24"/>
              </w:rPr>
            </w:pPr>
          </w:p>
        </w:tc>
        <w:tc>
          <w:tcPr>
            <w:tcW w:w="708" w:type="dxa"/>
          </w:tcPr>
          <w:p w14:paraId="3741C20C" w14:textId="77777777" w:rsidR="00C03C26" w:rsidRPr="00C651E2" w:rsidRDefault="00C03C26" w:rsidP="008E3AA0">
            <w:pPr>
              <w:spacing w:line="240" w:lineRule="auto"/>
              <w:jc w:val="center"/>
              <w:rPr>
                <w:bCs/>
                <w:sz w:val="24"/>
                <w:szCs w:val="24"/>
              </w:rPr>
            </w:pPr>
          </w:p>
        </w:tc>
        <w:tc>
          <w:tcPr>
            <w:tcW w:w="708" w:type="dxa"/>
          </w:tcPr>
          <w:p w14:paraId="70BE0C44" w14:textId="77777777" w:rsidR="00C03C26" w:rsidRPr="00C651E2" w:rsidRDefault="00C03C26" w:rsidP="008E3AA0">
            <w:pPr>
              <w:spacing w:line="240" w:lineRule="auto"/>
              <w:jc w:val="center"/>
              <w:rPr>
                <w:bCs/>
                <w:sz w:val="24"/>
                <w:szCs w:val="24"/>
              </w:rPr>
            </w:pPr>
          </w:p>
        </w:tc>
        <w:tc>
          <w:tcPr>
            <w:tcW w:w="1450" w:type="dxa"/>
          </w:tcPr>
          <w:p w14:paraId="45E9789A" w14:textId="77777777" w:rsidR="00C03C26" w:rsidRPr="00C651E2" w:rsidRDefault="00C03C26" w:rsidP="008E3AA0">
            <w:pPr>
              <w:spacing w:line="240" w:lineRule="auto"/>
              <w:jc w:val="center"/>
              <w:rPr>
                <w:bCs/>
                <w:sz w:val="24"/>
                <w:szCs w:val="24"/>
              </w:rPr>
            </w:pPr>
          </w:p>
        </w:tc>
      </w:tr>
      <w:tr w:rsidR="00C03C26" w:rsidRPr="00C651E2" w14:paraId="1A845083" w14:textId="77777777" w:rsidTr="00D746C2">
        <w:trPr>
          <w:trHeight w:val="390"/>
        </w:trPr>
        <w:tc>
          <w:tcPr>
            <w:tcW w:w="675" w:type="dxa"/>
          </w:tcPr>
          <w:p w14:paraId="13C95EAA" w14:textId="77777777" w:rsidR="00C03C26" w:rsidRPr="00A22312" w:rsidRDefault="00C03C26" w:rsidP="008E3AA0">
            <w:pPr>
              <w:pStyle w:val="affd"/>
              <w:ind w:left="0"/>
              <w:rPr>
                <w:bCs/>
              </w:rPr>
            </w:pPr>
            <w:r>
              <w:rPr>
                <w:bCs/>
              </w:rPr>
              <w:t>…</w:t>
            </w:r>
          </w:p>
        </w:tc>
        <w:tc>
          <w:tcPr>
            <w:tcW w:w="1872" w:type="dxa"/>
          </w:tcPr>
          <w:p w14:paraId="2F41552F" w14:textId="77777777" w:rsidR="00C03C26" w:rsidRPr="00C651E2" w:rsidRDefault="00C03C26" w:rsidP="008E3AA0">
            <w:pPr>
              <w:spacing w:line="240" w:lineRule="auto"/>
              <w:jc w:val="center"/>
              <w:rPr>
                <w:bCs/>
                <w:sz w:val="24"/>
                <w:szCs w:val="24"/>
              </w:rPr>
            </w:pPr>
          </w:p>
        </w:tc>
        <w:tc>
          <w:tcPr>
            <w:tcW w:w="1276" w:type="dxa"/>
          </w:tcPr>
          <w:p w14:paraId="786DB31A" w14:textId="77777777" w:rsidR="00C03C26" w:rsidRPr="00C651E2" w:rsidRDefault="00C03C26" w:rsidP="008E3AA0">
            <w:pPr>
              <w:spacing w:line="240" w:lineRule="auto"/>
              <w:jc w:val="center"/>
              <w:rPr>
                <w:bCs/>
                <w:sz w:val="24"/>
                <w:szCs w:val="24"/>
              </w:rPr>
            </w:pPr>
          </w:p>
        </w:tc>
        <w:tc>
          <w:tcPr>
            <w:tcW w:w="680" w:type="dxa"/>
          </w:tcPr>
          <w:p w14:paraId="237CF424" w14:textId="77777777" w:rsidR="00C03C26" w:rsidRPr="00C651E2" w:rsidRDefault="00C03C26" w:rsidP="008E3AA0">
            <w:pPr>
              <w:spacing w:line="240" w:lineRule="auto"/>
              <w:jc w:val="center"/>
              <w:rPr>
                <w:bCs/>
                <w:sz w:val="24"/>
                <w:szCs w:val="24"/>
              </w:rPr>
            </w:pPr>
          </w:p>
        </w:tc>
        <w:tc>
          <w:tcPr>
            <w:tcW w:w="708" w:type="dxa"/>
          </w:tcPr>
          <w:p w14:paraId="0BAEE11F" w14:textId="77777777" w:rsidR="00C03C26" w:rsidRPr="00C651E2" w:rsidRDefault="00C03C26" w:rsidP="008E3AA0">
            <w:pPr>
              <w:spacing w:line="240" w:lineRule="auto"/>
              <w:jc w:val="center"/>
              <w:rPr>
                <w:bCs/>
                <w:sz w:val="24"/>
                <w:szCs w:val="24"/>
              </w:rPr>
            </w:pPr>
          </w:p>
        </w:tc>
        <w:tc>
          <w:tcPr>
            <w:tcW w:w="709" w:type="dxa"/>
          </w:tcPr>
          <w:p w14:paraId="4EFF2625" w14:textId="77777777" w:rsidR="00C03C26" w:rsidRPr="00C651E2" w:rsidRDefault="00C03C26" w:rsidP="008E3AA0">
            <w:pPr>
              <w:spacing w:line="240" w:lineRule="auto"/>
              <w:jc w:val="center"/>
              <w:rPr>
                <w:bCs/>
                <w:sz w:val="24"/>
                <w:szCs w:val="24"/>
              </w:rPr>
            </w:pPr>
          </w:p>
        </w:tc>
        <w:tc>
          <w:tcPr>
            <w:tcW w:w="709" w:type="dxa"/>
          </w:tcPr>
          <w:p w14:paraId="2D674903" w14:textId="77777777" w:rsidR="00C03C26" w:rsidRPr="00C651E2" w:rsidRDefault="00C03C26" w:rsidP="008E3AA0">
            <w:pPr>
              <w:spacing w:line="240" w:lineRule="auto"/>
              <w:jc w:val="center"/>
              <w:rPr>
                <w:bCs/>
                <w:sz w:val="24"/>
                <w:szCs w:val="24"/>
              </w:rPr>
            </w:pPr>
          </w:p>
        </w:tc>
        <w:tc>
          <w:tcPr>
            <w:tcW w:w="709" w:type="dxa"/>
          </w:tcPr>
          <w:p w14:paraId="6E68BD52" w14:textId="77777777" w:rsidR="00C03C26" w:rsidRPr="00C651E2" w:rsidRDefault="00C03C26" w:rsidP="008E3AA0">
            <w:pPr>
              <w:spacing w:line="240" w:lineRule="auto"/>
              <w:jc w:val="center"/>
              <w:rPr>
                <w:bCs/>
                <w:sz w:val="24"/>
                <w:szCs w:val="24"/>
              </w:rPr>
            </w:pPr>
          </w:p>
        </w:tc>
        <w:tc>
          <w:tcPr>
            <w:tcW w:w="708" w:type="dxa"/>
          </w:tcPr>
          <w:p w14:paraId="4333ECB3" w14:textId="77777777" w:rsidR="00C03C26" w:rsidRPr="00C651E2" w:rsidRDefault="00C03C26" w:rsidP="008E3AA0">
            <w:pPr>
              <w:spacing w:line="240" w:lineRule="auto"/>
              <w:jc w:val="center"/>
              <w:rPr>
                <w:bCs/>
                <w:sz w:val="24"/>
                <w:szCs w:val="24"/>
              </w:rPr>
            </w:pPr>
          </w:p>
        </w:tc>
        <w:tc>
          <w:tcPr>
            <w:tcW w:w="709" w:type="dxa"/>
          </w:tcPr>
          <w:p w14:paraId="3A0C56E2" w14:textId="77777777" w:rsidR="00C03C26" w:rsidRPr="00C651E2" w:rsidRDefault="00C03C26" w:rsidP="008E3AA0">
            <w:pPr>
              <w:spacing w:line="240" w:lineRule="auto"/>
              <w:jc w:val="center"/>
              <w:rPr>
                <w:bCs/>
                <w:sz w:val="24"/>
                <w:szCs w:val="24"/>
              </w:rPr>
            </w:pPr>
          </w:p>
        </w:tc>
        <w:tc>
          <w:tcPr>
            <w:tcW w:w="709" w:type="dxa"/>
          </w:tcPr>
          <w:p w14:paraId="066DFD5D" w14:textId="77777777" w:rsidR="00C03C26" w:rsidRPr="00C651E2" w:rsidRDefault="00C03C26" w:rsidP="008E3AA0">
            <w:pPr>
              <w:spacing w:line="240" w:lineRule="auto"/>
              <w:jc w:val="center"/>
              <w:rPr>
                <w:bCs/>
                <w:sz w:val="24"/>
                <w:szCs w:val="24"/>
              </w:rPr>
            </w:pPr>
          </w:p>
        </w:tc>
        <w:tc>
          <w:tcPr>
            <w:tcW w:w="709" w:type="dxa"/>
          </w:tcPr>
          <w:p w14:paraId="449D836B" w14:textId="77777777" w:rsidR="00C03C26" w:rsidRPr="00C651E2" w:rsidRDefault="00C03C26" w:rsidP="008E3AA0">
            <w:pPr>
              <w:spacing w:line="240" w:lineRule="auto"/>
              <w:jc w:val="center"/>
              <w:rPr>
                <w:bCs/>
                <w:sz w:val="24"/>
                <w:szCs w:val="24"/>
              </w:rPr>
            </w:pPr>
          </w:p>
        </w:tc>
        <w:tc>
          <w:tcPr>
            <w:tcW w:w="708" w:type="dxa"/>
          </w:tcPr>
          <w:p w14:paraId="69C78745" w14:textId="77777777" w:rsidR="00C03C26" w:rsidRPr="00C651E2" w:rsidRDefault="00C03C26" w:rsidP="008E3AA0">
            <w:pPr>
              <w:spacing w:line="240" w:lineRule="auto"/>
              <w:jc w:val="center"/>
              <w:rPr>
                <w:bCs/>
                <w:sz w:val="24"/>
                <w:szCs w:val="24"/>
              </w:rPr>
            </w:pPr>
          </w:p>
        </w:tc>
        <w:tc>
          <w:tcPr>
            <w:tcW w:w="708" w:type="dxa"/>
          </w:tcPr>
          <w:p w14:paraId="269D5562" w14:textId="77777777" w:rsidR="00C03C26" w:rsidRPr="00C651E2" w:rsidRDefault="00C03C26" w:rsidP="008E3AA0">
            <w:pPr>
              <w:spacing w:line="240" w:lineRule="auto"/>
              <w:jc w:val="center"/>
              <w:rPr>
                <w:bCs/>
                <w:sz w:val="24"/>
                <w:szCs w:val="24"/>
              </w:rPr>
            </w:pPr>
          </w:p>
        </w:tc>
        <w:tc>
          <w:tcPr>
            <w:tcW w:w="708" w:type="dxa"/>
          </w:tcPr>
          <w:p w14:paraId="7CE158FB" w14:textId="77777777" w:rsidR="00C03C26" w:rsidRPr="00C651E2" w:rsidRDefault="00C03C26" w:rsidP="008E3AA0">
            <w:pPr>
              <w:spacing w:line="240" w:lineRule="auto"/>
              <w:jc w:val="center"/>
              <w:rPr>
                <w:bCs/>
                <w:sz w:val="24"/>
                <w:szCs w:val="24"/>
              </w:rPr>
            </w:pPr>
          </w:p>
        </w:tc>
        <w:tc>
          <w:tcPr>
            <w:tcW w:w="708" w:type="dxa"/>
          </w:tcPr>
          <w:p w14:paraId="6C1F80DA" w14:textId="77777777" w:rsidR="00C03C26" w:rsidRPr="00C651E2" w:rsidRDefault="00C03C26" w:rsidP="008E3AA0">
            <w:pPr>
              <w:spacing w:line="240" w:lineRule="auto"/>
              <w:jc w:val="center"/>
              <w:rPr>
                <w:bCs/>
                <w:sz w:val="24"/>
                <w:szCs w:val="24"/>
              </w:rPr>
            </w:pPr>
          </w:p>
        </w:tc>
        <w:tc>
          <w:tcPr>
            <w:tcW w:w="708" w:type="dxa"/>
          </w:tcPr>
          <w:p w14:paraId="0F9F2C26" w14:textId="77777777" w:rsidR="00C03C26" w:rsidRPr="00C651E2" w:rsidRDefault="00C03C26" w:rsidP="008E3AA0">
            <w:pPr>
              <w:spacing w:line="240" w:lineRule="auto"/>
              <w:jc w:val="center"/>
              <w:rPr>
                <w:bCs/>
                <w:sz w:val="24"/>
                <w:szCs w:val="24"/>
              </w:rPr>
            </w:pPr>
          </w:p>
        </w:tc>
        <w:tc>
          <w:tcPr>
            <w:tcW w:w="708" w:type="dxa"/>
          </w:tcPr>
          <w:p w14:paraId="686D7882" w14:textId="77777777" w:rsidR="00C03C26" w:rsidRPr="00C651E2" w:rsidRDefault="00C03C26" w:rsidP="008E3AA0">
            <w:pPr>
              <w:spacing w:line="240" w:lineRule="auto"/>
              <w:jc w:val="center"/>
              <w:rPr>
                <w:bCs/>
                <w:sz w:val="24"/>
                <w:szCs w:val="24"/>
              </w:rPr>
            </w:pPr>
          </w:p>
        </w:tc>
        <w:tc>
          <w:tcPr>
            <w:tcW w:w="1450" w:type="dxa"/>
          </w:tcPr>
          <w:p w14:paraId="4AB4F0BD" w14:textId="77777777" w:rsidR="00C03C26" w:rsidRPr="00C651E2" w:rsidRDefault="00C03C26" w:rsidP="008E3AA0">
            <w:pPr>
              <w:spacing w:line="240" w:lineRule="auto"/>
              <w:jc w:val="center"/>
              <w:rPr>
                <w:bCs/>
                <w:sz w:val="24"/>
                <w:szCs w:val="24"/>
              </w:rPr>
            </w:pPr>
          </w:p>
        </w:tc>
      </w:tr>
      <w:tr w:rsidR="00C03C26" w:rsidRPr="00C651E2" w14:paraId="05036891" w14:textId="77777777" w:rsidTr="00D746C2">
        <w:trPr>
          <w:trHeight w:val="390"/>
        </w:trPr>
        <w:tc>
          <w:tcPr>
            <w:tcW w:w="2547" w:type="dxa"/>
            <w:gridSpan w:val="2"/>
          </w:tcPr>
          <w:p w14:paraId="611180DD" w14:textId="77777777" w:rsidR="00C03C26" w:rsidRPr="00A22312" w:rsidRDefault="00C03C26" w:rsidP="008E3AA0">
            <w:pPr>
              <w:spacing w:line="240" w:lineRule="auto"/>
              <w:ind w:firstLine="0"/>
              <w:jc w:val="center"/>
              <w:rPr>
                <w:bCs/>
                <w:sz w:val="20"/>
                <w:szCs w:val="20"/>
              </w:rPr>
            </w:pPr>
            <w:r w:rsidRPr="00A22312">
              <w:rPr>
                <w:bCs/>
                <w:sz w:val="20"/>
                <w:szCs w:val="20"/>
              </w:rPr>
              <w:t>Общая стоимость работ</w:t>
            </w:r>
          </w:p>
        </w:tc>
        <w:tc>
          <w:tcPr>
            <w:tcW w:w="1276" w:type="dxa"/>
          </w:tcPr>
          <w:p w14:paraId="77897EDD" w14:textId="77777777" w:rsidR="00C03C26" w:rsidRPr="00C651E2" w:rsidRDefault="00C03C26" w:rsidP="008E3AA0">
            <w:pPr>
              <w:spacing w:line="240" w:lineRule="auto"/>
              <w:jc w:val="center"/>
              <w:rPr>
                <w:bCs/>
                <w:sz w:val="24"/>
                <w:szCs w:val="24"/>
              </w:rPr>
            </w:pPr>
          </w:p>
        </w:tc>
        <w:tc>
          <w:tcPr>
            <w:tcW w:w="680" w:type="dxa"/>
          </w:tcPr>
          <w:p w14:paraId="70D4E9A8" w14:textId="77777777" w:rsidR="00C03C26" w:rsidRPr="00C651E2" w:rsidRDefault="00C03C26" w:rsidP="008E3AA0">
            <w:pPr>
              <w:spacing w:line="240" w:lineRule="auto"/>
              <w:jc w:val="center"/>
              <w:rPr>
                <w:bCs/>
                <w:sz w:val="24"/>
                <w:szCs w:val="24"/>
              </w:rPr>
            </w:pPr>
          </w:p>
        </w:tc>
        <w:tc>
          <w:tcPr>
            <w:tcW w:w="708" w:type="dxa"/>
          </w:tcPr>
          <w:p w14:paraId="3314B829" w14:textId="77777777" w:rsidR="00C03C26" w:rsidRPr="00C651E2" w:rsidRDefault="00C03C26" w:rsidP="008E3AA0">
            <w:pPr>
              <w:spacing w:line="240" w:lineRule="auto"/>
              <w:jc w:val="center"/>
              <w:rPr>
                <w:bCs/>
                <w:sz w:val="24"/>
                <w:szCs w:val="24"/>
              </w:rPr>
            </w:pPr>
          </w:p>
        </w:tc>
        <w:tc>
          <w:tcPr>
            <w:tcW w:w="709" w:type="dxa"/>
          </w:tcPr>
          <w:p w14:paraId="3CE9C68D" w14:textId="77777777" w:rsidR="00C03C26" w:rsidRPr="00C651E2" w:rsidRDefault="00C03C26" w:rsidP="008E3AA0">
            <w:pPr>
              <w:spacing w:line="240" w:lineRule="auto"/>
              <w:jc w:val="center"/>
              <w:rPr>
                <w:bCs/>
                <w:sz w:val="24"/>
                <w:szCs w:val="24"/>
              </w:rPr>
            </w:pPr>
          </w:p>
        </w:tc>
        <w:tc>
          <w:tcPr>
            <w:tcW w:w="709" w:type="dxa"/>
          </w:tcPr>
          <w:p w14:paraId="6F72D7E7" w14:textId="77777777" w:rsidR="00C03C26" w:rsidRPr="00C651E2" w:rsidRDefault="00C03C26" w:rsidP="008E3AA0">
            <w:pPr>
              <w:spacing w:line="240" w:lineRule="auto"/>
              <w:jc w:val="center"/>
              <w:rPr>
                <w:bCs/>
                <w:sz w:val="24"/>
                <w:szCs w:val="24"/>
              </w:rPr>
            </w:pPr>
          </w:p>
        </w:tc>
        <w:tc>
          <w:tcPr>
            <w:tcW w:w="709" w:type="dxa"/>
          </w:tcPr>
          <w:p w14:paraId="23D19A1A" w14:textId="77777777" w:rsidR="00C03C26" w:rsidRPr="00C651E2" w:rsidRDefault="00C03C26" w:rsidP="008E3AA0">
            <w:pPr>
              <w:spacing w:line="240" w:lineRule="auto"/>
              <w:jc w:val="center"/>
              <w:rPr>
                <w:bCs/>
                <w:sz w:val="24"/>
                <w:szCs w:val="24"/>
              </w:rPr>
            </w:pPr>
          </w:p>
        </w:tc>
        <w:tc>
          <w:tcPr>
            <w:tcW w:w="708" w:type="dxa"/>
          </w:tcPr>
          <w:p w14:paraId="3B11A18D" w14:textId="77777777" w:rsidR="00C03C26" w:rsidRPr="00C651E2" w:rsidRDefault="00C03C26" w:rsidP="008E3AA0">
            <w:pPr>
              <w:spacing w:line="240" w:lineRule="auto"/>
              <w:jc w:val="center"/>
              <w:rPr>
                <w:bCs/>
                <w:sz w:val="24"/>
                <w:szCs w:val="24"/>
              </w:rPr>
            </w:pPr>
          </w:p>
        </w:tc>
        <w:tc>
          <w:tcPr>
            <w:tcW w:w="709" w:type="dxa"/>
          </w:tcPr>
          <w:p w14:paraId="2E6F6A5A" w14:textId="77777777" w:rsidR="00C03C26" w:rsidRPr="00C651E2" w:rsidRDefault="00C03C26" w:rsidP="008E3AA0">
            <w:pPr>
              <w:spacing w:line="240" w:lineRule="auto"/>
              <w:jc w:val="center"/>
              <w:rPr>
                <w:bCs/>
                <w:sz w:val="24"/>
                <w:szCs w:val="24"/>
              </w:rPr>
            </w:pPr>
          </w:p>
        </w:tc>
        <w:tc>
          <w:tcPr>
            <w:tcW w:w="709" w:type="dxa"/>
          </w:tcPr>
          <w:p w14:paraId="034FC728" w14:textId="77777777" w:rsidR="00C03C26" w:rsidRPr="00C651E2" w:rsidRDefault="00C03C26" w:rsidP="008E3AA0">
            <w:pPr>
              <w:spacing w:line="240" w:lineRule="auto"/>
              <w:jc w:val="center"/>
              <w:rPr>
                <w:bCs/>
                <w:sz w:val="24"/>
                <w:szCs w:val="24"/>
              </w:rPr>
            </w:pPr>
          </w:p>
        </w:tc>
        <w:tc>
          <w:tcPr>
            <w:tcW w:w="709" w:type="dxa"/>
          </w:tcPr>
          <w:p w14:paraId="2697EF72" w14:textId="77777777" w:rsidR="00C03C26" w:rsidRPr="00C651E2" w:rsidRDefault="00C03C26" w:rsidP="008E3AA0">
            <w:pPr>
              <w:spacing w:line="240" w:lineRule="auto"/>
              <w:jc w:val="center"/>
              <w:rPr>
                <w:bCs/>
                <w:sz w:val="24"/>
                <w:szCs w:val="24"/>
              </w:rPr>
            </w:pPr>
          </w:p>
        </w:tc>
        <w:tc>
          <w:tcPr>
            <w:tcW w:w="708" w:type="dxa"/>
          </w:tcPr>
          <w:p w14:paraId="2DC9BECF" w14:textId="77777777" w:rsidR="00C03C26" w:rsidRPr="00C651E2" w:rsidRDefault="00C03C26" w:rsidP="008E3AA0">
            <w:pPr>
              <w:spacing w:line="240" w:lineRule="auto"/>
              <w:jc w:val="center"/>
              <w:rPr>
                <w:bCs/>
                <w:sz w:val="24"/>
                <w:szCs w:val="24"/>
              </w:rPr>
            </w:pPr>
          </w:p>
        </w:tc>
        <w:tc>
          <w:tcPr>
            <w:tcW w:w="708" w:type="dxa"/>
          </w:tcPr>
          <w:p w14:paraId="2FA9E63D" w14:textId="77777777" w:rsidR="00C03C26" w:rsidRPr="00C651E2" w:rsidRDefault="00C03C26" w:rsidP="008E3AA0">
            <w:pPr>
              <w:spacing w:line="240" w:lineRule="auto"/>
              <w:jc w:val="center"/>
              <w:rPr>
                <w:bCs/>
                <w:sz w:val="24"/>
                <w:szCs w:val="24"/>
              </w:rPr>
            </w:pPr>
          </w:p>
        </w:tc>
        <w:tc>
          <w:tcPr>
            <w:tcW w:w="708" w:type="dxa"/>
          </w:tcPr>
          <w:p w14:paraId="23F2803D" w14:textId="77777777" w:rsidR="00C03C26" w:rsidRPr="00C651E2" w:rsidRDefault="00C03C26" w:rsidP="008E3AA0">
            <w:pPr>
              <w:spacing w:line="240" w:lineRule="auto"/>
              <w:jc w:val="center"/>
              <w:rPr>
                <w:bCs/>
                <w:sz w:val="24"/>
                <w:szCs w:val="24"/>
              </w:rPr>
            </w:pPr>
          </w:p>
        </w:tc>
        <w:tc>
          <w:tcPr>
            <w:tcW w:w="708" w:type="dxa"/>
          </w:tcPr>
          <w:p w14:paraId="292E61FA" w14:textId="77777777" w:rsidR="00C03C26" w:rsidRPr="00C651E2" w:rsidRDefault="00C03C26" w:rsidP="008E3AA0">
            <w:pPr>
              <w:spacing w:line="240" w:lineRule="auto"/>
              <w:jc w:val="center"/>
              <w:rPr>
                <w:bCs/>
                <w:sz w:val="24"/>
                <w:szCs w:val="24"/>
              </w:rPr>
            </w:pPr>
          </w:p>
        </w:tc>
        <w:tc>
          <w:tcPr>
            <w:tcW w:w="708" w:type="dxa"/>
          </w:tcPr>
          <w:p w14:paraId="73718809" w14:textId="77777777" w:rsidR="00C03C26" w:rsidRPr="00C651E2" w:rsidRDefault="00C03C26" w:rsidP="008E3AA0">
            <w:pPr>
              <w:spacing w:line="240" w:lineRule="auto"/>
              <w:jc w:val="center"/>
              <w:rPr>
                <w:bCs/>
                <w:sz w:val="24"/>
                <w:szCs w:val="24"/>
              </w:rPr>
            </w:pPr>
          </w:p>
        </w:tc>
        <w:tc>
          <w:tcPr>
            <w:tcW w:w="708" w:type="dxa"/>
          </w:tcPr>
          <w:p w14:paraId="657CC7C4" w14:textId="77777777" w:rsidR="00C03C26" w:rsidRPr="00C651E2" w:rsidRDefault="00C03C26" w:rsidP="008E3AA0">
            <w:pPr>
              <w:spacing w:line="240" w:lineRule="auto"/>
              <w:jc w:val="center"/>
              <w:rPr>
                <w:bCs/>
                <w:sz w:val="24"/>
                <w:szCs w:val="24"/>
              </w:rPr>
            </w:pPr>
          </w:p>
        </w:tc>
        <w:tc>
          <w:tcPr>
            <w:tcW w:w="1450" w:type="dxa"/>
          </w:tcPr>
          <w:p w14:paraId="7F0885D6" w14:textId="77777777" w:rsidR="00C03C26" w:rsidRPr="00C651E2" w:rsidRDefault="00C03C26" w:rsidP="008E3AA0">
            <w:pPr>
              <w:spacing w:line="240" w:lineRule="auto"/>
              <w:jc w:val="center"/>
              <w:rPr>
                <w:bCs/>
                <w:sz w:val="24"/>
                <w:szCs w:val="24"/>
              </w:rPr>
            </w:pPr>
          </w:p>
        </w:tc>
      </w:tr>
    </w:tbl>
    <w:p w14:paraId="6ECF4609" w14:textId="77777777" w:rsidR="00C03C26" w:rsidRPr="00A22312" w:rsidRDefault="00C03C26" w:rsidP="00C03C26">
      <w:pPr>
        <w:widowControl w:val="0"/>
        <w:autoSpaceDE w:val="0"/>
        <w:autoSpaceDN w:val="0"/>
        <w:adjustRightInd w:val="0"/>
        <w:spacing w:line="240" w:lineRule="auto"/>
        <w:ind w:firstLine="0"/>
        <w:rPr>
          <w:i/>
          <w:sz w:val="20"/>
          <w:szCs w:val="20"/>
        </w:rPr>
      </w:pPr>
    </w:p>
    <w:p w14:paraId="20BEAC6D" w14:textId="77777777" w:rsidR="00C03C26" w:rsidRPr="00A22312" w:rsidRDefault="00C03C26" w:rsidP="00C03C26">
      <w:pPr>
        <w:spacing w:line="240" w:lineRule="auto"/>
        <w:rPr>
          <w:b/>
          <w:sz w:val="20"/>
          <w:szCs w:val="20"/>
        </w:rPr>
      </w:pPr>
      <w:r w:rsidRPr="00A22312">
        <w:rPr>
          <w:b/>
          <w:sz w:val="20"/>
          <w:szCs w:val="20"/>
        </w:rPr>
        <w:t xml:space="preserve">Инструкция по формированию </w:t>
      </w:r>
      <w:r>
        <w:rPr>
          <w:b/>
          <w:sz w:val="20"/>
          <w:szCs w:val="20"/>
        </w:rPr>
        <w:t>Календарного плана:</w:t>
      </w:r>
    </w:p>
    <w:p w14:paraId="4DE98D77" w14:textId="77777777" w:rsidR="00C03C26" w:rsidRPr="00A22312" w:rsidRDefault="00C03C26" w:rsidP="00C03C26">
      <w:pPr>
        <w:spacing w:line="240" w:lineRule="auto"/>
        <w:rPr>
          <w:sz w:val="18"/>
          <w:szCs w:val="18"/>
        </w:rPr>
      </w:pPr>
      <w:r>
        <w:rPr>
          <w:sz w:val="18"/>
          <w:szCs w:val="18"/>
        </w:rPr>
        <w:t>Календарный план</w:t>
      </w:r>
      <w:r w:rsidRPr="00A22312">
        <w:rPr>
          <w:sz w:val="18"/>
          <w:szCs w:val="18"/>
        </w:rPr>
        <w:t xml:space="preserve"> – документ, содержащий начальный и конечный сроки выполнения работ (в том числе сроки завершения отдельных этапов работы (промежуточные сроки). </w:t>
      </w:r>
      <w:r>
        <w:rPr>
          <w:sz w:val="18"/>
          <w:szCs w:val="18"/>
        </w:rPr>
        <w:br/>
        <w:t>Календарный план</w:t>
      </w:r>
      <w:r w:rsidRPr="00A22312">
        <w:rPr>
          <w:sz w:val="18"/>
          <w:szCs w:val="18"/>
        </w:rPr>
        <w:t xml:space="preserve"> предусматривает последовательное и (или) совмещенное выполнение строительно-монтажных работ в соответствии со сметной документацией</w:t>
      </w:r>
      <w:r>
        <w:rPr>
          <w:sz w:val="18"/>
          <w:szCs w:val="18"/>
        </w:rPr>
        <w:t xml:space="preserve"> Заказчика</w:t>
      </w:r>
      <w:r w:rsidRPr="00A22312">
        <w:rPr>
          <w:sz w:val="18"/>
          <w:szCs w:val="18"/>
        </w:rPr>
        <w:t>.</w:t>
      </w:r>
      <w:r>
        <w:rPr>
          <w:sz w:val="18"/>
          <w:szCs w:val="18"/>
        </w:rPr>
        <w:t xml:space="preserve"> </w:t>
      </w:r>
      <w:r w:rsidRPr="00A22312">
        <w:rPr>
          <w:sz w:val="18"/>
          <w:szCs w:val="18"/>
        </w:rPr>
        <w:t xml:space="preserve">Этап работ – часть выполняемого подрядчиком объема работ по Объекту, включающая в себя затраты по капитальному ремонту, необходимых для ввода Объекта в эксплуатацию. </w:t>
      </w:r>
      <w:r>
        <w:rPr>
          <w:sz w:val="18"/>
          <w:szCs w:val="18"/>
        </w:rPr>
        <w:t xml:space="preserve"> </w:t>
      </w:r>
      <w:r w:rsidRPr="00A22312">
        <w:rPr>
          <w:sz w:val="18"/>
          <w:szCs w:val="18"/>
        </w:rPr>
        <w:t xml:space="preserve">В составе этапа работ могут быть выделены </w:t>
      </w:r>
      <w:proofErr w:type="spellStart"/>
      <w:r w:rsidRPr="00A22312">
        <w:rPr>
          <w:sz w:val="18"/>
          <w:szCs w:val="18"/>
        </w:rPr>
        <w:t>подэтапы</w:t>
      </w:r>
      <w:proofErr w:type="spellEnd"/>
      <w:r w:rsidRPr="00A22312">
        <w:rPr>
          <w:sz w:val="18"/>
          <w:szCs w:val="18"/>
        </w:rPr>
        <w:t>.</w:t>
      </w:r>
    </w:p>
    <w:p w14:paraId="13E4ED18" w14:textId="77777777" w:rsidR="00C03C26" w:rsidRPr="005F6303" w:rsidRDefault="00C03C26" w:rsidP="00C03C26">
      <w:pPr>
        <w:spacing w:line="240" w:lineRule="auto"/>
        <w:rPr>
          <w:sz w:val="18"/>
          <w:szCs w:val="18"/>
          <w:u w:val="single"/>
        </w:rPr>
      </w:pPr>
      <w:r w:rsidRPr="00A22312">
        <w:rPr>
          <w:sz w:val="18"/>
          <w:szCs w:val="18"/>
          <w:u w:val="single"/>
        </w:rPr>
        <w:t xml:space="preserve">Порядок заполнения граф, указанных в </w:t>
      </w:r>
      <w:r>
        <w:rPr>
          <w:sz w:val="18"/>
          <w:szCs w:val="18"/>
          <w:u w:val="single"/>
        </w:rPr>
        <w:t>Календарном плане</w:t>
      </w:r>
      <w:r w:rsidRPr="00A22312">
        <w:rPr>
          <w:sz w:val="18"/>
          <w:szCs w:val="18"/>
          <w:u w:val="single"/>
        </w:rPr>
        <w:t>:</w:t>
      </w:r>
    </w:p>
    <w:p w14:paraId="5068638C" w14:textId="77777777" w:rsidR="00C03C26" w:rsidRPr="005F6303" w:rsidRDefault="00C03C26" w:rsidP="00C03C26">
      <w:pPr>
        <w:spacing w:line="240" w:lineRule="auto"/>
        <w:rPr>
          <w:sz w:val="18"/>
          <w:szCs w:val="18"/>
        </w:rPr>
      </w:pPr>
      <w:r w:rsidRPr="005F6303">
        <w:rPr>
          <w:sz w:val="18"/>
          <w:szCs w:val="18"/>
        </w:rPr>
        <w:t>1. В графе №1 указывается номер этапа работ;</w:t>
      </w:r>
    </w:p>
    <w:p w14:paraId="4FBFC3AE" w14:textId="77777777" w:rsidR="00C03C26" w:rsidRPr="005F6303" w:rsidRDefault="00C03C26" w:rsidP="00C03C26">
      <w:pPr>
        <w:spacing w:line="240" w:lineRule="auto"/>
        <w:rPr>
          <w:sz w:val="18"/>
          <w:szCs w:val="18"/>
        </w:rPr>
      </w:pPr>
      <w:r w:rsidRPr="005F6303">
        <w:rPr>
          <w:sz w:val="18"/>
          <w:szCs w:val="18"/>
        </w:rPr>
        <w:t>2. В графе № 2 указывается наименование этапов (</w:t>
      </w:r>
      <w:proofErr w:type="spellStart"/>
      <w:r w:rsidRPr="005F6303">
        <w:rPr>
          <w:sz w:val="18"/>
          <w:szCs w:val="18"/>
        </w:rPr>
        <w:t>подэтапов</w:t>
      </w:r>
      <w:proofErr w:type="spellEnd"/>
      <w:r w:rsidRPr="005F6303">
        <w:rPr>
          <w:sz w:val="18"/>
          <w:szCs w:val="18"/>
        </w:rPr>
        <w:t>) работ, с учетом технологической последовательности выполнения работ. Перечень видов работ, входящих в этап (</w:t>
      </w:r>
      <w:proofErr w:type="spellStart"/>
      <w:r w:rsidRPr="005F6303">
        <w:rPr>
          <w:sz w:val="18"/>
          <w:szCs w:val="18"/>
        </w:rPr>
        <w:t>подэтап</w:t>
      </w:r>
      <w:proofErr w:type="spellEnd"/>
      <w:r w:rsidRPr="005F6303">
        <w:rPr>
          <w:sz w:val="18"/>
          <w:szCs w:val="18"/>
        </w:rPr>
        <w:t>) работ установлен в сметной документации Заказчика (приложение №2 к техническому заданию).</w:t>
      </w:r>
    </w:p>
    <w:p w14:paraId="0AC2D18A" w14:textId="77777777" w:rsidR="00C03C26" w:rsidRPr="00A22312" w:rsidRDefault="00C03C26" w:rsidP="00C03C26">
      <w:pPr>
        <w:spacing w:line="240" w:lineRule="auto"/>
        <w:rPr>
          <w:sz w:val="18"/>
          <w:szCs w:val="18"/>
        </w:rPr>
      </w:pPr>
      <w:r w:rsidRPr="00A22312">
        <w:rPr>
          <w:sz w:val="18"/>
          <w:szCs w:val="18"/>
        </w:rPr>
        <w:t xml:space="preserve">3. </w:t>
      </w:r>
      <w:r>
        <w:rPr>
          <w:sz w:val="18"/>
          <w:szCs w:val="18"/>
        </w:rPr>
        <w:t>В графе № 3 указывается стоимость</w:t>
      </w:r>
      <w:r w:rsidRPr="00A22312">
        <w:rPr>
          <w:sz w:val="18"/>
          <w:szCs w:val="18"/>
        </w:rPr>
        <w:t>, подлежащих к выполнению работ, по каждому этапу (</w:t>
      </w:r>
      <w:proofErr w:type="spellStart"/>
      <w:r w:rsidRPr="00A22312">
        <w:rPr>
          <w:sz w:val="18"/>
          <w:szCs w:val="18"/>
        </w:rPr>
        <w:t>подэтапу</w:t>
      </w:r>
      <w:proofErr w:type="spellEnd"/>
      <w:r w:rsidRPr="00A22312">
        <w:rPr>
          <w:sz w:val="18"/>
          <w:szCs w:val="18"/>
        </w:rPr>
        <w:t>)</w:t>
      </w:r>
      <w:r>
        <w:rPr>
          <w:sz w:val="18"/>
          <w:szCs w:val="18"/>
        </w:rPr>
        <w:t>в соответствии со сметной документацией Заказчика</w:t>
      </w:r>
      <w:r w:rsidRPr="00A22312">
        <w:rPr>
          <w:sz w:val="18"/>
          <w:szCs w:val="18"/>
        </w:rPr>
        <w:t>;</w:t>
      </w:r>
    </w:p>
    <w:p w14:paraId="6EED611D" w14:textId="77777777" w:rsidR="00C03C26" w:rsidRPr="00A22312" w:rsidRDefault="00C03C26" w:rsidP="00C03C26">
      <w:pPr>
        <w:spacing w:line="240" w:lineRule="auto"/>
        <w:rPr>
          <w:sz w:val="18"/>
          <w:szCs w:val="18"/>
        </w:rPr>
      </w:pPr>
      <w:r w:rsidRPr="00A22312">
        <w:rPr>
          <w:sz w:val="18"/>
          <w:szCs w:val="18"/>
        </w:rPr>
        <w:t xml:space="preserve">4. </w:t>
      </w:r>
      <w:r>
        <w:rPr>
          <w:sz w:val="18"/>
          <w:szCs w:val="18"/>
        </w:rPr>
        <w:t xml:space="preserve">В графах №№ 4 -18 и далее, указываются конкретные годы и </w:t>
      </w:r>
      <w:r w:rsidRPr="00A22312">
        <w:rPr>
          <w:sz w:val="18"/>
          <w:szCs w:val="18"/>
        </w:rPr>
        <w:t>месяц</w:t>
      </w:r>
      <w:r>
        <w:rPr>
          <w:sz w:val="18"/>
          <w:szCs w:val="18"/>
        </w:rPr>
        <w:t>ы</w:t>
      </w:r>
      <w:r w:rsidRPr="00A22312">
        <w:rPr>
          <w:sz w:val="18"/>
          <w:szCs w:val="18"/>
        </w:rPr>
        <w:t xml:space="preserve"> </w:t>
      </w:r>
      <w:r>
        <w:rPr>
          <w:sz w:val="18"/>
          <w:szCs w:val="18"/>
        </w:rPr>
        <w:t xml:space="preserve">выполнения </w:t>
      </w:r>
      <w:r w:rsidRPr="00A22312">
        <w:rPr>
          <w:sz w:val="18"/>
          <w:szCs w:val="18"/>
        </w:rPr>
        <w:t>работ</w:t>
      </w:r>
      <w:r>
        <w:rPr>
          <w:sz w:val="18"/>
          <w:szCs w:val="18"/>
        </w:rPr>
        <w:t xml:space="preserve">, отраженных в графе №2, с указанием </w:t>
      </w:r>
      <w:r w:rsidRPr="00A22312">
        <w:rPr>
          <w:sz w:val="18"/>
          <w:szCs w:val="18"/>
        </w:rPr>
        <w:t>ежемесячно</w:t>
      </w:r>
      <w:r>
        <w:rPr>
          <w:sz w:val="18"/>
          <w:szCs w:val="18"/>
        </w:rPr>
        <w:t xml:space="preserve">й </w:t>
      </w:r>
      <w:r w:rsidRPr="00A22312">
        <w:rPr>
          <w:sz w:val="18"/>
          <w:szCs w:val="18"/>
        </w:rPr>
        <w:t>стоимост</w:t>
      </w:r>
      <w:r>
        <w:rPr>
          <w:sz w:val="18"/>
          <w:szCs w:val="18"/>
        </w:rPr>
        <w:t>и</w:t>
      </w:r>
      <w:r w:rsidRPr="00A22312">
        <w:rPr>
          <w:sz w:val="18"/>
          <w:szCs w:val="18"/>
        </w:rPr>
        <w:t xml:space="preserve"> выполнения </w:t>
      </w:r>
      <w:r>
        <w:rPr>
          <w:sz w:val="18"/>
          <w:szCs w:val="18"/>
        </w:rPr>
        <w:t>таких работ по каждому этапу (</w:t>
      </w:r>
      <w:proofErr w:type="spellStart"/>
      <w:r>
        <w:rPr>
          <w:sz w:val="18"/>
          <w:szCs w:val="18"/>
        </w:rPr>
        <w:t>подэтапу</w:t>
      </w:r>
      <w:proofErr w:type="spellEnd"/>
      <w:r>
        <w:rPr>
          <w:sz w:val="18"/>
          <w:szCs w:val="18"/>
        </w:rPr>
        <w:t>).</w:t>
      </w:r>
    </w:p>
    <w:p w14:paraId="23B38867" w14:textId="77777777" w:rsidR="00C03C26" w:rsidRPr="00A22312" w:rsidRDefault="00C03C26" w:rsidP="00C03C26">
      <w:pPr>
        <w:spacing w:line="240" w:lineRule="auto"/>
        <w:rPr>
          <w:sz w:val="20"/>
          <w:szCs w:val="20"/>
        </w:rPr>
      </w:pPr>
      <w:r w:rsidRPr="00A22312">
        <w:rPr>
          <w:sz w:val="18"/>
          <w:szCs w:val="18"/>
        </w:rPr>
        <w:t>Сро</w:t>
      </w:r>
      <w:r>
        <w:rPr>
          <w:sz w:val="20"/>
          <w:szCs w:val="20"/>
        </w:rPr>
        <w:t xml:space="preserve">ки выполнения работ в календарном плане </w:t>
      </w:r>
      <w:r w:rsidRPr="00A22312">
        <w:rPr>
          <w:sz w:val="20"/>
          <w:szCs w:val="20"/>
        </w:rPr>
        <w:t>д</w:t>
      </w:r>
      <w:r>
        <w:rPr>
          <w:sz w:val="20"/>
          <w:szCs w:val="20"/>
        </w:rPr>
        <w:t xml:space="preserve">олжны устанавливаться исходя из сроков начала и окончания выполнения работ, установленных в разделе 3 технического задания (приложение №1 к документации о закупке), с </w:t>
      </w:r>
      <w:r w:rsidRPr="00A22312">
        <w:rPr>
          <w:sz w:val="20"/>
          <w:szCs w:val="20"/>
        </w:rPr>
        <w:t>соблюдени</w:t>
      </w:r>
      <w:r>
        <w:rPr>
          <w:sz w:val="20"/>
          <w:szCs w:val="20"/>
        </w:rPr>
        <w:t>ем</w:t>
      </w:r>
      <w:r w:rsidRPr="00A22312">
        <w:rPr>
          <w:sz w:val="20"/>
          <w:szCs w:val="20"/>
        </w:rPr>
        <w:t xml:space="preserve"> строгой технологической последовательности выполнения работ.</w:t>
      </w:r>
    </w:p>
    <w:p w14:paraId="39849C6D" w14:textId="77777777" w:rsidR="00C03C26" w:rsidRPr="00461899" w:rsidRDefault="00C03C26" w:rsidP="00C03C26">
      <w:pPr>
        <w:widowControl w:val="0"/>
        <w:autoSpaceDE w:val="0"/>
        <w:autoSpaceDN w:val="0"/>
        <w:adjustRightInd w:val="0"/>
        <w:spacing w:line="240" w:lineRule="auto"/>
        <w:ind w:firstLine="0"/>
        <w:rPr>
          <w:i/>
          <w:sz w:val="22"/>
          <w:szCs w:val="22"/>
        </w:rPr>
      </w:pPr>
    </w:p>
    <w:p w14:paraId="2F71E69A" w14:textId="77777777" w:rsidR="00C03C26" w:rsidRPr="00461899" w:rsidRDefault="00C03C26" w:rsidP="00C03C26">
      <w:pPr>
        <w:tabs>
          <w:tab w:val="left" w:pos="0"/>
        </w:tabs>
        <w:spacing w:line="240" w:lineRule="auto"/>
        <w:contextualSpacing/>
        <w:rPr>
          <w:sz w:val="24"/>
          <w:szCs w:val="24"/>
        </w:rPr>
      </w:pPr>
      <w:r w:rsidRPr="00461899">
        <w:rPr>
          <w:b/>
          <w:sz w:val="24"/>
          <w:szCs w:val="24"/>
        </w:rPr>
        <w:t>Руководитель/</w:t>
      </w:r>
      <w:r>
        <w:rPr>
          <w:b/>
          <w:sz w:val="24"/>
          <w:szCs w:val="24"/>
        </w:rPr>
        <w:t xml:space="preserve"> </w:t>
      </w:r>
      <w:r w:rsidRPr="00461899">
        <w:rPr>
          <w:b/>
          <w:sz w:val="24"/>
          <w:szCs w:val="24"/>
        </w:rPr>
        <w:t>уполномоченный представитель участника закупки</w:t>
      </w:r>
      <w:r>
        <w:rPr>
          <w:b/>
          <w:sz w:val="24"/>
          <w:szCs w:val="24"/>
        </w:rPr>
        <w:t xml:space="preserve">        </w:t>
      </w:r>
      <w:r w:rsidRPr="00461899">
        <w:rPr>
          <w:sz w:val="24"/>
          <w:szCs w:val="24"/>
        </w:rPr>
        <w:t>_________________ (</w:t>
      </w:r>
      <w:r>
        <w:rPr>
          <w:sz w:val="24"/>
          <w:szCs w:val="24"/>
        </w:rPr>
        <w:t>________________</w:t>
      </w:r>
      <w:r w:rsidRPr="00461899">
        <w:rPr>
          <w:sz w:val="24"/>
          <w:szCs w:val="24"/>
        </w:rPr>
        <w:t>)</w:t>
      </w:r>
    </w:p>
    <w:p w14:paraId="3FA87617" w14:textId="77777777" w:rsidR="00C03C26" w:rsidRPr="00461899" w:rsidRDefault="00C03C26" w:rsidP="00C03C26">
      <w:pPr>
        <w:spacing w:line="240" w:lineRule="auto"/>
        <w:rPr>
          <w:sz w:val="24"/>
          <w:szCs w:val="24"/>
          <w:vertAlign w:val="superscript"/>
        </w:rPr>
      </w:pPr>
      <w:r w:rsidRPr="00461899">
        <w:rPr>
          <w:sz w:val="24"/>
          <w:szCs w:val="24"/>
          <w:vertAlign w:val="superscript"/>
        </w:rPr>
        <w:t xml:space="preserve">                                                                                                                                  </w:t>
      </w:r>
      <w:r>
        <w:rPr>
          <w:sz w:val="24"/>
          <w:szCs w:val="24"/>
          <w:vertAlign w:val="superscript"/>
        </w:rPr>
        <w:t xml:space="preserve">                                           </w:t>
      </w:r>
      <w:r w:rsidRPr="00461899">
        <w:rPr>
          <w:sz w:val="24"/>
          <w:szCs w:val="24"/>
          <w:vertAlign w:val="superscript"/>
        </w:rPr>
        <w:t xml:space="preserve">  </w:t>
      </w:r>
      <w:r w:rsidRPr="00461899">
        <w:rPr>
          <w:sz w:val="24"/>
          <w:szCs w:val="24"/>
        </w:rPr>
        <w:t>М.П.</w:t>
      </w:r>
      <w:r>
        <w:rPr>
          <w:sz w:val="24"/>
          <w:szCs w:val="24"/>
        </w:rPr>
        <w:t xml:space="preserve">                    </w:t>
      </w:r>
      <w:r w:rsidRPr="00461899">
        <w:rPr>
          <w:sz w:val="24"/>
          <w:szCs w:val="24"/>
          <w:vertAlign w:val="superscript"/>
        </w:rPr>
        <w:t>(подпись)</w:t>
      </w:r>
    </w:p>
    <w:p w14:paraId="3CC72985" w14:textId="77777777" w:rsidR="00C03C26" w:rsidRDefault="00C03C26" w:rsidP="00C03C26">
      <w:pPr>
        <w:spacing w:line="240" w:lineRule="auto"/>
        <w:ind w:firstLine="0"/>
        <w:jc w:val="right"/>
        <w:rPr>
          <w:color w:val="000000"/>
          <w:sz w:val="24"/>
          <w:szCs w:val="24"/>
        </w:rPr>
        <w:sectPr w:rsidR="00C03C26" w:rsidSect="008E3AA0">
          <w:pgSz w:w="16838" w:h="11906" w:orient="landscape"/>
          <w:pgMar w:top="851" w:right="567" w:bottom="737" w:left="340" w:header="567" w:footer="567" w:gutter="0"/>
          <w:cols w:space="708"/>
          <w:titlePg/>
          <w:docGrid w:linePitch="381"/>
        </w:sectPr>
      </w:pPr>
    </w:p>
    <w:p w14:paraId="2C8ED648" w14:textId="77777777" w:rsidR="00C03C26" w:rsidRDefault="00C03C26" w:rsidP="001F18D0">
      <w:pPr>
        <w:spacing w:line="240" w:lineRule="auto"/>
        <w:ind w:firstLine="0"/>
        <w:jc w:val="right"/>
        <w:rPr>
          <w:sz w:val="24"/>
          <w:szCs w:val="24"/>
        </w:rPr>
      </w:pPr>
    </w:p>
    <w:p w14:paraId="27E5A4A0" w14:textId="66612E65"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C03C26">
        <w:rPr>
          <w:sz w:val="24"/>
          <w:szCs w:val="24"/>
        </w:rPr>
        <w:t>10</w:t>
      </w:r>
      <w:r w:rsidRPr="005F6954">
        <w:rPr>
          <w:sz w:val="24"/>
          <w:szCs w:val="24"/>
        </w:rPr>
        <w:t xml:space="preserve"> к документации</w:t>
      </w:r>
      <w:r>
        <w:rPr>
          <w:sz w:val="24"/>
          <w:szCs w:val="24"/>
        </w:rPr>
        <w:t xml:space="preserve"> о закупке</w:t>
      </w:r>
    </w:p>
    <w:p w14:paraId="2FE9542F"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254F628C" w14:textId="77777777" w:rsidR="001F18D0" w:rsidRPr="000122D5" w:rsidRDefault="001F18D0" w:rsidP="001F18D0">
      <w:pPr>
        <w:pStyle w:val="ConsPlusNormal"/>
        <w:jc w:val="both"/>
        <w:rPr>
          <w:rFonts w:ascii="Times New Roman" w:hAnsi="Times New Roman" w:cs="Times New Roman"/>
          <w:sz w:val="24"/>
          <w:szCs w:val="24"/>
        </w:rPr>
      </w:pPr>
    </w:p>
    <w:p w14:paraId="7CD785E4"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8"/>
      </w:r>
      <w:r w:rsidRPr="000122D5">
        <w:rPr>
          <w:rFonts w:ascii="Times New Roman" w:hAnsi="Times New Roman" w:cs="Times New Roman"/>
          <w:b/>
          <w:sz w:val="24"/>
          <w:szCs w:val="24"/>
        </w:rPr>
        <w:t xml:space="preserve"> N ______</w:t>
      </w:r>
    </w:p>
    <w:p w14:paraId="733876EF"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FC9E3BA" w14:textId="77777777" w:rsidTr="002F4667">
        <w:tc>
          <w:tcPr>
            <w:tcW w:w="4677" w:type="dxa"/>
            <w:tcBorders>
              <w:top w:val="nil"/>
              <w:left w:val="nil"/>
              <w:bottom w:val="nil"/>
              <w:right w:val="nil"/>
            </w:tcBorders>
          </w:tcPr>
          <w:p w14:paraId="58379972"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8069689" w14:textId="77777777" w:rsidR="001F18D0" w:rsidRPr="000122D5" w:rsidRDefault="001F18D0" w:rsidP="002F4667">
            <w:pPr>
              <w:pStyle w:val="ConsPlusNormal"/>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5F324E3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9"/>
      </w:r>
      <w:r w:rsidRPr="000122D5">
        <w:rPr>
          <w:rFonts w:ascii="Times New Roman" w:hAnsi="Times New Roman" w:cs="Times New Roman"/>
          <w:sz w:val="24"/>
          <w:szCs w:val="24"/>
        </w:rPr>
        <w:t>.</w:t>
      </w:r>
    </w:p>
    <w:p w14:paraId="27F00A5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EC9B4C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5B29E65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7176E84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9B9E6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6BDECF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5DDD647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1164F1F2"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20"/>
      </w:r>
      <w:r>
        <w:rPr>
          <w:rFonts w:ascii="Times New Roman" w:hAnsi="Times New Roman" w:cs="Times New Roman"/>
          <w:sz w:val="24"/>
          <w:szCs w:val="24"/>
        </w:rPr>
        <w:t>.</w:t>
      </w:r>
    </w:p>
    <w:p w14:paraId="68A27EEB"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3CEBEB71" w14:textId="77777777" w:rsidR="001F18D0" w:rsidRDefault="001F18D0" w:rsidP="001F18D0">
      <w:pPr>
        <w:pStyle w:val="ConsPlusNormal"/>
        <w:spacing w:before="220"/>
        <w:ind w:firstLine="540"/>
        <w:jc w:val="both"/>
        <w:rPr>
          <w:rFonts w:ascii="Times New Roman" w:hAnsi="Times New Roman" w:cs="Times New Roman"/>
          <w:sz w:val="24"/>
          <w:szCs w:val="24"/>
        </w:rPr>
      </w:pPr>
    </w:p>
    <w:p w14:paraId="41B4215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p>
    <w:p w14:paraId="367112C1" w14:textId="77777777" w:rsidR="001F18D0" w:rsidRPr="000122D5" w:rsidRDefault="001F18D0" w:rsidP="001F18D0">
      <w:pPr>
        <w:pStyle w:val="ConsPlusNormal"/>
        <w:jc w:val="both"/>
        <w:rPr>
          <w:rFonts w:ascii="Times New Roman" w:hAnsi="Times New Roman" w:cs="Times New Roman"/>
          <w:sz w:val="24"/>
          <w:szCs w:val="24"/>
        </w:rPr>
      </w:pPr>
    </w:p>
    <w:p w14:paraId="2AE93667"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4FD8E169"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4E4C6ABC"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64A79638" w14:textId="77777777" w:rsidR="001F18D0" w:rsidRDefault="001F18D0" w:rsidP="001F18D0">
      <w:pPr>
        <w:pStyle w:val="ConsPlusNormal"/>
        <w:jc w:val="both"/>
        <w:rPr>
          <w:rFonts w:ascii="Times New Roman" w:hAnsi="Times New Roman" w:cs="Times New Roman"/>
          <w:sz w:val="24"/>
          <w:szCs w:val="24"/>
        </w:rPr>
      </w:pPr>
    </w:p>
    <w:p w14:paraId="0C3AE014" w14:textId="77777777" w:rsidR="001F18D0" w:rsidRPr="000122D5" w:rsidRDefault="001F18D0" w:rsidP="001F18D0">
      <w:pPr>
        <w:pStyle w:val="ConsPlusNormal"/>
        <w:jc w:val="both"/>
        <w:rPr>
          <w:rFonts w:ascii="Times New Roman" w:hAnsi="Times New Roman" w:cs="Times New Roman"/>
          <w:sz w:val="24"/>
          <w:szCs w:val="24"/>
        </w:rPr>
      </w:pPr>
    </w:p>
    <w:p w14:paraId="49B30ACC" w14:textId="77777777" w:rsidR="001F18D0" w:rsidRDefault="001F18D0" w:rsidP="001F18D0">
      <w:pPr>
        <w:spacing w:line="240" w:lineRule="auto"/>
        <w:ind w:firstLine="0"/>
        <w:jc w:val="right"/>
        <w:rPr>
          <w:color w:val="FF0000"/>
          <w:sz w:val="24"/>
          <w:szCs w:val="24"/>
        </w:rPr>
      </w:pPr>
    </w:p>
    <w:p w14:paraId="74B22267" w14:textId="77777777" w:rsidR="001F18D0" w:rsidRDefault="001F18D0" w:rsidP="001F18D0">
      <w:pPr>
        <w:spacing w:line="240" w:lineRule="auto"/>
        <w:ind w:firstLine="0"/>
        <w:jc w:val="right"/>
        <w:rPr>
          <w:color w:val="FF0000"/>
          <w:sz w:val="24"/>
          <w:szCs w:val="24"/>
        </w:rPr>
      </w:pPr>
    </w:p>
    <w:p w14:paraId="70DEB1A4" w14:textId="77777777" w:rsidR="001F18D0" w:rsidRDefault="001F18D0" w:rsidP="001F18D0">
      <w:pPr>
        <w:spacing w:line="240" w:lineRule="auto"/>
        <w:ind w:firstLine="0"/>
        <w:jc w:val="right"/>
        <w:rPr>
          <w:color w:val="FF0000"/>
          <w:sz w:val="24"/>
          <w:szCs w:val="24"/>
        </w:rPr>
      </w:pPr>
    </w:p>
    <w:p w14:paraId="2A51D3E5" w14:textId="77777777" w:rsidR="001F18D0" w:rsidRDefault="001F18D0" w:rsidP="001F18D0">
      <w:pPr>
        <w:spacing w:line="240" w:lineRule="auto"/>
        <w:ind w:firstLine="0"/>
        <w:jc w:val="right"/>
        <w:rPr>
          <w:color w:val="FF0000"/>
          <w:sz w:val="24"/>
          <w:szCs w:val="24"/>
        </w:rPr>
      </w:pPr>
    </w:p>
    <w:p w14:paraId="203AC0A6" w14:textId="77777777" w:rsidR="001F18D0" w:rsidRDefault="001F18D0" w:rsidP="001F18D0">
      <w:pPr>
        <w:spacing w:line="240" w:lineRule="auto"/>
        <w:ind w:firstLine="0"/>
        <w:jc w:val="right"/>
        <w:rPr>
          <w:color w:val="FF0000"/>
          <w:sz w:val="24"/>
          <w:szCs w:val="24"/>
        </w:rPr>
      </w:pPr>
    </w:p>
    <w:p w14:paraId="08FD6C96" w14:textId="77777777" w:rsidR="001F18D0" w:rsidRDefault="001F18D0" w:rsidP="001F18D0">
      <w:pPr>
        <w:spacing w:line="240" w:lineRule="auto"/>
        <w:ind w:firstLine="0"/>
        <w:jc w:val="right"/>
        <w:rPr>
          <w:color w:val="FF0000"/>
          <w:sz w:val="24"/>
          <w:szCs w:val="24"/>
        </w:rPr>
      </w:pPr>
    </w:p>
    <w:p w14:paraId="7D3B6685" w14:textId="77777777" w:rsidR="001F18D0" w:rsidRDefault="001F18D0" w:rsidP="001F18D0">
      <w:pPr>
        <w:spacing w:line="240" w:lineRule="auto"/>
        <w:ind w:firstLine="0"/>
        <w:jc w:val="right"/>
        <w:rPr>
          <w:color w:val="FF0000"/>
          <w:sz w:val="24"/>
          <w:szCs w:val="24"/>
        </w:rPr>
      </w:pPr>
    </w:p>
    <w:p w14:paraId="6AD8E6B6" w14:textId="77777777" w:rsidR="001F18D0" w:rsidRDefault="001F18D0" w:rsidP="001F18D0">
      <w:pPr>
        <w:spacing w:line="240" w:lineRule="auto"/>
        <w:ind w:firstLine="0"/>
        <w:jc w:val="right"/>
        <w:rPr>
          <w:color w:val="FF0000"/>
          <w:sz w:val="24"/>
          <w:szCs w:val="24"/>
        </w:rPr>
      </w:pPr>
    </w:p>
    <w:p w14:paraId="1E17D1A0" w14:textId="77777777" w:rsidR="001F18D0" w:rsidRDefault="001F18D0" w:rsidP="001F18D0">
      <w:pPr>
        <w:spacing w:line="240" w:lineRule="auto"/>
        <w:ind w:firstLine="0"/>
        <w:jc w:val="right"/>
        <w:rPr>
          <w:color w:val="FF0000"/>
          <w:sz w:val="24"/>
          <w:szCs w:val="24"/>
        </w:rPr>
      </w:pPr>
    </w:p>
    <w:p w14:paraId="12D1A432" w14:textId="77777777" w:rsidR="001F18D0" w:rsidRDefault="001F18D0" w:rsidP="001F18D0">
      <w:pPr>
        <w:spacing w:line="240" w:lineRule="auto"/>
        <w:ind w:firstLine="0"/>
        <w:jc w:val="right"/>
        <w:rPr>
          <w:color w:val="FF0000"/>
          <w:sz w:val="24"/>
          <w:szCs w:val="24"/>
        </w:rPr>
      </w:pPr>
    </w:p>
    <w:p w14:paraId="0F94C711" w14:textId="77777777" w:rsidR="001F18D0" w:rsidRDefault="001F18D0" w:rsidP="001F18D0">
      <w:pPr>
        <w:spacing w:line="240" w:lineRule="auto"/>
        <w:ind w:firstLine="0"/>
        <w:jc w:val="right"/>
        <w:rPr>
          <w:color w:val="FF0000"/>
          <w:sz w:val="24"/>
          <w:szCs w:val="24"/>
        </w:rPr>
      </w:pPr>
    </w:p>
    <w:p w14:paraId="59A593CB" w14:textId="77777777" w:rsidR="001F18D0" w:rsidRDefault="001F18D0" w:rsidP="001F18D0">
      <w:pPr>
        <w:spacing w:line="240" w:lineRule="auto"/>
        <w:ind w:firstLine="0"/>
        <w:jc w:val="right"/>
        <w:rPr>
          <w:color w:val="FF0000"/>
          <w:sz w:val="24"/>
          <w:szCs w:val="24"/>
        </w:rPr>
      </w:pPr>
    </w:p>
    <w:p w14:paraId="4023AA90" w14:textId="77777777" w:rsidR="001F18D0" w:rsidRDefault="001F18D0" w:rsidP="001F18D0">
      <w:pPr>
        <w:spacing w:line="240" w:lineRule="auto"/>
        <w:ind w:firstLine="0"/>
        <w:jc w:val="right"/>
        <w:rPr>
          <w:color w:val="FF0000"/>
          <w:sz w:val="24"/>
          <w:szCs w:val="24"/>
        </w:rPr>
      </w:pPr>
    </w:p>
    <w:p w14:paraId="33532BA8" w14:textId="77777777" w:rsidR="001F18D0" w:rsidRDefault="001F18D0" w:rsidP="001F18D0">
      <w:pPr>
        <w:spacing w:line="240" w:lineRule="auto"/>
        <w:ind w:firstLine="0"/>
        <w:jc w:val="right"/>
        <w:rPr>
          <w:color w:val="FF0000"/>
          <w:sz w:val="24"/>
          <w:szCs w:val="24"/>
        </w:rPr>
      </w:pPr>
    </w:p>
    <w:p w14:paraId="18BEA19A" w14:textId="77777777" w:rsidR="001F18D0" w:rsidRDefault="001F18D0" w:rsidP="001F18D0">
      <w:pPr>
        <w:spacing w:line="240" w:lineRule="auto"/>
        <w:ind w:firstLine="0"/>
        <w:jc w:val="right"/>
        <w:rPr>
          <w:color w:val="FF0000"/>
          <w:sz w:val="24"/>
          <w:szCs w:val="24"/>
        </w:rPr>
      </w:pPr>
    </w:p>
    <w:p w14:paraId="644A550E" w14:textId="77777777" w:rsidR="001F18D0" w:rsidRDefault="001F18D0" w:rsidP="001F18D0">
      <w:pPr>
        <w:spacing w:line="240" w:lineRule="auto"/>
        <w:ind w:firstLine="0"/>
        <w:jc w:val="right"/>
        <w:rPr>
          <w:color w:val="FF0000"/>
          <w:sz w:val="24"/>
          <w:szCs w:val="24"/>
        </w:rPr>
      </w:pPr>
    </w:p>
    <w:p w14:paraId="12ADD833" w14:textId="77777777" w:rsidR="001F18D0" w:rsidRDefault="001F18D0" w:rsidP="001F18D0">
      <w:pPr>
        <w:spacing w:line="240" w:lineRule="auto"/>
        <w:ind w:firstLine="0"/>
        <w:jc w:val="right"/>
        <w:rPr>
          <w:color w:val="FF0000"/>
          <w:sz w:val="24"/>
          <w:szCs w:val="24"/>
        </w:rPr>
      </w:pPr>
    </w:p>
    <w:p w14:paraId="324BD566" w14:textId="77777777" w:rsidR="001F18D0" w:rsidRDefault="001F18D0" w:rsidP="001F18D0">
      <w:pPr>
        <w:spacing w:line="240" w:lineRule="auto"/>
        <w:ind w:firstLine="0"/>
        <w:jc w:val="right"/>
        <w:rPr>
          <w:color w:val="FF0000"/>
          <w:sz w:val="24"/>
          <w:szCs w:val="24"/>
        </w:rPr>
      </w:pPr>
    </w:p>
    <w:p w14:paraId="22467EBA" w14:textId="77777777" w:rsidR="001F18D0" w:rsidRDefault="001F18D0" w:rsidP="001F18D0">
      <w:pPr>
        <w:spacing w:line="240" w:lineRule="auto"/>
        <w:ind w:firstLine="0"/>
        <w:jc w:val="right"/>
        <w:rPr>
          <w:color w:val="FF0000"/>
          <w:sz w:val="24"/>
          <w:szCs w:val="24"/>
        </w:rPr>
      </w:pPr>
    </w:p>
    <w:p w14:paraId="057862CA" w14:textId="77777777" w:rsidR="001F18D0" w:rsidRDefault="001F18D0" w:rsidP="001F18D0">
      <w:pPr>
        <w:spacing w:line="240" w:lineRule="auto"/>
        <w:ind w:firstLine="0"/>
        <w:jc w:val="right"/>
        <w:rPr>
          <w:color w:val="FF0000"/>
          <w:sz w:val="24"/>
          <w:szCs w:val="24"/>
        </w:rPr>
      </w:pPr>
    </w:p>
    <w:p w14:paraId="7672A237" w14:textId="77777777" w:rsidR="001F18D0" w:rsidRDefault="001F18D0" w:rsidP="001F18D0">
      <w:pPr>
        <w:spacing w:line="240" w:lineRule="auto"/>
        <w:ind w:firstLine="0"/>
        <w:jc w:val="right"/>
        <w:rPr>
          <w:color w:val="FF0000"/>
          <w:sz w:val="24"/>
          <w:szCs w:val="24"/>
        </w:rPr>
      </w:pPr>
    </w:p>
    <w:p w14:paraId="26C61915" w14:textId="77777777" w:rsidR="001F18D0" w:rsidRDefault="001F18D0" w:rsidP="001F18D0">
      <w:pPr>
        <w:spacing w:line="240" w:lineRule="auto"/>
        <w:ind w:firstLine="0"/>
        <w:jc w:val="right"/>
        <w:rPr>
          <w:color w:val="FF0000"/>
          <w:sz w:val="24"/>
          <w:szCs w:val="24"/>
        </w:rPr>
      </w:pPr>
    </w:p>
    <w:p w14:paraId="18BD1346" w14:textId="77777777" w:rsidR="001F18D0" w:rsidRDefault="001F18D0" w:rsidP="001F18D0">
      <w:pPr>
        <w:spacing w:line="240" w:lineRule="auto"/>
        <w:ind w:firstLine="0"/>
        <w:jc w:val="right"/>
        <w:rPr>
          <w:color w:val="FF0000"/>
          <w:sz w:val="24"/>
          <w:szCs w:val="24"/>
        </w:rPr>
      </w:pPr>
    </w:p>
    <w:p w14:paraId="3FAFFD00" w14:textId="77777777" w:rsidR="00C64881" w:rsidRDefault="00C64881" w:rsidP="001F18D0">
      <w:pPr>
        <w:spacing w:line="240" w:lineRule="auto"/>
        <w:ind w:firstLine="0"/>
        <w:jc w:val="right"/>
        <w:rPr>
          <w:color w:val="FF0000"/>
          <w:sz w:val="24"/>
          <w:szCs w:val="24"/>
        </w:rPr>
      </w:pPr>
    </w:p>
    <w:p w14:paraId="5D89CC81" w14:textId="77777777" w:rsidR="00C64881" w:rsidRDefault="00C64881" w:rsidP="001F18D0">
      <w:pPr>
        <w:spacing w:line="240" w:lineRule="auto"/>
        <w:ind w:firstLine="0"/>
        <w:jc w:val="right"/>
        <w:rPr>
          <w:color w:val="FF0000"/>
          <w:sz w:val="24"/>
          <w:szCs w:val="24"/>
        </w:rPr>
      </w:pPr>
    </w:p>
    <w:p w14:paraId="28991356" w14:textId="77777777" w:rsidR="001F18D0" w:rsidRDefault="001F18D0" w:rsidP="001F18D0">
      <w:pPr>
        <w:spacing w:line="240" w:lineRule="auto"/>
        <w:ind w:firstLine="0"/>
        <w:jc w:val="right"/>
        <w:rPr>
          <w:color w:val="FF0000"/>
          <w:sz w:val="24"/>
          <w:szCs w:val="24"/>
        </w:rPr>
      </w:pPr>
    </w:p>
    <w:p w14:paraId="138798D8" w14:textId="77777777" w:rsidR="001F18D0" w:rsidRDefault="001F18D0" w:rsidP="001F18D0">
      <w:pPr>
        <w:spacing w:line="240" w:lineRule="auto"/>
        <w:ind w:firstLine="0"/>
        <w:jc w:val="right"/>
        <w:rPr>
          <w:color w:val="FF0000"/>
          <w:sz w:val="24"/>
          <w:szCs w:val="24"/>
        </w:rPr>
      </w:pPr>
    </w:p>
    <w:p w14:paraId="7A9BD998" w14:textId="77777777" w:rsidR="001F18D0" w:rsidRDefault="001F18D0" w:rsidP="001F18D0">
      <w:pPr>
        <w:spacing w:line="240" w:lineRule="auto"/>
        <w:ind w:firstLine="0"/>
        <w:jc w:val="right"/>
        <w:rPr>
          <w:color w:val="FF0000"/>
          <w:sz w:val="24"/>
          <w:szCs w:val="24"/>
        </w:rPr>
      </w:pPr>
    </w:p>
    <w:p w14:paraId="7BF55828" w14:textId="38FC1E4F"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302CC1">
        <w:rPr>
          <w:sz w:val="24"/>
          <w:szCs w:val="24"/>
        </w:rPr>
        <w:t>11</w:t>
      </w:r>
      <w:r w:rsidRPr="005F6954">
        <w:rPr>
          <w:sz w:val="24"/>
          <w:szCs w:val="24"/>
        </w:rPr>
        <w:t xml:space="preserve"> к документации</w:t>
      </w:r>
      <w:r>
        <w:rPr>
          <w:sz w:val="24"/>
          <w:szCs w:val="24"/>
        </w:rPr>
        <w:t xml:space="preserve"> о закупке</w:t>
      </w:r>
    </w:p>
    <w:p w14:paraId="5FCDA282"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6EE043D1" w14:textId="77777777" w:rsidR="001F18D0" w:rsidRPr="000122D5" w:rsidRDefault="001F18D0" w:rsidP="001F18D0">
      <w:pPr>
        <w:pStyle w:val="ConsPlusNormal"/>
        <w:jc w:val="both"/>
        <w:rPr>
          <w:rFonts w:ascii="Times New Roman" w:hAnsi="Times New Roman" w:cs="Times New Roman"/>
          <w:sz w:val="24"/>
          <w:szCs w:val="24"/>
        </w:rPr>
      </w:pPr>
    </w:p>
    <w:p w14:paraId="2C96AD07" w14:textId="77777777" w:rsidR="001F18D0" w:rsidRPr="000122D5" w:rsidRDefault="001F18D0" w:rsidP="001F18D0">
      <w:pPr>
        <w:pStyle w:val="ConsPlusNormal"/>
        <w:jc w:val="both"/>
        <w:rPr>
          <w:rFonts w:ascii="Times New Roman" w:hAnsi="Times New Roman" w:cs="Times New Roman"/>
          <w:sz w:val="24"/>
          <w:szCs w:val="24"/>
        </w:rPr>
      </w:pPr>
    </w:p>
    <w:p w14:paraId="2B78A203"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21"/>
      </w:r>
      <w:r w:rsidRPr="000122D5">
        <w:rPr>
          <w:rFonts w:ascii="Times New Roman" w:hAnsi="Times New Roman" w:cs="Times New Roman"/>
          <w:b/>
          <w:sz w:val="24"/>
          <w:szCs w:val="24"/>
        </w:rPr>
        <w:t xml:space="preserve"> N ______</w:t>
      </w:r>
    </w:p>
    <w:p w14:paraId="4DEC16F8"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9DF330F" w14:textId="77777777" w:rsidTr="002F4667">
        <w:tc>
          <w:tcPr>
            <w:tcW w:w="4677" w:type="dxa"/>
            <w:tcBorders>
              <w:top w:val="nil"/>
              <w:left w:val="nil"/>
              <w:bottom w:val="nil"/>
              <w:right w:val="nil"/>
            </w:tcBorders>
          </w:tcPr>
          <w:p w14:paraId="753A05AD"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4DF8B907" w14:textId="77777777" w:rsidR="001F18D0" w:rsidRPr="000122D5" w:rsidRDefault="001F18D0" w:rsidP="002F4667">
            <w:pPr>
              <w:pStyle w:val="ConsPlusNormal"/>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62B6A768"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22"/>
      </w:r>
      <w:r w:rsidRPr="000122D5">
        <w:rPr>
          <w:rFonts w:ascii="Times New Roman" w:hAnsi="Times New Roman" w:cs="Times New Roman"/>
          <w:sz w:val="24"/>
          <w:szCs w:val="24"/>
        </w:rPr>
        <w:t>.</w:t>
      </w:r>
    </w:p>
    <w:p w14:paraId="14411C4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1" w:name="P11"/>
      <w:bookmarkEnd w:id="21"/>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20E6549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3F47F04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45DADD2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7863859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D0A1E2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2833552C"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545749C2"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33B569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2" w:name="P21"/>
      <w:bookmarkEnd w:id="22"/>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1AF4EC5"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3" w:name="P22"/>
      <w:bookmarkEnd w:id="23"/>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4D6DC930"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07CC0651"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391AF6A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5A75BC29"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23"/>
      </w:r>
      <w:r w:rsidRPr="000122D5">
        <w:rPr>
          <w:rFonts w:ascii="Times New Roman" w:hAnsi="Times New Roman" w:cs="Times New Roman"/>
          <w:sz w:val="24"/>
          <w:szCs w:val="24"/>
        </w:rPr>
        <w:t xml:space="preserve">. </w:t>
      </w:r>
    </w:p>
    <w:p w14:paraId="71C05A04"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7B4A4595" w14:textId="77777777" w:rsidR="001F18D0" w:rsidRPr="000122D5" w:rsidRDefault="001F18D0" w:rsidP="001F18D0">
      <w:pPr>
        <w:pStyle w:val="ConsPlusNormal"/>
        <w:jc w:val="both"/>
        <w:rPr>
          <w:rFonts w:ascii="Times New Roman" w:hAnsi="Times New Roman" w:cs="Times New Roman"/>
          <w:sz w:val="24"/>
          <w:szCs w:val="24"/>
        </w:rPr>
      </w:pPr>
    </w:p>
    <w:p w14:paraId="6B5C6853"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531B3A74"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569E492F"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16A7023" w14:textId="77777777" w:rsidR="001F18D0" w:rsidRPr="000122D5" w:rsidRDefault="001F18D0" w:rsidP="001F18D0">
      <w:pPr>
        <w:pStyle w:val="ConsPlusNormal"/>
        <w:jc w:val="both"/>
        <w:rPr>
          <w:rFonts w:ascii="Times New Roman" w:hAnsi="Times New Roman" w:cs="Times New Roman"/>
          <w:sz w:val="24"/>
          <w:szCs w:val="24"/>
        </w:rPr>
      </w:pPr>
    </w:p>
    <w:p w14:paraId="3B5C9CF2" w14:textId="77777777" w:rsidR="001F18D0" w:rsidRDefault="001F18D0" w:rsidP="001F18D0">
      <w:bookmarkStart w:id="24" w:name="P41"/>
      <w:bookmarkEnd w:id="24"/>
    </w:p>
    <w:p w14:paraId="6AFDCC86" w14:textId="77777777" w:rsidR="001F18D0" w:rsidRDefault="001F18D0" w:rsidP="001F18D0"/>
    <w:p w14:paraId="259C1E01" w14:textId="77777777" w:rsidR="001F18D0" w:rsidRDefault="001F18D0" w:rsidP="001F18D0"/>
    <w:p w14:paraId="7137C070" w14:textId="77777777" w:rsidR="001F18D0" w:rsidRDefault="001F18D0" w:rsidP="001F18D0"/>
    <w:p w14:paraId="02DE6BBF" w14:textId="77777777" w:rsidR="001F18D0" w:rsidRDefault="001F18D0" w:rsidP="001F18D0"/>
    <w:p w14:paraId="29D836F6" w14:textId="77777777" w:rsidR="001F18D0" w:rsidRDefault="001F18D0" w:rsidP="001F18D0"/>
    <w:p w14:paraId="3B238BD3" w14:textId="77777777" w:rsidR="00302CC1" w:rsidRDefault="00302CC1" w:rsidP="001F18D0"/>
    <w:p w14:paraId="0A775319" w14:textId="77777777" w:rsidR="00C64881" w:rsidRDefault="00C64881" w:rsidP="001F18D0"/>
    <w:p w14:paraId="6C7A48B1" w14:textId="77777777" w:rsidR="00302CC1" w:rsidRDefault="00302CC1" w:rsidP="00901B50">
      <w:pPr>
        <w:pStyle w:val="affd"/>
        <w:ind w:left="1069"/>
        <w:jc w:val="right"/>
      </w:pPr>
    </w:p>
    <w:p w14:paraId="52843921" w14:textId="77777777" w:rsidR="00E962E8" w:rsidRDefault="00E962E8" w:rsidP="00901B50">
      <w:pPr>
        <w:pStyle w:val="affd"/>
        <w:ind w:left="1069"/>
        <w:jc w:val="right"/>
      </w:pPr>
    </w:p>
    <w:p w14:paraId="35907776" w14:textId="77777777" w:rsidR="00E962E8" w:rsidRDefault="00E962E8" w:rsidP="00901B50">
      <w:pPr>
        <w:pStyle w:val="affd"/>
        <w:ind w:left="1069"/>
        <w:jc w:val="right"/>
      </w:pPr>
    </w:p>
    <w:p w14:paraId="2C9ACF6C" w14:textId="7F982F4C" w:rsidR="00901B50" w:rsidRDefault="00901B50" w:rsidP="00901B50">
      <w:pPr>
        <w:pStyle w:val="affd"/>
        <w:ind w:left="1069"/>
        <w:jc w:val="right"/>
      </w:pPr>
      <w:r>
        <w:t xml:space="preserve">Приложение № </w:t>
      </w:r>
      <w:r w:rsidR="00302CC1">
        <w:t>12</w:t>
      </w:r>
      <w:r>
        <w:t xml:space="preserve"> к документации о закупке</w:t>
      </w:r>
    </w:p>
    <w:p w14:paraId="4A142D89" w14:textId="77777777" w:rsidR="00901B50" w:rsidRDefault="00901B50" w:rsidP="00901B50">
      <w:pPr>
        <w:pStyle w:val="affd"/>
        <w:ind w:left="1069"/>
        <w:jc w:val="right"/>
      </w:pPr>
    </w:p>
    <w:p w14:paraId="0323CFAB" w14:textId="77777777" w:rsidR="00901B50" w:rsidRDefault="00901B50" w:rsidP="00901B50">
      <w:pPr>
        <w:pStyle w:val="affd"/>
        <w:ind w:left="1069"/>
        <w:jc w:val="right"/>
      </w:pPr>
    </w:p>
    <w:p w14:paraId="46DC2732" w14:textId="5C63BA90" w:rsidR="00C03C26" w:rsidRPr="005D6923" w:rsidRDefault="00C03C26" w:rsidP="00C03C26">
      <w:pPr>
        <w:widowControl w:val="0"/>
        <w:spacing w:line="240" w:lineRule="auto"/>
        <w:ind w:firstLine="709"/>
        <w:jc w:val="center"/>
        <w:rPr>
          <w:sz w:val="24"/>
          <w:szCs w:val="24"/>
        </w:rPr>
      </w:pPr>
      <w:r w:rsidRPr="005D6923">
        <w:rPr>
          <w:b/>
          <w:sz w:val="24"/>
          <w:szCs w:val="24"/>
        </w:rPr>
        <w:t xml:space="preserve">Опись документов, представляемых для участия в </w:t>
      </w:r>
      <w:r w:rsidR="00CF24BE">
        <w:rPr>
          <w:b/>
          <w:sz w:val="24"/>
          <w:szCs w:val="24"/>
        </w:rPr>
        <w:t>открытом конкурсе</w:t>
      </w:r>
      <w:r w:rsidRPr="005D6923">
        <w:rPr>
          <w:b/>
          <w:sz w:val="24"/>
          <w:szCs w:val="24"/>
        </w:rPr>
        <w:t xml:space="preserve"> на право выполнения работ</w:t>
      </w:r>
      <w:r>
        <w:rPr>
          <w:b/>
          <w:sz w:val="24"/>
          <w:szCs w:val="24"/>
        </w:rPr>
        <w:t>_______________________________</w:t>
      </w:r>
      <w:r w:rsidRPr="005D6923">
        <w:rPr>
          <w:sz w:val="24"/>
          <w:szCs w:val="24"/>
        </w:rPr>
        <w:t xml:space="preserve"> </w:t>
      </w:r>
    </w:p>
    <w:p w14:paraId="06D8822F" w14:textId="77777777" w:rsidR="00C03C26" w:rsidRDefault="00C03C26" w:rsidP="00C03C26">
      <w:pPr>
        <w:widowControl w:val="0"/>
        <w:spacing w:line="240" w:lineRule="auto"/>
        <w:ind w:firstLine="709"/>
        <w:rPr>
          <w:sz w:val="24"/>
          <w:szCs w:val="24"/>
        </w:rPr>
      </w:pPr>
    </w:p>
    <w:p w14:paraId="46690F54" w14:textId="77777777" w:rsidR="00C03C26" w:rsidRPr="005D6923" w:rsidRDefault="00C03C26" w:rsidP="00C03C26">
      <w:pPr>
        <w:widowControl w:val="0"/>
        <w:spacing w:line="240" w:lineRule="auto"/>
        <w:ind w:firstLine="709"/>
        <w:rPr>
          <w:sz w:val="24"/>
          <w:szCs w:val="24"/>
        </w:rPr>
      </w:pPr>
    </w:p>
    <w:p w14:paraId="3B06F075" w14:textId="77777777" w:rsidR="00C03C26" w:rsidRPr="005D6923" w:rsidRDefault="00C03C26" w:rsidP="00C03C26">
      <w:pPr>
        <w:widowControl w:val="0"/>
        <w:spacing w:line="240" w:lineRule="auto"/>
        <w:ind w:firstLine="709"/>
        <w:rPr>
          <w:sz w:val="24"/>
          <w:szCs w:val="24"/>
        </w:rPr>
      </w:pPr>
      <w:r w:rsidRPr="005D6923">
        <w:rPr>
          <w:sz w:val="24"/>
          <w:szCs w:val="24"/>
        </w:rPr>
        <w:t xml:space="preserve">Настоящим ________________________________________ подтверждает, что для участия </w:t>
      </w:r>
    </w:p>
    <w:p w14:paraId="144398DD" w14:textId="77777777" w:rsidR="00C03C26" w:rsidRPr="005D6923" w:rsidRDefault="00C03C26" w:rsidP="00C03C26">
      <w:pPr>
        <w:widowControl w:val="0"/>
        <w:spacing w:line="240" w:lineRule="auto"/>
        <w:ind w:firstLine="709"/>
        <w:rPr>
          <w:sz w:val="20"/>
          <w:szCs w:val="20"/>
        </w:rPr>
      </w:pPr>
      <w:r w:rsidRPr="005D6923">
        <w:rPr>
          <w:i/>
          <w:sz w:val="20"/>
          <w:szCs w:val="20"/>
        </w:rPr>
        <w:t xml:space="preserve">                      </w:t>
      </w:r>
      <w:r>
        <w:rPr>
          <w:i/>
          <w:sz w:val="20"/>
          <w:szCs w:val="20"/>
        </w:rPr>
        <w:t xml:space="preserve">                     </w:t>
      </w:r>
      <w:r w:rsidRPr="005D6923">
        <w:rPr>
          <w:i/>
          <w:sz w:val="20"/>
          <w:szCs w:val="20"/>
        </w:rPr>
        <w:t xml:space="preserve">         (наименование Участника)</w:t>
      </w:r>
    </w:p>
    <w:p w14:paraId="004C2065" w14:textId="77777777" w:rsidR="00C03C26" w:rsidRPr="005D6923" w:rsidRDefault="00C03C26" w:rsidP="00C03C26">
      <w:pPr>
        <w:widowControl w:val="0"/>
        <w:spacing w:line="240" w:lineRule="auto"/>
        <w:ind w:firstLine="709"/>
        <w:rPr>
          <w:i/>
          <w:sz w:val="24"/>
          <w:szCs w:val="24"/>
        </w:rPr>
      </w:pPr>
      <w:r w:rsidRPr="005D6923">
        <w:rPr>
          <w:sz w:val="24"/>
          <w:szCs w:val="24"/>
        </w:rPr>
        <w:t xml:space="preserve">                            </w:t>
      </w:r>
    </w:p>
    <w:p w14:paraId="03836876" w14:textId="77777777" w:rsidR="00C03C26" w:rsidRPr="005D6923" w:rsidRDefault="00C03C26" w:rsidP="00C03C26">
      <w:pPr>
        <w:widowControl w:val="0"/>
        <w:spacing w:line="240" w:lineRule="auto"/>
        <w:ind w:firstLine="709"/>
        <w:rPr>
          <w:sz w:val="24"/>
          <w:szCs w:val="24"/>
        </w:rPr>
      </w:pPr>
      <w:r w:rsidRPr="005D6923">
        <w:rPr>
          <w:sz w:val="24"/>
          <w:szCs w:val="24"/>
        </w:rPr>
        <w:t xml:space="preserve">в </w:t>
      </w:r>
      <w:r>
        <w:rPr>
          <w:sz w:val="24"/>
          <w:szCs w:val="24"/>
        </w:rPr>
        <w:t>настоящей закупке</w:t>
      </w:r>
      <w:r w:rsidRPr="005D6923">
        <w:rPr>
          <w:sz w:val="24"/>
          <w:szCs w:val="24"/>
        </w:rPr>
        <w:t>, представлены нижеперечисленные документы:</w:t>
      </w:r>
    </w:p>
    <w:p w14:paraId="634B18F6" w14:textId="77777777" w:rsidR="00C03C26" w:rsidRPr="005D6923" w:rsidRDefault="00C03C26" w:rsidP="00C03C26">
      <w:pPr>
        <w:keepNext/>
        <w:keepLines/>
        <w:spacing w:line="240" w:lineRule="auto"/>
        <w:ind w:firstLine="709"/>
        <w:rPr>
          <w:sz w:val="24"/>
          <w:szCs w:val="24"/>
        </w:rPr>
      </w:pPr>
    </w:p>
    <w:p w14:paraId="53097004" w14:textId="77777777" w:rsidR="00C03C26" w:rsidRPr="005D6923" w:rsidRDefault="00C03C26" w:rsidP="00C03C26">
      <w:pPr>
        <w:keepNext/>
        <w:keepLines/>
        <w:spacing w:line="240" w:lineRule="auto"/>
        <w:ind w:firstLine="709"/>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23"/>
        <w:gridCol w:w="1792"/>
        <w:gridCol w:w="2017"/>
      </w:tblGrid>
      <w:tr w:rsidR="00C03C26" w:rsidRPr="005D6923" w14:paraId="2780E6B9" w14:textId="77777777" w:rsidTr="008E3AA0">
        <w:trPr>
          <w:jc w:val="center"/>
        </w:trPr>
        <w:tc>
          <w:tcPr>
            <w:tcW w:w="828" w:type="dxa"/>
          </w:tcPr>
          <w:p w14:paraId="2C1B2A90" w14:textId="77777777" w:rsidR="00C03C26" w:rsidRPr="005D6923" w:rsidRDefault="00C03C26" w:rsidP="008E3AA0">
            <w:pPr>
              <w:keepNext/>
              <w:keepLines/>
              <w:spacing w:line="240" w:lineRule="auto"/>
              <w:ind w:firstLine="0"/>
              <w:jc w:val="center"/>
              <w:rPr>
                <w:b/>
                <w:sz w:val="24"/>
                <w:szCs w:val="24"/>
              </w:rPr>
            </w:pPr>
            <w:r w:rsidRPr="005D6923">
              <w:rPr>
                <w:b/>
                <w:sz w:val="24"/>
                <w:szCs w:val="24"/>
              </w:rPr>
              <w:t>№ п/п</w:t>
            </w:r>
          </w:p>
        </w:tc>
        <w:tc>
          <w:tcPr>
            <w:tcW w:w="5423" w:type="dxa"/>
          </w:tcPr>
          <w:p w14:paraId="293C9960" w14:textId="77777777" w:rsidR="00C03C26" w:rsidRPr="005D6923" w:rsidRDefault="00C03C26" w:rsidP="008E3AA0">
            <w:pPr>
              <w:keepNext/>
              <w:keepLines/>
              <w:spacing w:line="240" w:lineRule="auto"/>
              <w:ind w:firstLine="0"/>
              <w:jc w:val="center"/>
              <w:rPr>
                <w:b/>
                <w:sz w:val="24"/>
                <w:szCs w:val="24"/>
              </w:rPr>
            </w:pPr>
            <w:r w:rsidRPr="005D6923">
              <w:rPr>
                <w:b/>
                <w:sz w:val="24"/>
                <w:szCs w:val="24"/>
              </w:rPr>
              <w:t>Наименование документа</w:t>
            </w:r>
          </w:p>
        </w:tc>
        <w:tc>
          <w:tcPr>
            <w:tcW w:w="1792" w:type="dxa"/>
          </w:tcPr>
          <w:p w14:paraId="14D4C128" w14:textId="77777777" w:rsidR="00C03C26" w:rsidRPr="005D6923" w:rsidRDefault="00C03C26" w:rsidP="008E3AA0">
            <w:pPr>
              <w:keepNext/>
              <w:keepLines/>
              <w:spacing w:line="240" w:lineRule="auto"/>
              <w:ind w:firstLine="0"/>
              <w:jc w:val="center"/>
              <w:rPr>
                <w:b/>
                <w:sz w:val="24"/>
                <w:szCs w:val="24"/>
              </w:rPr>
            </w:pPr>
            <w:r w:rsidRPr="005D6923">
              <w:rPr>
                <w:b/>
                <w:sz w:val="24"/>
                <w:szCs w:val="24"/>
              </w:rPr>
              <w:t>Количество листов</w:t>
            </w:r>
          </w:p>
        </w:tc>
        <w:tc>
          <w:tcPr>
            <w:tcW w:w="2017" w:type="dxa"/>
          </w:tcPr>
          <w:p w14:paraId="4102E7BC" w14:textId="77777777" w:rsidR="00C03C26" w:rsidRPr="005D6923" w:rsidRDefault="00C03C26" w:rsidP="008E3AA0">
            <w:pPr>
              <w:keepNext/>
              <w:keepLines/>
              <w:spacing w:line="240" w:lineRule="auto"/>
              <w:ind w:firstLine="0"/>
              <w:jc w:val="center"/>
              <w:rPr>
                <w:b/>
                <w:sz w:val="24"/>
                <w:szCs w:val="24"/>
              </w:rPr>
            </w:pPr>
            <w:r w:rsidRPr="005D6923">
              <w:rPr>
                <w:b/>
                <w:sz w:val="24"/>
                <w:szCs w:val="24"/>
              </w:rPr>
              <w:t>№ страницы</w:t>
            </w:r>
          </w:p>
        </w:tc>
      </w:tr>
      <w:tr w:rsidR="00C03C26" w:rsidRPr="005D6923" w14:paraId="1A14926A" w14:textId="77777777" w:rsidTr="008E3AA0">
        <w:trPr>
          <w:trHeight w:val="454"/>
          <w:jc w:val="center"/>
        </w:trPr>
        <w:tc>
          <w:tcPr>
            <w:tcW w:w="828" w:type="dxa"/>
          </w:tcPr>
          <w:p w14:paraId="17200F5E" w14:textId="77777777" w:rsidR="00C03C26" w:rsidRPr="005D6923" w:rsidRDefault="00C03C26" w:rsidP="008E3AA0">
            <w:pPr>
              <w:keepNext/>
              <w:keepLines/>
              <w:spacing w:line="240" w:lineRule="auto"/>
              <w:ind w:firstLine="0"/>
              <w:jc w:val="center"/>
              <w:rPr>
                <w:sz w:val="24"/>
                <w:szCs w:val="24"/>
              </w:rPr>
            </w:pPr>
          </w:p>
        </w:tc>
        <w:tc>
          <w:tcPr>
            <w:tcW w:w="5423" w:type="dxa"/>
          </w:tcPr>
          <w:p w14:paraId="43FA398D" w14:textId="77777777" w:rsidR="00C03C26" w:rsidRPr="005D6923" w:rsidRDefault="00C03C26" w:rsidP="008E3AA0">
            <w:pPr>
              <w:keepNext/>
              <w:keepLines/>
              <w:spacing w:line="240" w:lineRule="auto"/>
              <w:ind w:firstLine="0"/>
              <w:jc w:val="center"/>
              <w:rPr>
                <w:sz w:val="24"/>
                <w:szCs w:val="24"/>
              </w:rPr>
            </w:pPr>
          </w:p>
        </w:tc>
        <w:tc>
          <w:tcPr>
            <w:tcW w:w="1792" w:type="dxa"/>
          </w:tcPr>
          <w:p w14:paraId="717EBD19" w14:textId="77777777" w:rsidR="00C03C26" w:rsidRPr="005D6923" w:rsidRDefault="00C03C26" w:rsidP="008E3AA0">
            <w:pPr>
              <w:keepNext/>
              <w:keepLines/>
              <w:spacing w:line="240" w:lineRule="auto"/>
              <w:ind w:firstLine="0"/>
              <w:jc w:val="center"/>
              <w:rPr>
                <w:sz w:val="24"/>
                <w:szCs w:val="24"/>
              </w:rPr>
            </w:pPr>
          </w:p>
        </w:tc>
        <w:tc>
          <w:tcPr>
            <w:tcW w:w="2017" w:type="dxa"/>
          </w:tcPr>
          <w:p w14:paraId="262950FC" w14:textId="77777777" w:rsidR="00C03C26" w:rsidRPr="005D6923" w:rsidRDefault="00C03C26" w:rsidP="008E3AA0">
            <w:pPr>
              <w:keepNext/>
              <w:keepLines/>
              <w:spacing w:line="240" w:lineRule="auto"/>
              <w:ind w:firstLine="0"/>
              <w:jc w:val="center"/>
              <w:rPr>
                <w:sz w:val="24"/>
                <w:szCs w:val="24"/>
              </w:rPr>
            </w:pPr>
          </w:p>
        </w:tc>
      </w:tr>
      <w:tr w:rsidR="00C03C26" w:rsidRPr="005D6923" w14:paraId="5E511756" w14:textId="77777777" w:rsidTr="008E3AA0">
        <w:trPr>
          <w:trHeight w:val="454"/>
          <w:jc w:val="center"/>
        </w:trPr>
        <w:tc>
          <w:tcPr>
            <w:tcW w:w="828" w:type="dxa"/>
          </w:tcPr>
          <w:p w14:paraId="2241AF32" w14:textId="77777777" w:rsidR="00C03C26" w:rsidRPr="005D6923" w:rsidRDefault="00C03C26" w:rsidP="008E3AA0">
            <w:pPr>
              <w:keepNext/>
              <w:keepLines/>
              <w:spacing w:line="240" w:lineRule="auto"/>
              <w:ind w:firstLine="0"/>
              <w:jc w:val="center"/>
              <w:rPr>
                <w:sz w:val="24"/>
                <w:szCs w:val="24"/>
              </w:rPr>
            </w:pPr>
          </w:p>
        </w:tc>
        <w:tc>
          <w:tcPr>
            <w:tcW w:w="5423" w:type="dxa"/>
          </w:tcPr>
          <w:p w14:paraId="4CEADDF7" w14:textId="77777777" w:rsidR="00C03C26" w:rsidRPr="005D6923" w:rsidRDefault="00C03C26" w:rsidP="008E3AA0">
            <w:pPr>
              <w:keepNext/>
              <w:keepLines/>
              <w:spacing w:line="240" w:lineRule="auto"/>
              <w:ind w:firstLine="0"/>
              <w:jc w:val="center"/>
              <w:rPr>
                <w:sz w:val="24"/>
                <w:szCs w:val="24"/>
              </w:rPr>
            </w:pPr>
          </w:p>
        </w:tc>
        <w:tc>
          <w:tcPr>
            <w:tcW w:w="1792" w:type="dxa"/>
          </w:tcPr>
          <w:p w14:paraId="69522D89" w14:textId="77777777" w:rsidR="00C03C26" w:rsidRPr="005D6923" w:rsidRDefault="00C03C26" w:rsidP="008E3AA0">
            <w:pPr>
              <w:keepNext/>
              <w:keepLines/>
              <w:spacing w:line="240" w:lineRule="auto"/>
              <w:ind w:firstLine="0"/>
              <w:jc w:val="center"/>
              <w:rPr>
                <w:sz w:val="24"/>
                <w:szCs w:val="24"/>
              </w:rPr>
            </w:pPr>
          </w:p>
        </w:tc>
        <w:tc>
          <w:tcPr>
            <w:tcW w:w="2017" w:type="dxa"/>
          </w:tcPr>
          <w:p w14:paraId="10A9D4B0" w14:textId="77777777" w:rsidR="00C03C26" w:rsidRPr="005D6923" w:rsidRDefault="00C03C26" w:rsidP="008E3AA0">
            <w:pPr>
              <w:keepNext/>
              <w:keepLines/>
              <w:spacing w:line="240" w:lineRule="auto"/>
              <w:ind w:firstLine="0"/>
              <w:jc w:val="center"/>
              <w:rPr>
                <w:sz w:val="24"/>
                <w:szCs w:val="24"/>
              </w:rPr>
            </w:pPr>
          </w:p>
        </w:tc>
      </w:tr>
      <w:tr w:rsidR="00C03C26" w:rsidRPr="005D6923" w14:paraId="4746373B" w14:textId="77777777" w:rsidTr="008E3AA0">
        <w:trPr>
          <w:trHeight w:val="454"/>
          <w:jc w:val="center"/>
        </w:trPr>
        <w:tc>
          <w:tcPr>
            <w:tcW w:w="828" w:type="dxa"/>
          </w:tcPr>
          <w:p w14:paraId="67F92F4F" w14:textId="77777777" w:rsidR="00C03C26" w:rsidRPr="005D6923" w:rsidRDefault="00C03C26" w:rsidP="008E3AA0">
            <w:pPr>
              <w:keepNext/>
              <w:keepLines/>
              <w:spacing w:line="240" w:lineRule="auto"/>
              <w:ind w:firstLine="0"/>
              <w:jc w:val="center"/>
              <w:rPr>
                <w:sz w:val="24"/>
                <w:szCs w:val="24"/>
              </w:rPr>
            </w:pPr>
          </w:p>
        </w:tc>
        <w:tc>
          <w:tcPr>
            <w:tcW w:w="5423" w:type="dxa"/>
          </w:tcPr>
          <w:p w14:paraId="5D98C735" w14:textId="77777777" w:rsidR="00C03C26" w:rsidRPr="005D6923" w:rsidRDefault="00C03C26" w:rsidP="008E3AA0">
            <w:pPr>
              <w:keepNext/>
              <w:keepLines/>
              <w:spacing w:line="240" w:lineRule="auto"/>
              <w:ind w:firstLine="0"/>
              <w:jc w:val="center"/>
              <w:rPr>
                <w:sz w:val="24"/>
                <w:szCs w:val="24"/>
              </w:rPr>
            </w:pPr>
          </w:p>
        </w:tc>
        <w:tc>
          <w:tcPr>
            <w:tcW w:w="1792" w:type="dxa"/>
          </w:tcPr>
          <w:p w14:paraId="491F3078" w14:textId="77777777" w:rsidR="00C03C26" w:rsidRPr="005D6923" w:rsidRDefault="00C03C26" w:rsidP="008E3AA0">
            <w:pPr>
              <w:keepNext/>
              <w:keepLines/>
              <w:spacing w:line="240" w:lineRule="auto"/>
              <w:ind w:firstLine="0"/>
              <w:jc w:val="center"/>
              <w:rPr>
                <w:sz w:val="24"/>
                <w:szCs w:val="24"/>
              </w:rPr>
            </w:pPr>
          </w:p>
        </w:tc>
        <w:tc>
          <w:tcPr>
            <w:tcW w:w="2017" w:type="dxa"/>
          </w:tcPr>
          <w:p w14:paraId="4C933ADE" w14:textId="77777777" w:rsidR="00C03C26" w:rsidRPr="005D6923" w:rsidRDefault="00C03C26" w:rsidP="008E3AA0">
            <w:pPr>
              <w:keepNext/>
              <w:keepLines/>
              <w:spacing w:line="240" w:lineRule="auto"/>
              <w:ind w:firstLine="0"/>
              <w:jc w:val="center"/>
              <w:rPr>
                <w:sz w:val="24"/>
                <w:szCs w:val="24"/>
              </w:rPr>
            </w:pPr>
          </w:p>
        </w:tc>
      </w:tr>
      <w:tr w:rsidR="00C03C26" w:rsidRPr="005D6923" w14:paraId="79229FB2" w14:textId="77777777" w:rsidTr="008E3AA0">
        <w:trPr>
          <w:trHeight w:val="454"/>
          <w:jc w:val="center"/>
        </w:trPr>
        <w:tc>
          <w:tcPr>
            <w:tcW w:w="828" w:type="dxa"/>
          </w:tcPr>
          <w:p w14:paraId="6BC1B171" w14:textId="77777777" w:rsidR="00C03C26" w:rsidRPr="005D6923" w:rsidRDefault="00C03C26" w:rsidP="008E3AA0">
            <w:pPr>
              <w:keepNext/>
              <w:keepLines/>
              <w:spacing w:line="240" w:lineRule="auto"/>
              <w:ind w:firstLine="0"/>
              <w:jc w:val="center"/>
              <w:rPr>
                <w:sz w:val="24"/>
                <w:szCs w:val="24"/>
              </w:rPr>
            </w:pPr>
          </w:p>
        </w:tc>
        <w:tc>
          <w:tcPr>
            <w:tcW w:w="5423" w:type="dxa"/>
          </w:tcPr>
          <w:p w14:paraId="00C1222F" w14:textId="77777777" w:rsidR="00C03C26" w:rsidRPr="005D6923" w:rsidRDefault="00C03C26" w:rsidP="008E3AA0">
            <w:pPr>
              <w:keepNext/>
              <w:keepLines/>
              <w:spacing w:line="240" w:lineRule="auto"/>
              <w:ind w:firstLine="0"/>
              <w:jc w:val="center"/>
              <w:rPr>
                <w:sz w:val="24"/>
                <w:szCs w:val="24"/>
              </w:rPr>
            </w:pPr>
          </w:p>
        </w:tc>
        <w:tc>
          <w:tcPr>
            <w:tcW w:w="1792" w:type="dxa"/>
          </w:tcPr>
          <w:p w14:paraId="0C49085E" w14:textId="77777777" w:rsidR="00C03C26" w:rsidRPr="005D6923" w:rsidRDefault="00C03C26" w:rsidP="008E3AA0">
            <w:pPr>
              <w:keepNext/>
              <w:keepLines/>
              <w:spacing w:line="240" w:lineRule="auto"/>
              <w:ind w:firstLine="0"/>
              <w:jc w:val="center"/>
              <w:rPr>
                <w:sz w:val="24"/>
                <w:szCs w:val="24"/>
              </w:rPr>
            </w:pPr>
          </w:p>
        </w:tc>
        <w:tc>
          <w:tcPr>
            <w:tcW w:w="2017" w:type="dxa"/>
          </w:tcPr>
          <w:p w14:paraId="68D2C6D4" w14:textId="77777777" w:rsidR="00C03C26" w:rsidRPr="005D6923" w:rsidRDefault="00C03C26" w:rsidP="008E3AA0">
            <w:pPr>
              <w:keepNext/>
              <w:keepLines/>
              <w:spacing w:line="240" w:lineRule="auto"/>
              <w:ind w:firstLine="0"/>
              <w:jc w:val="center"/>
              <w:rPr>
                <w:sz w:val="24"/>
                <w:szCs w:val="24"/>
              </w:rPr>
            </w:pPr>
          </w:p>
        </w:tc>
      </w:tr>
      <w:tr w:rsidR="00C03C26" w:rsidRPr="005D6923" w14:paraId="5D6A5667" w14:textId="77777777" w:rsidTr="008E3AA0">
        <w:trPr>
          <w:trHeight w:val="454"/>
          <w:jc w:val="center"/>
        </w:trPr>
        <w:tc>
          <w:tcPr>
            <w:tcW w:w="828" w:type="dxa"/>
          </w:tcPr>
          <w:p w14:paraId="40556EBE" w14:textId="77777777" w:rsidR="00C03C26" w:rsidRPr="005D6923" w:rsidRDefault="00C03C26" w:rsidP="008E3AA0">
            <w:pPr>
              <w:keepNext/>
              <w:keepLines/>
              <w:spacing w:line="240" w:lineRule="auto"/>
              <w:ind w:firstLine="0"/>
              <w:jc w:val="center"/>
              <w:rPr>
                <w:sz w:val="24"/>
                <w:szCs w:val="24"/>
              </w:rPr>
            </w:pPr>
          </w:p>
        </w:tc>
        <w:tc>
          <w:tcPr>
            <w:tcW w:w="5423" w:type="dxa"/>
          </w:tcPr>
          <w:p w14:paraId="28864B43" w14:textId="77777777" w:rsidR="00C03C26" w:rsidRPr="005D6923" w:rsidRDefault="00C03C26" w:rsidP="008E3AA0">
            <w:pPr>
              <w:keepNext/>
              <w:keepLines/>
              <w:spacing w:line="240" w:lineRule="auto"/>
              <w:ind w:firstLine="0"/>
              <w:jc w:val="center"/>
              <w:rPr>
                <w:sz w:val="24"/>
                <w:szCs w:val="24"/>
              </w:rPr>
            </w:pPr>
          </w:p>
        </w:tc>
        <w:tc>
          <w:tcPr>
            <w:tcW w:w="1792" w:type="dxa"/>
          </w:tcPr>
          <w:p w14:paraId="430213D2" w14:textId="77777777" w:rsidR="00C03C26" w:rsidRPr="005D6923" w:rsidRDefault="00C03C26" w:rsidP="008E3AA0">
            <w:pPr>
              <w:keepNext/>
              <w:keepLines/>
              <w:spacing w:line="240" w:lineRule="auto"/>
              <w:ind w:firstLine="0"/>
              <w:jc w:val="center"/>
              <w:rPr>
                <w:sz w:val="24"/>
                <w:szCs w:val="24"/>
              </w:rPr>
            </w:pPr>
          </w:p>
        </w:tc>
        <w:tc>
          <w:tcPr>
            <w:tcW w:w="2017" w:type="dxa"/>
          </w:tcPr>
          <w:p w14:paraId="41BF27E5" w14:textId="77777777" w:rsidR="00C03C26" w:rsidRPr="005D6923" w:rsidRDefault="00C03C26" w:rsidP="008E3AA0">
            <w:pPr>
              <w:keepNext/>
              <w:keepLines/>
              <w:spacing w:line="240" w:lineRule="auto"/>
              <w:ind w:firstLine="0"/>
              <w:jc w:val="center"/>
              <w:rPr>
                <w:sz w:val="24"/>
                <w:szCs w:val="24"/>
              </w:rPr>
            </w:pPr>
          </w:p>
        </w:tc>
      </w:tr>
      <w:tr w:rsidR="00C03C26" w:rsidRPr="005D6923" w14:paraId="5B6AC8F1" w14:textId="77777777" w:rsidTr="008E3AA0">
        <w:trPr>
          <w:trHeight w:val="454"/>
          <w:jc w:val="center"/>
        </w:trPr>
        <w:tc>
          <w:tcPr>
            <w:tcW w:w="828" w:type="dxa"/>
          </w:tcPr>
          <w:p w14:paraId="5381A1EE" w14:textId="77777777" w:rsidR="00C03C26" w:rsidRPr="005D6923" w:rsidRDefault="00C03C26" w:rsidP="008E3AA0">
            <w:pPr>
              <w:keepNext/>
              <w:keepLines/>
              <w:spacing w:line="240" w:lineRule="auto"/>
              <w:ind w:firstLine="0"/>
              <w:jc w:val="center"/>
              <w:rPr>
                <w:sz w:val="24"/>
                <w:szCs w:val="24"/>
              </w:rPr>
            </w:pPr>
          </w:p>
        </w:tc>
        <w:tc>
          <w:tcPr>
            <w:tcW w:w="5423" w:type="dxa"/>
          </w:tcPr>
          <w:p w14:paraId="2F2E129C" w14:textId="77777777" w:rsidR="00C03C26" w:rsidRPr="005D6923" w:rsidRDefault="00C03C26" w:rsidP="008E3AA0">
            <w:pPr>
              <w:keepNext/>
              <w:keepLines/>
              <w:spacing w:line="240" w:lineRule="auto"/>
              <w:ind w:firstLine="0"/>
              <w:jc w:val="center"/>
              <w:rPr>
                <w:sz w:val="24"/>
                <w:szCs w:val="24"/>
              </w:rPr>
            </w:pPr>
          </w:p>
        </w:tc>
        <w:tc>
          <w:tcPr>
            <w:tcW w:w="1792" w:type="dxa"/>
          </w:tcPr>
          <w:p w14:paraId="158CBAC6" w14:textId="77777777" w:rsidR="00C03C26" w:rsidRPr="005D6923" w:rsidRDefault="00C03C26" w:rsidP="008E3AA0">
            <w:pPr>
              <w:keepNext/>
              <w:keepLines/>
              <w:spacing w:line="240" w:lineRule="auto"/>
              <w:ind w:firstLine="0"/>
              <w:jc w:val="center"/>
              <w:rPr>
                <w:sz w:val="24"/>
                <w:szCs w:val="24"/>
              </w:rPr>
            </w:pPr>
          </w:p>
        </w:tc>
        <w:tc>
          <w:tcPr>
            <w:tcW w:w="2017" w:type="dxa"/>
          </w:tcPr>
          <w:p w14:paraId="52E5F813" w14:textId="77777777" w:rsidR="00C03C26" w:rsidRPr="005D6923" w:rsidRDefault="00C03C26" w:rsidP="008E3AA0">
            <w:pPr>
              <w:keepNext/>
              <w:keepLines/>
              <w:spacing w:line="240" w:lineRule="auto"/>
              <w:ind w:firstLine="0"/>
              <w:jc w:val="center"/>
              <w:rPr>
                <w:sz w:val="24"/>
                <w:szCs w:val="24"/>
              </w:rPr>
            </w:pPr>
          </w:p>
        </w:tc>
      </w:tr>
      <w:tr w:rsidR="00C03C26" w:rsidRPr="005D6923" w14:paraId="2DAAE926" w14:textId="77777777" w:rsidTr="008E3AA0">
        <w:trPr>
          <w:trHeight w:val="454"/>
          <w:jc w:val="center"/>
        </w:trPr>
        <w:tc>
          <w:tcPr>
            <w:tcW w:w="828" w:type="dxa"/>
          </w:tcPr>
          <w:p w14:paraId="2AABAFCD" w14:textId="77777777" w:rsidR="00C03C26" w:rsidRPr="005D6923" w:rsidRDefault="00C03C26" w:rsidP="008E3AA0">
            <w:pPr>
              <w:keepNext/>
              <w:keepLines/>
              <w:spacing w:line="240" w:lineRule="auto"/>
              <w:ind w:firstLine="0"/>
              <w:jc w:val="center"/>
              <w:rPr>
                <w:sz w:val="24"/>
                <w:szCs w:val="24"/>
              </w:rPr>
            </w:pPr>
          </w:p>
        </w:tc>
        <w:tc>
          <w:tcPr>
            <w:tcW w:w="5423" w:type="dxa"/>
          </w:tcPr>
          <w:p w14:paraId="178414AE" w14:textId="77777777" w:rsidR="00C03C26" w:rsidRPr="005D6923" w:rsidRDefault="00C03C26" w:rsidP="008E3AA0">
            <w:pPr>
              <w:keepNext/>
              <w:keepLines/>
              <w:spacing w:line="240" w:lineRule="auto"/>
              <w:ind w:firstLine="0"/>
              <w:jc w:val="center"/>
              <w:rPr>
                <w:sz w:val="24"/>
                <w:szCs w:val="24"/>
              </w:rPr>
            </w:pPr>
          </w:p>
        </w:tc>
        <w:tc>
          <w:tcPr>
            <w:tcW w:w="1792" w:type="dxa"/>
          </w:tcPr>
          <w:p w14:paraId="411A1C72" w14:textId="77777777" w:rsidR="00C03C26" w:rsidRPr="005D6923" w:rsidRDefault="00C03C26" w:rsidP="008E3AA0">
            <w:pPr>
              <w:keepNext/>
              <w:keepLines/>
              <w:spacing w:line="240" w:lineRule="auto"/>
              <w:ind w:firstLine="0"/>
              <w:jc w:val="center"/>
              <w:rPr>
                <w:sz w:val="24"/>
                <w:szCs w:val="24"/>
              </w:rPr>
            </w:pPr>
          </w:p>
        </w:tc>
        <w:tc>
          <w:tcPr>
            <w:tcW w:w="2017" w:type="dxa"/>
          </w:tcPr>
          <w:p w14:paraId="21C214F6" w14:textId="77777777" w:rsidR="00C03C26" w:rsidRPr="005D6923" w:rsidRDefault="00C03C26" w:rsidP="008E3AA0">
            <w:pPr>
              <w:keepNext/>
              <w:keepLines/>
              <w:spacing w:line="240" w:lineRule="auto"/>
              <w:ind w:firstLine="0"/>
              <w:jc w:val="center"/>
              <w:rPr>
                <w:sz w:val="24"/>
                <w:szCs w:val="24"/>
              </w:rPr>
            </w:pPr>
          </w:p>
        </w:tc>
      </w:tr>
      <w:tr w:rsidR="00C03C26" w:rsidRPr="005D6923" w14:paraId="3FE2749F" w14:textId="77777777" w:rsidTr="008E3AA0">
        <w:trPr>
          <w:trHeight w:val="454"/>
          <w:jc w:val="center"/>
        </w:trPr>
        <w:tc>
          <w:tcPr>
            <w:tcW w:w="828" w:type="dxa"/>
          </w:tcPr>
          <w:p w14:paraId="10BF3119" w14:textId="77777777" w:rsidR="00C03C26" w:rsidRPr="005D6923" w:rsidRDefault="00C03C26" w:rsidP="008E3AA0">
            <w:pPr>
              <w:keepNext/>
              <w:keepLines/>
              <w:spacing w:line="240" w:lineRule="auto"/>
              <w:ind w:firstLine="0"/>
              <w:jc w:val="center"/>
              <w:rPr>
                <w:sz w:val="24"/>
                <w:szCs w:val="24"/>
              </w:rPr>
            </w:pPr>
          </w:p>
        </w:tc>
        <w:tc>
          <w:tcPr>
            <w:tcW w:w="5423" w:type="dxa"/>
          </w:tcPr>
          <w:p w14:paraId="11CB3AD7" w14:textId="77777777" w:rsidR="00C03C26" w:rsidRPr="005D6923" w:rsidRDefault="00C03C26" w:rsidP="008E3AA0">
            <w:pPr>
              <w:keepNext/>
              <w:keepLines/>
              <w:spacing w:line="240" w:lineRule="auto"/>
              <w:ind w:firstLine="0"/>
              <w:jc w:val="center"/>
              <w:rPr>
                <w:sz w:val="24"/>
                <w:szCs w:val="24"/>
              </w:rPr>
            </w:pPr>
          </w:p>
        </w:tc>
        <w:tc>
          <w:tcPr>
            <w:tcW w:w="1792" w:type="dxa"/>
          </w:tcPr>
          <w:p w14:paraId="3C9D0AC5" w14:textId="77777777" w:rsidR="00C03C26" w:rsidRPr="005D6923" w:rsidRDefault="00C03C26" w:rsidP="008E3AA0">
            <w:pPr>
              <w:keepNext/>
              <w:keepLines/>
              <w:spacing w:line="240" w:lineRule="auto"/>
              <w:ind w:firstLine="0"/>
              <w:jc w:val="center"/>
              <w:rPr>
                <w:sz w:val="24"/>
                <w:szCs w:val="24"/>
              </w:rPr>
            </w:pPr>
          </w:p>
        </w:tc>
        <w:tc>
          <w:tcPr>
            <w:tcW w:w="2017" w:type="dxa"/>
          </w:tcPr>
          <w:p w14:paraId="6FB2F809" w14:textId="77777777" w:rsidR="00C03C26" w:rsidRPr="005D6923" w:rsidRDefault="00C03C26" w:rsidP="008E3AA0">
            <w:pPr>
              <w:keepNext/>
              <w:keepLines/>
              <w:spacing w:line="240" w:lineRule="auto"/>
              <w:ind w:firstLine="0"/>
              <w:jc w:val="center"/>
              <w:rPr>
                <w:sz w:val="24"/>
                <w:szCs w:val="24"/>
              </w:rPr>
            </w:pPr>
          </w:p>
        </w:tc>
      </w:tr>
      <w:tr w:rsidR="00C03C26" w:rsidRPr="005D6923" w14:paraId="0DF9AF78" w14:textId="77777777" w:rsidTr="008E3AA0">
        <w:trPr>
          <w:trHeight w:val="454"/>
          <w:jc w:val="center"/>
        </w:trPr>
        <w:tc>
          <w:tcPr>
            <w:tcW w:w="828" w:type="dxa"/>
          </w:tcPr>
          <w:p w14:paraId="6DA0BB45" w14:textId="77777777" w:rsidR="00C03C26" w:rsidRPr="005D6923" w:rsidRDefault="00C03C26" w:rsidP="008E3AA0">
            <w:pPr>
              <w:keepNext/>
              <w:keepLines/>
              <w:spacing w:line="240" w:lineRule="auto"/>
              <w:ind w:firstLine="0"/>
              <w:jc w:val="center"/>
              <w:rPr>
                <w:sz w:val="24"/>
                <w:szCs w:val="24"/>
              </w:rPr>
            </w:pPr>
          </w:p>
        </w:tc>
        <w:tc>
          <w:tcPr>
            <w:tcW w:w="5423" w:type="dxa"/>
          </w:tcPr>
          <w:p w14:paraId="4A3D3928" w14:textId="77777777" w:rsidR="00C03C26" w:rsidRPr="005D6923" w:rsidRDefault="00C03C26" w:rsidP="008E3AA0">
            <w:pPr>
              <w:keepNext/>
              <w:keepLines/>
              <w:spacing w:line="240" w:lineRule="auto"/>
              <w:ind w:firstLine="0"/>
              <w:jc w:val="center"/>
              <w:rPr>
                <w:sz w:val="24"/>
                <w:szCs w:val="24"/>
              </w:rPr>
            </w:pPr>
          </w:p>
        </w:tc>
        <w:tc>
          <w:tcPr>
            <w:tcW w:w="1792" w:type="dxa"/>
          </w:tcPr>
          <w:p w14:paraId="29C68D5F" w14:textId="77777777" w:rsidR="00C03C26" w:rsidRPr="005D6923" w:rsidRDefault="00C03C26" w:rsidP="008E3AA0">
            <w:pPr>
              <w:keepNext/>
              <w:keepLines/>
              <w:spacing w:line="240" w:lineRule="auto"/>
              <w:ind w:firstLine="0"/>
              <w:jc w:val="center"/>
              <w:rPr>
                <w:sz w:val="24"/>
                <w:szCs w:val="24"/>
              </w:rPr>
            </w:pPr>
          </w:p>
        </w:tc>
        <w:tc>
          <w:tcPr>
            <w:tcW w:w="2017" w:type="dxa"/>
          </w:tcPr>
          <w:p w14:paraId="412A472F" w14:textId="77777777" w:rsidR="00C03C26" w:rsidRPr="005D6923" w:rsidRDefault="00C03C26" w:rsidP="008E3AA0">
            <w:pPr>
              <w:keepNext/>
              <w:keepLines/>
              <w:spacing w:line="240" w:lineRule="auto"/>
              <w:ind w:firstLine="0"/>
              <w:jc w:val="center"/>
              <w:rPr>
                <w:sz w:val="24"/>
                <w:szCs w:val="24"/>
              </w:rPr>
            </w:pPr>
          </w:p>
        </w:tc>
      </w:tr>
      <w:tr w:rsidR="00C03C26" w:rsidRPr="005D6923" w14:paraId="735A1732" w14:textId="77777777" w:rsidTr="008E3AA0">
        <w:trPr>
          <w:trHeight w:val="454"/>
          <w:jc w:val="center"/>
        </w:trPr>
        <w:tc>
          <w:tcPr>
            <w:tcW w:w="828" w:type="dxa"/>
          </w:tcPr>
          <w:p w14:paraId="3ECD3675" w14:textId="77777777" w:rsidR="00C03C26" w:rsidRPr="005D6923" w:rsidRDefault="00C03C26" w:rsidP="008E3AA0">
            <w:pPr>
              <w:keepNext/>
              <w:keepLines/>
              <w:spacing w:line="240" w:lineRule="auto"/>
              <w:ind w:firstLine="0"/>
              <w:jc w:val="center"/>
              <w:rPr>
                <w:sz w:val="24"/>
                <w:szCs w:val="24"/>
              </w:rPr>
            </w:pPr>
          </w:p>
        </w:tc>
        <w:tc>
          <w:tcPr>
            <w:tcW w:w="5423" w:type="dxa"/>
          </w:tcPr>
          <w:p w14:paraId="61AEF241" w14:textId="77777777" w:rsidR="00C03C26" w:rsidRPr="005D6923" w:rsidRDefault="00C03C26" w:rsidP="008E3AA0">
            <w:pPr>
              <w:keepNext/>
              <w:keepLines/>
              <w:spacing w:line="240" w:lineRule="auto"/>
              <w:ind w:firstLine="0"/>
              <w:jc w:val="center"/>
              <w:rPr>
                <w:sz w:val="24"/>
                <w:szCs w:val="24"/>
              </w:rPr>
            </w:pPr>
          </w:p>
        </w:tc>
        <w:tc>
          <w:tcPr>
            <w:tcW w:w="1792" w:type="dxa"/>
          </w:tcPr>
          <w:p w14:paraId="0F9099F5" w14:textId="77777777" w:rsidR="00C03C26" w:rsidRPr="005D6923" w:rsidRDefault="00C03C26" w:rsidP="008E3AA0">
            <w:pPr>
              <w:keepNext/>
              <w:keepLines/>
              <w:spacing w:line="240" w:lineRule="auto"/>
              <w:ind w:firstLine="0"/>
              <w:jc w:val="center"/>
              <w:rPr>
                <w:sz w:val="24"/>
                <w:szCs w:val="24"/>
              </w:rPr>
            </w:pPr>
          </w:p>
        </w:tc>
        <w:tc>
          <w:tcPr>
            <w:tcW w:w="2017" w:type="dxa"/>
          </w:tcPr>
          <w:p w14:paraId="396F0686" w14:textId="77777777" w:rsidR="00C03C26" w:rsidRPr="005D6923" w:rsidRDefault="00C03C26" w:rsidP="008E3AA0">
            <w:pPr>
              <w:keepNext/>
              <w:keepLines/>
              <w:spacing w:line="240" w:lineRule="auto"/>
              <w:ind w:firstLine="0"/>
              <w:jc w:val="center"/>
              <w:rPr>
                <w:sz w:val="24"/>
                <w:szCs w:val="24"/>
              </w:rPr>
            </w:pPr>
          </w:p>
        </w:tc>
      </w:tr>
      <w:tr w:rsidR="00C03C26" w:rsidRPr="005D6923" w14:paraId="6B0FC9FA" w14:textId="77777777" w:rsidTr="008E3AA0">
        <w:trPr>
          <w:trHeight w:val="454"/>
          <w:jc w:val="center"/>
        </w:trPr>
        <w:tc>
          <w:tcPr>
            <w:tcW w:w="828" w:type="dxa"/>
          </w:tcPr>
          <w:p w14:paraId="6238D52B" w14:textId="77777777" w:rsidR="00C03C26" w:rsidRPr="005D6923" w:rsidRDefault="00C03C26" w:rsidP="008E3AA0">
            <w:pPr>
              <w:keepNext/>
              <w:keepLines/>
              <w:spacing w:line="240" w:lineRule="auto"/>
              <w:ind w:firstLine="0"/>
              <w:jc w:val="center"/>
              <w:rPr>
                <w:sz w:val="24"/>
                <w:szCs w:val="24"/>
              </w:rPr>
            </w:pPr>
          </w:p>
        </w:tc>
        <w:tc>
          <w:tcPr>
            <w:tcW w:w="5423" w:type="dxa"/>
          </w:tcPr>
          <w:p w14:paraId="3956C423" w14:textId="77777777" w:rsidR="00C03C26" w:rsidRPr="005D6923" w:rsidRDefault="00C03C26" w:rsidP="008E3AA0">
            <w:pPr>
              <w:keepNext/>
              <w:keepLines/>
              <w:spacing w:line="240" w:lineRule="auto"/>
              <w:ind w:firstLine="0"/>
              <w:jc w:val="center"/>
              <w:rPr>
                <w:sz w:val="24"/>
                <w:szCs w:val="24"/>
              </w:rPr>
            </w:pPr>
          </w:p>
        </w:tc>
        <w:tc>
          <w:tcPr>
            <w:tcW w:w="1792" w:type="dxa"/>
          </w:tcPr>
          <w:p w14:paraId="50AF53AC" w14:textId="77777777" w:rsidR="00C03C26" w:rsidRPr="005D6923" w:rsidRDefault="00C03C26" w:rsidP="008E3AA0">
            <w:pPr>
              <w:keepNext/>
              <w:keepLines/>
              <w:spacing w:line="240" w:lineRule="auto"/>
              <w:ind w:firstLine="0"/>
              <w:jc w:val="center"/>
              <w:rPr>
                <w:sz w:val="24"/>
                <w:szCs w:val="24"/>
              </w:rPr>
            </w:pPr>
          </w:p>
        </w:tc>
        <w:tc>
          <w:tcPr>
            <w:tcW w:w="2017" w:type="dxa"/>
          </w:tcPr>
          <w:p w14:paraId="7129C8F8" w14:textId="77777777" w:rsidR="00C03C26" w:rsidRPr="005D6923" w:rsidRDefault="00C03C26" w:rsidP="008E3AA0">
            <w:pPr>
              <w:keepNext/>
              <w:keepLines/>
              <w:spacing w:line="240" w:lineRule="auto"/>
              <w:ind w:firstLine="0"/>
              <w:jc w:val="center"/>
              <w:rPr>
                <w:sz w:val="24"/>
                <w:szCs w:val="24"/>
              </w:rPr>
            </w:pPr>
          </w:p>
        </w:tc>
      </w:tr>
      <w:tr w:rsidR="00C03C26" w:rsidRPr="005D6923" w14:paraId="740EC2F3" w14:textId="77777777" w:rsidTr="008E3AA0">
        <w:trPr>
          <w:jc w:val="center"/>
        </w:trPr>
        <w:tc>
          <w:tcPr>
            <w:tcW w:w="6251" w:type="dxa"/>
            <w:gridSpan w:val="2"/>
          </w:tcPr>
          <w:p w14:paraId="57C46DA3" w14:textId="77777777" w:rsidR="00C03C26" w:rsidRPr="005D6923" w:rsidRDefault="00C03C26" w:rsidP="008E3AA0">
            <w:pPr>
              <w:keepNext/>
              <w:keepLines/>
              <w:spacing w:line="240" w:lineRule="auto"/>
              <w:ind w:firstLine="0"/>
              <w:rPr>
                <w:b/>
                <w:sz w:val="24"/>
                <w:szCs w:val="24"/>
              </w:rPr>
            </w:pPr>
            <w:r w:rsidRPr="005D6923">
              <w:rPr>
                <w:b/>
                <w:sz w:val="24"/>
                <w:szCs w:val="24"/>
              </w:rPr>
              <w:t>ИТОГО:</w:t>
            </w:r>
          </w:p>
          <w:p w14:paraId="25AEDCC2" w14:textId="77777777" w:rsidR="00C03C26" w:rsidRPr="005D6923" w:rsidRDefault="00C03C26" w:rsidP="008E3AA0">
            <w:pPr>
              <w:keepNext/>
              <w:keepLines/>
              <w:spacing w:line="240" w:lineRule="auto"/>
              <w:ind w:firstLine="0"/>
              <w:rPr>
                <w:b/>
                <w:sz w:val="24"/>
                <w:szCs w:val="24"/>
              </w:rPr>
            </w:pPr>
          </w:p>
        </w:tc>
        <w:tc>
          <w:tcPr>
            <w:tcW w:w="1792" w:type="dxa"/>
          </w:tcPr>
          <w:p w14:paraId="4057D073" w14:textId="77777777" w:rsidR="00C03C26" w:rsidRPr="005D6923" w:rsidRDefault="00C03C26" w:rsidP="008E3AA0">
            <w:pPr>
              <w:keepNext/>
              <w:keepLines/>
              <w:spacing w:line="240" w:lineRule="auto"/>
              <w:ind w:firstLine="0"/>
              <w:jc w:val="center"/>
              <w:rPr>
                <w:b/>
                <w:sz w:val="24"/>
                <w:szCs w:val="24"/>
              </w:rPr>
            </w:pPr>
          </w:p>
        </w:tc>
        <w:tc>
          <w:tcPr>
            <w:tcW w:w="2017" w:type="dxa"/>
          </w:tcPr>
          <w:p w14:paraId="03E49AAE" w14:textId="77777777" w:rsidR="00C03C26" w:rsidRPr="005D6923" w:rsidRDefault="00C03C26" w:rsidP="008E3AA0">
            <w:pPr>
              <w:keepNext/>
              <w:keepLines/>
              <w:spacing w:line="240" w:lineRule="auto"/>
              <w:ind w:firstLine="0"/>
              <w:jc w:val="center"/>
              <w:rPr>
                <w:b/>
                <w:sz w:val="24"/>
                <w:szCs w:val="24"/>
              </w:rPr>
            </w:pPr>
          </w:p>
        </w:tc>
      </w:tr>
    </w:tbl>
    <w:p w14:paraId="7559D7E4" w14:textId="77777777" w:rsidR="00C03C26" w:rsidRPr="005D6923" w:rsidRDefault="00C03C26" w:rsidP="00C03C26">
      <w:pPr>
        <w:keepNext/>
        <w:keepLines/>
        <w:spacing w:line="240" w:lineRule="auto"/>
        <w:ind w:firstLine="709"/>
        <w:jc w:val="center"/>
        <w:rPr>
          <w:sz w:val="24"/>
          <w:szCs w:val="24"/>
        </w:rPr>
      </w:pPr>
    </w:p>
    <w:p w14:paraId="12BC2A29" w14:textId="77777777" w:rsidR="00C03C26" w:rsidRPr="005D6923" w:rsidRDefault="00C03C26" w:rsidP="00C03C26">
      <w:pPr>
        <w:tabs>
          <w:tab w:val="left" w:pos="2055"/>
        </w:tabs>
        <w:spacing w:line="240" w:lineRule="auto"/>
        <w:ind w:firstLine="709"/>
        <w:rPr>
          <w:sz w:val="24"/>
          <w:szCs w:val="24"/>
        </w:rPr>
      </w:pPr>
    </w:p>
    <w:p w14:paraId="0F405777" w14:textId="77777777" w:rsidR="00C4566B" w:rsidRDefault="00C4566B" w:rsidP="00C4566B">
      <w:pPr>
        <w:pStyle w:val="affd"/>
        <w:ind w:left="0" w:firstLine="709"/>
        <w:jc w:val="both"/>
        <w:rPr>
          <w:bCs/>
          <w:sz w:val="23"/>
          <w:szCs w:val="23"/>
        </w:rPr>
      </w:pPr>
    </w:p>
    <w:p w14:paraId="326832D8" w14:textId="77777777" w:rsidR="00C4566B" w:rsidRPr="00BF064F" w:rsidRDefault="00C4566B" w:rsidP="00C4566B">
      <w:pPr>
        <w:pStyle w:val="affd"/>
        <w:ind w:left="0" w:firstLine="709"/>
        <w:jc w:val="both"/>
        <w:rPr>
          <w:bCs/>
          <w:sz w:val="23"/>
          <w:szCs w:val="23"/>
        </w:rPr>
      </w:pPr>
    </w:p>
    <w:p w14:paraId="62734E4D" w14:textId="5CBA7A69" w:rsidR="00C4566B" w:rsidRPr="009F496E" w:rsidRDefault="00C4566B" w:rsidP="00C4566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C8FC4E6" w14:textId="77777777" w:rsidR="00C4566B" w:rsidRPr="009F496E" w:rsidRDefault="00C4566B" w:rsidP="00C4566B">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32819F18" w14:textId="77777777" w:rsidR="00C4566B" w:rsidRDefault="00C4566B" w:rsidP="00C4566B">
      <w:pPr>
        <w:pStyle w:val="affd"/>
        <w:ind w:left="1069"/>
        <w:jc w:val="right"/>
      </w:pPr>
    </w:p>
    <w:p w14:paraId="31C13928" w14:textId="77777777" w:rsidR="00C4566B" w:rsidRDefault="00C4566B" w:rsidP="00C4566B">
      <w:pPr>
        <w:pStyle w:val="affd"/>
        <w:ind w:left="1069"/>
        <w:jc w:val="right"/>
        <w:rPr>
          <w:highlight w:val="yellow"/>
        </w:rPr>
      </w:pPr>
    </w:p>
    <w:p w14:paraId="6401E7C5" w14:textId="77777777" w:rsidR="00302CC1" w:rsidRDefault="00302CC1" w:rsidP="00302CC1">
      <w:pPr>
        <w:pStyle w:val="affd"/>
        <w:ind w:left="1069"/>
        <w:jc w:val="right"/>
      </w:pPr>
    </w:p>
    <w:p w14:paraId="382569F3" w14:textId="77777777" w:rsidR="00302CC1" w:rsidRDefault="00302CC1" w:rsidP="00302CC1">
      <w:pPr>
        <w:pStyle w:val="affd"/>
        <w:ind w:left="1069"/>
        <w:jc w:val="right"/>
      </w:pPr>
    </w:p>
    <w:p w14:paraId="0243C6DB" w14:textId="77777777" w:rsidR="00E962E8" w:rsidRDefault="00E962E8" w:rsidP="00302CC1">
      <w:pPr>
        <w:pStyle w:val="affd"/>
        <w:ind w:left="1069"/>
        <w:jc w:val="right"/>
      </w:pPr>
    </w:p>
    <w:p w14:paraId="7D3082FE" w14:textId="77777777" w:rsidR="00E962E8" w:rsidRDefault="00E962E8" w:rsidP="00302CC1">
      <w:pPr>
        <w:pStyle w:val="affd"/>
        <w:ind w:left="1069"/>
        <w:jc w:val="right"/>
      </w:pPr>
    </w:p>
    <w:p w14:paraId="491E3666" w14:textId="77777777" w:rsidR="00E962E8" w:rsidRDefault="00E962E8" w:rsidP="00302CC1">
      <w:pPr>
        <w:pStyle w:val="affd"/>
        <w:ind w:left="1069"/>
        <w:jc w:val="right"/>
      </w:pPr>
    </w:p>
    <w:p w14:paraId="2719B5A8" w14:textId="77777777" w:rsidR="00E962E8" w:rsidRDefault="00E962E8" w:rsidP="00302CC1">
      <w:pPr>
        <w:pStyle w:val="affd"/>
        <w:ind w:left="1069"/>
        <w:jc w:val="right"/>
      </w:pPr>
    </w:p>
    <w:sectPr w:rsidR="00E962E8" w:rsidSect="007C3151">
      <w:footerReference w:type="default" r:id="rId22"/>
      <w:footerReference w:type="first" r:id="rId23"/>
      <w:pgSz w:w="11906" w:h="16838"/>
      <w:pgMar w:top="567" w:right="56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276D7" w14:textId="77777777" w:rsidR="00E026B2" w:rsidRDefault="00E026B2">
      <w:r>
        <w:separator/>
      </w:r>
    </w:p>
  </w:endnote>
  <w:endnote w:type="continuationSeparator" w:id="0">
    <w:p w14:paraId="0690B4DC" w14:textId="77777777" w:rsidR="00E026B2" w:rsidRDefault="00E0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E026B2" w:rsidRPr="00B31B46" w:rsidRDefault="00E026B2">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6F1879">
      <w:rPr>
        <w:noProof/>
        <w:sz w:val="24"/>
        <w:szCs w:val="24"/>
      </w:rPr>
      <w:t>53</w:t>
    </w:r>
    <w:r w:rsidRPr="00B31B46">
      <w:rPr>
        <w:noProof/>
        <w:sz w:val="24"/>
        <w:szCs w:val="24"/>
      </w:rPr>
      <w:fldChar w:fldCharType="end"/>
    </w:r>
  </w:p>
  <w:p w14:paraId="3ABE307D" w14:textId="77777777" w:rsidR="00E026B2" w:rsidRDefault="00E026B2">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EndPr/>
    <w:sdtContent>
      <w:p w14:paraId="6FC22756" w14:textId="77777777" w:rsidR="00E026B2" w:rsidRDefault="00E026B2">
        <w:pPr>
          <w:pStyle w:val="af7"/>
          <w:jc w:val="right"/>
        </w:pPr>
        <w:r>
          <w:fldChar w:fldCharType="begin"/>
        </w:r>
        <w:r>
          <w:instrText xml:space="preserve"> PAGE   \* MERGEFORMAT </w:instrText>
        </w:r>
        <w:r>
          <w:fldChar w:fldCharType="separate"/>
        </w:r>
        <w:r w:rsidR="006F1879">
          <w:rPr>
            <w:noProof/>
          </w:rPr>
          <w:t>59</w:t>
        </w:r>
        <w:r>
          <w:rPr>
            <w:noProof/>
          </w:rPr>
          <w:fldChar w:fldCharType="end"/>
        </w:r>
      </w:p>
    </w:sdtContent>
  </w:sdt>
  <w:p w14:paraId="066BF0ED" w14:textId="77777777" w:rsidR="00E026B2" w:rsidRDefault="00E026B2">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EndPr/>
    <w:sdtContent>
      <w:p w14:paraId="7007F554" w14:textId="77777777" w:rsidR="00E026B2" w:rsidRDefault="00E026B2">
        <w:pPr>
          <w:pStyle w:val="af7"/>
          <w:jc w:val="right"/>
        </w:pPr>
        <w:r>
          <w:fldChar w:fldCharType="begin"/>
        </w:r>
        <w:r>
          <w:instrText xml:space="preserve"> PAGE   \* MERGEFORMAT </w:instrText>
        </w:r>
        <w:r>
          <w:fldChar w:fldCharType="separate"/>
        </w:r>
        <w:r w:rsidR="006F1879">
          <w:rPr>
            <w:noProof/>
          </w:rPr>
          <w:t>55</w:t>
        </w:r>
        <w:r>
          <w:rPr>
            <w:noProof/>
          </w:rPr>
          <w:fldChar w:fldCharType="end"/>
        </w:r>
      </w:p>
    </w:sdtContent>
  </w:sdt>
  <w:p w14:paraId="7C5B8DD3" w14:textId="77777777" w:rsidR="00E026B2" w:rsidRDefault="00E026B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D5D28" w14:textId="77777777" w:rsidR="00E026B2" w:rsidRDefault="00E026B2">
      <w:r>
        <w:separator/>
      </w:r>
    </w:p>
  </w:footnote>
  <w:footnote w:type="continuationSeparator" w:id="0">
    <w:p w14:paraId="2E3CF914" w14:textId="77777777" w:rsidR="00E026B2" w:rsidRDefault="00E026B2">
      <w:r>
        <w:continuationSeparator/>
      </w:r>
    </w:p>
  </w:footnote>
  <w:footnote w:id="1">
    <w:p w14:paraId="5EB725EF" w14:textId="77777777" w:rsidR="00E026B2" w:rsidRPr="00F26DD5" w:rsidRDefault="00E026B2" w:rsidP="00775E80">
      <w:pPr>
        <w:autoSpaceDE w:val="0"/>
        <w:autoSpaceDN w:val="0"/>
        <w:adjustRightInd w:val="0"/>
        <w:spacing w:line="240" w:lineRule="auto"/>
        <w:ind w:firstLine="720"/>
        <w:rPr>
          <w:bCs/>
          <w:i/>
          <w:sz w:val="20"/>
          <w:szCs w:val="20"/>
        </w:rPr>
      </w:pPr>
      <w:r w:rsidRPr="00F26DD5">
        <w:rPr>
          <w:rStyle w:val="afffb"/>
          <w:sz w:val="20"/>
          <w:szCs w:val="20"/>
        </w:rPr>
        <w:footnoteRef/>
      </w:r>
      <w:r w:rsidRPr="00F26DD5">
        <w:rPr>
          <w:sz w:val="20"/>
          <w:szCs w:val="20"/>
        </w:rPr>
        <w:t xml:space="preserve"> </w:t>
      </w:r>
      <w:r w:rsidRPr="00F26DD5">
        <w:rPr>
          <w:i/>
          <w:sz w:val="20"/>
          <w:szCs w:val="20"/>
        </w:rPr>
        <w:t>Отметкой признается - четкий штамп налоговой инспекции о принятии с подписью сотрудника ИФНС и датой принятия, либо копия электронного документа, содержащая информацию о принятии налоговой инспекцией отправленного бухгалтерского баланса, либо квитанция об отправке документов почтой, с приложением описи вложения</w:t>
      </w:r>
      <w:r w:rsidRPr="00F26DD5">
        <w:rPr>
          <w:bCs/>
          <w:i/>
          <w:sz w:val="20"/>
          <w:szCs w:val="20"/>
        </w:rPr>
        <w:t>.</w:t>
      </w:r>
    </w:p>
    <w:p w14:paraId="33373AFC" w14:textId="77777777" w:rsidR="00E026B2" w:rsidRDefault="00E026B2" w:rsidP="00775E80">
      <w:pPr>
        <w:pStyle w:val="afff9"/>
      </w:pPr>
    </w:p>
  </w:footnote>
  <w:footnote w:id="2">
    <w:p w14:paraId="4ACAE66A" w14:textId="77777777" w:rsidR="00E026B2" w:rsidRPr="00C54973" w:rsidRDefault="00E026B2" w:rsidP="00775E80">
      <w:pPr>
        <w:pStyle w:val="affd"/>
        <w:ind w:left="0" w:firstLine="720"/>
        <w:contextualSpacing w:val="0"/>
        <w:jc w:val="both"/>
        <w:rPr>
          <w:i/>
          <w:sz w:val="20"/>
          <w:szCs w:val="20"/>
        </w:rPr>
      </w:pPr>
      <w:r w:rsidRPr="0095266D">
        <w:rPr>
          <w:rStyle w:val="afffb"/>
          <w:sz w:val="20"/>
          <w:szCs w:val="20"/>
        </w:rPr>
        <w:footnoteRef/>
      </w:r>
      <w:r w:rsidRPr="0095266D">
        <w:rPr>
          <w:sz w:val="20"/>
          <w:szCs w:val="20"/>
        </w:rPr>
        <w:t xml:space="preserve"> </w:t>
      </w:r>
      <w:r w:rsidRPr="00C54973">
        <w:rPr>
          <w:i/>
          <w:sz w:val="20"/>
          <w:szCs w:val="20"/>
        </w:rPr>
        <w:t xml:space="preserve">Под сопоставимыми работами в рамках настоящей процедуры понимаются работы по </w:t>
      </w:r>
      <w:r>
        <w:rPr>
          <w:i/>
          <w:sz w:val="20"/>
          <w:szCs w:val="20"/>
        </w:rPr>
        <w:t>строительству, реконструкции и капитальному ремонту</w:t>
      </w:r>
      <w:r w:rsidRPr="00C54973">
        <w:rPr>
          <w:i/>
          <w:sz w:val="20"/>
          <w:szCs w:val="20"/>
        </w:rPr>
        <w:t xml:space="preserve"> объектов жил</w:t>
      </w:r>
      <w:r>
        <w:rPr>
          <w:i/>
          <w:sz w:val="20"/>
          <w:szCs w:val="20"/>
        </w:rPr>
        <w:t>ищно-гражданского и промышленного назначения.</w:t>
      </w:r>
    </w:p>
    <w:p w14:paraId="64F65117" w14:textId="77777777" w:rsidR="00E026B2" w:rsidRDefault="00E026B2" w:rsidP="00775E80">
      <w:pPr>
        <w:spacing w:line="240" w:lineRule="auto"/>
        <w:ind w:firstLine="720"/>
        <w:rPr>
          <w:i/>
          <w:sz w:val="20"/>
          <w:szCs w:val="20"/>
        </w:rPr>
      </w:pPr>
      <w:r w:rsidRPr="00C54973">
        <w:rPr>
          <w:i/>
          <w:sz w:val="20"/>
          <w:szCs w:val="20"/>
        </w:rPr>
        <w:t xml:space="preserve">К </w:t>
      </w:r>
      <w:r>
        <w:rPr>
          <w:i/>
          <w:sz w:val="20"/>
          <w:szCs w:val="20"/>
        </w:rPr>
        <w:t>таким объектам,</w:t>
      </w:r>
      <w:r w:rsidRPr="00C54973">
        <w:rPr>
          <w:i/>
          <w:sz w:val="20"/>
          <w:szCs w:val="20"/>
        </w:rPr>
        <w:t xml:space="preserve"> в рамках настоящей закупки, относятся:</w:t>
      </w:r>
    </w:p>
    <w:p w14:paraId="5891BE5D" w14:textId="77777777" w:rsidR="00E026B2" w:rsidRPr="00C54973" w:rsidRDefault="00E026B2" w:rsidP="009513CF">
      <w:pPr>
        <w:numPr>
          <w:ilvl w:val="0"/>
          <w:numId w:val="16"/>
        </w:numPr>
        <w:spacing w:line="240" w:lineRule="auto"/>
        <w:ind w:left="0" w:firstLine="720"/>
        <w:rPr>
          <w:i/>
          <w:sz w:val="20"/>
          <w:szCs w:val="20"/>
        </w:rPr>
      </w:pPr>
      <w:r w:rsidRPr="00C54973">
        <w:rPr>
          <w:i/>
          <w:sz w:val="20"/>
          <w:szCs w:val="20"/>
        </w:rPr>
        <w:t>жилые здания, служащие для проживания людей (постоянного и временного) от 4 этажей и выше;</w:t>
      </w:r>
    </w:p>
    <w:p w14:paraId="6A40DBE9" w14:textId="77777777" w:rsidR="00E026B2" w:rsidRDefault="00E026B2" w:rsidP="009513CF">
      <w:pPr>
        <w:pStyle w:val="affd"/>
        <w:numPr>
          <w:ilvl w:val="0"/>
          <w:numId w:val="16"/>
        </w:numPr>
        <w:ind w:left="0" w:firstLine="720"/>
        <w:contextualSpacing w:val="0"/>
        <w:jc w:val="both"/>
        <w:rPr>
          <w:i/>
          <w:sz w:val="20"/>
          <w:szCs w:val="20"/>
        </w:rPr>
      </w:pPr>
      <w:r w:rsidRPr="00C54973">
        <w:rPr>
          <w:i/>
          <w:sz w:val="20"/>
          <w:szCs w:val="20"/>
        </w:rPr>
        <w:t>нежилые здания бытового, социа</w:t>
      </w:r>
      <w:r>
        <w:rPr>
          <w:i/>
          <w:sz w:val="20"/>
          <w:szCs w:val="20"/>
        </w:rPr>
        <w:t>льного и культурного назначений;</w:t>
      </w:r>
    </w:p>
    <w:p w14:paraId="55416996" w14:textId="77777777" w:rsidR="00E026B2" w:rsidRPr="00C54973" w:rsidRDefault="00E026B2" w:rsidP="009513CF">
      <w:pPr>
        <w:pStyle w:val="affd"/>
        <w:numPr>
          <w:ilvl w:val="0"/>
          <w:numId w:val="16"/>
        </w:numPr>
        <w:ind w:left="0" w:firstLine="720"/>
        <w:contextualSpacing w:val="0"/>
        <w:jc w:val="both"/>
        <w:rPr>
          <w:i/>
          <w:sz w:val="20"/>
          <w:szCs w:val="20"/>
        </w:rPr>
      </w:pPr>
      <w:r>
        <w:rPr>
          <w:i/>
          <w:sz w:val="20"/>
          <w:szCs w:val="20"/>
        </w:rPr>
        <w:t>здания промышленного назначения.</w:t>
      </w:r>
    </w:p>
    <w:p w14:paraId="497C8791" w14:textId="4534B608" w:rsidR="00E026B2" w:rsidRPr="00845D00" w:rsidRDefault="00E026B2" w:rsidP="00775E80">
      <w:pPr>
        <w:pStyle w:val="ad"/>
        <w:spacing w:before="0" w:beforeAutospacing="0" w:after="0" w:afterAutospacing="0"/>
        <w:ind w:firstLine="709"/>
        <w:jc w:val="both"/>
        <w:rPr>
          <w:i/>
          <w:sz w:val="20"/>
          <w:szCs w:val="20"/>
        </w:rPr>
      </w:pPr>
      <w:r w:rsidRPr="00A525AD">
        <w:rPr>
          <w:i/>
          <w:sz w:val="20"/>
          <w:szCs w:val="20"/>
        </w:rPr>
        <w:t>Под сопоставимым объемом, в рамках настоящей закупки, понимаются сопоставимые работы, стоимостью не менее 100</w:t>
      </w:r>
      <w:r w:rsidRPr="00A525AD">
        <w:rPr>
          <w:i/>
          <w:sz w:val="20"/>
          <w:szCs w:val="20"/>
          <w:lang w:val="en-US"/>
        </w:rPr>
        <w:t> </w:t>
      </w:r>
      <w:r>
        <w:rPr>
          <w:i/>
          <w:sz w:val="20"/>
          <w:szCs w:val="20"/>
        </w:rPr>
        <w:t xml:space="preserve">000 000 (ста </w:t>
      </w:r>
      <w:r w:rsidRPr="00A525AD">
        <w:rPr>
          <w:i/>
          <w:sz w:val="20"/>
          <w:szCs w:val="20"/>
        </w:rPr>
        <w:t>миллионов) рублей</w:t>
      </w:r>
      <w:r w:rsidRPr="00845D00">
        <w:rPr>
          <w:i/>
          <w:sz w:val="20"/>
          <w:szCs w:val="20"/>
        </w:rPr>
        <w:t xml:space="preserve"> </w:t>
      </w:r>
      <w:r w:rsidRPr="00845D00">
        <w:rPr>
          <w:bCs/>
          <w:i/>
          <w:sz w:val="20"/>
          <w:szCs w:val="20"/>
        </w:rPr>
        <w:t>по каждому контракту (договору).</w:t>
      </w:r>
    </w:p>
    <w:p w14:paraId="4969AAFB" w14:textId="77777777" w:rsidR="00E026B2" w:rsidRPr="00C54973" w:rsidRDefault="00E026B2" w:rsidP="00775E80">
      <w:pPr>
        <w:spacing w:line="240" w:lineRule="auto"/>
        <w:ind w:firstLine="720"/>
        <w:rPr>
          <w:i/>
          <w:sz w:val="20"/>
          <w:szCs w:val="20"/>
        </w:rPr>
      </w:pPr>
    </w:p>
    <w:p w14:paraId="75D128D6" w14:textId="77777777" w:rsidR="00E026B2" w:rsidRDefault="00E026B2" w:rsidP="00775E80">
      <w:pPr>
        <w:pStyle w:val="afff9"/>
      </w:pPr>
    </w:p>
  </w:footnote>
  <w:footnote w:id="3">
    <w:p w14:paraId="4C12F077" w14:textId="2BB84C98" w:rsidR="00E026B2" w:rsidRDefault="00E026B2">
      <w:pPr>
        <w:pStyle w:val="afff9"/>
      </w:pPr>
      <w:r>
        <w:rPr>
          <w:rStyle w:val="afffb"/>
        </w:rPr>
        <w:footnoteRef/>
      </w:r>
      <w:r>
        <w:t xml:space="preserve"> На период до 30.04.2020 сроки, исчисляемые в рабочих днях, подлежат исчислению в календарных днях, при этом суббота и воскресенье не учитываются при этом исчислении.</w:t>
      </w:r>
    </w:p>
  </w:footnote>
  <w:footnote w:id="4">
    <w:p w14:paraId="18AB9BDC" w14:textId="77777777" w:rsidR="00E026B2" w:rsidRDefault="00E026B2" w:rsidP="007C6193">
      <w:pPr>
        <w:pStyle w:val="afff9"/>
      </w:pPr>
      <w:r>
        <w:rPr>
          <w:rStyle w:val="afffb"/>
        </w:rPr>
        <w:footnoteRef/>
      </w:r>
      <w:r>
        <w:t xml:space="preserve"> На период до 30.04.2020 сроки, исчисляемые в рабочих днях, подлежат исчислению в календарных днях, при этом суббота и воскресенье не учитываются при этом исчислении.</w:t>
      </w:r>
    </w:p>
    <w:p w14:paraId="738EAABD" w14:textId="7CBA7872" w:rsidR="00E026B2" w:rsidRDefault="00E026B2">
      <w:pPr>
        <w:pStyle w:val="afff9"/>
      </w:pPr>
    </w:p>
  </w:footnote>
  <w:footnote w:id="5">
    <w:p w14:paraId="201CD767" w14:textId="6BA4D7D1" w:rsidR="00E026B2" w:rsidRPr="00C46465" w:rsidRDefault="00E026B2" w:rsidP="00B755CB">
      <w:pPr>
        <w:pStyle w:val="ad"/>
        <w:spacing w:before="0" w:beforeAutospacing="0" w:after="0" w:afterAutospacing="0"/>
        <w:ind w:firstLine="709"/>
        <w:jc w:val="both"/>
        <w:rPr>
          <w:i/>
          <w:sz w:val="20"/>
          <w:szCs w:val="20"/>
        </w:rPr>
      </w:pPr>
      <w:r w:rsidRPr="00C46465">
        <w:rPr>
          <w:rStyle w:val="afffb"/>
          <w:sz w:val="20"/>
          <w:szCs w:val="20"/>
        </w:rPr>
        <w:footnoteRef/>
      </w:r>
      <w:r w:rsidRPr="00C46465">
        <w:rPr>
          <w:i/>
          <w:sz w:val="20"/>
          <w:szCs w:val="20"/>
        </w:rPr>
        <w:t>Под работами сопоставимого характера понимаются работы по строительству, реконструкции и ремонту объектов жилищно-гражданского и промышленного назначения.</w:t>
      </w:r>
    </w:p>
    <w:p w14:paraId="0D80575F" w14:textId="77777777" w:rsidR="00E026B2" w:rsidRPr="00C46465" w:rsidRDefault="00E026B2" w:rsidP="00B755CB">
      <w:pPr>
        <w:spacing w:line="240" w:lineRule="auto"/>
        <w:ind w:firstLine="709"/>
        <w:rPr>
          <w:i/>
          <w:sz w:val="20"/>
          <w:szCs w:val="20"/>
        </w:rPr>
      </w:pPr>
      <w:r w:rsidRPr="00C46465">
        <w:rPr>
          <w:i/>
          <w:sz w:val="20"/>
          <w:szCs w:val="20"/>
        </w:rPr>
        <w:t>К таким объектам, в рамках настоящей закупки, относятся:</w:t>
      </w:r>
    </w:p>
    <w:p w14:paraId="0FA49FE5" w14:textId="77777777" w:rsidR="00E026B2" w:rsidRPr="00C46465" w:rsidRDefault="00E026B2" w:rsidP="009513CF">
      <w:pPr>
        <w:numPr>
          <w:ilvl w:val="0"/>
          <w:numId w:val="16"/>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 от 4 этажей и выше;</w:t>
      </w:r>
    </w:p>
    <w:p w14:paraId="3996D980" w14:textId="77777777" w:rsidR="00E026B2" w:rsidRPr="00C46465" w:rsidRDefault="00E026B2" w:rsidP="009513CF">
      <w:pPr>
        <w:pStyle w:val="affd"/>
        <w:numPr>
          <w:ilvl w:val="0"/>
          <w:numId w:val="16"/>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6B22DE03" w14:textId="77777777" w:rsidR="00E026B2" w:rsidRPr="00C46465" w:rsidRDefault="00E026B2" w:rsidP="009513CF">
      <w:pPr>
        <w:pStyle w:val="affd"/>
        <w:numPr>
          <w:ilvl w:val="0"/>
          <w:numId w:val="16"/>
        </w:numPr>
        <w:ind w:left="0" w:firstLine="709"/>
        <w:contextualSpacing w:val="0"/>
        <w:jc w:val="both"/>
        <w:rPr>
          <w:i/>
          <w:sz w:val="20"/>
          <w:szCs w:val="20"/>
        </w:rPr>
      </w:pPr>
      <w:r w:rsidRPr="00C46465">
        <w:rPr>
          <w:i/>
          <w:sz w:val="20"/>
          <w:szCs w:val="20"/>
        </w:rPr>
        <w:t>здания промышленного назначения</w:t>
      </w:r>
    </w:p>
    <w:p w14:paraId="33AC031D" w14:textId="3FF643E1" w:rsidR="00E026B2" w:rsidRPr="00C75D41" w:rsidRDefault="00E026B2" w:rsidP="00B755CB">
      <w:pPr>
        <w:pStyle w:val="ad"/>
        <w:spacing w:before="0" w:beforeAutospacing="0" w:after="0" w:afterAutospacing="0"/>
        <w:ind w:firstLine="709"/>
        <w:jc w:val="both"/>
        <w:rPr>
          <w:i/>
          <w:sz w:val="20"/>
          <w:szCs w:val="20"/>
        </w:rPr>
      </w:pPr>
      <w:r w:rsidRPr="00C75D41">
        <w:rPr>
          <w:i/>
          <w:sz w:val="20"/>
          <w:szCs w:val="20"/>
        </w:rPr>
        <w:t>Под работами сопоставимого объема понимаются исполненные в полном объеме контракты (договора), стоимостью не менее 10</w:t>
      </w:r>
      <w:r>
        <w:rPr>
          <w:i/>
          <w:sz w:val="20"/>
          <w:szCs w:val="20"/>
        </w:rPr>
        <w:t>0</w:t>
      </w:r>
      <w:r w:rsidRPr="00C75D41">
        <w:rPr>
          <w:i/>
          <w:sz w:val="20"/>
          <w:szCs w:val="20"/>
        </w:rPr>
        <w:t> 000 000 (</w:t>
      </w:r>
      <w:r>
        <w:rPr>
          <w:i/>
          <w:sz w:val="20"/>
          <w:szCs w:val="20"/>
        </w:rPr>
        <w:t>сто</w:t>
      </w:r>
      <w:r w:rsidRPr="00C75D41">
        <w:rPr>
          <w:i/>
          <w:sz w:val="20"/>
          <w:szCs w:val="20"/>
        </w:rPr>
        <w:t xml:space="preserve"> миллионов) рублей </w:t>
      </w:r>
      <w:r w:rsidRPr="00C75D41">
        <w:rPr>
          <w:bCs/>
          <w:i/>
          <w:sz w:val="20"/>
          <w:szCs w:val="20"/>
        </w:rPr>
        <w:t>по каждому контракту (договору).</w:t>
      </w:r>
    </w:p>
    <w:p w14:paraId="69004A45" w14:textId="77777777" w:rsidR="00E026B2" w:rsidRPr="00C75D41" w:rsidRDefault="00E026B2" w:rsidP="00B755CB">
      <w:pPr>
        <w:pStyle w:val="afff9"/>
        <w:ind w:firstLine="709"/>
      </w:pPr>
    </w:p>
  </w:footnote>
  <w:footnote w:id="6">
    <w:p w14:paraId="4B2E37FF" w14:textId="77777777" w:rsidR="00E026B2" w:rsidRPr="00C75D41" w:rsidRDefault="00E026B2"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подтверждающих наличие опыта работ сопоставимого характера и объема, а также представляет копии актов выполненных работ (КС-3), подтверждающих исполнение в полном объеме.</w:t>
      </w:r>
    </w:p>
    <w:p w14:paraId="4726FFF0" w14:textId="77777777" w:rsidR="00E026B2" w:rsidRPr="00C75D41" w:rsidRDefault="00E026B2" w:rsidP="00B755CB">
      <w:pPr>
        <w:pStyle w:val="ad"/>
        <w:spacing w:before="0" w:beforeAutospacing="0" w:after="0" w:afterAutospacing="0"/>
        <w:ind w:firstLine="709"/>
        <w:jc w:val="both"/>
        <w:rPr>
          <w:i/>
          <w:sz w:val="20"/>
          <w:szCs w:val="20"/>
        </w:rPr>
      </w:pPr>
    </w:p>
  </w:footnote>
  <w:footnote w:id="7">
    <w:p w14:paraId="3E356CE9" w14:textId="77777777" w:rsidR="00E026B2" w:rsidRPr="00C75D41" w:rsidRDefault="00E026B2" w:rsidP="00B755CB">
      <w:pPr>
        <w:autoSpaceDE w:val="0"/>
        <w:autoSpaceDN w:val="0"/>
        <w:adjustRightInd w:val="0"/>
        <w:spacing w:line="240" w:lineRule="auto"/>
        <w:ind w:firstLine="709"/>
        <w:rPr>
          <w:rFonts w:eastAsiaTheme="minorHAnsi"/>
          <w:i/>
          <w:sz w:val="20"/>
          <w:szCs w:val="20"/>
          <w:lang w:eastAsia="en-US"/>
        </w:rPr>
      </w:pPr>
      <w:r w:rsidRPr="00C75D41">
        <w:rPr>
          <w:rStyle w:val="afffb"/>
          <w:sz w:val="20"/>
          <w:szCs w:val="20"/>
        </w:rPr>
        <w:footnoteRef/>
      </w:r>
      <w:r w:rsidRPr="00C75D41">
        <w:rPr>
          <w:sz w:val="20"/>
          <w:szCs w:val="20"/>
        </w:rPr>
        <w:t xml:space="preserve"> </w:t>
      </w:r>
      <w:r w:rsidRPr="00C75D41">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sz w:val="20"/>
          <w:szCs w:val="20"/>
          <w:lang w:eastAsia="en-US"/>
        </w:rPr>
        <w:t xml:space="preserve">не более 3 (трех) месяцев. </w:t>
      </w:r>
    </w:p>
    <w:p w14:paraId="229FEE81" w14:textId="77777777" w:rsidR="00E026B2" w:rsidRDefault="00E026B2" w:rsidP="00B755CB">
      <w:pPr>
        <w:pStyle w:val="afff9"/>
      </w:pPr>
    </w:p>
  </w:footnote>
  <w:footnote w:id="8">
    <w:p w14:paraId="6C8D85C1" w14:textId="1718850A" w:rsidR="00E026B2" w:rsidRPr="00C75D41" w:rsidRDefault="00E026B2" w:rsidP="00914563">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документов об образовании, а также копии трудовых книжек сотрудников</w:t>
      </w:r>
      <w:r w:rsidRPr="00C75D41">
        <w:rPr>
          <w:i/>
          <w:sz w:val="20"/>
          <w:szCs w:val="20"/>
        </w:rPr>
        <w:t>.</w:t>
      </w:r>
    </w:p>
    <w:p w14:paraId="0C51347A" w14:textId="77777777" w:rsidR="00E026B2" w:rsidRDefault="00E026B2" w:rsidP="00914563">
      <w:pPr>
        <w:pStyle w:val="afff9"/>
        <w:ind w:firstLine="709"/>
      </w:pPr>
    </w:p>
  </w:footnote>
  <w:footnote w:id="9">
    <w:p w14:paraId="2256ED6F" w14:textId="1AE11145" w:rsidR="00E026B2" w:rsidRDefault="00E026B2" w:rsidP="00914563">
      <w:pPr>
        <w:pStyle w:val="afff9"/>
        <w:ind w:firstLine="709"/>
      </w:pPr>
      <w:r>
        <w:rPr>
          <w:rStyle w:val="afffb"/>
        </w:rPr>
        <w:footnoteRef/>
      </w:r>
      <w:r>
        <w:t xml:space="preserve"> </w:t>
      </w:r>
      <w:r w:rsidRPr="00C75D41">
        <w:rPr>
          <w:i/>
        </w:rPr>
        <w:t xml:space="preserve">В качестве подтверждающих документов по данному показателю участник закупки представляет копии </w:t>
      </w:r>
      <w:r>
        <w:rPr>
          <w:i/>
        </w:rPr>
        <w:t>документов, подтверждающие присвоение квалификационного разряда, а также копии трудовых книжек сотрудников</w:t>
      </w:r>
      <w:r w:rsidRPr="00C75D41">
        <w:rPr>
          <w:i/>
        </w:rPr>
        <w:t>.</w:t>
      </w:r>
    </w:p>
  </w:footnote>
  <w:footnote w:id="10">
    <w:p w14:paraId="0CDD1A7A" w14:textId="77777777" w:rsidR="00E026B2" w:rsidRPr="007752DA" w:rsidRDefault="00E026B2" w:rsidP="00914563">
      <w:pPr>
        <w:spacing w:line="240" w:lineRule="auto"/>
        <w:ind w:firstLine="709"/>
        <w:rPr>
          <w:i/>
          <w:sz w:val="20"/>
          <w:szCs w:val="20"/>
        </w:rPr>
      </w:pPr>
      <w:r w:rsidRPr="003F0811">
        <w:rPr>
          <w:rStyle w:val="afffb"/>
          <w:sz w:val="24"/>
          <w:szCs w:val="24"/>
        </w:rPr>
        <w:footnoteRef/>
      </w:r>
      <w:r w:rsidRPr="003F0811">
        <w:rPr>
          <w:sz w:val="24"/>
          <w:szCs w:val="24"/>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194D6D59" w14:textId="77777777" w:rsidR="00E026B2" w:rsidRPr="007752DA" w:rsidRDefault="00E026B2" w:rsidP="00914563">
      <w:pPr>
        <w:spacing w:line="240" w:lineRule="auto"/>
        <w:ind w:firstLine="709"/>
        <w:rPr>
          <w:i/>
          <w:sz w:val="20"/>
          <w:szCs w:val="20"/>
        </w:rPr>
      </w:pPr>
      <w:r w:rsidRPr="007752DA">
        <w:rPr>
          <w:i/>
          <w:sz w:val="20"/>
          <w:szCs w:val="20"/>
        </w:rPr>
        <w:t>- 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 формы и массы;</w:t>
      </w:r>
    </w:p>
    <w:p w14:paraId="4A68BD8F" w14:textId="77777777" w:rsidR="00E026B2" w:rsidRPr="007752DA" w:rsidRDefault="00E026B2" w:rsidP="00914563">
      <w:pPr>
        <w:spacing w:line="240" w:lineRule="auto"/>
        <w:ind w:firstLine="709"/>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2F3CE2B4" w14:textId="77777777" w:rsidR="00E026B2" w:rsidRPr="007752DA" w:rsidRDefault="00E026B2" w:rsidP="00914563">
      <w:pPr>
        <w:spacing w:line="240" w:lineRule="auto"/>
        <w:ind w:firstLine="709"/>
        <w:rPr>
          <w:i/>
          <w:sz w:val="20"/>
          <w:szCs w:val="20"/>
        </w:rPr>
      </w:pPr>
      <w:r w:rsidRPr="007752DA">
        <w:rPr>
          <w:i/>
          <w:sz w:val="20"/>
          <w:szCs w:val="20"/>
        </w:rPr>
        <w:t>- буровые машины, выполняющие работу по изготовлению скважин и отверстий в почве;</w:t>
      </w:r>
    </w:p>
    <w:p w14:paraId="4DD1DF5E" w14:textId="77777777" w:rsidR="00E026B2" w:rsidRPr="007752DA" w:rsidRDefault="00E026B2" w:rsidP="00914563">
      <w:pPr>
        <w:spacing w:line="240" w:lineRule="auto"/>
        <w:ind w:firstLine="709"/>
        <w:rPr>
          <w:i/>
          <w:sz w:val="20"/>
          <w:szCs w:val="20"/>
        </w:rPr>
      </w:pPr>
      <w:r w:rsidRPr="007752DA">
        <w:rPr>
          <w:i/>
          <w:sz w:val="20"/>
          <w:szCs w:val="20"/>
        </w:rPr>
        <w:t>- машины, с помощью которых осуществляется забивание свай в грунт или почву;</w:t>
      </w:r>
    </w:p>
    <w:p w14:paraId="0772FA09" w14:textId="77777777" w:rsidR="00E026B2" w:rsidRPr="007752DA" w:rsidRDefault="00E026B2" w:rsidP="00914563">
      <w:pPr>
        <w:spacing w:line="240" w:lineRule="auto"/>
        <w:ind w:firstLine="709"/>
        <w:rPr>
          <w:i/>
          <w:sz w:val="20"/>
          <w:szCs w:val="20"/>
        </w:rPr>
      </w:pPr>
      <w:r w:rsidRPr="007752DA">
        <w:rPr>
          <w:i/>
          <w:sz w:val="20"/>
          <w:szCs w:val="20"/>
        </w:rPr>
        <w:t>- техника, которая используется с целью перевозки тяжелых материалов на короткие дистанции (самосвалы).</w:t>
      </w:r>
    </w:p>
    <w:p w14:paraId="60EED96C" w14:textId="77777777" w:rsidR="00E026B2" w:rsidRPr="007752DA" w:rsidRDefault="00E026B2" w:rsidP="00D6479C">
      <w:pPr>
        <w:pStyle w:val="afff9"/>
        <w:rPr>
          <w:i/>
        </w:rPr>
      </w:pPr>
    </w:p>
    <w:p w14:paraId="16978E5F" w14:textId="06B187EE" w:rsidR="00E026B2" w:rsidRDefault="00E026B2">
      <w:pPr>
        <w:pStyle w:val="afff9"/>
      </w:pPr>
    </w:p>
  </w:footnote>
  <w:footnote w:id="11">
    <w:p w14:paraId="480C2B69" w14:textId="77777777" w:rsidR="00E026B2" w:rsidRDefault="00E026B2" w:rsidP="00914563">
      <w:pPr>
        <w:pStyle w:val="afff9"/>
      </w:pPr>
      <w:r>
        <w:rPr>
          <w:rStyle w:val="afffb"/>
        </w:rPr>
        <w:footnoteRef/>
      </w:r>
      <w:r>
        <w:t xml:space="preserve"> За исключением унитарных предприятий, государственных и муниципальных учреждений, юридических лиц с государственным участием и подрядчиков, которые выполняют строительно-монтажные работы по договорам на сумму не более 3 млн руб.</w:t>
      </w:r>
    </w:p>
  </w:footnote>
  <w:footnote w:id="12">
    <w:p w14:paraId="15EA3C41" w14:textId="77777777" w:rsidR="00E026B2" w:rsidRPr="00F04D0A" w:rsidRDefault="00E026B2" w:rsidP="00914563">
      <w:pPr>
        <w:pStyle w:val="afff9"/>
      </w:pPr>
      <w:r w:rsidRPr="00F04D0A">
        <w:rPr>
          <w:rStyle w:val="afffb"/>
        </w:rPr>
        <w:footnoteRef/>
      </w:r>
      <w:r w:rsidRPr="00F04D0A">
        <w:t xml:space="preserve"> </w:t>
      </w:r>
      <w:r>
        <w:t>Если применимо к данному Объекту</w:t>
      </w:r>
    </w:p>
  </w:footnote>
  <w:footnote w:id="13">
    <w:p w14:paraId="46E72EEB" w14:textId="77777777" w:rsidR="00E026B2" w:rsidRPr="00FF2253" w:rsidRDefault="00E026B2" w:rsidP="009E1145">
      <w:pPr>
        <w:pStyle w:val="afff9"/>
      </w:pPr>
      <w:r>
        <w:rPr>
          <w:rStyle w:val="afffb"/>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14">
    <w:p w14:paraId="2DFFD7D8" w14:textId="77777777" w:rsidR="00E026B2" w:rsidRDefault="00E026B2" w:rsidP="009E1145">
      <w:pPr>
        <w:pStyle w:val="afff9"/>
      </w:pPr>
      <w:r>
        <w:rPr>
          <w:rStyle w:val="afffb"/>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15">
    <w:p w14:paraId="4B085794" w14:textId="77777777" w:rsidR="00E026B2" w:rsidRPr="00F82825" w:rsidRDefault="00E026B2" w:rsidP="009E1145">
      <w:pPr>
        <w:pStyle w:val="afff9"/>
      </w:pPr>
      <w:r>
        <w:rPr>
          <w:rStyle w:val="afffb"/>
        </w:rPr>
        <w:footnoteRef/>
      </w:r>
      <w:r>
        <w:t xml:space="preserve"> </w:t>
      </w:r>
      <w:r w:rsidRPr="00F82825">
        <w:t xml:space="preserve">Иностранные юридические лица, не состоящие на учете в налоговых органах на территории </w:t>
      </w:r>
      <w:proofErr w:type="gramStart"/>
      <w:r w:rsidRPr="00F82825">
        <w:t>РФ</w:t>
      </w:r>
      <w:proofErr w:type="gramEnd"/>
      <w:r w:rsidRPr="00F82825">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16">
    <w:p w14:paraId="39136ED5" w14:textId="77777777" w:rsidR="00E026B2" w:rsidRDefault="00E026B2" w:rsidP="001F18D0">
      <w:pPr>
        <w:pStyle w:val="afff9"/>
      </w:pPr>
      <w:r>
        <w:rPr>
          <w:rStyle w:val="afffb"/>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17">
    <w:p w14:paraId="5B426FC0" w14:textId="77777777" w:rsidR="00E026B2" w:rsidRPr="007752DA" w:rsidRDefault="00E026B2" w:rsidP="001F18D0">
      <w:pPr>
        <w:spacing w:line="240" w:lineRule="auto"/>
        <w:rPr>
          <w:i/>
          <w:sz w:val="20"/>
          <w:szCs w:val="20"/>
        </w:rPr>
      </w:pPr>
      <w:r w:rsidRPr="00E16584">
        <w:rPr>
          <w:rStyle w:val="afffb"/>
          <w:sz w:val="21"/>
          <w:szCs w:val="21"/>
        </w:rPr>
        <w:footnoteRef/>
      </w:r>
      <w:r w:rsidRPr="00E16584">
        <w:rPr>
          <w:sz w:val="21"/>
          <w:szCs w:val="21"/>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1EC5FCA2" w14:textId="77777777" w:rsidR="00E026B2" w:rsidRPr="007752DA" w:rsidRDefault="00E026B2" w:rsidP="001F18D0">
      <w:pPr>
        <w:spacing w:line="240" w:lineRule="auto"/>
        <w:rPr>
          <w:i/>
          <w:sz w:val="20"/>
          <w:szCs w:val="20"/>
        </w:rPr>
      </w:pPr>
      <w:r w:rsidRPr="007752DA">
        <w:rPr>
          <w:i/>
          <w:sz w:val="20"/>
          <w:szCs w:val="20"/>
        </w:rPr>
        <w:t>- 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 формы и массы;</w:t>
      </w:r>
    </w:p>
    <w:p w14:paraId="2C798B33" w14:textId="77777777" w:rsidR="00E026B2" w:rsidRPr="007752DA" w:rsidRDefault="00E026B2" w:rsidP="001F18D0">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4DDDEDC8" w14:textId="77777777" w:rsidR="00E026B2" w:rsidRPr="007752DA" w:rsidRDefault="00E026B2" w:rsidP="001F18D0">
      <w:pPr>
        <w:spacing w:line="240" w:lineRule="auto"/>
        <w:rPr>
          <w:i/>
          <w:sz w:val="20"/>
          <w:szCs w:val="20"/>
        </w:rPr>
      </w:pPr>
      <w:r w:rsidRPr="007752DA">
        <w:rPr>
          <w:i/>
          <w:sz w:val="20"/>
          <w:szCs w:val="20"/>
        </w:rPr>
        <w:t>- буровые машины, выполняющие работу по изготовлению скважин и отверстий в почве;</w:t>
      </w:r>
    </w:p>
    <w:p w14:paraId="55F7EBB8" w14:textId="77777777" w:rsidR="00E026B2" w:rsidRPr="007752DA" w:rsidRDefault="00E026B2" w:rsidP="001F18D0">
      <w:pPr>
        <w:spacing w:line="240" w:lineRule="auto"/>
        <w:rPr>
          <w:i/>
          <w:sz w:val="20"/>
          <w:szCs w:val="20"/>
        </w:rPr>
      </w:pPr>
      <w:r w:rsidRPr="007752DA">
        <w:rPr>
          <w:i/>
          <w:sz w:val="20"/>
          <w:szCs w:val="20"/>
        </w:rPr>
        <w:t>- машины, с помощью которых осуществляется забивание свай в грунт или почву;</w:t>
      </w:r>
    </w:p>
    <w:p w14:paraId="231AD86C" w14:textId="77777777" w:rsidR="00E026B2" w:rsidRPr="007752DA" w:rsidRDefault="00E026B2" w:rsidP="001F18D0">
      <w:pPr>
        <w:spacing w:line="240" w:lineRule="auto"/>
        <w:rPr>
          <w:i/>
          <w:sz w:val="20"/>
          <w:szCs w:val="20"/>
        </w:rPr>
      </w:pPr>
      <w:r w:rsidRPr="007752DA">
        <w:rPr>
          <w:i/>
          <w:sz w:val="20"/>
          <w:szCs w:val="20"/>
        </w:rPr>
        <w:t>- техника, которая используется с целью перевозки тяжелых материалов на короткие дистанции (самосвалы).</w:t>
      </w:r>
    </w:p>
    <w:p w14:paraId="57ED7442" w14:textId="77777777" w:rsidR="00E026B2" w:rsidRPr="007752DA" w:rsidRDefault="00E026B2" w:rsidP="001F18D0">
      <w:pPr>
        <w:pStyle w:val="afff9"/>
        <w:rPr>
          <w:i/>
        </w:rPr>
      </w:pPr>
    </w:p>
  </w:footnote>
  <w:footnote w:id="18">
    <w:p w14:paraId="292F20A7" w14:textId="77777777" w:rsidR="00E026B2" w:rsidRPr="00D72C98" w:rsidRDefault="00E026B2" w:rsidP="001F18D0">
      <w:pPr>
        <w:pStyle w:val="afff9"/>
      </w:pPr>
      <w:r>
        <w:rPr>
          <w:rStyle w:val="afffb"/>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9">
    <w:p w14:paraId="10045E7E" w14:textId="77777777" w:rsidR="00E026B2" w:rsidRPr="00D72C98" w:rsidRDefault="00E026B2" w:rsidP="001F18D0">
      <w:pPr>
        <w:pStyle w:val="afff9"/>
      </w:pPr>
      <w:r>
        <w:rPr>
          <w:rStyle w:val="afffb"/>
        </w:rPr>
        <w:footnoteRef/>
      </w:r>
      <w:r>
        <w:t xml:space="preserve"> </w:t>
      </w:r>
      <w:r w:rsidRPr="00D72C98">
        <w:t>Номер извещения необходимо указывать при наличии.</w:t>
      </w:r>
    </w:p>
  </w:footnote>
  <w:footnote w:id="20">
    <w:p w14:paraId="12A9C79E" w14:textId="77777777" w:rsidR="00E026B2" w:rsidRDefault="00E026B2" w:rsidP="001F18D0">
      <w:pPr>
        <w:pStyle w:val="afff9"/>
      </w:pPr>
      <w:r>
        <w:rPr>
          <w:rStyle w:val="afffb"/>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21">
    <w:p w14:paraId="165BA296" w14:textId="77777777" w:rsidR="00E026B2" w:rsidRPr="00D72C98" w:rsidRDefault="00E026B2" w:rsidP="001F18D0">
      <w:pPr>
        <w:pStyle w:val="afff9"/>
      </w:pPr>
      <w:r>
        <w:rPr>
          <w:rStyle w:val="afffb"/>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2">
    <w:p w14:paraId="54791215" w14:textId="77777777" w:rsidR="00E026B2" w:rsidRPr="00D72C98" w:rsidRDefault="00E026B2" w:rsidP="001F18D0">
      <w:pPr>
        <w:pStyle w:val="afff9"/>
      </w:pPr>
      <w:r>
        <w:rPr>
          <w:rStyle w:val="afffb"/>
        </w:rPr>
        <w:footnoteRef/>
      </w:r>
      <w:r>
        <w:t xml:space="preserve"> </w:t>
      </w:r>
      <w:r w:rsidRPr="00D72C98">
        <w:t>Номер извещения н</w:t>
      </w:r>
      <w:r>
        <w:t>еобходимо указывать при наличии</w:t>
      </w:r>
      <w:r w:rsidRPr="00D72C98">
        <w:t>.</w:t>
      </w:r>
    </w:p>
  </w:footnote>
  <w:footnote w:id="23">
    <w:p w14:paraId="43B7954F" w14:textId="77777777" w:rsidR="00E026B2" w:rsidRDefault="00E026B2" w:rsidP="001F18D0">
      <w:pPr>
        <w:pStyle w:val="afff9"/>
      </w:pPr>
      <w:r>
        <w:rPr>
          <w:rStyle w:val="afffb"/>
        </w:rPr>
        <w:footnoteRef/>
      </w:r>
      <w:r>
        <w:t xml:space="preserve"> </w:t>
      </w:r>
      <w:r w:rsidRPr="00662CE3">
        <w:t>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006E2909"/>
    <w:multiLevelType w:val="singleLevel"/>
    <w:tmpl w:val="0F2C7D9A"/>
    <w:lvl w:ilvl="0">
      <w:start w:val="2"/>
      <w:numFmt w:val="decimal"/>
      <w:lvlText w:val="6.%1."/>
      <w:legacy w:legacy="1" w:legacySpace="0" w:legacyIndent="406"/>
      <w:lvlJc w:val="left"/>
      <w:rPr>
        <w:rFonts w:ascii="Times New Roman" w:hAnsi="Times New Roman" w:cs="Times New Roman" w:hint="default"/>
      </w:rPr>
    </w:lvl>
  </w:abstractNum>
  <w:abstractNum w:abstractNumId="6" w15:restartNumberingAfterBreak="0">
    <w:nsid w:val="08D05482"/>
    <w:multiLevelType w:val="singleLevel"/>
    <w:tmpl w:val="A37A0ABA"/>
    <w:lvl w:ilvl="0">
      <w:start w:val="2"/>
      <w:numFmt w:val="decimal"/>
      <w:lvlText w:val="7.%1."/>
      <w:legacy w:legacy="1" w:legacySpace="0" w:legacyIndent="387"/>
      <w:lvlJc w:val="left"/>
      <w:rPr>
        <w:rFonts w:ascii="Times New Roman" w:hAnsi="Times New Roman" w:cs="Times New Roman" w:hint="default"/>
      </w:rPr>
    </w:lvl>
  </w:abstractNum>
  <w:abstractNum w:abstractNumId="7" w15:restartNumberingAfterBreak="0">
    <w:nsid w:val="09BC20C3"/>
    <w:multiLevelType w:val="multilevel"/>
    <w:tmpl w:val="41A6DE58"/>
    <w:lvl w:ilvl="0">
      <w:start w:val="10"/>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BFE384E"/>
    <w:multiLevelType w:val="hybridMultilevel"/>
    <w:tmpl w:val="A8EA8560"/>
    <w:lvl w:ilvl="0" w:tplc="825C8162">
      <w:start w:val="1"/>
      <w:numFmt w:val="decimal"/>
      <w:lvlText w:val="4.3.%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A00800"/>
    <w:multiLevelType w:val="hybridMultilevel"/>
    <w:tmpl w:val="2116B032"/>
    <w:lvl w:ilvl="0" w:tplc="D3DE7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2"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3" w15:restartNumberingAfterBreak="0">
    <w:nsid w:val="2C711596"/>
    <w:multiLevelType w:val="hybridMultilevel"/>
    <w:tmpl w:val="AA9C92F4"/>
    <w:lvl w:ilvl="0" w:tplc="9286AC38">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FA62FD8"/>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15:restartNumberingAfterBreak="0">
    <w:nsid w:val="3E021D82"/>
    <w:multiLevelType w:val="hybridMultilevel"/>
    <w:tmpl w:val="32F2BFF2"/>
    <w:lvl w:ilvl="0" w:tplc="F75ACF0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20"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4"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6"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621C08AC"/>
    <w:multiLevelType w:val="multilevel"/>
    <w:tmpl w:val="137CD884"/>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68E56DE1"/>
    <w:multiLevelType w:val="hybridMultilevel"/>
    <w:tmpl w:val="F5E4F74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0" w15:restartNumberingAfterBreak="0">
    <w:nsid w:val="71576907"/>
    <w:multiLevelType w:val="multilevel"/>
    <w:tmpl w:val="108AC32A"/>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E5260B"/>
    <w:multiLevelType w:val="multilevel"/>
    <w:tmpl w:val="5EB01E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182607"/>
    <w:multiLevelType w:val="hybridMultilevel"/>
    <w:tmpl w:val="271496E4"/>
    <w:lvl w:ilvl="0" w:tplc="599C25D6">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abstractNum w:abstractNumId="35" w15:restartNumberingAfterBreak="0">
    <w:nsid w:val="7E1363A5"/>
    <w:multiLevelType w:val="hybridMultilevel"/>
    <w:tmpl w:val="02860818"/>
    <w:lvl w:ilvl="0" w:tplc="58D8ADA4">
      <w:start w:val="1"/>
      <w:numFmt w:val="decimal"/>
      <w:lvlText w:val="2.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7"/>
  </w:num>
  <w:num w:numId="3">
    <w:abstractNumId w:val="26"/>
  </w:num>
  <w:num w:numId="4">
    <w:abstractNumId w:val="29"/>
  </w:num>
  <w:num w:numId="5">
    <w:abstractNumId w:val="0"/>
  </w:num>
  <w:num w:numId="6">
    <w:abstractNumId w:val="24"/>
  </w:num>
  <w:num w:numId="7">
    <w:abstractNumId w:val="12"/>
  </w:num>
  <w:num w:numId="8">
    <w:abstractNumId w:val="27"/>
  </w:num>
  <w:num w:numId="9">
    <w:abstractNumId w:val="11"/>
  </w:num>
  <w:num w:numId="10">
    <w:abstractNumId w:val="31"/>
  </w:num>
  <w:num w:numId="11">
    <w:abstractNumId w:val="25"/>
  </w:num>
  <w:num w:numId="12">
    <w:abstractNumId w:val="21"/>
  </w:num>
  <w:num w:numId="13">
    <w:abstractNumId w:val="19"/>
  </w:num>
  <w:num w:numId="14">
    <w:abstractNumId w:val="16"/>
  </w:num>
  <w:num w:numId="15">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0"/>
  </w:num>
  <w:num w:numId="18">
    <w:abstractNumId w:val="28"/>
  </w:num>
  <w:num w:numId="19">
    <w:abstractNumId w:val="15"/>
  </w:num>
  <w:num w:numId="20">
    <w:abstractNumId w:val="34"/>
  </w:num>
  <w:num w:numId="21">
    <w:abstractNumId w:val="32"/>
  </w:num>
  <w:num w:numId="22">
    <w:abstractNumId w:va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
    <w:lvlOverride w:ilvl="0">
      <w:lvl w:ilvl="0">
        <w:numFmt w:val="bullet"/>
        <w:lvlText w:val="-"/>
        <w:legacy w:legacy="1" w:legacySpace="0" w:legacyIndent="167"/>
        <w:lvlJc w:val="left"/>
        <w:rPr>
          <w:rFonts w:ascii="Times New Roman" w:hAnsi="Times New Roman" w:hint="default"/>
        </w:rPr>
      </w:lvl>
    </w:lvlOverride>
  </w:num>
  <w:num w:numId="26">
    <w:abstractNumId w:val="1"/>
    <w:lvlOverride w:ilvl="0">
      <w:lvl w:ilvl="0">
        <w:numFmt w:val="bullet"/>
        <w:lvlText w:val="-"/>
        <w:legacy w:legacy="1" w:legacySpace="0" w:legacyIndent="168"/>
        <w:lvlJc w:val="left"/>
        <w:rPr>
          <w:rFonts w:ascii="Times New Roman" w:hAnsi="Times New Roman" w:hint="default"/>
        </w:rPr>
      </w:lvl>
    </w:lvlOverride>
  </w:num>
  <w:num w:numId="27">
    <w:abstractNumId w:val="5"/>
  </w:num>
  <w:num w:numId="28">
    <w:abstractNumId w:val="6"/>
  </w:num>
  <w:num w:numId="29">
    <w:abstractNumId w:val="7"/>
  </w:num>
  <w:num w:numId="30">
    <w:abstractNumId w:val="30"/>
  </w:num>
  <w:num w:numId="31">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3"/>
  </w:num>
  <w:num w:numId="34">
    <w:abstractNumId w:val="13"/>
  </w:num>
  <w:num w:numId="35">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284F"/>
    <w:rsid w:val="000058BF"/>
    <w:rsid w:val="00006682"/>
    <w:rsid w:val="00006CA0"/>
    <w:rsid w:val="00006DFF"/>
    <w:rsid w:val="00007B38"/>
    <w:rsid w:val="00010C31"/>
    <w:rsid w:val="00010DE9"/>
    <w:rsid w:val="00011F40"/>
    <w:rsid w:val="00012EC9"/>
    <w:rsid w:val="000131FA"/>
    <w:rsid w:val="00013BCC"/>
    <w:rsid w:val="00013C2C"/>
    <w:rsid w:val="00017344"/>
    <w:rsid w:val="000173D6"/>
    <w:rsid w:val="000177F9"/>
    <w:rsid w:val="00021437"/>
    <w:rsid w:val="00021ACA"/>
    <w:rsid w:val="000243B5"/>
    <w:rsid w:val="00024D16"/>
    <w:rsid w:val="00025F8B"/>
    <w:rsid w:val="00027AC0"/>
    <w:rsid w:val="000304CE"/>
    <w:rsid w:val="000304F5"/>
    <w:rsid w:val="00030947"/>
    <w:rsid w:val="00031215"/>
    <w:rsid w:val="00031DBB"/>
    <w:rsid w:val="00031E81"/>
    <w:rsid w:val="00034417"/>
    <w:rsid w:val="000366B1"/>
    <w:rsid w:val="0003784A"/>
    <w:rsid w:val="00040659"/>
    <w:rsid w:val="0004229D"/>
    <w:rsid w:val="00042BBE"/>
    <w:rsid w:val="00045441"/>
    <w:rsid w:val="00045906"/>
    <w:rsid w:val="00045C2F"/>
    <w:rsid w:val="00046D95"/>
    <w:rsid w:val="00046E85"/>
    <w:rsid w:val="00047F88"/>
    <w:rsid w:val="000516CD"/>
    <w:rsid w:val="0005245A"/>
    <w:rsid w:val="00053399"/>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D25"/>
    <w:rsid w:val="00091F51"/>
    <w:rsid w:val="000947C7"/>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143"/>
    <w:rsid w:val="000C1AA4"/>
    <w:rsid w:val="000C2187"/>
    <w:rsid w:val="000C5181"/>
    <w:rsid w:val="000C54B6"/>
    <w:rsid w:val="000C5E20"/>
    <w:rsid w:val="000C6523"/>
    <w:rsid w:val="000C6ACD"/>
    <w:rsid w:val="000C7434"/>
    <w:rsid w:val="000D05AD"/>
    <w:rsid w:val="000D20F7"/>
    <w:rsid w:val="000D3909"/>
    <w:rsid w:val="000D4FF7"/>
    <w:rsid w:val="000D53F0"/>
    <w:rsid w:val="000D587C"/>
    <w:rsid w:val="000D6D1C"/>
    <w:rsid w:val="000D6D8A"/>
    <w:rsid w:val="000D6FDE"/>
    <w:rsid w:val="000D7785"/>
    <w:rsid w:val="000E253B"/>
    <w:rsid w:val="000E3FEE"/>
    <w:rsid w:val="000E435D"/>
    <w:rsid w:val="000E44BC"/>
    <w:rsid w:val="000E4F6F"/>
    <w:rsid w:val="000F0FDF"/>
    <w:rsid w:val="000F12D3"/>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D36"/>
    <w:rsid w:val="001146B9"/>
    <w:rsid w:val="00115743"/>
    <w:rsid w:val="00116151"/>
    <w:rsid w:val="00116157"/>
    <w:rsid w:val="00117296"/>
    <w:rsid w:val="00117C18"/>
    <w:rsid w:val="00120B30"/>
    <w:rsid w:val="0012295C"/>
    <w:rsid w:val="00125B0B"/>
    <w:rsid w:val="00126205"/>
    <w:rsid w:val="001313F7"/>
    <w:rsid w:val="00131F01"/>
    <w:rsid w:val="00132C9B"/>
    <w:rsid w:val="00132E1B"/>
    <w:rsid w:val="001349A5"/>
    <w:rsid w:val="00134BAE"/>
    <w:rsid w:val="001356A2"/>
    <w:rsid w:val="001356F1"/>
    <w:rsid w:val="001362DD"/>
    <w:rsid w:val="001415F2"/>
    <w:rsid w:val="00141F19"/>
    <w:rsid w:val="001420F8"/>
    <w:rsid w:val="00142DA2"/>
    <w:rsid w:val="00146CAF"/>
    <w:rsid w:val="00146DEE"/>
    <w:rsid w:val="00146EC9"/>
    <w:rsid w:val="0014771E"/>
    <w:rsid w:val="001500CA"/>
    <w:rsid w:val="00150277"/>
    <w:rsid w:val="001539B7"/>
    <w:rsid w:val="00154B1C"/>
    <w:rsid w:val="00155FF7"/>
    <w:rsid w:val="00156B4F"/>
    <w:rsid w:val="0015768B"/>
    <w:rsid w:val="00157BD9"/>
    <w:rsid w:val="0016056D"/>
    <w:rsid w:val="001606E3"/>
    <w:rsid w:val="00160F72"/>
    <w:rsid w:val="00161D58"/>
    <w:rsid w:val="00162C22"/>
    <w:rsid w:val="00163939"/>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609"/>
    <w:rsid w:val="0019779E"/>
    <w:rsid w:val="001A3034"/>
    <w:rsid w:val="001A315B"/>
    <w:rsid w:val="001A4ADD"/>
    <w:rsid w:val="001A6178"/>
    <w:rsid w:val="001A6F84"/>
    <w:rsid w:val="001A7C95"/>
    <w:rsid w:val="001B1CFA"/>
    <w:rsid w:val="001B1D2C"/>
    <w:rsid w:val="001B3484"/>
    <w:rsid w:val="001B435A"/>
    <w:rsid w:val="001B484C"/>
    <w:rsid w:val="001B501D"/>
    <w:rsid w:val="001B552A"/>
    <w:rsid w:val="001B69D4"/>
    <w:rsid w:val="001C00B2"/>
    <w:rsid w:val="001C0174"/>
    <w:rsid w:val="001C3AA9"/>
    <w:rsid w:val="001C3E94"/>
    <w:rsid w:val="001C493F"/>
    <w:rsid w:val="001C5599"/>
    <w:rsid w:val="001D0453"/>
    <w:rsid w:val="001D1CE9"/>
    <w:rsid w:val="001D2D03"/>
    <w:rsid w:val="001D2F3C"/>
    <w:rsid w:val="001D4D86"/>
    <w:rsid w:val="001D612C"/>
    <w:rsid w:val="001E109C"/>
    <w:rsid w:val="001E2D3A"/>
    <w:rsid w:val="001E5825"/>
    <w:rsid w:val="001E76DF"/>
    <w:rsid w:val="001E7F13"/>
    <w:rsid w:val="001F01BD"/>
    <w:rsid w:val="001F07FA"/>
    <w:rsid w:val="001F12A3"/>
    <w:rsid w:val="001F18D0"/>
    <w:rsid w:val="001F1BE0"/>
    <w:rsid w:val="001F4B06"/>
    <w:rsid w:val="001F4DAE"/>
    <w:rsid w:val="001F66E3"/>
    <w:rsid w:val="001F72B5"/>
    <w:rsid w:val="001F780D"/>
    <w:rsid w:val="001F7B62"/>
    <w:rsid w:val="00200885"/>
    <w:rsid w:val="00200BE9"/>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535F"/>
    <w:rsid w:val="0025010F"/>
    <w:rsid w:val="002513E6"/>
    <w:rsid w:val="002516A4"/>
    <w:rsid w:val="002519A3"/>
    <w:rsid w:val="00251AFC"/>
    <w:rsid w:val="00253AFD"/>
    <w:rsid w:val="002545F1"/>
    <w:rsid w:val="002560C3"/>
    <w:rsid w:val="0025773A"/>
    <w:rsid w:val="00257F55"/>
    <w:rsid w:val="0026089F"/>
    <w:rsid w:val="00260DA6"/>
    <w:rsid w:val="0026161C"/>
    <w:rsid w:val="00262892"/>
    <w:rsid w:val="00262ECE"/>
    <w:rsid w:val="0026752D"/>
    <w:rsid w:val="002679A0"/>
    <w:rsid w:val="002705D7"/>
    <w:rsid w:val="00274FF7"/>
    <w:rsid w:val="00276829"/>
    <w:rsid w:val="00276BC3"/>
    <w:rsid w:val="002774C0"/>
    <w:rsid w:val="002816BF"/>
    <w:rsid w:val="00281B97"/>
    <w:rsid w:val="00281D1A"/>
    <w:rsid w:val="00282033"/>
    <w:rsid w:val="00283ABE"/>
    <w:rsid w:val="002845C1"/>
    <w:rsid w:val="00284D3A"/>
    <w:rsid w:val="00292276"/>
    <w:rsid w:val="00295071"/>
    <w:rsid w:val="002964C8"/>
    <w:rsid w:val="00297F6F"/>
    <w:rsid w:val="002A0669"/>
    <w:rsid w:val="002A0B83"/>
    <w:rsid w:val="002A126C"/>
    <w:rsid w:val="002A1B5F"/>
    <w:rsid w:val="002A2FC7"/>
    <w:rsid w:val="002A30E4"/>
    <w:rsid w:val="002A317F"/>
    <w:rsid w:val="002A371F"/>
    <w:rsid w:val="002A4689"/>
    <w:rsid w:val="002A759F"/>
    <w:rsid w:val="002B0F5C"/>
    <w:rsid w:val="002B20AB"/>
    <w:rsid w:val="002B37E5"/>
    <w:rsid w:val="002B7261"/>
    <w:rsid w:val="002B7CF1"/>
    <w:rsid w:val="002C505F"/>
    <w:rsid w:val="002C631F"/>
    <w:rsid w:val="002C6A68"/>
    <w:rsid w:val="002C7A5B"/>
    <w:rsid w:val="002D127D"/>
    <w:rsid w:val="002D19BB"/>
    <w:rsid w:val="002D20C4"/>
    <w:rsid w:val="002D34BC"/>
    <w:rsid w:val="002D352E"/>
    <w:rsid w:val="002D36CE"/>
    <w:rsid w:val="002D4BDB"/>
    <w:rsid w:val="002D72D7"/>
    <w:rsid w:val="002E0CC0"/>
    <w:rsid w:val="002E1EB1"/>
    <w:rsid w:val="002E1F32"/>
    <w:rsid w:val="002E3AD1"/>
    <w:rsid w:val="002E59C3"/>
    <w:rsid w:val="002E6C5B"/>
    <w:rsid w:val="002F056B"/>
    <w:rsid w:val="002F0FE2"/>
    <w:rsid w:val="002F12E4"/>
    <w:rsid w:val="002F13BD"/>
    <w:rsid w:val="002F1413"/>
    <w:rsid w:val="002F1FF2"/>
    <w:rsid w:val="002F4667"/>
    <w:rsid w:val="002F50A6"/>
    <w:rsid w:val="002F7071"/>
    <w:rsid w:val="00300204"/>
    <w:rsid w:val="003003D7"/>
    <w:rsid w:val="003015CD"/>
    <w:rsid w:val="00302711"/>
    <w:rsid w:val="00302B48"/>
    <w:rsid w:val="00302CC1"/>
    <w:rsid w:val="00307CD4"/>
    <w:rsid w:val="003110D9"/>
    <w:rsid w:val="00314A69"/>
    <w:rsid w:val="00315D0A"/>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A89"/>
    <w:rsid w:val="00347E9B"/>
    <w:rsid w:val="00350157"/>
    <w:rsid w:val="0035214D"/>
    <w:rsid w:val="00352D3D"/>
    <w:rsid w:val="00355615"/>
    <w:rsid w:val="003556B8"/>
    <w:rsid w:val="00356E77"/>
    <w:rsid w:val="00356E90"/>
    <w:rsid w:val="0035737B"/>
    <w:rsid w:val="00360CE9"/>
    <w:rsid w:val="00361D0E"/>
    <w:rsid w:val="00362EB6"/>
    <w:rsid w:val="003646F4"/>
    <w:rsid w:val="00364BAF"/>
    <w:rsid w:val="0036504C"/>
    <w:rsid w:val="00370213"/>
    <w:rsid w:val="003708A2"/>
    <w:rsid w:val="00371E18"/>
    <w:rsid w:val="00372828"/>
    <w:rsid w:val="0037327E"/>
    <w:rsid w:val="003742B3"/>
    <w:rsid w:val="00380150"/>
    <w:rsid w:val="00380CD3"/>
    <w:rsid w:val="00383A11"/>
    <w:rsid w:val="00386C30"/>
    <w:rsid w:val="00393B0E"/>
    <w:rsid w:val="0039478E"/>
    <w:rsid w:val="00394CEC"/>
    <w:rsid w:val="00394F0B"/>
    <w:rsid w:val="00395F1B"/>
    <w:rsid w:val="00396AF5"/>
    <w:rsid w:val="003A0AA2"/>
    <w:rsid w:val="003A11AF"/>
    <w:rsid w:val="003A3854"/>
    <w:rsid w:val="003A3A84"/>
    <w:rsid w:val="003A5D56"/>
    <w:rsid w:val="003A6A95"/>
    <w:rsid w:val="003B03C9"/>
    <w:rsid w:val="003B3CFF"/>
    <w:rsid w:val="003B4B16"/>
    <w:rsid w:val="003B769E"/>
    <w:rsid w:val="003B7854"/>
    <w:rsid w:val="003B7C75"/>
    <w:rsid w:val="003C3CCE"/>
    <w:rsid w:val="003C6CF4"/>
    <w:rsid w:val="003C7BDC"/>
    <w:rsid w:val="003D1019"/>
    <w:rsid w:val="003D1374"/>
    <w:rsid w:val="003D144F"/>
    <w:rsid w:val="003D1A47"/>
    <w:rsid w:val="003D3F1D"/>
    <w:rsid w:val="003D4EC5"/>
    <w:rsid w:val="003D5185"/>
    <w:rsid w:val="003D5281"/>
    <w:rsid w:val="003D682B"/>
    <w:rsid w:val="003D6AE1"/>
    <w:rsid w:val="003E12AE"/>
    <w:rsid w:val="003E193F"/>
    <w:rsid w:val="003E4B43"/>
    <w:rsid w:val="003E4D84"/>
    <w:rsid w:val="003E6281"/>
    <w:rsid w:val="003E73F1"/>
    <w:rsid w:val="003F0811"/>
    <w:rsid w:val="003F09FD"/>
    <w:rsid w:val="003F1031"/>
    <w:rsid w:val="003F283F"/>
    <w:rsid w:val="003F5090"/>
    <w:rsid w:val="003F57E9"/>
    <w:rsid w:val="003F7757"/>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6800"/>
    <w:rsid w:val="00430DF3"/>
    <w:rsid w:val="00431384"/>
    <w:rsid w:val="004313E5"/>
    <w:rsid w:val="00434977"/>
    <w:rsid w:val="00434B1D"/>
    <w:rsid w:val="00436C3F"/>
    <w:rsid w:val="00441269"/>
    <w:rsid w:val="00441FB8"/>
    <w:rsid w:val="0044251C"/>
    <w:rsid w:val="004428DA"/>
    <w:rsid w:val="00443185"/>
    <w:rsid w:val="00443D5C"/>
    <w:rsid w:val="0044427C"/>
    <w:rsid w:val="004443D7"/>
    <w:rsid w:val="004444C4"/>
    <w:rsid w:val="00450300"/>
    <w:rsid w:val="0045066C"/>
    <w:rsid w:val="00450C32"/>
    <w:rsid w:val="00455E02"/>
    <w:rsid w:val="004562FA"/>
    <w:rsid w:val="004566C6"/>
    <w:rsid w:val="0045740B"/>
    <w:rsid w:val="00461455"/>
    <w:rsid w:val="00462106"/>
    <w:rsid w:val="00463530"/>
    <w:rsid w:val="00465048"/>
    <w:rsid w:val="004666B7"/>
    <w:rsid w:val="00466C89"/>
    <w:rsid w:val="004675D3"/>
    <w:rsid w:val="00467875"/>
    <w:rsid w:val="004709A3"/>
    <w:rsid w:val="004710BA"/>
    <w:rsid w:val="00471684"/>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4BB5"/>
    <w:rsid w:val="004A523C"/>
    <w:rsid w:val="004A5937"/>
    <w:rsid w:val="004A60BC"/>
    <w:rsid w:val="004A788B"/>
    <w:rsid w:val="004B0303"/>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76D1"/>
    <w:rsid w:val="004D0AAD"/>
    <w:rsid w:val="004D1A73"/>
    <w:rsid w:val="004D1CDA"/>
    <w:rsid w:val="004D5BF6"/>
    <w:rsid w:val="004D5C9E"/>
    <w:rsid w:val="004D6774"/>
    <w:rsid w:val="004D68FE"/>
    <w:rsid w:val="004E0224"/>
    <w:rsid w:val="004E1EAF"/>
    <w:rsid w:val="004E1EB5"/>
    <w:rsid w:val="004E254D"/>
    <w:rsid w:val="004E2EB1"/>
    <w:rsid w:val="004E32CA"/>
    <w:rsid w:val="004E4AA1"/>
    <w:rsid w:val="004E5666"/>
    <w:rsid w:val="004E7603"/>
    <w:rsid w:val="004F4A02"/>
    <w:rsid w:val="005004E3"/>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4901"/>
    <w:rsid w:val="00514F4F"/>
    <w:rsid w:val="00515A60"/>
    <w:rsid w:val="00516CF9"/>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0B30"/>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27BC"/>
    <w:rsid w:val="005B31CC"/>
    <w:rsid w:val="005B62A4"/>
    <w:rsid w:val="005B6C92"/>
    <w:rsid w:val="005C325F"/>
    <w:rsid w:val="005C497F"/>
    <w:rsid w:val="005C74F0"/>
    <w:rsid w:val="005C7B88"/>
    <w:rsid w:val="005D13BA"/>
    <w:rsid w:val="005D2989"/>
    <w:rsid w:val="005D3460"/>
    <w:rsid w:val="005D43FC"/>
    <w:rsid w:val="005D4E2A"/>
    <w:rsid w:val="005D5608"/>
    <w:rsid w:val="005E1A6C"/>
    <w:rsid w:val="005E3797"/>
    <w:rsid w:val="005E4DDC"/>
    <w:rsid w:val="005E5EB2"/>
    <w:rsid w:val="005E5F50"/>
    <w:rsid w:val="005F19F5"/>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EFD"/>
    <w:rsid w:val="0060725E"/>
    <w:rsid w:val="00607A71"/>
    <w:rsid w:val="006104AF"/>
    <w:rsid w:val="00611B87"/>
    <w:rsid w:val="0061209E"/>
    <w:rsid w:val="00612998"/>
    <w:rsid w:val="00612C92"/>
    <w:rsid w:val="0061434D"/>
    <w:rsid w:val="00615409"/>
    <w:rsid w:val="00615FAD"/>
    <w:rsid w:val="00617157"/>
    <w:rsid w:val="00620120"/>
    <w:rsid w:val="006210CD"/>
    <w:rsid w:val="00621F87"/>
    <w:rsid w:val="0062293C"/>
    <w:rsid w:val="00623058"/>
    <w:rsid w:val="006258C9"/>
    <w:rsid w:val="006273C5"/>
    <w:rsid w:val="006273FD"/>
    <w:rsid w:val="00627E9E"/>
    <w:rsid w:val="00630D74"/>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656"/>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716EB"/>
    <w:rsid w:val="006718AF"/>
    <w:rsid w:val="00672EDC"/>
    <w:rsid w:val="00674C0D"/>
    <w:rsid w:val="00674C36"/>
    <w:rsid w:val="00674EE5"/>
    <w:rsid w:val="0067774C"/>
    <w:rsid w:val="006778CD"/>
    <w:rsid w:val="00680CDB"/>
    <w:rsid w:val="00680D9C"/>
    <w:rsid w:val="00683217"/>
    <w:rsid w:val="0068332F"/>
    <w:rsid w:val="00683F8D"/>
    <w:rsid w:val="00687BF3"/>
    <w:rsid w:val="0069037C"/>
    <w:rsid w:val="00691FEF"/>
    <w:rsid w:val="006934FF"/>
    <w:rsid w:val="0069383F"/>
    <w:rsid w:val="00694A45"/>
    <w:rsid w:val="006950EF"/>
    <w:rsid w:val="00696AAD"/>
    <w:rsid w:val="006A1D88"/>
    <w:rsid w:val="006A1ED9"/>
    <w:rsid w:val="006A3565"/>
    <w:rsid w:val="006A420C"/>
    <w:rsid w:val="006A4AB9"/>
    <w:rsid w:val="006A4DB2"/>
    <w:rsid w:val="006A516F"/>
    <w:rsid w:val="006A53B0"/>
    <w:rsid w:val="006A5708"/>
    <w:rsid w:val="006A6C66"/>
    <w:rsid w:val="006B0DF5"/>
    <w:rsid w:val="006B105E"/>
    <w:rsid w:val="006B26C6"/>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1879"/>
    <w:rsid w:val="006F26E4"/>
    <w:rsid w:val="006F449D"/>
    <w:rsid w:val="006F49AB"/>
    <w:rsid w:val="006F54F1"/>
    <w:rsid w:val="006F6A10"/>
    <w:rsid w:val="006F6B48"/>
    <w:rsid w:val="006F6C42"/>
    <w:rsid w:val="006F6ED2"/>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76C0"/>
    <w:rsid w:val="00731910"/>
    <w:rsid w:val="00733D55"/>
    <w:rsid w:val="007343C2"/>
    <w:rsid w:val="00734D8B"/>
    <w:rsid w:val="0073601C"/>
    <w:rsid w:val="007373F3"/>
    <w:rsid w:val="0073781D"/>
    <w:rsid w:val="00741BD7"/>
    <w:rsid w:val="00743971"/>
    <w:rsid w:val="00743CA0"/>
    <w:rsid w:val="00743DF2"/>
    <w:rsid w:val="00744D6B"/>
    <w:rsid w:val="00745318"/>
    <w:rsid w:val="007456EC"/>
    <w:rsid w:val="0074649A"/>
    <w:rsid w:val="007471B7"/>
    <w:rsid w:val="00747390"/>
    <w:rsid w:val="00751524"/>
    <w:rsid w:val="0075281B"/>
    <w:rsid w:val="00752E7A"/>
    <w:rsid w:val="0075334A"/>
    <w:rsid w:val="00754F24"/>
    <w:rsid w:val="00756C48"/>
    <w:rsid w:val="00760183"/>
    <w:rsid w:val="00761446"/>
    <w:rsid w:val="00766A13"/>
    <w:rsid w:val="0077091F"/>
    <w:rsid w:val="007728E2"/>
    <w:rsid w:val="0077411D"/>
    <w:rsid w:val="00775E80"/>
    <w:rsid w:val="0077678B"/>
    <w:rsid w:val="00777414"/>
    <w:rsid w:val="007807AA"/>
    <w:rsid w:val="00782CD7"/>
    <w:rsid w:val="00791B85"/>
    <w:rsid w:val="00792289"/>
    <w:rsid w:val="00792F84"/>
    <w:rsid w:val="00793EDA"/>
    <w:rsid w:val="00794F50"/>
    <w:rsid w:val="00795639"/>
    <w:rsid w:val="007968E6"/>
    <w:rsid w:val="00797859"/>
    <w:rsid w:val="00797AFB"/>
    <w:rsid w:val="007A0335"/>
    <w:rsid w:val="007A1DE8"/>
    <w:rsid w:val="007A364A"/>
    <w:rsid w:val="007A3EE6"/>
    <w:rsid w:val="007A4136"/>
    <w:rsid w:val="007A6AFA"/>
    <w:rsid w:val="007A6CDF"/>
    <w:rsid w:val="007A7AAB"/>
    <w:rsid w:val="007B025E"/>
    <w:rsid w:val="007B111A"/>
    <w:rsid w:val="007B185E"/>
    <w:rsid w:val="007B1D98"/>
    <w:rsid w:val="007B2FB5"/>
    <w:rsid w:val="007B4EA4"/>
    <w:rsid w:val="007B6056"/>
    <w:rsid w:val="007C00F5"/>
    <w:rsid w:val="007C0438"/>
    <w:rsid w:val="007C1F03"/>
    <w:rsid w:val="007C2199"/>
    <w:rsid w:val="007C26D0"/>
    <w:rsid w:val="007C3151"/>
    <w:rsid w:val="007C6193"/>
    <w:rsid w:val="007C6B91"/>
    <w:rsid w:val="007D01BB"/>
    <w:rsid w:val="007D0812"/>
    <w:rsid w:val="007D0D73"/>
    <w:rsid w:val="007D1169"/>
    <w:rsid w:val="007D2C33"/>
    <w:rsid w:val="007D4409"/>
    <w:rsid w:val="007D47AA"/>
    <w:rsid w:val="007D59CB"/>
    <w:rsid w:val="007D5B5A"/>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4C45"/>
    <w:rsid w:val="00807009"/>
    <w:rsid w:val="008074BC"/>
    <w:rsid w:val="00812319"/>
    <w:rsid w:val="00812FC5"/>
    <w:rsid w:val="008139F7"/>
    <w:rsid w:val="00814CDD"/>
    <w:rsid w:val="008150C6"/>
    <w:rsid w:val="008163C0"/>
    <w:rsid w:val="00821907"/>
    <w:rsid w:val="00822FF8"/>
    <w:rsid w:val="00824969"/>
    <w:rsid w:val="00826F55"/>
    <w:rsid w:val="00830033"/>
    <w:rsid w:val="00830473"/>
    <w:rsid w:val="00830A4B"/>
    <w:rsid w:val="008312B4"/>
    <w:rsid w:val="00832FAD"/>
    <w:rsid w:val="008332CD"/>
    <w:rsid w:val="0083397B"/>
    <w:rsid w:val="00833FE8"/>
    <w:rsid w:val="008376A2"/>
    <w:rsid w:val="008377A0"/>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6DD7"/>
    <w:rsid w:val="00857761"/>
    <w:rsid w:val="00857E8E"/>
    <w:rsid w:val="00860B38"/>
    <w:rsid w:val="0086134A"/>
    <w:rsid w:val="0086160B"/>
    <w:rsid w:val="008616F7"/>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D43"/>
    <w:rsid w:val="0089178C"/>
    <w:rsid w:val="008935C2"/>
    <w:rsid w:val="00893B8E"/>
    <w:rsid w:val="00893C05"/>
    <w:rsid w:val="008940AB"/>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53EF"/>
    <w:rsid w:val="008D686E"/>
    <w:rsid w:val="008E06AC"/>
    <w:rsid w:val="008E276C"/>
    <w:rsid w:val="008E3900"/>
    <w:rsid w:val="008E3AA0"/>
    <w:rsid w:val="008E4140"/>
    <w:rsid w:val="008E4D47"/>
    <w:rsid w:val="008E72BC"/>
    <w:rsid w:val="008F16AF"/>
    <w:rsid w:val="008F225D"/>
    <w:rsid w:val="008F296B"/>
    <w:rsid w:val="008F296C"/>
    <w:rsid w:val="008F2F71"/>
    <w:rsid w:val="008F32FE"/>
    <w:rsid w:val="008F347F"/>
    <w:rsid w:val="008F66B9"/>
    <w:rsid w:val="008F7884"/>
    <w:rsid w:val="00900338"/>
    <w:rsid w:val="00901B50"/>
    <w:rsid w:val="00902979"/>
    <w:rsid w:val="0090374C"/>
    <w:rsid w:val="0090626B"/>
    <w:rsid w:val="00906486"/>
    <w:rsid w:val="00906B1A"/>
    <w:rsid w:val="0091006F"/>
    <w:rsid w:val="009126EA"/>
    <w:rsid w:val="0091452F"/>
    <w:rsid w:val="00914563"/>
    <w:rsid w:val="00915CB9"/>
    <w:rsid w:val="00920D11"/>
    <w:rsid w:val="009216B5"/>
    <w:rsid w:val="00922C0A"/>
    <w:rsid w:val="0092596B"/>
    <w:rsid w:val="00925E4D"/>
    <w:rsid w:val="00926779"/>
    <w:rsid w:val="00926DB6"/>
    <w:rsid w:val="009321A7"/>
    <w:rsid w:val="00932466"/>
    <w:rsid w:val="00932B66"/>
    <w:rsid w:val="00935CD3"/>
    <w:rsid w:val="0093607C"/>
    <w:rsid w:val="00936262"/>
    <w:rsid w:val="00937D73"/>
    <w:rsid w:val="00940D4B"/>
    <w:rsid w:val="00942C0E"/>
    <w:rsid w:val="00950C2B"/>
    <w:rsid w:val="009513CF"/>
    <w:rsid w:val="00951B3F"/>
    <w:rsid w:val="00951C7E"/>
    <w:rsid w:val="0095368E"/>
    <w:rsid w:val="00955B60"/>
    <w:rsid w:val="00956F8D"/>
    <w:rsid w:val="00957F90"/>
    <w:rsid w:val="009618C2"/>
    <w:rsid w:val="00964E6E"/>
    <w:rsid w:val="009653A1"/>
    <w:rsid w:val="00965B6D"/>
    <w:rsid w:val="00966A61"/>
    <w:rsid w:val="009712A5"/>
    <w:rsid w:val="00972030"/>
    <w:rsid w:val="00972FAF"/>
    <w:rsid w:val="00974803"/>
    <w:rsid w:val="0097573D"/>
    <w:rsid w:val="00976156"/>
    <w:rsid w:val="00976579"/>
    <w:rsid w:val="009765CA"/>
    <w:rsid w:val="00976EC9"/>
    <w:rsid w:val="00977D49"/>
    <w:rsid w:val="00981A77"/>
    <w:rsid w:val="00981FC3"/>
    <w:rsid w:val="00982227"/>
    <w:rsid w:val="009826E2"/>
    <w:rsid w:val="00985236"/>
    <w:rsid w:val="00986668"/>
    <w:rsid w:val="00986918"/>
    <w:rsid w:val="009935FE"/>
    <w:rsid w:val="00993CD5"/>
    <w:rsid w:val="00994DCB"/>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DB6"/>
    <w:rsid w:val="009D469B"/>
    <w:rsid w:val="009D6148"/>
    <w:rsid w:val="009D7D98"/>
    <w:rsid w:val="009E00E7"/>
    <w:rsid w:val="009E06CA"/>
    <w:rsid w:val="009E0C12"/>
    <w:rsid w:val="009E1145"/>
    <w:rsid w:val="009E168E"/>
    <w:rsid w:val="009E4718"/>
    <w:rsid w:val="009E674B"/>
    <w:rsid w:val="009E7975"/>
    <w:rsid w:val="009E79C2"/>
    <w:rsid w:val="009F071A"/>
    <w:rsid w:val="009F1E70"/>
    <w:rsid w:val="009F2922"/>
    <w:rsid w:val="009F48D5"/>
    <w:rsid w:val="009F496E"/>
    <w:rsid w:val="009F5ACB"/>
    <w:rsid w:val="009F6BF4"/>
    <w:rsid w:val="009F6EB6"/>
    <w:rsid w:val="009F7576"/>
    <w:rsid w:val="00A018AC"/>
    <w:rsid w:val="00A01ACE"/>
    <w:rsid w:val="00A0309D"/>
    <w:rsid w:val="00A031A5"/>
    <w:rsid w:val="00A03969"/>
    <w:rsid w:val="00A05195"/>
    <w:rsid w:val="00A05774"/>
    <w:rsid w:val="00A07E0F"/>
    <w:rsid w:val="00A07EA4"/>
    <w:rsid w:val="00A110BA"/>
    <w:rsid w:val="00A11E47"/>
    <w:rsid w:val="00A11E57"/>
    <w:rsid w:val="00A11F15"/>
    <w:rsid w:val="00A132E8"/>
    <w:rsid w:val="00A140D2"/>
    <w:rsid w:val="00A1421B"/>
    <w:rsid w:val="00A14FFC"/>
    <w:rsid w:val="00A159C7"/>
    <w:rsid w:val="00A16345"/>
    <w:rsid w:val="00A16F42"/>
    <w:rsid w:val="00A174C4"/>
    <w:rsid w:val="00A17589"/>
    <w:rsid w:val="00A176D2"/>
    <w:rsid w:val="00A20627"/>
    <w:rsid w:val="00A20DB8"/>
    <w:rsid w:val="00A21EBD"/>
    <w:rsid w:val="00A223EC"/>
    <w:rsid w:val="00A22A80"/>
    <w:rsid w:val="00A22FC8"/>
    <w:rsid w:val="00A231A5"/>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07F2"/>
    <w:rsid w:val="00A72154"/>
    <w:rsid w:val="00A72C45"/>
    <w:rsid w:val="00A73651"/>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661"/>
    <w:rsid w:val="00AA47B2"/>
    <w:rsid w:val="00AA5BF4"/>
    <w:rsid w:val="00AA6F84"/>
    <w:rsid w:val="00AA73BC"/>
    <w:rsid w:val="00AA781C"/>
    <w:rsid w:val="00AA7AEA"/>
    <w:rsid w:val="00AB132B"/>
    <w:rsid w:val="00AB5120"/>
    <w:rsid w:val="00AB57A2"/>
    <w:rsid w:val="00AB5ACD"/>
    <w:rsid w:val="00AB5C47"/>
    <w:rsid w:val="00AB7732"/>
    <w:rsid w:val="00AC395C"/>
    <w:rsid w:val="00AC4C9A"/>
    <w:rsid w:val="00AD092B"/>
    <w:rsid w:val="00AD1485"/>
    <w:rsid w:val="00AD640E"/>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5B5C"/>
    <w:rsid w:val="00B06CE6"/>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E3E"/>
    <w:rsid w:val="00B57D96"/>
    <w:rsid w:val="00B57FCA"/>
    <w:rsid w:val="00B61298"/>
    <w:rsid w:val="00B649E8"/>
    <w:rsid w:val="00B65778"/>
    <w:rsid w:val="00B65A1B"/>
    <w:rsid w:val="00B71934"/>
    <w:rsid w:val="00B735E3"/>
    <w:rsid w:val="00B755CB"/>
    <w:rsid w:val="00B75A8C"/>
    <w:rsid w:val="00B807F4"/>
    <w:rsid w:val="00B80C5F"/>
    <w:rsid w:val="00B80E8D"/>
    <w:rsid w:val="00B81ED8"/>
    <w:rsid w:val="00B820EC"/>
    <w:rsid w:val="00B834DB"/>
    <w:rsid w:val="00B83B7B"/>
    <w:rsid w:val="00B83E40"/>
    <w:rsid w:val="00B84CB7"/>
    <w:rsid w:val="00B8588F"/>
    <w:rsid w:val="00B908A5"/>
    <w:rsid w:val="00B90B11"/>
    <w:rsid w:val="00B91C93"/>
    <w:rsid w:val="00B9330E"/>
    <w:rsid w:val="00B946CB"/>
    <w:rsid w:val="00B95C6D"/>
    <w:rsid w:val="00BA0C32"/>
    <w:rsid w:val="00BA4317"/>
    <w:rsid w:val="00BA4C63"/>
    <w:rsid w:val="00BA565C"/>
    <w:rsid w:val="00BA5B36"/>
    <w:rsid w:val="00BA750E"/>
    <w:rsid w:val="00BB0366"/>
    <w:rsid w:val="00BB04C1"/>
    <w:rsid w:val="00BB0947"/>
    <w:rsid w:val="00BB2D13"/>
    <w:rsid w:val="00BB391D"/>
    <w:rsid w:val="00BB718F"/>
    <w:rsid w:val="00BC0A79"/>
    <w:rsid w:val="00BC1EB5"/>
    <w:rsid w:val="00BC2BE7"/>
    <w:rsid w:val="00BC2D06"/>
    <w:rsid w:val="00BC4F78"/>
    <w:rsid w:val="00BC5900"/>
    <w:rsid w:val="00BC6760"/>
    <w:rsid w:val="00BC7C70"/>
    <w:rsid w:val="00BD05B5"/>
    <w:rsid w:val="00BD1A53"/>
    <w:rsid w:val="00BD20B0"/>
    <w:rsid w:val="00BD250D"/>
    <w:rsid w:val="00BD2A1E"/>
    <w:rsid w:val="00BD35DD"/>
    <w:rsid w:val="00BD37CD"/>
    <w:rsid w:val="00BD65CA"/>
    <w:rsid w:val="00BD7D43"/>
    <w:rsid w:val="00BE07FD"/>
    <w:rsid w:val="00BE0921"/>
    <w:rsid w:val="00BE0AB9"/>
    <w:rsid w:val="00BE1B0D"/>
    <w:rsid w:val="00BE25E1"/>
    <w:rsid w:val="00BE331B"/>
    <w:rsid w:val="00BE34D3"/>
    <w:rsid w:val="00BE4B2A"/>
    <w:rsid w:val="00BE589F"/>
    <w:rsid w:val="00BE6961"/>
    <w:rsid w:val="00BF064F"/>
    <w:rsid w:val="00BF1B78"/>
    <w:rsid w:val="00BF2BF6"/>
    <w:rsid w:val="00BF3E59"/>
    <w:rsid w:val="00BF4913"/>
    <w:rsid w:val="00BF5549"/>
    <w:rsid w:val="00BF679B"/>
    <w:rsid w:val="00BF6831"/>
    <w:rsid w:val="00BF6A13"/>
    <w:rsid w:val="00BF72EC"/>
    <w:rsid w:val="00C0034C"/>
    <w:rsid w:val="00C00AC7"/>
    <w:rsid w:val="00C017DA"/>
    <w:rsid w:val="00C017F2"/>
    <w:rsid w:val="00C02821"/>
    <w:rsid w:val="00C02B56"/>
    <w:rsid w:val="00C03C26"/>
    <w:rsid w:val="00C03C69"/>
    <w:rsid w:val="00C05334"/>
    <w:rsid w:val="00C056E5"/>
    <w:rsid w:val="00C1072B"/>
    <w:rsid w:val="00C10982"/>
    <w:rsid w:val="00C10997"/>
    <w:rsid w:val="00C10DFC"/>
    <w:rsid w:val="00C11F57"/>
    <w:rsid w:val="00C11F7D"/>
    <w:rsid w:val="00C13838"/>
    <w:rsid w:val="00C155C8"/>
    <w:rsid w:val="00C1673A"/>
    <w:rsid w:val="00C16D34"/>
    <w:rsid w:val="00C17070"/>
    <w:rsid w:val="00C177CD"/>
    <w:rsid w:val="00C17D7F"/>
    <w:rsid w:val="00C20C49"/>
    <w:rsid w:val="00C20E9F"/>
    <w:rsid w:val="00C2123E"/>
    <w:rsid w:val="00C224E7"/>
    <w:rsid w:val="00C226C1"/>
    <w:rsid w:val="00C23998"/>
    <w:rsid w:val="00C256C6"/>
    <w:rsid w:val="00C277C6"/>
    <w:rsid w:val="00C31A82"/>
    <w:rsid w:val="00C32739"/>
    <w:rsid w:val="00C33C71"/>
    <w:rsid w:val="00C35ACF"/>
    <w:rsid w:val="00C35F78"/>
    <w:rsid w:val="00C40379"/>
    <w:rsid w:val="00C41149"/>
    <w:rsid w:val="00C4330B"/>
    <w:rsid w:val="00C44D79"/>
    <w:rsid w:val="00C4566B"/>
    <w:rsid w:val="00C46465"/>
    <w:rsid w:val="00C47C8E"/>
    <w:rsid w:val="00C50D85"/>
    <w:rsid w:val="00C517C2"/>
    <w:rsid w:val="00C51B79"/>
    <w:rsid w:val="00C51D8E"/>
    <w:rsid w:val="00C53702"/>
    <w:rsid w:val="00C53CD4"/>
    <w:rsid w:val="00C54487"/>
    <w:rsid w:val="00C545CF"/>
    <w:rsid w:val="00C60B38"/>
    <w:rsid w:val="00C614BF"/>
    <w:rsid w:val="00C63C5F"/>
    <w:rsid w:val="00C63F97"/>
    <w:rsid w:val="00C645E9"/>
    <w:rsid w:val="00C64881"/>
    <w:rsid w:val="00C716DF"/>
    <w:rsid w:val="00C72A6B"/>
    <w:rsid w:val="00C75642"/>
    <w:rsid w:val="00C75C2E"/>
    <w:rsid w:val="00C75E80"/>
    <w:rsid w:val="00C75F95"/>
    <w:rsid w:val="00C77AC5"/>
    <w:rsid w:val="00C80100"/>
    <w:rsid w:val="00C828F2"/>
    <w:rsid w:val="00C86EA2"/>
    <w:rsid w:val="00C87DF2"/>
    <w:rsid w:val="00C9018B"/>
    <w:rsid w:val="00C909AA"/>
    <w:rsid w:val="00C9147D"/>
    <w:rsid w:val="00C919F7"/>
    <w:rsid w:val="00C93250"/>
    <w:rsid w:val="00C94E70"/>
    <w:rsid w:val="00CA0AEF"/>
    <w:rsid w:val="00CA140C"/>
    <w:rsid w:val="00CA2945"/>
    <w:rsid w:val="00CA2D3F"/>
    <w:rsid w:val="00CA2D7B"/>
    <w:rsid w:val="00CA422D"/>
    <w:rsid w:val="00CA4406"/>
    <w:rsid w:val="00CA489F"/>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7208"/>
    <w:rsid w:val="00CC7F8D"/>
    <w:rsid w:val="00CC7F8E"/>
    <w:rsid w:val="00CD0217"/>
    <w:rsid w:val="00CD1104"/>
    <w:rsid w:val="00CD11D7"/>
    <w:rsid w:val="00CD1745"/>
    <w:rsid w:val="00CD1D8D"/>
    <w:rsid w:val="00CD308A"/>
    <w:rsid w:val="00CD39DB"/>
    <w:rsid w:val="00CD4190"/>
    <w:rsid w:val="00CD7F5A"/>
    <w:rsid w:val="00CE03A6"/>
    <w:rsid w:val="00CE4077"/>
    <w:rsid w:val="00CE6122"/>
    <w:rsid w:val="00CE62CE"/>
    <w:rsid w:val="00CE69A7"/>
    <w:rsid w:val="00CE6E87"/>
    <w:rsid w:val="00CE7450"/>
    <w:rsid w:val="00CE74AA"/>
    <w:rsid w:val="00CF225F"/>
    <w:rsid w:val="00CF24BE"/>
    <w:rsid w:val="00CF53C2"/>
    <w:rsid w:val="00CF6B37"/>
    <w:rsid w:val="00CF6C09"/>
    <w:rsid w:val="00CF6FE7"/>
    <w:rsid w:val="00CF7EBC"/>
    <w:rsid w:val="00D00178"/>
    <w:rsid w:val="00D07DB4"/>
    <w:rsid w:val="00D10E37"/>
    <w:rsid w:val="00D12963"/>
    <w:rsid w:val="00D13B82"/>
    <w:rsid w:val="00D1566A"/>
    <w:rsid w:val="00D15D15"/>
    <w:rsid w:val="00D15D9E"/>
    <w:rsid w:val="00D20CE0"/>
    <w:rsid w:val="00D23261"/>
    <w:rsid w:val="00D23333"/>
    <w:rsid w:val="00D245E3"/>
    <w:rsid w:val="00D24ED9"/>
    <w:rsid w:val="00D25278"/>
    <w:rsid w:val="00D255BD"/>
    <w:rsid w:val="00D3016C"/>
    <w:rsid w:val="00D314CB"/>
    <w:rsid w:val="00D36217"/>
    <w:rsid w:val="00D367E9"/>
    <w:rsid w:val="00D37A16"/>
    <w:rsid w:val="00D37B91"/>
    <w:rsid w:val="00D37EA6"/>
    <w:rsid w:val="00D402E2"/>
    <w:rsid w:val="00D403AE"/>
    <w:rsid w:val="00D40FAB"/>
    <w:rsid w:val="00D41BA2"/>
    <w:rsid w:val="00D41DEC"/>
    <w:rsid w:val="00D4249A"/>
    <w:rsid w:val="00D4473B"/>
    <w:rsid w:val="00D4737E"/>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46C2"/>
    <w:rsid w:val="00D752D5"/>
    <w:rsid w:val="00D75E92"/>
    <w:rsid w:val="00D80282"/>
    <w:rsid w:val="00D80A6D"/>
    <w:rsid w:val="00D80F45"/>
    <w:rsid w:val="00D8230A"/>
    <w:rsid w:val="00D82850"/>
    <w:rsid w:val="00D8351A"/>
    <w:rsid w:val="00D8468E"/>
    <w:rsid w:val="00D84E95"/>
    <w:rsid w:val="00D86C98"/>
    <w:rsid w:val="00D87291"/>
    <w:rsid w:val="00D915FC"/>
    <w:rsid w:val="00D91AA3"/>
    <w:rsid w:val="00D92A27"/>
    <w:rsid w:val="00D93374"/>
    <w:rsid w:val="00D93E80"/>
    <w:rsid w:val="00D97E19"/>
    <w:rsid w:val="00D97FF6"/>
    <w:rsid w:val="00DA024D"/>
    <w:rsid w:val="00DA07DE"/>
    <w:rsid w:val="00DA0862"/>
    <w:rsid w:val="00DA10F8"/>
    <w:rsid w:val="00DA1254"/>
    <w:rsid w:val="00DA1DF3"/>
    <w:rsid w:val="00DA2948"/>
    <w:rsid w:val="00DA42E0"/>
    <w:rsid w:val="00DA50F9"/>
    <w:rsid w:val="00DA5A2E"/>
    <w:rsid w:val="00DA7362"/>
    <w:rsid w:val="00DB0DF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1208"/>
    <w:rsid w:val="00DD13CB"/>
    <w:rsid w:val="00DD2458"/>
    <w:rsid w:val="00DD33D6"/>
    <w:rsid w:val="00DD600C"/>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79E2"/>
    <w:rsid w:val="00DF7A7A"/>
    <w:rsid w:val="00DF7AB9"/>
    <w:rsid w:val="00E00C91"/>
    <w:rsid w:val="00E0173A"/>
    <w:rsid w:val="00E01BE9"/>
    <w:rsid w:val="00E026B2"/>
    <w:rsid w:val="00E02B3F"/>
    <w:rsid w:val="00E02DC9"/>
    <w:rsid w:val="00E03D02"/>
    <w:rsid w:val="00E03D24"/>
    <w:rsid w:val="00E04015"/>
    <w:rsid w:val="00E050C4"/>
    <w:rsid w:val="00E05336"/>
    <w:rsid w:val="00E062A5"/>
    <w:rsid w:val="00E06E60"/>
    <w:rsid w:val="00E07539"/>
    <w:rsid w:val="00E1097C"/>
    <w:rsid w:val="00E13498"/>
    <w:rsid w:val="00E16CCF"/>
    <w:rsid w:val="00E17B22"/>
    <w:rsid w:val="00E200B5"/>
    <w:rsid w:val="00E22D29"/>
    <w:rsid w:val="00E22E73"/>
    <w:rsid w:val="00E23982"/>
    <w:rsid w:val="00E2402C"/>
    <w:rsid w:val="00E2705E"/>
    <w:rsid w:val="00E31441"/>
    <w:rsid w:val="00E32D47"/>
    <w:rsid w:val="00E35392"/>
    <w:rsid w:val="00E35483"/>
    <w:rsid w:val="00E36E08"/>
    <w:rsid w:val="00E37E1D"/>
    <w:rsid w:val="00E41C2B"/>
    <w:rsid w:val="00E431C1"/>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71E"/>
    <w:rsid w:val="00E73B34"/>
    <w:rsid w:val="00E75610"/>
    <w:rsid w:val="00E75E27"/>
    <w:rsid w:val="00E77C78"/>
    <w:rsid w:val="00E803AD"/>
    <w:rsid w:val="00E813F4"/>
    <w:rsid w:val="00E81696"/>
    <w:rsid w:val="00E817E3"/>
    <w:rsid w:val="00E85DC3"/>
    <w:rsid w:val="00E865C2"/>
    <w:rsid w:val="00E878DD"/>
    <w:rsid w:val="00E906B0"/>
    <w:rsid w:val="00E9274E"/>
    <w:rsid w:val="00E94702"/>
    <w:rsid w:val="00E962E8"/>
    <w:rsid w:val="00E9651A"/>
    <w:rsid w:val="00EA04F3"/>
    <w:rsid w:val="00EA1392"/>
    <w:rsid w:val="00EA1B91"/>
    <w:rsid w:val="00EA1BC5"/>
    <w:rsid w:val="00EA454B"/>
    <w:rsid w:val="00EA4B3A"/>
    <w:rsid w:val="00EA4C72"/>
    <w:rsid w:val="00EA7B9C"/>
    <w:rsid w:val="00EB01E4"/>
    <w:rsid w:val="00EB0E58"/>
    <w:rsid w:val="00EB1C3C"/>
    <w:rsid w:val="00EB1DB6"/>
    <w:rsid w:val="00EB3609"/>
    <w:rsid w:val="00EB47D4"/>
    <w:rsid w:val="00EB5BA3"/>
    <w:rsid w:val="00EB5CB6"/>
    <w:rsid w:val="00EB7772"/>
    <w:rsid w:val="00EC14DF"/>
    <w:rsid w:val="00EC1CBF"/>
    <w:rsid w:val="00EC204B"/>
    <w:rsid w:val="00EC2512"/>
    <w:rsid w:val="00EC256F"/>
    <w:rsid w:val="00EC2F4C"/>
    <w:rsid w:val="00EC3295"/>
    <w:rsid w:val="00EC38B7"/>
    <w:rsid w:val="00EC3EF0"/>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E0E9A"/>
    <w:rsid w:val="00EE13F6"/>
    <w:rsid w:val="00EE1990"/>
    <w:rsid w:val="00EE30C3"/>
    <w:rsid w:val="00EE4218"/>
    <w:rsid w:val="00EE51CF"/>
    <w:rsid w:val="00EE56DD"/>
    <w:rsid w:val="00EE5992"/>
    <w:rsid w:val="00EE6021"/>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39B"/>
    <w:rsid w:val="00F4171F"/>
    <w:rsid w:val="00F43495"/>
    <w:rsid w:val="00F4367A"/>
    <w:rsid w:val="00F45603"/>
    <w:rsid w:val="00F50035"/>
    <w:rsid w:val="00F504BA"/>
    <w:rsid w:val="00F51E08"/>
    <w:rsid w:val="00F537F3"/>
    <w:rsid w:val="00F55257"/>
    <w:rsid w:val="00F556C4"/>
    <w:rsid w:val="00F61D4F"/>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2F12"/>
    <w:rsid w:val="00F84213"/>
    <w:rsid w:val="00F8798B"/>
    <w:rsid w:val="00F9103D"/>
    <w:rsid w:val="00F937BC"/>
    <w:rsid w:val="00F93C27"/>
    <w:rsid w:val="00F93DA4"/>
    <w:rsid w:val="00F94C58"/>
    <w:rsid w:val="00F94C87"/>
    <w:rsid w:val="00F9548A"/>
    <w:rsid w:val="00F9620E"/>
    <w:rsid w:val="00F9660D"/>
    <w:rsid w:val="00F97435"/>
    <w:rsid w:val="00FA1166"/>
    <w:rsid w:val="00FA475C"/>
    <w:rsid w:val="00FA6D4A"/>
    <w:rsid w:val="00FB5317"/>
    <w:rsid w:val="00FB5618"/>
    <w:rsid w:val="00FB5F2D"/>
    <w:rsid w:val="00FB66A9"/>
    <w:rsid w:val="00FB7DAA"/>
    <w:rsid w:val="00FC02AB"/>
    <w:rsid w:val="00FC12CB"/>
    <w:rsid w:val="00FC284D"/>
    <w:rsid w:val="00FC2B04"/>
    <w:rsid w:val="00FC3D8E"/>
    <w:rsid w:val="00FC4172"/>
    <w:rsid w:val="00FC469A"/>
    <w:rsid w:val="00FC5973"/>
    <w:rsid w:val="00FC7038"/>
    <w:rsid w:val="00FD0169"/>
    <w:rsid w:val="00FD078D"/>
    <w:rsid w:val="00FD2003"/>
    <w:rsid w:val="00FD3428"/>
    <w:rsid w:val="00FD5AE3"/>
    <w:rsid w:val="00FD7F71"/>
    <w:rsid w:val="00FE1C9A"/>
    <w:rsid w:val="00FE21BF"/>
    <w:rsid w:val="00FE31A5"/>
    <w:rsid w:val="00FE5870"/>
    <w:rsid w:val="00FE6139"/>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uiPriority w:val="99"/>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uiPriority w:val="99"/>
    <w:semiHidden/>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uiPriority w:val="99"/>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7"/>
    <w:link w:val="afd"/>
    <w:uiPriority w:val="99"/>
    <w:rsid w:val="000A3404"/>
    <w:pPr>
      <w:spacing w:after="120"/>
    </w:pPr>
  </w:style>
  <w:style w:type="character" w:customStyle="1" w:styleId="afd">
    <w:name w:val="Основной текст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uiPriority w:val="99"/>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uiPriority w:val="99"/>
    <w:locked/>
    <w:rsid w:val="001D4D86"/>
    <w:rPr>
      <w:sz w:val="24"/>
      <w:szCs w:val="24"/>
    </w:rPr>
  </w:style>
  <w:style w:type="paragraph" w:styleId="34">
    <w:name w:val="toc 3"/>
    <w:basedOn w:val="a7"/>
    <w:next w:val="a7"/>
    <w:autoRedefine/>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7"/>
    <w:link w:val="affe"/>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qFormat/>
    <w:locked/>
    <w:rsid w:val="00C11F57"/>
    <w:rPr>
      <w:sz w:val="24"/>
      <w:szCs w:val="24"/>
    </w:rPr>
  </w:style>
  <w:style w:type="paragraph" w:styleId="afff">
    <w:name w:val="No Spacing"/>
    <w:link w:val="afff0"/>
    <w:qFormat/>
    <w:rsid w:val="005A76DE"/>
    <w:rPr>
      <w:sz w:val="24"/>
      <w:szCs w:val="24"/>
    </w:rPr>
  </w:style>
  <w:style w:type="character" w:customStyle="1" w:styleId="afff0">
    <w:name w:val="Без интервала Знак"/>
    <w:link w:val="afff"/>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uiPriority w:val="22"/>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locked/>
    <w:rsid w:val="00570382"/>
    <w:rPr>
      <w:b/>
      <w:snapToGrid w:val="0"/>
      <w:sz w:val="32"/>
      <w:szCs w:val="28"/>
    </w:rPr>
  </w:style>
  <w:style w:type="character" w:customStyle="1" w:styleId="30">
    <w:name w:val="Заголовок 3 Знак"/>
    <w:basedOn w:val="a8"/>
    <w:link w:val="3"/>
    <w:uiPriority w:val="9"/>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uiPriority w:val="99"/>
    <w:semiHidden/>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uiPriority w:val="99"/>
    <w:semiHidden/>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3"/>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3"/>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4"/>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customStyle="1" w:styleId="ecattext">
    <w:name w:val="ecattext"/>
    <w:basedOn w:val="a8"/>
    <w:rsid w:val="003C7BDC"/>
  </w:style>
  <w:style w:type="character" w:customStyle="1" w:styleId="1f">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4 Знак Знак Знак Знак"/>
    <w:basedOn w:val="a8"/>
    <w:uiPriority w:val="99"/>
    <w:semiHidden/>
    <w:rsid w:val="0004229D"/>
  </w:style>
  <w:style w:type="character" w:styleId="affff1">
    <w:name w:val="Emphasis"/>
    <w:basedOn w:val="a8"/>
    <w:uiPriority w:val="20"/>
    <w:qFormat/>
    <w:rsid w:val="0004229D"/>
    <w:rPr>
      <w:rFonts w:cs="Times New Roman"/>
      <w:i/>
      <w:iCs/>
    </w:rPr>
  </w:style>
  <w:style w:type="character" w:customStyle="1" w:styleId="extended-textfull">
    <w:name w:val="extended-text__full"/>
    <w:basedOn w:val="a8"/>
    <w:rsid w:val="0004229D"/>
    <w:rPr>
      <w:rFonts w:cs="Times New Roman"/>
    </w:rPr>
  </w:style>
  <w:style w:type="paragraph" w:customStyle="1" w:styleId="3a">
    <w:name w:val="3"/>
    <w:basedOn w:val="a7"/>
    <w:rsid w:val="0004229D"/>
    <w:pPr>
      <w:spacing w:line="240" w:lineRule="auto"/>
      <w:ind w:firstLine="0"/>
    </w:pPr>
    <w:rPr>
      <w:snapToGrid/>
      <w:sz w:val="24"/>
      <w:szCs w:val="24"/>
    </w:rPr>
  </w:style>
  <w:style w:type="character" w:customStyle="1" w:styleId="812pt">
    <w:name w:val="Основной текст (8) + 12 pt"/>
    <w:uiPriority w:val="99"/>
    <w:rsid w:val="0004229D"/>
    <w:rPr>
      <w:rFonts w:ascii="Times New Roman" w:hAnsi="Times New Roman"/>
      <w:sz w:val="24"/>
      <w:u w:val="none"/>
    </w:rPr>
  </w:style>
  <w:style w:type="character" w:customStyle="1" w:styleId="blk">
    <w:name w:val="blk"/>
    <w:rsid w:val="0004229D"/>
  </w:style>
  <w:style w:type="character" w:customStyle="1" w:styleId="affff2">
    <w:name w:val="Другое_"/>
    <w:basedOn w:val="a8"/>
    <w:link w:val="affff3"/>
    <w:locked/>
    <w:rsid w:val="0004229D"/>
    <w:rPr>
      <w:rFonts w:ascii="Calibri" w:hAnsi="Calibri" w:cs="Calibri"/>
      <w:sz w:val="17"/>
      <w:szCs w:val="17"/>
      <w:shd w:val="clear" w:color="auto" w:fill="FFFFFF"/>
    </w:rPr>
  </w:style>
  <w:style w:type="paragraph" w:customStyle="1" w:styleId="affff3">
    <w:name w:val="Другое"/>
    <w:basedOn w:val="a7"/>
    <w:link w:val="affff2"/>
    <w:rsid w:val="0004229D"/>
    <w:pPr>
      <w:widowControl w:val="0"/>
      <w:shd w:val="clear" w:color="auto" w:fill="FFFFFF"/>
      <w:spacing w:line="240" w:lineRule="auto"/>
      <w:ind w:firstLine="0"/>
      <w:jc w:val="left"/>
    </w:pPr>
    <w:rPr>
      <w:rFonts w:ascii="Calibri" w:hAnsi="Calibri" w:cs="Calibri"/>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spbcdg.ru" TargetMode="External"/><Relationship Id="rId13" Type="http://schemas.openxmlformats.org/officeDocument/2006/relationships/oleObject" Target="embeddings/oleObject2.bin"/><Relationship Id="rId18" Type="http://schemas.openxmlformats.org/officeDocument/2006/relationships/hyperlink" Target="mailto:stroyka@spbcdg.ru" TargetMode="External"/><Relationship Id="rId3" Type="http://schemas.openxmlformats.org/officeDocument/2006/relationships/styles" Target="styles.xml"/><Relationship Id="rId21" Type="http://schemas.openxmlformats.org/officeDocument/2006/relationships/hyperlink" Target="consultantplus://offline/ref=84025DC66F63A8369117E092AA56BEFC2B68ECE1B631BABFD7F851F972hFOBI"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E917CFA15DFE16C4B731D07CB9CA3378FD80B519916058716C6E4C05FF63C8807128E4C00FDA4DB9B0b7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sultantplus://offline/ref=A142FBC4032CA93C8E93E9A9C28B4E9455598D1BEA83B760FC3F52810FB0C8022603734A37DA26F731xAK" TargetMode="External"/><Relationship Id="rId20" Type="http://schemas.openxmlformats.org/officeDocument/2006/relationships/hyperlink" Target="consultantplus://offline/ref=84025DC66F63A8369117E092AA56BEFC2864E2EDBC66EDBD86AD5FFC7AAB665A79B4C1DD62C7hEO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917CFA15DFE16C4B731D07CB9CA3378FD80B519916058716C6E4C05FF63C8807128E4C00FDA4DB9B0b7H" TargetMode="External"/><Relationship Id="rId23"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az@spbcdg.ru" TargetMode="External"/><Relationship Id="rId14" Type="http://schemas.openxmlformats.org/officeDocument/2006/relationships/hyperlink" Target="consultantplus://offline/ref=6D891B0D0C3357A35E7B52644FC323A20561CFD6B971CA54637F970268C843F8F27EDE20a40EJ"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E414-FF3B-4DDD-9313-C2F678EB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59</Pages>
  <Words>22142</Words>
  <Characters>162609</Characters>
  <Application>Microsoft Office Word</Application>
  <DocSecurity>0</DocSecurity>
  <Lines>1355</Lines>
  <Paragraphs>368</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184383</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7</cp:revision>
  <cp:lastPrinted>2020-03-17T13:43:00Z</cp:lastPrinted>
  <dcterms:created xsi:type="dcterms:W3CDTF">2020-04-22T09:28:00Z</dcterms:created>
  <dcterms:modified xsi:type="dcterms:W3CDTF">2020-04-23T07:48:00Z</dcterms:modified>
</cp:coreProperties>
</file>