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76D91904"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260B83">
        <w:rPr>
          <w:b/>
          <w:bCs/>
          <w:sz w:val="24"/>
          <w:szCs w:val="24"/>
        </w:rPr>
        <w:t>2</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040605">
        <w:rPr>
          <w:b/>
          <w:bCs/>
          <w:sz w:val="24"/>
          <w:szCs w:val="24"/>
        </w:rPr>
        <w:t>2021</w:t>
      </w:r>
    </w:p>
    <w:p w14:paraId="3154A49D" w14:textId="04D8C171" w:rsidR="00260B83" w:rsidRPr="00260B83" w:rsidRDefault="002D19BB" w:rsidP="00260B83">
      <w:pPr>
        <w:autoSpaceDE w:val="0"/>
        <w:autoSpaceDN w:val="0"/>
        <w:adjustRightInd w:val="0"/>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w:t>
      </w:r>
      <w:r w:rsidR="002F50A6" w:rsidRPr="00260B83">
        <w:rPr>
          <w:b/>
          <w:bCs/>
          <w:sz w:val="24"/>
          <w:szCs w:val="24"/>
        </w:rPr>
        <w:t>конкурса</w:t>
      </w:r>
      <w:r w:rsidRPr="00260B83">
        <w:rPr>
          <w:b/>
          <w:bCs/>
          <w:sz w:val="24"/>
          <w:szCs w:val="24"/>
        </w:rPr>
        <w:t xml:space="preserve"> в электронной форме</w:t>
      </w:r>
      <w:r w:rsidR="00514901" w:rsidRPr="00260B83">
        <w:rPr>
          <w:b/>
          <w:bCs/>
          <w:sz w:val="24"/>
          <w:szCs w:val="24"/>
        </w:rPr>
        <w:t>,</w:t>
      </w:r>
      <w:r w:rsidRPr="00260B83">
        <w:rPr>
          <w:b/>
          <w:bCs/>
          <w:sz w:val="24"/>
          <w:szCs w:val="24"/>
        </w:rPr>
        <w:t xml:space="preserve"> </w:t>
      </w:r>
      <w:r w:rsidR="00514901" w:rsidRPr="00260B83">
        <w:rPr>
          <w:b/>
          <w:bCs/>
          <w:sz w:val="24"/>
          <w:szCs w:val="24"/>
        </w:rPr>
        <w:t xml:space="preserve">участниками которого могут быть только субъекты малого и среднего предпринимательства, </w:t>
      </w:r>
      <w:r w:rsidR="002F50A6" w:rsidRPr="00260B83">
        <w:rPr>
          <w:b/>
          <w:bCs/>
          <w:sz w:val="24"/>
          <w:szCs w:val="24"/>
        </w:rPr>
        <w:br/>
      </w:r>
      <w:r w:rsidR="00260B83" w:rsidRPr="00260B83">
        <w:rPr>
          <w:b/>
          <w:sz w:val="24"/>
          <w:szCs w:val="24"/>
        </w:rPr>
        <w:t xml:space="preserve">на выполнение работ по капитальному ремонту квартир с перепланировкой и общего домового имущества здания, расположенного по адресу: </w:t>
      </w:r>
      <w:r w:rsidR="00260B83">
        <w:rPr>
          <w:b/>
          <w:sz w:val="24"/>
          <w:szCs w:val="24"/>
        </w:rPr>
        <w:br/>
      </w:r>
      <w:r w:rsidR="00260B83" w:rsidRPr="00260B83">
        <w:rPr>
          <w:b/>
          <w:sz w:val="24"/>
          <w:szCs w:val="24"/>
        </w:rPr>
        <w:t>г. Санкт-Петербург, ул. 1</w:t>
      </w:r>
      <w:r w:rsidR="00260B83">
        <w:rPr>
          <w:b/>
          <w:sz w:val="24"/>
          <w:szCs w:val="24"/>
        </w:rPr>
        <w:t>1 –я Красноармейская, д.7, литер А</w:t>
      </w:r>
    </w:p>
    <w:p w14:paraId="1DE66B75" w14:textId="01A1A572" w:rsidR="0089178C" w:rsidRPr="00040605" w:rsidRDefault="0089178C" w:rsidP="0089178C">
      <w:pPr>
        <w:tabs>
          <w:tab w:val="left" w:pos="-142"/>
        </w:tabs>
        <w:spacing w:line="240" w:lineRule="auto"/>
        <w:ind w:firstLine="709"/>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5E80689" w:rsidR="00200885" w:rsidRPr="00040605" w:rsidRDefault="00213D75" w:rsidP="00260B83">
      <w:pPr>
        <w:autoSpaceDE w:val="0"/>
        <w:autoSpaceDN w:val="0"/>
        <w:adjustRightInd w:val="0"/>
        <w:spacing w:line="240" w:lineRule="auto"/>
        <w:rPr>
          <w:sz w:val="24"/>
          <w:szCs w:val="24"/>
        </w:rPr>
      </w:pPr>
      <w:r w:rsidRPr="0095496A">
        <w:rPr>
          <w:sz w:val="24"/>
          <w:szCs w:val="24"/>
        </w:rPr>
        <w:t xml:space="preserve">1. Предмет </w:t>
      </w:r>
      <w:r w:rsidRPr="00DA5A2E">
        <w:rPr>
          <w:sz w:val="24"/>
          <w:szCs w:val="24"/>
        </w:rPr>
        <w:t xml:space="preserve">закупки: </w:t>
      </w:r>
      <w:r w:rsidR="00260B83" w:rsidRPr="00260B83">
        <w:rPr>
          <w:sz w:val="24"/>
          <w:szCs w:val="24"/>
        </w:rPr>
        <w:t xml:space="preserve">Выполнение работ по капитальному ремонту квартир с перепланировкой и общего домового имущества здания, расположенного по адресу: </w:t>
      </w:r>
      <w:r w:rsidR="00260B83" w:rsidRPr="00260B83">
        <w:rPr>
          <w:sz w:val="24"/>
          <w:szCs w:val="24"/>
        </w:rPr>
        <w:br/>
        <w:t>г. Санкт-Петербург, ул. 1</w:t>
      </w:r>
      <w:r w:rsidR="00260B83">
        <w:rPr>
          <w:sz w:val="24"/>
          <w:szCs w:val="24"/>
        </w:rPr>
        <w:t>1</w:t>
      </w:r>
      <w:r w:rsidR="00260B83" w:rsidRPr="00260B83">
        <w:rPr>
          <w:sz w:val="24"/>
          <w:szCs w:val="24"/>
        </w:rPr>
        <w:t>–я Красноармейская, д.7, литер А</w:t>
      </w:r>
      <w:r w:rsidR="00260B83">
        <w:rPr>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57184991" w14:textId="474CE71E" w:rsidR="00753696" w:rsidRPr="0095496A" w:rsidRDefault="00213D75" w:rsidP="001F6CBE">
      <w:pPr>
        <w:spacing w:line="240" w:lineRule="auto"/>
        <w:ind w:firstLine="709"/>
        <w:rPr>
          <w:sz w:val="24"/>
          <w:szCs w:val="24"/>
        </w:rPr>
      </w:pPr>
      <w:r w:rsidRPr="00040605">
        <w:rPr>
          <w:sz w:val="24"/>
          <w:szCs w:val="24"/>
        </w:rPr>
        <w:t xml:space="preserve">2. Начальная (максимальная) цена договора – </w:t>
      </w:r>
      <w:r w:rsidR="00664F08">
        <w:rPr>
          <w:bCs/>
          <w:sz w:val="24"/>
          <w:szCs w:val="24"/>
        </w:rPr>
        <w:t>399 544 201</w:t>
      </w:r>
      <w:r w:rsidR="00040605" w:rsidRPr="0035772E">
        <w:rPr>
          <w:bCs/>
          <w:sz w:val="18"/>
          <w:szCs w:val="18"/>
        </w:rPr>
        <w:t xml:space="preserve"> </w:t>
      </w:r>
      <w:r w:rsidR="00753696" w:rsidRPr="00DA5A2E">
        <w:rPr>
          <w:sz w:val="24"/>
          <w:szCs w:val="24"/>
        </w:rPr>
        <w:t>(</w:t>
      </w:r>
      <w:r w:rsidR="00664F08">
        <w:rPr>
          <w:sz w:val="24"/>
          <w:szCs w:val="24"/>
        </w:rPr>
        <w:t>триста девяносто девять</w:t>
      </w:r>
      <w:r w:rsidR="00040605">
        <w:rPr>
          <w:sz w:val="24"/>
          <w:szCs w:val="24"/>
        </w:rPr>
        <w:t xml:space="preserve"> </w:t>
      </w:r>
      <w:r w:rsidR="00753696">
        <w:rPr>
          <w:sz w:val="24"/>
          <w:szCs w:val="24"/>
        </w:rPr>
        <w:t>миллион</w:t>
      </w:r>
      <w:r w:rsidR="00664F08">
        <w:rPr>
          <w:sz w:val="24"/>
          <w:szCs w:val="24"/>
        </w:rPr>
        <w:t>ов пятьсот сорок четыре</w:t>
      </w:r>
      <w:r w:rsidR="00260B83">
        <w:rPr>
          <w:sz w:val="24"/>
          <w:szCs w:val="24"/>
        </w:rPr>
        <w:t xml:space="preserve"> тысячи </w:t>
      </w:r>
      <w:r w:rsidR="00664F08">
        <w:rPr>
          <w:sz w:val="24"/>
          <w:szCs w:val="24"/>
        </w:rPr>
        <w:t>двести один</w:t>
      </w:r>
      <w:r w:rsidR="00753696" w:rsidRPr="00DA5A2E">
        <w:rPr>
          <w:sz w:val="24"/>
          <w:szCs w:val="24"/>
        </w:rPr>
        <w:t>)</w:t>
      </w:r>
      <w:r w:rsidR="00753696" w:rsidRPr="0095496A">
        <w:rPr>
          <w:sz w:val="24"/>
          <w:szCs w:val="24"/>
        </w:rPr>
        <w:t xml:space="preserve"> рубл</w:t>
      </w:r>
      <w:r w:rsidR="00664F08">
        <w:rPr>
          <w:sz w:val="24"/>
          <w:szCs w:val="24"/>
        </w:rPr>
        <w:t>ь</w:t>
      </w:r>
      <w:r w:rsidR="00260B83">
        <w:rPr>
          <w:sz w:val="24"/>
          <w:szCs w:val="24"/>
        </w:rPr>
        <w:t xml:space="preserve"> 00 коп</w:t>
      </w:r>
      <w:r w:rsidR="00753696" w:rsidRPr="0095496A">
        <w:rPr>
          <w:sz w:val="24"/>
          <w:szCs w:val="24"/>
        </w:rPr>
        <w:t>.</w:t>
      </w:r>
      <w:r w:rsidR="00260B83">
        <w:rPr>
          <w:sz w:val="24"/>
          <w:szCs w:val="24"/>
        </w:rPr>
        <w:t xml:space="preserve"> </w:t>
      </w:r>
    </w:p>
    <w:p w14:paraId="1D44A3F1" w14:textId="63588CA4" w:rsidR="00213D75" w:rsidRPr="0095496A"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2BC7543C"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260B83">
        <w:rPr>
          <w:sz w:val="24"/>
          <w:szCs w:val="24"/>
        </w:rPr>
        <w:t>25.12</w:t>
      </w:r>
      <w:r w:rsidR="00753696" w:rsidRPr="00444E05">
        <w:rPr>
          <w:sz w:val="24"/>
          <w:szCs w:val="24"/>
        </w:rPr>
        <w:t>.2021</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7C5B00BD" w14:textId="05AD753A" w:rsidR="00040605" w:rsidRDefault="00213D75" w:rsidP="001F6CBE">
      <w:pPr>
        <w:spacing w:line="240" w:lineRule="auto"/>
        <w:ind w:firstLine="709"/>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60B83" w:rsidRPr="00260B83">
        <w:rPr>
          <w:sz w:val="24"/>
          <w:szCs w:val="24"/>
        </w:rPr>
        <w:t>г. Санкт-Петербург, ул. 1</w:t>
      </w:r>
      <w:r w:rsidR="00260B83">
        <w:rPr>
          <w:sz w:val="24"/>
          <w:szCs w:val="24"/>
        </w:rPr>
        <w:t>1</w:t>
      </w:r>
      <w:r w:rsidR="00260B83" w:rsidRPr="00260B83">
        <w:rPr>
          <w:sz w:val="24"/>
          <w:szCs w:val="24"/>
        </w:rPr>
        <w:t>–я Красноармейская, д.7, литер А</w:t>
      </w:r>
      <w:r w:rsidR="00260B83">
        <w:rPr>
          <w:sz w:val="24"/>
          <w:szCs w:val="24"/>
        </w:rPr>
        <w:t xml:space="preserve"> </w:t>
      </w:r>
      <w:r w:rsidR="00260B83" w:rsidRPr="00260B83">
        <w:rPr>
          <w:bCs/>
          <w:sz w:val="24"/>
          <w:szCs w:val="24"/>
        </w:rPr>
        <w:t xml:space="preserve"> </w:t>
      </w:r>
    </w:p>
    <w:p w14:paraId="12EC2C25" w14:textId="6AF87AD3" w:rsidR="00213D75" w:rsidRPr="0095496A" w:rsidRDefault="00213D75" w:rsidP="001F6CBE">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1D03EA6C" w:rsidR="00C46465" w:rsidRDefault="002F50A6" w:rsidP="001F6CBE">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C46465">
        <w:rPr>
          <w:sz w:val="24"/>
          <w:szCs w:val="24"/>
        </w:rPr>
        <w:t>2</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xml:space="preserve">, что составляет </w:t>
      </w:r>
      <w:r w:rsidR="00260B83">
        <w:rPr>
          <w:sz w:val="24"/>
          <w:szCs w:val="24"/>
        </w:rPr>
        <w:t>7</w:t>
      </w:r>
      <w:r w:rsidR="00664F08">
        <w:rPr>
          <w:sz w:val="24"/>
          <w:szCs w:val="24"/>
        </w:rPr>
        <w:t> 990 884</w:t>
      </w:r>
      <w:r w:rsidR="00040605">
        <w:rPr>
          <w:sz w:val="24"/>
          <w:szCs w:val="24"/>
        </w:rPr>
        <w:t xml:space="preserve"> </w:t>
      </w:r>
      <w:r w:rsidR="00C46465" w:rsidRPr="008B465D">
        <w:rPr>
          <w:sz w:val="24"/>
          <w:szCs w:val="24"/>
        </w:rPr>
        <w:t>(</w:t>
      </w:r>
      <w:r w:rsidR="00260B83">
        <w:rPr>
          <w:sz w:val="24"/>
          <w:szCs w:val="24"/>
        </w:rPr>
        <w:t>семь</w:t>
      </w:r>
      <w:r w:rsidR="00753696">
        <w:rPr>
          <w:sz w:val="24"/>
          <w:szCs w:val="24"/>
        </w:rPr>
        <w:t xml:space="preserve"> миллион</w:t>
      </w:r>
      <w:r w:rsidR="00260B83">
        <w:rPr>
          <w:sz w:val="24"/>
          <w:szCs w:val="24"/>
        </w:rPr>
        <w:t xml:space="preserve">ов </w:t>
      </w:r>
      <w:r w:rsidR="00664F08">
        <w:rPr>
          <w:sz w:val="24"/>
          <w:szCs w:val="24"/>
        </w:rPr>
        <w:t>девятьсот девяносто</w:t>
      </w:r>
      <w:r w:rsidR="00040605">
        <w:rPr>
          <w:sz w:val="24"/>
          <w:szCs w:val="24"/>
        </w:rPr>
        <w:t xml:space="preserve"> тысяч </w:t>
      </w:r>
      <w:r w:rsidR="00664F08">
        <w:rPr>
          <w:sz w:val="24"/>
          <w:szCs w:val="24"/>
        </w:rPr>
        <w:t>восемьсот восемьдесят четыре)</w:t>
      </w:r>
      <w:r w:rsidR="00040605">
        <w:rPr>
          <w:sz w:val="24"/>
          <w:szCs w:val="24"/>
        </w:rPr>
        <w:t xml:space="preserve"> рубл</w:t>
      </w:r>
      <w:r w:rsidR="00664F08">
        <w:rPr>
          <w:sz w:val="24"/>
          <w:szCs w:val="24"/>
        </w:rPr>
        <w:t>я</w:t>
      </w:r>
      <w:r w:rsidR="00753696">
        <w:rPr>
          <w:sz w:val="24"/>
          <w:szCs w:val="24"/>
        </w:rPr>
        <w:t xml:space="preserve"> </w:t>
      </w:r>
      <w:r w:rsidR="00664F08">
        <w:rPr>
          <w:sz w:val="24"/>
          <w:szCs w:val="24"/>
        </w:rPr>
        <w:t>02</w:t>
      </w:r>
      <w:r w:rsidR="00C46465" w:rsidRPr="008B465D">
        <w:rPr>
          <w:sz w:val="24"/>
          <w:szCs w:val="24"/>
        </w:rPr>
        <w:t xml:space="preserve"> коп.</w:t>
      </w:r>
    </w:p>
    <w:p w14:paraId="3C541299" w14:textId="4EE18765" w:rsidR="008B465D" w:rsidRPr="008B465D" w:rsidRDefault="002F50A6" w:rsidP="001F6CBE">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260B83">
        <w:rPr>
          <w:sz w:val="24"/>
          <w:szCs w:val="24"/>
        </w:rPr>
        <w:t>19</w:t>
      </w:r>
      <w:r w:rsidR="00664F08">
        <w:rPr>
          <w:sz w:val="24"/>
          <w:szCs w:val="24"/>
        </w:rPr>
        <w:t> 977 210</w:t>
      </w:r>
      <w:r w:rsidR="008B465D" w:rsidRPr="008B465D">
        <w:rPr>
          <w:sz w:val="24"/>
          <w:szCs w:val="24"/>
        </w:rPr>
        <w:t xml:space="preserve"> (</w:t>
      </w:r>
      <w:r w:rsidR="00260B83">
        <w:rPr>
          <w:sz w:val="24"/>
          <w:szCs w:val="24"/>
        </w:rPr>
        <w:t xml:space="preserve">девятнадцать миллионов </w:t>
      </w:r>
      <w:r w:rsidR="00664F08">
        <w:rPr>
          <w:sz w:val="24"/>
          <w:szCs w:val="24"/>
        </w:rPr>
        <w:t>девятьсот семьдесят семь тысяч двести десять) рублей 0</w:t>
      </w:r>
      <w:r w:rsidR="00260B83">
        <w:rPr>
          <w:sz w:val="24"/>
          <w:szCs w:val="24"/>
        </w:rPr>
        <w:t>5</w:t>
      </w:r>
      <w:r w:rsidR="008B465D" w:rsidRPr="008B465D">
        <w:rPr>
          <w:sz w:val="24"/>
          <w:szCs w:val="24"/>
        </w:rPr>
        <w:t xml:space="preserve"> коп.</w:t>
      </w:r>
    </w:p>
    <w:p w14:paraId="4C01BBD9" w14:textId="072007B9" w:rsidR="0039478E" w:rsidRDefault="00040605" w:rsidP="00040605">
      <w:pPr>
        <w:pStyle w:val="a4"/>
        <w:numPr>
          <w:ilvl w:val="0"/>
          <w:numId w:val="0"/>
        </w:numPr>
        <w:tabs>
          <w:tab w:val="left" w:pos="7335"/>
        </w:tabs>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2010A1">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5A42B6">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lastRenderedPageBreak/>
        <w:t>я</w:t>
      </w:r>
      <w:r w:rsidRPr="00FC4BEC">
        <w:t>вляющейся предметом закупки:</w:t>
      </w:r>
    </w:p>
    <w:p w14:paraId="65DA3193" w14:textId="77777777" w:rsidR="002F50A6" w:rsidRPr="00FC4BEC" w:rsidRDefault="002F50A6" w:rsidP="005A42B6">
      <w:pPr>
        <w:pStyle w:val="affd"/>
        <w:widowControl w:val="0"/>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5A42B6">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5A42B6">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1F6CBE">
      <w:pPr>
        <w:pStyle w:val="affd"/>
        <w:numPr>
          <w:ilvl w:val="1"/>
          <w:numId w:val="21"/>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9F496E" w:rsidRDefault="00B03620" w:rsidP="001F6CBE">
      <w:pPr>
        <w:pStyle w:val="affd"/>
        <w:numPr>
          <w:ilvl w:val="1"/>
          <w:numId w:val="21"/>
        </w:numPr>
        <w:tabs>
          <w:tab w:val="left" w:pos="284"/>
          <w:tab w:val="left" w:pos="1134"/>
        </w:tabs>
        <w:ind w:left="0" w:firstLine="709"/>
        <w:jc w:val="both"/>
      </w:pPr>
      <w:r>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263BD36E" w:rsidR="00260DA6" w:rsidRPr="009F496E" w:rsidRDefault="002F50A6" w:rsidP="001F6CBE">
      <w:pPr>
        <w:pStyle w:val="affd"/>
        <w:autoSpaceDE w:val="0"/>
        <w:autoSpaceDN w:val="0"/>
        <w:adjustRightInd w:val="0"/>
        <w:ind w:left="0" w:firstLine="709"/>
        <w:jc w:val="both"/>
      </w:pPr>
      <w:r>
        <w:t>2.10.</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50AD319A"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Pr="009F496E">
        <w:rPr>
          <w:sz w:val="24"/>
          <w:szCs w:val="24"/>
        </w:rPr>
        <w:t>состоит из двух частей и ценового предложения.</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74135300" w14:textId="53DD6AD6" w:rsidR="00DE35C2" w:rsidRPr="00DE35C2" w:rsidRDefault="004A37D2" w:rsidP="00DE35C2">
      <w:pPr>
        <w:spacing w:line="240" w:lineRule="auto"/>
        <w:ind w:firstLine="709"/>
        <w:contextualSpacing/>
        <w:rPr>
          <w:sz w:val="24"/>
          <w:szCs w:val="24"/>
        </w:rPr>
      </w:pPr>
      <w:r w:rsidRPr="002F7200">
        <w:rPr>
          <w:sz w:val="24"/>
          <w:szCs w:val="24"/>
        </w:rPr>
        <w:t xml:space="preserve">2.1. </w:t>
      </w:r>
      <w:r w:rsidRPr="00DE35C2">
        <w:rPr>
          <w:sz w:val="24"/>
          <w:szCs w:val="24"/>
        </w:rPr>
        <w:t>предложение участника закупки в отношении предмета такой закупки, составленное по форме</w:t>
      </w:r>
      <w:r w:rsidR="00DE35C2" w:rsidRPr="00DE35C2">
        <w:rPr>
          <w:sz w:val="24"/>
          <w:szCs w:val="24"/>
        </w:rPr>
        <w:t xml:space="preserve"> «Предложение о качественных характеристиках работ (услуг)», </w:t>
      </w:r>
      <w:r w:rsidR="005B66CE" w:rsidRPr="00DE35C2">
        <w:rPr>
          <w:sz w:val="24"/>
          <w:szCs w:val="24"/>
        </w:rPr>
        <w:t xml:space="preserve">в соответствии с приложением № </w:t>
      </w:r>
      <w:r w:rsidR="00DE35C2">
        <w:rPr>
          <w:sz w:val="24"/>
          <w:szCs w:val="24"/>
        </w:rPr>
        <w:t xml:space="preserve">3 </w:t>
      </w:r>
      <w:r w:rsidR="005B66CE" w:rsidRPr="00DE35C2">
        <w:rPr>
          <w:sz w:val="24"/>
          <w:szCs w:val="24"/>
        </w:rPr>
        <w:t>к настоящей документации.</w:t>
      </w:r>
    </w:p>
    <w:p w14:paraId="0183A858" w14:textId="0DD58E9B" w:rsidR="00011173" w:rsidRPr="00B814DF" w:rsidRDefault="004A37D2" w:rsidP="00DE35C2">
      <w:pPr>
        <w:spacing w:line="240" w:lineRule="auto"/>
        <w:ind w:firstLine="709"/>
        <w:contextualSpacing/>
        <w:rPr>
          <w:sz w:val="24"/>
        </w:rPr>
      </w:pPr>
      <w:r w:rsidRPr="00DE35C2">
        <w:rPr>
          <w:sz w:val="24"/>
          <w:szCs w:val="24"/>
        </w:rPr>
        <w:t>2.2</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поставляемого товара</w:t>
      </w:r>
      <w:r w:rsidR="002F7200" w:rsidRPr="00DE35C2">
        <w:rPr>
          <w:sz w:val="24"/>
          <w:szCs w:val="24"/>
        </w:rPr>
        <w:t>, в том числе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2F7200">
        <w:rPr>
          <w:sz w:val="24"/>
        </w:rPr>
        <w:t xml:space="preserve"> № 4</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437DF6AB" w14:textId="78ABB965" w:rsidR="00465048" w:rsidRPr="00010DE9"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w:t>
      </w:r>
      <w:r w:rsidR="003E73F1">
        <w:rPr>
          <w:sz w:val="24"/>
        </w:rPr>
        <w:t>конкурсе</w:t>
      </w:r>
      <w:r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Pr="00010DE9">
        <w:rPr>
          <w:sz w:val="24"/>
        </w:rPr>
        <w:t xml:space="preserve"> предлагается эквивалентный товар, в первой части заявки на участие в </w:t>
      </w:r>
      <w:r w:rsidR="00830473">
        <w:rPr>
          <w:sz w:val="24"/>
        </w:rPr>
        <w:t>закупке</w:t>
      </w:r>
      <w:r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1F6CBE">
      <w:pPr>
        <w:pStyle w:val="affd"/>
        <w:numPr>
          <w:ilvl w:val="0"/>
          <w:numId w:val="2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D007260" w:rsidR="00D255BD" w:rsidRPr="00D942A4" w:rsidRDefault="00AA3661" w:rsidP="001F6CBE">
      <w:pPr>
        <w:autoSpaceDE w:val="0"/>
        <w:autoSpaceDN w:val="0"/>
        <w:adjustRightInd w:val="0"/>
        <w:spacing w:line="240" w:lineRule="auto"/>
        <w:ind w:firstLine="709"/>
        <w:rPr>
          <w:sz w:val="24"/>
          <w:szCs w:val="24"/>
        </w:rPr>
      </w:pPr>
      <w:r w:rsidRPr="00D942A4">
        <w:rPr>
          <w:sz w:val="24"/>
          <w:szCs w:val="24"/>
        </w:rPr>
        <w:t xml:space="preserve">3.1. </w:t>
      </w:r>
      <w:r w:rsidR="00A93C21" w:rsidRPr="00D942A4">
        <w:rPr>
          <w:bCs/>
          <w:sz w:val="24"/>
          <w:szCs w:val="24"/>
        </w:rPr>
        <w:t xml:space="preserve">форму </w:t>
      </w:r>
      <w:r w:rsidR="002705D7" w:rsidRPr="00D942A4">
        <w:rPr>
          <w:sz w:val="24"/>
          <w:szCs w:val="24"/>
        </w:rPr>
        <w:t xml:space="preserve">«Сведения об участнике </w:t>
      </w:r>
      <w:r w:rsidR="003E73F1" w:rsidRPr="00D942A4">
        <w:rPr>
          <w:sz w:val="24"/>
          <w:szCs w:val="24"/>
        </w:rPr>
        <w:t>конкурса</w:t>
      </w:r>
      <w:r w:rsidR="00D84E95" w:rsidRPr="00D942A4">
        <w:rPr>
          <w:sz w:val="24"/>
          <w:szCs w:val="24"/>
        </w:rPr>
        <w:t xml:space="preserve">» </w:t>
      </w:r>
      <w:r w:rsidR="00733B34" w:rsidRPr="00D942A4">
        <w:rPr>
          <w:sz w:val="24"/>
          <w:szCs w:val="24"/>
        </w:rPr>
        <w:t>(за</w:t>
      </w:r>
      <w:r w:rsidR="00127A4B" w:rsidRPr="00D942A4">
        <w:rPr>
          <w:sz w:val="24"/>
          <w:szCs w:val="24"/>
        </w:rPr>
        <w:t>полняется в произвольной форме).</w:t>
      </w:r>
    </w:p>
    <w:p w14:paraId="03627540" w14:textId="77777777"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информацию: </w:t>
      </w:r>
    </w:p>
    <w:p w14:paraId="6739B5BA" w14:textId="49A29945"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710BEE8E" w:rsidR="00C0550D" w:rsidRPr="00D942A4" w:rsidRDefault="00C0550D" w:rsidP="00C67377">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представленную участником закупки на свое усмотрение. При этом, данное требование не является обязательным.</w:t>
      </w:r>
    </w:p>
    <w:p w14:paraId="4DB56ECB" w14:textId="72CDB0A8"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733B34" w:rsidRPr="00D942A4">
        <w:rPr>
          <w:sz w:val="24"/>
          <w:szCs w:val="24"/>
        </w:rPr>
        <w:t>2</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2B6591EA"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5B66CE" w:rsidRPr="00D942A4">
        <w:rPr>
          <w:sz w:val="24"/>
          <w:szCs w:val="24"/>
        </w:rPr>
        <w:t>3</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47F7E16D" w:rsidR="003E73F1" w:rsidRPr="00D942A4" w:rsidRDefault="005B66CE" w:rsidP="005B66CE">
      <w:pPr>
        <w:autoSpaceDE w:val="0"/>
        <w:autoSpaceDN w:val="0"/>
        <w:adjustRightInd w:val="0"/>
        <w:spacing w:line="240" w:lineRule="auto"/>
        <w:ind w:firstLine="709"/>
        <w:rPr>
          <w:sz w:val="24"/>
          <w:szCs w:val="24"/>
        </w:rPr>
      </w:pPr>
      <w:r w:rsidRPr="00D942A4">
        <w:rPr>
          <w:sz w:val="24"/>
          <w:szCs w:val="24"/>
        </w:rPr>
        <w:t xml:space="preserve">3.4.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документацией о закупке», по форме приложения № 5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установленным в пунктах 2.1 и 2.10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3D759193" w14:textId="18421130"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5B66CE" w:rsidRPr="00D942A4">
        <w:rPr>
          <w:sz w:val="24"/>
          <w:szCs w:val="24"/>
        </w:rPr>
        <w:t>.5</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2044F733"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5B66CE" w:rsidRPr="00D942A4">
        <w:rPr>
          <w:sz w:val="24"/>
          <w:szCs w:val="24"/>
        </w:rPr>
        <w:t>6</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35CAE5AE" w14:textId="6BDF058F" w:rsidR="00830033" w:rsidRPr="00D942A4" w:rsidRDefault="00830033" w:rsidP="005E349E">
      <w:pPr>
        <w:widowControl w:val="0"/>
        <w:spacing w:line="240" w:lineRule="auto"/>
        <w:ind w:firstLine="709"/>
        <w:contextualSpacing/>
        <w:rPr>
          <w:sz w:val="24"/>
          <w:szCs w:val="24"/>
        </w:rPr>
      </w:pPr>
      <w:r w:rsidRPr="00D942A4">
        <w:rPr>
          <w:sz w:val="24"/>
          <w:szCs w:val="24"/>
        </w:rPr>
        <w:t>3.</w:t>
      </w:r>
      <w:r w:rsidR="005B66CE" w:rsidRPr="00D942A4">
        <w:rPr>
          <w:sz w:val="24"/>
          <w:szCs w:val="24"/>
        </w:rPr>
        <w:t>6</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характера» по форме приложения № 6 к настоящей документации, а также</w:t>
      </w:r>
      <w:r w:rsidR="005E349E" w:rsidRPr="00D942A4">
        <w:t xml:space="preserve"> </w:t>
      </w:r>
      <w:r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r w:rsidRPr="00D942A4">
        <w:rPr>
          <w:sz w:val="24"/>
          <w:szCs w:val="24"/>
        </w:rPr>
        <w:t>копии всех актов выполненных работ (КС-3), сформированные по каждому представленному контракту (договору) и подтверждающие его исполнение в полном объеме;</w:t>
      </w:r>
    </w:p>
    <w:p w14:paraId="43DA13DC" w14:textId="57F29F8B" w:rsidR="00830033" w:rsidRPr="00D942A4" w:rsidRDefault="00DD6778" w:rsidP="001F6CBE">
      <w:pPr>
        <w:spacing w:line="240" w:lineRule="auto"/>
        <w:ind w:firstLine="709"/>
        <w:rPr>
          <w:sz w:val="24"/>
          <w:szCs w:val="24"/>
        </w:rPr>
      </w:pPr>
      <w:r w:rsidRPr="00D942A4">
        <w:rPr>
          <w:bCs/>
          <w:sz w:val="24"/>
          <w:szCs w:val="24"/>
        </w:rPr>
        <w:t>3.6.2</w:t>
      </w:r>
      <w:r w:rsidR="00830033" w:rsidRPr="00D942A4">
        <w:rPr>
          <w:bCs/>
          <w:sz w:val="24"/>
          <w:szCs w:val="24"/>
        </w:rPr>
        <w:t>.</w:t>
      </w:r>
      <w:r w:rsidR="00830033" w:rsidRPr="00D942A4">
        <w:rPr>
          <w:sz w:val="24"/>
          <w:szCs w:val="24"/>
        </w:rPr>
        <w:t xml:space="preserve"> </w:t>
      </w:r>
      <w:r w:rsidR="005E349E" w:rsidRPr="00D942A4">
        <w:rPr>
          <w:bCs/>
          <w:sz w:val="24"/>
          <w:szCs w:val="24"/>
        </w:rPr>
        <w:t xml:space="preserve">форму «Справка о кадровых ресурсах» по форме приложения № 7 к настоящей документации, а также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sidR="005E349E" w:rsidRPr="00D942A4">
        <w:rPr>
          <w:sz w:val="24"/>
          <w:szCs w:val="24"/>
        </w:rPr>
        <w:t xml:space="preserve"> и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2038BBFC" w14:textId="03614CA5" w:rsidR="00830033" w:rsidRPr="00D942A4" w:rsidRDefault="00DD6778" w:rsidP="001F6CBE">
      <w:pPr>
        <w:autoSpaceDE w:val="0"/>
        <w:autoSpaceDN w:val="0"/>
        <w:adjustRightInd w:val="0"/>
        <w:spacing w:line="240" w:lineRule="auto"/>
        <w:ind w:firstLine="709"/>
        <w:rPr>
          <w:bCs/>
          <w:sz w:val="24"/>
          <w:szCs w:val="24"/>
        </w:rPr>
      </w:pPr>
      <w:r w:rsidRPr="00D942A4">
        <w:rPr>
          <w:sz w:val="24"/>
          <w:szCs w:val="24"/>
        </w:rPr>
        <w:t>3.6</w:t>
      </w:r>
      <w:r w:rsidR="00830033" w:rsidRPr="00D942A4">
        <w:rPr>
          <w:sz w:val="24"/>
          <w:szCs w:val="24"/>
        </w:rPr>
        <w:t>.</w:t>
      </w:r>
      <w:r w:rsidRPr="00D942A4">
        <w:rPr>
          <w:sz w:val="24"/>
          <w:szCs w:val="24"/>
        </w:rPr>
        <w:t>3</w:t>
      </w:r>
      <w:r w:rsidR="00830033" w:rsidRPr="00D942A4">
        <w:rPr>
          <w:sz w:val="24"/>
          <w:szCs w:val="24"/>
        </w:rPr>
        <w:t>.</w:t>
      </w:r>
      <w:r w:rsidR="00830033" w:rsidRPr="00D942A4">
        <w:rPr>
          <w:bCs/>
          <w:sz w:val="24"/>
          <w:szCs w:val="24"/>
        </w:rPr>
        <w:t xml:space="preserve"> </w:t>
      </w:r>
      <w:r w:rsidR="005E349E" w:rsidRPr="00D942A4">
        <w:rPr>
          <w:bCs/>
          <w:sz w:val="24"/>
          <w:szCs w:val="24"/>
        </w:rPr>
        <w:t xml:space="preserve">форму «Справка о наличии технических ресурсов» по форме приложения № 8 к настоящей документации, а также </w:t>
      </w:r>
      <w:r w:rsidR="00830033"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366D9D9B" w:rsidR="00444E05" w:rsidRPr="00D942A4" w:rsidRDefault="00DD6778" w:rsidP="001F6CBE">
      <w:pPr>
        <w:widowControl w:val="0"/>
        <w:autoSpaceDE w:val="0"/>
        <w:autoSpaceDN w:val="0"/>
        <w:adjustRightInd w:val="0"/>
        <w:spacing w:line="240" w:lineRule="auto"/>
        <w:ind w:firstLine="709"/>
        <w:rPr>
          <w:sz w:val="24"/>
          <w:szCs w:val="24"/>
        </w:rPr>
      </w:pPr>
      <w:r w:rsidRPr="00D942A4">
        <w:rPr>
          <w:sz w:val="24"/>
          <w:szCs w:val="24"/>
        </w:rPr>
        <w:t>3.6</w:t>
      </w:r>
      <w:r w:rsidR="00095CDC" w:rsidRPr="00D942A4">
        <w:rPr>
          <w:sz w:val="24"/>
          <w:szCs w:val="24"/>
        </w:rPr>
        <w:t>.</w:t>
      </w:r>
      <w:r w:rsidRPr="00D942A4">
        <w:rPr>
          <w:sz w:val="24"/>
          <w:szCs w:val="24"/>
        </w:rPr>
        <w:t>4</w:t>
      </w:r>
      <w:r w:rsidR="00444E05" w:rsidRPr="00D942A4">
        <w:rPr>
          <w:sz w:val="24"/>
          <w:szCs w:val="24"/>
        </w:rPr>
        <w:t xml:space="preserve">. копию бухгалтерской (финансовой) отчетности в стандартных утвержденных формах </w:t>
      </w:r>
      <w:r w:rsidR="00260B83" w:rsidRPr="00D942A4">
        <w:rPr>
          <w:sz w:val="24"/>
          <w:szCs w:val="24"/>
        </w:rPr>
        <w:t>за 2020</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0586B8E" w14:textId="653077F5" w:rsidR="00DE35C2" w:rsidRPr="00D942A4" w:rsidRDefault="00CB5194" w:rsidP="00DE35C2">
      <w:pPr>
        <w:spacing w:line="240" w:lineRule="auto"/>
        <w:ind w:firstLine="709"/>
        <w:contextualSpacing/>
        <w:rPr>
          <w:sz w:val="24"/>
          <w:szCs w:val="24"/>
        </w:rPr>
      </w:pPr>
      <w:r w:rsidRPr="00D942A4">
        <w:rPr>
          <w:sz w:val="24"/>
          <w:szCs w:val="24"/>
        </w:rPr>
        <w:t xml:space="preserve">4. </w:t>
      </w:r>
      <w:r w:rsidR="00DE35C2" w:rsidRPr="00D942A4">
        <w:rPr>
          <w:sz w:val="24"/>
          <w:szCs w:val="24"/>
        </w:rPr>
        <w:t>Ценовое предложение</w:t>
      </w:r>
      <w:r w:rsidR="00127A4B" w:rsidRPr="00D942A4">
        <w:rPr>
          <w:sz w:val="24"/>
          <w:szCs w:val="24"/>
        </w:rPr>
        <w:t xml:space="preserve"> участника</w:t>
      </w:r>
      <w:r w:rsidR="00DE35C2" w:rsidRPr="00D942A4">
        <w:rPr>
          <w:sz w:val="24"/>
          <w:szCs w:val="24"/>
        </w:rPr>
        <w:t xml:space="preserve">, представленное по форме «Календарный план», в соответствии с приложением № 9 к настоящей документации (предоставляется в формате </w:t>
      </w:r>
      <w:r w:rsidR="00DE35C2" w:rsidRPr="00D942A4">
        <w:rPr>
          <w:sz w:val="24"/>
          <w:szCs w:val="24"/>
          <w:lang w:val="en-US"/>
        </w:rPr>
        <w:t>Excel</w:t>
      </w:r>
      <w:r w:rsidR="00DE35C2" w:rsidRPr="00D942A4">
        <w:rPr>
          <w:sz w:val="24"/>
          <w:szCs w:val="24"/>
        </w:rPr>
        <w:t>).</w:t>
      </w:r>
    </w:p>
    <w:p w14:paraId="724268FA" w14:textId="50BE8562"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DE35C2" w:rsidRPr="00D942A4">
        <w:t>6</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6A7EDA56" w:rsidR="00743971" w:rsidRPr="009F496E" w:rsidRDefault="00743971" w:rsidP="001F6CBE">
      <w:pPr>
        <w:spacing w:line="240" w:lineRule="auto"/>
        <w:ind w:firstLine="709"/>
        <w:rPr>
          <w:sz w:val="24"/>
          <w:szCs w:val="24"/>
        </w:rPr>
      </w:pPr>
      <w:r w:rsidRPr="009F496E">
        <w:rPr>
          <w:sz w:val="24"/>
          <w:szCs w:val="24"/>
        </w:rPr>
        <w:t xml:space="preserve">- указание во второй части заявки на участие в </w:t>
      </w:r>
      <w:r w:rsidR="003556B8">
        <w:rPr>
          <w:sz w:val="24"/>
          <w:szCs w:val="24"/>
        </w:rPr>
        <w:t>конкурсе</w:t>
      </w:r>
      <w:r w:rsidRPr="009F496E">
        <w:rPr>
          <w:sz w:val="24"/>
          <w:szCs w:val="24"/>
        </w:rPr>
        <w:t xml:space="preserve">, сведений о ценовом предложении участника закупки. </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34CC6D81" w14:textId="77777777" w:rsidR="00A24476" w:rsidRDefault="00A93C21" w:rsidP="001F6CBE">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BC6760" w:rsidRPr="00F504BA">
        <w:rPr>
          <w:sz w:val="24"/>
          <w:szCs w:val="24"/>
        </w:rPr>
        <w:t xml:space="preserve">. </w:t>
      </w:r>
    </w:p>
    <w:p w14:paraId="706EFE4C" w14:textId="501100E5"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0067692C">
        <w:rPr>
          <w:sz w:val="24"/>
          <w:szCs w:val="24"/>
        </w:rPr>
        <w:t>), за исключением документов, отраженных в п.8 настоящего раздела.</w:t>
      </w:r>
    </w:p>
    <w:p w14:paraId="4212C481" w14:textId="1F2983AE" w:rsidR="00A93C21" w:rsidRDefault="00A24476" w:rsidP="001F6CBE">
      <w:pPr>
        <w:suppressAutoHyphens/>
        <w:spacing w:line="240" w:lineRule="auto"/>
        <w:ind w:firstLine="709"/>
        <w:rPr>
          <w:sz w:val="24"/>
          <w:szCs w:val="24"/>
        </w:rPr>
      </w:pPr>
      <w:r>
        <w:rPr>
          <w:sz w:val="24"/>
          <w:szCs w:val="24"/>
        </w:rPr>
        <w:t>8. Форма</w:t>
      </w:r>
      <w:r w:rsidR="00A93C21" w:rsidRPr="00F504BA">
        <w:rPr>
          <w:sz w:val="24"/>
          <w:szCs w:val="24"/>
        </w:rPr>
        <w:t xml:space="preserve"> «</w:t>
      </w:r>
      <w:r w:rsidR="00A93C21" w:rsidRPr="00F504BA">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F504BA">
        <w:rPr>
          <w:sz w:val="24"/>
        </w:rPr>
        <w:t>, предст</w:t>
      </w:r>
      <w:r>
        <w:rPr>
          <w:sz w:val="24"/>
        </w:rPr>
        <w:t>авляемая</w:t>
      </w:r>
      <w:r w:rsidR="00BC6760" w:rsidRPr="00F504BA">
        <w:rPr>
          <w:sz w:val="24"/>
        </w:rPr>
        <w:t xml:space="preserve"> в</w:t>
      </w:r>
      <w:r w:rsidR="008150C6">
        <w:rPr>
          <w:sz w:val="24"/>
        </w:rPr>
        <w:t xml:space="preserve"> составе </w:t>
      </w:r>
      <w:r w:rsidR="00BC6760" w:rsidRPr="00F504BA">
        <w:rPr>
          <w:sz w:val="24"/>
        </w:rPr>
        <w:t>первой части заявки</w:t>
      </w:r>
      <w:r w:rsidR="00A93C21" w:rsidRPr="00F504BA">
        <w:rPr>
          <w:sz w:val="24"/>
          <w:szCs w:val="24"/>
        </w:rPr>
        <w:t xml:space="preserve"> </w:t>
      </w:r>
      <w:r>
        <w:rPr>
          <w:sz w:val="24"/>
          <w:szCs w:val="24"/>
        </w:rPr>
        <w:t xml:space="preserve">должна быть представлена </w:t>
      </w:r>
      <w:r w:rsidR="00A93C21" w:rsidRPr="00F504BA">
        <w:rPr>
          <w:sz w:val="24"/>
          <w:szCs w:val="24"/>
        </w:rPr>
        <w:t xml:space="preserve">в формате </w:t>
      </w:r>
      <w:r w:rsidR="00A93C21" w:rsidRPr="00F504BA">
        <w:rPr>
          <w:sz w:val="24"/>
          <w:szCs w:val="24"/>
          <w:lang w:val="en-US"/>
        </w:rPr>
        <w:t>Word</w:t>
      </w:r>
      <w:r w:rsidR="00A93C21" w:rsidRPr="00F504BA">
        <w:rPr>
          <w:sz w:val="24"/>
          <w:szCs w:val="24"/>
        </w:rPr>
        <w:t xml:space="preserve"> либо </w:t>
      </w:r>
      <w:r w:rsidR="00A93C21" w:rsidRPr="00F504BA">
        <w:rPr>
          <w:sz w:val="24"/>
          <w:szCs w:val="24"/>
          <w:lang w:val="en-US"/>
        </w:rPr>
        <w:t>Excel</w:t>
      </w:r>
      <w:r w:rsidR="00BC6760" w:rsidRPr="00F504BA">
        <w:rPr>
          <w:sz w:val="24"/>
          <w:szCs w:val="24"/>
        </w:rPr>
        <w:t>.</w:t>
      </w:r>
    </w:p>
    <w:p w14:paraId="5B7EDE3B" w14:textId="21DDA8B8" w:rsidR="0067692C" w:rsidRPr="0067692C" w:rsidRDefault="0067692C" w:rsidP="001F6CBE">
      <w:pPr>
        <w:suppressAutoHyphens/>
        <w:spacing w:line="240" w:lineRule="auto"/>
        <w:ind w:firstLine="709"/>
        <w:rPr>
          <w:sz w:val="24"/>
          <w:szCs w:val="24"/>
        </w:rPr>
      </w:pPr>
      <w:r>
        <w:rPr>
          <w:sz w:val="24"/>
          <w:szCs w:val="24"/>
        </w:rPr>
        <w:t xml:space="preserve">Форма «Календарный план» должна быть предоставлена в формате </w:t>
      </w:r>
      <w:r w:rsidRPr="00F504BA">
        <w:rPr>
          <w:sz w:val="24"/>
          <w:szCs w:val="24"/>
          <w:lang w:val="en-US"/>
        </w:rPr>
        <w:t>Excel</w:t>
      </w:r>
      <w:r>
        <w:rPr>
          <w:sz w:val="24"/>
          <w:szCs w:val="24"/>
        </w:rPr>
        <w:t>.</w:t>
      </w:r>
    </w:p>
    <w:p w14:paraId="1784BC5A" w14:textId="1856C7EB"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отсканирован и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43EE8DA6" w:rsidR="00307CD4" w:rsidRDefault="00A24476" w:rsidP="001F6CBE">
      <w:pPr>
        <w:pStyle w:val="-3"/>
        <w:tabs>
          <w:tab w:val="left" w:pos="1985"/>
        </w:tabs>
        <w:spacing w:line="240" w:lineRule="auto"/>
        <w:ind w:left="0" w:firstLine="709"/>
        <w:rPr>
          <w:sz w:val="24"/>
        </w:rPr>
      </w:pPr>
      <w:r>
        <w:rPr>
          <w:sz w:val="24"/>
        </w:rPr>
        <w:t>16</w:t>
      </w:r>
      <w:r w:rsidR="00307CD4" w:rsidRPr="009F496E">
        <w:rPr>
          <w:sz w:val="24"/>
        </w:rPr>
        <w:t xml:space="preserve">.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00307CD4" w:rsidRPr="00010DE9">
        <w:rPr>
          <w:sz w:val="24"/>
        </w:rPr>
        <w:t>заявки участников закупки.</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6A5B673" w14:textId="4DD30600" w:rsidR="00260B83" w:rsidRDefault="003F5090" w:rsidP="00260B83">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C46465">
        <w:rPr>
          <w:rFonts w:eastAsia="Calibri"/>
          <w:sz w:val="24"/>
          <w:szCs w:val="24"/>
        </w:rPr>
        <w:t>2</w:t>
      </w:r>
      <w:r w:rsidR="008B465D">
        <w:rPr>
          <w:rFonts w:eastAsia="Calibri"/>
          <w:sz w:val="24"/>
          <w:szCs w:val="24"/>
        </w:rPr>
        <w:t xml:space="preserve"> (</w:t>
      </w:r>
      <w:r w:rsidR="00C46465">
        <w:rPr>
          <w:rFonts w:eastAsia="Calibri"/>
          <w:sz w:val="24"/>
          <w:szCs w:val="24"/>
        </w:rPr>
        <w:t>двух</w:t>
      </w:r>
      <w:r w:rsidR="008B465D">
        <w:rPr>
          <w:rFonts w:eastAsia="Calibri"/>
          <w:sz w:val="24"/>
          <w:szCs w:val="24"/>
        </w:rPr>
        <w:t>)</w:t>
      </w:r>
      <w:r w:rsidR="00C46465">
        <w:rPr>
          <w:rFonts w:eastAsia="Calibri"/>
          <w:sz w:val="24"/>
          <w:szCs w:val="24"/>
        </w:rPr>
        <w:t xml:space="preserve"> процентов</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664F08" w:rsidRPr="008B465D">
        <w:rPr>
          <w:sz w:val="24"/>
          <w:szCs w:val="24"/>
        </w:rPr>
        <w:t xml:space="preserve">что составляет </w:t>
      </w:r>
      <w:r w:rsidR="00664F08">
        <w:rPr>
          <w:sz w:val="24"/>
          <w:szCs w:val="24"/>
        </w:rPr>
        <w:t xml:space="preserve">7 990 884 </w:t>
      </w:r>
      <w:r w:rsidR="00664F08" w:rsidRPr="008B465D">
        <w:rPr>
          <w:sz w:val="24"/>
          <w:szCs w:val="24"/>
        </w:rPr>
        <w:t>(</w:t>
      </w:r>
      <w:r w:rsidR="00664F08">
        <w:rPr>
          <w:sz w:val="24"/>
          <w:szCs w:val="24"/>
        </w:rPr>
        <w:t>семь миллионов девятьсот девяносто тысяч восемьсот восемьдесят четыре) рубля 02</w:t>
      </w:r>
      <w:r w:rsidR="00664F08" w:rsidRPr="008B465D">
        <w:rPr>
          <w:sz w:val="24"/>
          <w:szCs w:val="24"/>
        </w:rPr>
        <w:t xml:space="preserve"> коп.</w:t>
      </w:r>
    </w:p>
    <w:p w14:paraId="57B23887" w14:textId="11D554BA"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3C6BD55D"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67692C">
        <w:rPr>
          <w:sz w:val="24"/>
          <w:szCs w:val="24"/>
        </w:rPr>
        <w:t>ки предст</w:t>
      </w:r>
      <w:r w:rsidR="00127A4B">
        <w:rPr>
          <w:sz w:val="24"/>
          <w:szCs w:val="24"/>
        </w:rPr>
        <w:t>авлена в приложении № 10</w:t>
      </w:r>
      <w:r>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 xml:space="preserve">указанный в настоящей документации, в случае уклонения, в том числе </w:t>
      </w:r>
      <w:proofErr w:type="spellStart"/>
      <w:r w:rsidR="000A3913">
        <w:rPr>
          <w:rFonts w:eastAsia="Calibri"/>
          <w:sz w:val="24"/>
          <w:szCs w:val="24"/>
          <w:lang w:eastAsia="en-US"/>
        </w:rPr>
        <w:t>непредоставления</w:t>
      </w:r>
      <w:proofErr w:type="spellEnd"/>
      <w:r w:rsidR="000A3913">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A8130BC"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03585E">
        <w:rPr>
          <w:bCs/>
          <w:iCs/>
        </w:rPr>
        <w:t>2</w:t>
      </w:r>
      <w:r w:rsidR="0060695F">
        <w:rPr>
          <w:bCs/>
          <w:iCs/>
        </w:rPr>
        <w:t>3</w:t>
      </w:r>
      <w:r w:rsidRPr="00394F0B">
        <w:rPr>
          <w:bCs/>
          <w:iCs/>
        </w:rPr>
        <w:t xml:space="preserve">» </w:t>
      </w:r>
      <w:r w:rsidR="00260B83">
        <w:rPr>
          <w:bCs/>
          <w:iCs/>
        </w:rPr>
        <w:t>апреля</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5E8C7F96"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03585E">
        <w:rPr>
          <w:bCs/>
          <w:sz w:val="24"/>
          <w:szCs w:val="24"/>
        </w:rPr>
        <w:t>27</w:t>
      </w:r>
      <w:r w:rsidR="001A315B" w:rsidRPr="00394F0B">
        <w:rPr>
          <w:bCs/>
          <w:sz w:val="24"/>
          <w:szCs w:val="24"/>
        </w:rPr>
        <w:t>»</w:t>
      </w:r>
      <w:r w:rsidR="006033A1" w:rsidRPr="00394F0B">
        <w:rPr>
          <w:bCs/>
          <w:sz w:val="24"/>
          <w:szCs w:val="24"/>
        </w:rPr>
        <w:t xml:space="preserve"> </w:t>
      </w:r>
      <w:r w:rsidR="00260B83">
        <w:rPr>
          <w:bCs/>
          <w:sz w:val="24"/>
          <w:szCs w:val="24"/>
        </w:rPr>
        <w:t>апреля</w:t>
      </w:r>
      <w:r w:rsidR="00862754">
        <w:rPr>
          <w:bCs/>
          <w:sz w:val="24"/>
          <w:szCs w:val="24"/>
        </w:rPr>
        <w:t xml:space="preserve"> </w:t>
      </w:r>
      <w:r w:rsidR="00775EAD">
        <w:rPr>
          <w:bCs/>
          <w:sz w:val="24"/>
          <w:szCs w:val="24"/>
        </w:rPr>
        <w:t xml:space="preserve">2021 </w:t>
      </w:r>
      <w:r w:rsidR="00C46465" w:rsidRPr="00394F0B">
        <w:rPr>
          <w:bCs/>
          <w:sz w:val="24"/>
          <w:szCs w:val="24"/>
        </w:rPr>
        <w:t>года.</w:t>
      </w:r>
    </w:p>
    <w:p w14:paraId="12C46D79" w14:textId="6D4BA01C"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03585E">
        <w:rPr>
          <w:bCs/>
          <w:sz w:val="24"/>
          <w:szCs w:val="24"/>
        </w:rPr>
        <w:t>29</w:t>
      </w:r>
      <w:r w:rsidR="00D367E9" w:rsidRPr="00394F0B">
        <w:rPr>
          <w:bCs/>
          <w:sz w:val="24"/>
          <w:szCs w:val="24"/>
        </w:rPr>
        <w:t xml:space="preserve">» </w:t>
      </w:r>
      <w:r w:rsidR="00260B83">
        <w:rPr>
          <w:bCs/>
          <w:sz w:val="24"/>
          <w:szCs w:val="24"/>
        </w:rPr>
        <w:t>апреля</w:t>
      </w:r>
      <w:r w:rsidR="00775EAD">
        <w:rPr>
          <w:bCs/>
          <w:sz w:val="24"/>
          <w:szCs w:val="24"/>
        </w:rPr>
        <w:t xml:space="preserve"> 2021</w:t>
      </w:r>
      <w:r w:rsidR="00A93C21" w:rsidRPr="00394F0B">
        <w:rPr>
          <w:bCs/>
          <w:sz w:val="24"/>
          <w:szCs w:val="24"/>
        </w:rPr>
        <w:t xml:space="preserve"> года</w:t>
      </w:r>
    </w:p>
    <w:p w14:paraId="3C49C5A7" w14:textId="7E5ED735"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03585E">
        <w:rPr>
          <w:bCs/>
          <w:sz w:val="24"/>
          <w:szCs w:val="24"/>
        </w:rPr>
        <w:t>30</w:t>
      </w:r>
      <w:r w:rsidR="00D367E9" w:rsidRPr="00394F0B">
        <w:rPr>
          <w:bCs/>
          <w:sz w:val="24"/>
          <w:szCs w:val="24"/>
        </w:rPr>
        <w:t>»</w:t>
      </w:r>
      <w:r w:rsidR="00260B83">
        <w:rPr>
          <w:bCs/>
          <w:sz w:val="24"/>
          <w:szCs w:val="24"/>
        </w:rPr>
        <w:t xml:space="preserve"> апреля</w:t>
      </w:r>
      <w:r w:rsidR="00775EAD">
        <w:rPr>
          <w:bCs/>
          <w:sz w:val="24"/>
          <w:szCs w:val="24"/>
        </w:rPr>
        <w:t xml:space="preserve">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2389065B"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Pr="00CE7C83">
        <w:rPr>
          <w:bCs/>
          <w:sz w:val="24"/>
          <w:szCs w:val="24"/>
        </w:rPr>
        <w:t>;</w:t>
      </w:r>
    </w:p>
    <w:p w14:paraId="76DDF138" w14:textId="62B7197A" w:rsidR="00A01305" w:rsidRPr="00CE7C83" w:rsidRDefault="00CE7C83" w:rsidP="00A01305">
      <w:pPr>
        <w:spacing w:line="240" w:lineRule="auto"/>
        <w:ind w:firstLine="709"/>
        <w:rPr>
          <w:sz w:val="24"/>
          <w:szCs w:val="24"/>
        </w:rPr>
      </w:pPr>
      <w:r w:rsidRPr="00CE7C83">
        <w:rPr>
          <w:sz w:val="24"/>
          <w:szCs w:val="24"/>
        </w:rPr>
        <w:t>- предоставление участником закупки не полного описания сведений о поставляемом товаре</w:t>
      </w:r>
      <w:r>
        <w:rPr>
          <w:sz w:val="24"/>
          <w:szCs w:val="24"/>
        </w:rPr>
        <w:t>,</w:t>
      </w:r>
      <w:r w:rsidRPr="00CE7C83">
        <w:rPr>
          <w:sz w:val="24"/>
          <w:szCs w:val="24"/>
        </w:rPr>
        <w:t xml:space="preserve"> выполняемой работе, оказываемой услуге;</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1F6CBE">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D630A5"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D630A5">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8BB825"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1) цена договора, значимость критерия - </w:t>
      </w:r>
      <w:r w:rsidR="00260B83">
        <w:rPr>
          <w:rFonts w:ascii="Times New Roman" w:hAnsi="Times New Roman" w:cs="Times New Roman"/>
          <w:b/>
          <w:sz w:val="24"/>
          <w:szCs w:val="24"/>
        </w:rPr>
        <w:t>5</w:t>
      </w:r>
      <w:r w:rsidR="00EE61AE" w:rsidRPr="00D630A5">
        <w:rPr>
          <w:rFonts w:ascii="Times New Roman" w:hAnsi="Times New Roman" w:cs="Times New Roman"/>
          <w:b/>
          <w:sz w:val="24"/>
          <w:szCs w:val="24"/>
        </w:rPr>
        <w:t>0</w:t>
      </w:r>
      <w:r w:rsidRPr="00D630A5">
        <w:rPr>
          <w:rFonts w:ascii="Times New Roman" w:hAnsi="Times New Roman" w:cs="Times New Roman"/>
          <w:b/>
          <w:sz w:val="24"/>
          <w:szCs w:val="24"/>
        </w:rPr>
        <w:t>%</w:t>
      </w:r>
    </w:p>
    <w:p w14:paraId="2777B39D" w14:textId="5E081392" w:rsidR="00213D75" w:rsidRPr="00D630A5" w:rsidRDefault="00213D75" w:rsidP="001F6CBE">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2) квалификация участника, </w:t>
      </w:r>
      <w:r w:rsidRPr="00D630A5">
        <w:rPr>
          <w:rFonts w:ascii="Times New Roman" w:hAnsi="Times New Roman" w:cs="Times New Roman"/>
          <w:b/>
          <w:color w:val="000000"/>
          <w:sz w:val="24"/>
          <w:szCs w:val="24"/>
        </w:rPr>
        <w:t>значимость критерия</w:t>
      </w:r>
      <w:r w:rsidRPr="00D630A5">
        <w:rPr>
          <w:rFonts w:ascii="Times New Roman" w:hAnsi="Times New Roman" w:cs="Times New Roman"/>
          <w:b/>
          <w:sz w:val="24"/>
          <w:szCs w:val="24"/>
        </w:rPr>
        <w:t xml:space="preserve"> - </w:t>
      </w:r>
      <w:r w:rsidR="00260B83">
        <w:rPr>
          <w:rFonts w:ascii="Times New Roman" w:hAnsi="Times New Roman" w:cs="Times New Roman"/>
          <w:b/>
          <w:sz w:val="24"/>
          <w:szCs w:val="24"/>
        </w:rPr>
        <w:t>5</w:t>
      </w:r>
      <w:r w:rsidRPr="00D630A5">
        <w:rPr>
          <w:rFonts w:ascii="Times New Roman" w:hAnsi="Times New Roman" w:cs="Times New Roman"/>
          <w:b/>
          <w:sz w:val="24"/>
          <w:szCs w:val="24"/>
        </w:rPr>
        <w:t>0%</w:t>
      </w:r>
    </w:p>
    <w:p w14:paraId="36324AF4"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D630A5">
        <w:rPr>
          <w:rFonts w:ascii="Times New Roman" w:hAnsi="Times New Roman" w:cs="Times New Roman"/>
          <w:color w:val="000000"/>
          <w:sz w:val="24"/>
          <w:szCs w:val="24"/>
        </w:rPr>
        <w:t>2. Рейтинг представляет собой оценку в баллах, получаемую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79316649"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21FC726F"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1F6CBE">
              <w:rPr>
                <w:bCs/>
                <w:i/>
                <w:sz w:val="20"/>
                <w:szCs w:val="20"/>
              </w:rPr>
              <w:t xml:space="preserve"> справкой по форме приложения</w:t>
            </w:r>
            <w:r w:rsidR="001F6CBE">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171EF6E5"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260B83">
              <w:rPr>
                <w:sz w:val="20"/>
                <w:szCs w:val="20"/>
              </w:rPr>
              <w:t>7</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1CC21748"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B755CB" w:rsidRPr="00C75D41">
              <w:rPr>
                <w:bCs/>
                <w:sz w:val="20"/>
                <w:szCs w:val="20"/>
              </w:rPr>
              <w:t>;</w:t>
            </w:r>
          </w:p>
          <w:p w14:paraId="3A104530" w14:textId="0E3F3498" w:rsidR="00C46465" w:rsidRDefault="00260B83" w:rsidP="002F4667">
            <w:pPr>
              <w:spacing w:line="240" w:lineRule="auto"/>
              <w:ind w:hanging="9"/>
              <w:jc w:val="center"/>
              <w:rPr>
                <w:bCs/>
                <w:sz w:val="20"/>
                <w:szCs w:val="20"/>
              </w:rPr>
            </w:pPr>
            <w:r>
              <w:rPr>
                <w:bCs/>
                <w:sz w:val="20"/>
                <w:szCs w:val="20"/>
              </w:rPr>
              <w:t>3 договора</w:t>
            </w:r>
            <w:r w:rsidR="00233C94">
              <w:rPr>
                <w:bCs/>
                <w:sz w:val="20"/>
                <w:szCs w:val="20"/>
              </w:rPr>
              <w:t>;</w:t>
            </w:r>
            <w:r w:rsidR="00B755CB" w:rsidRPr="00C75D41">
              <w:rPr>
                <w:bCs/>
                <w:sz w:val="20"/>
                <w:szCs w:val="20"/>
              </w:rPr>
              <w:t xml:space="preserve"> </w:t>
            </w:r>
          </w:p>
          <w:p w14:paraId="2B844969" w14:textId="77777777" w:rsidR="00B755CB" w:rsidRPr="00C75D41" w:rsidRDefault="00B755CB" w:rsidP="00260B8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7CF1F116" w14:textId="77777777" w:rsidR="00B755CB" w:rsidRDefault="00B755CB" w:rsidP="002F4667">
            <w:pPr>
              <w:spacing w:line="240" w:lineRule="auto"/>
              <w:ind w:firstLine="0"/>
              <w:jc w:val="center"/>
              <w:rPr>
                <w:bCs/>
                <w:sz w:val="20"/>
                <w:szCs w:val="20"/>
              </w:rPr>
            </w:pPr>
            <w:r>
              <w:rPr>
                <w:bCs/>
                <w:sz w:val="20"/>
                <w:szCs w:val="20"/>
              </w:rPr>
              <w:t>10</w:t>
            </w:r>
          </w:p>
          <w:p w14:paraId="4AF38D19" w14:textId="611C1979" w:rsidR="00C46465" w:rsidRPr="00C75D41" w:rsidRDefault="00260B83" w:rsidP="002F4667">
            <w:pPr>
              <w:spacing w:line="240" w:lineRule="auto"/>
              <w:ind w:firstLine="0"/>
              <w:jc w:val="center"/>
              <w:rPr>
                <w:bCs/>
                <w:sz w:val="20"/>
                <w:szCs w:val="20"/>
              </w:rPr>
            </w:pPr>
            <w:r>
              <w:rPr>
                <w:bCs/>
                <w:sz w:val="20"/>
                <w:szCs w:val="20"/>
              </w:rPr>
              <w:t>15</w:t>
            </w:r>
          </w:p>
          <w:p w14:paraId="68BAC4BD" w14:textId="63B8FB5D" w:rsidR="00B755CB" w:rsidRPr="00C75D41" w:rsidRDefault="0003585E" w:rsidP="002F4667">
            <w:pPr>
              <w:spacing w:line="240" w:lineRule="auto"/>
              <w:ind w:firstLine="0"/>
              <w:jc w:val="center"/>
              <w:rPr>
                <w:bCs/>
                <w:sz w:val="20"/>
                <w:szCs w:val="20"/>
              </w:rPr>
            </w:pPr>
            <w:r>
              <w:rPr>
                <w:bCs/>
                <w:sz w:val="20"/>
                <w:szCs w:val="20"/>
              </w:rPr>
              <w:t>20</w:t>
            </w:r>
          </w:p>
          <w:p w14:paraId="601A684A" w14:textId="77777777" w:rsidR="00B755CB" w:rsidRPr="00C75D41" w:rsidRDefault="00B755CB" w:rsidP="002F4667">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77777777"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0CC23898" w:rsidR="00B755CB" w:rsidRPr="00A71BFF" w:rsidRDefault="00260B83" w:rsidP="002F4667">
            <w:pPr>
              <w:spacing w:line="240" w:lineRule="auto"/>
              <w:ind w:firstLine="0"/>
              <w:jc w:val="center"/>
              <w:rPr>
                <w:bCs/>
                <w:sz w:val="20"/>
                <w:szCs w:val="20"/>
              </w:rPr>
            </w:pPr>
            <w:r>
              <w:rPr>
                <w:bCs/>
                <w:sz w:val="20"/>
                <w:szCs w:val="20"/>
              </w:rPr>
              <w:t>5 лет</w:t>
            </w:r>
            <w:r w:rsidRPr="00A71BFF">
              <w:rPr>
                <w:bCs/>
                <w:sz w:val="20"/>
                <w:szCs w:val="20"/>
              </w:rPr>
              <w:t xml:space="preserve"> </w:t>
            </w:r>
            <w:r>
              <w:rPr>
                <w:bCs/>
                <w:sz w:val="20"/>
                <w:szCs w:val="20"/>
              </w:rPr>
              <w:t xml:space="preserve">и </w:t>
            </w:r>
            <w:r w:rsidR="00B755CB" w:rsidRPr="00A71BFF">
              <w:rPr>
                <w:bCs/>
                <w:sz w:val="20"/>
                <w:szCs w:val="20"/>
              </w:rPr>
              <w:t>менее;</w:t>
            </w:r>
          </w:p>
          <w:p w14:paraId="562B44C6" w14:textId="6BE59DDC" w:rsidR="00B755CB" w:rsidRDefault="00260B83"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62E5E5C6" w14:textId="28ACC9A7" w:rsidR="00260B83" w:rsidRPr="00A71BFF" w:rsidRDefault="00260B83" w:rsidP="002F4667">
            <w:pPr>
              <w:spacing w:line="240" w:lineRule="auto"/>
              <w:ind w:firstLine="0"/>
              <w:jc w:val="center"/>
              <w:rPr>
                <w:bCs/>
                <w:sz w:val="20"/>
                <w:szCs w:val="20"/>
              </w:rPr>
            </w:pPr>
            <w:r>
              <w:rPr>
                <w:bCs/>
                <w:sz w:val="20"/>
                <w:szCs w:val="20"/>
              </w:rPr>
              <w:t>от 10 лет до 20 лет</w:t>
            </w:r>
          </w:p>
          <w:p w14:paraId="3E0C76A8" w14:textId="3324447A" w:rsidR="00B755CB" w:rsidRPr="00A71BFF" w:rsidRDefault="00260B83" w:rsidP="00CA2FA6">
            <w:pPr>
              <w:spacing w:line="240" w:lineRule="auto"/>
              <w:ind w:firstLine="0"/>
              <w:jc w:val="center"/>
              <w:rPr>
                <w:bCs/>
                <w:sz w:val="20"/>
                <w:szCs w:val="20"/>
              </w:rPr>
            </w:pPr>
            <w:r>
              <w:rPr>
                <w:bCs/>
                <w:sz w:val="20"/>
                <w:szCs w:val="20"/>
              </w:rPr>
              <w:t>2</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8D5E80C" w14:textId="6B7ADE2F" w:rsidR="00B755CB" w:rsidRDefault="00260B83" w:rsidP="002F4667">
            <w:pPr>
              <w:spacing w:line="240" w:lineRule="auto"/>
              <w:ind w:firstLine="0"/>
              <w:jc w:val="center"/>
              <w:rPr>
                <w:bCs/>
                <w:sz w:val="20"/>
                <w:szCs w:val="20"/>
              </w:rPr>
            </w:pPr>
            <w:r>
              <w:rPr>
                <w:bCs/>
                <w:sz w:val="20"/>
                <w:szCs w:val="20"/>
              </w:rPr>
              <w:t>5</w:t>
            </w:r>
          </w:p>
          <w:p w14:paraId="5FB59892" w14:textId="1DCF2360" w:rsidR="00C46465" w:rsidRDefault="00260B83" w:rsidP="002F4667">
            <w:pPr>
              <w:spacing w:line="240" w:lineRule="auto"/>
              <w:ind w:firstLine="0"/>
              <w:jc w:val="center"/>
              <w:rPr>
                <w:bCs/>
                <w:sz w:val="20"/>
                <w:szCs w:val="20"/>
              </w:rPr>
            </w:pPr>
            <w:r>
              <w:rPr>
                <w:bCs/>
                <w:sz w:val="20"/>
                <w:szCs w:val="20"/>
              </w:rPr>
              <w:t>10</w:t>
            </w:r>
          </w:p>
          <w:p w14:paraId="2FD4A88C" w14:textId="11F71869" w:rsidR="00B755CB" w:rsidRDefault="00260B83" w:rsidP="00C46465">
            <w:pPr>
              <w:spacing w:line="240" w:lineRule="auto"/>
              <w:ind w:firstLine="0"/>
              <w:jc w:val="center"/>
              <w:rPr>
                <w:bCs/>
                <w:sz w:val="20"/>
                <w:szCs w:val="20"/>
              </w:rPr>
            </w:pPr>
            <w:r>
              <w:rPr>
                <w:bCs/>
                <w:sz w:val="20"/>
                <w:szCs w:val="20"/>
              </w:rPr>
              <w:t>15</w:t>
            </w:r>
          </w:p>
          <w:p w14:paraId="41341683" w14:textId="0C52C985" w:rsidR="00260B83" w:rsidRPr="00A71BFF" w:rsidRDefault="00260B83" w:rsidP="00C46465">
            <w:pPr>
              <w:spacing w:line="240" w:lineRule="auto"/>
              <w:ind w:firstLine="0"/>
              <w:jc w:val="center"/>
              <w:rPr>
                <w:bCs/>
                <w:sz w:val="20"/>
                <w:szCs w:val="20"/>
              </w:rPr>
            </w:pPr>
            <w:r>
              <w:rPr>
                <w:bCs/>
                <w:sz w:val="20"/>
                <w:szCs w:val="20"/>
              </w:rPr>
              <w:t>25</w:t>
            </w:r>
          </w:p>
        </w:tc>
      </w:tr>
      <w:tr w:rsidR="00B755CB"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w:t>
            </w:r>
            <w:r w:rsidR="00D942A4">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B755CB" w:rsidRPr="00002C68" w:rsidRDefault="00B755CB" w:rsidP="002F4667">
            <w:pPr>
              <w:spacing w:line="240" w:lineRule="auto"/>
              <w:ind w:firstLine="0"/>
              <w:rPr>
                <w:sz w:val="20"/>
                <w:szCs w:val="20"/>
              </w:rPr>
            </w:pPr>
          </w:p>
          <w:p w14:paraId="64906140" w14:textId="4DDF2BC0"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w:t>
            </w:r>
            <w:r w:rsidR="00D942A4">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A13976B" w14:textId="2D491454" w:rsidR="00B755CB" w:rsidRPr="00002C68" w:rsidRDefault="00B755CB" w:rsidP="00260B83">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440AA9B3" w14:textId="211D0F8C" w:rsidR="00C46465" w:rsidRDefault="00C46465" w:rsidP="002F4667">
            <w:pPr>
              <w:spacing w:line="240" w:lineRule="auto"/>
              <w:ind w:firstLine="0"/>
              <w:jc w:val="center"/>
              <w:rPr>
                <w:bCs/>
                <w:sz w:val="20"/>
                <w:szCs w:val="20"/>
              </w:rPr>
            </w:pPr>
            <w:r>
              <w:rPr>
                <w:bCs/>
                <w:sz w:val="20"/>
                <w:szCs w:val="20"/>
              </w:rPr>
              <w:t>1-2</w:t>
            </w:r>
            <w:r w:rsidR="001C0703">
              <w:rPr>
                <w:bCs/>
                <w:sz w:val="20"/>
                <w:szCs w:val="20"/>
              </w:rPr>
              <w:t xml:space="preserve"> </w:t>
            </w:r>
            <w:r>
              <w:rPr>
                <w:bCs/>
                <w:sz w:val="20"/>
                <w:szCs w:val="20"/>
              </w:rPr>
              <w:t>человека</w:t>
            </w:r>
          </w:p>
          <w:p w14:paraId="61DAA825" w14:textId="44C026FC" w:rsidR="00B755CB" w:rsidRPr="00C75D41" w:rsidRDefault="00C46465" w:rsidP="002F4667">
            <w:pPr>
              <w:spacing w:line="240" w:lineRule="auto"/>
              <w:ind w:firstLine="0"/>
              <w:jc w:val="center"/>
              <w:rPr>
                <w:bCs/>
                <w:sz w:val="20"/>
                <w:szCs w:val="20"/>
              </w:rPr>
            </w:pPr>
            <w:r>
              <w:rPr>
                <w:bCs/>
                <w:sz w:val="20"/>
                <w:szCs w:val="20"/>
              </w:rPr>
              <w:t>от 3</w:t>
            </w:r>
            <w:r w:rsidR="00B755CB" w:rsidRPr="00C75D41">
              <w:rPr>
                <w:bCs/>
                <w:sz w:val="20"/>
                <w:szCs w:val="20"/>
              </w:rPr>
              <w:t xml:space="preserve"> до </w:t>
            </w:r>
            <w:r>
              <w:rPr>
                <w:bCs/>
                <w:sz w:val="20"/>
                <w:szCs w:val="20"/>
              </w:rPr>
              <w:t>5</w:t>
            </w:r>
            <w:r w:rsidR="00B755CB" w:rsidRPr="00C75D41">
              <w:rPr>
                <w:bCs/>
                <w:sz w:val="20"/>
                <w:szCs w:val="20"/>
              </w:rPr>
              <w:t xml:space="preserve"> человек;</w:t>
            </w:r>
          </w:p>
          <w:p w14:paraId="1C7178BF" w14:textId="227D7CC6" w:rsidR="00B755CB" w:rsidRPr="00C75D41" w:rsidRDefault="00C46465" w:rsidP="00C46465">
            <w:pPr>
              <w:spacing w:line="240" w:lineRule="auto"/>
              <w:ind w:firstLine="0"/>
              <w:jc w:val="center"/>
              <w:rPr>
                <w:sz w:val="20"/>
                <w:szCs w:val="20"/>
              </w:rPr>
            </w:pPr>
            <w:r>
              <w:rPr>
                <w:bCs/>
                <w:sz w:val="20"/>
                <w:szCs w:val="20"/>
              </w:rPr>
              <w:t>6</w:t>
            </w:r>
            <w:r w:rsidR="00B755CB"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5369236" w:rsidR="00B755CB" w:rsidRPr="00C75D41" w:rsidRDefault="00C46465" w:rsidP="002F4667">
            <w:pPr>
              <w:spacing w:line="240" w:lineRule="auto"/>
              <w:ind w:firstLine="0"/>
              <w:jc w:val="center"/>
              <w:rPr>
                <w:sz w:val="20"/>
                <w:szCs w:val="20"/>
              </w:rPr>
            </w:pPr>
            <w:r>
              <w:rPr>
                <w:sz w:val="20"/>
                <w:szCs w:val="20"/>
              </w:rPr>
              <w:t>5</w:t>
            </w:r>
          </w:p>
          <w:p w14:paraId="51800BFC" w14:textId="5507268C" w:rsidR="00B755CB" w:rsidRPr="00C75D41" w:rsidRDefault="00C46465" w:rsidP="002F4667">
            <w:pPr>
              <w:spacing w:line="240" w:lineRule="auto"/>
              <w:ind w:firstLine="0"/>
              <w:jc w:val="center"/>
              <w:rPr>
                <w:sz w:val="20"/>
                <w:szCs w:val="20"/>
              </w:rPr>
            </w:pPr>
            <w:r>
              <w:rPr>
                <w:sz w:val="20"/>
                <w:szCs w:val="20"/>
              </w:rPr>
              <w:t>10</w:t>
            </w:r>
          </w:p>
          <w:p w14:paraId="3858956B" w14:textId="4B875036" w:rsidR="00B755CB" w:rsidRPr="00C75D41" w:rsidRDefault="001C0703" w:rsidP="002F4667">
            <w:pPr>
              <w:spacing w:line="240" w:lineRule="auto"/>
              <w:ind w:firstLine="0"/>
              <w:jc w:val="center"/>
              <w:rPr>
                <w:sz w:val="20"/>
                <w:szCs w:val="20"/>
              </w:rPr>
            </w:pPr>
            <w:r>
              <w:rPr>
                <w:sz w:val="20"/>
                <w:szCs w:val="20"/>
              </w:rPr>
              <w:t>15</w:t>
            </w:r>
          </w:p>
        </w:tc>
      </w:tr>
      <w:tr w:rsidR="00B755C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B755CB" w:rsidRPr="00002C68" w:rsidRDefault="00B755CB" w:rsidP="002F4667">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B755CB" w:rsidRPr="00002C68" w:rsidRDefault="00B755CB" w:rsidP="002F4667">
            <w:pPr>
              <w:spacing w:line="240" w:lineRule="auto"/>
              <w:ind w:firstLine="0"/>
              <w:rPr>
                <w:bCs/>
                <w:sz w:val="20"/>
                <w:szCs w:val="20"/>
              </w:rPr>
            </w:pPr>
            <w:r w:rsidRPr="00002C68">
              <w:rPr>
                <w:bCs/>
                <w:sz w:val="20"/>
                <w:szCs w:val="20"/>
              </w:rPr>
              <w:t>Наличие в штате участн</w:t>
            </w:r>
            <w:r w:rsidR="00D92309">
              <w:rPr>
                <w:bCs/>
                <w:sz w:val="20"/>
                <w:szCs w:val="20"/>
              </w:rPr>
              <w:t xml:space="preserve">ика рабочих основных профессий </w:t>
            </w:r>
            <w:r w:rsidRPr="00002C68">
              <w:rPr>
                <w:bCs/>
                <w:sz w:val="20"/>
                <w:szCs w:val="20"/>
              </w:rPr>
              <w:t>(чел.)</w:t>
            </w:r>
          </w:p>
          <w:p w14:paraId="65099334" w14:textId="77777777" w:rsidR="00B755CB" w:rsidRPr="00002C68" w:rsidRDefault="00B755CB" w:rsidP="002F4667">
            <w:pPr>
              <w:spacing w:line="240" w:lineRule="auto"/>
              <w:ind w:firstLine="0"/>
              <w:rPr>
                <w:bCs/>
                <w:sz w:val="20"/>
                <w:szCs w:val="20"/>
              </w:rPr>
            </w:pPr>
          </w:p>
          <w:p w14:paraId="3B61225C" w14:textId="263251BB"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B755CB" w:rsidRPr="00002C68" w:rsidRDefault="00B755CB" w:rsidP="002F4667">
            <w:pPr>
              <w:spacing w:line="240" w:lineRule="auto"/>
              <w:ind w:firstLine="0"/>
              <w:rPr>
                <w:sz w:val="20"/>
                <w:szCs w:val="20"/>
              </w:rPr>
            </w:pPr>
            <w:r w:rsidRPr="00002C68">
              <w:rPr>
                <w:sz w:val="20"/>
                <w:szCs w:val="20"/>
              </w:rPr>
              <w:t xml:space="preserve">2) специалист </w:t>
            </w:r>
            <w:r w:rsidR="00D6479C">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DAECA53" w14:textId="4031CA1E" w:rsidR="00B755CB" w:rsidRPr="00002C68" w:rsidRDefault="00B755CB" w:rsidP="00D92309">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6594C8D6"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17E9AF28" w14:textId="3A5F073A" w:rsidR="00B755CB" w:rsidRPr="00C75D41" w:rsidRDefault="00B755CB" w:rsidP="002F4667">
            <w:pPr>
              <w:spacing w:line="240" w:lineRule="auto"/>
              <w:ind w:firstLine="0"/>
              <w:jc w:val="center"/>
              <w:rPr>
                <w:bCs/>
                <w:sz w:val="20"/>
                <w:szCs w:val="20"/>
              </w:rPr>
            </w:pPr>
            <w:r>
              <w:rPr>
                <w:bCs/>
                <w:sz w:val="20"/>
                <w:szCs w:val="20"/>
              </w:rPr>
              <w:t>5</w:t>
            </w:r>
            <w:r w:rsidRPr="00C75D41">
              <w:rPr>
                <w:bCs/>
                <w:sz w:val="20"/>
                <w:szCs w:val="20"/>
              </w:rPr>
              <w:t xml:space="preserve"> человек и менее;</w:t>
            </w:r>
          </w:p>
          <w:p w14:paraId="7AF15D35" w14:textId="572A2123" w:rsidR="00B755CB" w:rsidRPr="00C75D41" w:rsidRDefault="00B755CB" w:rsidP="002F4667">
            <w:pPr>
              <w:spacing w:line="240" w:lineRule="auto"/>
              <w:ind w:firstLine="0"/>
              <w:jc w:val="center"/>
              <w:rPr>
                <w:bCs/>
                <w:sz w:val="20"/>
                <w:szCs w:val="20"/>
              </w:rPr>
            </w:pPr>
            <w:r>
              <w:rPr>
                <w:bCs/>
                <w:sz w:val="20"/>
                <w:szCs w:val="20"/>
              </w:rPr>
              <w:t>от 6</w:t>
            </w:r>
            <w:r w:rsidR="00D6479C">
              <w:rPr>
                <w:bCs/>
                <w:sz w:val="20"/>
                <w:szCs w:val="20"/>
              </w:rPr>
              <w:t xml:space="preserve"> до 10</w:t>
            </w:r>
            <w:r w:rsidRPr="00C75D41">
              <w:rPr>
                <w:bCs/>
                <w:sz w:val="20"/>
                <w:szCs w:val="20"/>
              </w:rPr>
              <w:t xml:space="preserve"> человек;</w:t>
            </w:r>
          </w:p>
          <w:p w14:paraId="1891A5A1" w14:textId="4DFCE8FC" w:rsidR="00B755CB" w:rsidRPr="00C75D41" w:rsidRDefault="00D6479C" w:rsidP="002F4667">
            <w:pPr>
              <w:spacing w:line="240" w:lineRule="auto"/>
              <w:ind w:firstLine="0"/>
              <w:jc w:val="center"/>
              <w:rPr>
                <w:bCs/>
                <w:sz w:val="20"/>
                <w:szCs w:val="20"/>
              </w:rPr>
            </w:pPr>
            <w:r>
              <w:rPr>
                <w:bCs/>
                <w:sz w:val="20"/>
                <w:szCs w:val="20"/>
              </w:rPr>
              <w:t>11</w:t>
            </w:r>
            <w:r w:rsidR="00B755CB"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268BD035" w14:textId="77777777" w:rsidR="00B755CB" w:rsidRPr="00C75D41" w:rsidRDefault="00B755CB" w:rsidP="002F4667">
            <w:pPr>
              <w:spacing w:line="240" w:lineRule="auto"/>
              <w:ind w:firstLine="0"/>
              <w:jc w:val="center"/>
              <w:rPr>
                <w:bCs/>
                <w:sz w:val="20"/>
                <w:szCs w:val="20"/>
              </w:rPr>
            </w:pPr>
          </w:p>
          <w:p w14:paraId="5CBF3601"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2E879969" w14:textId="77777777" w:rsidR="00B755CB" w:rsidRPr="00C75D41" w:rsidRDefault="00B755CB" w:rsidP="002F4667">
            <w:pPr>
              <w:spacing w:line="240" w:lineRule="auto"/>
              <w:ind w:firstLine="0"/>
              <w:jc w:val="center"/>
              <w:rPr>
                <w:bCs/>
                <w:sz w:val="20"/>
                <w:szCs w:val="20"/>
              </w:rPr>
            </w:pPr>
          </w:p>
          <w:p w14:paraId="23150AD7" w14:textId="77777777" w:rsidR="00B755CB" w:rsidRDefault="00B755CB" w:rsidP="002F4667">
            <w:pPr>
              <w:spacing w:line="240" w:lineRule="auto"/>
              <w:ind w:firstLine="0"/>
              <w:jc w:val="center"/>
              <w:rPr>
                <w:bCs/>
                <w:sz w:val="20"/>
                <w:szCs w:val="20"/>
              </w:rPr>
            </w:pPr>
          </w:p>
          <w:p w14:paraId="33AEC338" w14:textId="77777777" w:rsidR="00CA2FA6" w:rsidRPr="00C75D41" w:rsidRDefault="00CA2FA6" w:rsidP="002F4667">
            <w:pPr>
              <w:spacing w:line="240" w:lineRule="auto"/>
              <w:ind w:firstLine="0"/>
              <w:jc w:val="center"/>
              <w:rPr>
                <w:bCs/>
                <w:sz w:val="20"/>
                <w:szCs w:val="20"/>
              </w:rPr>
            </w:pPr>
          </w:p>
          <w:p w14:paraId="794DAEB2" w14:textId="0AFFF4A2" w:rsidR="00B755CB" w:rsidRPr="00C75D41" w:rsidRDefault="00D6479C" w:rsidP="002F4667">
            <w:pPr>
              <w:spacing w:line="240" w:lineRule="auto"/>
              <w:ind w:firstLine="0"/>
              <w:jc w:val="center"/>
              <w:rPr>
                <w:bCs/>
                <w:sz w:val="20"/>
                <w:szCs w:val="20"/>
              </w:rPr>
            </w:pPr>
            <w:r>
              <w:rPr>
                <w:bCs/>
                <w:sz w:val="20"/>
                <w:szCs w:val="20"/>
              </w:rPr>
              <w:t>5</w:t>
            </w:r>
          </w:p>
          <w:p w14:paraId="3433E5A4" w14:textId="7B8EFB11" w:rsidR="00B755CB" w:rsidRPr="00C75D41" w:rsidRDefault="00D6479C" w:rsidP="002F4667">
            <w:pPr>
              <w:spacing w:line="240" w:lineRule="auto"/>
              <w:ind w:firstLine="0"/>
              <w:jc w:val="center"/>
              <w:rPr>
                <w:bCs/>
                <w:sz w:val="20"/>
                <w:szCs w:val="20"/>
              </w:rPr>
            </w:pPr>
            <w:r>
              <w:rPr>
                <w:bCs/>
                <w:sz w:val="20"/>
                <w:szCs w:val="20"/>
              </w:rPr>
              <w:t>10</w:t>
            </w:r>
          </w:p>
          <w:p w14:paraId="45FD8B89" w14:textId="6303FC57" w:rsidR="00B755CB" w:rsidRPr="00C75D41" w:rsidRDefault="00037826" w:rsidP="002F4667">
            <w:pPr>
              <w:spacing w:line="240" w:lineRule="auto"/>
              <w:ind w:firstLine="0"/>
              <w:jc w:val="center"/>
              <w:rPr>
                <w:bCs/>
                <w:sz w:val="20"/>
                <w:szCs w:val="20"/>
              </w:rPr>
            </w:pPr>
            <w:r>
              <w:rPr>
                <w:bCs/>
                <w:sz w:val="20"/>
                <w:szCs w:val="20"/>
              </w:rPr>
              <w:t>15</w:t>
            </w:r>
          </w:p>
          <w:p w14:paraId="2ADEE122" w14:textId="77777777" w:rsidR="00B755CB" w:rsidRPr="00C75D41" w:rsidRDefault="00B755CB" w:rsidP="002F4667">
            <w:pPr>
              <w:spacing w:line="240" w:lineRule="auto"/>
              <w:ind w:firstLine="0"/>
              <w:jc w:val="center"/>
              <w:rPr>
                <w:bCs/>
                <w:sz w:val="20"/>
                <w:szCs w:val="20"/>
              </w:rPr>
            </w:pPr>
          </w:p>
        </w:tc>
      </w:tr>
      <w:tr w:rsidR="00B755CB" w:rsidRPr="0071789C" w14:paraId="03033B52" w14:textId="77777777" w:rsidTr="00CA2FA6">
        <w:trPr>
          <w:trHeight w:val="70"/>
        </w:trPr>
        <w:tc>
          <w:tcPr>
            <w:tcW w:w="559" w:type="dxa"/>
            <w:tcBorders>
              <w:top w:val="single" w:sz="4" w:space="0" w:color="auto"/>
              <w:left w:val="single" w:sz="4" w:space="0" w:color="auto"/>
              <w:bottom w:val="single" w:sz="4" w:space="0" w:color="auto"/>
              <w:right w:val="single" w:sz="4" w:space="0" w:color="auto"/>
            </w:tcBorders>
          </w:tcPr>
          <w:p w14:paraId="5B1A7760" w14:textId="77777777" w:rsidR="00B755CB" w:rsidRPr="00E47BF0" w:rsidRDefault="00B755CB" w:rsidP="002F4667">
            <w:pPr>
              <w:spacing w:line="240" w:lineRule="auto"/>
              <w:ind w:firstLine="0"/>
              <w:jc w:val="center"/>
              <w:rPr>
                <w:bCs/>
                <w:sz w:val="20"/>
                <w:szCs w:val="20"/>
              </w:rPr>
            </w:pPr>
            <w:r w:rsidRPr="00E47BF0">
              <w:rPr>
                <w:bCs/>
                <w:sz w:val="20"/>
                <w:szCs w:val="20"/>
              </w:rPr>
              <w:t>6.</w:t>
            </w:r>
          </w:p>
        </w:tc>
        <w:tc>
          <w:tcPr>
            <w:tcW w:w="2276" w:type="dxa"/>
            <w:tcBorders>
              <w:top w:val="single" w:sz="4" w:space="0" w:color="auto"/>
              <w:left w:val="nil"/>
              <w:bottom w:val="single" w:sz="4" w:space="0" w:color="auto"/>
              <w:right w:val="single" w:sz="4" w:space="0" w:color="auto"/>
            </w:tcBorders>
          </w:tcPr>
          <w:p w14:paraId="2162940A" w14:textId="77777777" w:rsidR="00B755CB" w:rsidRPr="00E47BF0" w:rsidRDefault="00B755CB" w:rsidP="002F4667">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p>
          <w:p w14:paraId="5DD60844" w14:textId="77777777" w:rsidR="00B755CB" w:rsidRPr="00E47BF0" w:rsidRDefault="00B755CB" w:rsidP="002F4667">
            <w:pPr>
              <w:spacing w:line="240" w:lineRule="auto"/>
              <w:ind w:firstLine="0"/>
              <w:rPr>
                <w:bCs/>
                <w:sz w:val="20"/>
                <w:szCs w:val="20"/>
              </w:rPr>
            </w:pPr>
          </w:p>
          <w:p w14:paraId="0923F6D3" w14:textId="64E3C426" w:rsidR="00B755CB" w:rsidRPr="00E47BF0" w:rsidRDefault="00B755CB" w:rsidP="00260B83">
            <w:pPr>
              <w:spacing w:line="240" w:lineRule="auto"/>
              <w:ind w:firstLine="0"/>
              <w:rPr>
                <w:bCs/>
                <w:sz w:val="20"/>
                <w:szCs w:val="20"/>
              </w:rPr>
            </w:pPr>
            <w:r w:rsidRPr="00E47BF0">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№8</w:t>
            </w:r>
            <w:r w:rsidRPr="00E47BF0">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43C0ADBB" w14:textId="32BE45C2" w:rsidR="00B755CB" w:rsidRPr="00E47BF0" w:rsidRDefault="00B755CB" w:rsidP="002F4667">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w:t>
            </w:r>
            <w:r w:rsidR="00D942A4">
              <w:rPr>
                <w:sz w:val="20"/>
                <w:szCs w:val="20"/>
              </w:rPr>
              <w:t>вие у участника строительной техники</w:t>
            </w:r>
            <w:r w:rsidR="00D942A4">
              <w:rPr>
                <w:rStyle w:val="afffb"/>
                <w:sz w:val="20"/>
                <w:szCs w:val="20"/>
              </w:rPr>
              <w:footnoteReference w:id="8"/>
            </w:r>
            <w:r w:rsidRPr="00E47BF0">
              <w:rPr>
                <w:sz w:val="20"/>
                <w:szCs w:val="20"/>
              </w:rPr>
              <w:t xml:space="preserve"> для выполнения работ.</w:t>
            </w:r>
          </w:p>
          <w:p w14:paraId="51D5B7CC" w14:textId="77777777" w:rsidR="00B755CB" w:rsidRPr="00E47BF0" w:rsidRDefault="00B755CB" w:rsidP="002F4667">
            <w:pPr>
              <w:spacing w:line="240" w:lineRule="auto"/>
              <w:ind w:firstLine="0"/>
              <w:rPr>
                <w:bCs/>
                <w:sz w:val="20"/>
                <w:szCs w:val="20"/>
              </w:rPr>
            </w:pPr>
          </w:p>
          <w:p w14:paraId="0EF8F749" w14:textId="77777777" w:rsidR="00B755CB" w:rsidRPr="00E47BF0" w:rsidRDefault="00B755CB" w:rsidP="002F4667">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00336DC3" w14:textId="77777777" w:rsidR="00B755CB" w:rsidRPr="00CF3CAA" w:rsidRDefault="00B755CB" w:rsidP="002F4667">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B755CB" w:rsidRPr="00CF3CAA" w:rsidRDefault="00B755CB" w:rsidP="002F4667">
            <w:pPr>
              <w:spacing w:line="240" w:lineRule="auto"/>
              <w:ind w:firstLine="0"/>
              <w:jc w:val="center"/>
              <w:rPr>
                <w:bCs/>
                <w:sz w:val="20"/>
                <w:szCs w:val="20"/>
              </w:rPr>
            </w:pPr>
          </w:p>
          <w:p w14:paraId="3742BF0D" w14:textId="783AF751" w:rsidR="00B755CB" w:rsidRDefault="00B755CB" w:rsidP="002F4667">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p>
          <w:p w14:paraId="16A82393" w14:textId="77777777" w:rsidR="00D6479C" w:rsidRDefault="00D6479C" w:rsidP="002F4667">
            <w:pPr>
              <w:spacing w:line="240" w:lineRule="auto"/>
              <w:ind w:firstLine="0"/>
              <w:jc w:val="center"/>
              <w:rPr>
                <w:bCs/>
                <w:sz w:val="20"/>
                <w:szCs w:val="20"/>
              </w:rPr>
            </w:pPr>
            <w:r>
              <w:rPr>
                <w:bCs/>
                <w:sz w:val="20"/>
                <w:szCs w:val="20"/>
              </w:rPr>
              <w:t>1 единица,</w:t>
            </w:r>
          </w:p>
          <w:p w14:paraId="2B6D066F" w14:textId="603F7838" w:rsidR="00D6479C" w:rsidRDefault="00D6479C" w:rsidP="002F4667">
            <w:pPr>
              <w:spacing w:line="240" w:lineRule="auto"/>
              <w:ind w:firstLine="0"/>
              <w:jc w:val="center"/>
              <w:rPr>
                <w:bCs/>
                <w:sz w:val="20"/>
                <w:szCs w:val="20"/>
              </w:rPr>
            </w:pPr>
            <w:r>
              <w:rPr>
                <w:bCs/>
                <w:sz w:val="20"/>
                <w:szCs w:val="20"/>
              </w:rPr>
              <w:t>2 единицы,</w:t>
            </w:r>
          </w:p>
          <w:p w14:paraId="22BCE28E" w14:textId="24C88A38" w:rsidR="00D6479C" w:rsidRPr="007E0AB9" w:rsidRDefault="00D6479C" w:rsidP="001C0703">
            <w:pPr>
              <w:spacing w:line="240" w:lineRule="auto"/>
              <w:ind w:firstLine="0"/>
              <w:jc w:val="center"/>
              <w:rPr>
                <w:bCs/>
                <w:color w:val="C00000"/>
                <w:sz w:val="20"/>
                <w:szCs w:val="20"/>
              </w:rPr>
            </w:pPr>
            <w:r>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434C14E9" w14:textId="77777777" w:rsidR="00B755CB" w:rsidRDefault="00B755CB" w:rsidP="002F4667">
            <w:pPr>
              <w:spacing w:line="240" w:lineRule="auto"/>
              <w:ind w:firstLine="0"/>
              <w:jc w:val="center"/>
              <w:rPr>
                <w:sz w:val="20"/>
                <w:szCs w:val="20"/>
              </w:rPr>
            </w:pPr>
            <w:r>
              <w:rPr>
                <w:sz w:val="20"/>
                <w:szCs w:val="20"/>
              </w:rPr>
              <w:t>0</w:t>
            </w:r>
          </w:p>
          <w:p w14:paraId="58CB18BE" w14:textId="77777777" w:rsidR="00B755CB" w:rsidRDefault="00B755CB" w:rsidP="002F4667">
            <w:pPr>
              <w:spacing w:line="240" w:lineRule="auto"/>
              <w:ind w:firstLine="0"/>
              <w:jc w:val="center"/>
              <w:rPr>
                <w:sz w:val="20"/>
                <w:szCs w:val="20"/>
              </w:rPr>
            </w:pPr>
          </w:p>
          <w:p w14:paraId="028112A9" w14:textId="77777777" w:rsidR="00B755CB" w:rsidRDefault="00B755CB" w:rsidP="002F4667">
            <w:pPr>
              <w:spacing w:line="240" w:lineRule="auto"/>
              <w:ind w:firstLine="0"/>
              <w:jc w:val="center"/>
              <w:rPr>
                <w:sz w:val="20"/>
                <w:szCs w:val="20"/>
              </w:rPr>
            </w:pPr>
          </w:p>
          <w:p w14:paraId="2CB58482" w14:textId="77777777" w:rsidR="00B755CB" w:rsidRDefault="00B755CB" w:rsidP="002F4667">
            <w:pPr>
              <w:spacing w:line="240" w:lineRule="auto"/>
              <w:ind w:firstLine="0"/>
              <w:jc w:val="center"/>
              <w:rPr>
                <w:sz w:val="20"/>
                <w:szCs w:val="20"/>
              </w:rPr>
            </w:pPr>
          </w:p>
          <w:p w14:paraId="0A9D709A" w14:textId="77777777" w:rsidR="00D6479C" w:rsidRDefault="00D6479C" w:rsidP="002F4667">
            <w:pPr>
              <w:spacing w:line="240" w:lineRule="auto"/>
              <w:ind w:firstLine="0"/>
              <w:jc w:val="center"/>
              <w:rPr>
                <w:sz w:val="20"/>
                <w:szCs w:val="20"/>
              </w:rPr>
            </w:pPr>
          </w:p>
          <w:p w14:paraId="5283F81C" w14:textId="77777777" w:rsidR="00CA2FA6" w:rsidRDefault="00CA2FA6" w:rsidP="002F4667">
            <w:pPr>
              <w:spacing w:line="240" w:lineRule="auto"/>
              <w:ind w:firstLine="0"/>
              <w:jc w:val="center"/>
              <w:rPr>
                <w:sz w:val="20"/>
                <w:szCs w:val="20"/>
              </w:rPr>
            </w:pPr>
          </w:p>
          <w:p w14:paraId="66D85986" w14:textId="77777777" w:rsidR="00260B83" w:rsidRDefault="00260B83" w:rsidP="002F4667">
            <w:pPr>
              <w:spacing w:line="240" w:lineRule="auto"/>
              <w:ind w:firstLine="0"/>
              <w:jc w:val="center"/>
              <w:rPr>
                <w:sz w:val="20"/>
                <w:szCs w:val="20"/>
              </w:rPr>
            </w:pPr>
          </w:p>
          <w:p w14:paraId="54F56E34" w14:textId="4B7EF49A" w:rsidR="00D6479C" w:rsidRDefault="00260B83" w:rsidP="002F4667">
            <w:pPr>
              <w:spacing w:line="240" w:lineRule="auto"/>
              <w:ind w:firstLine="0"/>
              <w:jc w:val="center"/>
              <w:rPr>
                <w:sz w:val="20"/>
                <w:szCs w:val="20"/>
              </w:rPr>
            </w:pPr>
            <w:r>
              <w:rPr>
                <w:sz w:val="20"/>
                <w:szCs w:val="20"/>
              </w:rPr>
              <w:t>5</w:t>
            </w:r>
          </w:p>
          <w:p w14:paraId="19FF7A4F" w14:textId="5AFAE963" w:rsidR="00B755CB" w:rsidRDefault="00260B83" w:rsidP="002F4667">
            <w:pPr>
              <w:spacing w:line="240" w:lineRule="auto"/>
              <w:ind w:firstLine="0"/>
              <w:jc w:val="center"/>
              <w:rPr>
                <w:sz w:val="20"/>
                <w:szCs w:val="20"/>
              </w:rPr>
            </w:pPr>
            <w:r>
              <w:rPr>
                <w:sz w:val="20"/>
                <w:szCs w:val="20"/>
              </w:rPr>
              <w:t>7</w:t>
            </w:r>
          </w:p>
          <w:p w14:paraId="2491A8BE" w14:textId="509ED9FA" w:rsidR="00B755CB" w:rsidRPr="00A71BFF" w:rsidRDefault="00D6479C" w:rsidP="00260B83">
            <w:pPr>
              <w:spacing w:line="240" w:lineRule="auto"/>
              <w:ind w:firstLine="0"/>
              <w:jc w:val="center"/>
              <w:rPr>
                <w:sz w:val="20"/>
                <w:szCs w:val="20"/>
              </w:rPr>
            </w:pPr>
            <w:r>
              <w:rPr>
                <w:sz w:val="20"/>
                <w:szCs w:val="20"/>
              </w:rPr>
              <w:t>10</w:t>
            </w:r>
          </w:p>
        </w:tc>
      </w:tr>
      <w:tr w:rsidR="004C1C76"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76EC1770" w:rsidR="004C1C76" w:rsidRPr="00E47BF0" w:rsidRDefault="00D40F5D" w:rsidP="004C1C76">
            <w:pPr>
              <w:spacing w:line="240" w:lineRule="auto"/>
              <w:ind w:firstLine="0"/>
              <w:jc w:val="center"/>
              <w:rPr>
                <w:bCs/>
                <w:sz w:val="20"/>
                <w:szCs w:val="20"/>
              </w:rPr>
            </w:pPr>
            <w:r>
              <w:rPr>
                <w:bCs/>
                <w:sz w:val="20"/>
                <w:szCs w:val="20"/>
              </w:rPr>
              <w:t>7</w:t>
            </w:r>
            <w:r w:rsidR="004C1C76"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31106CC6"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C0703">
              <w:rPr>
                <w:bCs/>
                <w:sz w:val="20"/>
                <w:szCs w:val="20"/>
              </w:rPr>
              <w:t>7</w:t>
            </w:r>
            <w:r w:rsidRPr="00FB0A6F">
              <w:rPr>
                <w:bCs/>
                <w:sz w:val="20"/>
                <w:szCs w:val="20"/>
              </w:rPr>
              <w:t>.1-</w:t>
            </w:r>
            <w:r w:rsidR="001C0703">
              <w:rPr>
                <w:bCs/>
                <w:sz w:val="20"/>
                <w:szCs w:val="20"/>
              </w:rPr>
              <w:t>7</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3D5DA45D" w:rsidR="004C1C76" w:rsidRPr="00FB0A6F" w:rsidRDefault="004C1C76" w:rsidP="004C1C76">
            <w:pPr>
              <w:spacing w:line="240" w:lineRule="auto"/>
              <w:ind w:firstLine="0"/>
              <w:jc w:val="center"/>
              <w:rPr>
                <w:bCs/>
                <w:sz w:val="20"/>
                <w:szCs w:val="20"/>
              </w:rPr>
            </w:pPr>
            <w:r w:rsidRPr="00A06498">
              <w:rPr>
                <w:bCs/>
                <w:sz w:val="20"/>
                <w:szCs w:val="20"/>
              </w:rPr>
              <w:t>15</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3779A306"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7B757E1D" w14:textId="3E3367B7"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F0E92E5"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01DB4FE2" w14:textId="1F817572"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62EEEA79"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2F5C16B2" w14:textId="3F5CCE5E"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3A2DB16C"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11DCAD5B" w:rsidR="004C1C76" w:rsidRPr="00FB0A6F"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sidR="00D40F5D">
              <w:rPr>
                <w:bCs/>
                <w:sz w:val="20"/>
                <w:szCs w:val="20"/>
              </w:rPr>
              <w:t xml:space="preserve"> 7.1. -7</w:t>
            </w:r>
            <w:r w:rsidRPr="00FB0A6F">
              <w:rPr>
                <w:bCs/>
                <w:sz w:val="20"/>
                <w:szCs w:val="20"/>
              </w:rPr>
              <w:t>.3, в динамике</w:t>
            </w:r>
          </w:p>
        </w:tc>
        <w:tc>
          <w:tcPr>
            <w:tcW w:w="3842"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30" type="#_x0000_t75" style="width:130.5pt;height:58.5pt" o:ole="">
            <v:imagedata r:id="rId10" o:title=""/>
          </v:shape>
          <o:OLEObject Type="Embed" ProgID="Equation.3" ShapeID="_x0000_i1030" DrawAspect="Content" ObjectID="_1679316650"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7FAD4789" w14:textId="5999CB91" w:rsidR="00887311" w:rsidRPr="009F496E" w:rsidRDefault="00887311" w:rsidP="00887311">
      <w:pPr>
        <w:widowControl w:val="0"/>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w:t>
      </w:r>
      <w:r>
        <w:rPr>
          <w:bCs/>
          <w:sz w:val="24"/>
          <w:szCs w:val="24"/>
        </w:rPr>
        <w:t xml:space="preserve"> выполнения работы (оказания услуги),</w:t>
      </w:r>
      <w:r w:rsidRPr="009F496E">
        <w:rPr>
          <w:bCs/>
          <w:sz w:val="24"/>
          <w:szCs w:val="24"/>
        </w:rPr>
        <w:t xml:space="preserve">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 (услуг)</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7E0AF03B" w14:textId="7B5BBE61"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Pr>
          <w:rFonts w:eastAsia="MS Mincho"/>
          <w:color w:val="000000"/>
          <w:sz w:val="24"/>
          <w:szCs w:val="24"/>
          <w:lang w:eastAsia="ja-JP"/>
        </w:rPr>
        <w:t xml:space="preserve"> и </w:t>
      </w:r>
      <w:r w:rsidRPr="00A32AB2">
        <w:rPr>
          <w:rFonts w:eastAsia="MS Mincho"/>
          <w:color w:val="000000"/>
          <w:sz w:val="24"/>
          <w:szCs w:val="24"/>
          <w:lang w:val="x-none" w:eastAsia="ja-JP"/>
        </w:rPr>
        <w:t>конт</w:t>
      </w:r>
      <w:r>
        <w:rPr>
          <w:rFonts w:eastAsia="MS Mincho"/>
          <w:color w:val="000000"/>
          <w:sz w:val="24"/>
          <w:szCs w:val="24"/>
          <w:lang w:val="x-none" w:eastAsia="ja-JP"/>
        </w:rPr>
        <w:t>роля качества выполнения работ.</w:t>
      </w:r>
    </w:p>
    <w:p w14:paraId="04AEF9EE" w14:textId="18FB8D54"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сводном сметном расчете (приложение №1 к техническому заданию))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не соответствует требованиям настоящей документации</w:t>
      </w:r>
      <w:r w:rsidRPr="00A32AB2">
        <w:rPr>
          <w:rFonts w:eastAsia="MS Mincho"/>
          <w:color w:val="000000"/>
          <w:sz w:val="24"/>
          <w:szCs w:val="24"/>
          <w:lang w:val="x-none" w:eastAsia="ja-JP"/>
        </w:rPr>
        <w:t>.</w:t>
      </w:r>
    </w:p>
    <w:p w14:paraId="47B6C18E" w14:textId="77777777"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492C30DD" w14:textId="77777777"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3F27DDA" w14:textId="77777777" w:rsidR="00887311" w:rsidRPr="009F496E" w:rsidRDefault="00887311" w:rsidP="00887311">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08D2D4F0" w14:textId="77777777" w:rsidR="00887311" w:rsidRPr="009F496E" w:rsidRDefault="00887311" w:rsidP="00887311">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B3FAC45" w14:textId="77777777" w:rsidR="00887311" w:rsidRPr="009F496E" w:rsidRDefault="00887311" w:rsidP="00887311">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74C08591" w14:textId="4E12B44B" w:rsidR="00887311" w:rsidRDefault="00887311" w:rsidP="00887311">
      <w:pPr>
        <w:widowControl w:val="0"/>
        <w:spacing w:line="240" w:lineRule="auto"/>
        <w:ind w:firstLine="709"/>
        <w:rPr>
          <w:sz w:val="24"/>
          <w:szCs w:val="24"/>
        </w:rPr>
      </w:pPr>
    </w:p>
    <w:p w14:paraId="2BA3967C" w14:textId="066E5B38"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поставляемого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2E6D2F" w:rsidRPr="002E6D2F">
        <w:t>в соответствии с приложением № 4</w:t>
      </w:r>
      <w:r w:rsidRPr="002E6D2F">
        <w:t xml:space="preserve"> к настоящей документации. </w:t>
      </w:r>
    </w:p>
    <w:p w14:paraId="77D2F0F1" w14:textId="77777777" w:rsidR="00981392" w:rsidRPr="00981392" w:rsidRDefault="00F06530" w:rsidP="002E6D2F">
      <w:pPr>
        <w:pStyle w:val="affd"/>
        <w:widowControl w:val="0"/>
        <w:numPr>
          <w:ilvl w:val="0"/>
          <w:numId w:val="12"/>
        </w:numPr>
        <w:autoSpaceDE w:val="0"/>
        <w:autoSpaceDN w:val="0"/>
        <w:adjustRightInd w:val="0"/>
        <w:ind w:left="0" w:firstLine="709"/>
        <w:jc w:val="both"/>
        <w:textAlignment w:val="baseline"/>
        <w:rPr>
          <w:snapToGrid w:val="0"/>
        </w:rPr>
      </w:pPr>
      <w:r w:rsidRPr="005F1AEF">
        <w:t>Инструкция по заполнению формы:</w:t>
      </w:r>
      <w:r w:rsidR="0072102A" w:rsidRPr="005F1AEF">
        <w:t xml:space="preserve"> </w:t>
      </w:r>
    </w:p>
    <w:p w14:paraId="2CD493AD" w14:textId="77777777" w:rsidR="00981392" w:rsidRDefault="00981392" w:rsidP="00981392">
      <w:pPr>
        <w:pStyle w:val="affd"/>
        <w:widowControl w:val="0"/>
        <w:autoSpaceDE w:val="0"/>
        <w:autoSpaceDN w:val="0"/>
        <w:adjustRightInd w:val="0"/>
        <w:ind w:left="0" w:firstLine="709"/>
        <w:jc w:val="both"/>
        <w:textAlignment w:val="baseline"/>
        <w:rPr>
          <w:snapToGrid w:val="0"/>
        </w:rPr>
      </w:pPr>
      <w:r>
        <w:rPr>
          <w:snapToGrid w:val="0"/>
        </w:rPr>
        <w:t>В</w:t>
      </w:r>
      <w:r w:rsidR="0072102A" w:rsidRPr="005F1AEF">
        <w:rPr>
          <w:snapToGrid w:val="0"/>
        </w:rPr>
        <w:t xml:space="preserve">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14:paraId="1F7A8EF3"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1567B6E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0552BAA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w:t>
      </w:r>
    </w:p>
    <w:p w14:paraId="3E6EC61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5F1AEF">
        <w:rPr>
          <w:snapToGrid w:val="0"/>
        </w:rPr>
        <w:t>СанПин</w:t>
      </w:r>
      <w:proofErr w:type="spellEnd"/>
      <w:r w:rsidRPr="005F1AEF">
        <w:rPr>
          <w:snapToGrid w:val="0"/>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38038A6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w:t>
      </w:r>
    </w:p>
    <w:p w14:paraId="5C1DD086"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w:t>
      </w:r>
    </w:p>
    <w:p w14:paraId="3ECE6385" w14:textId="5B26ADD1"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Любой показатель «интервал», «объем» </w:t>
      </w:r>
      <w:r w:rsidR="00CA2FA6">
        <w:rPr>
          <w:snapToGrid w:val="0"/>
        </w:rPr>
        <w:t>является</w:t>
      </w:r>
      <w:r w:rsidRPr="005F1AEF">
        <w:rPr>
          <w:snapToGrid w:val="0"/>
        </w:rPr>
        <w:t xml:space="preserve"> </w:t>
      </w:r>
      <w:proofErr w:type="gramStart"/>
      <w:r w:rsidRPr="005F1AEF">
        <w:rPr>
          <w:snapToGrid w:val="0"/>
        </w:rPr>
        <w:t>неизменным  значением</w:t>
      </w:r>
      <w:proofErr w:type="gramEnd"/>
      <w:r w:rsidRPr="005F1AEF">
        <w:rPr>
          <w:snapToGrid w:val="0"/>
        </w:rPr>
        <w:t xml:space="preserve"> (данное правило имеет приоритет над остальными).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174C031" w14:textId="39856433"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84E453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на момент публикации настоящей документации, установленные Заказчиком </w:t>
      </w:r>
      <w:proofErr w:type="gramStart"/>
      <w:r w:rsidRPr="005F1AEF">
        <w:rPr>
          <w:snapToGrid w:val="0"/>
        </w:rPr>
        <w:t>ГОСТы</w:t>
      </w:r>
      <w:proofErr w:type="gramEnd"/>
      <w:r w:rsidRPr="005F1AEF">
        <w:rPr>
          <w:snapToGrid w:val="0"/>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1532B849"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w:t>
      </w:r>
    </w:p>
    <w:p w14:paraId="0D85D519" w14:textId="75E70DE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Символ «кавычки </w:t>
      </w:r>
      <w:proofErr w:type="gramStart"/>
      <w:r w:rsidRPr="005F1AEF">
        <w:rPr>
          <w:snapToGrid w:val="0"/>
        </w:rPr>
        <w:t>"  "</w:t>
      </w:r>
      <w:proofErr w:type="gramEnd"/>
      <w:r w:rsidRPr="005F1AEF">
        <w:rPr>
          <w:snapToGrid w:val="0"/>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sidR="00981392">
        <w:rPr>
          <w:snapToGrid w:val="0"/>
        </w:rPr>
        <w:t>орые не могут изменяться, а так</w:t>
      </w:r>
      <w:r w:rsidRPr="005F1AEF">
        <w:rPr>
          <w:snapToGrid w:val="0"/>
        </w:rPr>
        <w:t>же диапазонные показатели, установленные в настоящей документации</w:t>
      </w:r>
      <w:r w:rsidR="00CA2FA6">
        <w:rPr>
          <w:snapToGrid w:val="0"/>
        </w:rPr>
        <w:t>,</w:t>
      </w:r>
      <w:r w:rsidRPr="005F1AEF">
        <w:rPr>
          <w:snapToGrid w:val="0"/>
        </w:rPr>
        <w:t xml:space="preserve">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365A5DC5"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 соответствует всем маркам, типам и т.д. «Не менее», «</w:t>
      </w:r>
      <w:r w:rsidRPr="005F1AEF">
        <w:rPr>
          <w:rFonts w:ascii="Cambria Math" w:hAnsi="Cambria Math" w:cs="Cambria Math"/>
          <w:snapToGrid w:val="0"/>
        </w:rPr>
        <w:t>⩾</w:t>
      </w:r>
      <w:r w:rsidRPr="005F1AEF">
        <w:rPr>
          <w:snapToGrid w:val="0"/>
        </w:rPr>
        <w:t>», «Не меньше», «не &lt;», «не ниже» - означает необходимость предоставления большего или равного числового значения. «Не более», «</w:t>
      </w:r>
      <w:r w:rsidRPr="005F1AEF">
        <w:rPr>
          <w:rFonts w:ascii="Cambria Math" w:hAnsi="Cambria Math" w:cs="Cambria Math"/>
          <w:snapToGrid w:val="0"/>
        </w:rPr>
        <w:t>⩽</w:t>
      </w:r>
      <w:r w:rsidRPr="005F1AEF">
        <w:rPr>
          <w:snapToGrid w:val="0"/>
        </w:rPr>
        <w:t>», «Не больше» «</w:t>
      </w:r>
      <w:proofErr w:type="gramStart"/>
      <w:r w:rsidRPr="005F1AEF">
        <w:rPr>
          <w:snapToGrid w:val="0"/>
        </w:rPr>
        <w:t>не &gt;</w:t>
      </w:r>
      <w:proofErr w:type="gramEnd"/>
      <w:r w:rsidRPr="005F1AEF">
        <w:rPr>
          <w:snapToGrid w:val="0"/>
        </w:rPr>
        <w:t xml:space="preserve">», «не выше» - означает необходимость предоставления меньшего или равного числового значения. Если наименование товара (материала) заключено в </w:t>
      </w:r>
      <w:proofErr w:type="gramStart"/>
      <w:r w:rsidRPr="005F1AEF">
        <w:rPr>
          <w:snapToGrid w:val="0"/>
        </w:rPr>
        <w:t>« »</w:t>
      </w:r>
      <w:proofErr w:type="gramEnd"/>
      <w:r w:rsidRPr="005F1AEF">
        <w:rPr>
          <w:snapToGrid w:val="0"/>
        </w:rPr>
        <w:t xml:space="preserve">, " ", то все показатели для данного товара (материала) являются неизменяемыми (данное правило имеет приоритет над остальными). </w:t>
      </w:r>
    </w:p>
    <w:p w14:paraId="0B76011A"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w:t>
      </w:r>
    </w:p>
    <w:p w14:paraId="448A0C23"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w:t>
      </w:r>
    </w:p>
    <w:p w14:paraId="5210BFE6"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предоставления в первой части заявки информации о наименовании страны происхождения товара в следующем виде, </w:t>
      </w:r>
      <w:proofErr w:type="gramStart"/>
      <w:r w:rsidRPr="005F1AEF">
        <w:rPr>
          <w:snapToGrid w:val="0"/>
        </w:rPr>
        <w:t>например</w:t>
      </w:r>
      <w:proofErr w:type="gramEnd"/>
      <w:r w:rsidRPr="005F1AEF">
        <w:rPr>
          <w:snapToGrid w:val="0"/>
        </w:rPr>
        <w:t xml:space="preserve"> «наименование производителя </w:t>
      </w:r>
      <w:proofErr w:type="spellStart"/>
      <w:r w:rsidRPr="005F1AEF">
        <w:rPr>
          <w:snapToGrid w:val="0"/>
        </w:rPr>
        <w:t>ооо</w:t>
      </w:r>
      <w:proofErr w:type="spellEnd"/>
      <w:r w:rsidRPr="005F1AEF">
        <w:rPr>
          <w:snapToGrid w:val="0"/>
        </w:rPr>
        <w:t xml:space="preserve"> "</w:t>
      </w:r>
      <w:proofErr w:type="spellStart"/>
      <w:r w:rsidRPr="005F1AEF">
        <w:rPr>
          <w:snapToGrid w:val="0"/>
        </w:rPr>
        <w:t>ххх</w:t>
      </w:r>
      <w:proofErr w:type="spellEnd"/>
      <w:r w:rsidRPr="005F1AEF">
        <w:rPr>
          <w:snapToGrid w:val="0"/>
        </w:rPr>
        <w:t xml:space="preserve">"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w:t>
      </w:r>
      <w:proofErr w:type="spellStart"/>
      <w:r w:rsidRPr="005F1AEF">
        <w:rPr>
          <w:snapToGrid w:val="0"/>
        </w:rPr>
        <w:t>ооо</w:t>
      </w:r>
      <w:proofErr w:type="spellEnd"/>
      <w:r w:rsidRPr="005F1AEF">
        <w:rPr>
          <w:snapToGrid w:val="0"/>
        </w:rPr>
        <w:t xml:space="preserve"> "</w:t>
      </w:r>
      <w:proofErr w:type="spellStart"/>
      <w:r w:rsidRPr="005F1AEF">
        <w:rPr>
          <w:snapToGrid w:val="0"/>
        </w:rPr>
        <w:t>ххх</w:t>
      </w:r>
      <w:proofErr w:type="spellEnd"/>
      <w:r w:rsidRPr="005F1AEF">
        <w:rPr>
          <w:snapToGrid w:val="0"/>
        </w:rPr>
        <w:t xml:space="preserve">",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w:t>
      </w:r>
      <w:proofErr w:type="gramStart"/>
      <w:r w:rsidRPr="005F1AEF">
        <w:rPr>
          <w:snapToGrid w:val="0"/>
        </w:rPr>
        <w:t>например</w:t>
      </w:r>
      <w:proofErr w:type="gramEnd"/>
      <w:r w:rsidRPr="005F1AEF">
        <w:rPr>
          <w:snapToGrid w:val="0"/>
        </w:rPr>
        <w:t xml:space="preserve">: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4543E73F"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является неотъемлемой частью «обоснован</w:t>
      </w:r>
      <w:r w:rsidR="00981392">
        <w:rPr>
          <w:snapToGrid w:val="0"/>
        </w:rPr>
        <w:t>ия начальной максимальной цены</w:t>
      </w:r>
      <w:r w:rsidRPr="005F1AEF">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r w:rsidRPr="005F1AEF">
        <w:rPr>
          <w:snapToGrid w:val="0"/>
        </w:rPr>
        <w:t xml:space="preserve">Минимальные и (или) максимальные значения показателей, содержащие уточняющие слова </w:t>
      </w:r>
      <w:proofErr w:type="gramStart"/>
      <w:r w:rsidRPr="005F1AEF">
        <w:rPr>
          <w:snapToGrid w:val="0"/>
        </w:rPr>
        <w:t>« до</w:t>
      </w:r>
      <w:proofErr w:type="gramEnd"/>
      <w:r w:rsidRPr="005F1AEF">
        <w:rPr>
          <w:snapToGrid w:val="0"/>
        </w:rPr>
        <w:t xml:space="preserve"> х  »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w:t>
      </w:r>
      <w:bookmarkEnd w:id="12"/>
      <w:bookmarkEnd w:id="13"/>
      <w:bookmarkEnd w:id="14"/>
      <w:r w:rsidRPr="005F1AEF">
        <w:rPr>
          <w:snapToGrid w:val="0"/>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w:t>
      </w:r>
      <w:proofErr w:type="spellStart"/>
      <w:r w:rsidRPr="005F1AEF">
        <w:rPr>
          <w:snapToGrid w:val="0"/>
        </w:rPr>
        <w:t>цельсия</w:t>
      </w:r>
      <w:proofErr w:type="spellEnd"/>
      <w:r w:rsidRPr="005F1AEF">
        <w:rPr>
          <w:snapToGrid w:val="0"/>
        </w:rPr>
        <w:t xml:space="preserve">. Символы (знаки) </w:t>
      </w:r>
      <w:proofErr w:type="gramStart"/>
      <w:r w:rsidRPr="005F1AEF">
        <w:rPr>
          <w:snapToGrid w:val="0"/>
        </w:rPr>
        <w:t>«;;</w:t>
      </w:r>
      <w:proofErr w:type="gramEnd"/>
      <w:r w:rsidRPr="005F1AEF">
        <w:rPr>
          <w:snapToGrid w:val="0"/>
        </w:rPr>
        <w:t xml:space="preserve">»,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2DDC86E" w14:textId="590B39C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перечисления показателей (характеристик) и их значений, типов, марок, видов через знак запятая, символ </w:t>
      </w:r>
      <w:proofErr w:type="gramStart"/>
      <w:r w:rsidRPr="005F1AEF">
        <w:rPr>
          <w:snapToGrid w:val="0"/>
        </w:rPr>
        <w:t>«  /</w:t>
      </w:r>
      <w:proofErr w:type="gramEnd"/>
      <w:r w:rsidRPr="005F1AEF">
        <w:rPr>
          <w:snapToGrid w:val="0"/>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14:paraId="0C2F72A7" w14:textId="5464EFC4"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w:t>
      </w:r>
      <w:proofErr w:type="gramStart"/>
      <w:r w:rsidRPr="005F1AEF">
        <w:rPr>
          <w:snapToGrid w:val="0"/>
        </w:rPr>
        <w:t>например</w:t>
      </w:r>
      <w:proofErr w:type="gramEnd"/>
      <w:r w:rsidRPr="005F1AEF">
        <w:rPr>
          <w:snapToGrid w:val="0"/>
        </w:rPr>
        <w:t xml:space="preserve"> «а и\или б и\или в» в данном случае участник может выбрать как одно из предложенных значений, так и несколько (или все). При указании конкретного показателя по значению показателей вида </w:t>
      </w:r>
      <w:proofErr w:type="gramStart"/>
      <w:r w:rsidRPr="005F1AEF">
        <w:rPr>
          <w:snapToGrid w:val="0"/>
        </w:rPr>
        <w:t>« менее</w:t>
      </w:r>
      <w:proofErr w:type="gramEnd"/>
      <w:r w:rsidRPr="005F1AEF">
        <w:rPr>
          <w:snapToGrid w:val="0"/>
        </w:rPr>
        <w:t xml:space="preserve"> x  » «не </w:t>
      </w:r>
      <w:r w:rsidRPr="005F1AEF">
        <w:rPr>
          <w:rFonts w:ascii="Cambria Math" w:hAnsi="Cambria Math" w:cs="Cambria Math"/>
          <w:snapToGrid w:val="0"/>
        </w:rPr>
        <w:t>⩾</w:t>
      </w:r>
      <w:r w:rsidRPr="005F1AEF">
        <w:rPr>
          <w:snapToGrid w:val="0"/>
        </w:rPr>
        <w:t xml:space="preserve"> х» или « более х  », «не </w:t>
      </w:r>
      <w:r w:rsidRPr="005F1AEF">
        <w:rPr>
          <w:rFonts w:ascii="Cambria Math" w:hAnsi="Cambria Math" w:cs="Cambria Math"/>
          <w:snapToGrid w:val="0"/>
        </w:rPr>
        <w:t>⩽</w:t>
      </w:r>
      <w:r w:rsidRPr="005F1AEF">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w:t>
      </w:r>
      <w:proofErr w:type="gramStart"/>
      <w:r w:rsidRPr="005F1AEF">
        <w:rPr>
          <w:snapToGrid w:val="0"/>
        </w:rPr>
        <w:t>например</w:t>
      </w:r>
      <w:proofErr w:type="gramEnd"/>
      <w:r w:rsidRPr="005F1AEF">
        <w:rPr>
          <w:snapToGrid w:val="0"/>
        </w:rPr>
        <w:t xml:space="preserve"> 1±0,5 можно указать значения от 0,5 до 1,5, не включая значение 1, или ±25 - можно указать значения от -24 до +24, не включая значение 25. 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5F1AEF">
        <w:rPr>
          <w:rFonts w:ascii="Cambria Math" w:hAnsi="Cambria Math" w:cs="Cambria Math"/>
          <w:snapToGrid w:val="0"/>
        </w:rPr>
        <w:t>⩾</w:t>
      </w:r>
      <w:r w:rsidRPr="005F1AEF">
        <w:rPr>
          <w:snapToGrid w:val="0"/>
        </w:rPr>
        <w:t>», «больше», «меньше», «светлее», «темнее», «глубже», « не уже  », « не свыше  », «максимум», «минимум», «</w:t>
      </w:r>
      <w:r w:rsidRPr="005F1AEF">
        <w:rPr>
          <w:rFonts w:ascii="Cambria Math" w:hAnsi="Cambria Math" w:cs="Cambria Math"/>
          <w:snapToGrid w:val="0"/>
        </w:rPr>
        <w:t>⩽</w:t>
      </w:r>
      <w:r w:rsidRPr="005F1AEF">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w:t>
      </w:r>
      <w:bookmarkStart w:id="15" w:name="OLE_LINK14"/>
      <w:bookmarkStart w:id="16" w:name="OLE_LINK15"/>
      <w:bookmarkStart w:id="17" w:name="OLE_LINK16"/>
      <w:bookmarkStart w:id="18" w:name="OLE_LINK17"/>
      <w:r w:rsidRPr="005F1AEF">
        <w:rPr>
          <w:snapToGrid w:val="0"/>
        </w:rPr>
        <w:t xml:space="preserve">Знак </w:t>
      </w:r>
      <w:proofErr w:type="gramStart"/>
      <w:r w:rsidRPr="005F1AEF">
        <w:rPr>
          <w:snapToGrid w:val="0"/>
        </w:rPr>
        <w:t>« ~</w:t>
      </w:r>
      <w:proofErr w:type="gramEnd"/>
      <w:r w:rsidRPr="005F1AEF">
        <w:rPr>
          <w:snapToGrid w:val="0"/>
        </w:rPr>
        <w:t xml:space="preserve">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r w:rsidRPr="005F1AEF">
        <w:rPr>
          <w:snapToGrid w:val="0"/>
        </w:rPr>
        <w:t xml:space="preserve">Показатели </w:t>
      </w:r>
      <w:proofErr w:type="gramStart"/>
      <w:r w:rsidRPr="005F1AEF">
        <w:rPr>
          <w:snapToGrid w:val="0"/>
        </w:rPr>
        <w:t>или  их</w:t>
      </w:r>
      <w:proofErr w:type="gramEnd"/>
      <w:r w:rsidRPr="005F1AEF">
        <w:rPr>
          <w:snapToGrid w:val="0"/>
        </w:rPr>
        <w:t xml:space="preserve">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качестве десятичного </w:t>
      </w:r>
      <w:proofErr w:type="gramStart"/>
      <w:r w:rsidRPr="005F1AEF">
        <w:rPr>
          <w:snapToGrid w:val="0"/>
        </w:rPr>
        <w:t>разделителя  чисел</w:t>
      </w:r>
      <w:proofErr w:type="gramEnd"/>
      <w:r w:rsidRPr="005F1AEF">
        <w:rPr>
          <w:snapToGrid w:val="0"/>
        </w:rPr>
        <w:t xml:space="preserve"> (например: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5F1AEF">
        <w:rPr>
          <w:snapToGrid w:val="0"/>
        </w:rPr>
        <w:t>«  +</w:t>
      </w:r>
      <w:proofErr w:type="gramEnd"/>
      <w:r w:rsidRPr="005F1AEF">
        <w:rPr>
          <w:snapToGrid w:val="0"/>
        </w:rPr>
        <w:t xml:space="preserve">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w:t>
      </w:r>
      <w:proofErr w:type="gramStart"/>
      <w:r w:rsidRPr="005F1AEF">
        <w:rPr>
          <w:snapToGrid w:val="0"/>
        </w:rPr>
        <w:t>« от</w:t>
      </w:r>
      <w:proofErr w:type="gramEnd"/>
      <w:r w:rsidRPr="005F1AEF">
        <w:rPr>
          <w:snapToGrid w:val="0"/>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Защитная оболочка выводов, проводов не может быть одной толщины. Значения показателей коэффициента полезного действия (</w:t>
      </w:r>
      <w:proofErr w:type="spellStart"/>
      <w:r w:rsidRPr="005F1AEF">
        <w:rPr>
          <w:snapToGrid w:val="0"/>
        </w:rPr>
        <w:t>кпд</w:t>
      </w:r>
      <w:proofErr w:type="spellEnd"/>
      <w:r w:rsidRPr="005F1AEF">
        <w:rPr>
          <w:snapToGrid w:val="0"/>
        </w:rPr>
        <w:t>)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закупочной докуме</w:t>
      </w:r>
      <w:r w:rsidR="00981392">
        <w:rPr>
          <w:snapToGrid w:val="0"/>
        </w:rPr>
        <w:t xml:space="preserve">нтацией </w:t>
      </w:r>
      <w:r w:rsidRPr="005F1AEF">
        <w:rPr>
          <w:snapToGrid w:val="0"/>
        </w:rPr>
        <w:t>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Если в требованиях указано «число, более» («число</w:t>
      </w:r>
      <w:proofErr w:type="gramStart"/>
      <w:r w:rsidRPr="005F1AEF">
        <w:rPr>
          <w:snapToGrid w:val="0"/>
        </w:rPr>
        <w:t>, &gt;</w:t>
      </w:r>
      <w:proofErr w:type="gramEnd"/>
      <w:r w:rsidRPr="005F1AEF">
        <w:rPr>
          <w:snapToGrid w:val="0"/>
        </w:rPr>
        <w: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r w:rsidRPr="005F1AEF">
        <w:rPr>
          <w:snapToGrid w:val="0"/>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r w:rsidRPr="005F1AEF">
        <w:rPr>
          <w:snapToGrid w:val="0"/>
        </w:rPr>
        <w:t xml:space="preserve">Если наименование показателя содержит слово </w:t>
      </w:r>
      <w:proofErr w:type="gramStart"/>
      <w:r w:rsidRPr="005F1AEF">
        <w:rPr>
          <w:snapToGrid w:val="0"/>
        </w:rPr>
        <w:t>« фактически</w:t>
      </w:r>
      <w:proofErr w:type="gramEnd"/>
      <w:r w:rsidRPr="005F1AEF">
        <w:rPr>
          <w:snapToGrid w:val="0"/>
        </w:rPr>
        <w:t>»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При описании характеристик используемых товаров в предложении участника не допускается использование слов «</w:t>
      </w:r>
      <w:proofErr w:type="gramStart"/>
      <w:r w:rsidRPr="005F1AEF">
        <w:rPr>
          <w:snapToGrid w:val="0"/>
        </w:rPr>
        <w:t>эквивалент  »</w:t>
      </w:r>
      <w:proofErr w:type="gramEnd"/>
      <w:r w:rsidRPr="005F1AEF">
        <w:rPr>
          <w:snapToGrid w:val="0"/>
        </w:rPr>
        <w:t xml:space="preserve">, «аналог  »,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обязательно указать четыре </w:t>
      </w:r>
      <w:proofErr w:type="gramStart"/>
      <w:r w:rsidRPr="005F1AEF">
        <w:rPr>
          <w:snapToGrid w:val="0"/>
        </w:rPr>
        <w:t>значения  в</w:t>
      </w:r>
      <w:proofErr w:type="gramEnd"/>
      <w:r w:rsidRPr="005F1AEF">
        <w:rPr>
          <w:snapToGrid w:val="0"/>
        </w:rPr>
        <w:t xml:space="preserve">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w:t>
      </w:r>
      <w:proofErr w:type="spellStart"/>
      <w:r w:rsidRPr="005F1AEF">
        <w:rPr>
          <w:snapToGrid w:val="0"/>
        </w:rPr>
        <w:t>гроверами</w:t>
      </w:r>
      <w:proofErr w:type="spellEnd"/>
      <w:r w:rsidRPr="005F1AEF">
        <w:rPr>
          <w:snapToGrid w:val="0"/>
        </w:rPr>
        <w:t xml:space="preserve"> (комплект).Габариты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w:t>
      </w:r>
      <w:proofErr w:type="gramStart"/>
      <w:r w:rsidRPr="005F1AEF">
        <w:rPr>
          <w:snapToGrid w:val="0"/>
        </w:rPr>
        <w:t>« или</w:t>
      </w:r>
      <w:proofErr w:type="gramEnd"/>
      <w:r w:rsidRPr="005F1AEF">
        <w:rPr>
          <w:snapToGrid w:val="0"/>
        </w:rPr>
        <w:t xml:space="preserve">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w:t>
      </w:r>
      <w:proofErr w:type="spellStart"/>
      <w:r w:rsidRPr="005F1AEF">
        <w:rPr>
          <w:snapToGrid w:val="0"/>
        </w:rPr>
        <w:t>н.н</w:t>
      </w:r>
      <w:proofErr w:type="spellEnd"/>
      <w:r w:rsidRPr="005F1AEF">
        <w:rPr>
          <w:snapToGrid w:val="0"/>
        </w:rPr>
        <w:t>.»,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sidR="00981392">
        <w:rPr>
          <w:snapToGrid w:val="0"/>
        </w:rPr>
        <w:t xml:space="preserve">ая минимальный и максимальный) </w:t>
      </w:r>
      <w:r w:rsidRPr="005F1AEF">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При указании конкретных значений показателей необходимо учитывать строительные нормы и правила российской федерации, в том числе СП 131.13330.2018 "СНиП 23-01-99* Строительная климатология". Заказчик устанавливает требования </w:t>
      </w:r>
      <w:r w:rsidR="00981392">
        <w:rPr>
          <w:snapToGrid w:val="0"/>
        </w:rPr>
        <w:t>в соответствии с гостами, а так</w:t>
      </w:r>
      <w:r w:rsidRPr="005F1AEF">
        <w:rPr>
          <w:snapToGrid w:val="0"/>
        </w:rPr>
        <w:t>же технической документацией производителей товаров (материалов).</w:t>
      </w:r>
    </w:p>
    <w:p w14:paraId="1D241D36" w14:textId="3F4F228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Каждый показатель, установленный Заказчиком доступен в сети интернет, на различных сайта</w:t>
      </w:r>
      <w:r w:rsidR="00981392">
        <w:rPr>
          <w:snapToGrid w:val="0"/>
        </w:rPr>
        <w:t>х</w:t>
      </w:r>
      <w:r w:rsidRPr="005F1AEF">
        <w:rPr>
          <w:snapToGrid w:val="0"/>
        </w:rPr>
        <w:t xml:space="preserve"> производителей и\или поставщиков товаров (материалов), и\или ГОСТах. Символ </w:t>
      </w:r>
      <w:proofErr w:type="gramStart"/>
      <w:r w:rsidRPr="005F1AEF">
        <w:rPr>
          <w:snapToGrid w:val="0"/>
        </w:rPr>
        <w:t>«….</w:t>
      </w:r>
      <w:proofErr w:type="gramEnd"/>
      <w:r w:rsidRPr="005F1AEF">
        <w:rPr>
          <w:snapToGrid w:val="0"/>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w:t>
      </w:r>
      <w:proofErr w:type="spellStart"/>
      <w:r w:rsidRPr="005F1AEF">
        <w:rPr>
          <w:snapToGrid w:val="0"/>
        </w:rPr>
        <w:t>Al</w:t>
      </w:r>
      <w:proofErr w:type="spellEnd"/>
      <w:r w:rsidRPr="005F1AEF">
        <w:rPr>
          <w:snapToGrid w:val="0"/>
        </w:rPr>
        <w:t xml:space="preserve"> и </w:t>
      </w:r>
      <w:proofErr w:type="spellStart"/>
      <w:r w:rsidRPr="005F1AEF">
        <w:rPr>
          <w:snapToGrid w:val="0"/>
        </w:rPr>
        <w:t>Cu</w:t>
      </w:r>
      <w:proofErr w:type="spellEnd"/>
      <w:r w:rsidRPr="005F1AEF">
        <w:rPr>
          <w:snapToGrid w:val="0"/>
        </w:rPr>
        <w:t>.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p>
    <w:p w14:paraId="38F583CB" w14:textId="0D815AEA"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w:t>
      </w:r>
      <w:proofErr w:type="gramStart"/>
      <w:r w:rsidRPr="005F1AEF">
        <w:rPr>
          <w:snapToGrid w:val="0"/>
        </w:rPr>
        <w:t>так же</w:t>
      </w:r>
      <w:proofErr w:type="gramEnd"/>
      <w:r w:rsidRPr="005F1AEF">
        <w:rPr>
          <w:snapToGrid w:val="0"/>
        </w:rPr>
        <w:t xml:space="preserve">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552859B0" w14:textId="77777777" w:rsidR="00A1194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A3060EF" w14:textId="08059B5E" w:rsidR="0072102A"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w:t>
      </w:r>
      <w:proofErr w:type="spellStart"/>
      <w:r w:rsidRPr="005F1AEF">
        <w:rPr>
          <w:snapToGrid w:val="0"/>
        </w:rPr>
        <w:t>Мeтизы</w:t>
      </w:r>
      <w:proofErr w:type="spellEnd"/>
      <w:r w:rsidRPr="005F1AEF">
        <w:rPr>
          <w:snapToGrid w:val="0"/>
        </w:rPr>
        <w:t xml:space="preserve"> (</w:t>
      </w:r>
      <w:proofErr w:type="spellStart"/>
      <w:r w:rsidRPr="005F1AEF">
        <w:rPr>
          <w:snapToGrid w:val="0"/>
        </w:rPr>
        <w:t>aнкeры</w:t>
      </w:r>
      <w:proofErr w:type="spellEnd"/>
      <w:r w:rsidRPr="005F1AEF">
        <w:rPr>
          <w:snapToGrid w:val="0"/>
        </w:rPr>
        <w:t xml:space="preserve">) соответствуют ГОСТ 28778-90 и так же идут в комплекте к шкафу настенному.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roofErr w:type="spellStart"/>
      <w:r w:rsidRPr="005F1AEF">
        <w:rPr>
          <w:snapToGrid w:val="0"/>
        </w:rPr>
        <w:t>Гроверы</w:t>
      </w:r>
      <w:proofErr w:type="spellEnd"/>
      <w:r w:rsidRPr="005F1AEF">
        <w:rPr>
          <w:snapToGrid w:val="0"/>
        </w:rPr>
        <w:t xml:space="preserve">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w:t>
      </w:r>
      <w:hyperlink r:id="rId12" w:history="1">
        <w:r w:rsidRPr="005F1AEF">
          <w:rPr>
            <w:snapToGrid w:val="0"/>
          </w:rPr>
          <w:t>https://slovar.cc</w:t>
        </w:r>
      </w:hyperlink>
      <w:r w:rsidRPr="005F1AEF">
        <w:rPr>
          <w:snapToGrid w:val="0"/>
        </w:rPr>
        <w:t>).</w:t>
      </w:r>
    </w:p>
    <w:p w14:paraId="035E4845" w14:textId="77777777" w:rsidR="002E6D2F" w:rsidRPr="002E6D2F" w:rsidRDefault="002E6D2F" w:rsidP="002E6D2F">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 xml:space="preserve">В заявке должны применяться общепринятые обозначения, </w:t>
      </w:r>
      <w:r w:rsidRPr="002E6D2F">
        <w:t>единицы измерения и наименования, в соответствии с требованиями действующих нормативных правовых актов.</w:t>
      </w:r>
    </w:p>
    <w:p w14:paraId="53072175" w14:textId="79CA51CB" w:rsidR="002E6D2F" w:rsidRPr="002E6D2F" w:rsidRDefault="002E6D2F" w:rsidP="002E6D2F">
      <w:pPr>
        <w:tabs>
          <w:tab w:val="left" w:pos="2715"/>
        </w:tabs>
        <w:spacing w:line="240" w:lineRule="auto"/>
        <w:ind w:firstLine="709"/>
        <w:rPr>
          <w:b/>
          <w:bCs/>
          <w:sz w:val="24"/>
          <w:szCs w:val="24"/>
        </w:rPr>
      </w:pPr>
      <w:r w:rsidRPr="002E6D2F">
        <w:rPr>
          <w:sz w:val="24"/>
          <w:szCs w:val="24"/>
        </w:rPr>
        <w:t>4.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172A76BE" w14:textId="5ADF83BE" w:rsidR="00260B83" w:rsidRPr="008B465D" w:rsidRDefault="00B755CB" w:rsidP="00260B83">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00664F08" w:rsidRPr="008B465D">
        <w:rPr>
          <w:sz w:val="24"/>
          <w:szCs w:val="24"/>
        </w:rPr>
        <w:t xml:space="preserve">что составляет </w:t>
      </w:r>
      <w:r w:rsidR="00664F08">
        <w:rPr>
          <w:sz w:val="24"/>
          <w:szCs w:val="24"/>
        </w:rPr>
        <w:t>19 977 210</w:t>
      </w:r>
      <w:r w:rsidR="00664F08" w:rsidRPr="008B465D">
        <w:rPr>
          <w:sz w:val="24"/>
          <w:szCs w:val="24"/>
        </w:rPr>
        <w:t xml:space="preserve"> (</w:t>
      </w:r>
      <w:r w:rsidR="00664F08">
        <w:rPr>
          <w:sz w:val="24"/>
          <w:szCs w:val="24"/>
        </w:rPr>
        <w:t>девятнадцать миллионов девятьсот семьдесят семь тысяч двести десять) рублей 05</w:t>
      </w:r>
      <w:r w:rsidR="00664F08" w:rsidRPr="008B465D">
        <w:rPr>
          <w:sz w:val="24"/>
          <w:szCs w:val="24"/>
        </w:rPr>
        <w:t xml:space="preserve"> коп.</w:t>
      </w:r>
    </w:p>
    <w:p w14:paraId="5E5DC236" w14:textId="174397F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147DEA68"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260B83">
        <w:rPr>
          <w:color w:val="000000"/>
          <w:sz w:val="24"/>
          <w:szCs w:val="24"/>
        </w:rPr>
        <w:t>конкурса № 2</w:t>
      </w:r>
      <w:r>
        <w:rPr>
          <w:color w:val="000000"/>
          <w:sz w:val="24"/>
          <w:szCs w:val="24"/>
        </w:rPr>
        <w:t xml:space="preserve"> -ЭК/20</w:t>
      </w:r>
      <w:r w:rsidR="00E1097C">
        <w:rPr>
          <w:color w:val="000000"/>
          <w:sz w:val="24"/>
          <w:szCs w:val="24"/>
        </w:rPr>
        <w:t>2</w:t>
      </w:r>
      <w:r w:rsidR="00260B83">
        <w:rPr>
          <w:color w:val="000000"/>
          <w:sz w:val="24"/>
          <w:szCs w:val="24"/>
        </w:rPr>
        <w:t>1</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31744C2A" w14:textId="7E941AD3"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представлена в приложении № 1</w:t>
      </w:r>
      <w:r w:rsidR="00134BAE">
        <w:rPr>
          <w:sz w:val="24"/>
          <w:szCs w:val="24"/>
        </w:rPr>
        <w:t>1</w:t>
      </w:r>
      <w:r>
        <w:rPr>
          <w:sz w:val="24"/>
          <w:szCs w:val="24"/>
        </w:rPr>
        <w:t xml:space="preserve"> к настоящей документации.</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2"/>
    <w:bookmarkEnd w:id="23"/>
    <w:bookmarkEnd w:id="24"/>
    <w:bookmarkEnd w:id="25"/>
    <w:bookmarkEnd w:id="26"/>
    <w:bookmarkEnd w:id="27"/>
    <w:bookmarkEnd w:id="2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29" w:name="Par125"/>
      <w:bookmarkEnd w:id="2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6228E5F6" w14:textId="15FC84D8" w:rsidR="00D942A4" w:rsidRPr="009F496E" w:rsidRDefault="00D942A4" w:rsidP="00AC704B">
      <w:pPr>
        <w:numPr>
          <w:ilvl w:val="0"/>
          <w:numId w:val="8"/>
        </w:numPr>
        <w:shd w:val="clear" w:color="auto" w:fill="FFFFFF"/>
        <w:spacing w:line="240" w:lineRule="auto"/>
        <w:ind w:left="0" w:firstLine="0"/>
        <w:rPr>
          <w:bCs/>
          <w:color w:val="000000"/>
          <w:sz w:val="24"/>
          <w:szCs w:val="24"/>
        </w:rPr>
      </w:pPr>
      <w:r w:rsidRPr="00F06530">
        <w:rPr>
          <w:bCs/>
          <w:color w:val="000000"/>
          <w:sz w:val="24"/>
          <w:szCs w:val="24"/>
        </w:rPr>
        <w:t xml:space="preserve">Приложение № 3 – </w:t>
      </w:r>
      <w:r w:rsidRPr="009F496E">
        <w:rPr>
          <w:bCs/>
          <w:color w:val="000000"/>
          <w:sz w:val="24"/>
          <w:szCs w:val="24"/>
        </w:rPr>
        <w:t>форма</w:t>
      </w:r>
      <w:r>
        <w:rPr>
          <w:bCs/>
          <w:color w:val="000000"/>
          <w:sz w:val="24"/>
          <w:szCs w:val="24"/>
        </w:rPr>
        <w:t xml:space="preserve"> «Предложение о качественных характеристиках работ (услуг)»;</w:t>
      </w:r>
    </w:p>
    <w:p w14:paraId="0284F07C" w14:textId="57552C04" w:rsidR="00F06530" w:rsidRPr="009F496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D942A4">
        <w:rPr>
          <w:bCs/>
          <w:color w:val="000000"/>
          <w:sz w:val="24"/>
          <w:szCs w:val="24"/>
        </w:rPr>
        <w:t>4</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2659B281" w14:textId="2EBC0972" w:rsidR="00302CC1" w:rsidRPr="00302CC1" w:rsidRDefault="00302CC1" w:rsidP="00AC704B">
      <w:pPr>
        <w:pStyle w:val="affd"/>
        <w:numPr>
          <w:ilvl w:val="0"/>
          <w:numId w:val="8"/>
        </w:numPr>
        <w:shd w:val="clear" w:color="auto" w:fill="FFFFFF"/>
        <w:ind w:left="0" w:firstLine="0"/>
        <w:jc w:val="both"/>
      </w:pPr>
      <w:r w:rsidRPr="00302CC1">
        <w:rPr>
          <w:bCs/>
          <w:color w:val="000000" w:themeColor="text1"/>
        </w:rPr>
        <w:t xml:space="preserve">Приложение № 5 - </w:t>
      </w:r>
      <w:r w:rsidR="00D30D3A">
        <w:rPr>
          <w:bCs/>
        </w:rPr>
        <w:t>ф</w:t>
      </w:r>
      <w:r w:rsidRPr="00302CC1">
        <w:rPr>
          <w:bCs/>
        </w:rPr>
        <w:t xml:space="preserve">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13CC0226" w14:textId="48D086E8" w:rsidR="002D19BB" w:rsidRDefault="00302CC1"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64223372" w:rsidR="00BF1B78" w:rsidRDefault="00BF1B78" w:rsidP="00AC704B">
      <w:pPr>
        <w:pStyle w:val="affd"/>
        <w:numPr>
          <w:ilvl w:val="0"/>
          <w:numId w:val="8"/>
        </w:numPr>
        <w:ind w:left="0" w:firstLine="0"/>
        <w:jc w:val="both"/>
      </w:pPr>
      <w:r w:rsidRPr="00751524">
        <w:rPr>
          <w:bCs/>
          <w:color w:val="000000"/>
        </w:rPr>
        <w:t>Приложение № </w:t>
      </w:r>
      <w:r w:rsidR="00302CC1">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416CC59" w14:textId="7B1ADA98" w:rsidR="00302CC1" w:rsidRDefault="00302CC1" w:rsidP="00AC704B">
      <w:pPr>
        <w:pStyle w:val="affd"/>
        <w:numPr>
          <w:ilvl w:val="0"/>
          <w:numId w:val="8"/>
        </w:numPr>
        <w:ind w:left="0" w:firstLine="0"/>
        <w:jc w:val="both"/>
      </w:pPr>
      <w:r w:rsidRPr="00751524">
        <w:rPr>
          <w:bCs/>
          <w:color w:val="000000"/>
        </w:rPr>
        <w:t>Приложение № </w:t>
      </w:r>
      <w:r>
        <w:rPr>
          <w:bCs/>
          <w:color w:val="000000"/>
        </w:rPr>
        <w:t>8</w:t>
      </w:r>
      <w:r w:rsidRPr="00751524">
        <w:rPr>
          <w:bCs/>
          <w:color w:val="000000"/>
        </w:rPr>
        <w:t> </w:t>
      </w:r>
      <w:r w:rsidRPr="00751524">
        <w:t>–</w:t>
      </w:r>
      <w:r w:rsidRPr="00751524">
        <w:rPr>
          <w:bCs/>
          <w:color w:val="000000"/>
        </w:rPr>
        <w:t> </w:t>
      </w:r>
      <w:r w:rsidRPr="00751524">
        <w:rPr>
          <w:bCs/>
          <w:color w:val="000000" w:themeColor="text1"/>
        </w:rPr>
        <w:t xml:space="preserve">форма «Справка о </w:t>
      </w:r>
      <w:r>
        <w:rPr>
          <w:bCs/>
          <w:color w:val="000000" w:themeColor="text1"/>
        </w:rPr>
        <w:t xml:space="preserve">наличии технических </w:t>
      </w:r>
      <w:r w:rsidRPr="00751524">
        <w:rPr>
          <w:bCs/>
          <w:color w:val="000000" w:themeColor="text1"/>
        </w:rPr>
        <w:t>ресурс</w:t>
      </w:r>
      <w:r>
        <w:rPr>
          <w:bCs/>
          <w:color w:val="000000" w:themeColor="text1"/>
        </w:rPr>
        <w:t>ов</w:t>
      </w:r>
      <w:r w:rsidRPr="00751524">
        <w:rPr>
          <w:bCs/>
        </w:rPr>
        <w:t>»</w:t>
      </w:r>
      <w:r w:rsidRPr="00751524">
        <w:t>;</w:t>
      </w:r>
    </w:p>
    <w:p w14:paraId="798E38EE" w14:textId="558CDAAA" w:rsidR="00095CDC" w:rsidRDefault="00095CDC" w:rsidP="00AC704B">
      <w:pPr>
        <w:pStyle w:val="affd"/>
        <w:numPr>
          <w:ilvl w:val="0"/>
          <w:numId w:val="8"/>
        </w:numPr>
        <w:ind w:left="0" w:firstLine="0"/>
        <w:jc w:val="both"/>
      </w:pPr>
      <w:r>
        <w:t>Приложение № 9 – форма «Календарный план»;</w:t>
      </w:r>
    </w:p>
    <w:p w14:paraId="2E0956F4" w14:textId="02208A2D"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302CC1">
        <w:t>1</w:t>
      </w:r>
      <w:r w:rsidR="00D942A4">
        <w:t>0</w:t>
      </w:r>
      <w:r w:rsidR="00D30D3A">
        <w:t xml:space="preserve"> </w:t>
      </w:r>
      <w:r w:rsidRPr="00134BAE">
        <w:t xml:space="preserve">– </w:t>
      </w:r>
      <w:r w:rsidR="00D30D3A">
        <w:t>ф</w:t>
      </w:r>
      <w:r w:rsidRPr="00134BAE">
        <w:t>орма «Рекомендуемая форма банковской гарантии на обеспечение заявки»;</w:t>
      </w:r>
    </w:p>
    <w:p w14:paraId="3759A2F0" w14:textId="6612CF84"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D942A4">
        <w:t>11</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12655641" w14:textId="77777777" w:rsidR="00F441B9" w:rsidRDefault="00F441B9" w:rsidP="000712B3">
      <w:pPr>
        <w:pStyle w:val="ConsPlusTitle"/>
        <w:widowControl w:val="0"/>
        <w:jc w:val="center"/>
      </w:pPr>
    </w:p>
    <w:p w14:paraId="54AAA952" w14:textId="77777777" w:rsidR="00F441B9" w:rsidRDefault="00F441B9" w:rsidP="000712B3">
      <w:pPr>
        <w:pStyle w:val="ConsPlusTitle"/>
        <w:widowControl w:val="0"/>
        <w:jc w:val="center"/>
      </w:pPr>
    </w:p>
    <w:p w14:paraId="0586C17C" w14:textId="77777777" w:rsidR="00037826" w:rsidRPr="00C122F1" w:rsidRDefault="00037826" w:rsidP="00037826">
      <w:pPr>
        <w:pStyle w:val="ConsPlusTitle"/>
        <w:widowControl w:val="0"/>
        <w:jc w:val="center"/>
      </w:pPr>
      <w:r w:rsidRPr="00C122F1">
        <w:t xml:space="preserve">ТЕХНИЧЕСКОЕ ЗАДАНИЕ </w:t>
      </w:r>
    </w:p>
    <w:p w14:paraId="1DB96287" w14:textId="77777777" w:rsidR="00037826" w:rsidRDefault="00037826" w:rsidP="00037826">
      <w:pPr>
        <w:pStyle w:val="ConsPlusNonformat"/>
        <w:ind w:firstLine="540"/>
        <w:jc w:val="both"/>
        <w:rPr>
          <w:rFonts w:ascii="Times New Roman" w:hAnsi="Times New Roman" w:cs="Times New Roman"/>
          <w:b/>
          <w:bCs/>
          <w:sz w:val="24"/>
          <w:szCs w:val="24"/>
        </w:rPr>
      </w:pPr>
    </w:p>
    <w:p w14:paraId="322E80FD" w14:textId="77777777" w:rsidR="00F441B9" w:rsidRDefault="00F441B9" w:rsidP="00037826">
      <w:pPr>
        <w:pStyle w:val="ConsPlusNonformat"/>
        <w:ind w:firstLine="540"/>
        <w:jc w:val="both"/>
        <w:rPr>
          <w:rFonts w:ascii="Times New Roman" w:hAnsi="Times New Roman" w:cs="Times New Roman"/>
          <w:b/>
          <w:bCs/>
          <w:sz w:val="24"/>
          <w:szCs w:val="24"/>
        </w:rPr>
      </w:pPr>
    </w:p>
    <w:p w14:paraId="6C059C86" w14:textId="77777777" w:rsidR="00037826" w:rsidRDefault="00037826" w:rsidP="00037826">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2E52A576" w14:textId="254B1501" w:rsidR="00037826" w:rsidRPr="004155EF" w:rsidRDefault="00037826" w:rsidP="00037826">
      <w:pPr>
        <w:autoSpaceDE w:val="0"/>
        <w:autoSpaceDN w:val="0"/>
        <w:adjustRightInd w:val="0"/>
        <w:spacing w:line="240" w:lineRule="auto"/>
        <w:contextualSpacing/>
        <w:rPr>
          <w:sz w:val="24"/>
          <w:szCs w:val="24"/>
        </w:rPr>
      </w:pPr>
      <w:r w:rsidRPr="004155EF">
        <w:rPr>
          <w:sz w:val="24"/>
          <w:szCs w:val="24"/>
        </w:rPr>
        <w:t>Выполнение работ по капитальному ремонту квартир с перепланировкой и общего домового имущества здания, расположенного по адр</w:t>
      </w:r>
      <w:r w:rsidR="00D942A4">
        <w:rPr>
          <w:sz w:val="24"/>
          <w:szCs w:val="24"/>
        </w:rPr>
        <w:t xml:space="preserve">есу: г. Санкт-Петербург, ул. 11-я </w:t>
      </w:r>
      <w:r>
        <w:rPr>
          <w:sz w:val="24"/>
          <w:szCs w:val="24"/>
        </w:rPr>
        <w:t>Красноармейская, д.7, литер А</w:t>
      </w:r>
      <w:r w:rsidRPr="004155EF">
        <w:rPr>
          <w:sz w:val="24"/>
          <w:szCs w:val="24"/>
        </w:rPr>
        <w:t xml:space="preserve"> (далее - Объект).</w:t>
      </w:r>
    </w:p>
    <w:p w14:paraId="33A25F2F" w14:textId="77777777" w:rsidR="00037826" w:rsidRPr="00C122F1" w:rsidRDefault="00037826" w:rsidP="00037826">
      <w:pPr>
        <w:widowControl w:val="0"/>
        <w:autoSpaceDE w:val="0"/>
        <w:autoSpaceDN w:val="0"/>
        <w:adjustRightInd w:val="0"/>
        <w:spacing w:line="240" w:lineRule="auto"/>
        <w:rPr>
          <w:sz w:val="24"/>
          <w:szCs w:val="24"/>
        </w:rPr>
      </w:pPr>
    </w:p>
    <w:p w14:paraId="772A5434" w14:textId="77777777" w:rsidR="00037826" w:rsidRPr="00C122F1" w:rsidRDefault="00037826" w:rsidP="00037826">
      <w:pPr>
        <w:pStyle w:val="affd"/>
        <w:widowControl w:val="0"/>
        <w:numPr>
          <w:ilvl w:val="0"/>
          <w:numId w:val="31"/>
        </w:numPr>
        <w:autoSpaceDE w:val="0"/>
        <w:autoSpaceDN w:val="0"/>
        <w:adjustRightInd w:val="0"/>
        <w:rPr>
          <w:b/>
        </w:rPr>
      </w:pPr>
      <w:r w:rsidRPr="00C122F1">
        <w:rPr>
          <w:b/>
        </w:rPr>
        <w:t>Срок и порядок оплаты работ</w:t>
      </w:r>
    </w:p>
    <w:p w14:paraId="2DED4FB2" w14:textId="77777777" w:rsidR="00037826" w:rsidRPr="00C122F1" w:rsidRDefault="00037826" w:rsidP="00037826">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04171C6F" w14:textId="77777777" w:rsidR="00037826" w:rsidRPr="00C122F1" w:rsidRDefault="00037826" w:rsidP="00037826">
      <w:pPr>
        <w:widowControl w:val="0"/>
        <w:autoSpaceDE w:val="0"/>
        <w:autoSpaceDN w:val="0"/>
        <w:adjustRightInd w:val="0"/>
        <w:spacing w:line="240" w:lineRule="auto"/>
        <w:rPr>
          <w:sz w:val="24"/>
          <w:szCs w:val="24"/>
        </w:rPr>
      </w:pPr>
    </w:p>
    <w:p w14:paraId="05AA8DB8" w14:textId="77777777" w:rsidR="00037826" w:rsidRPr="00C122F1" w:rsidRDefault="00037826" w:rsidP="00037826">
      <w:pPr>
        <w:pStyle w:val="affd"/>
        <w:widowControl w:val="0"/>
        <w:numPr>
          <w:ilvl w:val="0"/>
          <w:numId w:val="31"/>
        </w:numPr>
        <w:autoSpaceDE w:val="0"/>
        <w:autoSpaceDN w:val="0"/>
        <w:adjustRightInd w:val="0"/>
        <w:rPr>
          <w:b/>
        </w:rPr>
      </w:pPr>
      <w:r w:rsidRPr="00C122F1">
        <w:rPr>
          <w:b/>
        </w:rPr>
        <w:t>Сроки выполнения</w:t>
      </w:r>
      <w:r w:rsidRPr="00C122F1">
        <w:rPr>
          <w:b/>
          <w:bCs/>
        </w:rPr>
        <w:t xml:space="preserve"> работ</w:t>
      </w:r>
    </w:p>
    <w:p w14:paraId="7B0B7294" w14:textId="77777777" w:rsidR="00037826" w:rsidRPr="00ED179B" w:rsidRDefault="00037826" w:rsidP="00037826">
      <w:pPr>
        <w:shd w:val="clear" w:color="auto" w:fill="FFFFFF"/>
        <w:spacing w:line="240" w:lineRule="auto"/>
        <w:jc w:val="left"/>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sidRPr="004155EF">
        <w:rPr>
          <w:sz w:val="24"/>
          <w:szCs w:val="24"/>
        </w:rPr>
        <w:t>25</w:t>
      </w:r>
      <w:r>
        <w:rPr>
          <w:sz w:val="24"/>
          <w:szCs w:val="24"/>
        </w:rPr>
        <w:t>.</w:t>
      </w:r>
      <w:r w:rsidRPr="004155EF">
        <w:rPr>
          <w:sz w:val="24"/>
          <w:szCs w:val="24"/>
        </w:rPr>
        <w:t>12</w:t>
      </w:r>
      <w:r>
        <w:rPr>
          <w:sz w:val="24"/>
          <w:szCs w:val="24"/>
        </w:rPr>
        <w:t>.2021 года</w:t>
      </w:r>
      <w:r w:rsidRPr="004035F9">
        <w:rPr>
          <w:sz w:val="24"/>
          <w:szCs w:val="24"/>
        </w:rPr>
        <w:t xml:space="preserve"> </w:t>
      </w:r>
    </w:p>
    <w:p w14:paraId="01379473" w14:textId="013494D1" w:rsidR="00037826" w:rsidRDefault="00037826" w:rsidP="00037826">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май 2021</w:t>
      </w:r>
      <w:r w:rsidRPr="00F02D51">
        <w:rPr>
          <w:sz w:val="24"/>
          <w:szCs w:val="24"/>
        </w:rPr>
        <w:t xml:space="preserve"> года.</w:t>
      </w:r>
    </w:p>
    <w:p w14:paraId="4C46BCD8" w14:textId="77777777" w:rsidR="00037826" w:rsidRPr="00361E8A" w:rsidRDefault="00037826" w:rsidP="00037826">
      <w:pPr>
        <w:widowControl w:val="0"/>
        <w:autoSpaceDE w:val="0"/>
        <w:autoSpaceDN w:val="0"/>
        <w:adjustRightInd w:val="0"/>
        <w:spacing w:line="240" w:lineRule="auto"/>
        <w:ind w:firstLine="540"/>
        <w:rPr>
          <w:b/>
          <w:bCs/>
          <w:sz w:val="24"/>
          <w:szCs w:val="24"/>
        </w:rPr>
      </w:pPr>
    </w:p>
    <w:p w14:paraId="50C785BB" w14:textId="77777777" w:rsidR="00037826" w:rsidRPr="00C122F1" w:rsidRDefault="00037826" w:rsidP="00037826">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11624562" w14:textId="77777777" w:rsidR="00037826" w:rsidRPr="006F1796" w:rsidRDefault="00037826" w:rsidP="00037826">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Модуль Проект</w:t>
      </w:r>
      <w:r w:rsidRPr="006F1796">
        <w:rPr>
          <w:sz w:val="24"/>
          <w:szCs w:val="24"/>
          <w:lang w:eastAsia="en-US" w:bidi="en-US"/>
        </w:rPr>
        <w:t xml:space="preserve">» проектно-сметной документацией, обеспечив их надлежащее качество. </w:t>
      </w:r>
    </w:p>
    <w:p w14:paraId="020C6A0B" w14:textId="77777777" w:rsidR="00037826" w:rsidRPr="002A67F8" w:rsidRDefault="00037826" w:rsidP="00037826">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14CC645" w14:textId="77777777" w:rsidR="00037826" w:rsidRPr="00C122F1" w:rsidRDefault="00037826" w:rsidP="00037826">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695F073A" w14:textId="77777777" w:rsidR="00037826" w:rsidRPr="00C122F1" w:rsidRDefault="00037826" w:rsidP="00037826">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 xml:space="preserve">стандарт организации и пр.) вне зависимости от наличия или отсутствия </w:t>
      </w:r>
      <w:r w:rsidRPr="000D0DE1">
        <w:rPr>
          <w:sz w:val="24"/>
          <w:szCs w:val="24"/>
        </w:rPr>
        <w:t>указаний на внесенные в нее изменения и дополнения должна приниматься к рассмотрению</w:t>
      </w:r>
      <w:r w:rsidRPr="00C122F1">
        <w:rPr>
          <w:sz w:val="24"/>
          <w:szCs w:val="24"/>
        </w:rPr>
        <w:t xml:space="preserve">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7DA53BD2" w14:textId="77777777" w:rsidR="00037826" w:rsidRPr="008D44C1" w:rsidRDefault="00037826" w:rsidP="00037826">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производства работ</w:t>
      </w:r>
      <w:r w:rsidRPr="00905931">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w:t>
      </w:r>
      <w:r w:rsidRPr="008D44C1">
        <w:rPr>
          <w:rFonts w:eastAsiaTheme="minorHAnsi"/>
          <w:snapToGrid/>
          <w:sz w:val="24"/>
          <w:szCs w:val="24"/>
          <w:lang w:eastAsia="en-US"/>
        </w:rPr>
        <w:t xml:space="preserve">Положение об авторском надзоре за строительством зданий и сооружений" (утв. </w:t>
      </w:r>
      <w:r w:rsidRPr="008D44C1">
        <w:rPr>
          <w:sz w:val="24"/>
          <w:szCs w:val="24"/>
          <w:lang w:eastAsia="en-US" w:bidi="en-US"/>
        </w:rPr>
        <w:t>Приказом Минстроя России от 19.02.2016 N 98/</w:t>
      </w:r>
      <w:proofErr w:type="spellStart"/>
      <w:r w:rsidRPr="008D44C1">
        <w:rPr>
          <w:sz w:val="24"/>
          <w:szCs w:val="24"/>
          <w:lang w:eastAsia="en-US" w:bidi="en-US"/>
        </w:rPr>
        <w:t>пр</w:t>
      </w:r>
      <w:proofErr w:type="spellEnd"/>
      <w:r w:rsidRPr="008D44C1">
        <w:rPr>
          <w:sz w:val="24"/>
          <w:szCs w:val="24"/>
          <w:lang w:eastAsia="en-US" w:bidi="en-US"/>
        </w:rPr>
        <w:t>)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w:t>
      </w:r>
      <w:proofErr w:type="spellStart"/>
      <w:r w:rsidRPr="008D44C1">
        <w:rPr>
          <w:sz w:val="24"/>
          <w:szCs w:val="24"/>
          <w:lang w:eastAsia="en-US" w:bidi="en-US"/>
        </w:rPr>
        <w:t>пр</w:t>
      </w:r>
      <w:proofErr w:type="spellEnd"/>
      <w:r w:rsidRPr="008D44C1">
        <w:rPr>
          <w:sz w:val="24"/>
          <w:szCs w:val="24"/>
          <w:lang w:eastAsia="en-US" w:bidi="en-US"/>
        </w:rPr>
        <w:t>).</w:t>
      </w:r>
    </w:p>
    <w:p w14:paraId="46F4DBE1" w14:textId="77777777" w:rsidR="00037826" w:rsidRPr="008D44C1" w:rsidRDefault="00037826" w:rsidP="00037826">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3. Требования к качеству и безопасности работ:</w:t>
      </w:r>
    </w:p>
    <w:p w14:paraId="3AA4127E" w14:textId="77777777" w:rsidR="00037826" w:rsidRPr="008D44C1" w:rsidRDefault="00037826" w:rsidP="00037826">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8D44C1">
        <w:rPr>
          <w:color w:val="000000"/>
          <w:sz w:val="24"/>
          <w:szCs w:val="24"/>
          <w:lang w:eastAsia="en-US" w:bidi="en-US"/>
        </w:rPr>
        <w:t>Росстандарта</w:t>
      </w:r>
      <w:proofErr w:type="spellEnd"/>
      <w:r w:rsidRPr="008D44C1">
        <w:rPr>
          <w:color w:val="000000"/>
          <w:sz w:val="24"/>
          <w:szCs w:val="24"/>
          <w:lang w:eastAsia="en-US" w:bidi="en-US"/>
        </w:rPr>
        <w:t xml:space="preserve"> от 14.07.2020 г. №1190);.</w:t>
      </w:r>
    </w:p>
    <w:p w14:paraId="436637C0" w14:textId="77777777" w:rsidR="00037826" w:rsidRPr="008D44C1" w:rsidRDefault="00037826" w:rsidP="00037826">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3.2. Подрядчик по требованию Заказчика обязан предоставить ему:</w:t>
      </w:r>
    </w:p>
    <w:p w14:paraId="4375A1A2" w14:textId="77777777" w:rsidR="00037826" w:rsidRPr="008D44C1" w:rsidRDefault="00037826" w:rsidP="00037826">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2C69860" w14:textId="77777777" w:rsidR="00037826" w:rsidRPr="008D44C1" w:rsidRDefault="00037826" w:rsidP="00037826">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67D04A27" w14:textId="77777777" w:rsidR="00037826" w:rsidRPr="008D44C1" w:rsidRDefault="00037826" w:rsidP="00037826">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3.3.</w:t>
      </w:r>
      <w:r w:rsidRPr="008D44C1">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3CB9AB9C" w14:textId="77777777" w:rsidR="00037826" w:rsidRPr="008D44C1" w:rsidRDefault="00037826" w:rsidP="00037826">
      <w:pPr>
        <w:autoSpaceDE w:val="0"/>
        <w:autoSpaceDN w:val="0"/>
        <w:adjustRightInd w:val="0"/>
        <w:spacing w:line="240" w:lineRule="auto"/>
        <w:ind w:firstLine="709"/>
        <w:rPr>
          <w:sz w:val="24"/>
          <w:szCs w:val="24"/>
        </w:rPr>
      </w:pPr>
      <w:r w:rsidRPr="008D44C1">
        <w:rPr>
          <w:sz w:val="24"/>
          <w:szCs w:val="24"/>
        </w:rPr>
        <w:t xml:space="preserve"> - ответственные лица по электрохозяйству 4-5 групп допуска в соответствии                               с</w:t>
      </w:r>
      <w:r w:rsidRPr="008D44C1">
        <w:rPr>
          <w:rFonts w:eastAsia="Calibri"/>
          <w:color w:val="000000"/>
          <w:sz w:val="24"/>
          <w:szCs w:val="24"/>
          <w:lang w:eastAsia="en-US"/>
        </w:rPr>
        <w:t> </w:t>
      </w:r>
      <w:r w:rsidRPr="008D44C1">
        <w:rPr>
          <w:rFonts w:eastAsia="Calibri"/>
          <w:sz w:val="24"/>
          <w:szCs w:val="24"/>
          <w:shd w:val="clear" w:color="auto" w:fill="FFFFFF"/>
          <w:lang w:eastAsia="en-US"/>
        </w:rPr>
        <w:t>Правилами по охране труда при эксплуатации электроустановок</w:t>
      </w:r>
      <w:r w:rsidRPr="008D44C1">
        <w:rPr>
          <w:sz w:val="24"/>
          <w:szCs w:val="24"/>
        </w:rPr>
        <w:t xml:space="preserve"> (утв. </w:t>
      </w:r>
      <w:r w:rsidRPr="008D44C1">
        <w:rPr>
          <w:rFonts w:eastAsia="Calibri"/>
          <w:sz w:val="24"/>
          <w:szCs w:val="24"/>
          <w:shd w:val="clear" w:color="auto" w:fill="FFFFFF"/>
          <w:lang w:eastAsia="en-US"/>
        </w:rPr>
        <w:t>приказом Минтруда России от 15.12.2020 г. №903н</w:t>
      </w:r>
      <w:r w:rsidRPr="008D44C1">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9F959A9" w14:textId="77777777" w:rsidR="00037826" w:rsidRPr="008D44C1" w:rsidRDefault="00037826" w:rsidP="00037826">
      <w:pPr>
        <w:widowControl w:val="0"/>
        <w:tabs>
          <w:tab w:val="center" w:pos="4677"/>
          <w:tab w:val="right" w:pos="9355"/>
        </w:tabs>
        <w:spacing w:line="240" w:lineRule="auto"/>
        <w:ind w:firstLine="709"/>
        <w:rPr>
          <w:sz w:val="24"/>
          <w:szCs w:val="24"/>
        </w:rPr>
      </w:pPr>
      <w:r w:rsidRPr="008D44C1">
        <w:rPr>
          <w:sz w:val="24"/>
          <w:szCs w:val="24"/>
        </w:rPr>
        <w:t xml:space="preserve">- сварщики в соответствии с </w:t>
      </w:r>
      <w:r w:rsidRPr="008D44C1">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8D44C1">
        <w:rPr>
          <w:sz w:val="24"/>
          <w:szCs w:val="24"/>
        </w:rPr>
        <w:t xml:space="preserve"> (утв. </w:t>
      </w:r>
      <w:r w:rsidRPr="008D44C1">
        <w:rPr>
          <w:rFonts w:eastAsia="Calibri"/>
          <w:sz w:val="24"/>
          <w:szCs w:val="24"/>
          <w:shd w:val="clear" w:color="auto" w:fill="FFFFFF"/>
          <w:lang w:eastAsia="en-US"/>
        </w:rPr>
        <w:t>приказом Минтруда России от 11.12.2020 г. №884н</w:t>
      </w:r>
      <w:r w:rsidRPr="008D44C1">
        <w:rPr>
          <w:sz w:val="24"/>
          <w:szCs w:val="24"/>
        </w:rPr>
        <w:t xml:space="preserve">), прошедшие аттестацию в соответствии с ПБ-03-273-99 (утв. Постановлением Госгортехнадзора России 30 октября 1998 г. № 63); </w:t>
      </w:r>
    </w:p>
    <w:p w14:paraId="2DF18801" w14:textId="77777777" w:rsidR="00037826" w:rsidRPr="008D44C1" w:rsidRDefault="00037826" w:rsidP="00037826">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8D44C1">
        <w:rPr>
          <w:sz w:val="24"/>
          <w:szCs w:val="24"/>
          <w:lang w:val="x-none" w:eastAsia="en-US" w:bidi="en-US"/>
        </w:rPr>
        <w:t>Российской Федерации</w:t>
      </w:r>
      <w:r w:rsidRPr="008D44C1">
        <w:rPr>
          <w:color w:val="000000"/>
          <w:sz w:val="24"/>
          <w:szCs w:val="24"/>
          <w:lang w:eastAsia="en-US" w:bidi="en-US"/>
        </w:rPr>
        <w:t>.</w:t>
      </w:r>
    </w:p>
    <w:p w14:paraId="25FB5F83" w14:textId="77777777" w:rsidR="00037826" w:rsidRPr="008D44C1" w:rsidRDefault="00037826" w:rsidP="00037826">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 xml:space="preserve">3.5. </w:t>
      </w:r>
      <w:r w:rsidRPr="008D44C1">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sidRPr="008D44C1">
        <w:rPr>
          <w:color w:val="000000"/>
          <w:sz w:val="24"/>
          <w:szCs w:val="24"/>
          <w:lang w:eastAsia="en-US" w:bidi="en-US"/>
        </w:rPr>
        <w:t>.</w:t>
      </w:r>
    </w:p>
    <w:p w14:paraId="378BF391" w14:textId="77777777" w:rsidR="00037826" w:rsidRPr="008D44C1" w:rsidRDefault="00037826" w:rsidP="00037826">
      <w:pPr>
        <w:autoSpaceDE w:val="0"/>
        <w:autoSpaceDN w:val="0"/>
        <w:adjustRightInd w:val="0"/>
        <w:spacing w:line="240" w:lineRule="auto"/>
        <w:ind w:firstLine="709"/>
        <w:outlineLvl w:val="2"/>
        <w:rPr>
          <w:sz w:val="24"/>
          <w:szCs w:val="24"/>
        </w:rPr>
      </w:pPr>
      <w:r w:rsidRPr="008D44C1">
        <w:rPr>
          <w:color w:val="000000"/>
          <w:sz w:val="24"/>
          <w:szCs w:val="24"/>
          <w:lang w:eastAsia="en-US" w:bidi="en-US"/>
        </w:rPr>
        <w:t xml:space="preserve">3.6.По доверенности, полученной от Заказчика, получить и закрыть Ордер </w:t>
      </w:r>
      <w:r w:rsidRPr="008D44C1">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 875</w:t>
      </w:r>
    </w:p>
    <w:p w14:paraId="0F0BC663" w14:textId="77777777" w:rsidR="00037826" w:rsidRPr="008D44C1" w:rsidRDefault="00037826" w:rsidP="00037826">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3.7</w:t>
      </w:r>
      <w:r w:rsidRPr="008D44C1">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1C68D18" w14:textId="77777777" w:rsidR="00037826" w:rsidRPr="008D44C1" w:rsidRDefault="00037826" w:rsidP="00037826">
      <w:pPr>
        <w:tabs>
          <w:tab w:val="left" w:pos="426"/>
          <w:tab w:val="left" w:pos="851"/>
        </w:tabs>
        <w:spacing w:line="240" w:lineRule="auto"/>
        <w:ind w:firstLine="709"/>
        <w:contextualSpacing/>
        <w:rPr>
          <w:sz w:val="24"/>
          <w:szCs w:val="24"/>
        </w:rPr>
      </w:pPr>
      <w:r w:rsidRPr="008D44C1">
        <w:rPr>
          <w:rFonts w:eastAsia="Calibri"/>
          <w:color w:val="000000"/>
          <w:sz w:val="24"/>
          <w:szCs w:val="24"/>
          <w:lang w:eastAsia="en-US"/>
        </w:rPr>
        <w:t xml:space="preserve">3.8. При работе со строительными отходами руководствоваться </w:t>
      </w:r>
      <w:r w:rsidRPr="008D44C1">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Постановлением Правительства Санкт-Петербурга от 09.11.2016 № 961.</w:t>
      </w:r>
    </w:p>
    <w:p w14:paraId="491FB659" w14:textId="77777777" w:rsidR="00037826" w:rsidRPr="008D44C1" w:rsidRDefault="00037826" w:rsidP="00037826">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3.9</w:t>
      </w:r>
      <w:r w:rsidRPr="008D44C1">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8D44C1">
        <w:t xml:space="preserve"> </w:t>
      </w:r>
      <w:r w:rsidRPr="008D44C1">
        <w:rPr>
          <w:color w:val="000000"/>
          <w:sz w:val="24"/>
          <w:szCs w:val="24"/>
          <w:lang w:val="x-none" w:eastAsia="en-US" w:bidi="en-US"/>
        </w:rPr>
        <w:t xml:space="preserve">СП 48.13330.2019 "СНиП 12-01-2004 Организация строительства (утв. Приказом </w:t>
      </w:r>
      <w:r w:rsidRPr="008D44C1">
        <w:rPr>
          <w:color w:val="000000"/>
          <w:sz w:val="24"/>
          <w:szCs w:val="24"/>
          <w:lang w:eastAsia="en-US" w:bidi="en-US"/>
        </w:rPr>
        <w:t xml:space="preserve">Минстроя России </w:t>
      </w:r>
      <w:r w:rsidRPr="008D44C1">
        <w:rPr>
          <w:color w:val="000000"/>
          <w:sz w:val="24"/>
          <w:szCs w:val="24"/>
          <w:lang w:val="x-none" w:eastAsia="en-US" w:bidi="en-US"/>
        </w:rPr>
        <w:t xml:space="preserve">от 24.12.2019 </w:t>
      </w:r>
      <w:r w:rsidRPr="008D44C1">
        <w:rPr>
          <w:color w:val="000000"/>
          <w:sz w:val="24"/>
          <w:szCs w:val="24"/>
          <w:lang w:eastAsia="en-US" w:bidi="en-US"/>
        </w:rPr>
        <w:t>№</w:t>
      </w:r>
      <w:r w:rsidRPr="008D44C1">
        <w:rPr>
          <w:color w:val="000000"/>
          <w:sz w:val="24"/>
          <w:szCs w:val="24"/>
          <w:lang w:val="x-none" w:eastAsia="en-US" w:bidi="en-US"/>
        </w:rPr>
        <w:t xml:space="preserve"> 861/</w:t>
      </w:r>
      <w:proofErr w:type="spellStart"/>
      <w:r w:rsidRPr="008D44C1">
        <w:rPr>
          <w:color w:val="000000"/>
          <w:sz w:val="24"/>
          <w:szCs w:val="24"/>
          <w:lang w:val="x-none" w:eastAsia="en-US" w:bidi="en-US"/>
        </w:rPr>
        <w:t>пр</w:t>
      </w:r>
      <w:proofErr w:type="spellEnd"/>
      <w:r w:rsidRPr="008D44C1">
        <w:rPr>
          <w:color w:val="000000"/>
          <w:sz w:val="24"/>
          <w:szCs w:val="24"/>
          <w:lang w:eastAsia="en-US" w:bidi="en-US"/>
        </w:rPr>
        <w:t>)</w:t>
      </w:r>
    </w:p>
    <w:p w14:paraId="60A34BFF" w14:textId="77777777" w:rsidR="00037826" w:rsidRPr="008D44C1" w:rsidRDefault="00037826" w:rsidP="00037826">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3.10</w:t>
      </w:r>
      <w:r w:rsidRPr="008D44C1">
        <w:rPr>
          <w:color w:val="000000"/>
          <w:sz w:val="24"/>
          <w:szCs w:val="24"/>
          <w:lang w:val="x-none" w:eastAsia="en-US" w:bidi="en-US"/>
        </w:rPr>
        <w:t xml:space="preserve">. В процессе производства </w:t>
      </w:r>
      <w:r w:rsidRPr="008D44C1">
        <w:rPr>
          <w:color w:val="000000"/>
          <w:sz w:val="24"/>
          <w:szCs w:val="24"/>
          <w:lang w:eastAsia="en-US" w:bidi="en-US"/>
        </w:rPr>
        <w:t xml:space="preserve">работ </w:t>
      </w:r>
      <w:r w:rsidRPr="008D44C1">
        <w:rPr>
          <w:color w:val="000000"/>
          <w:sz w:val="24"/>
          <w:szCs w:val="24"/>
          <w:lang w:val="x-none" w:eastAsia="en-US" w:bidi="en-US"/>
        </w:rPr>
        <w:t>необходимо соблюдать требования к безопасности труда, установленные:</w:t>
      </w:r>
    </w:p>
    <w:p w14:paraId="73A76367" w14:textId="77777777" w:rsidR="00037826" w:rsidRPr="008D44C1" w:rsidRDefault="00037826" w:rsidP="00037826">
      <w:pPr>
        <w:widowControl w:val="0"/>
        <w:autoSpaceDE w:val="0"/>
        <w:autoSpaceDN w:val="0"/>
        <w:adjustRightInd w:val="0"/>
        <w:spacing w:line="240" w:lineRule="auto"/>
        <w:ind w:firstLine="709"/>
        <w:rPr>
          <w:color w:val="000000"/>
          <w:sz w:val="24"/>
          <w:szCs w:val="24"/>
          <w:lang w:val="x-none" w:eastAsia="x-none"/>
        </w:rPr>
      </w:pPr>
      <w:r w:rsidRPr="008D44C1">
        <w:rPr>
          <w:sz w:val="24"/>
          <w:szCs w:val="24"/>
        </w:rPr>
        <w:t>СП 49.13330.2010.  Актуализированная редакция СНиП 12-03-2001 "Безопасность труда в строительстве. Часть 1. Общие требования"</w:t>
      </w:r>
      <w:r w:rsidRPr="008D44C1">
        <w:rPr>
          <w:color w:val="000000"/>
          <w:sz w:val="24"/>
          <w:szCs w:val="24"/>
          <w:lang w:val="x-none" w:eastAsia="x-none"/>
        </w:rPr>
        <w:t xml:space="preserve"> (Постановление Госстроя России от 23.07.2001 №</w:t>
      </w:r>
      <w:r w:rsidRPr="008D44C1">
        <w:rPr>
          <w:color w:val="000000"/>
          <w:sz w:val="24"/>
          <w:szCs w:val="24"/>
          <w:lang w:eastAsia="x-none"/>
        </w:rPr>
        <w:t xml:space="preserve"> </w:t>
      </w:r>
      <w:r w:rsidRPr="008D44C1">
        <w:rPr>
          <w:color w:val="000000"/>
          <w:sz w:val="24"/>
          <w:szCs w:val="24"/>
          <w:lang w:val="x-none" w:eastAsia="x-none"/>
        </w:rPr>
        <w:t>80);</w:t>
      </w:r>
    </w:p>
    <w:p w14:paraId="779D6A97" w14:textId="77777777" w:rsidR="00037826" w:rsidRPr="009520A7" w:rsidRDefault="00037826" w:rsidP="00037826">
      <w:pPr>
        <w:widowControl w:val="0"/>
        <w:autoSpaceDE w:val="0"/>
        <w:autoSpaceDN w:val="0"/>
        <w:adjustRightInd w:val="0"/>
        <w:spacing w:line="240" w:lineRule="auto"/>
        <w:ind w:firstLine="709"/>
        <w:rPr>
          <w:color w:val="000000"/>
          <w:sz w:val="24"/>
          <w:szCs w:val="24"/>
          <w:lang w:val="x-none" w:eastAsia="x-none"/>
        </w:rPr>
      </w:pPr>
      <w:r w:rsidRPr="008D44C1">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w:t>
      </w:r>
      <w:r w:rsidRPr="009520A7">
        <w:rPr>
          <w:color w:val="000000"/>
          <w:sz w:val="24"/>
          <w:szCs w:val="24"/>
          <w:lang w:val="x-none" w:eastAsia="x-none"/>
        </w:rPr>
        <w:t>.09.2002 №</w:t>
      </w:r>
      <w:r w:rsidRPr="009520A7">
        <w:rPr>
          <w:color w:val="000000"/>
          <w:sz w:val="24"/>
          <w:szCs w:val="24"/>
          <w:lang w:eastAsia="x-none"/>
        </w:rPr>
        <w:t xml:space="preserve"> </w:t>
      </w:r>
      <w:r w:rsidRPr="009520A7">
        <w:rPr>
          <w:color w:val="000000"/>
          <w:sz w:val="24"/>
          <w:szCs w:val="24"/>
          <w:lang w:val="x-none" w:eastAsia="x-none"/>
        </w:rPr>
        <w:t>123).</w:t>
      </w:r>
    </w:p>
    <w:p w14:paraId="6D0F0C94" w14:textId="77777777" w:rsidR="00037826" w:rsidRPr="009520A7" w:rsidRDefault="00037826" w:rsidP="00037826">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5626EFE" w14:textId="77777777" w:rsidR="00037826" w:rsidRDefault="00037826" w:rsidP="00037826">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5C48EF65" w14:textId="77777777" w:rsidR="00037826" w:rsidRDefault="00037826" w:rsidP="00037826">
      <w:pPr>
        <w:autoSpaceDE w:val="0"/>
        <w:autoSpaceDN w:val="0"/>
        <w:adjustRightInd w:val="0"/>
        <w:spacing w:line="240" w:lineRule="auto"/>
        <w:ind w:firstLine="540"/>
        <w:outlineLvl w:val="2"/>
        <w:rPr>
          <w:sz w:val="24"/>
          <w:szCs w:val="24"/>
          <w:lang w:eastAsia="en-US" w:bidi="en-US"/>
        </w:rPr>
      </w:pPr>
    </w:p>
    <w:p w14:paraId="7514EFE6" w14:textId="77777777" w:rsidR="00037826" w:rsidRPr="00C122F1" w:rsidRDefault="00037826" w:rsidP="00037826">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3F442E36" w14:textId="77777777" w:rsidR="00037826" w:rsidRPr="00C122F1" w:rsidRDefault="00037826" w:rsidP="00037826">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35AD9793" w14:textId="77777777" w:rsidR="00037826" w:rsidRDefault="00037826" w:rsidP="00037826">
      <w:pPr>
        <w:autoSpaceDE w:val="0"/>
        <w:autoSpaceDN w:val="0"/>
        <w:adjustRightInd w:val="0"/>
        <w:spacing w:line="240" w:lineRule="auto"/>
        <w:ind w:firstLine="540"/>
        <w:rPr>
          <w:sz w:val="24"/>
          <w:szCs w:val="24"/>
        </w:rPr>
      </w:pPr>
    </w:p>
    <w:p w14:paraId="3D17275A" w14:textId="77777777" w:rsidR="00F441B9" w:rsidRDefault="00F441B9" w:rsidP="00037826">
      <w:pPr>
        <w:autoSpaceDE w:val="0"/>
        <w:autoSpaceDN w:val="0"/>
        <w:adjustRightInd w:val="0"/>
        <w:spacing w:line="240" w:lineRule="auto"/>
        <w:ind w:firstLine="540"/>
        <w:rPr>
          <w:sz w:val="24"/>
          <w:szCs w:val="24"/>
        </w:rPr>
      </w:pPr>
    </w:p>
    <w:p w14:paraId="3C4D7F70" w14:textId="77777777" w:rsidR="00F441B9" w:rsidRDefault="00F441B9" w:rsidP="00037826">
      <w:pPr>
        <w:autoSpaceDE w:val="0"/>
        <w:autoSpaceDN w:val="0"/>
        <w:adjustRightInd w:val="0"/>
        <w:spacing w:line="240" w:lineRule="auto"/>
        <w:ind w:firstLine="540"/>
        <w:rPr>
          <w:sz w:val="24"/>
          <w:szCs w:val="24"/>
        </w:rPr>
      </w:pPr>
    </w:p>
    <w:p w14:paraId="72F3EEBE" w14:textId="00F76B89" w:rsidR="00D6479C" w:rsidRDefault="00031215" w:rsidP="00D6479C">
      <w:pPr>
        <w:widowControl w:val="0"/>
        <w:autoSpaceDE w:val="0"/>
        <w:autoSpaceDN w:val="0"/>
        <w:adjustRightInd w:val="0"/>
        <w:spacing w:line="240" w:lineRule="auto"/>
        <w:jc w:val="left"/>
        <w:outlineLvl w:val="1"/>
        <w:rPr>
          <w:b/>
          <w:bCs/>
          <w:sz w:val="24"/>
          <w:szCs w:val="24"/>
        </w:rPr>
      </w:pPr>
      <w:r>
        <w:rPr>
          <w:b/>
          <w:bCs/>
          <w:sz w:val="24"/>
          <w:szCs w:val="24"/>
        </w:rPr>
        <w:t>6</w:t>
      </w:r>
      <w:r w:rsidR="00D6479C" w:rsidRPr="00C122F1">
        <w:rPr>
          <w:b/>
          <w:bCs/>
          <w:sz w:val="24"/>
          <w:szCs w:val="24"/>
        </w:rPr>
        <w:t>. Перечень приложений, являющихся неотъемлемой частью Технического задания</w:t>
      </w:r>
    </w:p>
    <w:p w14:paraId="131AD1B5" w14:textId="77777777" w:rsidR="00D6479C" w:rsidRPr="00C122F1"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Default="00D6479C" w:rsidP="00D6479C">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p>
    <w:p w14:paraId="1E821A5D" w14:textId="77777777" w:rsidR="00D6479C" w:rsidRDefault="00D6479C" w:rsidP="00D6479C">
      <w:pPr>
        <w:spacing w:line="240" w:lineRule="auto"/>
        <w:ind w:firstLine="0"/>
        <w:rPr>
          <w:sz w:val="24"/>
          <w:szCs w:val="24"/>
        </w:rPr>
      </w:pPr>
    </w:p>
    <w:p w14:paraId="17666BE4" w14:textId="40B58130" w:rsidR="00D6479C" w:rsidRDefault="00957A5A" w:rsidP="00D6479C">
      <w:pPr>
        <w:spacing w:line="240" w:lineRule="auto"/>
        <w:ind w:firstLine="0"/>
        <w:rPr>
          <w:sz w:val="24"/>
          <w:szCs w:val="24"/>
        </w:rPr>
      </w:pPr>
      <w:r>
        <w:rPr>
          <w:sz w:val="24"/>
          <w:szCs w:val="24"/>
        </w:rPr>
        <w:t xml:space="preserve">ПРИЛОЖЕНИЕ № 2. </w:t>
      </w:r>
      <w:r w:rsidR="00D6479C">
        <w:rPr>
          <w:sz w:val="24"/>
          <w:szCs w:val="24"/>
        </w:rPr>
        <w:t xml:space="preserve">Рабочая документация </w:t>
      </w:r>
      <w:r w:rsidR="00D6479C" w:rsidRPr="00C122F1">
        <w:rPr>
          <w:sz w:val="24"/>
          <w:szCs w:val="24"/>
        </w:rPr>
        <w:t>(прикладывается отдельным документом</w:t>
      </w:r>
      <w:r w:rsidR="007D052D">
        <w:rPr>
          <w:sz w:val="24"/>
          <w:szCs w:val="24"/>
        </w:rPr>
        <w:t>, в трех частях</w:t>
      </w:r>
      <w:r w:rsidR="00D6479C" w:rsidRPr="00C122F1">
        <w:rPr>
          <w:sz w:val="24"/>
          <w:szCs w:val="24"/>
        </w:rPr>
        <w:t>)</w:t>
      </w:r>
    </w:p>
    <w:p w14:paraId="790A924B" w14:textId="77777777" w:rsidR="00F4367A" w:rsidRDefault="00F4367A" w:rsidP="00D6479C">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Default="00D6479C" w:rsidP="00D6479C">
      <w:pPr>
        <w:spacing w:line="240" w:lineRule="auto"/>
        <w:ind w:firstLine="709"/>
        <w:rPr>
          <w:sz w:val="24"/>
          <w:szCs w:val="24"/>
        </w:rPr>
      </w:pPr>
    </w:p>
    <w:p w14:paraId="32DD00A9" w14:textId="77777777" w:rsidR="00037826" w:rsidRDefault="00037826" w:rsidP="00D6479C">
      <w:pPr>
        <w:spacing w:line="240" w:lineRule="auto"/>
        <w:ind w:firstLine="709"/>
        <w:rPr>
          <w:sz w:val="24"/>
          <w:szCs w:val="24"/>
        </w:rPr>
      </w:pPr>
    </w:p>
    <w:p w14:paraId="636F249D" w14:textId="77777777" w:rsidR="00037826" w:rsidRDefault="00037826" w:rsidP="00D6479C">
      <w:pPr>
        <w:spacing w:line="240" w:lineRule="auto"/>
        <w:ind w:firstLine="709"/>
        <w:rPr>
          <w:sz w:val="24"/>
          <w:szCs w:val="24"/>
        </w:rPr>
      </w:pPr>
    </w:p>
    <w:p w14:paraId="39DC9758" w14:textId="77777777" w:rsidR="00037826" w:rsidRDefault="00037826" w:rsidP="00D6479C">
      <w:pPr>
        <w:spacing w:line="240" w:lineRule="auto"/>
        <w:ind w:firstLine="709"/>
        <w:rPr>
          <w:sz w:val="24"/>
          <w:szCs w:val="24"/>
        </w:rPr>
      </w:pPr>
    </w:p>
    <w:p w14:paraId="5EA6CB8E" w14:textId="77777777" w:rsidR="00037826" w:rsidRDefault="00037826" w:rsidP="00D6479C">
      <w:pPr>
        <w:spacing w:line="240" w:lineRule="auto"/>
        <w:ind w:firstLine="709"/>
        <w:rPr>
          <w:sz w:val="24"/>
          <w:szCs w:val="24"/>
        </w:rPr>
      </w:pPr>
    </w:p>
    <w:p w14:paraId="3FDBF674" w14:textId="77777777" w:rsidR="00037826" w:rsidRDefault="00037826" w:rsidP="00D6479C">
      <w:pPr>
        <w:spacing w:line="240" w:lineRule="auto"/>
        <w:ind w:firstLine="709"/>
        <w:rPr>
          <w:sz w:val="24"/>
          <w:szCs w:val="24"/>
        </w:rPr>
      </w:pPr>
    </w:p>
    <w:p w14:paraId="748AA13F" w14:textId="77777777" w:rsidR="00037826" w:rsidRDefault="00037826" w:rsidP="00D6479C">
      <w:pPr>
        <w:spacing w:line="240" w:lineRule="auto"/>
        <w:ind w:firstLine="709"/>
        <w:rPr>
          <w:sz w:val="24"/>
          <w:szCs w:val="24"/>
        </w:rPr>
      </w:pPr>
    </w:p>
    <w:p w14:paraId="0558D751" w14:textId="77777777" w:rsidR="00037826" w:rsidRDefault="00037826" w:rsidP="00D6479C">
      <w:pPr>
        <w:spacing w:line="240" w:lineRule="auto"/>
        <w:ind w:firstLine="709"/>
        <w:rPr>
          <w:sz w:val="24"/>
          <w:szCs w:val="24"/>
        </w:rPr>
      </w:pPr>
    </w:p>
    <w:p w14:paraId="3C48E16B" w14:textId="77777777" w:rsidR="00037826" w:rsidRDefault="00037826" w:rsidP="00D6479C">
      <w:pPr>
        <w:spacing w:line="240" w:lineRule="auto"/>
        <w:ind w:firstLine="709"/>
        <w:rPr>
          <w:sz w:val="24"/>
          <w:szCs w:val="24"/>
        </w:rPr>
      </w:pPr>
    </w:p>
    <w:p w14:paraId="52FC990A" w14:textId="77777777" w:rsidR="00037826" w:rsidRDefault="00037826" w:rsidP="00D6479C">
      <w:pPr>
        <w:spacing w:line="240" w:lineRule="auto"/>
        <w:ind w:firstLine="709"/>
        <w:rPr>
          <w:sz w:val="24"/>
          <w:szCs w:val="24"/>
        </w:rPr>
      </w:pPr>
    </w:p>
    <w:p w14:paraId="3F88064D" w14:textId="77777777" w:rsidR="00037826" w:rsidRDefault="00037826" w:rsidP="00D6479C">
      <w:pPr>
        <w:spacing w:line="240" w:lineRule="auto"/>
        <w:ind w:firstLine="709"/>
        <w:rPr>
          <w:sz w:val="24"/>
          <w:szCs w:val="24"/>
        </w:rPr>
      </w:pPr>
    </w:p>
    <w:p w14:paraId="60668080" w14:textId="77777777" w:rsidR="00037826" w:rsidRDefault="00037826" w:rsidP="00D6479C">
      <w:pPr>
        <w:spacing w:line="240" w:lineRule="auto"/>
        <w:ind w:firstLine="709"/>
        <w:rPr>
          <w:sz w:val="24"/>
          <w:szCs w:val="24"/>
        </w:rPr>
      </w:pPr>
    </w:p>
    <w:p w14:paraId="575CA81C" w14:textId="77777777" w:rsidR="00037826" w:rsidRDefault="00037826" w:rsidP="00D6479C">
      <w:pPr>
        <w:spacing w:line="240" w:lineRule="auto"/>
        <w:ind w:firstLine="709"/>
        <w:rPr>
          <w:sz w:val="24"/>
          <w:szCs w:val="24"/>
        </w:rPr>
      </w:pPr>
    </w:p>
    <w:p w14:paraId="18AA0C72" w14:textId="77777777" w:rsidR="00037826" w:rsidRDefault="00037826" w:rsidP="00D6479C">
      <w:pPr>
        <w:spacing w:line="240" w:lineRule="auto"/>
        <w:ind w:firstLine="709"/>
        <w:rPr>
          <w:sz w:val="24"/>
          <w:szCs w:val="24"/>
        </w:rPr>
      </w:pPr>
    </w:p>
    <w:p w14:paraId="4EAC35D3" w14:textId="77777777" w:rsidR="00037826" w:rsidRDefault="00037826" w:rsidP="00D6479C">
      <w:pPr>
        <w:spacing w:line="240" w:lineRule="auto"/>
        <w:ind w:firstLine="709"/>
        <w:rPr>
          <w:sz w:val="24"/>
          <w:szCs w:val="24"/>
        </w:rPr>
      </w:pPr>
    </w:p>
    <w:p w14:paraId="3F99B346" w14:textId="77777777" w:rsidR="00037826" w:rsidRDefault="00037826" w:rsidP="00D6479C">
      <w:pPr>
        <w:spacing w:line="240" w:lineRule="auto"/>
        <w:ind w:firstLine="709"/>
        <w:rPr>
          <w:sz w:val="24"/>
          <w:szCs w:val="24"/>
        </w:rPr>
      </w:pPr>
    </w:p>
    <w:p w14:paraId="067F532F" w14:textId="77777777" w:rsidR="00037826" w:rsidRPr="00C122F1" w:rsidRDefault="00037826"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46C45385" w14:textId="77777777" w:rsidR="00D30D3A" w:rsidRDefault="00D30D3A" w:rsidP="001D4D86">
      <w:pPr>
        <w:spacing w:line="240" w:lineRule="auto"/>
        <w:ind w:firstLine="0"/>
        <w:jc w:val="right"/>
        <w:rPr>
          <w:sz w:val="24"/>
          <w:szCs w:val="24"/>
        </w:rPr>
      </w:pPr>
    </w:p>
    <w:p w14:paraId="74C4F200" w14:textId="77777777" w:rsidR="00D30D3A" w:rsidRDefault="00D30D3A" w:rsidP="001D4D86">
      <w:pPr>
        <w:spacing w:line="240" w:lineRule="auto"/>
        <w:ind w:firstLine="0"/>
        <w:jc w:val="right"/>
        <w:rPr>
          <w:sz w:val="24"/>
          <w:szCs w:val="24"/>
        </w:rPr>
      </w:pPr>
    </w:p>
    <w:p w14:paraId="4284DE4A" w14:textId="77777777" w:rsidR="00D30D3A" w:rsidRDefault="00D30D3A" w:rsidP="001D4D86">
      <w:pPr>
        <w:spacing w:line="240" w:lineRule="auto"/>
        <w:ind w:firstLine="0"/>
        <w:jc w:val="right"/>
        <w:rPr>
          <w:sz w:val="24"/>
          <w:szCs w:val="24"/>
        </w:rPr>
      </w:pPr>
    </w:p>
    <w:p w14:paraId="7E50931F" w14:textId="77777777" w:rsidR="00D30D3A" w:rsidRDefault="00D30D3A" w:rsidP="001D4D86">
      <w:pPr>
        <w:spacing w:line="240" w:lineRule="auto"/>
        <w:ind w:firstLine="0"/>
        <w:jc w:val="right"/>
        <w:rPr>
          <w:sz w:val="24"/>
          <w:szCs w:val="24"/>
        </w:rPr>
      </w:pPr>
    </w:p>
    <w:p w14:paraId="74290F15" w14:textId="77777777" w:rsidR="00D30D3A" w:rsidRDefault="00D30D3A" w:rsidP="001D4D86">
      <w:pPr>
        <w:spacing w:line="240" w:lineRule="auto"/>
        <w:ind w:firstLine="0"/>
        <w:jc w:val="right"/>
        <w:rPr>
          <w:sz w:val="24"/>
          <w:szCs w:val="24"/>
        </w:rPr>
      </w:pPr>
    </w:p>
    <w:p w14:paraId="66349E86" w14:textId="77777777" w:rsidR="00D30D3A" w:rsidRDefault="00D30D3A" w:rsidP="001D4D86">
      <w:pPr>
        <w:spacing w:line="240" w:lineRule="auto"/>
        <w:ind w:firstLine="0"/>
        <w:jc w:val="right"/>
        <w:rPr>
          <w:sz w:val="24"/>
          <w:szCs w:val="24"/>
        </w:rPr>
      </w:pPr>
    </w:p>
    <w:p w14:paraId="0BB26B4D" w14:textId="77777777" w:rsidR="00D30D3A" w:rsidRDefault="00D30D3A" w:rsidP="001D4D86">
      <w:pPr>
        <w:spacing w:line="240" w:lineRule="auto"/>
        <w:ind w:firstLine="0"/>
        <w:jc w:val="right"/>
        <w:rPr>
          <w:sz w:val="24"/>
          <w:szCs w:val="24"/>
        </w:rPr>
      </w:pPr>
    </w:p>
    <w:p w14:paraId="56CB1CAC" w14:textId="77777777" w:rsidR="00D30D3A" w:rsidRDefault="00D30D3A" w:rsidP="001D4D86">
      <w:pPr>
        <w:spacing w:line="240" w:lineRule="auto"/>
        <w:ind w:firstLine="0"/>
        <w:jc w:val="right"/>
        <w:rPr>
          <w:sz w:val="24"/>
          <w:szCs w:val="24"/>
        </w:rPr>
      </w:pPr>
    </w:p>
    <w:p w14:paraId="4917D910" w14:textId="77777777" w:rsidR="00D30D3A" w:rsidRDefault="00D30D3A" w:rsidP="001D4D86">
      <w:pPr>
        <w:spacing w:line="240" w:lineRule="auto"/>
        <w:ind w:firstLine="0"/>
        <w:jc w:val="right"/>
        <w:rPr>
          <w:sz w:val="24"/>
          <w:szCs w:val="24"/>
        </w:rPr>
      </w:pPr>
    </w:p>
    <w:p w14:paraId="32EF07D7" w14:textId="77777777" w:rsidR="00D30D3A" w:rsidRDefault="00D30D3A" w:rsidP="001D4D86">
      <w:pPr>
        <w:spacing w:line="240" w:lineRule="auto"/>
        <w:ind w:firstLine="0"/>
        <w:jc w:val="right"/>
        <w:rPr>
          <w:sz w:val="24"/>
          <w:szCs w:val="24"/>
        </w:rPr>
      </w:pPr>
    </w:p>
    <w:p w14:paraId="170C9275" w14:textId="77777777" w:rsidR="00D30D3A" w:rsidRDefault="00D30D3A" w:rsidP="001D4D86">
      <w:pPr>
        <w:spacing w:line="240" w:lineRule="auto"/>
        <w:ind w:firstLine="0"/>
        <w:jc w:val="right"/>
        <w:rPr>
          <w:sz w:val="24"/>
          <w:szCs w:val="24"/>
        </w:rPr>
      </w:pPr>
    </w:p>
    <w:p w14:paraId="585B53B1" w14:textId="77777777" w:rsidR="00D30D3A" w:rsidRDefault="00D30D3A" w:rsidP="001D4D86">
      <w:pPr>
        <w:spacing w:line="240" w:lineRule="auto"/>
        <w:ind w:firstLine="0"/>
        <w:jc w:val="right"/>
        <w:rPr>
          <w:sz w:val="24"/>
          <w:szCs w:val="24"/>
        </w:rPr>
      </w:pPr>
    </w:p>
    <w:p w14:paraId="5D1F490F" w14:textId="77777777" w:rsidR="002010A1" w:rsidRDefault="002010A1" w:rsidP="001D4D86">
      <w:pPr>
        <w:spacing w:line="240" w:lineRule="auto"/>
        <w:ind w:firstLine="0"/>
        <w:jc w:val="right"/>
        <w:rPr>
          <w:sz w:val="24"/>
          <w:szCs w:val="24"/>
        </w:rPr>
      </w:pPr>
    </w:p>
    <w:p w14:paraId="1442A303" w14:textId="77777777" w:rsidR="002010A1" w:rsidRDefault="002010A1" w:rsidP="001D4D86">
      <w:pPr>
        <w:spacing w:line="240" w:lineRule="auto"/>
        <w:ind w:firstLine="0"/>
        <w:jc w:val="right"/>
        <w:rPr>
          <w:sz w:val="24"/>
          <w:szCs w:val="24"/>
        </w:rPr>
      </w:pPr>
    </w:p>
    <w:p w14:paraId="42A68830" w14:textId="77777777" w:rsidR="00D30D3A" w:rsidRDefault="00D30D3A" w:rsidP="001D4D86">
      <w:pPr>
        <w:spacing w:line="240" w:lineRule="auto"/>
        <w:ind w:firstLine="0"/>
        <w:jc w:val="right"/>
        <w:rPr>
          <w:sz w:val="24"/>
          <w:szCs w:val="24"/>
        </w:rPr>
      </w:pPr>
    </w:p>
    <w:p w14:paraId="09C37FF1" w14:textId="77777777" w:rsidR="00D30D3A" w:rsidRDefault="00D30D3A" w:rsidP="001D4D86">
      <w:pPr>
        <w:spacing w:line="240" w:lineRule="auto"/>
        <w:ind w:firstLine="0"/>
        <w:jc w:val="right"/>
        <w:rPr>
          <w:sz w:val="24"/>
          <w:szCs w:val="24"/>
        </w:rPr>
      </w:pPr>
    </w:p>
    <w:p w14:paraId="2C10069C" w14:textId="77777777" w:rsidR="00D30D3A" w:rsidRDefault="00D30D3A" w:rsidP="001D4D86">
      <w:pPr>
        <w:spacing w:line="240" w:lineRule="auto"/>
        <w:ind w:firstLine="0"/>
        <w:jc w:val="right"/>
        <w:rPr>
          <w:sz w:val="24"/>
          <w:szCs w:val="24"/>
        </w:rPr>
      </w:pPr>
    </w:p>
    <w:p w14:paraId="7F109CEF" w14:textId="77777777" w:rsidR="00037826" w:rsidRDefault="00037826" w:rsidP="00037826">
      <w:pPr>
        <w:tabs>
          <w:tab w:val="center" w:pos="4960"/>
          <w:tab w:val="right" w:pos="9921"/>
        </w:tabs>
        <w:spacing w:line="240" w:lineRule="auto"/>
        <w:ind w:firstLine="0"/>
        <w:jc w:val="left"/>
        <w:rPr>
          <w:sz w:val="24"/>
          <w:szCs w:val="24"/>
        </w:rPr>
      </w:pPr>
      <w:r>
        <w:rPr>
          <w:sz w:val="24"/>
          <w:szCs w:val="24"/>
        </w:rPr>
        <w:tab/>
      </w:r>
      <w:r>
        <w:rPr>
          <w:sz w:val="24"/>
          <w:szCs w:val="24"/>
        </w:rPr>
        <w:tab/>
      </w: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037826">
      <w:pPr>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32DE0958" w14:textId="77777777" w:rsidR="00570382" w:rsidRDefault="00570382" w:rsidP="00570382">
      <w:pPr>
        <w:shd w:val="clear" w:color="auto" w:fill="FFFFFF"/>
        <w:spacing w:line="240" w:lineRule="auto"/>
        <w:ind w:firstLine="709"/>
        <w:jc w:val="right"/>
        <w:rPr>
          <w:sz w:val="22"/>
          <w:szCs w:val="22"/>
        </w:rPr>
      </w:pPr>
    </w:p>
    <w:p w14:paraId="098506E4" w14:textId="77777777" w:rsidR="004E0A69" w:rsidRPr="00AA5F4F" w:rsidRDefault="004E0A69" w:rsidP="004E0A69">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4F661FA2" w14:textId="36911597" w:rsidR="004E0A69" w:rsidRPr="00AA5F4F" w:rsidRDefault="004E0A69" w:rsidP="004E0A69">
      <w:pPr>
        <w:shd w:val="clear" w:color="auto" w:fill="FFFFFF"/>
        <w:tabs>
          <w:tab w:val="left" w:pos="7502"/>
        </w:tabs>
        <w:spacing w:line="240" w:lineRule="auto"/>
        <w:rPr>
          <w:bCs/>
          <w:sz w:val="24"/>
          <w:szCs w:val="24"/>
        </w:rPr>
      </w:pPr>
      <w:r w:rsidRPr="00AA5F4F">
        <w:rPr>
          <w:b/>
          <w:bCs/>
          <w:sz w:val="24"/>
          <w:szCs w:val="24"/>
        </w:rPr>
        <w:br/>
      </w:r>
      <w:r>
        <w:rPr>
          <w:bCs/>
          <w:sz w:val="24"/>
          <w:szCs w:val="24"/>
        </w:rPr>
        <w:t xml:space="preserve">          </w:t>
      </w:r>
      <w:r w:rsidRPr="00AA5F4F">
        <w:rPr>
          <w:bCs/>
          <w:sz w:val="24"/>
          <w:szCs w:val="24"/>
        </w:rPr>
        <w:t xml:space="preserve">г. Санкт-Петербург           </w:t>
      </w:r>
      <w:r>
        <w:rPr>
          <w:bCs/>
          <w:sz w:val="24"/>
          <w:szCs w:val="24"/>
        </w:rPr>
        <w:t xml:space="preserve">            </w:t>
      </w:r>
      <w:r w:rsidRPr="00AA5F4F">
        <w:rPr>
          <w:bCs/>
          <w:sz w:val="24"/>
          <w:szCs w:val="24"/>
        </w:rPr>
        <w:t xml:space="preserve">                               </w:t>
      </w:r>
      <w:r>
        <w:rPr>
          <w:bCs/>
          <w:sz w:val="24"/>
          <w:szCs w:val="24"/>
        </w:rPr>
        <w:t xml:space="preserve">   </w:t>
      </w:r>
      <w:r w:rsidRPr="00AA5F4F">
        <w:rPr>
          <w:bCs/>
          <w:sz w:val="24"/>
          <w:szCs w:val="24"/>
        </w:rPr>
        <w:t xml:space="preserve">      </w:t>
      </w:r>
      <w:proofErr w:type="gramStart"/>
      <w:r w:rsidRPr="00AA5F4F">
        <w:rPr>
          <w:bCs/>
          <w:sz w:val="24"/>
          <w:szCs w:val="24"/>
        </w:rPr>
        <w:t xml:space="preserve">  </w:t>
      </w:r>
      <w:r>
        <w:rPr>
          <w:bCs/>
          <w:sz w:val="24"/>
          <w:szCs w:val="24"/>
        </w:rPr>
        <w:t xml:space="preserve"> </w:t>
      </w:r>
      <w:r w:rsidRPr="00AA5F4F">
        <w:rPr>
          <w:bCs/>
          <w:sz w:val="24"/>
          <w:szCs w:val="24"/>
        </w:rPr>
        <w:t>«</w:t>
      </w:r>
      <w:proofErr w:type="gramEnd"/>
      <w:r>
        <w:rPr>
          <w:bCs/>
          <w:sz w:val="24"/>
          <w:szCs w:val="24"/>
        </w:rPr>
        <w:t>___</w:t>
      </w:r>
      <w:r w:rsidRPr="00AA5F4F">
        <w:rPr>
          <w:bCs/>
          <w:sz w:val="24"/>
          <w:szCs w:val="24"/>
        </w:rPr>
        <w:t>»</w:t>
      </w:r>
      <w:r>
        <w:rPr>
          <w:bCs/>
          <w:sz w:val="24"/>
          <w:szCs w:val="24"/>
        </w:rPr>
        <w:t xml:space="preserve"> ____________ 2021</w:t>
      </w:r>
      <w:r w:rsidRPr="00AA5F4F">
        <w:rPr>
          <w:bCs/>
          <w:sz w:val="24"/>
          <w:szCs w:val="24"/>
        </w:rPr>
        <w:t xml:space="preserve"> года</w:t>
      </w:r>
    </w:p>
    <w:p w14:paraId="1BD87CA5" w14:textId="77777777" w:rsidR="004E0A69" w:rsidRDefault="004E0A69" w:rsidP="004E0A69">
      <w:pPr>
        <w:shd w:val="clear" w:color="auto" w:fill="FFFFFF"/>
        <w:spacing w:line="240" w:lineRule="auto"/>
        <w:rPr>
          <w:sz w:val="24"/>
          <w:szCs w:val="24"/>
        </w:rPr>
      </w:pPr>
      <w:r>
        <w:rPr>
          <w:sz w:val="24"/>
          <w:szCs w:val="24"/>
        </w:rPr>
        <w:t xml:space="preserve"> </w:t>
      </w:r>
    </w:p>
    <w:p w14:paraId="1B898617" w14:textId="77777777" w:rsidR="002010A1" w:rsidRPr="00AA5F4F" w:rsidRDefault="002010A1" w:rsidP="004E0A69">
      <w:pPr>
        <w:shd w:val="clear" w:color="auto" w:fill="FFFFFF"/>
        <w:spacing w:line="240" w:lineRule="auto"/>
        <w:rPr>
          <w:sz w:val="24"/>
          <w:szCs w:val="24"/>
        </w:rPr>
      </w:pPr>
    </w:p>
    <w:p w14:paraId="5B3283E8" w14:textId="77777777" w:rsidR="004E0A69" w:rsidRDefault="004E0A69" w:rsidP="004E0A69">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3BFB3D70" w14:textId="77777777" w:rsidR="004E0A69" w:rsidRPr="00AA5F4F" w:rsidRDefault="004E0A69" w:rsidP="004E0A69">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3070C994" w14:textId="77777777" w:rsidR="004E0A69" w:rsidRPr="00AA5F4F" w:rsidRDefault="004E0A69" w:rsidP="004E0A69">
      <w:pPr>
        <w:shd w:val="clear" w:color="auto" w:fill="FFFFFF"/>
        <w:spacing w:line="240" w:lineRule="auto"/>
        <w:rPr>
          <w:sz w:val="24"/>
          <w:szCs w:val="24"/>
        </w:rPr>
      </w:pPr>
    </w:p>
    <w:p w14:paraId="6E3943B6" w14:textId="77777777" w:rsidR="004E0A69" w:rsidRDefault="004E0A69" w:rsidP="004E0A69">
      <w:pPr>
        <w:spacing w:line="240" w:lineRule="auto"/>
        <w:jc w:val="center"/>
        <w:rPr>
          <w:sz w:val="24"/>
          <w:szCs w:val="24"/>
        </w:rPr>
      </w:pPr>
      <w:r w:rsidRPr="00AA5F4F">
        <w:rPr>
          <w:sz w:val="24"/>
          <w:szCs w:val="24"/>
        </w:rPr>
        <w:t>ТЕРМИНЫ И ОПРЕДЕЛЕНИЯ, используемые в настоящем Договоре</w:t>
      </w:r>
    </w:p>
    <w:p w14:paraId="25E7880B" w14:textId="77777777" w:rsidR="004E0A69" w:rsidRDefault="004E0A69" w:rsidP="004E0A69">
      <w:pPr>
        <w:spacing w:line="240" w:lineRule="auto"/>
        <w:jc w:val="center"/>
        <w:rPr>
          <w:sz w:val="24"/>
          <w:szCs w:val="24"/>
        </w:rPr>
      </w:pPr>
    </w:p>
    <w:p w14:paraId="5B746668" w14:textId="77777777" w:rsidR="002010A1" w:rsidRPr="00AA5F4F" w:rsidRDefault="002010A1" w:rsidP="004E0A69">
      <w:pPr>
        <w:spacing w:line="240" w:lineRule="auto"/>
        <w:jc w:val="center"/>
        <w:rPr>
          <w:sz w:val="24"/>
          <w:szCs w:val="24"/>
        </w:rPr>
      </w:pPr>
    </w:p>
    <w:tbl>
      <w:tblPr>
        <w:tblW w:w="10616" w:type="dxa"/>
        <w:tblInd w:w="-284" w:type="dxa"/>
        <w:tblLayout w:type="fixed"/>
        <w:tblCellMar>
          <w:left w:w="70" w:type="dxa"/>
          <w:right w:w="70" w:type="dxa"/>
        </w:tblCellMar>
        <w:tblLook w:val="04A0" w:firstRow="1" w:lastRow="0" w:firstColumn="1" w:lastColumn="0" w:noHBand="0" w:noVBand="1"/>
      </w:tblPr>
      <w:tblGrid>
        <w:gridCol w:w="214"/>
        <w:gridCol w:w="2055"/>
        <w:gridCol w:w="965"/>
        <w:gridCol w:w="7382"/>
      </w:tblGrid>
      <w:tr w:rsidR="004E0A69" w:rsidRPr="00AA5F4F" w14:paraId="70302CFF" w14:textId="77777777" w:rsidTr="004E0A69">
        <w:trPr>
          <w:cantSplit/>
          <w:trHeight w:val="586"/>
        </w:trPr>
        <w:tc>
          <w:tcPr>
            <w:tcW w:w="214" w:type="dxa"/>
            <w:hideMark/>
          </w:tcPr>
          <w:p w14:paraId="3BE8032E" w14:textId="77777777" w:rsidR="004E0A69" w:rsidRPr="00AA5F4F" w:rsidRDefault="004E0A69" w:rsidP="004E0A69">
            <w:pPr>
              <w:spacing w:line="240" w:lineRule="auto"/>
              <w:rPr>
                <w:sz w:val="24"/>
                <w:szCs w:val="24"/>
              </w:rPr>
            </w:pPr>
          </w:p>
        </w:tc>
        <w:tc>
          <w:tcPr>
            <w:tcW w:w="2055" w:type="dxa"/>
            <w:hideMark/>
          </w:tcPr>
          <w:p w14:paraId="4ECECE82" w14:textId="77777777" w:rsidR="004E0A69" w:rsidRPr="00AA5F4F" w:rsidRDefault="004E0A69" w:rsidP="004E0A69">
            <w:pPr>
              <w:spacing w:line="240" w:lineRule="auto"/>
              <w:ind w:firstLine="0"/>
              <w:rPr>
                <w:sz w:val="24"/>
                <w:szCs w:val="24"/>
              </w:rPr>
            </w:pPr>
            <w:r w:rsidRPr="00AA5F4F">
              <w:rPr>
                <w:sz w:val="24"/>
                <w:szCs w:val="24"/>
              </w:rPr>
              <w:t>Заказчик</w:t>
            </w:r>
          </w:p>
        </w:tc>
        <w:tc>
          <w:tcPr>
            <w:tcW w:w="965" w:type="dxa"/>
            <w:hideMark/>
          </w:tcPr>
          <w:p w14:paraId="6ED5200C" w14:textId="77777777" w:rsidR="004E0A69" w:rsidRPr="00AA5F4F" w:rsidRDefault="004E0A69" w:rsidP="004E0A69">
            <w:pPr>
              <w:spacing w:line="240" w:lineRule="auto"/>
              <w:ind w:firstLine="555"/>
              <w:rPr>
                <w:sz w:val="24"/>
                <w:szCs w:val="24"/>
              </w:rPr>
            </w:pPr>
            <w:r w:rsidRPr="00AA5F4F">
              <w:rPr>
                <w:sz w:val="24"/>
                <w:szCs w:val="24"/>
              </w:rPr>
              <w:t>-</w:t>
            </w:r>
          </w:p>
        </w:tc>
        <w:tc>
          <w:tcPr>
            <w:tcW w:w="7382" w:type="dxa"/>
          </w:tcPr>
          <w:p w14:paraId="013B6FDD" w14:textId="77777777" w:rsidR="004E0A69" w:rsidRPr="00AA5F4F" w:rsidRDefault="004E0A69" w:rsidP="004E0A69">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603F1C5E" w14:textId="77777777" w:rsidR="004E0A69" w:rsidRPr="00AA5F4F" w:rsidRDefault="004E0A69" w:rsidP="004E0A69">
            <w:pPr>
              <w:spacing w:line="240" w:lineRule="auto"/>
              <w:ind w:firstLine="0"/>
              <w:rPr>
                <w:sz w:val="24"/>
                <w:szCs w:val="24"/>
              </w:rPr>
            </w:pPr>
          </w:p>
        </w:tc>
      </w:tr>
      <w:tr w:rsidR="004E0A69" w:rsidRPr="00AA5F4F" w14:paraId="04217DC3" w14:textId="77777777" w:rsidTr="004E0A69">
        <w:trPr>
          <w:cantSplit/>
          <w:trHeight w:val="982"/>
        </w:trPr>
        <w:tc>
          <w:tcPr>
            <w:tcW w:w="214" w:type="dxa"/>
            <w:hideMark/>
          </w:tcPr>
          <w:p w14:paraId="033B18B1" w14:textId="77777777" w:rsidR="004E0A69" w:rsidRPr="00AA5F4F" w:rsidRDefault="004E0A69" w:rsidP="004E0A69">
            <w:pPr>
              <w:spacing w:line="240" w:lineRule="auto"/>
              <w:rPr>
                <w:sz w:val="24"/>
                <w:szCs w:val="24"/>
              </w:rPr>
            </w:pPr>
          </w:p>
        </w:tc>
        <w:tc>
          <w:tcPr>
            <w:tcW w:w="2055" w:type="dxa"/>
            <w:hideMark/>
          </w:tcPr>
          <w:p w14:paraId="0D2F0111" w14:textId="77777777" w:rsidR="004E0A69" w:rsidRPr="00AA5F4F" w:rsidRDefault="004E0A69" w:rsidP="004E0A69">
            <w:pPr>
              <w:spacing w:line="240" w:lineRule="auto"/>
              <w:ind w:firstLine="0"/>
              <w:rPr>
                <w:sz w:val="24"/>
                <w:szCs w:val="24"/>
              </w:rPr>
            </w:pPr>
            <w:r w:rsidRPr="00AA5F4F">
              <w:rPr>
                <w:sz w:val="24"/>
                <w:szCs w:val="24"/>
              </w:rPr>
              <w:t>Подрядчик</w:t>
            </w:r>
          </w:p>
        </w:tc>
        <w:tc>
          <w:tcPr>
            <w:tcW w:w="965" w:type="dxa"/>
            <w:hideMark/>
          </w:tcPr>
          <w:p w14:paraId="5F489695"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7EC5C5CE" w14:textId="77777777" w:rsidR="004E0A69" w:rsidRPr="00AA5F4F" w:rsidRDefault="004E0A69" w:rsidP="004E0A69">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04427224" w14:textId="77777777" w:rsidR="004E0A69" w:rsidRPr="00AA5F4F" w:rsidRDefault="004E0A69" w:rsidP="004E0A69">
            <w:pPr>
              <w:spacing w:line="240" w:lineRule="auto"/>
              <w:ind w:firstLine="0"/>
              <w:rPr>
                <w:sz w:val="24"/>
                <w:szCs w:val="24"/>
              </w:rPr>
            </w:pPr>
          </w:p>
        </w:tc>
      </w:tr>
      <w:tr w:rsidR="004E0A69" w:rsidRPr="00AA5F4F" w14:paraId="03C21E3B" w14:textId="77777777" w:rsidTr="004E0A69">
        <w:trPr>
          <w:cantSplit/>
          <w:trHeight w:val="394"/>
        </w:trPr>
        <w:tc>
          <w:tcPr>
            <w:tcW w:w="214" w:type="dxa"/>
            <w:hideMark/>
          </w:tcPr>
          <w:p w14:paraId="13E25B8A" w14:textId="77777777" w:rsidR="004E0A69" w:rsidRPr="00AA5F4F" w:rsidRDefault="004E0A69" w:rsidP="004E0A69">
            <w:pPr>
              <w:spacing w:line="240" w:lineRule="auto"/>
              <w:rPr>
                <w:sz w:val="24"/>
                <w:szCs w:val="24"/>
              </w:rPr>
            </w:pPr>
          </w:p>
        </w:tc>
        <w:tc>
          <w:tcPr>
            <w:tcW w:w="2055" w:type="dxa"/>
            <w:hideMark/>
          </w:tcPr>
          <w:p w14:paraId="6DDE6B5C" w14:textId="77777777" w:rsidR="004E0A69" w:rsidRPr="00AA5F4F" w:rsidRDefault="004E0A69" w:rsidP="004E0A69">
            <w:pPr>
              <w:spacing w:line="240" w:lineRule="auto"/>
              <w:ind w:firstLine="0"/>
              <w:rPr>
                <w:sz w:val="24"/>
                <w:szCs w:val="24"/>
              </w:rPr>
            </w:pPr>
            <w:r w:rsidRPr="00AA5F4F">
              <w:rPr>
                <w:sz w:val="24"/>
                <w:szCs w:val="24"/>
              </w:rPr>
              <w:t>Стороны</w:t>
            </w:r>
          </w:p>
        </w:tc>
        <w:tc>
          <w:tcPr>
            <w:tcW w:w="965" w:type="dxa"/>
            <w:hideMark/>
          </w:tcPr>
          <w:p w14:paraId="08C9AB66"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3BC12F03" w14:textId="77777777" w:rsidR="004E0A69" w:rsidRPr="00AA5F4F" w:rsidRDefault="004E0A69" w:rsidP="004E0A69">
            <w:pPr>
              <w:spacing w:line="240" w:lineRule="auto"/>
              <w:ind w:firstLine="0"/>
              <w:rPr>
                <w:sz w:val="24"/>
                <w:szCs w:val="24"/>
              </w:rPr>
            </w:pPr>
            <w:r w:rsidRPr="00AA5F4F">
              <w:rPr>
                <w:sz w:val="24"/>
                <w:szCs w:val="24"/>
              </w:rPr>
              <w:t>Заказчик и Подрядчик.</w:t>
            </w:r>
          </w:p>
          <w:p w14:paraId="7D356073" w14:textId="77777777" w:rsidR="004E0A69" w:rsidRPr="00AA5F4F" w:rsidRDefault="004E0A69" w:rsidP="004E0A69">
            <w:pPr>
              <w:spacing w:line="240" w:lineRule="auto"/>
              <w:ind w:firstLine="0"/>
              <w:rPr>
                <w:sz w:val="24"/>
                <w:szCs w:val="24"/>
              </w:rPr>
            </w:pPr>
          </w:p>
        </w:tc>
      </w:tr>
      <w:tr w:rsidR="004E0A69" w:rsidRPr="00AA5F4F" w14:paraId="26D2DEF1" w14:textId="77777777" w:rsidTr="004E0A69">
        <w:trPr>
          <w:cantSplit/>
          <w:trHeight w:val="619"/>
        </w:trPr>
        <w:tc>
          <w:tcPr>
            <w:tcW w:w="214" w:type="dxa"/>
            <w:hideMark/>
          </w:tcPr>
          <w:p w14:paraId="490E7A0D" w14:textId="77777777" w:rsidR="004E0A69" w:rsidRPr="00AA5F4F" w:rsidRDefault="004E0A69" w:rsidP="004E0A69">
            <w:pPr>
              <w:spacing w:line="240" w:lineRule="auto"/>
              <w:rPr>
                <w:sz w:val="24"/>
                <w:szCs w:val="24"/>
              </w:rPr>
            </w:pPr>
          </w:p>
        </w:tc>
        <w:tc>
          <w:tcPr>
            <w:tcW w:w="2055" w:type="dxa"/>
            <w:hideMark/>
          </w:tcPr>
          <w:p w14:paraId="4B6D1C8A" w14:textId="77777777" w:rsidR="004E0A69" w:rsidRPr="00AA5F4F" w:rsidRDefault="004E0A69" w:rsidP="004E0A69">
            <w:pPr>
              <w:spacing w:line="240" w:lineRule="auto"/>
              <w:ind w:firstLine="0"/>
              <w:rPr>
                <w:sz w:val="24"/>
                <w:szCs w:val="24"/>
              </w:rPr>
            </w:pPr>
            <w:r w:rsidRPr="00AA5F4F">
              <w:rPr>
                <w:sz w:val="24"/>
                <w:szCs w:val="24"/>
              </w:rPr>
              <w:t>Объект</w:t>
            </w:r>
            <w:r>
              <w:rPr>
                <w:sz w:val="24"/>
                <w:szCs w:val="24"/>
                <w:lang w:val="en-US"/>
              </w:rPr>
              <w:t xml:space="preserve"> </w:t>
            </w:r>
          </w:p>
        </w:tc>
        <w:tc>
          <w:tcPr>
            <w:tcW w:w="965" w:type="dxa"/>
            <w:hideMark/>
          </w:tcPr>
          <w:p w14:paraId="33ECAF7A"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1A14B0E4" w14:textId="77777777" w:rsidR="004E0A69" w:rsidRPr="00AA5F4F" w:rsidRDefault="004E0A69" w:rsidP="004E0A69">
            <w:pPr>
              <w:spacing w:line="240" w:lineRule="auto"/>
              <w:ind w:firstLine="0"/>
              <w:rPr>
                <w:sz w:val="24"/>
                <w:szCs w:val="24"/>
              </w:rPr>
            </w:pPr>
            <w:r>
              <w:rPr>
                <w:sz w:val="24"/>
                <w:szCs w:val="24"/>
              </w:rPr>
              <w:t>Здание, строение, сооружение (их части), в отношении которых ведутся работы по настоящему Договору</w:t>
            </w:r>
          </w:p>
        </w:tc>
      </w:tr>
      <w:tr w:rsidR="004E0A69" w:rsidRPr="00AA5F4F" w14:paraId="01344B67" w14:textId="77777777" w:rsidTr="004E0A69">
        <w:trPr>
          <w:cantSplit/>
          <w:trHeight w:val="780"/>
        </w:trPr>
        <w:tc>
          <w:tcPr>
            <w:tcW w:w="214" w:type="dxa"/>
            <w:hideMark/>
          </w:tcPr>
          <w:p w14:paraId="02BF7B4D" w14:textId="77777777" w:rsidR="004E0A69" w:rsidRPr="00AA5F4F" w:rsidRDefault="004E0A69" w:rsidP="004E0A69">
            <w:pPr>
              <w:spacing w:line="240" w:lineRule="auto"/>
              <w:rPr>
                <w:sz w:val="24"/>
                <w:szCs w:val="24"/>
              </w:rPr>
            </w:pPr>
          </w:p>
        </w:tc>
        <w:tc>
          <w:tcPr>
            <w:tcW w:w="2055" w:type="dxa"/>
            <w:hideMark/>
          </w:tcPr>
          <w:p w14:paraId="06E9F1D9" w14:textId="77777777" w:rsidR="004E0A69" w:rsidRPr="00AA5F4F" w:rsidRDefault="004E0A69" w:rsidP="004E0A69">
            <w:pPr>
              <w:spacing w:line="240" w:lineRule="auto"/>
              <w:ind w:firstLine="0"/>
              <w:rPr>
                <w:sz w:val="24"/>
                <w:szCs w:val="24"/>
              </w:rPr>
            </w:pPr>
            <w:r w:rsidRPr="00AA5F4F">
              <w:rPr>
                <w:sz w:val="24"/>
                <w:szCs w:val="24"/>
              </w:rPr>
              <w:t>Строительная площадка</w:t>
            </w:r>
          </w:p>
        </w:tc>
        <w:tc>
          <w:tcPr>
            <w:tcW w:w="965" w:type="dxa"/>
            <w:hideMark/>
          </w:tcPr>
          <w:p w14:paraId="57EFC024"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23AAF94A" w14:textId="77777777" w:rsidR="004E0A69" w:rsidRPr="00AA5F4F" w:rsidRDefault="004E0A69" w:rsidP="004E0A69">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712A5CBA" w14:textId="77777777" w:rsidR="004E0A69" w:rsidRPr="00AA5F4F" w:rsidRDefault="004E0A69" w:rsidP="004E0A69">
            <w:pPr>
              <w:spacing w:line="240" w:lineRule="auto"/>
              <w:ind w:firstLine="0"/>
              <w:rPr>
                <w:sz w:val="24"/>
                <w:szCs w:val="24"/>
              </w:rPr>
            </w:pPr>
          </w:p>
        </w:tc>
      </w:tr>
      <w:tr w:rsidR="004E0A69" w:rsidRPr="00AA5F4F" w14:paraId="0F5E02A6" w14:textId="77777777" w:rsidTr="004E0A69">
        <w:trPr>
          <w:cantSplit/>
          <w:trHeight w:val="1378"/>
        </w:trPr>
        <w:tc>
          <w:tcPr>
            <w:tcW w:w="214" w:type="dxa"/>
            <w:hideMark/>
          </w:tcPr>
          <w:p w14:paraId="4E3D5D66" w14:textId="77777777" w:rsidR="004E0A69" w:rsidRPr="00AA5F4F" w:rsidRDefault="004E0A69" w:rsidP="004E0A69">
            <w:pPr>
              <w:spacing w:line="240" w:lineRule="auto"/>
              <w:rPr>
                <w:sz w:val="24"/>
                <w:szCs w:val="24"/>
              </w:rPr>
            </w:pPr>
          </w:p>
        </w:tc>
        <w:tc>
          <w:tcPr>
            <w:tcW w:w="2055" w:type="dxa"/>
            <w:hideMark/>
          </w:tcPr>
          <w:p w14:paraId="2334E7A0" w14:textId="77777777" w:rsidR="004E0A69" w:rsidRPr="00AA5F4F" w:rsidRDefault="004E0A69" w:rsidP="004E0A69">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965" w:type="dxa"/>
            <w:hideMark/>
          </w:tcPr>
          <w:p w14:paraId="3FA6B4B3"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796F0D1E" w14:textId="77777777" w:rsidR="004E0A69" w:rsidRPr="00AA5F4F" w:rsidRDefault="004E0A69" w:rsidP="004E0A69">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34572CCA" w14:textId="77777777" w:rsidR="004E0A69" w:rsidRPr="00AA5F4F" w:rsidRDefault="004E0A69" w:rsidP="004E0A69">
            <w:pPr>
              <w:spacing w:line="240" w:lineRule="auto"/>
              <w:ind w:firstLine="0"/>
              <w:rPr>
                <w:sz w:val="24"/>
                <w:szCs w:val="24"/>
              </w:rPr>
            </w:pPr>
          </w:p>
        </w:tc>
      </w:tr>
      <w:tr w:rsidR="004E0A69" w:rsidRPr="00AA5F4F" w14:paraId="039AEA70" w14:textId="77777777" w:rsidTr="004E0A69">
        <w:trPr>
          <w:cantSplit/>
          <w:trHeight w:val="586"/>
        </w:trPr>
        <w:tc>
          <w:tcPr>
            <w:tcW w:w="214" w:type="dxa"/>
            <w:hideMark/>
          </w:tcPr>
          <w:p w14:paraId="249855CD" w14:textId="77777777" w:rsidR="004E0A69" w:rsidRPr="00AA5F4F" w:rsidRDefault="004E0A69" w:rsidP="004E0A69">
            <w:pPr>
              <w:spacing w:line="240" w:lineRule="auto"/>
              <w:rPr>
                <w:sz w:val="24"/>
                <w:szCs w:val="24"/>
              </w:rPr>
            </w:pPr>
          </w:p>
        </w:tc>
        <w:tc>
          <w:tcPr>
            <w:tcW w:w="2055" w:type="dxa"/>
            <w:hideMark/>
          </w:tcPr>
          <w:p w14:paraId="0320557F" w14:textId="77777777" w:rsidR="004E0A69" w:rsidRPr="00AA5F4F" w:rsidRDefault="004E0A69" w:rsidP="004E0A69">
            <w:pPr>
              <w:spacing w:line="240" w:lineRule="auto"/>
              <w:ind w:firstLine="0"/>
              <w:rPr>
                <w:sz w:val="24"/>
                <w:szCs w:val="24"/>
              </w:rPr>
            </w:pPr>
            <w:r>
              <w:rPr>
                <w:sz w:val="24"/>
                <w:szCs w:val="24"/>
              </w:rPr>
              <w:t>Исполнительная документация</w:t>
            </w:r>
          </w:p>
        </w:tc>
        <w:tc>
          <w:tcPr>
            <w:tcW w:w="965" w:type="dxa"/>
            <w:hideMark/>
          </w:tcPr>
          <w:p w14:paraId="0A7C8936" w14:textId="77777777" w:rsidR="004E0A69" w:rsidRPr="00AA5F4F" w:rsidRDefault="004E0A69" w:rsidP="004E0A69">
            <w:pPr>
              <w:spacing w:line="240" w:lineRule="auto"/>
              <w:rPr>
                <w:sz w:val="24"/>
                <w:szCs w:val="24"/>
              </w:rPr>
            </w:pPr>
            <w:r w:rsidRPr="00AA5F4F">
              <w:rPr>
                <w:sz w:val="24"/>
                <w:szCs w:val="24"/>
              </w:rPr>
              <w:t>-</w:t>
            </w:r>
          </w:p>
        </w:tc>
        <w:tc>
          <w:tcPr>
            <w:tcW w:w="7382" w:type="dxa"/>
          </w:tcPr>
          <w:p w14:paraId="66A88634" w14:textId="77777777" w:rsidR="004E0A69" w:rsidRPr="00AA5F4F" w:rsidRDefault="004E0A69" w:rsidP="004E0A69">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6A316274" w14:textId="77777777" w:rsidR="004E0A69" w:rsidRPr="00AA5F4F" w:rsidRDefault="004E0A69" w:rsidP="004E0A69">
            <w:pPr>
              <w:spacing w:line="240" w:lineRule="auto"/>
              <w:ind w:firstLine="0"/>
              <w:rPr>
                <w:sz w:val="24"/>
                <w:szCs w:val="24"/>
              </w:rPr>
            </w:pPr>
          </w:p>
        </w:tc>
      </w:tr>
      <w:tr w:rsidR="004E0A69" w:rsidRPr="00AA5F4F" w14:paraId="18AFE4C7" w14:textId="77777777" w:rsidTr="004E0A69">
        <w:trPr>
          <w:cantSplit/>
          <w:trHeight w:val="982"/>
        </w:trPr>
        <w:tc>
          <w:tcPr>
            <w:tcW w:w="214" w:type="dxa"/>
            <w:hideMark/>
          </w:tcPr>
          <w:p w14:paraId="69208C8C" w14:textId="77777777" w:rsidR="004E0A69" w:rsidRPr="00AA5F4F" w:rsidRDefault="004E0A69" w:rsidP="004E0A69">
            <w:pPr>
              <w:spacing w:line="240" w:lineRule="auto"/>
              <w:rPr>
                <w:sz w:val="24"/>
                <w:szCs w:val="24"/>
              </w:rPr>
            </w:pPr>
            <w:r>
              <w:rPr>
                <w:sz w:val="24"/>
                <w:szCs w:val="24"/>
              </w:rPr>
              <w:t>р</w:t>
            </w:r>
          </w:p>
        </w:tc>
        <w:tc>
          <w:tcPr>
            <w:tcW w:w="2055" w:type="dxa"/>
          </w:tcPr>
          <w:p w14:paraId="20BCCA1A" w14:textId="77777777" w:rsidR="004E0A69" w:rsidRDefault="004E0A69" w:rsidP="004E0A69">
            <w:pPr>
              <w:spacing w:line="240" w:lineRule="auto"/>
              <w:ind w:firstLine="0"/>
              <w:rPr>
                <w:sz w:val="24"/>
                <w:szCs w:val="24"/>
              </w:rPr>
            </w:pPr>
          </w:p>
          <w:p w14:paraId="05A208DD" w14:textId="77777777" w:rsidR="004E0A69" w:rsidRDefault="004E0A69" w:rsidP="004E0A69">
            <w:pPr>
              <w:tabs>
                <w:tab w:val="center" w:pos="426"/>
              </w:tabs>
              <w:spacing w:line="240" w:lineRule="auto"/>
              <w:ind w:firstLine="0"/>
              <w:rPr>
                <w:sz w:val="24"/>
                <w:szCs w:val="24"/>
              </w:rPr>
            </w:pPr>
            <w:r>
              <w:rPr>
                <w:sz w:val="24"/>
                <w:szCs w:val="24"/>
              </w:rPr>
              <w:t>Рабочая комиссия</w:t>
            </w:r>
          </w:p>
          <w:p w14:paraId="343AA95A" w14:textId="77777777" w:rsidR="004E0A69" w:rsidRDefault="004E0A69" w:rsidP="004E0A69">
            <w:pPr>
              <w:tabs>
                <w:tab w:val="center" w:pos="426"/>
              </w:tabs>
              <w:spacing w:line="240" w:lineRule="auto"/>
              <w:ind w:firstLine="0"/>
              <w:rPr>
                <w:sz w:val="24"/>
                <w:szCs w:val="24"/>
              </w:rPr>
            </w:pPr>
          </w:p>
          <w:p w14:paraId="497FBBD5" w14:textId="77777777" w:rsidR="004E0A69" w:rsidRDefault="004E0A69" w:rsidP="004E0A69">
            <w:pPr>
              <w:tabs>
                <w:tab w:val="center" w:pos="426"/>
              </w:tabs>
              <w:spacing w:line="240" w:lineRule="auto"/>
              <w:ind w:firstLine="0"/>
              <w:rPr>
                <w:sz w:val="24"/>
                <w:szCs w:val="24"/>
              </w:rPr>
            </w:pPr>
          </w:p>
          <w:p w14:paraId="4455C7ED" w14:textId="77777777" w:rsidR="004E0A69" w:rsidRPr="00AA5F4F" w:rsidRDefault="004E0A69" w:rsidP="004E0A69">
            <w:pPr>
              <w:tabs>
                <w:tab w:val="center" w:pos="426"/>
              </w:tabs>
              <w:spacing w:line="240" w:lineRule="auto"/>
              <w:ind w:firstLine="0"/>
              <w:rPr>
                <w:sz w:val="24"/>
                <w:szCs w:val="24"/>
              </w:rPr>
            </w:pPr>
            <w:r>
              <w:rPr>
                <w:sz w:val="24"/>
                <w:szCs w:val="24"/>
              </w:rPr>
              <w:t>Межведомственная комиссия</w:t>
            </w:r>
          </w:p>
        </w:tc>
        <w:tc>
          <w:tcPr>
            <w:tcW w:w="965" w:type="dxa"/>
          </w:tcPr>
          <w:p w14:paraId="29E39801" w14:textId="77777777" w:rsidR="004E0A69" w:rsidRPr="00AA5F4F" w:rsidRDefault="004E0A69" w:rsidP="004E0A69">
            <w:pPr>
              <w:spacing w:line="240" w:lineRule="auto"/>
              <w:rPr>
                <w:sz w:val="24"/>
                <w:szCs w:val="24"/>
              </w:rPr>
            </w:pPr>
          </w:p>
        </w:tc>
        <w:tc>
          <w:tcPr>
            <w:tcW w:w="7382" w:type="dxa"/>
          </w:tcPr>
          <w:p w14:paraId="1B4B2E17" w14:textId="77777777" w:rsidR="004E0A69" w:rsidRDefault="004E0A69" w:rsidP="004E0A69">
            <w:pPr>
              <w:spacing w:line="240" w:lineRule="auto"/>
              <w:ind w:firstLine="0"/>
              <w:rPr>
                <w:sz w:val="24"/>
                <w:szCs w:val="24"/>
              </w:rPr>
            </w:pPr>
          </w:p>
          <w:p w14:paraId="2E33E606" w14:textId="77777777" w:rsidR="004E0A69" w:rsidRDefault="004E0A69" w:rsidP="004E0A69">
            <w:pPr>
              <w:spacing w:line="240" w:lineRule="auto"/>
              <w:ind w:firstLine="0"/>
              <w:rPr>
                <w:sz w:val="24"/>
                <w:szCs w:val="24"/>
              </w:rPr>
            </w:pPr>
            <w:r>
              <w:rPr>
                <w:sz w:val="24"/>
                <w:szCs w:val="24"/>
              </w:rPr>
              <w:t>- 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180C3A77" w14:textId="77777777" w:rsidR="004E0A69" w:rsidRDefault="004E0A69" w:rsidP="004E0A69">
            <w:pPr>
              <w:spacing w:line="240" w:lineRule="auto"/>
              <w:ind w:firstLine="0"/>
              <w:rPr>
                <w:sz w:val="24"/>
                <w:szCs w:val="24"/>
              </w:rPr>
            </w:pPr>
          </w:p>
          <w:p w14:paraId="282BA93E" w14:textId="77777777" w:rsidR="004E0A69" w:rsidRDefault="004E0A69" w:rsidP="004E0A69">
            <w:pPr>
              <w:spacing w:line="240" w:lineRule="auto"/>
              <w:ind w:firstLine="0"/>
              <w:rPr>
                <w:sz w:val="24"/>
                <w:szCs w:val="24"/>
              </w:rPr>
            </w:pPr>
            <w:r>
              <w:rPr>
                <w:sz w:val="24"/>
                <w:szCs w:val="24"/>
              </w:rPr>
              <w:t>- Межведомственна районная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утвержденного Постановлением Правительства Санкт-Петербурга от 04.02.2005 № 112.</w:t>
            </w:r>
          </w:p>
          <w:p w14:paraId="356790F5" w14:textId="77777777" w:rsidR="004E0A69" w:rsidRDefault="004E0A69" w:rsidP="004E0A69">
            <w:pPr>
              <w:spacing w:line="240" w:lineRule="auto"/>
              <w:ind w:firstLine="0"/>
              <w:rPr>
                <w:sz w:val="24"/>
                <w:szCs w:val="24"/>
              </w:rPr>
            </w:pPr>
            <w:r>
              <w:rPr>
                <w:sz w:val="24"/>
                <w:szCs w:val="24"/>
              </w:rPr>
              <w:t xml:space="preserve"> </w:t>
            </w:r>
          </w:p>
          <w:p w14:paraId="2E088A57" w14:textId="77777777" w:rsidR="004E0A69" w:rsidRPr="00AA5F4F" w:rsidRDefault="004E0A69" w:rsidP="004E0A69">
            <w:pPr>
              <w:spacing w:line="240" w:lineRule="auto"/>
              <w:ind w:firstLine="0"/>
              <w:rPr>
                <w:sz w:val="24"/>
                <w:szCs w:val="24"/>
              </w:rPr>
            </w:pPr>
          </w:p>
        </w:tc>
      </w:tr>
    </w:tbl>
    <w:p w14:paraId="2EE87079" w14:textId="77777777" w:rsidR="004E0A69" w:rsidRPr="0086753D" w:rsidRDefault="004E0A69" w:rsidP="004E0A69">
      <w:pPr>
        <w:pStyle w:val="affd"/>
        <w:widowControl w:val="0"/>
        <w:numPr>
          <w:ilvl w:val="0"/>
          <w:numId w:val="34"/>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262FA50E" w14:textId="77777777" w:rsidR="004E0A69" w:rsidRPr="00D02C2B" w:rsidRDefault="004E0A69" w:rsidP="004E0A69">
      <w:pPr>
        <w:pStyle w:val="affd"/>
        <w:widowControl w:val="0"/>
        <w:shd w:val="clear" w:color="auto" w:fill="FFFFFF"/>
        <w:autoSpaceDE w:val="0"/>
        <w:autoSpaceDN w:val="0"/>
        <w:adjustRightInd w:val="0"/>
        <w:ind w:left="0"/>
        <w:rPr>
          <w:b/>
          <w:bCs/>
        </w:rPr>
      </w:pPr>
    </w:p>
    <w:p w14:paraId="0CDBCE6D" w14:textId="77777777" w:rsidR="004E0A69" w:rsidRPr="0086753D" w:rsidRDefault="004E0A69" w:rsidP="004E0A69">
      <w:pPr>
        <w:pStyle w:val="affd"/>
        <w:numPr>
          <w:ilvl w:val="0"/>
          <w:numId w:val="33"/>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w:t>
      </w:r>
      <w:r>
        <w:rPr>
          <w:snapToGrid w:val="0"/>
        </w:rPr>
        <w:t>капитальному ремонту квартир с перепланировкой объекта, расположенного</w:t>
      </w:r>
      <w:r w:rsidRPr="0086753D">
        <w:rPr>
          <w:snapToGrid w:val="0"/>
        </w:rPr>
        <w:t xml:space="preserve"> по адресу: г. Санкт-Петербург, </w:t>
      </w:r>
      <w:r w:rsidRPr="00DF6C16">
        <w:rPr>
          <w:snapToGrid w:val="0"/>
        </w:rPr>
        <w:t>ул. 11</w:t>
      </w:r>
      <w:r>
        <w:rPr>
          <w:snapToGrid w:val="0"/>
        </w:rPr>
        <w:t>-я</w:t>
      </w:r>
      <w:r w:rsidRPr="00DF6C16">
        <w:rPr>
          <w:snapToGrid w:val="0"/>
        </w:rPr>
        <w:t xml:space="preserve"> Красноармейская, д.7, литер А</w:t>
      </w:r>
      <w:r w:rsidRPr="0086753D">
        <w:rPr>
          <w:snapToGrid w:val="0"/>
        </w:rPr>
        <w:t xml:space="preserve">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r>
        <w:rPr>
          <w:snapToGrid w:val="0"/>
        </w:rPr>
        <w:t>.</w:t>
      </w:r>
    </w:p>
    <w:p w14:paraId="53A2C456" w14:textId="77777777" w:rsidR="004E0A69" w:rsidRDefault="004E0A69" w:rsidP="004E0A69">
      <w:pPr>
        <w:pStyle w:val="affd"/>
        <w:tabs>
          <w:tab w:val="left" w:pos="567"/>
          <w:tab w:val="left" w:pos="1134"/>
        </w:tabs>
        <w:ind w:left="0" w:firstLine="567"/>
        <w:jc w:val="both"/>
      </w:pPr>
      <w:r>
        <w:t xml:space="preserve">1.2. </w:t>
      </w:r>
      <w:r w:rsidRPr="00681CE1">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r>
        <w:t>.</w:t>
      </w:r>
    </w:p>
    <w:p w14:paraId="2652ED09" w14:textId="77777777" w:rsidR="004E0A69" w:rsidRDefault="004E0A69" w:rsidP="004E0A69">
      <w:pPr>
        <w:pStyle w:val="affd"/>
        <w:tabs>
          <w:tab w:val="left" w:pos="567"/>
          <w:tab w:val="left" w:pos="1134"/>
        </w:tabs>
        <w:ind w:left="0" w:firstLine="567"/>
        <w:jc w:val="both"/>
      </w:pPr>
      <w:r>
        <w:t xml:space="preserve">1.3. </w:t>
      </w: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xml:space="preserve">, которая утверждена Приказом </w:t>
      </w:r>
      <w:proofErr w:type="spellStart"/>
      <w:r w:rsidRPr="00E23CBC">
        <w:t>Ростехнадзора</w:t>
      </w:r>
      <w:proofErr w:type="spellEnd"/>
      <w:r w:rsidRPr="00E23CBC">
        <w:t xml:space="preserve">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565C4B49" w14:textId="0F11C4DB" w:rsidR="004E0A69" w:rsidRPr="00E801D7" w:rsidRDefault="004E0A69" w:rsidP="004E0A69">
      <w:pPr>
        <w:pStyle w:val="affd"/>
        <w:tabs>
          <w:tab w:val="left" w:pos="567"/>
          <w:tab w:val="left" w:pos="1134"/>
        </w:tabs>
        <w:ind w:left="0" w:firstLine="709"/>
        <w:jc w:val="both"/>
      </w:pPr>
      <w:r>
        <w:t xml:space="preserve">1.4. </w:t>
      </w: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t xml:space="preserve">5% от начальной максимальной цены договора, что составляет 19 977 210 руб. 05 </w:t>
      </w:r>
      <w:proofErr w:type="gramStart"/>
      <w:r>
        <w:t>коп.,</w:t>
      </w:r>
      <w:proofErr w:type="gramEnd"/>
      <w:r w:rsidRPr="00E801D7">
        <w:t xml:space="preserve"> и должно быть предоставлено Подрядчиком не позднее даты заключения настоящего Договора. </w:t>
      </w:r>
    </w:p>
    <w:p w14:paraId="2DC10145" w14:textId="77777777" w:rsidR="004E0A69" w:rsidRPr="00E801D7" w:rsidRDefault="004E0A69" w:rsidP="004E0A69">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w:t>
      </w:r>
      <w:r>
        <w:rPr>
          <w:sz w:val="24"/>
          <w:szCs w:val="24"/>
        </w:rPr>
        <w:t>.5</w:t>
      </w:r>
      <w:r w:rsidRPr="00E801D7">
        <w:rPr>
          <w:sz w:val="24"/>
          <w:szCs w:val="24"/>
        </w:rPr>
        <w:t xml:space="preserve"> настоящего Договора, и на период 12 (двенадцать) месяцев по окончании выполнения Работ.</w:t>
      </w:r>
    </w:p>
    <w:p w14:paraId="605A6E0F" w14:textId="77777777" w:rsidR="004E0A69" w:rsidRPr="00E801D7" w:rsidRDefault="004E0A69" w:rsidP="004E0A69">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083D25EC" w14:textId="77777777" w:rsidR="004E0A69" w:rsidRPr="00E801D7" w:rsidRDefault="004E0A69" w:rsidP="004E0A69">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2CE47480" w14:textId="77777777" w:rsidR="004E0A69" w:rsidRPr="00E801D7" w:rsidRDefault="004E0A69" w:rsidP="004E0A69">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53561AF4" w14:textId="77777777" w:rsidR="004E0A69" w:rsidRPr="00E801D7" w:rsidRDefault="004E0A69" w:rsidP="004E0A69">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801D7">
        <w:rPr>
          <w:sz w:val="24"/>
          <w:szCs w:val="24"/>
        </w:rPr>
        <w:t>ФитчРейтингс</w:t>
      </w:r>
      <w:proofErr w:type="spellEnd"/>
      <w:r w:rsidRPr="00E801D7">
        <w:rPr>
          <w:sz w:val="24"/>
          <w:szCs w:val="24"/>
        </w:rPr>
        <w:t>» (</w:t>
      </w:r>
      <w:proofErr w:type="spellStart"/>
      <w:r w:rsidRPr="00E801D7">
        <w:rPr>
          <w:sz w:val="24"/>
          <w:szCs w:val="24"/>
        </w:rPr>
        <w:t>FitchRatings</w:t>
      </w:r>
      <w:proofErr w:type="spellEnd"/>
      <w:r w:rsidRPr="00E801D7">
        <w:rPr>
          <w:sz w:val="24"/>
          <w:szCs w:val="24"/>
        </w:rPr>
        <w:t xml:space="preserve">), «Стандарт энд </w:t>
      </w:r>
      <w:proofErr w:type="spellStart"/>
      <w:r w:rsidRPr="00E801D7">
        <w:rPr>
          <w:sz w:val="24"/>
          <w:szCs w:val="24"/>
        </w:rPr>
        <w:t>Пурс</w:t>
      </w:r>
      <w:proofErr w:type="spellEnd"/>
      <w:r w:rsidRPr="00E801D7">
        <w:rPr>
          <w:sz w:val="24"/>
          <w:szCs w:val="24"/>
        </w:rPr>
        <w:t>» (</w:t>
      </w:r>
      <w:proofErr w:type="spellStart"/>
      <w:r w:rsidRPr="00E801D7">
        <w:rPr>
          <w:sz w:val="24"/>
          <w:szCs w:val="24"/>
        </w:rPr>
        <w:t>Standard&amp;Poor's</w:t>
      </w:r>
      <w:proofErr w:type="spellEnd"/>
      <w:r w:rsidRPr="00E801D7">
        <w:rPr>
          <w:sz w:val="24"/>
          <w:szCs w:val="24"/>
        </w:rPr>
        <w:t>), «</w:t>
      </w:r>
      <w:proofErr w:type="spellStart"/>
      <w:r w:rsidRPr="00E801D7">
        <w:rPr>
          <w:sz w:val="24"/>
          <w:szCs w:val="24"/>
        </w:rPr>
        <w:t>МудисИнвесторс</w:t>
      </w:r>
      <w:proofErr w:type="spellEnd"/>
      <w:r w:rsidRPr="00E801D7">
        <w:rPr>
          <w:sz w:val="24"/>
          <w:szCs w:val="24"/>
        </w:rPr>
        <w:t xml:space="preserve"> Сервис» (</w:t>
      </w:r>
      <w:proofErr w:type="spellStart"/>
      <w:r w:rsidRPr="00DF6C16">
        <w:rPr>
          <w:sz w:val="24"/>
          <w:szCs w:val="24"/>
        </w:rPr>
        <w:t>Moody’s</w:t>
      </w:r>
      <w:proofErr w:type="spellEnd"/>
      <w:r w:rsidRPr="00DF6C16">
        <w:rPr>
          <w:sz w:val="24"/>
          <w:szCs w:val="24"/>
        </w:rPr>
        <w:t xml:space="preserve"> </w:t>
      </w:r>
      <w:proofErr w:type="spellStart"/>
      <w:r w:rsidRPr="00DF6C16">
        <w:rPr>
          <w:sz w:val="24"/>
          <w:szCs w:val="24"/>
        </w:rPr>
        <w:t>Investors</w:t>
      </w:r>
      <w:proofErr w:type="spellEnd"/>
      <w:r w:rsidRPr="00DF6C16">
        <w:rPr>
          <w:sz w:val="24"/>
          <w:szCs w:val="24"/>
        </w:rPr>
        <w:t xml:space="preserve"> </w:t>
      </w:r>
      <w:proofErr w:type="spellStart"/>
      <w:r w:rsidRPr="00DF6C16">
        <w:rPr>
          <w:sz w:val="24"/>
          <w:szCs w:val="24"/>
        </w:rPr>
        <w:t>Service</w:t>
      </w:r>
      <w:proofErr w:type="spellEnd"/>
      <w:r w:rsidRPr="00E801D7">
        <w:rPr>
          <w:sz w:val="24"/>
          <w:szCs w:val="24"/>
        </w:rPr>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2954F548" w14:textId="77777777" w:rsidR="004E0A69" w:rsidRPr="00E801D7" w:rsidRDefault="004E0A69" w:rsidP="004E0A69">
      <w:pPr>
        <w:pStyle w:val="affd"/>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3B52A18D" w14:textId="77777777" w:rsidR="004E0A69" w:rsidRPr="00E801D7" w:rsidRDefault="004E0A69" w:rsidP="004E0A69">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6930A556" w14:textId="77777777" w:rsidR="00037826" w:rsidRDefault="004E0A69" w:rsidP="004E0A69">
      <w:pPr>
        <w:tabs>
          <w:tab w:val="left" w:pos="567"/>
          <w:tab w:val="left" w:pos="1134"/>
        </w:tabs>
        <w:spacing w:line="240" w:lineRule="auto"/>
        <w:rPr>
          <w:sz w:val="24"/>
          <w:szCs w:val="24"/>
        </w:rPr>
      </w:pPr>
      <w:r w:rsidRPr="00E801D7">
        <w:rPr>
          <w:sz w:val="24"/>
          <w:szCs w:val="24"/>
        </w:rPr>
        <w:t xml:space="preserve">Основанием для отказа в принятии банковской гарантии Заказчиком является: </w:t>
      </w:r>
    </w:p>
    <w:p w14:paraId="638DF560" w14:textId="77777777" w:rsidR="00037826" w:rsidRDefault="004E0A69" w:rsidP="004E0A69">
      <w:pPr>
        <w:tabs>
          <w:tab w:val="left" w:pos="567"/>
          <w:tab w:val="left" w:pos="1134"/>
        </w:tabs>
        <w:spacing w:line="240" w:lineRule="auto"/>
        <w:rPr>
          <w:sz w:val="24"/>
          <w:szCs w:val="24"/>
        </w:rPr>
      </w:pPr>
      <w:r w:rsidRPr="00E801D7">
        <w:rPr>
          <w:sz w:val="24"/>
          <w:szCs w:val="24"/>
        </w:rPr>
        <w:t xml:space="preserve">а) отсутствие сведений о банке на официальном сайте Центрального Банка Российской Федерации в информационно-телекоммуникационной сети «Интернет»; </w:t>
      </w:r>
    </w:p>
    <w:p w14:paraId="42F4FF86" w14:textId="77777777" w:rsidR="00037826" w:rsidRDefault="004E0A69" w:rsidP="004E0A69">
      <w:pPr>
        <w:tabs>
          <w:tab w:val="left" w:pos="567"/>
          <w:tab w:val="left" w:pos="1134"/>
        </w:tabs>
        <w:spacing w:line="240" w:lineRule="auto"/>
        <w:rPr>
          <w:sz w:val="24"/>
          <w:szCs w:val="24"/>
        </w:rPr>
      </w:pPr>
      <w:r w:rsidRPr="00E801D7">
        <w:rPr>
          <w:sz w:val="24"/>
          <w:szCs w:val="24"/>
        </w:rPr>
        <w:t xml:space="preserve">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w:t>
      </w:r>
    </w:p>
    <w:p w14:paraId="0B07E424" w14:textId="77777777" w:rsidR="00037826" w:rsidRDefault="004E0A69" w:rsidP="004E0A69">
      <w:pPr>
        <w:tabs>
          <w:tab w:val="left" w:pos="567"/>
          <w:tab w:val="left" w:pos="1134"/>
        </w:tabs>
        <w:spacing w:line="240" w:lineRule="auto"/>
        <w:rPr>
          <w:sz w:val="24"/>
          <w:szCs w:val="24"/>
        </w:rPr>
      </w:pPr>
      <w:r w:rsidRPr="00E801D7">
        <w:rPr>
          <w:sz w:val="24"/>
          <w:szCs w:val="24"/>
        </w:rPr>
        <w:t xml:space="preserve">в) получение уведомления от банка о </w:t>
      </w:r>
      <w:proofErr w:type="spellStart"/>
      <w:r w:rsidRPr="00E801D7">
        <w:rPr>
          <w:sz w:val="24"/>
          <w:szCs w:val="24"/>
        </w:rPr>
        <w:t>неподтверждении</w:t>
      </w:r>
      <w:proofErr w:type="spellEnd"/>
      <w:r w:rsidRPr="00E801D7">
        <w:rPr>
          <w:sz w:val="24"/>
          <w:szCs w:val="24"/>
        </w:rPr>
        <w:t xml:space="preserve"> факта выдачи представленной банковской гарантии и (или) </w:t>
      </w:r>
      <w:proofErr w:type="spellStart"/>
      <w:r w:rsidRPr="00E801D7">
        <w:rPr>
          <w:sz w:val="24"/>
          <w:szCs w:val="24"/>
        </w:rPr>
        <w:t>неподтверждении</w:t>
      </w:r>
      <w:proofErr w:type="spellEnd"/>
      <w:r w:rsidRPr="00E801D7">
        <w:rPr>
          <w:sz w:val="24"/>
          <w:szCs w:val="24"/>
        </w:rPr>
        <w:t xml:space="preserve"> ее существенных условий (суммы, даты выдачи и срока действия, сведений о договоре, принципале и прочих условиях); </w:t>
      </w:r>
    </w:p>
    <w:p w14:paraId="3A09E6E7" w14:textId="77777777" w:rsidR="00037826" w:rsidRDefault="004E0A69" w:rsidP="004E0A69">
      <w:pPr>
        <w:tabs>
          <w:tab w:val="left" w:pos="567"/>
          <w:tab w:val="left" w:pos="1134"/>
        </w:tabs>
        <w:spacing w:line="240" w:lineRule="auto"/>
        <w:rPr>
          <w:sz w:val="24"/>
          <w:szCs w:val="24"/>
        </w:rPr>
      </w:pPr>
      <w:r w:rsidRPr="00E801D7">
        <w:rPr>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w:t>
      </w:r>
    </w:p>
    <w:p w14:paraId="6C0C6241" w14:textId="28EC083B" w:rsidR="004E0A69" w:rsidRPr="00E801D7" w:rsidRDefault="004E0A69" w:rsidP="004E0A69">
      <w:pPr>
        <w:tabs>
          <w:tab w:val="left" w:pos="567"/>
          <w:tab w:val="left" w:pos="1134"/>
        </w:tabs>
        <w:spacing w:line="240" w:lineRule="auto"/>
        <w:rPr>
          <w:sz w:val="24"/>
          <w:szCs w:val="24"/>
        </w:rPr>
      </w:pPr>
      <w:r w:rsidRPr="00E801D7">
        <w:rPr>
          <w:sz w:val="24"/>
          <w:szCs w:val="24"/>
        </w:rPr>
        <w:t>д) несоответствие банковской гарантии требованиям, установленным настоящим Договором.</w:t>
      </w:r>
    </w:p>
    <w:p w14:paraId="3222551F" w14:textId="77777777" w:rsidR="004E0A69" w:rsidRPr="00E801D7" w:rsidRDefault="004E0A69" w:rsidP="004E0A69">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6A284353" w14:textId="77777777" w:rsidR="004E0A69" w:rsidRPr="00E801D7" w:rsidRDefault="004E0A69" w:rsidP="004E0A69">
      <w:pPr>
        <w:tabs>
          <w:tab w:val="left" w:pos="567"/>
          <w:tab w:val="left" w:pos="1134"/>
        </w:tabs>
        <w:spacing w:line="240" w:lineRule="auto"/>
        <w:rPr>
          <w:sz w:val="24"/>
          <w:szCs w:val="24"/>
        </w:rPr>
      </w:pPr>
      <w:r w:rsidRPr="00E801D7">
        <w:rPr>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25ABC8C8" w14:textId="77777777" w:rsidR="004E0A69" w:rsidRDefault="004E0A69" w:rsidP="004E0A69">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4A425D46" w14:textId="77777777" w:rsidR="004E0A69" w:rsidRDefault="004E0A69" w:rsidP="004E0A69">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6F011E3E" w14:textId="77777777" w:rsidR="004E0A69" w:rsidRDefault="004E0A69" w:rsidP="004E0A69">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18F22C3C" w14:textId="77777777" w:rsidR="004E0A69" w:rsidRPr="00E801D7" w:rsidRDefault="004E0A69" w:rsidP="004E0A69">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1D97A914" w14:textId="77777777" w:rsidR="004E0A69" w:rsidRPr="00AE3E93" w:rsidRDefault="004E0A69" w:rsidP="004E0A69">
      <w:pPr>
        <w:pStyle w:val="affd"/>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5E3E2F58" w14:textId="77777777" w:rsidR="004E0A69" w:rsidRDefault="004E0A69" w:rsidP="004E0A69">
      <w:pPr>
        <w:tabs>
          <w:tab w:val="left" w:pos="567"/>
          <w:tab w:val="left" w:pos="1134"/>
        </w:tabs>
        <w:spacing w:line="240" w:lineRule="auto"/>
        <w:contextualSpacing/>
        <w:rPr>
          <w:sz w:val="24"/>
          <w:szCs w:val="24"/>
        </w:rPr>
      </w:pPr>
    </w:p>
    <w:p w14:paraId="12AB1CF6" w14:textId="77777777" w:rsidR="004E0A69" w:rsidRPr="00BA35C5" w:rsidRDefault="004E0A69" w:rsidP="004E0A69">
      <w:pPr>
        <w:pStyle w:val="affd"/>
        <w:widowControl w:val="0"/>
        <w:numPr>
          <w:ilvl w:val="0"/>
          <w:numId w:val="35"/>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4982C29D" w14:textId="77777777" w:rsidR="004E0A69" w:rsidRPr="00AA5F4F" w:rsidRDefault="004E0A69" w:rsidP="004E0A69">
      <w:pPr>
        <w:widowControl w:val="0"/>
        <w:shd w:val="clear" w:color="auto" w:fill="FFFFFF"/>
        <w:autoSpaceDE w:val="0"/>
        <w:autoSpaceDN w:val="0"/>
        <w:adjustRightInd w:val="0"/>
        <w:spacing w:line="240" w:lineRule="auto"/>
        <w:contextualSpacing/>
        <w:jc w:val="center"/>
        <w:rPr>
          <w:b/>
          <w:bCs/>
          <w:sz w:val="24"/>
          <w:szCs w:val="24"/>
        </w:rPr>
      </w:pPr>
    </w:p>
    <w:p w14:paraId="3870D22F" w14:textId="77777777" w:rsidR="004E0A69" w:rsidRDefault="004E0A69" w:rsidP="004E0A69">
      <w:pPr>
        <w:numPr>
          <w:ilvl w:val="1"/>
          <w:numId w:val="35"/>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5B3C240C" w14:textId="77777777" w:rsidR="004E0A69" w:rsidRDefault="004E0A69" w:rsidP="004E0A69">
      <w:pPr>
        <w:numPr>
          <w:ilvl w:val="2"/>
          <w:numId w:val="35"/>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p>
    <w:p w14:paraId="2D3FCB6F" w14:textId="77777777" w:rsidR="004E0A69" w:rsidRPr="00CE3DB1" w:rsidRDefault="004E0A69" w:rsidP="004E0A69">
      <w:pPr>
        <w:numPr>
          <w:ilvl w:val="2"/>
          <w:numId w:val="35"/>
        </w:numPr>
        <w:shd w:val="clear" w:color="auto" w:fill="FFFFFF"/>
        <w:tabs>
          <w:tab w:val="left" w:pos="426"/>
        </w:tabs>
        <w:spacing w:line="240" w:lineRule="auto"/>
        <w:ind w:left="0" w:firstLine="567"/>
        <w:contextualSpacing/>
        <w:rPr>
          <w:sz w:val="24"/>
          <w:szCs w:val="24"/>
        </w:rPr>
      </w:pPr>
      <w:r w:rsidRPr="00DF6C16">
        <w:rPr>
          <w:sz w:val="24"/>
          <w:szCs w:val="24"/>
        </w:rPr>
        <w:t>Промежуточные сроки производства Работ определяются согласно Календарному плану (Приложение №2 к настоящему Договору), являющимися неотъемлемой частью Договора</w:t>
      </w:r>
      <w:r>
        <w:rPr>
          <w:sz w:val="24"/>
          <w:szCs w:val="24"/>
        </w:rPr>
        <w:t>.</w:t>
      </w:r>
    </w:p>
    <w:p w14:paraId="036C2A75" w14:textId="77777777" w:rsidR="004E0A69" w:rsidRPr="0086753D" w:rsidRDefault="004E0A69" w:rsidP="004E0A69">
      <w:pPr>
        <w:numPr>
          <w:ilvl w:val="2"/>
          <w:numId w:val="35"/>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25.12.2021 г</w:t>
      </w:r>
      <w:r w:rsidRPr="00BA35C5">
        <w:rPr>
          <w:rFonts w:eastAsia="Calibri"/>
          <w:sz w:val="24"/>
          <w:szCs w:val="24"/>
        </w:rPr>
        <w:t>.</w:t>
      </w:r>
    </w:p>
    <w:p w14:paraId="67A588C4" w14:textId="77777777" w:rsidR="004E0A69" w:rsidRDefault="004E0A69" w:rsidP="004E0A69">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547CC53B" w14:textId="77777777" w:rsidR="004E0A69" w:rsidRDefault="004E0A69" w:rsidP="004E0A69">
      <w:pPr>
        <w:pStyle w:val="affd"/>
        <w:numPr>
          <w:ilvl w:val="2"/>
          <w:numId w:val="35"/>
        </w:numPr>
        <w:shd w:val="clear" w:color="auto" w:fill="FFFFFF"/>
        <w:tabs>
          <w:tab w:val="left" w:pos="426"/>
        </w:tabs>
        <w:ind w:left="0" w:firstLine="567"/>
        <w:jc w:val="both"/>
      </w:pPr>
      <w:r w:rsidRPr="00B41292">
        <w:t xml:space="preserve">В течение </w:t>
      </w:r>
      <w:r>
        <w:t>6</w:t>
      </w:r>
      <w:r w:rsidRPr="00B41292">
        <w:t>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w:t>
      </w:r>
      <w:r>
        <w:t>.</w:t>
      </w:r>
    </w:p>
    <w:p w14:paraId="51A75634" w14:textId="77777777" w:rsidR="004E0A69" w:rsidRPr="00DF6C16" w:rsidRDefault="004E0A69" w:rsidP="004E0A69">
      <w:pPr>
        <w:pStyle w:val="affd"/>
        <w:numPr>
          <w:ilvl w:val="2"/>
          <w:numId w:val="35"/>
        </w:numPr>
        <w:shd w:val="clear" w:color="auto" w:fill="FFFFFF"/>
        <w:tabs>
          <w:tab w:val="left" w:pos="426"/>
        </w:tabs>
        <w:ind w:left="0" w:firstLine="567"/>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r>
        <w:rPr>
          <w:spacing w:val="-1"/>
        </w:rPr>
        <w:t>.</w:t>
      </w:r>
    </w:p>
    <w:p w14:paraId="1BA2E6B4" w14:textId="77777777" w:rsidR="004E0A69" w:rsidRPr="00CE3DB1" w:rsidRDefault="004E0A69" w:rsidP="004E0A69">
      <w:pPr>
        <w:pStyle w:val="affd"/>
        <w:numPr>
          <w:ilvl w:val="1"/>
          <w:numId w:val="35"/>
        </w:numPr>
        <w:shd w:val="clear" w:color="auto" w:fill="FFFFFF"/>
        <w:tabs>
          <w:tab w:val="left" w:pos="426"/>
        </w:tabs>
        <w:ind w:left="0" w:firstLine="567"/>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r>
        <w:t>.</w:t>
      </w:r>
    </w:p>
    <w:p w14:paraId="53794AC0" w14:textId="77777777" w:rsidR="004E0A69" w:rsidRPr="00AA5F4F" w:rsidRDefault="004E0A69" w:rsidP="004E0A69">
      <w:pPr>
        <w:shd w:val="clear" w:color="auto" w:fill="FFFFFF"/>
        <w:tabs>
          <w:tab w:val="left" w:pos="426"/>
        </w:tabs>
        <w:spacing w:line="240" w:lineRule="auto"/>
        <w:contextualSpacing/>
        <w:rPr>
          <w:sz w:val="24"/>
          <w:szCs w:val="24"/>
        </w:rPr>
      </w:pPr>
    </w:p>
    <w:p w14:paraId="6F358CE7" w14:textId="77777777" w:rsidR="004E0A69" w:rsidRPr="007A4C10" w:rsidRDefault="004E0A69" w:rsidP="004E0A69">
      <w:pPr>
        <w:pStyle w:val="affd"/>
        <w:widowControl w:val="0"/>
        <w:numPr>
          <w:ilvl w:val="0"/>
          <w:numId w:val="35"/>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746B5BFF" w14:textId="77777777" w:rsidR="004E0A69" w:rsidRPr="00AA5F4F" w:rsidRDefault="004E0A69" w:rsidP="004E0A69">
      <w:pPr>
        <w:widowControl w:val="0"/>
        <w:shd w:val="clear" w:color="auto" w:fill="FFFFFF"/>
        <w:autoSpaceDE w:val="0"/>
        <w:autoSpaceDN w:val="0"/>
        <w:adjustRightInd w:val="0"/>
        <w:spacing w:line="240" w:lineRule="auto"/>
        <w:contextualSpacing/>
        <w:jc w:val="center"/>
        <w:rPr>
          <w:b/>
          <w:bCs/>
          <w:sz w:val="24"/>
          <w:szCs w:val="24"/>
        </w:rPr>
      </w:pPr>
    </w:p>
    <w:p w14:paraId="55B53CFF" w14:textId="77777777" w:rsidR="004E0A69" w:rsidRPr="00015EA3" w:rsidRDefault="004E0A69" w:rsidP="004E0A69">
      <w:pPr>
        <w:pStyle w:val="affd"/>
        <w:numPr>
          <w:ilvl w:val="1"/>
          <w:numId w:val="35"/>
        </w:numPr>
        <w:ind w:left="0" w:firstLine="567"/>
        <w:jc w:val="both"/>
        <w:rPr>
          <w:snapToGrid w:val="0"/>
        </w:rPr>
      </w:pPr>
      <w:r w:rsidRPr="00874311">
        <w:t xml:space="preserve">Общая стоимость Работ по Договору определяется в соответствии со </w:t>
      </w:r>
      <w:r>
        <w:t>С</w:t>
      </w:r>
      <w:r w:rsidRPr="00874311">
        <w:t xml:space="preserve">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 / НДС не облагается в связи с применением Подрядчиком УСН.</w:t>
      </w:r>
    </w:p>
    <w:p w14:paraId="24F1EA1D" w14:textId="77777777" w:rsidR="004E0A69" w:rsidRDefault="004E0A69" w:rsidP="004E0A69">
      <w:pPr>
        <w:pStyle w:val="affd"/>
        <w:numPr>
          <w:ilvl w:val="2"/>
          <w:numId w:val="35"/>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6FAF2E74" w14:textId="6B415CD6" w:rsidR="004E0A69" w:rsidRPr="00083D57" w:rsidRDefault="004E0A69" w:rsidP="004E0A69">
      <w:pPr>
        <w:pStyle w:val="affd"/>
        <w:numPr>
          <w:ilvl w:val="1"/>
          <w:numId w:val="35"/>
        </w:numPr>
        <w:ind w:left="0" w:firstLine="567"/>
        <w:jc w:val="both"/>
        <w:rPr>
          <w:snapToGrid w:val="0"/>
        </w:rPr>
      </w:pPr>
      <w:r>
        <w:rPr>
          <w:snapToGrid w:val="0"/>
        </w:rPr>
        <w:t>По факту получения Заказчиком заключения о проверке достоверности определения сметной стоимости</w:t>
      </w:r>
      <w:r w:rsidRPr="00083D57">
        <w:rPr>
          <w:snapToGrid w:val="0"/>
        </w:rPr>
        <w:t xml:space="preserve"> капитального ремонта Объекта</w:t>
      </w:r>
      <w:r>
        <w:rPr>
          <w:snapToGrid w:val="0"/>
        </w:rPr>
        <w:t>, выданного СПб ГАУ «Центр государственной экспертизы»</w:t>
      </w:r>
      <w:r w:rsidRPr="00083D57">
        <w:rPr>
          <w:snapToGrid w:val="0"/>
        </w:rPr>
        <w:t xml:space="preserve"> (далее по тексту- «</w:t>
      </w:r>
      <w:r>
        <w:rPr>
          <w:snapToGrid w:val="0"/>
        </w:rPr>
        <w:t>Заключение о ПДОСС</w:t>
      </w:r>
      <w:r w:rsidRPr="00083D57">
        <w:rPr>
          <w:snapToGrid w:val="0"/>
        </w:rPr>
        <w:t>»):</w:t>
      </w:r>
    </w:p>
    <w:p w14:paraId="2E9602C4" w14:textId="77777777" w:rsidR="004E0A69" w:rsidRPr="00083D57" w:rsidRDefault="004E0A69" w:rsidP="004E0A69">
      <w:pPr>
        <w:pStyle w:val="affd"/>
        <w:numPr>
          <w:ilvl w:val="2"/>
          <w:numId w:val="35"/>
        </w:numPr>
        <w:ind w:left="0" w:firstLine="567"/>
        <w:jc w:val="both"/>
        <w:rPr>
          <w:snapToGrid w:val="0"/>
        </w:rPr>
      </w:pPr>
      <w:r w:rsidRPr="00083D57">
        <w:rPr>
          <w:snapToGrid w:val="0"/>
        </w:rPr>
        <w:t xml:space="preserve">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w:t>
      </w:r>
      <w:r>
        <w:rPr>
          <w:snapToGrid w:val="0"/>
        </w:rPr>
        <w:t>о ПДОСС</w:t>
      </w:r>
      <w:r w:rsidRPr="00083D57">
        <w:rPr>
          <w:snapToGrid w:val="0"/>
        </w:rPr>
        <w:t>,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8.1.1-8.1.3 настоящего</w:t>
      </w:r>
      <w:r w:rsidRPr="00083D57">
        <w:rPr>
          <w:snapToGrid w:val="0"/>
        </w:rPr>
        <w:t xml:space="preserve"> Договора;</w:t>
      </w:r>
    </w:p>
    <w:p w14:paraId="4BF4DEF6" w14:textId="77777777" w:rsidR="004E0A69" w:rsidRDefault="004E0A69" w:rsidP="004E0A69">
      <w:pPr>
        <w:pStyle w:val="affd"/>
        <w:numPr>
          <w:ilvl w:val="2"/>
          <w:numId w:val="35"/>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0C1A6155" w14:textId="77777777" w:rsidR="004E0A69" w:rsidRPr="008D125F" w:rsidRDefault="004E0A69" w:rsidP="004E0A69">
      <w:pPr>
        <w:pStyle w:val="affd"/>
        <w:numPr>
          <w:ilvl w:val="1"/>
          <w:numId w:val="35"/>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6B14A4CF" w14:textId="77777777" w:rsidR="004E0A69" w:rsidRPr="008D125F" w:rsidRDefault="004E0A69" w:rsidP="004E0A69">
      <w:pPr>
        <w:pStyle w:val="affd"/>
        <w:shd w:val="clear" w:color="auto" w:fill="FFFFFF"/>
        <w:tabs>
          <w:tab w:val="left" w:pos="1277"/>
        </w:tabs>
        <w:ind w:left="0" w:firstLine="567"/>
        <w:jc w:val="both"/>
        <w:rPr>
          <w:snapToGrid w:val="0"/>
        </w:rPr>
      </w:pPr>
      <w:r w:rsidRPr="008D125F">
        <w:rPr>
          <w:snapToGrid w:val="0"/>
        </w:rPr>
        <w:t xml:space="preserve">3.3.1. Работы, выполненные до получения Заключения </w:t>
      </w:r>
      <w:r>
        <w:rPr>
          <w:snapToGrid w:val="0"/>
        </w:rPr>
        <w:t>о ПДОСС</w:t>
      </w:r>
      <w:r w:rsidRPr="008D125F">
        <w:rPr>
          <w:snapToGrid w:val="0"/>
        </w:rPr>
        <w:t>,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12039C7A" w14:textId="77777777" w:rsidR="004E0A69" w:rsidRPr="008D125F" w:rsidRDefault="004E0A69" w:rsidP="004E0A69">
      <w:pPr>
        <w:pStyle w:val="affd"/>
        <w:autoSpaceDE w:val="0"/>
        <w:autoSpaceDN w:val="0"/>
        <w:adjustRightInd w:val="0"/>
        <w:ind w:left="0" w:firstLine="567"/>
        <w:jc w:val="both"/>
        <w:rPr>
          <w:snapToGrid w:val="0"/>
        </w:rPr>
      </w:pPr>
      <w:r w:rsidRPr="008D125F">
        <w:rPr>
          <w:snapToGrid w:val="0"/>
        </w:rPr>
        <w:t xml:space="preserve">3.3.2. </w:t>
      </w:r>
      <w:r w:rsidRPr="008D125F">
        <w:rPr>
          <w:snapToGrid w:val="0"/>
        </w:rPr>
        <w:tab/>
        <w:t xml:space="preserve">Работы, выполненные после получения Заключения </w:t>
      </w:r>
      <w:r>
        <w:rPr>
          <w:snapToGrid w:val="0"/>
        </w:rPr>
        <w:t>о ПДОСС</w:t>
      </w:r>
      <w:r w:rsidRPr="008D125F">
        <w:rPr>
          <w:snapToGrid w:val="0"/>
        </w:rPr>
        <w:t>, оплачиваются Заказчиком в следующем порядке:</w:t>
      </w:r>
    </w:p>
    <w:p w14:paraId="2F96B0CA" w14:textId="77777777" w:rsidR="004E0A69" w:rsidRPr="008D125F" w:rsidRDefault="004E0A69" w:rsidP="004E0A69">
      <w:pPr>
        <w:pStyle w:val="affd"/>
        <w:autoSpaceDE w:val="0"/>
        <w:autoSpaceDN w:val="0"/>
        <w:adjustRightInd w:val="0"/>
        <w:ind w:left="0" w:firstLine="567"/>
        <w:jc w:val="both"/>
        <w:rPr>
          <w:snapToGrid w:val="0"/>
        </w:rPr>
      </w:pPr>
      <w:r w:rsidRPr="008D125F">
        <w:rPr>
          <w:snapToGrid w:val="0"/>
        </w:rPr>
        <w:t xml:space="preserve">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w:t>
      </w:r>
      <w:r>
        <w:rPr>
          <w:snapToGrid w:val="0"/>
        </w:rPr>
        <w:t xml:space="preserve">(при необходимости) </w:t>
      </w:r>
      <w:r w:rsidRPr="008D125F">
        <w:rPr>
          <w:snapToGrid w:val="0"/>
        </w:rPr>
        <w:t>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4308FF43" w14:textId="77777777" w:rsidR="004E0A69" w:rsidRPr="008D4096" w:rsidRDefault="004E0A69" w:rsidP="004E0A69">
      <w:pPr>
        <w:pStyle w:val="affd"/>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4B358AED" w14:textId="77777777" w:rsidR="004E0A69" w:rsidRPr="00440C94" w:rsidRDefault="004E0A69" w:rsidP="004E0A69">
      <w:pPr>
        <w:pStyle w:val="affd"/>
        <w:numPr>
          <w:ilvl w:val="1"/>
          <w:numId w:val="35"/>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w:t>
      </w:r>
      <w:proofErr w:type="spellStart"/>
      <w:r w:rsidRPr="00015EA3">
        <w:rPr>
          <w:snapToGrid w:val="0"/>
        </w:rPr>
        <w:t>непредоставления</w:t>
      </w:r>
      <w:proofErr w:type="spellEnd"/>
      <w:r w:rsidRPr="00015EA3">
        <w:rPr>
          <w:snapToGrid w:val="0"/>
        </w:rPr>
        <w:t xml:space="preserve">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601F7AEA" w14:textId="77777777" w:rsidR="004E0A69" w:rsidRPr="00311288" w:rsidRDefault="004E0A69" w:rsidP="004E0A69">
      <w:pPr>
        <w:pStyle w:val="affd"/>
        <w:numPr>
          <w:ilvl w:val="1"/>
          <w:numId w:val="35"/>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32BB5486" w14:textId="77777777" w:rsidR="004E0A69" w:rsidRPr="008E2DA0" w:rsidRDefault="004E0A69" w:rsidP="004E0A69">
      <w:pPr>
        <w:pStyle w:val="affd"/>
        <w:numPr>
          <w:ilvl w:val="1"/>
          <w:numId w:val="35"/>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t>С</w:t>
      </w:r>
      <w:r w:rsidRPr="008E2DA0">
        <w:t>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57A679A3" w14:textId="77777777" w:rsidR="004E0A69" w:rsidRPr="001D37BC" w:rsidRDefault="004E0A69" w:rsidP="004E0A69">
      <w:pPr>
        <w:pStyle w:val="affd"/>
        <w:numPr>
          <w:ilvl w:val="1"/>
          <w:numId w:val="35"/>
        </w:numPr>
        <w:ind w:left="0" w:firstLine="567"/>
        <w:jc w:val="both"/>
        <w:rPr>
          <w:snapToGrid w:val="0"/>
        </w:rPr>
      </w:pPr>
      <w:r w:rsidRPr="00AF236D">
        <w:rPr>
          <w:rFonts w:eastAsia="Calibri"/>
          <w:lang w:eastAsia="en-US"/>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w:t>
      </w:r>
      <w:r>
        <w:rPr>
          <w:rFonts w:eastAsia="Calibri"/>
          <w:lang w:eastAsia="en-US"/>
        </w:rPr>
        <w:t>Заключением о ПДОСС</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28953DB4" w14:textId="77777777" w:rsidR="004E0A69" w:rsidRPr="001D37BC" w:rsidRDefault="004E0A69" w:rsidP="004E0A69">
      <w:pPr>
        <w:pStyle w:val="affd"/>
        <w:widowControl w:val="0"/>
        <w:numPr>
          <w:ilvl w:val="1"/>
          <w:numId w:val="35"/>
        </w:numPr>
        <w:tabs>
          <w:tab w:val="left" w:pos="716"/>
        </w:tabs>
        <w:ind w:left="0" w:firstLine="567"/>
        <w:jc w:val="both"/>
      </w:pPr>
      <w:r w:rsidRPr="00586BB8">
        <w:rPr>
          <w:snapToGrid w:val="0"/>
        </w:rPr>
        <w:t>До по</w:t>
      </w:r>
      <w:r>
        <w:rPr>
          <w:snapToGrid w:val="0"/>
        </w:rPr>
        <w:t xml:space="preserve">лучения Заказчиком Заключения о ПДОСС </w:t>
      </w:r>
      <w:r w:rsidRPr="001D37BC">
        <w:rPr>
          <w:snapToGrid w:val="0"/>
        </w:rPr>
        <w:t>Стороны определяют следующий порядок взаимодействия</w:t>
      </w:r>
      <w:r>
        <w:rPr>
          <w:snapToGrid w:val="0"/>
        </w:rPr>
        <w:t xml:space="preserve"> в части оплаты выполненных работ</w:t>
      </w:r>
      <w:r w:rsidRPr="001D37BC">
        <w:rPr>
          <w:snapToGrid w:val="0"/>
        </w:rPr>
        <w:t>:</w:t>
      </w:r>
    </w:p>
    <w:p w14:paraId="006CF3EB" w14:textId="77777777" w:rsidR="004E0A69" w:rsidRDefault="004E0A69" w:rsidP="004E0A69">
      <w:pPr>
        <w:pStyle w:val="affd"/>
        <w:widowControl w:val="0"/>
        <w:numPr>
          <w:ilvl w:val="2"/>
          <w:numId w:val="37"/>
        </w:numPr>
        <w:tabs>
          <w:tab w:val="left" w:pos="716"/>
        </w:tabs>
        <w:ind w:left="0" w:firstLine="567"/>
        <w:jc w:val="both"/>
      </w:pPr>
      <w:r w:rsidRPr="003221EB">
        <w:t>Подрядчик согласует необходимость проведения работ с Заказчиком.</w:t>
      </w:r>
    </w:p>
    <w:p w14:paraId="6ED62375" w14:textId="77777777" w:rsidR="004E0A69" w:rsidRDefault="004E0A69" w:rsidP="004E0A69">
      <w:pPr>
        <w:pStyle w:val="affd"/>
        <w:widowControl w:val="0"/>
        <w:numPr>
          <w:ilvl w:val="2"/>
          <w:numId w:val="37"/>
        </w:numPr>
        <w:tabs>
          <w:tab w:val="left" w:pos="716"/>
        </w:tabs>
        <w:ind w:left="0" w:firstLine="567"/>
        <w:jc w:val="both"/>
      </w:pPr>
      <w:r w:rsidRPr="003221EB">
        <w:t>Заказчик предоставляет Подрядчику локальную смету, после чего Подрядчик приступает к выполнению работ.</w:t>
      </w:r>
    </w:p>
    <w:p w14:paraId="281B3C56" w14:textId="77777777" w:rsidR="004E0A69" w:rsidRDefault="004E0A69" w:rsidP="004E0A69">
      <w:pPr>
        <w:pStyle w:val="affd"/>
        <w:widowControl w:val="0"/>
        <w:numPr>
          <w:ilvl w:val="2"/>
          <w:numId w:val="37"/>
        </w:numPr>
        <w:tabs>
          <w:tab w:val="left" w:pos="716"/>
        </w:tabs>
        <w:ind w:left="0" w:firstLine="567"/>
        <w:jc w:val="both"/>
      </w:pPr>
      <w:r w:rsidRPr="003221EB">
        <w:t>Заказчик вправе по письменной заявке Подрядчика выплатить Подрядчику аванс в размере не более 80% от стоимости согласованного в локальных сметах объема</w:t>
      </w:r>
      <w:r>
        <w:t xml:space="preserve"> работ</w:t>
      </w:r>
      <w:r w:rsidRPr="003221EB">
        <w:t>.</w:t>
      </w:r>
    </w:p>
    <w:p w14:paraId="37E685C9" w14:textId="77777777" w:rsidR="004E0A69" w:rsidRDefault="004E0A69" w:rsidP="004E0A69">
      <w:pPr>
        <w:pStyle w:val="affd"/>
        <w:widowControl w:val="0"/>
        <w:numPr>
          <w:ilvl w:val="2"/>
          <w:numId w:val="37"/>
        </w:numPr>
        <w:tabs>
          <w:tab w:val="left" w:pos="716"/>
        </w:tabs>
        <w:ind w:left="0" w:firstLine="567"/>
        <w:jc w:val="both"/>
      </w:pPr>
      <w:r>
        <w:t>Окончательная стоимость выполненных до получения Заказчиком Заключения о ПДОСС работ</w:t>
      </w:r>
      <w:r w:rsidRPr="003221EB">
        <w:t xml:space="preserve"> по Договору признается равной стоимости, указанной в</w:t>
      </w:r>
      <w:r>
        <w:t xml:space="preserve"> Заключении о ПДОСС</w:t>
      </w:r>
      <w:r w:rsidRPr="003221EB">
        <w:t>, умноженной на коэффициент снижения стоимости работ, указанного в п.3.1.1 Договора, но не более стоимости локальной сметы</w:t>
      </w:r>
      <w:r>
        <w:t>, указанной в п.3.8</w:t>
      </w:r>
      <w:r w:rsidRPr="003221EB">
        <w:t xml:space="preserve">.2 настоящего Договора, умноженной на коэффициент снижения стоимости работ, указанного в п.3.1.1 Договора. </w:t>
      </w:r>
    </w:p>
    <w:p w14:paraId="21A741FE" w14:textId="77777777" w:rsidR="004E0A69" w:rsidRDefault="004E0A69" w:rsidP="004E0A69">
      <w:pPr>
        <w:pStyle w:val="affd"/>
        <w:widowControl w:val="0"/>
        <w:numPr>
          <w:ilvl w:val="2"/>
          <w:numId w:val="37"/>
        </w:numPr>
        <w:tabs>
          <w:tab w:val="left" w:pos="716"/>
        </w:tabs>
        <w:ind w:left="0" w:firstLine="567"/>
        <w:jc w:val="both"/>
      </w:pPr>
      <w:r>
        <w:t xml:space="preserve">Выполненные </w:t>
      </w:r>
      <w:r w:rsidRPr="003221EB">
        <w:t xml:space="preserve">работы оплачиваются Заказчиком после </w:t>
      </w:r>
      <w:r>
        <w:t>получения Заказчиком Заключения о ПДОСС и подписания дополнительного соглашения, предусмотренного п.3.2.1. в случае наличия оснований</w:t>
      </w:r>
      <w:r w:rsidRPr="003221EB">
        <w:t>, на основании подписанных сторонами документов в порядке, предусмотренном Договором.</w:t>
      </w:r>
    </w:p>
    <w:p w14:paraId="289B7C2D" w14:textId="77777777" w:rsidR="004E0A69" w:rsidRDefault="004E0A69" w:rsidP="004E0A69">
      <w:pPr>
        <w:pStyle w:val="affd"/>
        <w:widowControl w:val="0"/>
        <w:numPr>
          <w:ilvl w:val="2"/>
          <w:numId w:val="37"/>
        </w:numPr>
        <w:tabs>
          <w:tab w:val="left" w:pos="716"/>
        </w:tabs>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работ.</w:t>
      </w:r>
    </w:p>
    <w:p w14:paraId="6FF78816" w14:textId="77777777" w:rsidR="004E0A69" w:rsidRPr="001D37BC" w:rsidRDefault="004E0A69" w:rsidP="004E0A69">
      <w:pPr>
        <w:pStyle w:val="affd"/>
        <w:widowControl w:val="0"/>
        <w:numPr>
          <w:ilvl w:val="1"/>
          <w:numId w:val="35"/>
        </w:numPr>
        <w:ind w:left="0" w:firstLine="567"/>
        <w:jc w:val="both"/>
      </w:pPr>
      <w:r>
        <w:rPr>
          <w:spacing w:val="-4"/>
        </w:rPr>
        <w:t>Сумма аванса, предусмотренного п. 3.8 настоящего Договора, не может превышать сумму обеспечения, установленную в п.1.4. настоящего Договора.</w:t>
      </w:r>
    </w:p>
    <w:p w14:paraId="062CA79C" w14:textId="77777777" w:rsidR="004E0A69" w:rsidRPr="0088797F" w:rsidRDefault="004E0A69" w:rsidP="004E0A69">
      <w:pPr>
        <w:pStyle w:val="affd"/>
        <w:ind w:left="0" w:firstLine="567"/>
        <w:jc w:val="both"/>
        <w:rPr>
          <w:snapToGrid w:val="0"/>
        </w:rPr>
      </w:pPr>
    </w:p>
    <w:p w14:paraId="3D12545F" w14:textId="77777777" w:rsidR="004E0A69" w:rsidRPr="00EE0382" w:rsidRDefault="004E0A69" w:rsidP="004E0A69">
      <w:pPr>
        <w:pStyle w:val="affd"/>
        <w:numPr>
          <w:ilvl w:val="0"/>
          <w:numId w:val="35"/>
        </w:numPr>
        <w:shd w:val="clear" w:color="auto" w:fill="FFFFFF"/>
        <w:jc w:val="center"/>
        <w:rPr>
          <w:b/>
          <w:bCs/>
          <w:snapToGrid w:val="0"/>
        </w:rPr>
      </w:pPr>
      <w:r w:rsidRPr="00EE0382">
        <w:rPr>
          <w:b/>
          <w:bCs/>
          <w:snapToGrid w:val="0"/>
        </w:rPr>
        <w:t>ПРАВА И ОБЯЗАННОСТИ СТОРОН</w:t>
      </w:r>
    </w:p>
    <w:p w14:paraId="033B988E" w14:textId="77777777" w:rsidR="004E0A69" w:rsidRPr="00AA5F4F" w:rsidRDefault="004E0A69" w:rsidP="004E0A69">
      <w:pPr>
        <w:shd w:val="clear" w:color="auto" w:fill="FFFFFF"/>
        <w:spacing w:line="240" w:lineRule="auto"/>
        <w:contextualSpacing/>
        <w:jc w:val="center"/>
        <w:rPr>
          <w:b/>
          <w:bCs/>
          <w:sz w:val="24"/>
          <w:szCs w:val="24"/>
        </w:rPr>
      </w:pPr>
    </w:p>
    <w:p w14:paraId="20584379" w14:textId="77777777" w:rsidR="004E0A69" w:rsidRPr="00EE0382" w:rsidRDefault="004E0A69" w:rsidP="004E0A69">
      <w:pPr>
        <w:pStyle w:val="affd"/>
        <w:numPr>
          <w:ilvl w:val="1"/>
          <w:numId w:val="35"/>
        </w:numPr>
        <w:shd w:val="clear" w:color="auto" w:fill="FFFFFF"/>
        <w:ind w:left="0" w:firstLine="567"/>
        <w:jc w:val="both"/>
      </w:pPr>
      <w:r w:rsidRPr="00EE0382">
        <w:rPr>
          <w:b/>
          <w:bCs/>
          <w:snapToGrid w:val="0"/>
        </w:rPr>
        <w:t>Заказчик обязан:</w:t>
      </w:r>
    </w:p>
    <w:p w14:paraId="75214229" w14:textId="77777777" w:rsidR="004E0A69" w:rsidRPr="00AA5F4F" w:rsidRDefault="004E0A69" w:rsidP="004E0A69">
      <w:pPr>
        <w:numPr>
          <w:ilvl w:val="2"/>
          <w:numId w:val="35"/>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17F4217F" w14:textId="77777777" w:rsidR="004E0A69" w:rsidRPr="00AA5F4F" w:rsidRDefault="004E0A69" w:rsidP="004E0A69">
      <w:pPr>
        <w:widowControl w:val="0"/>
        <w:numPr>
          <w:ilvl w:val="2"/>
          <w:numId w:val="35"/>
        </w:numPr>
        <w:shd w:val="clear" w:color="auto" w:fill="FFFFFF"/>
        <w:tabs>
          <w:tab w:val="left" w:pos="1090"/>
        </w:tabs>
        <w:autoSpaceDE w:val="0"/>
        <w:autoSpaceDN w:val="0"/>
        <w:adjustRightInd w:val="0"/>
        <w:spacing w:line="240" w:lineRule="auto"/>
        <w:ind w:left="0" w:firstLine="567"/>
        <w:contextualSpacing/>
        <w:rPr>
          <w:spacing w:val="-4"/>
          <w:sz w:val="24"/>
          <w:szCs w:val="24"/>
        </w:rPr>
      </w:pPr>
      <w:r>
        <w:rPr>
          <w:spacing w:val="-4"/>
          <w:sz w:val="24"/>
          <w:szCs w:val="24"/>
        </w:rPr>
        <w:t xml:space="preserve"> </w:t>
      </w: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0BB5CFB2" w14:textId="77777777" w:rsidR="004E0A69" w:rsidRPr="00AA5F4F" w:rsidRDefault="004E0A69" w:rsidP="004E0A69">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58ED88E0" w14:textId="77777777" w:rsidR="004E0A69" w:rsidRPr="00AA5F4F" w:rsidRDefault="004E0A69" w:rsidP="004E0A69">
      <w:pPr>
        <w:numPr>
          <w:ilvl w:val="2"/>
          <w:numId w:val="35"/>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2BA8CF78" w14:textId="77777777" w:rsidR="004E0A69" w:rsidRPr="00AA5F4F" w:rsidRDefault="004E0A69" w:rsidP="004E0A69">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062BFD1F" w14:textId="77777777" w:rsidR="004E0A69" w:rsidRPr="00AA5F4F" w:rsidRDefault="004E0A69" w:rsidP="004E0A69">
      <w:pPr>
        <w:numPr>
          <w:ilvl w:val="2"/>
          <w:numId w:val="35"/>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609A4F86" w14:textId="77777777" w:rsidR="004E0A69" w:rsidRDefault="004E0A69" w:rsidP="004E0A69">
      <w:pPr>
        <w:numPr>
          <w:ilvl w:val="2"/>
          <w:numId w:val="35"/>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1AE9A98A" w14:textId="77777777" w:rsidR="004E0A69" w:rsidRPr="00AA5F4F" w:rsidRDefault="004E0A69" w:rsidP="002010A1">
      <w:pPr>
        <w:shd w:val="clear" w:color="auto" w:fill="FFFFFF"/>
        <w:spacing w:line="240" w:lineRule="auto"/>
        <w:ind w:firstLine="709"/>
        <w:contextualSpacing/>
        <w:rPr>
          <w:spacing w:val="-4"/>
          <w:sz w:val="24"/>
          <w:szCs w:val="24"/>
        </w:rPr>
      </w:pPr>
    </w:p>
    <w:p w14:paraId="1119CF27" w14:textId="77777777" w:rsidR="004E0A69" w:rsidRPr="00A40D0F" w:rsidRDefault="004E0A69" w:rsidP="002010A1">
      <w:pPr>
        <w:pStyle w:val="affd"/>
        <w:numPr>
          <w:ilvl w:val="1"/>
          <w:numId w:val="35"/>
        </w:numPr>
        <w:shd w:val="clear" w:color="auto" w:fill="FFFFFF"/>
        <w:tabs>
          <w:tab w:val="left" w:pos="1138"/>
        </w:tabs>
        <w:ind w:left="0" w:firstLine="709"/>
        <w:jc w:val="both"/>
        <w:rPr>
          <w:b/>
          <w:bCs/>
        </w:rPr>
      </w:pPr>
      <w:r w:rsidRPr="00A40D0F">
        <w:rPr>
          <w:b/>
          <w:bCs/>
          <w:snapToGrid w:val="0"/>
          <w:spacing w:val="-4"/>
        </w:rPr>
        <w:t>Заказчик имеет право:</w:t>
      </w:r>
    </w:p>
    <w:p w14:paraId="262CD19A" w14:textId="77777777" w:rsidR="004E0A69" w:rsidRPr="00AA5F4F" w:rsidRDefault="004E0A69" w:rsidP="002010A1">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2071D0E5" w14:textId="77777777" w:rsidR="004E0A69" w:rsidRPr="00AA5F4F" w:rsidRDefault="004E0A69" w:rsidP="002010A1">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4967B3C3" w14:textId="77777777" w:rsidR="004E0A69" w:rsidRPr="00AA5F4F" w:rsidRDefault="004E0A69" w:rsidP="002010A1">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2A682020" w14:textId="77777777" w:rsidR="004E0A69" w:rsidRPr="00AA5F4F" w:rsidRDefault="004E0A69" w:rsidP="002010A1">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77A52EC2" w14:textId="77777777" w:rsidR="004E0A69" w:rsidRDefault="004E0A69" w:rsidP="002010A1">
      <w:pPr>
        <w:numPr>
          <w:ilvl w:val="2"/>
          <w:numId w:val="35"/>
        </w:numPr>
        <w:shd w:val="clear" w:color="auto" w:fill="FFFFFF"/>
        <w:tabs>
          <w:tab w:val="left" w:pos="1128"/>
        </w:tabs>
        <w:spacing w:line="240" w:lineRule="auto"/>
        <w:ind w:left="0" w:firstLine="709"/>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16FFBF17" w14:textId="77777777" w:rsidR="004E0A69" w:rsidRPr="00AA5F4F" w:rsidRDefault="004E0A69" w:rsidP="002010A1">
      <w:pPr>
        <w:shd w:val="clear" w:color="auto" w:fill="FFFFFF"/>
        <w:tabs>
          <w:tab w:val="left" w:pos="1128"/>
        </w:tabs>
        <w:spacing w:line="240" w:lineRule="auto"/>
        <w:ind w:firstLine="709"/>
        <w:contextualSpacing/>
        <w:rPr>
          <w:sz w:val="24"/>
          <w:szCs w:val="24"/>
        </w:rPr>
      </w:pPr>
    </w:p>
    <w:p w14:paraId="6C529D82" w14:textId="77777777" w:rsidR="004E0A69" w:rsidRPr="00E440A8" w:rsidRDefault="004E0A69" w:rsidP="002010A1">
      <w:pPr>
        <w:pStyle w:val="affd"/>
        <w:numPr>
          <w:ilvl w:val="1"/>
          <w:numId w:val="35"/>
        </w:numPr>
        <w:shd w:val="clear" w:color="auto" w:fill="FFFFFF"/>
        <w:ind w:left="0" w:firstLine="709"/>
        <w:jc w:val="both"/>
      </w:pPr>
      <w:r w:rsidRPr="00E440A8">
        <w:rPr>
          <w:b/>
          <w:bCs/>
          <w:snapToGrid w:val="0"/>
          <w:spacing w:val="-4"/>
        </w:rPr>
        <w:t>Подрядчик обязан:</w:t>
      </w:r>
    </w:p>
    <w:p w14:paraId="3871815C" w14:textId="77777777" w:rsidR="004E0A69" w:rsidRPr="001E16CA" w:rsidRDefault="004E0A69" w:rsidP="002010A1">
      <w:pPr>
        <w:pStyle w:val="affd"/>
        <w:numPr>
          <w:ilvl w:val="0"/>
          <w:numId w:val="29"/>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757C6715" w14:textId="77777777" w:rsidR="004E0A69" w:rsidRDefault="004E0A69" w:rsidP="002010A1">
      <w:pPr>
        <w:pStyle w:val="affd"/>
        <w:numPr>
          <w:ilvl w:val="0"/>
          <w:numId w:val="29"/>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408B8777" w14:textId="77777777" w:rsidR="004E0A69" w:rsidRDefault="004E0A69" w:rsidP="002010A1">
      <w:pPr>
        <w:pStyle w:val="affd"/>
        <w:numPr>
          <w:ilvl w:val="0"/>
          <w:numId w:val="29"/>
        </w:numPr>
        <w:ind w:left="0" w:firstLine="709"/>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43D8BD5E"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6CE59085" w14:textId="77777777" w:rsidR="004E0A69" w:rsidRPr="001E16CA" w:rsidRDefault="004E0A69" w:rsidP="004E0A69">
      <w:pPr>
        <w:pStyle w:val="affd"/>
        <w:numPr>
          <w:ilvl w:val="0"/>
          <w:numId w:val="29"/>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3DE62232"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40BAB6F3"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56095980"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3FBB5971" w14:textId="77777777" w:rsidR="004E0A69" w:rsidRPr="00C45889" w:rsidRDefault="004E0A69" w:rsidP="004E0A69">
      <w:pPr>
        <w:pStyle w:val="affd"/>
        <w:widowControl w:val="0"/>
        <w:numPr>
          <w:ilvl w:val="0"/>
          <w:numId w:val="29"/>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11632B01" w14:textId="77777777" w:rsidR="004E0A69" w:rsidRPr="001E16CA" w:rsidRDefault="004E0A69" w:rsidP="004E0A69">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24758EDF" w14:textId="77777777" w:rsidR="004E0A69" w:rsidRPr="001E16CA" w:rsidRDefault="004E0A69" w:rsidP="004E0A69">
      <w:pPr>
        <w:pStyle w:val="affd"/>
        <w:numPr>
          <w:ilvl w:val="0"/>
          <w:numId w:val="29"/>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4CF6BBC1" w14:textId="77777777" w:rsidR="004E0A69" w:rsidRPr="001E16CA" w:rsidRDefault="004E0A69" w:rsidP="004E0A69">
      <w:pPr>
        <w:pStyle w:val="affd"/>
        <w:numPr>
          <w:ilvl w:val="0"/>
          <w:numId w:val="29"/>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308DC48A" w14:textId="77777777" w:rsidR="004E0A69" w:rsidRPr="006F7A13" w:rsidRDefault="004E0A69" w:rsidP="004E0A69">
      <w:pPr>
        <w:pStyle w:val="affd"/>
        <w:numPr>
          <w:ilvl w:val="0"/>
          <w:numId w:val="29"/>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49B9AB6A" w14:textId="77777777" w:rsidR="004E0A69" w:rsidRPr="001E16CA" w:rsidRDefault="004E0A69" w:rsidP="004E0A69">
      <w:pPr>
        <w:pStyle w:val="affd"/>
        <w:numPr>
          <w:ilvl w:val="0"/>
          <w:numId w:val="29"/>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72F1CDB5" w14:textId="77777777" w:rsidR="004E0A69" w:rsidRPr="001E16CA" w:rsidRDefault="004E0A69" w:rsidP="004E0A69">
      <w:pPr>
        <w:pStyle w:val="affd"/>
        <w:numPr>
          <w:ilvl w:val="0"/>
          <w:numId w:val="29"/>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416D8E8B" w14:textId="77777777" w:rsidR="004E0A69" w:rsidRPr="001E16CA" w:rsidRDefault="004E0A69" w:rsidP="004E0A69">
      <w:pPr>
        <w:pStyle w:val="affd"/>
        <w:numPr>
          <w:ilvl w:val="0"/>
          <w:numId w:val="29"/>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230232A7" w14:textId="77777777" w:rsidR="004E0A69" w:rsidRPr="001E16CA" w:rsidRDefault="004E0A69" w:rsidP="004E0A69">
      <w:pPr>
        <w:pStyle w:val="affd"/>
        <w:numPr>
          <w:ilvl w:val="0"/>
          <w:numId w:val="29"/>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r w:rsidRPr="001E16CA">
        <w:t>.</w:t>
      </w:r>
    </w:p>
    <w:p w14:paraId="265E0770" w14:textId="77777777" w:rsidR="004E0A69" w:rsidRDefault="004E0A69" w:rsidP="004E0A69">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00501434" w14:textId="77777777" w:rsidR="004E0A69" w:rsidRPr="00831128" w:rsidRDefault="004E0A69" w:rsidP="004E0A69">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1B23D16E" w14:textId="77777777" w:rsidR="004E0A69" w:rsidRPr="006F7A13" w:rsidRDefault="004E0A69" w:rsidP="004E0A69">
      <w:pPr>
        <w:pStyle w:val="affd"/>
        <w:numPr>
          <w:ilvl w:val="0"/>
          <w:numId w:val="29"/>
        </w:numPr>
        <w:tabs>
          <w:tab w:val="left" w:pos="567"/>
          <w:tab w:val="left" w:pos="1418"/>
        </w:tabs>
        <w:ind w:left="0" w:firstLine="709"/>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482627D4" w14:textId="77777777" w:rsidR="004E0A69" w:rsidRPr="001E16CA" w:rsidRDefault="004E0A69" w:rsidP="004E0A69">
      <w:pPr>
        <w:pStyle w:val="affd"/>
        <w:numPr>
          <w:ilvl w:val="0"/>
          <w:numId w:val="29"/>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7AD2C116" w14:textId="77777777" w:rsidR="004E0A69" w:rsidRPr="001E16CA" w:rsidRDefault="004E0A69" w:rsidP="004E0A69">
      <w:pPr>
        <w:pStyle w:val="affd"/>
        <w:numPr>
          <w:ilvl w:val="0"/>
          <w:numId w:val="29"/>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0246575E" w14:textId="77777777" w:rsidR="004E0A69" w:rsidRPr="001E16CA" w:rsidRDefault="004E0A69" w:rsidP="004E0A69">
      <w:pPr>
        <w:pStyle w:val="affd"/>
        <w:numPr>
          <w:ilvl w:val="0"/>
          <w:numId w:val="29"/>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F9253B0" w14:textId="77777777" w:rsidR="004E0A69" w:rsidRPr="001E16CA" w:rsidRDefault="004E0A69" w:rsidP="004E0A69">
      <w:pPr>
        <w:pStyle w:val="affd"/>
        <w:numPr>
          <w:ilvl w:val="0"/>
          <w:numId w:val="29"/>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0BA17D08" w14:textId="77777777" w:rsidR="004E0A69" w:rsidRPr="001E16CA" w:rsidRDefault="004E0A69" w:rsidP="004E0A69">
      <w:pPr>
        <w:pStyle w:val="affd"/>
        <w:numPr>
          <w:ilvl w:val="0"/>
          <w:numId w:val="29"/>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4D464A36" w14:textId="77777777" w:rsidR="004E0A69" w:rsidRPr="001E16CA" w:rsidRDefault="004E0A69" w:rsidP="004E0A69">
      <w:pPr>
        <w:pStyle w:val="affd"/>
        <w:numPr>
          <w:ilvl w:val="0"/>
          <w:numId w:val="29"/>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1C99DD33" w14:textId="77777777" w:rsidR="004E0A69" w:rsidRPr="006F7A13" w:rsidRDefault="004E0A69" w:rsidP="004E0A69">
      <w:pPr>
        <w:pStyle w:val="affd"/>
        <w:numPr>
          <w:ilvl w:val="0"/>
          <w:numId w:val="29"/>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55C7B05D" w14:textId="77777777" w:rsidR="004E0A69" w:rsidRPr="00897045" w:rsidRDefault="004E0A69" w:rsidP="004E0A69">
      <w:pPr>
        <w:pStyle w:val="affd"/>
        <w:numPr>
          <w:ilvl w:val="0"/>
          <w:numId w:val="29"/>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68C5BA85" w14:textId="77777777" w:rsidR="004E0A69" w:rsidRPr="001E16CA" w:rsidRDefault="004E0A69" w:rsidP="004E0A69">
      <w:pPr>
        <w:pStyle w:val="affd"/>
        <w:numPr>
          <w:ilvl w:val="0"/>
          <w:numId w:val="29"/>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04917F40" w14:textId="77777777" w:rsidR="004E0A69" w:rsidRPr="000438F6" w:rsidRDefault="004E0A69" w:rsidP="004E0A69">
      <w:pPr>
        <w:pStyle w:val="affd"/>
        <w:widowControl w:val="0"/>
        <w:numPr>
          <w:ilvl w:val="0"/>
          <w:numId w:val="36"/>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5CCB622F" w14:textId="77777777" w:rsidR="004E0A69" w:rsidRPr="00624F5A" w:rsidRDefault="004E0A69" w:rsidP="004E0A69">
      <w:pPr>
        <w:pStyle w:val="affd"/>
        <w:widowControl w:val="0"/>
        <w:numPr>
          <w:ilvl w:val="0"/>
          <w:numId w:val="36"/>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01829E2A" w14:textId="77777777" w:rsidR="004E0A69" w:rsidRPr="00624F5A" w:rsidRDefault="004E0A69" w:rsidP="004E0A69">
      <w:pPr>
        <w:pStyle w:val="affd"/>
        <w:widowControl w:val="0"/>
        <w:numPr>
          <w:ilvl w:val="0"/>
          <w:numId w:val="29"/>
        </w:numPr>
        <w:shd w:val="clear" w:color="auto" w:fill="FFFFFF" w:themeFill="background1"/>
        <w:tabs>
          <w:tab w:val="left" w:pos="993"/>
          <w:tab w:val="left" w:pos="1418"/>
        </w:tabs>
        <w:autoSpaceDE w:val="0"/>
        <w:autoSpaceDN w:val="0"/>
        <w:adjustRightInd w:val="0"/>
        <w:ind w:left="0" w:firstLine="709"/>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0AFA52C1"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40457102"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30D363A"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6CE61ECB" w14:textId="77777777" w:rsidR="004E0A69" w:rsidRPr="002502D6" w:rsidRDefault="004E0A69" w:rsidP="004E0A69">
      <w:pPr>
        <w:pStyle w:val="affd"/>
        <w:numPr>
          <w:ilvl w:val="0"/>
          <w:numId w:val="29"/>
        </w:numPr>
        <w:shd w:val="clear" w:color="auto" w:fill="FFFFFF" w:themeFill="background1"/>
        <w:tabs>
          <w:tab w:val="left" w:pos="567"/>
          <w:tab w:val="left" w:pos="1418"/>
        </w:tabs>
        <w:ind w:left="0" w:firstLine="709"/>
        <w:jc w:val="both"/>
        <w:rPr>
          <w:spacing w:val="-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r>
        <w:rPr>
          <w:color w:val="000000"/>
        </w:rPr>
        <w:t xml:space="preserve">. </w:t>
      </w:r>
    </w:p>
    <w:p w14:paraId="533835C6"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2E73D9A7" w14:textId="77777777" w:rsidR="004E0A69" w:rsidRPr="001E16CA" w:rsidRDefault="004E0A69" w:rsidP="004E0A69">
      <w:pPr>
        <w:pStyle w:val="affd"/>
        <w:widowControl w:val="0"/>
        <w:numPr>
          <w:ilvl w:val="0"/>
          <w:numId w:val="29"/>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2D71A4A6" w14:textId="77777777" w:rsidR="004E0A69" w:rsidRPr="000F34EE" w:rsidRDefault="004E0A69" w:rsidP="004E0A69">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7BC64AFE" w14:textId="77777777" w:rsidR="004E0A69" w:rsidRPr="001E16CA" w:rsidRDefault="004E0A69" w:rsidP="004E0A69">
      <w:pPr>
        <w:pStyle w:val="affd"/>
        <w:numPr>
          <w:ilvl w:val="0"/>
          <w:numId w:val="29"/>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0137F88D" w14:textId="77777777" w:rsidR="004E0A69" w:rsidRPr="00E955E6" w:rsidRDefault="004E0A69" w:rsidP="004E0A69">
      <w:pPr>
        <w:pStyle w:val="affd"/>
        <w:numPr>
          <w:ilvl w:val="0"/>
          <w:numId w:val="29"/>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5B46D984" w14:textId="77777777" w:rsidR="004E0A69" w:rsidRPr="00275683" w:rsidRDefault="004E0A69" w:rsidP="004E0A69">
      <w:pPr>
        <w:pStyle w:val="affd"/>
        <w:widowControl w:val="0"/>
        <w:numPr>
          <w:ilvl w:val="0"/>
          <w:numId w:val="29"/>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481381CF" w14:textId="77777777" w:rsidR="004E0A69" w:rsidRPr="00F53386" w:rsidRDefault="004E0A69" w:rsidP="004E0A69">
      <w:pPr>
        <w:pStyle w:val="affd"/>
        <w:widowControl w:val="0"/>
        <w:numPr>
          <w:ilvl w:val="0"/>
          <w:numId w:val="29"/>
        </w:numPr>
        <w:shd w:val="clear" w:color="auto" w:fill="FFFFFF"/>
        <w:snapToGrid w:val="0"/>
        <w:ind w:left="0" w:firstLine="709"/>
        <w:jc w:val="both"/>
        <w:rPr>
          <w:bCs/>
          <w:iCs/>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Pr>
          <w:spacing w:val="-1"/>
        </w:rPr>
        <w:t>5</w:t>
      </w:r>
      <w:r w:rsidRPr="00396B2D">
        <w:rPr>
          <w:spacing w:val="-1"/>
        </w:rPr>
        <w:t xml:space="preserve"> настоящего Договора</w:t>
      </w:r>
    </w:p>
    <w:p w14:paraId="2F67B3DF" w14:textId="77777777" w:rsidR="004E0A69" w:rsidRPr="0090634D" w:rsidRDefault="004E0A69" w:rsidP="004E0A69">
      <w:pPr>
        <w:pStyle w:val="affd"/>
        <w:widowControl w:val="0"/>
        <w:numPr>
          <w:ilvl w:val="0"/>
          <w:numId w:val="29"/>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386C4B67" w14:textId="77777777" w:rsidR="004E0A69" w:rsidRDefault="004E0A69" w:rsidP="004E0A69">
      <w:pPr>
        <w:shd w:val="clear" w:color="auto" w:fill="FFFFFF"/>
        <w:spacing w:line="240" w:lineRule="auto"/>
        <w:rPr>
          <w:sz w:val="24"/>
          <w:szCs w:val="24"/>
        </w:rPr>
      </w:pPr>
    </w:p>
    <w:p w14:paraId="2D957CA5" w14:textId="77777777" w:rsidR="004E0A69" w:rsidRPr="00E01B94" w:rsidRDefault="004E0A69" w:rsidP="004E0A69">
      <w:pPr>
        <w:pStyle w:val="affd"/>
        <w:numPr>
          <w:ilvl w:val="0"/>
          <w:numId w:val="35"/>
        </w:numPr>
        <w:shd w:val="clear" w:color="auto" w:fill="FFFFFF"/>
        <w:jc w:val="center"/>
        <w:rPr>
          <w:b/>
          <w:bCs/>
          <w:snapToGrid w:val="0"/>
        </w:rPr>
      </w:pPr>
      <w:r w:rsidRPr="00E01B94">
        <w:rPr>
          <w:b/>
          <w:bCs/>
          <w:snapToGrid w:val="0"/>
        </w:rPr>
        <w:t>ПОРЯДОК СДАЧИ И ПРИЕМКИ РАБОТ</w:t>
      </w:r>
    </w:p>
    <w:p w14:paraId="5ADB91B1" w14:textId="77777777" w:rsidR="004E0A69" w:rsidRPr="00AA5F4F" w:rsidRDefault="004E0A69" w:rsidP="004E0A69">
      <w:pPr>
        <w:shd w:val="clear" w:color="auto" w:fill="FFFFFF"/>
        <w:spacing w:line="240" w:lineRule="auto"/>
        <w:jc w:val="center"/>
        <w:rPr>
          <w:sz w:val="24"/>
          <w:szCs w:val="24"/>
        </w:rPr>
      </w:pPr>
    </w:p>
    <w:p w14:paraId="347125A4" w14:textId="77777777" w:rsidR="004E0A69" w:rsidRDefault="004E0A69" w:rsidP="004E0A69">
      <w:pPr>
        <w:pStyle w:val="affd"/>
        <w:numPr>
          <w:ilvl w:val="1"/>
          <w:numId w:val="35"/>
        </w:numPr>
        <w:shd w:val="clear" w:color="auto" w:fill="FFFFFF"/>
        <w:tabs>
          <w:tab w:val="left" w:pos="965"/>
          <w:tab w:val="left" w:pos="1134"/>
        </w:tabs>
        <w:ind w:left="0" w:firstLine="709"/>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w:t>
      </w:r>
      <w:r>
        <w:rPr>
          <w:snapToGrid w:val="0"/>
        </w:rPr>
        <w:t xml:space="preserve"> (при необходимости)</w:t>
      </w:r>
      <w:r w:rsidRPr="00E01B94">
        <w:rPr>
          <w:snapToGrid w:val="0"/>
        </w:rPr>
        <w:t xml:space="preserve">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73BDE575" w14:textId="77777777" w:rsidR="004E0A69" w:rsidRPr="00E01B94" w:rsidRDefault="004E0A69" w:rsidP="004E0A69">
      <w:pPr>
        <w:pStyle w:val="affd"/>
        <w:numPr>
          <w:ilvl w:val="1"/>
          <w:numId w:val="35"/>
        </w:numPr>
        <w:shd w:val="clear" w:color="auto" w:fill="FFFFFF"/>
        <w:tabs>
          <w:tab w:val="left" w:pos="1134"/>
        </w:tabs>
        <w:ind w:left="0" w:firstLine="709"/>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5718B463" w14:textId="77777777" w:rsidR="004E0A69" w:rsidRDefault="004E0A69" w:rsidP="004E0A69">
      <w:pPr>
        <w:pStyle w:val="affd"/>
        <w:numPr>
          <w:ilvl w:val="1"/>
          <w:numId w:val="35"/>
        </w:numPr>
        <w:shd w:val="clear" w:color="auto" w:fill="FFFFFF"/>
        <w:tabs>
          <w:tab w:val="left" w:pos="1134"/>
          <w:tab w:val="left" w:pos="1162"/>
        </w:tabs>
        <w:ind w:left="0" w:firstLine="709"/>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69CD0F9B" w14:textId="77777777" w:rsidR="004E0A69" w:rsidRPr="00E01B94" w:rsidRDefault="004E0A69" w:rsidP="004E0A69">
      <w:pPr>
        <w:pStyle w:val="affd"/>
        <w:numPr>
          <w:ilvl w:val="1"/>
          <w:numId w:val="35"/>
        </w:numPr>
        <w:shd w:val="clear" w:color="auto" w:fill="FFFFFF"/>
        <w:tabs>
          <w:tab w:val="left" w:pos="1134"/>
          <w:tab w:val="left" w:pos="1162"/>
        </w:tabs>
        <w:ind w:left="0" w:firstLine="709"/>
        <w:jc w:val="both"/>
        <w:rPr>
          <w:snapToGrid w:val="0"/>
        </w:rPr>
      </w:pPr>
      <w:r w:rsidRPr="00610C0B">
        <w:rPr>
          <w:snapToGrid w:val="0"/>
          <w:spacing w:val="-1"/>
        </w:rPr>
        <w:t xml:space="preserve">Подрядчик проводит периодические проверки и испытания </w:t>
      </w:r>
      <w:r w:rsidRPr="00610C0B">
        <w:rPr>
          <w:snapToGrid w:val="0"/>
        </w:rPr>
        <w:t>качества Работ, материалов и конструкций</w:t>
      </w:r>
      <w:r>
        <w:rPr>
          <w:snapToGrid w:val="0"/>
        </w:rPr>
        <w:t>,</w:t>
      </w:r>
      <w:r w:rsidRPr="00610C0B">
        <w:rPr>
          <w:snapToGrid w:val="0"/>
        </w:rPr>
        <w:t xml:space="preserve"> с оповещением Заказчика за 48 часов о времени их </w:t>
      </w:r>
      <w:r w:rsidRPr="00610C0B">
        <w:rPr>
          <w:snapToGrid w:val="0"/>
          <w:spacing w:val="-2"/>
        </w:rPr>
        <w:t xml:space="preserve">проведения. Результаты проверок и испытаний оформляются актом за подписью Сторон. При неприбытии </w:t>
      </w:r>
      <w:r w:rsidRPr="00610C0B">
        <w:rPr>
          <w:snapToGrid w:val="0"/>
        </w:rPr>
        <w:t>представителей Заказчика Подрядчик проводит их самостоятельно с оформлением необходимых актов</w:t>
      </w:r>
      <w:r>
        <w:rPr>
          <w:snapToGrid w:val="0"/>
        </w:rPr>
        <w:t>.</w:t>
      </w:r>
    </w:p>
    <w:p w14:paraId="7ADC9EBF" w14:textId="77777777" w:rsidR="004E0A69" w:rsidRPr="00E01B94" w:rsidRDefault="004E0A69" w:rsidP="004E0A69">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7CC305BC" w14:textId="77777777" w:rsidR="004E0A69" w:rsidRPr="00E01B94" w:rsidRDefault="004E0A69" w:rsidP="004E0A69">
      <w:pPr>
        <w:pStyle w:val="affd"/>
        <w:numPr>
          <w:ilvl w:val="1"/>
          <w:numId w:val="35"/>
        </w:numPr>
        <w:shd w:val="clear" w:color="auto" w:fill="FFFFFF"/>
        <w:tabs>
          <w:tab w:val="left" w:pos="1134"/>
        </w:tabs>
        <w:ind w:left="0" w:firstLine="709"/>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60C00358" w14:textId="77777777" w:rsidR="004E0A69" w:rsidRPr="001119B8" w:rsidRDefault="004E0A69" w:rsidP="004E0A69">
      <w:pPr>
        <w:pStyle w:val="affd"/>
        <w:numPr>
          <w:ilvl w:val="1"/>
          <w:numId w:val="35"/>
        </w:numPr>
        <w:shd w:val="clear" w:color="auto" w:fill="FFFFFF"/>
        <w:tabs>
          <w:tab w:val="left" w:pos="1134"/>
        </w:tabs>
        <w:ind w:left="0" w:firstLine="709"/>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414D1F29" w14:textId="77777777" w:rsidR="004E0A69" w:rsidRPr="002502D6" w:rsidRDefault="004E0A69" w:rsidP="004E0A69">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9"/>
        </w:rPr>
      </w:pPr>
      <w:r w:rsidRPr="00610C0B">
        <w:rPr>
          <w:snapToGrid w:val="0"/>
        </w:rPr>
        <w:t xml:space="preserve">Приемке Объекта в эксплуатацию Межведомственной комиссией должны предшествовать проведение необходимых Рабочих комиссий по </w:t>
      </w:r>
      <w:r w:rsidRPr="00610C0B">
        <w:rPr>
          <w:snapToGrid w:val="0"/>
          <w:spacing w:val="-1"/>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r>
        <w:rPr>
          <w:snapToGrid w:val="0"/>
          <w:spacing w:val="-1"/>
        </w:rPr>
        <w:t>.</w:t>
      </w:r>
    </w:p>
    <w:p w14:paraId="46B139B7" w14:textId="77777777" w:rsidR="004E0A69" w:rsidRPr="00AE3E93" w:rsidRDefault="004E0A69" w:rsidP="004E0A69">
      <w:pPr>
        <w:pStyle w:val="affd"/>
        <w:widowControl w:val="0"/>
        <w:numPr>
          <w:ilvl w:val="1"/>
          <w:numId w:val="35"/>
        </w:numPr>
        <w:shd w:val="clear" w:color="auto" w:fill="FFFFFF"/>
        <w:tabs>
          <w:tab w:val="left" w:pos="974"/>
          <w:tab w:val="left" w:pos="1134"/>
        </w:tabs>
        <w:autoSpaceDE w:val="0"/>
        <w:autoSpaceDN w:val="0"/>
        <w:adjustRightInd w:val="0"/>
        <w:ind w:left="0" w:firstLine="709"/>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w:t>
      </w:r>
      <w:r>
        <w:rPr>
          <w:snapToGrid w:val="0"/>
          <w:spacing w:val="-1"/>
        </w:rPr>
        <w:t xml:space="preserve">и Межведомственными </w:t>
      </w:r>
      <w:r w:rsidRPr="00AE3E93">
        <w:rPr>
          <w:snapToGrid w:val="0"/>
          <w:spacing w:val="-1"/>
        </w:rPr>
        <w:t xml:space="preserve">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180008CF" w14:textId="77777777" w:rsidR="004E0A69" w:rsidRDefault="004E0A69" w:rsidP="004E0A69">
      <w:pPr>
        <w:pStyle w:val="affd"/>
        <w:numPr>
          <w:ilvl w:val="1"/>
          <w:numId w:val="35"/>
        </w:numPr>
        <w:shd w:val="clear" w:color="auto" w:fill="FFFFFF"/>
        <w:tabs>
          <w:tab w:val="left" w:pos="1134"/>
        </w:tabs>
        <w:ind w:left="0" w:firstLine="709"/>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545EB32E" w14:textId="77777777" w:rsidR="004E0A69" w:rsidRPr="00E01B94" w:rsidRDefault="004E0A69" w:rsidP="004E0A69">
      <w:pPr>
        <w:pStyle w:val="affd"/>
        <w:numPr>
          <w:ilvl w:val="1"/>
          <w:numId w:val="35"/>
        </w:numPr>
        <w:shd w:val="clear" w:color="auto" w:fill="FFFFFF"/>
        <w:tabs>
          <w:tab w:val="left" w:pos="1134"/>
        </w:tabs>
        <w:ind w:left="0" w:firstLine="709"/>
        <w:jc w:val="both"/>
        <w:rPr>
          <w:snapToGrid w:val="0"/>
        </w:rPr>
      </w:pPr>
      <w:r w:rsidRPr="00610C0B">
        <w:rPr>
          <w:snapToGrid w:val="0"/>
          <w:spacing w:val="-1"/>
        </w:rPr>
        <w:t xml:space="preserve">Скрытые работы подлежат приемке Заказчиком и лицом, осуществляющим авторский надзор, перед производством последующих Работ. </w:t>
      </w:r>
      <w:r w:rsidRPr="00966F3F">
        <w:rPr>
          <w:snapToGrid w:val="0"/>
          <w:spacing w:val="-1"/>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napToGrid w:val="0"/>
          <w:spacing w:val="-1"/>
        </w:rPr>
        <w:t>систем, испытаний и лабораторных исследований, но не позднее, чем за 5 (пять) дней до начала проведения этой</w:t>
      </w:r>
      <w:r w:rsidRPr="00966F3F">
        <w:rPr>
          <w:snapToGrid w:val="0"/>
          <w:spacing w:val="-1"/>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r>
        <w:rPr>
          <w:snapToGrid w:val="0"/>
          <w:spacing w:val="-1"/>
        </w:rPr>
        <w:t>.</w:t>
      </w:r>
    </w:p>
    <w:p w14:paraId="500CDE93" w14:textId="77777777" w:rsidR="004E0A69" w:rsidRDefault="004E0A69" w:rsidP="004E0A69">
      <w:pPr>
        <w:pStyle w:val="affd"/>
        <w:numPr>
          <w:ilvl w:val="1"/>
          <w:numId w:val="35"/>
        </w:numPr>
        <w:shd w:val="clear" w:color="auto" w:fill="FFFFFF"/>
        <w:tabs>
          <w:tab w:val="left" w:pos="972"/>
          <w:tab w:val="left" w:pos="1134"/>
        </w:tabs>
        <w:ind w:left="0" w:firstLine="709"/>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18C398B4" w14:textId="77777777" w:rsidR="004E0A69" w:rsidRDefault="004E0A69" w:rsidP="004E0A69">
      <w:pPr>
        <w:pStyle w:val="affd"/>
        <w:numPr>
          <w:ilvl w:val="1"/>
          <w:numId w:val="35"/>
        </w:numPr>
        <w:shd w:val="clear" w:color="auto" w:fill="FFFFFF"/>
        <w:tabs>
          <w:tab w:val="left" w:pos="972"/>
          <w:tab w:val="left" w:pos="1134"/>
        </w:tabs>
        <w:ind w:left="0" w:firstLine="709"/>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22C5E911" w14:textId="77777777" w:rsidR="004E0A69" w:rsidRPr="00685D3E" w:rsidRDefault="004E0A69" w:rsidP="004E0A69">
      <w:pPr>
        <w:pStyle w:val="affd"/>
        <w:numPr>
          <w:ilvl w:val="1"/>
          <w:numId w:val="35"/>
        </w:numPr>
        <w:shd w:val="clear" w:color="auto" w:fill="FFFFFF"/>
        <w:tabs>
          <w:tab w:val="left" w:pos="972"/>
          <w:tab w:val="left" w:pos="1134"/>
        </w:tabs>
        <w:ind w:left="0" w:firstLine="709"/>
        <w:jc w:val="both"/>
        <w:rPr>
          <w:snapToGrid w:val="0"/>
        </w:rPr>
      </w:pPr>
      <w:r w:rsidRPr="00610C0B">
        <w:rPr>
          <w:snapToGrid w:val="0"/>
        </w:rPr>
        <w:t>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w:t>
      </w:r>
      <w:r>
        <w:rPr>
          <w:snapToGrid w:val="0"/>
        </w:rPr>
        <w:t>.</w:t>
      </w:r>
    </w:p>
    <w:p w14:paraId="1D8AE315" w14:textId="77777777" w:rsidR="004E0A69" w:rsidRPr="00E01B94" w:rsidRDefault="004E0A69" w:rsidP="004E0A69">
      <w:pPr>
        <w:pStyle w:val="affd"/>
        <w:numPr>
          <w:ilvl w:val="1"/>
          <w:numId w:val="35"/>
        </w:numPr>
        <w:shd w:val="clear" w:color="auto" w:fill="FFFFFF"/>
        <w:tabs>
          <w:tab w:val="left" w:pos="972"/>
          <w:tab w:val="left" w:pos="1134"/>
          <w:tab w:val="left" w:pos="1276"/>
        </w:tabs>
        <w:ind w:left="0" w:firstLine="709"/>
        <w:jc w:val="both"/>
        <w:rPr>
          <w:snapToGrid w:val="0"/>
        </w:rPr>
      </w:pPr>
      <w:r w:rsidRPr="00C80BB5">
        <w:rPr>
          <w:snapToGrid w:val="0"/>
          <w:spacing w:val="-1"/>
        </w:rPr>
        <w:t xml:space="preserve"> </w:t>
      </w:r>
      <w:r w:rsidRPr="00610C0B">
        <w:rPr>
          <w:snapToGrid w:val="0"/>
          <w:spacing w:val="-1"/>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r>
        <w:rPr>
          <w:snapToGrid w:val="0"/>
          <w:spacing w:val="-1"/>
        </w:rPr>
        <w:t>.</w:t>
      </w:r>
    </w:p>
    <w:p w14:paraId="74364F0E" w14:textId="77777777" w:rsidR="004E0A69" w:rsidRDefault="004E0A69" w:rsidP="004E0A69">
      <w:pPr>
        <w:shd w:val="clear" w:color="auto" w:fill="FFFFFF"/>
        <w:tabs>
          <w:tab w:val="left" w:pos="972"/>
          <w:tab w:val="left" w:pos="1134"/>
          <w:tab w:val="left" w:pos="1276"/>
        </w:tabs>
        <w:spacing w:line="240" w:lineRule="auto"/>
        <w:contextualSpacing/>
        <w:rPr>
          <w:sz w:val="24"/>
          <w:szCs w:val="24"/>
          <w:highlight w:val="yellow"/>
        </w:rPr>
      </w:pPr>
    </w:p>
    <w:p w14:paraId="6283AF4A" w14:textId="77777777" w:rsidR="004E0A69" w:rsidRPr="006135D0" w:rsidRDefault="004E0A69" w:rsidP="004E0A69">
      <w:pPr>
        <w:pStyle w:val="affd"/>
        <w:numPr>
          <w:ilvl w:val="0"/>
          <w:numId w:val="35"/>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70E8969A" w14:textId="77777777" w:rsidR="004E0A69" w:rsidRPr="00AA5F4F" w:rsidRDefault="004E0A69" w:rsidP="004E0A69">
      <w:pPr>
        <w:shd w:val="clear" w:color="auto" w:fill="FFFFFF"/>
        <w:spacing w:line="240" w:lineRule="auto"/>
        <w:jc w:val="center"/>
        <w:rPr>
          <w:b/>
          <w:bCs/>
          <w:sz w:val="24"/>
          <w:szCs w:val="24"/>
        </w:rPr>
      </w:pPr>
    </w:p>
    <w:p w14:paraId="25E6814A" w14:textId="77777777" w:rsidR="004E0A69" w:rsidRPr="00D127EB" w:rsidRDefault="004E0A69" w:rsidP="004E0A69">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16FACABA" w14:textId="77777777" w:rsidR="004E0A69" w:rsidRPr="00F924F3" w:rsidRDefault="004E0A69" w:rsidP="004E0A69">
      <w:pPr>
        <w:pStyle w:val="affd"/>
        <w:widowControl w:val="0"/>
        <w:numPr>
          <w:ilvl w:val="1"/>
          <w:numId w:val="35"/>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2E40090E" w14:textId="77777777" w:rsidR="004E0A69" w:rsidRPr="00D127EB" w:rsidRDefault="004E0A69" w:rsidP="004E0A69">
      <w:pPr>
        <w:pStyle w:val="affd"/>
        <w:numPr>
          <w:ilvl w:val="1"/>
          <w:numId w:val="3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69A81C80" w14:textId="77777777" w:rsidR="004E0A69" w:rsidRDefault="004E0A69" w:rsidP="004E0A69">
      <w:pPr>
        <w:shd w:val="clear" w:color="auto" w:fill="FFFFFF"/>
        <w:tabs>
          <w:tab w:val="left" w:pos="1097"/>
        </w:tabs>
        <w:spacing w:line="240" w:lineRule="auto"/>
        <w:rPr>
          <w:sz w:val="24"/>
          <w:szCs w:val="24"/>
        </w:rPr>
      </w:pPr>
    </w:p>
    <w:p w14:paraId="715A401A" w14:textId="77777777" w:rsidR="004E0A69" w:rsidRPr="005A4194" w:rsidRDefault="004E0A69" w:rsidP="004E0A69">
      <w:pPr>
        <w:pStyle w:val="affd"/>
        <w:numPr>
          <w:ilvl w:val="0"/>
          <w:numId w:val="35"/>
        </w:numPr>
        <w:shd w:val="clear" w:color="auto" w:fill="FFFFFF"/>
        <w:jc w:val="center"/>
        <w:rPr>
          <w:b/>
          <w:bCs/>
          <w:snapToGrid w:val="0"/>
        </w:rPr>
      </w:pPr>
      <w:r w:rsidRPr="005A4194">
        <w:rPr>
          <w:b/>
          <w:bCs/>
          <w:snapToGrid w:val="0"/>
        </w:rPr>
        <w:t>ОТВЕТСТВЕННОСТЬ СТОРОН</w:t>
      </w:r>
    </w:p>
    <w:p w14:paraId="2E5A0AF9" w14:textId="77777777" w:rsidR="004E0A69" w:rsidRPr="00AA5F4F" w:rsidRDefault="004E0A69" w:rsidP="004E0A69">
      <w:pPr>
        <w:shd w:val="clear" w:color="auto" w:fill="FFFFFF"/>
        <w:spacing w:line="240" w:lineRule="auto"/>
        <w:jc w:val="center"/>
        <w:rPr>
          <w:b/>
          <w:bCs/>
          <w:sz w:val="24"/>
          <w:szCs w:val="24"/>
        </w:rPr>
      </w:pPr>
    </w:p>
    <w:p w14:paraId="4F63D117" w14:textId="77777777" w:rsidR="004E0A69" w:rsidRPr="005A4194" w:rsidRDefault="004E0A69" w:rsidP="004E0A69">
      <w:pPr>
        <w:pStyle w:val="affd"/>
        <w:numPr>
          <w:ilvl w:val="1"/>
          <w:numId w:val="35"/>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0C057D">
        <w:rPr>
          <w:snapToGrid w:val="0"/>
        </w:rPr>
        <w:t xml:space="preserve"> </w:t>
      </w:r>
      <w:r w:rsidRPr="00610C0B">
        <w:rPr>
          <w:snapToGrid w:val="0"/>
        </w:rPr>
        <w:t xml:space="preserve">либо выполняет Работы с нарушением промежуточных сроков, </w:t>
      </w:r>
      <w:r w:rsidRPr="00610C0B">
        <w:rPr>
          <w:snapToGrid w:val="0"/>
          <w:spacing w:val="-1"/>
        </w:rPr>
        <w:t>установленных Календарным планом (Приложение №</w:t>
      </w:r>
      <w:r>
        <w:rPr>
          <w:snapToGrid w:val="0"/>
          <w:spacing w:val="-1"/>
        </w:rPr>
        <w:t>2</w:t>
      </w:r>
      <w:r w:rsidRPr="00610C0B">
        <w:rPr>
          <w:snapToGrid w:val="0"/>
          <w:spacing w:val="-1"/>
        </w:rPr>
        <w:t xml:space="preserve"> к </w:t>
      </w:r>
      <w:r w:rsidRPr="00610C0B">
        <w:rPr>
          <w:snapToGrid w:val="0"/>
        </w:rPr>
        <w:t xml:space="preserve">настоящему </w:t>
      </w:r>
      <w:r w:rsidRPr="00610C0B">
        <w:rPr>
          <w:snapToGrid w:val="0"/>
          <w:spacing w:val="-1"/>
        </w:rPr>
        <w:t>Договору)</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43594901" w14:textId="77777777" w:rsidR="004E0A69" w:rsidRPr="005A4194" w:rsidRDefault="004E0A69" w:rsidP="004E0A69">
      <w:pPr>
        <w:pStyle w:val="affd"/>
        <w:numPr>
          <w:ilvl w:val="2"/>
          <w:numId w:val="35"/>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5352898C" w14:textId="77777777" w:rsidR="004E0A69" w:rsidRPr="00097B38" w:rsidRDefault="004E0A69" w:rsidP="004E0A69">
      <w:pPr>
        <w:pStyle w:val="affd"/>
        <w:numPr>
          <w:ilvl w:val="2"/>
          <w:numId w:val="35"/>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2073A610" w14:textId="77777777" w:rsidR="004E0A69" w:rsidRPr="00097B38" w:rsidRDefault="004E0A69" w:rsidP="004E0A69">
      <w:pPr>
        <w:pStyle w:val="affd"/>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0FB6845D" w14:textId="77777777" w:rsidR="004E0A69" w:rsidRPr="00097B38" w:rsidRDefault="004E0A69" w:rsidP="004E0A69">
      <w:pPr>
        <w:pStyle w:val="affd"/>
        <w:numPr>
          <w:ilvl w:val="1"/>
          <w:numId w:val="35"/>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6800A160" w14:textId="77777777" w:rsidR="004E0A69" w:rsidRPr="00925B1F" w:rsidRDefault="004E0A69" w:rsidP="004E0A69">
      <w:pPr>
        <w:pStyle w:val="affd"/>
        <w:numPr>
          <w:ilvl w:val="1"/>
          <w:numId w:val="35"/>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7B3BC58D" w14:textId="77777777" w:rsidR="004E0A69" w:rsidRPr="00925B1F" w:rsidRDefault="004E0A69" w:rsidP="004E0A69">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3F169EB8" w14:textId="77777777" w:rsidR="004E0A69" w:rsidRPr="00925B1F" w:rsidRDefault="004E0A69" w:rsidP="004E0A69">
      <w:pPr>
        <w:pStyle w:val="affd"/>
        <w:numPr>
          <w:ilvl w:val="1"/>
          <w:numId w:val="35"/>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61D3D348" w14:textId="77777777" w:rsidR="004E0A69" w:rsidRPr="007E0446" w:rsidRDefault="004E0A69" w:rsidP="004E0A69">
      <w:pPr>
        <w:pStyle w:val="affd"/>
        <w:numPr>
          <w:ilvl w:val="1"/>
          <w:numId w:val="35"/>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165D5437" w14:textId="77777777" w:rsidR="004E0A69" w:rsidRPr="007E0446" w:rsidRDefault="004E0A69" w:rsidP="004E0A69">
      <w:pPr>
        <w:pStyle w:val="affd"/>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15747A68" w14:textId="77777777" w:rsidR="004E0A69" w:rsidRPr="003F7950" w:rsidRDefault="004E0A69" w:rsidP="004E0A69">
      <w:pPr>
        <w:pStyle w:val="affd"/>
        <w:numPr>
          <w:ilvl w:val="1"/>
          <w:numId w:val="35"/>
        </w:numPr>
        <w:shd w:val="clear" w:color="auto" w:fill="FFFFFF"/>
        <w:ind w:left="0" w:firstLine="567"/>
        <w:jc w:val="both"/>
      </w:pPr>
      <w:r>
        <w:rPr>
          <w:snapToGrid w:val="0"/>
        </w:rPr>
        <w:t>Если в соответствии с п. 4.3.37</w:t>
      </w:r>
      <w:r w:rsidRPr="00C92A2D">
        <w:rPr>
          <w:snapToGrid w:val="0"/>
        </w:rPr>
        <w:t xml:space="preserve"> </w:t>
      </w:r>
      <w:r>
        <w:rPr>
          <w:snapToGrid w:val="0"/>
        </w:rPr>
        <w:t xml:space="preserve">настоящего </w:t>
      </w:r>
      <w:r w:rsidRPr="00C92A2D">
        <w:rPr>
          <w:snapToGrid w:val="0"/>
        </w:rPr>
        <w:t>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w:t>
      </w:r>
    </w:p>
    <w:p w14:paraId="308892A4" w14:textId="77777777" w:rsidR="004E0A69" w:rsidRPr="003F7950" w:rsidRDefault="004E0A69" w:rsidP="004E0A69">
      <w:pPr>
        <w:pStyle w:val="affd"/>
        <w:shd w:val="clear" w:color="auto" w:fill="FFFFFF"/>
        <w:ind w:left="0" w:firstLine="567"/>
        <w:jc w:val="both"/>
      </w:pPr>
      <w:r w:rsidRPr="00C92A2D">
        <w:rPr>
          <w:snapToGrid w:val="0"/>
        </w:rPr>
        <w:t xml:space="preserve">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w:t>
      </w:r>
      <w:proofErr w:type="gramStart"/>
      <w:r w:rsidRPr="00C92A2D">
        <w:rPr>
          <w:snapToGrid w:val="0"/>
        </w:rPr>
        <w:t>1.</w:t>
      </w:r>
      <w:r>
        <w:rPr>
          <w:snapToGrid w:val="0"/>
        </w:rPr>
        <w:t>.</w:t>
      </w:r>
      <w:proofErr w:type="gramEnd"/>
      <w:r w:rsidRPr="00C92A2D">
        <w:rPr>
          <w:snapToGrid w:val="0"/>
        </w:rPr>
        <w:t xml:space="preserve"> настоящего Договора, о чем между Сторонами при окончательном расчете по Договору составляется акт зачета встречных требований</w:t>
      </w:r>
      <w:r>
        <w:rPr>
          <w:snapToGrid w:val="0"/>
        </w:rPr>
        <w:t>.</w:t>
      </w:r>
    </w:p>
    <w:p w14:paraId="026E7386" w14:textId="77777777" w:rsidR="004E0A69" w:rsidRPr="003F7950" w:rsidRDefault="004E0A69" w:rsidP="004E0A69">
      <w:pPr>
        <w:pStyle w:val="affd"/>
        <w:numPr>
          <w:ilvl w:val="1"/>
          <w:numId w:val="35"/>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62529C44" w14:textId="77777777" w:rsidR="004E0A69" w:rsidRPr="002F6F56" w:rsidRDefault="004E0A69" w:rsidP="004E0A69">
      <w:pPr>
        <w:pStyle w:val="affd"/>
        <w:numPr>
          <w:ilvl w:val="1"/>
          <w:numId w:val="35"/>
        </w:numPr>
        <w:shd w:val="clear" w:color="auto" w:fill="FFFFFF"/>
        <w:ind w:left="0" w:firstLine="567"/>
        <w:jc w:val="both"/>
      </w:pPr>
      <w:r w:rsidRPr="00610C0B">
        <w:rPr>
          <w:snapToGrid w:val="0"/>
        </w:rPr>
        <w:t xml:space="preserve">За нарушение обязанностей, возложенных на Подрядчика </w:t>
      </w:r>
      <w:proofErr w:type="spellStart"/>
      <w:r w:rsidRPr="00610C0B">
        <w:rPr>
          <w:snapToGrid w:val="0"/>
        </w:rPr>
        <w:t>п</w:t>
      </w:r>
      <w:r>
        <w:rPr>
          <w:snapToGrid w:val="0"/>
        </w:rPr>
        <w:t>п</w:t>
      </w:r>
      <w:proofErr w:type="spellEnd"/>
      <w:r>
        <w:rPr>
          <w:snapToGrid w:val="0"/>
        </w:rPr>
        <w:t>. 4.3.5, 4.3.7-4.3.8</w:t>
      </w:r>
      <w:r w:rsidRPr="00610C0B">
        <w:rPr>
          <w:snapToGrid w:val="0"/>
        </w:rPr>
        <w:t xml:space="preserve"> </w:t>
      </w:r>
      <w:r>
        <w:rPr>
          <w:snapToGrid w:val="0"/>
        </w:rPr>
        <w:t xml:space="preserve">и 1.5 </w:t>
      </w:r>
      <w:r w:rsidRPr="00610C0B">
        <w:rPr>
          <w:snapToGrid w:val="0"/>
        </w:rPr>
        <w:t xml:space="preserve">настоящего Договора, Заказчик вправе потребовать от Подрядчика уплаты штрафа в размере 5000 (Пять тысяч) рублей </w:t>
      </w:r>
      <w:r>
        <w:rPr>
          <w:snapToGrid w:val="0"/>
        </w:rPr>
        <w:t xml:space="preserve">00 копеек </w:t>
      </w:r>
      <w:r w:rsidRPr="00610C0B">
        <w:rPr>
          <w:snapToGrid w:val="0"/>
        </w:rPr>
        <w:t>за каждый факт нарушения, если иное не предусмотрено настоящим Договором</w:t>
      </w:r>
      <w:r>
        <w:rPr>
          <w:snapToGrid w:val="0"/>
        </w:rPr>
        <w:t>.</w:t>
      </w:r>
    </w:p>
    <w:p w14:paraId="1641CC94" w14:textId="77777777" w:rsidR="004E0A69" w:rsidRPr="0009722A" w:rsidRDefault="004E0A69" w:rsidP="004E0A69">
      <w:pPr>
        <w:pStyle w:val="affd"/>
        <w:numPr>
          <w:ilvl w:val="1"/>
          <w:numId w:val="35"/>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551F525" w14:textId="77777777" w:rsidR="004E0A69" w:rsidRPr="0009722A" w:rsidRDefault="004E0A69" w:rsidP="004E0A69">
      <w:pPr>
        <w:pStyle w:val="affd"/>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64369329" w14:textId="77777777" w:rsidR="004E0A69" w:rsidRPr="0009722A" w:rsidRDefault="004E0A69" w:rsidP="004E0A69">
      <w:pPr>
        <w:pStyle w:val="affd"/>
        <w:numPr>
          <w:ilvl w:val="1"/>
          <w:numId w:val="35"/>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1CB87C84" w14:textId="77777777" w:rsidR="004E0A69" w:rsidRPr="0009722A" w:rsidRDefault="004E0A69" w:rsidP="004E0A69">
      <w:pPr>
        <w:pStyle w:val="affd"/>
        <w:numPr>
          <w:ilvl w:val="1"/>
          <w:numId w:val="35"/>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6C8D87A7" w14:textId="77777777" w:rsidR="004E0A69" w:rsidRPr="0009722A" w:rsidRDefault="004E0A69" w:rsidP="004E0A69">
      <w:pPr>
        <w:pStyle w:val="affd"/>
        <w:numPr>
          <w:ilvl w:val="1"/>
          <w:numId w:val="35"/>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0C99F840" w14:textId="77777777" w:rsidR="004E0A69" w:rsidRPr="0009722A" w:rsidRDefault="004E0A69" w:rsidP="004E0A69">
      <w:pPr>
        <w:pStyle w:val="affd"/>
        <w:numPr>
          <w:ilvl w:val="1"/>
          <w:numId w:val="35"/>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09D555FE" w14:textId="77777777" w:rsidR="004E0A69" w:rsidRPr="0009722A" w:rsidRDefault="004E0A69" w:rsidP="004E0A69">
      <w:pPr>
        <w:pStyle w:val="affd"/>
        <w:numPr>
          <w:ilvl w:val="1"/>
          <w:numId w:val="35"/>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5850A13A" w14:textId="77777777" w:rsidR="004E0A69" w:rsidRDefault="004E0A69" w:rsidP="004E0A69">
      <w:pPr>
        <w:shd w:val="clear" w:color="auto" w:fill="FFFFFF"/>
        <w:spacing w:line="240" w:lineRule="auto"/>
        <w:jc w:val="center"/>
        <w:rPr>
          <w:b/>
          <w:bCs/>
          <w:sz w:val="24"/>
          <w:szCs w:val="24"/>
        </w:rPr>
      </w:pPr>
    </w:p>
    <w:p w14:paraId="28461180" w14:textId="77777777" w:rsidR="004E0A69" w:rsidRPr="0009722A" w:rsidRDefault="004E0A69" w:rsidP="004E0A69">
      <w:pPr>
        <w:pStyle w:val="affd"/>
        <w:numPr>
          <w:ilvl w:val="0"/>
          <w:numId w:val="35"/>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231A36C4" w14:textId="77777777" w:rsidR="004E0A69" w:rsidRPr="00AA5F4F" w:rsidRDefault="004E0A69" w:rsidP="004E0A69">
      <w:pPr>
        <w:shd w:val="clear" w:color="auto" w:fill="FFFFFF"/>
        <w:spacing w:line="240" w:lineRule="auto"/>
        <w:rPr>
          <w:b/>
          <w:bCs/>
          <w:sz w:val="24"/>
          <w:szCs w:val="24"/>
        </w:rPr>
      </w:pPr>
    </w:p>
    <w:p w14:paraId="3FB3B9D2" w14:textId="77777777" w:rsidR="004E0A69" w:rsidRPr="00043174" w:rsidRDefault="004E0A69" w:rsidP="004E0A69">
      <w:pPr>
        <w:pStyle w:val="affd"/>
        <w:numPr>
          <w:ilvl w:val="1"/>
          <w:numId w:val="35"/>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CEC851A" w14:textId="77777777" w:rsidR="004E0A69" w:rsidRDefault="004E0A69" w:rsidP="004E0A69">
      <w:pPr>
        <w:pStyle w:val="affd"/>
        <w:numPr>
          <w:ilvl w:val="2"/>
          <w:numId w:val="35"/>
        </w:numPr>
        <w:shd w:val="clear" w:color="auto" w:fill="FFFFFF"/>
        <w:autoSpaceDE w:val="0"/>
        <w:autoSpaceDN w:val="0"/>
        <w:ind w:left="0" w:firstLine="567"/>
        <w:jc w:val="both"/>
      </w:pPr>
      <w:r>
        <w:t>После получения Заказчиком Заключения о ПДОСС,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48BB3227" w14:textId="77777777" w:rsidR="004E0A69" w:rsidRDefault="004E0A69" w:rsidP="004E0A69">
      <w:pPr>
        <w:pStyle w:val="affd"/>
        <w:numPr>
          <w:ilvl w:val="2"/>
          <w:numId w:val="35"/>
        </w:numPr>
        <w:shd w:val="clear" w:color="auto" w:fill="FFFFFF"/>
        <w:autoSpaceDE w:val="0"/>
        <w:autoSpaceDN w:val="0"/>
        <w:ind w:left="0" w:firstLine="567"/>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507FD7CF" w14:textId="77777777" w:rsidR="004E0A69" w:rsidRDefault="004E0A69" w:rsidP="004E0A69">
      <w:pPr>
        <w:pStyle w:val="affd"/>
        <w:numPr>
          <w:ilvl w:val="2"/>
          <w:numId w:val="35"/>
        </w:numPr>
        <w:shd w:val="clear" w:color="auto" w:fill="FFFFFF"/>
        <w:autoSpaceDE w:val="0"/>
        <w:autoSpaceDN w:val="0"/>
        <w:ind w:left="0" w:firstLine="567"/>
        <w:jc w:val="both"/>
      </w:pPr>
      <w:r>
        <w:t xml:space="preserve">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w:t>
      </w:r>
      <w:proofErr w:type="spellStart"/>
      <w:r>
        <w:t>непредоставление</w:t>
      </w:r>
      <w:proofErr w:type="spellEnd"/>
      <w:r>
        <w:t xml:space="preserve">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538711A4" w14:textId="77777777" w:rsidR="004E0A69" w:rsidRPr="00043174" w:rsidRDefault="004E0A69" w:rsidP="004E0A69">
      <w:pPr>
        <w:pStyle w:val="affd"/>
        <w:numPr>
          <w:ilvl w:val="1"/>
          <w:numId w:val="35"/>
        </w:numPr>
        <w:shd w:val="clear" w:color="auto" w:fill="FFFFFF"/>
        <w:autoSpaceDE w:val="0"/>
        <w:autoSpaceDN w:val="0"/>
        <w:ind w:left="0" w:firstLine="567"/>
        <w:jc w:val="both"/>
      </w:pPr>
      <w:r w:rsidRPr="00043174">
        <w:rPr>
          <w:snapToGrid w:val="0"/>
        </w:rPr>
        <w:t>Условия расторжения Договора:</w:t>
      </w:r>
    </w:p>
    <w:p w14:paraId="7FBC9A90" w14:textId="77777777" w:rsidR="004E0A69" w:rsidRPr="00043174" w:rsidRDefault="004E0A69" w:rsidP="004E0A69">
      <w:pPr>
        <w:pStyle w:val="affd"/>
        <w:numPr>
          <w:ilvl w:val="2"/>
          <w:numId w:val="35"/>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01828C4A" w14:textId="77777777" w:rsidR="004E0A69" w:rsidRPr="00043174" w:rsidRDefault="004E0A69" w:rsidP="004E0A69">
      <w:pPr>
        <w:pStyle w:val="affd"/>
        <w:numPr>
          <w:ilvl w:val="2"/>
          <w:numId w:val="35"/>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084C9DAC" w14:textId="77777777" w:rsidR="004E0A69" w:rsidRPr="00BA0D91" w:rsidRDefault="004E0A69" w:rsidP="004E0A69">
      <w:pPr>
        <w:pStyle w:val="affd"/>
        <w:numPr>
          <w:ilvl w:val="1"/>
          <w:numId w:val="35"/>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7E497818" w14:textId="77777777" w:rsidR="004E0A69" w:rsidRPr="00BA0D91" w:rsidRDefault="004E0A69" w:rsidP="004E0A69">
      <w:pPr>
        <w:pStyle w:val="affd"/>
        <w:shd w:val="clear" w:color="auto" w:fill="FFFFFF"/>
        <w:autoSpaceDE w:val="0"/>
        <w:autoSpaceDN w:val="0"/>
        <w:ind w:left="567"/>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6391274A" w14:textId="77777777" w:rsidR="004E0A69" w:rsidRPr="00AA5F4F" w:rsidRDefault="004E0A69" w:rsidP="004E0A69">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529D4023" w14:textId="77777777" w:rsidR="004E0A69" w:rsidRPr="00AA5F4F" w:rsidRDefault="004E0A69" w:rsidP="004E0A69">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75B25B06" w14:textId="77777777" w:rsidR="004E0A69" w:rsidRDefault="004E0A69" w:rsidP="004E0A69">
      <w:pPr>
        <w:spacing w:line="240" w:lineRule="auto"/>
        <w:rPr>
          <w:rFonts w:eastAsia="Calibri"/>
          <w:sz w:val="24"/>
          <w:szCs w:val="24"/>
        </w:rPr>
      </w:pPr>
      <w:r w:rsidRPr="00AA5F4F">
        <w:rPr>
          <w:sz w:val="24"/>
          <w:szCs w:val="24"/>
        </w:rPr>
        <w:t>- утраты</w:t>
      </w:r>
      <w:r>
        <w:rPr>
          <w:rStyle w:val="afffb"/>
          <w:sz w:val="24"/>
          <w:szCs w:val="24"/>
        </w:rPr>
        <w:footnoteReference w:id="9"/>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 xml:space="preserve">ом </w:t>
      </w:r>
      <w:proofErr w:type="spellStart"/>
      <w:r>
        <w:rPr>
          <w:sz w:val="24"/>
          <w:szCs w:val="24"/>
        </w:rPr>
        <w:t>Ростехнадзора</w:t>
      </w:r>
      <w:proofErr w:type="spellEnd"/>
      <w:r>
        <w:rPr>
          <w:sz w:val="24"/>
          <w:szCs w:val="24"/>
        </w:rPr>
        <w:t xml:space="preserve"> от 04.03.2019 №</w:t>
      </w:r>
      <w:r w:rsidRPr="00934DFB">
        <w:rPr>
          <w:sz w:val="24"/>
          <w:szCs w:val="24"/>
        </w:rPr>
        <w:t xml:space="preserve"> 86</w:t>
      </w:r>
      <w:r>
        <w:rPr>
          <w:rFonts w:eastAsia="Calibri"/>
          <w:sz w:val="24"/>
          <w:szCs w:val="24"/>
        </w:rPr>
        <w:t>;</w:t>
      </w:r>
    </w:p>
    <w:p w14:paraId="565AECFD" w14:textId="77777777" w:rsidR="004E0A69" w:rsidRPr="00AA5F4F" w:rsidRDefault="004E0A69" w:rsidP="004E0A69">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794290D4" w14:textId="77777777" w:rsidR="004E0A69" w:rsidRDefault="004E0A69" w:rsidP="004E0A69">
      <w:pPr>
        <w:pStyle w:val="affd"/>
        <w:numPr>
          <w:ilvl w:val="1"/>
          <w:numId w:val="35"/>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09BB1CF0" w14:textId="77777777" w:rsidR="004E0A69" w:rsidRPr="00FB6AAE" w:rsidRDefault="004E0A69" w:rsidP="004E0A69">
      <w:pPr>
        <w:pStyle w:val="affd"/>
        <w:numPr>
          <w:ilvl w:val="1"/>
          <w:numId w:val="35"/>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6A51E9D8" w14:textId="77777777" w:rsidR="004E0A69" w:rsidRPr="00FB6AAE" w:rsidRDefault="004E0A69" w:rsidP="004E0A69">
      <w:pPr>
        <w:pStyle w:val="affd"/>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6384E852" w14:textId="77777777" w:rsidR="004E0A69" w:rsidRDefault="004E0A69" w:rsidP="004E0A69">
      <w:pPr>
        <w:spacing w:line="240" w:lineRule="auto"/>
        <w:rPr>
          <w:sz w:val="24"/>
          <w:szCs w:val="24"/>
        </w:rPr>
      </w:pPr>
    </w:p>
    <w:p w14:paraId="7CD17E5B" w14:textId="77777777" w:rsidR="004E0A69" w:rsidRPr="0053672F" w:rsidRDefault="004E0A69" w:rsidP="004E0A69">
      <w:pPr>
        <w:pStyle w:val="affd"/>
        <w:numPr>
          <w:ilvl w:val="0"/>
          <w:numId w:val="35"/>
        </w:numPr>
        <w:ind w:left="0" w:firstLine="567"/>
        <w:jc w:val="center"/>
        <w:rPr>
          <w:b/>
          <w:snapToGrid w:val="0"/>
        </w:rPr>
      </w:pPr>
      <w:r>
        <w:rPr>
          <w:b/>
          <w:snapToGrid w:val="0"/>
        </w:rPr>
        <w:t>ПРИОСТАНОВКА РАБОТ ЗАКАЗЧИКОМ</w:t>
      </w:r>
    </w:p>
    <w:p w14:paraId="0BE970D5" w14:textId="77777777" w:rsidR="004E0A69" w:rsidRPr="00AA5F4F" w:rsidRDefault="004E0A69" w:rsidP="004E0A69">
      <w:pPr>
        <w:spacing w:line="240" w:lineRule="auto"/>
        <w:jc w:val="center"/>
        <w:rPr>
          <w:sz w:val="24"/>
          <w:szCs w:val="24"/>
        </w:rPr>
      </w:pPr>
    </w:p>
    <w:p w14:paraId="159A53F4" w14:textId="77777777" w:rsidR="004E0A69" w:rsidRPr="0053672F" w:rsidRDefault="004E0A69" w:rsidP="004E0A69">
      <w:pPr>
        <w:pStyle w:val="affd"/>
        <w:numPr>
          <w:ilvl w:val="1"/>
          <w:numId w:val="35"/>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5C93706F" w14:textId="77777777" w:rsidR="004E0A69" w:rsidRPr="0053672F" w:rsidRDefault="004E0A69" w:rsidP="004E0A69">
      <w:pPr>
        <w:pStyle w:val="affd"/>
        <w:numPr>
          <w:ilvl w:val="1"/>
          <w:numId w:val="35"/>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1F4D4664" w14:textId="77777777" w:rsidR="004E0A69" w:rsidRPr="0053672F" w:rsidRDefault="004E0A69" w:rsidP="004E0A69">
      <w:pPr>
        <w:pStyle w:val="affd"/>
        <w:numPr>
          <w:ilvl w:val="1"/>
          <w:numId w:val="35"/>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72922BAA" w14:textId="77777777" w:rsidR="004E0A69" w:rsidRPr="0053672F" w:rsidRDefault="004E0A69" w:rsidP="004E0A69">
      <w:pPr>
        <w:pStyle w:val="affd"/>
        <w:numPr>
          <w:ilvl w:val="1"/>
          <w:numId w:val="3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6CA20195" w14:textId="77777777" w:rsidR="004E0A69" w:rsidRPr="0053672F" w:rsidRDefault="004E0A69" w:rsidP="004E0A69">
      <w:pPr>
        <w:pStyle w:val="affd"/>
        <w:numPr>
          <w:ilvl w:val="1"/>
          <w:numId w:val="3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1E238F77" w14:textId="77777777" w:rsidR="004E0A69" w:rsidRPr="0053672F" w:rsidRDefault="004E0A69" w:rsidP="004E0A69">
      <w:pPr>
        <w:pStyle w:val="affd"/>
        <w:numPr>
          <w:ilvl w:val="1"/>
          <w:numId w:val="35"/>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55439614" w14:textId="77777777" w:rsidR="004E0A69" w:rsidRDefault="004E0A69" w:rsidP="004E0A69">
      <w:pPr>
        <w:spacing w:line="240" w:lineRule="auto"/>
        <w:rPr>
          <w:sz w:val="24"/>
          <w:szCs w:val="24"/>
        </w:rPr>
      </w:pPr>
    </w:p>
    <w:p w14:paraId="1CE172E8" w14:textId="77777777" w:rsidR="004E0A69" w:rsidRPr="00AB2FC4" w:rsidRDefault="004E0A69" w:rsidP="004E0A69">
      <w:pPr>
        <w:pStyle w:val="affd"/>
        <w:numPr>
          <w:ilvl w:val="0"/>
          <w:numId w:val="35"/>
        </w:numPr>
        <w:ind w:left="0" w:firstLine="567"/>
        <w:jc w:val="center"/>
        <w:rPr>
          <w:b/>
          <w:bCs/>
          <w:snapToGrid w:val="0"/>
        </w:rPr>
      </w:pPr>
      <w:r w:rsidRPr="00AB2FC4">
        <w:rPr>
          <w:b/>
          <w:bCs/>
          <w:snapToGrid w:val="0"/>
        </w:rPr>
        <w:t>ГАРАНТИИ КАЧЕСТВА ВЫПОЛНЕННЫХ РАБОТ</w:t>
      </w:r>
    </w:p>
    <w:p w14:paraId="1001E881" w14:textId="77777777" w:rsidR="004E0A69" w:rsidRPr="00AA5F4F" w:rsidRDefault="004E0A69" w:rsidP="004E0A69">
      <w:pPr>
        <w:spacing w:line="240" w:lineRule="auto"/>
        <w:jc w:val="center"/>
        <w:rPr>
          <w:b/>
          <w:bCs/>
          <w:sz w:val="24"/>
          <w:szCs w:val="24"/>
        </w:rPr>
      </w:pPr>
    </w:p>
    <w:p w14:paraId="34415583" w14:textId="77777777" w:rsidR="004E0A69" w:rsidRPr="00AB2FC4" w:rsidRDefault="004E0A69" w:rsidP="004E0A69">
      <w:pPr>
        <w:pStyle w:val="affd"/>
        <w:numPr>
          <w:ilvl w:val="1"/>
          <w:numId w:val="35"/>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497A425B" w14:textId="77777777" w:rsidR="004E0A69" w:rsidRPr="00AA5F4F" w:rsidRDefault="004E0A69" w:rsidP="004E0A69">
      <w:pPr>
        <w:autoSpaceDE w:val="0"/>
        <w:autoSpaceDN w:val="0"/>
        <w:adjustRightInd w:val="0"/>
        <w:spacing w:line="240" w:lineRule="auto"/>
        <w:rPr>
          <w:sz w:val="24"/>
          <w:szCs w:val="24"/>
        </w:rPr>
      </w:pPr>
      <w:r w:rsidRPr="00AA5F4F">
        <w:rPr>
          <w:sz w:val="24"/>
          <w:szCs w:val="24"/>
        </w:rPr>
        <w:t>Подрядчик гарантирует:</w:t>
      </w:r>
    </w:p>
    <w:p w14:paraId="725066A3" w14:textId="77777777" w:rsidR="004E0A69" w:rsidRPr="00AA5F4F" w:rsidRDefault="004E0A69" w:rsidP="004E0A69">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117E634B" w14:textId="77777777" w:rsidR="004E0A69" w:rsidRPr="00AA5F4F" w:rsidRDefault="004E0A69" w:rsidP="004E0A69">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38B3F343" w14:textId="77777777" w:rsidR="004E0A69" w:rsidRPr="00AA5F4F" w:rsidRDefault="004E0A69" w:rsidP="004E0A69">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6A8821F6" w14:textId="77777777" w:rsidR="004E0A69" w:rsidRPr="00AA5F4F" w:rsidRDefault="004E0A69" w:rsidP="004E0A69">
      <w:pPr>
        <w:widowControl w:val="0"/>
        <w:numPr>
          <w:ilvl w:val="0"/>
          <w:numId w:val="3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038BC54B" w14:textId="77777777" w:rsidR="004E0A69" w:rsidRPr="00F924F3" w:rsidRDefault="004E0A69" w:rsidP="004E0A69">
      <w:pPr>
        <w:numPr>
          <w:ilvl w:val="1"/>
          <w:numId w:val="35"/>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241C8971"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75D17A8E"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005796DF"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3B439119"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2A224CBE"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00E6E307" w14:textId="77777777" w:rsidR="004E0A69" w:rsidRPr="00AB2FC4" w:rsidRDefault="004E0A69" w:rsidP="004E0A69">
      <w:pPr>
        <w:pStyle w:val="affd"/>
        <w:numPr>
          <w:ilvl w:val="1"/>
          <w:numId w:val="35"/>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34A03A64" w14:textId="77777777" w:rsidR="004E0A69" w:rsidRDefault="004E0A69" w:rsidP="004E0A69">
      <w:pPr>
        <w:pStyle w:val="affd"/>
        <w:shd w:val="clear" w:color="auto" w:fill="FFFFFF"/>
        <w:tabs>
          <w:tab w:val="left" w:pos="709"/>
          <w:tab w:val="left" w:pos="1034"/>
        </w:tabs>
        <w:ind w:left="0" w:firstLine="567"/>
        <w:jc w:val="center"/>
        <w:rPr>
          <w:b/>
        </w:rPr>
      </w:pPr>
    </w:p>
    <w:p w14:paraId="01ECE6AD" w14:textId="77777777" w:rsidR="004E0A69" w:rsidRPr="000C0137" w:rsidRDefault="004E0A69" w:rsidP="004E0A69">
      <w:pPr>
        <w:pStyle w:val="affd"/>
        <w:numPr>
          <w:ilvl w:val="0"/>
          <w:numId w:val="35"/>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785A1961" w14:textId="77777777" w:rsidR="004E0A69" w:rsidRPr="003633BD" w:rsidRDefault="004E0A69" w:rsidP="004E0A69">
      <w:pPr>
        <w:pStyle w:val="affd"/>
        <w:shd w:val="clear" w:color="auto" w:fill="FFFFFF"/>
        <w:tabs>
          <w:tab w:val="left" w:pos="709"/>
          <w:tab w:val="left" w:pos="1034"/>
        </w:tabs>
        <w:ind w:left="567"/>
        <w:rPr>
          <w:b/>
        </w:rPr>
      </w:pPr>
    </w:p>
    <w:p w14:paraId="338C8BF9" w14:textId="77777777" w:rsidR="004E0A69" w:rsidRPr="00E05EED" w:rsidRDefault="004E0A69" w:rsidP="004E0A69">
      <w:pPr>
        <w:pStyle w:val="affd"/>
        <w:numPr>
          <w:ilvl w:val="1"/>
          <w:numId w:val="35"/>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31E2ADA5" w14:textId="77777777" w:rsidR="004E0A69" w:rsidRPr="00E05EED" w:rsidRDefault="004E0A69" w:rsidP="004E0A69">
      <w:pPr>
        <w:pStyle w:val="affd"/>
        <w:numPr>
          <w:ilvl w:val="1"/>
          <w:numId w:val="35"/>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602C52C7" w14:textId="77777777" w:rsidR="004E0A69" w:rsidRPr="00E05EED" w:rsidRDefault="004E0A69" w:rsidP="004E0A69">
      <w:pPr>
        <w:pStyle w:val="affd"/>
        <w:numPr>
          <w:ilvl w:val="1"/>
          <w:numId w:val="35"/>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1F709335" w14:textId="77777777" w:rsidR="004E0A69" w:rsidRPr="00E05EED" w:rsidRDefault="004E0A69" w:rsidP="004E0A69">
      <w:pPr>
        <w:pStyle w:val="affd"/>
        <w:numPr>
          <w:ilvl w:val="1"/>
          <w:numId w:val="35"/>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3CCC15D8" w14:textId="77777777" w:rsidR="004E0A69" w:rsidRPr="00E05EED" w:rsidRDefault="004E0A69" w:rsidP="004E0A69">
      <w:pPr>
        <w:pStyle w:val="affd"/>
        <w:numPr>
          <w:ilvl w:val="1"/>
          <w:numId w:val="35"/>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7C6EE525" w14:textId="77777777" w:rsidR="004E0A69" w:rsidRDefault="004E0A69" w:rsidP="004E0A69">
      <w:pPr>
        <w:shd w:val="clear" w:color="auto" w:fill="FFFFFF"/>
        <w:tabs>
          <w:tab w:val="left" w:pos="974"/>
        </w:tabs>
        <w:spacing w:line="240" w:lineRule="auto"/>
        <w:rPr>
          <w:sz w:val="24"/>
          <w:szCs w:val="24"/>
        </w:rPr>
      </w:pPr>
    </w:p>
    <w:p w14:paraId="4559A8F0" w14:textId="77777777" w:rsidR="004E0A69" w:rsidRDefault="004E0A69" w:rsidP="004E0A69">
      <w:pPr>
        <w:pStyle w:val="affd"/>
        <w:widowControl w:val="0"/>
        <w:numPr>
          <w:ilvl w:val="0"/>
          <w:numId w:val="35"/>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1BB2D9A1" w14:textId="77777777" w:rsidR="004E0A69" w:rsidRPr="00E05EED" w:rsidRDefault="004E0A69" w:rsidP="004E0A69">
      <w:pPr>
        <w:pStyle w:val="affd"/>
        <w:widowControl w:val="0"/>
        <w:tabs>
          <w:tab w:val="left" w:pos="426"/>
        </w:tabs>
        <w:autoSpaceDE w:val="0"/>
        <w:autoSpaceDN w:val="0"/>
        <w:adjustRightInd w:val="0"/>
        <w:ind w:left="567"/>
        <w:rPr>
          <w:b/>
          <w:snapToGrid w:val="0"/>
          <w:color w:val="000000"/>
        </w:rPr>
      </w:pPr>
    </w:p>
    <w:p w14:paraId="3753B22E" w14:textId="77777777" w:rsidR="004E0A69" w:rsidRDefault="004E0A69" w:rsidP="004E0A69">
      <w:pPr>
        <w:pStyle w:val="affd"/>
        <w:numPr>
          <w:ilvl w:val="1"/>
          <w:numId w:val="35"/>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14</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20E76D7F" w14:textId="77777777" w:rsidR="004E0A69" w:rsidRDefault="004E0A69" w:rsidP="004E0A69">
      <w:pPr>
        <w:pStyle w:val="affd"/>
        <w:numPr>
          <w:ilvl w:val="1"/>
          <w:numId w:val="35"/>
        </w:numPr>
        <w:ind w:left="0" w:firstLine="567"/>
        <w:jc w:val="both"/>
        <w:rPr>
          <w:snapToGrid w:val="0"/>
        </w:rPr>
      </w:pPr>
      <w:r w:rsidRPr="00610C0B">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r>
        <w:rPr>
          <w:snapToGrid w:val="0"/>
        </w:rPr>
        <w:t>.</w:t>
      </w:r>
    </w:p>
    <w:p w14:paraId="6960725B" w14:textId="77777777" w:rsidR="004E0A69" w:rsidRPr="00E05EED" w:rsidRDefault="004E0A69" w:rsidP="004E0A69">
      <w:pPr>
        <w:pStyle w:val="affd"/>
        <w:numPr>
          <w:ilvl w:val="1"/>
          <w:numId w:val="35"/>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3410095E" w14:textId="77777777" w:rsidR="004E0A69" w:rsidRPr="00E05EED" w:rsidRDefault="004E0A69" w:rsidP="004E0A69">
      <w:pPr>
        <w:pStyle w:val="affd"/>
        <w:numPr>
          <w:ilvl w:val="1"/>
          <w:numId w:val="35"/>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66441BBC" w14:textId="77777777" w:rsidR="004E0A69" w:rsidRDefault="004E0A69" w:rsidP="004E0A69">
      <w:pPr>
        <w:shd w:val="clear" w:color="auto" w:fill="FFFFFF"/>
        <w:tabs>
          <w:tab w:val="left" w:pos="974"/>
        </w:tabs>
        <w:spacing w:line="240" w:lineRule="auto"/>
        <w:rPr>
          <w:sz w:val="24"/>
          <w:szCs w:val="24"/>
        </w:rPr>
      </w:pPr>
    </w:p>
    <w:p w14:paraId="5DE8EB2A" w14:textId="77777777" w:rsidR="004E0A69" w:rsidRDefault="004E0A69" w:rsidP="004E0A69">
      <w:pPr>
        <w:pStyle w:val="affd"/>
        <w:widowControl w:val="0"/>
        <w:numPr>
          <w:ilvl w:val="0"/>
          <w:numId w:val="35"/>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4B928B5D" w14:textId="77777777" w:rsidR="004E0A69" w:rsidRDefault="004E0A69" w:rsidP="004E0A69">
      <w:pPr>
        <w:pStyle w:val="affd"/>
        <w:widowControl w:val="0"/>
        <w:shd w:val="clear" w:color="auto" w:fill="FFFFFF"/>
        <w:autoSpaceDE w:val="0"/>
        <w:autoSpaceDN w:val="0"/>
        <w:adjustRightInd w:val="0"/>
        <w:ind w:left="0"/>
        <w:rPr>
          <w:b/>
          <w:bCs/>
          <w:snapToGrid w:val="0"/>
          <w:spacing w:val="-1"/>
        </w:rPr>
      </w:pPr>
    </w:p>
    <w:p w14:paraId="4FF95835" w14:textId="77777777" w:rsidR="004E0A69" w:rsidRDefault="004E0A69" w:rsidP="004E0A69">
      <w:pPr>
        <w:pStyle w:val="affd"/>
        <w:widowControl w:val="0"/>
        <w:numPr>
          <w:ilvl w:val="1"/>
          <w:numId w:val="35"/>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2BB9D8E6" w14:textId="77777777" w:rsidR="004E0A69" w:rsidRPr="005015F5" w:rsidRDefault="004E0A69" w:rsidP="004E0A69">
      <w:pPr>
        <w:pStyle w:val="affd"/>
        <w:widowControl w:val="0"/>
        <w:numPr>
          <w:ilvl w:val="1"/>
          <w:numId w:val="35"/>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13C2BBC3" w14:textId="77777777" w:rsidR="004E0A69" w:rsidRPr="005015F5" w:rsidRDefault="004E0A69" w:rsidP="004E0A69">
      <w:pPr>
        <w:pStyle w:val="affd"/>
        <w:widowControl w:val="0"/>
        <w:numPr>
          <w:ilvl w:val="1"/>
          <w:numId w:val="35"/>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 xml:space="preserve"> с учетом положений п.13.4 Договора.</w:t>
      </w:r>
    </w:p>
    <w:p w14:paraId="30A9D0E7" w14:textId="77777777" w:rsidR="004E0A69" w:rsidRPr="00124678" w:rsidRDefault="004E0A69" w:rsidP="004E0A69">
      <w:pPr>
        <w:pStyle w:val="affd"/>
        <w:widowControl w:val="0"/>
        <w:numPr>
          <w:ilvl w:val="1"/>
          <w:numId w:val="35"/>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7DBFF612" w14:textId="77777777" w:rsidR="004E0A69" w:rsidRPr="00124678" w:rsidRDefault="004E0A69" w:rsidP="004E0A69">
      <w:pPr>
        <w:pStyle w:val="affd"/>
        <w:widowControl w:val="0"/>
        <w:numPr>
          <w:ilvl w:val="1"/>
          <w:numId w:val="35"/>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48500DAB" w14:textId="77777777" w:rsidR="004E0A69" w:rsidRPr="00124678" w:rsidRDefault="004E0A69" w:rsidP="004E0A69">
      <w:pPr>
        <w:pStyle w:val="affd"/>
        <w:widowControl w:val="0"/>
        <w:numPr>
          <w:ilvl w:val="1"/>
          <w:numId w:val="35"/>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42294026" w14:textId="77777777" w:rsidR="004E0A69" w:rsidRPr="00124678" w:rsidRDefault="004E0A69" w:rsidP="004E0A69">
      <w:pPr>
        <w:pStyle w:val="affd"/>
        <w:widowControl w:val="0"/>
        <w:numPr>
          <w:ilvl w:val="1"/>
          <w:numId w:val="35"/>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438EC247" w14:textId="62DC0FDD" w:rsidR="004E0A69" w:rsidRPr="003633BD" w:rsidRDefault="004E0A69" w:rsidP="004E0A69">
      <w:pPr>
        <w:pStyle w:val="affd"/>
        <w:widowControl w:val="0"/>
        <w:numPr>
          <w:ilvl w:val="1"/>
          <w:numId w:val="35"/>
        </w:numPr>
        <w:autoSpaceDE w:val="0"/>
        <w:autoSpaceDN w:val="0"/>
        <w:adjustRightInd w:val="0"/>
        <w:ind w:left="0" w:firstLine="567"/>
        <w:jc w:val="both"/>
      </w:pPr>
      <w:r w:rsidRPr="001119B8">
        <w:rPr>
          <w:snapToGrid w:val="0"/>
        </w:rPr>
        <w:t xml:space="preserve">Настоящий Договор заключен по итогам </w:t>
      </w:r>
      <w:r w:rsidR="001B5A0A">
        <w:rPr>
          <w:snapToGrid w:val="0"/>
        </w:rPr>
        <w:t xml:space="preserve">конкурса в электронной форме </w:t>
      </w:r>
      <w:r w:rsidRPr="001119B8">
        <w:rPr>
          <w:snapToGrid w:val="0"/>
        </w:rPr>
        <w:t>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56BFFAC7" w14:textId="77777777" w:rsidR="004E0A69" w:rsidRPr="001119B8" w:rsidRDefault="004E0A69" w:rsidP="004E0A69">
      <w:pPr>
        <w:pStyle w:val="affd"/>
        <w:widowControl w:val="0"/>
        <w:autoSpaceDE w:val="0"/>
        <w:autoSpaceDN w:val="0"/>
        <w:adjustRightInd w:val="0"/>
        <w:ind w:left="567"/>
        <w:jc w:val="both"/>
      </w:pPr>
    </w:p>
    <w:p w14:paraId="1E048E18" w14:textId="77777777" w:rsidR="004E0A69" w:rsidRPr="00B45366" w:rsidRDefault="004E0A69" w:rsidP="004E0A69">
      <w:pPr>
        <w:pStyle w:val="affd"/>
        <w:numPr>
          <w:ilvl w:val="0"/>
          <w:numId w:val="35"/>
        </w:numPr>
        <w:shd w:val="clear" w:color="auto" w:fill="FFFFFF"/>
        <w:tabs>
          <w:tab w:val="left" w:pos="426"/>
        </w:tabs>
        <w:jc w:val="center"/>
        <w:rPr>
          <w:b/>
          <w:bCs/>
        </w:rPr>
      </w:pPr>
      <w:r w:rsidRPr="00124678">
        <w:rPr>
          <w:b/>
          <w:bCs/>
          <w:snapToGrid w:val="0"/>
        </w:rPr>
        <w:t>ПРИЛОЖЕНИЯ</w:t>
      </w:r>
    </w:p>
    <w:p w14:paraId="2FCBF47A" w14:textId="77777777" w:rsidR="004E0A69" w:rsidRPr="00124678" w:rsidRDefault="004E0A69" w:rsidP="004E0A69">
      <w:pPr>
        <w:pStyle w:val="affd"/>
        <w:shd w:val="clear" w:color="auto" w:fill="FFFFFF"/>
        <w:tabs>
          <w:tab w:val="left" w:pos="426"/>
        </w:tabs>
        <w:ind w:left="360"/>
        <w:rPr>
          <w:b/>
          <w:bCs/>
        </w:rPr>
      </w:pPr>
    </w:p>
    <w:p w14:paraId="3E6ECA48" w14:textId="77777777" w:rsidR="004E0A69" w:rsidRDefault="004E0A69" w:rsidP="004E0A69">
      <w:pPr>
        <w:shd w:val="clear" w:color="auto" w:fill="FFFFFF"/>
        <w:tabs>
          <w:tab w:val="left" w:pos="1010"/>
        </w:tabs>
        <w:spacing w:line="240" w:lineRule="auto"/>
        <w:rPr>
          <w:rFonts w:eastAsia="Calibri"/>
          <w:sz w:val="24"/>
          <w:szCs w:val="24"/>
        </w:rPr>
      </w:pPr>
      <w:r>
        <w:rPr>
          <w:sz w:val="24"/>
          <w:szCs w:val="24"/>
        </w:rPr>
        <w:t xml:space="preserve">Приложение № 1 – </w:t>
      </w:r>
      <w:r>
        <w:rPr>
          <w:rFonts w:eastAsia="Calibri"/>
          <w:sz w:val="24"/>
          <w:szCs w:val="24"/>
        </w:rPr>
        <w:t>Сметный расчет.</w:t>
      </w:r>
    </w:p>
    <w:p w14:paraId="3B52FD74" w14:textId="77777777" w:rsidR="004E0A69" w:rsidRPr="00AA5F4F" w:rsidRDefault="004E0A69" w:rsidP="004E0A69">
      <w:pPr>
        <w:shd w:val="clear" w:color="auto" w:fill="FFFFFF"/>
        <w:tabs>
          <w:tab w:val="left" w:pos="1010"/>
        </w:tabs>
        <w:spacing w:line="240" w:lineRule="auto"/>
        <w:rPr>
          <w:sz w:val="24"/>
          <w:szCs w:val="24"/>
        </w:rPr>
      </w:pPr>
      <w:r>
        <w:rPr>
          <w:rFonts w:eastAsia="Calibri"/>
          <w:sz w:val="24"/>
          <w:szCs w:val="24"/>
        </w:rPr>
        <w:t xml:space="preserve">Приложение № 2 – Календарный план. </w:t>
      </w:r>
    </w:p>
    <w:p w14:paraId="79D2280C" w14:textId="77777777" w:rsidR="004E0A69" w:rsidRPr="00AA5F4F" w:rsidRDefault="004E0A69" w:rsidP="004E0A69">
      <w:pPr>
        <w:shd w:val="clear" w:color="auto" w:fill="FFFFFF"/>
        <w:tabs>
          <w:tab w:val="left" w:pos="1010"/>
        </w:tabs>
        <w:spacing w:line="240" w:lineRule="auto"/>
        <w:rPr>
          <w:sz w:val="24"/>
          <w:szCs w:val="24"/>
        </w:rPr>
      </w:pPr>
    </w:p>
    <w:p w14:paraId="0E575D8E" w14:textId="77777777" w:rsidR="004E0A69" w:rsidRPr="00D02C2B" w:rsidRDefault="004E0A69" w:rsidP="004E0A69">
      <w:pPr>
        <w:pStyle w:val="affd"/>
        <w:numPr>
          <w:ilvl w:val="0"/>
          <w:numId w:val="35"/>
        </w:numPr>
        <w:shd w:val="clear" w:color="auto" w:fill="FFFFFF"/>
        <w:tabs>
          <w:tab w:val="left" w:pos="974"/>
        </w:tabs>
        <w:jc w:val="center"/>
        <w:rPr>
          <w:b/>
          <w:bCs/>
        </w:rPr>
      </w:pPr>
      <w:r w:rsidRPr="00124678">
        <w:rPr>
          <w:b/>
          <w:bCs/>
          <w:snapToGrid w:val="0"/>
        </w:rPr>
        <w:t>РЕКВИЗИТЫ И ПОДПИСИ СТОРОН</w:t>
      </w:r>
    </w:p>
    <w:p w14:paraId="48ACDA8A" w14:textId="77777777" w:rsidR="004E0A69" w:rsidRPr="00124678" w:rsidRDefault="004E0A69" w:rsidP="004E0A69">
      <w:pPr>
        <w:pStyle w:val="affd"/>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4E0A69" w:rsidRPr="00EB190E" w14:paraId="24FE356C" w14:textId="77777777" w:rsidTr="004E0A69">
        <w:trPr>
          <w:trHeight w:val="223"/>
        </w:trPr>
        <w:tc>
          <w:tcPr>
            <w:tcW w:w="5135" w:type="dxa"/>
          </w:tcPr>
          <w:p w14:paraId="2A48C4B0" w14:textId="77777777" w:rsidR="004E0A69" w:rsidRPr="00AA5F4F" w:rsidRDefault="004E0A69" w:rsidP="004E0A69">
            <w:pPr>
              <w:shd w:val="clear" w:color="auto" w:fill="FFFFFF"/>
              <w:tabs>
                <w:tab w:val="left" w:pos="5006"/>
              </w:tabs>
              <w:spacing w:line="240" w:lineRule="auto"/>
              <w:ind w:firstLine="0"/>
              <w:rPr>
                <w:b/>
                <w:bCs/>
                <w:sz w:val="24"/>
                <w:szCs w:val="24"/>
              </w:rPr>
            </w:pPr>
            <w:r w:rsidRPr="00AA5F4F">
              <w:rPr>
                <w:b/>
                <w:bCs/>
                <w:sz w:val="24"/>
                <w:szCs w:val="24"/>
              </w:rPr>
              <w:t>Заказчик</w:t>
            </w:r>
          </w:p>
          <w:p w14:paraId="44AE64A3" w14:textId="77777777" w:rsidR="004E0A69" w:rsidRPr="00AA5F4F" w:rsidRDefault="004E0A69" w:rsidP="004E0A69">
            <w:pPr>
              <w:spacing w:line="240" w:lineRule="auto"/>
              <w:ind w:firstLine="0"/>
              <w:rPr>
                <w:b/>
                <w:bCs/>
                <w:sz w:val="24"/>
                <w:szCs w:val="24"/>
              </w:rPr>
            </w:pPr>
            <w:r w:rsidRPr="00AA5F4F">
              <w:rPr>
                <w:b/>
                <w:bCs/>
                <w:sz w:val="24"/>
                <w:szCs w:val="24"/>
              </w:rPr>
              <w:t>АО «СПб ЦДЖ»</w:t>
            </w:r>
          </w:p>
          <w:p w14:paraId="71578CBD" w14:textId="77777777" w:rsidR="004E0A69" w:rsidRPr="00AA5F4F" w:rsidRDefault="004E0A69" w:rsidP="004E0A69">
            <w:pPr>
              <w:spacing w:line="240" w:lineRule="auto"/>
              <w:ind w:firstLine="0"/>
              <w:rPr>
                <w:b/>
                <w:bCs/>
                <w:sz w:val="24"/>
                <w:szCs w:val="24"/>
              </w:rPr>
            </w:pPr>
          </w:p>
          <w:p w14:paraId="46BF3275" w14:textId="77777777" w:rsidR="004E0A69" w:rsidRPr="00AA5F4F" w:rsidRDefault="004E0A69" w:rsidP="004E0A69">
            <w:pPr>
              <w:spacing w:line="240" w:lineRule="auto"/>
              <w:ind w:firstLine="0"/>
              <w:jc w:val="left"/>
              <w:rPr>
                <w:bCs/>
                <w:sz w:val="24"/>
                <w:szCs w:val="24"/>
              </w:rPr>
            </w:pPr>
            <w:r w:rsidRPr="00AA5F4F">
              <w:rPr>
                <w:bCs/>
                <w:sz w:val="24"/>
                <w:szCs w:val="24"/>
              </w:rPr>
              <w:t xml:space="preserve">ИНН 7838469428, КПП 783801001 </w:t>
            </w:r>
          </w:p>
          <w:p w14:paraId="2FFF9FD3" w14:textId="77777777" w:rsidR="004E0A69" w:rsidRPr="00AA5F4F" w:rsidRDefault="004E0A69" w:rsidP="004E0A69">
            <w:pPr>
              <w:spacing w:line="240" w:lineRule="auto"/>
              <w:ind w:firstLine="0"/>
              <w:jc w:val="left"/>
              <w:rPr>
                <w:bCs/>
                <w:sz w:val="24"/>
                <w:szCs w:val="24"/>
              </w:rPr>
            </w:pPr>
            <w:r w:rsidRPr="00AA5F4F">
              <w:rPr>
                <w:bCs/>
                <w:sz w:val="24"/>
                <w:szCs w:val="24"/>
              </w:rPr>
              <w:t>ОГРН 1117847632682</w:t>
            </w:r>
          </w:p>
          <w:p w14:paraId="7CA33C03" w14:textId="77777777" w:rsidR="004E0A69" w:rsidRPr="00AA5F4F" w:rsidRDefault="004E0A69" w:rsidP="004E0A69">
            <w:pPr>
              <w:spacing w:line="240" w:lineRule="auto"/>
              <w:ind w:firstLine="0"/>
              <w:jc w:val="left"/>
              <w:rPr>
                <w:bCs/>
                <w:sz w:val="24"/>
                <w:szCs w:val="24"/>
              </w:rPr>
            </w:pPr>
            <w:r w:rsidRPr="00AA5F4F">
              <w:rPr>
                <w:bCs/>
                <w:sz w:val="24"/>
                <w:szCs w:val="24"/>
              </w:rPr>
              <w:t xml:space="preserve">Адрес: 190031, Санкт-Петербург, </w:t>
            </w:r>
          </w:p>
          <w:p w14:paraId="1D42418B" w14:textId="77777777" w:rsidR="004E0A69" w:rsidRPr="00AA5F4F" w:rsidRDefault="004E0A69" w:rsidP="004E0A69">
            <w:pPr>
              <w:spacing w:line="240" w:lineRule="auto"/>
              <w:ind w:firstLine="0"/>
              <w:jc w:val="left"/>
              <w:rPr>
                <w:bCs/>
                <w:sz w:val="24"/>
                <w:szCs w:val="24"/>
              </w:rPr>
            </w:pPr>
            <w:r w:rsidRPr="00AA5F4F">
              <w:rPr>
                <w:bCs/>
                <w:sz w:val="24"/>
                <w:szCs w:val="24"/>
              </w:rPr>
              <w:t>пер. Гривцова, д.20, лит. В</w:t>
            </w:r>
          </w:p>
          <w:p w14:paraId="11D92E1E" w14:textId="77777777" w:rsidR="004E0A69" w:rsidRPr="00AA5F4F" w:rsidRDefault="004E0A69" w:rsidP="004E0A69">
            <w:pPr>
              <w:spacing w:line="240" w:lineRule="auto"/>
              <w:ind w:firstLine="0"/>
              <w:jc w:val="left"/>
              <w:rPr>
                <w:bCs/>
                <w:sz w:val="24"/>
                <w:szCs w:val="24"/>
              </w:rPr>
            </w:pPr>
            <w:r w:rsidRPr="00AA5F4F">
              <w:rPr>
                <w:bCs/>
                <w:sz w:val="24"/>
                <w:szCs w:val="24"/>
              </w:rPr>
              <w:t xml:space="preserve">р/с № 40702810337000005979 </w:t>
            </w:r>
          </w:p>
          <w:p w14:paraId="53CAE65A" w14:textId="77777777" w:rsidR="004E0A69" w:rsidRPr="00AA5F4F" w:rsidRDefault="004E0A69" w:rsidP="004E0A69">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29F3E00A" w14:textId="77777777" w:rsidR="004E0A69" w:rsidRPr="00AA5F4F" w:rsidRDefault="004E0A69" w:rsidP="004E0A69">
            <w:pPr>
              <w:spacing w:line="240" w:lineRule="auto"/>
              <w:ind w:firstLine="0"/>
              <w:jc w:val="left"/>
              <w:rPr>
                <w:bCs/>
                <w:sz w:val="24"/>
                <w:szCs w:val="24"/>
              </w:rPr>
            </w:pPr>
            <w:r w:rsidRPr="00AA5F4F">
              <w:rPr>
                <w:bCs/>
                <w:sz w:val="24"/>
                <w:szCs w:val="24"/>
              </w:rPr>
              <w:t>к/с 30101810200000000704</w:t>
            </w:r>
          </w:p>
          <w:p w14:paraId="0BE6B534" w14:textId="77777777" w:rsidR="004E0A69" w:rsidRPr="00AA5F4F" w:rsidRDefault="004E0A69" w:rsidP="004E0A69">
            <w:pPr>
              <w:spacing w:line="240" w:lineRule="auto"/>
              <w:ind w:firstLine="0"/>
              <w:jc w:val="left"/>
              <w:rPr>
                <w:bCs/>
                <w:sz w:val="24"/>
                <w:szCs w:val="24"/>
              </w:rPr>
            </w:pPr>
            <w:r w:rsidRPr="00AA5F4F">
              <w:rPr>
                <w:bCs/>
                <w:sz w:val="24"/>
                <w:szCs w:val="24"/>
              </w:rPr>
              <w:t>БИК 044030704 ОКПО 30718930</w:t>
            </w:r>
          </w:p>
          <w:p w14:paraId="2CC25000" w14:textId="77777777" w:rsidR="004E0A69" w:rsidRDefault="004E0A69" w:rsidP="004E0A69">
            <w:pPr>
              <w:spacing w:line="240" w:lineRule="auto"/>
              <w:ind w:firstLine="0"/>
              <w:jc w:val="left"/>
              <w:rPr>
                <w:bCs/>
                <w:sz w:val="24"/>
                <w:szCs w:val="24"/>
              </w:rPr>
            </w:pPr>
            <w:r w:rsidRPr="00AA5F4F">
              <w:rPr>
                <w:bCs/>
                <w:sz w:val="24"/>
                <w:szCs w:val="24"/>
              </w:rPr>
              <w:t>Тел. 640-57-22, 331-57-37</w:t>
            </w:r>
          </w:p>
          <w:p w14:paraId="3583EE1C" w14:textId="77777777" w:rsidR="004E0A69" w:rsidRPr="00F423AD" w:rsidRDefault="004E0A69" w:rsidP="004E0A69">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21528768" w14:textId="77777777" w:rsidR="004E0A69" w:rsidRPr="00F423AD" w:rsidRDefault="004E0A69" w:rsidP="004E0A69">
            <w:pPr>
              <w:spacing w:line="240" w:lineRule="auto"/>
              <w:rPr>
                <w:bCs/>
                <w:sz w:val="24"/>
                <w:szCs w:val="24"/>
                <w:lang w:val="en-US"/>
              </w:rPr>
            </w:pPr>
          </w:p>
          <w:tbl>
            <w:tblPr>
              <w:tblW w:w="0" w:type="auto"/>
              <w:tblLook w:val="01E0" w:firstRow="1" w:lastRow="1" w:firstColumn="1" w:lastColumn="1" w:noHBand="0" w:noVBand="0"/>
            </w:tblPr>
            <w:tblGrid>
              <w:gridCol w:w="4919"/>
            </w:tblGrid>
            <w:tr w:rsidR="004E0A69" w:rsidRPr="004F3A17" w14:paraId="2C4BAC56" w14:textId="77777777" w:rsidTr="004E0A69">
              <w:tc>
                <w:tcPr>
                  <w:tcW w:w="5353" w:type="dxa"/>
                </w:tcPr>
                <w:p w14:paraId="76217572" w14:textId="77777777" w:rsidR="004E0A69" w:rsidRDefault="004E0A69" w:rsidP="004E0A69">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7CA3A05B" w14:textId="77777777" w:rsidR="004E0A69" w:rsidRPr="004F3A17" w:rsidRDefault="004E0A69" w:rsidP="004E0A69">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4E0A69" w:rsidRPr="00AE135E" w14:paraId="2EA98EB0" w14:textId="77777777" w:rsidTr="004E0A69">
              <w:tc>
                <w:tcPr>
                  <w:tcW w:w="5353" w:type="dxa"/>
                </w:tcPr>
                <w:p w14:paraId="6E1F1AA8" w14:textId="77777777" w:rsidR="004E0A69" w:rsidRDefault="004E0A69" w:rsidP="004E0A69">
                  <w:pPr>
                    <w:spacing w:line="240" w:lineRule="auto"/>
                    <w:ind w:left="-35" w:firstLine="0"/>
                    <w:rPr>
                      <w:b/>
                      <w:sz w:val="24"/>
                      <w:szCs w:val="24"/>
                    </w:rPr>
                  </w:pPr>
                </w:p>
                <w:p w14:paraId="3A4EA0CF" w14:textId="77777777" w:rsidR="004E0A69" w:rsidRDefault="004E0A69" w:rsidP="004E0A69">
                  <w:pPr>
                    <w:spacing w:line="240" w:lineRule="auto"/>
                    <w:ind w:left="-35" w:firstLine="0"/>
                    <w:rPr>
                      <w:b/>
                      <w:sz w:val="24"/>
                      <w:szCs w:val="24"/>
                    </w:rPr>
                  </w:pPr>
                  <w:r>
                    <w:rPr>
                      <w:b/>
                      <w:sz w:val="24"/>
                      <w:szCs w:val="24"/>
                    </w:rPr>
                    <w:t>________________ В.А. Носов</w:t>
                  </w:r>
                </w:p>
                <w:p w14:paraId="757BEFC0" w14:textId="77777777" w:rsidR="004E0A69" w:rsidRPr="00AE135E" w:rsidRDefault="004E0A69" w:rsidP="004E0A69">
                  <w:pPr>
                    <w:spacing w:line="240" w:lineRule="auto"/>
                    <w:ind w:left="-35" w:firstLine="0"/>
                    <w:rPr>
                      <w:sz w:val="24"/>
                      <w:szCs w:val="24"/>
                    </w:rPr>
                  </w:pPr>
                  <w:r w:rsidRPr="00AE135E">
                    <w:rPr>
                      <w:sz w:val="24"/>
                      <w:szCs w:val="24"/>
                    </w:rPr>
                    <w:t>М.П.</w:t>
                  </w:r>
                </w:p>
              </w:tc>
            </w:tr>
          </w:tbl>
          <w:p w14:paraId="39D3CC2E" w14:textId="77777777" w:rsidR="004E0A69" w:rsidRPr="00EB190E" w:rsidRDefault="004E0A69" w:rsidP="004E0A69">
            <w:pPr>
              <w:spacing w:line="240" w:lineRule="auto"/>
              <w:rPr>
                <w:bCs/>
                <w:sz w:val="24"/>
                <w:szCs w:val="24"/>
              </w:rPr>
            </w:pPr>
          </w:p>
        </w:tc>
        <w:tc>
          <w:tcPr>
            <w:tcW w:w="4863" w:type="dxa"/>
          </w:tcPr>
          <w:p w14:paraId="0D4CDD2D" w14:textId="77777777" w:rsidR="004E0A69" w:rsidRDefault="004E0A69" w:rsidP="004E0A69">
            <w:pPr>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4E0A69" w:rsidRPr="004F3A17" w14:paraId="6859B8C0" w14:textId="77777777" w:rsidTr="004E0A69">
              <w:tc>
                <w:tcPr>
                  <w:tcW w:w="4647" w:type="dxa"/>
                </w:tcPr>
                <w:p w14:paraId="58CDC05E" w14:textId="77777777" w:rsidR="004E0A69" w:rsidRPr="004F3A17" w:rsidRDefault="004E0A69" w:rsidP="004E0A69">
                  <w:pPr>
                    <w:spacing w:line="240" w:lineRule="auto"/>
                    <w:ind w:left="216" w:firstLine="0"/>
                    <w:rPr>
                      <w:b/>
                      <w:sz w:val="24"/>
                      <w:szCs w:val="24"/>
                    </w:rPr>
                  </w:pPr>
                </w:p>
              </w:tc>
            </w:tr>
            <w:tr w:rsidR="004E0A69" w:rsidRPr="00AE135E" w14:paraId="201EE8BA" w14:textId="77777777" w:rsidTr="004E0A69">
              <w:tc>
                <w:tcPr>
                  <w:tcW w:w="4647" w:type="dxa"/>
                </w:tcPr>
                <w:p w14:paraId="55119F73" w14:textId="77777777" w:rsidR="004E0A69" w:rsidRPr="00AE135E" w:rsidRDefault="004E0A69" w:rsidP="004E0A69">
                  <w:pPr>
                    <w:spacing w:line="240" w:lineRule="auto"/>
                    <w:ind w:left="216" w:firstLine="0"/>
                    <w:rPr>
                      <w:sz w:val="24"/>
                      <w:szCs w:val="24"/>
                      <w:highlight w:val="yellow"/>
                    </w:rPr>
                  </w:pPr>
                </w:p>
              </w:tc>
            </w:tr>
          </w:tbl>
          <w:p w14:paraId="5CD2FB44" w14:textId="77777777" w:rsidR="004E0A69" w:rsidRPr="00EB190E" w:rsidRDefault="004E0A69" w:rsidP="004E0A69">
            <w:pPr>
              <w:spacing w:line="240" w:lineRule="auto"/>
              <w:rPr>
                <w:bCs/>
                <w:sz w:val="24"/>
                <w:szCs w:val="24"/>
              </w:rPr>
            </w:pPr>
          </w:p>
        </w:tc>
      </w:tr>
    </w:tbl>
    <w:p w14:paraId="530E4FF2" w14:textId="77777777" w:rsidR="000712B3" w:rsidRDefault="000712B3" w:rsidP="000712B3">
      <w:pPr>
        <w:shd w:val="clear" w:color="auto" w:fill="FFFFFF"/>
        <w:tabs>
          <w:tab w:val="left" w:pos="974"/>
        </w:tabs>
        <w:spacing w:line="240" w:lineRule="auto"/>
        <w:contextualSpacing/>
        <w:rPr>
          <w:sz w:val="24"/>
          <w:szCs w:val="24"/>
        </w:rPr>
      </w:pPr>
    </w:p>
    <w:p w14:paraId="294DDD5E" w14:textId="77777777" w:rsidR="003A6833" w:rsidRDefault="003A6833" w:rsidP="000712B3">
      <w:pPr>
        <w:shd w:val="clear" w:color="auto" w:fill="FFFFFF"/>
        <w:tabs>
          <w:tab w:val="left" w:pos="974"/>
        </w:tabs>
        <w:spacing w:line="240" w:lineRule="auto"/>
        <w:contextualSpacing/>
        <w:jc w:val="right"/>
        <w:rPr>
          <w:sz w:val="24"/>
          <w:szCs w:val="24"/>
        </w:rPr>
      </w:pPr>
    </w:p>
    <w:p w14:paraId="2B3226B5" w14:textId="77777777" w:rsidR="003A6833" w:rsidRDefault="003A6833" w:rsidP="000712B3">
      <w:pPr>
        <w:shd w:val="clear" w:color="auto" w:fill="FFFFFF"/>
        <w:tabs>
          <w:tab w:val="left" w:pos="974"/>
        </w:tabs>
        <w:spacing w:line="240" w:lineRule="auto"/>
        <w:contextualSpacing/>
        <w:jc w:val="right"/>
        <w:rPr>
          <w:sz w:val="24"/>
          <w:szCs w:val="24"/>
        </w:rPr>
      </w:pPr>
    </w:p>
    <w:p w14:paraId="4EF66843" w14:textId="77777777" w:rsidR="004E0A69" w:rsidRDefault="004E0A69" w:rsidP="000712B3">
      <w:pPr>
        <w:shd w:val="clear" w:color="auto" w:fill="FFFFFF"/>
        <w:tabs>
          <w:tab w:val="left" w:pos="974"/>
        </w:tabs>
        <w:spacing w:line="240" w:lineRule="auto"/>
        <w:contextualSpacing/>
        <w:jc w:val="right"/>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tbl>
      <w:tblPr>
        <w:tblW w:w="9923" w:type="dxa"/>
        <w:tblLayout w:type="fixed"/>
        <w:tblLook w:val="04A0" w:firstRow="1" w:lastRow="0" w:firstColumn="1" w:lastColumn="0" w:noHBand="0" w:noVBand="1"/>
      </w:tblPr>
      <w:tblGrid>
        <w:gridCol w:w="615"/>
        <w:gridCol w:w="1228"/>
        <w:gridCol w:w="3260"/>
        <w:gridCol w:w="1559"/>
        <w:gridCol w:w="1559"/>
        <w:gridCol w:w="1702"/>
      </w:tblGrid>
      <w:tr w:rsidR="001B5A0A" w:rsidRPr="001B5A0A" w14:paraId="653B1AA4" w14:textId="77777777" w:rsidTr="00F441B9">
        <w:trPr>
          <w:trHeight w:val="420"/>
        </w:trPr>
        <w:tc>
          <w:tcPr>
            <w:tcW w:w="9923" w:type="dxa"/>
            <w:gridSpan w:val="6"/>
            <w:tcBorders>
              <w:top w:val="nil"/>
              <w:left w:val="nil"/>
              <w:bottom w:val="nil"/>
              <w:right w:val="nil"/>
            </w:tcBorders>
            <w:shd w:val="clear" w:color="auto" w:fill="auto"/>
            <w:noWrap/>
            <w:vAlign w:val="center"/>
            <w:hideMark/>
          </w:tcPr>
          <w:p w14:paraId="09E9B115" w14:textId="75B330F6" w:rsidR="001B5A0A" w:rsidRPr="001B5A0A" w:rsidRDefault="002010A1" w:rsidP="001B5A0A">
            <w:pPr>
              <w:spacing w:line="240" w:lineRule="auto"/>
              <w:ind w:firstLine="0"/>
              <w:jc w:val="center"/>
              <w:rPr>
                <w:b/>
                <w:bCs/>
                <w:snapToGrid/>
                <w:color w:val="000000"/>
              </w:rPr>
            </w:pPr>
            <w:r>
              <w:rPr>
                <w:b/>
                <w:bCs/>
                <w:snapToGrid/>
                <w:color w:val="000000"/>
              </w:rPr>
              <w:t>С</w:t>
            </w:r>
            <w:r w:rsidR="001B5A0A">
              <w:rPr>
                <w:b/>
                <w:bCs/>
                <w:snapToGrid/>
                <w:color w:val="000000"/>
              </w:rPr>
              <w:t>метный расчет</w:t>
            </w:r>
            <w:r>
              <w:rPr>
                <w:b/>
                <w:bCs/>
                <w:snapToGrid/>
                <w:color w:val="000000"/>
              </w:rPr>
              <w:t xml:space="preserve"> стоимости</w:t>
            </w:r>
          </w:p>
        </w:tc>
      </w:tr>
      <w:tr w:rsidR="001B5A0A" w:rsidRPr="001B5A0A" w14:paraId="6CB12941" w14:textId="77777777" w:rsidTr="00F441B9">
        <w:trPr>
          <w:trHeight w:val="315"/>
        </w:trPr>
        <w:tc>
          <w:tcPr>
            <w:tcW w:w="615" w:type="dxa"/>
            <w:tcBorders>
              <w:top w:val="nil"/>
              <w:left w:val="nil"/>
              <w:bottom w:val="nil"/>
              <w:right w:val="nil"/>
            </w:tcBorders>
            <w:shd w:val="clear" w:color="auto" w:fill="auto"/>
            <w:noWrap/>
            <w:vAlign w:val="center"/>
            <w:hideMark/>
          </w:tcPr>
          <w:p w14:paraId="2779DF45" w14:textId="77777777" w:rsidR="001B5A0A" w:rsidRPr="001B5A0A" w:rsidRDefault="001B5A0A" w:rsidP="001B5A0A">
            <w:pPr>
              <w:spacing w:line="240" w:lineRule="auto"/>
              <w:ind w:firstLine="0"/>
              <w:jc w:val="center"/>
              <w:rPr>
                <w:b/>
                <w:bCs/>
                <w:snapToGrid/>
                <w:color w:val="000000"/>
              </w:rPr>
            </w:pPr>
          </w:p>
        </w:tc>
        <w:tc>
          <w:tcPr>
            <w:tcW w:w="1228" w:type="dxa"/>
            <w:tcBorders>
              <w:top w:val="nil"/>
              <w:left w:val="nil"/>
              <w:bottom w:val="nil"/>
              <w:right w:val="nil"/>
            </w:tcBorders>
            <w:shd w:val="clear" w:color="auto" w:fill="auto"/>
            <w:noWrap/>
            <w:vAlign w:val="center"/>
            <w:hideMark/>
          </w:tcPr>
          <w:p w14:paraId="09771DCE" w14:textId="77777777" w:rsidR="001B5A0A" w:rsidRPr="001B5A0A" w:rsidRDefault="001B5A0A" w:rsidP="001B5A0A">
            <w:pPr>
              <w:spacing w:line="240" w:lineRule="auto"/>
              <w:ind w:firstLine="0"/>
              <w:jc w:val="center"/>
              <w:rPr>
                <w:snapToGrid/>
                <w:sz w:val="20"/>
                <w:szCs w:val="20"/>
              </w:rPr>
            </w:pPr>
          </w:p>
        </w:tc>
        <w:tc>
          <w:tcPr>
            <w:tcW w:w="3260" w:type="dxa"/>
            <w:tcBorders>
              <w:top w:val="nil"/>
              <w:left w:val="nil"/>
              <w:bottom w:val="nil"/>
              <w:right w:val="nil"/>
            </w:tcBorders>
            <w:shd w:val="clear" w:color="auto" w:fill="auto"/>
            <w:noWrap/>
            <w:vAlign w:val="bottom"/>
            <w:hideMark/>
          </w:tcPr>
          <w:p w14:paraId="39BF231B" w14:textId="77777777" w:rsidR="001B5A0A" w:rsidRPr="001B5A0A" w:rsidRDefault="001B5A0A" w:rsidP="001B5A0A">
            <w:pPr>
              <w:spacing w:line="240" w:lineRule="auto"/>
              <w:ind w:firstLine="0"/>
              <w:jc w:val="center"/>
              <w:rPr>
                <w:snapToGrid/>
                <w:sz w:val="20"/>
                <w:szCs w:val="20"/>
              </w:rPr>
            </w:pPr>
          </w:p>
        </w:tc>
        <w:tc>
          <w:tcPr>
            <w:tcW w:w="1559" w:type="dxa"/>
            <w:tcBorders>
              <w:top w:val="nil"/>
              <w:left w:val="nil"/>
              <w:bottom w:val="nil"/>
              <w:right w:val="nil"/>
            </w:tcBorders>
            <w:shd w:val="clear" w:color="auto" w:fill="auto"/>
            <w:noWrap/>
            <w:vAlign w:val="bottom"/>
            <w:hideMark/>
          </w:tcPr>
          <w:p w14:paraId="74B29048" w14:textId="77777777" w:rsidR="001B5A0A" w:rsidRPr="001B5A0A" w:rsidRDefault="001B5A0A" w:rsidP="001B5A0A">
            <w:pPr>
              <w:spacing w:line="240" w:lineRule="auto"/>
              <w:ind w:firstLine="0"/>
              <w:jc w:val="left"/>
              <w:rPr>
                <w:snapToGrid/>
                <w:sz w:val="20"/>
                <w:szCs w:val="20"/>
              </w:rPr>
            </w:pPr>
          </w:p>
        </w:tc>
        <w:tc>
          <w:tcPr>
            <w:tcW w:w="1559" w:type="dxa"/>
            <w:tcBorders>
              <w:top w:val="nil"/>
              <w:left w:val="nil"/>
              <w:bottom w:val="nil"/>
              <w:right w:val="nil"/>
            </w:tcBorders>
            <w:shd w:val="clear" w:color="auto" w:fill="auto"/>
            <w:noWrap/>
            <w:vAlign w:val="bottom"/>
            <w:hideMark/>
          </w:tcPr>
          <w:p w14:paraId="01561352" w14:textId="77777777" w:rsidR="001B5A0A" w:rsidRPr="001B5A0A" w:rsidRDefault="001B5A0A" w:rsidP="001B5A0A">
            <w:pPr>
              <w:spacing w:line="240" w:lineRule="auto"/>
              <w:ind w:firstLine="0"/>
              <w:jc w:val="left"/>
              <w:rPr>
                <w:snapToGrid/>
                <w:sz w:val="20"/>
                <w:szCs w:val="20"/>
              </w:rPr>
            </w:pPr>
          </w:p>
        </w:tc>
        <w:tc>
          <w:tcPr>
            <w:tcW w:w="1702" w:type="dxa"/>
            <w:tcBorders>
              <w:top w:val="nil"/>
              <w:left w:val="nil"/>
              <w:bottom w:val="nil"/>
              <w:right w:val="nil"/>
            </w:tcBorders>
            <w:shd w:val="clear" w:color="auto" w:fill="auto"/>
            <w:noWrap/>
            <w:vAlign w:val="bottom"/>
            <w:hideMark/>
          </w:tcPr>
          <w:p w14:paraId="5E2FD953" w14:textId="77777777" w:rsidR="001B5A0A" w:rsidRPr="001B5A0A" w:rsidRDefault="001B5A0A" w:rsidP="001B5A0A">
            <w:pPr>
              <w:spacing w:line="240" w:lineRule="auto"/>
              <w:ind w:firstLine="0"/>
              <w:jc w:val="left"/>
              <w:rPr>
                <w:snapToGrid/>
                <w:sz w:val="20"/>
                <w:szCs w:val="20"/>
              </w:rPr>
            </w:pPr>
          </w:p>
        </w:tc>
      </w:tr>
      <w:tr w:rsidR="001B5A0A" w:rsidRPr="001B5A0A" w14:paraId="751F7B9C" w14:textId="77777777" w:rsidTr="00F441B9">
        <w:trPr>
          <w:trHeight w:val="600"/>
        </w:trPr>
        <w:tc>
          <w:tcPr>
            <w:tcW w:w="1843" w:type="dxa"/>
            <w:gridSpan w:val="2"/>
            <w:tcBorders>
              <w:top w:val="nil"/>
              <w:left w:val="nil"/>
              <w:bottom w:val="nil"/>
              <w:right w:val="nil"/>
            </w:tcBorders>
            <w:shd w:val="clear" w:color="auto" w:fill="auto"/>
            <w:noWrap/>
            <w:vAlign w:val="center"/>
            <w:hideMark/>
          </w:tcPr>
          <w:p w14:paraId="6388A1B1"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xml:space="preserve">По </w:t>
            </w:r>
            <w:proofErr w:type="gramStart"/>
            <w:r w:rsidRPr="001B5A0A">
              <w:rPr>
                <w:snapToGrid/>
                <w:color w:val="000000"/>
                <w:sz w:val="24"/>
                <w:szCs w:val="24"/>
              </w:rPr>
              <w:t>объекту:</w:t>
            </w:r>
            <w:r w:rsidRPr="001B5A0A">
              <w:rPr>
                <w:b/>
                <w:bCs/>
                <w:snapToGrid/>
                <w:color w:val="000000"/>
                <w:sz w:val="24"/>
                <w:szCs w:val="24"/>
              </w:rPr>
              <w:t xml:space="preserve">  </w:t>
            </w:r>
            <w:proofErr w:type="gramEnd"/>
          </w:p>
        </w:tc>
        <w:tc>
          <w:tcPr>
            <w:tcW w:w="8080" w:type="dxa"/>
            <w:gridSpan w:val="4"/>
            <w:tcBorders>
              <w:top w:val="nil"/>
              <w:left w:val="nil"/>
              <w:bottom w:val="nil"/>
              <w:right w:val="nil"/>
            </w:tcBorders>
            <w:shd w:val="clear" w:color="auto" w:fill="auto"/>
            <w:vAlign w:val="center"/>
            <w:hideMark/>
          </w:tcPr>
          <w:p w14:paraId="0BAFDF8B" w14:textId="0AA47167" w:rsidR="001B5A0A" w:rsidRPr="001B5A0A" w:rsidRDefault="001B5A0A" w:rsidP="00F441B9">
            <w:pPr>
              <w:spacing w:line="240" w:lineRule="auto"/>
              <w:ind w:firstLine="0"/>
              <w:rPr>
                <w:snapToGrid/>
                <w:color w:val="000000"/>
                <w:sz w:val="24"/>
                <w:szCs w:val="24"/>
              </w:rPr>
            </w:pPr>
            <w:r w:rsidRPr="001B5A0A">
              <w:rPr>
                <w:snapToGrid/>
                <w:color w:val="000000"/>
                <w:sz w:val="24"/>
                <w:szCs w:val="24"/>
              </w:rPr>
              <w:t>Капитальный ремонт квартир с перепланировкой и</w:t>
            </w:r>
            <w:r>
              <w:rPr>
                <w:snapToGrid/>
                <w:color w:val="000000"/>
                <w:sz w:val="24"/>
                <w:szCs w:val="24"/>
              </w:rPr>
              <w:t xml:space="preserve"> </w:t>
            </w:r>
            <w:r w:rsidRPr="001B5A0A">
              <w:rPr>
                <w:snapToGrid/>
                <w:color w:val="000000"/>
                <w:sz w:val="24"/>
                <w:szCs w:val="24"/>
              </w:rPr>
              <w:t>ремонту общего домового имущества здания,</w:t>
            </w:r>
            <w:r>
              <w:rPr>
                <w:snapToGrid/>
                <w:color w:val="000000"/>
                <w:sz w:val="24"/>
                <w:szCs w:val="24"/>
              </w:rPr>
              <w:t xml:space="preserve"> </w:t>
            </w:r>
            <w:r w:rsidRPr="001B5A0A">
              <w:rPr>
                <w:snapToGrid/>
                <w:color w:val="000000"/>
                <w:sz w:val="24"/>
                <w:szCs w:val="24"/>
              </w:rPr>
              <w:t>расположенного по адресу: Санкт-Петербург, ул. 11-я</w:t>
            </w:r>
            <w:r w:rsidR="00F441B9">
              <w:rPr>
                <w:snapToGrid/>
                <w:color w:val="000000"/>
                <w:sz w:val="24"/>
                <w:szCs w:val="24"/>
              </w:rPr>
              <w:t xml:space="preserve"> Кр</w:t>
            </w:r>
            <w:r w:rsidRPr="001B5A0A">
              <w:rPr>
                <w:snapToGrid/>
                <w:color w:val="000000"/>
                <w:sz w:val="24"/>
                <w:szCs w:val="24"/>
              </w:rPr>
              <w:t>асноармейская, д. 7, лит. А</w:t>
            </w:r>
          </w:p>
        </w:tc>
      </w:tr>
      <w:tr w:rsidR="001B5A0A" w:rsidRPr="001B5A0A" w14:paraId="0E944582" w14:textId="77777777" w:rsidTr="00F441B9">
        <w:trPr>
          <w:trHeight w:val="360"/>
        </w:trPr>
        <w:tc>
          <w:tcPr>
            <w:tcW w:w="615" w:type="dxa"/>
            <w:tcBorders>
              <w:top w:val="nil"/>
              <w:left w:val="nil"/>
              <w:bottom w:val="nil"/>
              <w:right w:val="nil"/>
            </w:tcBorders>
            <w:shd w:val="clear" w:color="auto" w:fill="auto"/>
            <w:noWrap/>
            <w:vAlign w:val="center"/>
            <w:hideMark/>
          </w:tcPr>
          <w:p w14:paraId="4318E63B" w14:textId="77777777" w:rsidR="001B5A0A" w:rsidRPr="001B5A0A" w:rsidRDefault="001B5A0A" w:rsidP="001B5A0A">
            <w:pPr>
              <w:spacing w:line="240" w:lineRule="auto"/>
              <w:ind w:firstLine="0"/>
              <w:jc w:val="left"/>
              <w:rPr>
                <w:snapToGrid/>
                <w:color w:val="000000"/>
                <w:sz w:val="24"/>
                <w:szCs w:val="24"/>
              </w:rPr>
            </w:pPr>
          </w:p>
        </w:tc>
        <w:tc>
          <w:tcPr>
            <w:tcW w:w="1228" w:type="dxa"/>
            <w:tcBorders>
              <w:top w:val="nil"/>
              <w:left w:val="nil"/>
              <w:bottom w:val="nil"/>
              <w:right w:val="nil"/>
            </w:tcBorders>
            <w:shd w:val="clear" w:color="auto" w:fill="auto"/>
            <w:noWrap/>
            <w:vAlign w:val="center"/>
            <w:hideMark/>
          </w:tcPr>
          <w:p w14:paraId="2D4535E8" w14:textId="77777777" w:rsidR="001B5A0A" w:rsidRPr="001B5A0A" w:rsidRDefault="001B5A0A" w:rsidP="001B5A0A">
            <w:pPr>
              <w:spacing w:line="240" w:lineRule="auto"/>
              <w:ind w:firstLine="0"/>
              <w:jc w:val="left"/>
              <w:rPr>
                <w:snapToGrid/>
                <w:sz w:val="20"/>
                <w:szCs w:val="20"/>
              </w:rPr>
            </w:pPr>
          </w:p>
        </w:tc>
        <w:tc>
          <w:tcPr>
            <w:tcW w:w="3260" w:type="dxa"/>
            <w:tcBorders>
              <w:top w:val="nil"/>
              <w:left w:val="nil"/>
              <w:bottom w:val="nil"/>
              <w:right w:val="nil"/>
            </w:tcBorders>
            <w:shd w:val="clear" w:color="auto" w:fill="auto"/>
            <w:noWrap/>
            <w:vAlign w:val="bottom"/>
            <w:hideMark/>
          </w:tcPr>
          <w:p w14:paraId="5331E244" w14:textId="77777777" w:rsidR="001B5A0A" w:rsidRPr="001B5A0A" w:rsidRDefault="001B5A0A" w:rsidP="001B5A0A">
            <w:pPr>
              <w:spacing w:line="240" w:lineRule="auto"/>
              <w:ind w:firstLine="0"/>
              <w:jc w:val="left"/>
              <w:rPr>
                <w:snapToGrid/>
                <w:sz w:val="20"/>
                <w:szCs w:val="20"/>
              </w:rPr>
            </w:pPr>
          </w:p>
        </w:tc>
        <w:tc>
          <w:tcPr>
            <w:tcW w:w="1559" w:type="dxa"/>
            <w:tcBorders>
              <w:top w:val="nil"/>
              <w:left w:val="nil"/>
              <w:bottom w:val="nil"/>
              <w:right w:val="nil"/>
            </w:tcBorders>
            <w:shd w:val="clear" w:color="auto" w:fill="auto"/>
            <w:noWrap/>
            <w:vAlign w:val="bottom"/>
            <w:hideMark/>
          </w:tcPr>
          <w:p w14:paraId="3BC23481" w14:textId="77777777" w:rsidR="001B5A0A" w:rsidRPr="001B5A0A" w:rsidRDefault="001B5A0A" w:rsidP="001B5A0A">
            <w:pPr>
              <w:spacing w:line="240" w:lineRule="auto"/>
              <w:ind w:firstLine="0"/>
              <w:jc w:val="left"/>
              <w:rPr>
                <w:snapToGrid/>
                <w:sz w:val="20"/>
                <w:szCs w:val="20"/>
              </w:rPr>
            </w:pPr>
          </w:p>
        </w:tc>
        <w:tc>
          <w:tcPr>
            <w:tcW w:w="1559" w:type="dxa"/>
            <w:tcBorders>
              <w:top w:val="nil"/>
              <w:left w:val="nil"/>
              <w:bottom w:val="nil"/>
              <w:right w:val="nil"/>
            </w:tcBorders>
            <w:shd w:val="clear" w:color="auto" w:fill="auto"/>
            <w:noWrap/>
            <w:vAlign w:val="bottom"/>
            <w:hideMark/>
          </w:tcPr>
          <w:p w14:paraId="2464FEA0" w14:textId="77777777" w:rsidR="001B5A0A" w:rsidRPr="001B5A0A" w:rsidRDefault="001B5A0A" w:rsidP="001B5A0A">
            <w:pPr>
              <w:spacing w:line="240" w:lineRule="auto"/>
              <w:ind w:firstLine="0"/>
              <w:jc w:val="left"/>
              <w:rPr>
                <w:snapToGrid/>
                <w:sz w:val="20"/>
                <w:szCs w:val="20"/>
              </w:rPr>
            </w:pPr>
          </w:p>
        </w:tc>
        <w:tc>
          <w:tcPr>
            <w:tcW w:w="1702" w:type="dxa"/>
            <w:tcBorders>
              <w:top w:val="nil"/>
              <w:left w:val="nil"/>
              <w:bottom w:val="nil"/>
              <w:right w:val="nil"/>
            </w:tcBorders>
            <w:shd w:val="clear" w:color="auto" w:fill="auto"/>
            <w:noWrap/>
            <w:vAlign w:val="bottom"/>
            <w:hideMark/>
          </w:tcPr>
          <w:p w14:paraId="5188F7B9" w14:textId="77777777" w:rsidR="001B5A0A" w:rsidRPr="001B5A0A" w:rsidRDefault="001B5A0A" w:rsidP="001B5A0A">
            <w:pPr>
              <w:spacing w:line="240" w:lineRule="auto"/>
              <w:ind w:firstLine="0"/>
              <w:jc w:val="left"/>
              <w:rPr>
                <w:snapToGrid/>
                <w:sz w:val="20"/>
                <w:szCs w:val="20"/>
              </w:rPr>
            </w:pPr>
          </w:p>
        </w:tc>
      </w:tr>
      <w:tr w:rsidR="001B5A0A" w:rsidRPr="001B5A0A" w14:paraId="55354728" w14:textId="77777777" w:rsidTr="00F441B9">
        <w:trPr>
          <w:trHeight w:val="94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31AB" w14:textId="77777777" w:rsid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w:t>
            </w:r>
          </w:p>
          <w:p w14:paraId="693B42C6" w14:textId="0EC34803" w:rsidR="001B5A0A" w:rsidRP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п/п</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17D88C3" w14:textId="77777777" w:rsidR="001B5A0A" w:rsidRP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 xml:space="preserve">№ сметы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7F46AB8" w14:textId="3F32F63F" w:rsidR="001B5A0A" w:rsidRPr="001B5A0A" w:rsidRDefault="00DE35C2" w:rsidP="001B5A0A">
            <w:pPr>
              <w:spacing w:line="240" w:lineRule="auto"/>
              <w:ind w:firstLine="0"/>
              <w:jc w:val="center"/>
              <w:rPr>
                <w:b/>
                <w:bCs/>
                <w:snapToGrid/>
                <w:color w:val="000000"/>
                <w:sz w:val="24"/>
                <w:szCs w:val="24"/>
              </w:rPr>
            </w:pPr>
            <w:r>
              <w:rPr>
                <w:b/>
                <w:bCs/>
                <w:snapToGrid/>
                <w:color w:val="000000"/>
                <w:sz w:val="24"/>
                <w:szCs w:val="24"/>
              </w:rPr>
              <w:t xml:space="preserve"> Наименование</w:t>
            </w:r>
            <w:r w:rsidR="001B5A0A" w:rsidRPr="001B5A0A">
              <w:rPr>
                <w:b/>
                <w:bCs/>
                <w:snapToGrid/>
                <w:color w:val="000000"/>
                <w:sz w:val="24"/>
                <w:szCs w:val="24"/>
              </w:rPr>
              <w:t xml:space="preserve"> работ и затрат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AEF26E" w14:textId="0B5FA03A" w:rsidR="001B5A0A" w:rsidRP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Сумма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CEE8D9" w14:textId="77777777" w:rsid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 xml:space="preserve">    НДС,</w:t>
            </w:r>
          </w:p>
          <w:p w14:paraId="20973AC8" w14:textId="36C7ADCA" w:rsidR="001B5A0A" w:rsidRPr="001B5A0A" w:rsidRDefault="001B5A0A" w:rsidP="001B5A0A">
            <w:pPr>
              <w:spacing w:line="240" w:lineRule="auto"/>
              <w:ind w:firstLine="0"/>
              <w:jc w:val="center"/>
              <w:rPr>
                <w:b/>
                <w:bCs/>
                <w:snapToGrid/>
                <w:color w:val="000000"/>
                <w:sz w:val="24"/>
                <w:szCs w:val="24"/>
              </w:rPr>
            </w:pPr>
            <w:r w:rsidRPr="001B5A0A">
              <w:rPr>
                <w:b/>
                <w:bCs/>
                <w:snapToGrid/>
                <w:color w:val="000000"/>
                <w:sz w:val="24"/>
                <w:szCs w:val="24"/>
              </w:rPr>
              <w:t xml:space="preserve">20%, руб.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64B6D5CF" w14:textId="0FDB155A" w:rsidR="001B5A0A" w:rsidRPr="001B5A0A" w:rsidRDefault="001B5A0A" w:rsidP="001B5A0A">
            <w:pPr>
              <w:spacing w:line="240" w:lineRule="auto"/>
              <w:ind w:firstLine="0"/>
              <w:jc w:val="center"/>
              <w:rPr>
                <w:b/>
                <w:bCs/>
                <w:snapToGrid/>
                <w:color w:val="000000"/>
                <w:sz w:val="24"/>
                <w:szCs w:val="24"/>
              </w:rPr>
            </w:pPr>
            <w:r>
              <w:rPr>
                <w:b/>
                <w:bCs/>
                <w:snapToGrid/>
                <w:color w:val="000000"/>
                <w:sz w:val="24"/>
                <w:szCs w:val="24"/>
              </w:rPr>
              <w:t xml:space="preserve"> Всего с НДС</w:t>
            </w:r>
            <w:r w:rsidRPr="001B5A0A">
              <w:rPr>
                <w:b/>
                <w:bCs/>
                <w:snapToGrid/>
                <w:color w:val="000000"/>
                <w:sz w:val="24"/>
                <w:szCs w:val="24"/>
              </w:rPr>
              <w:t>, 20%, руб.</w:t>
            </w:r>
          </w:p>
        </w:tc>
      </w:tr>
      <w:tr w:rsidR="001B5A0A" w:rsidRPr="001B5A0A" w14:paraId="432F0020" w14:textId="77777777" w:rsidTr="00F441B9">
        <w:trPr>
          <w:trHeight w:val="78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7F7A504"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1</w:t>
            </w:r>
          </w:p>
        </w:tc>
        <w:tc>
          <w:tcPr>
            <w:tcW w:w="1228" w:type="dxa"/>
            <w:tcBorders>
              <w:top w:val="nil"/>
              <w:left w:val="nil"/>
              <w:bottom w:val="single" w:sz="4" w:space="0" w:color="auto"/>
              <w:right w:val="single" w:sz="4" w:space="0" w:color="auto"/>
            </w:tcBorders>
            <w:shd w:val="clear" w:color="auto" w:fill="auto"/>
            <w:vAlign w:val="center"/>
            <w:hideMark/>
          </w:tcPr>
          <w:p w14:paraId="72828256"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02-01-01</w:t>
            </w:r>
          </w:p>
        </w:tc>
        <w:tc>
          <w:tcPr>
            <w:tcW w:w="3260" w:type="dxa"/>
            <w:tcBorders>
              <w:top w:val="nil"/>
              <w:left w:val="nil"/>
              <w:bottom w:val="single" w:sz="4" w:space="0" w:color="auto"/>
              <w:right w:val="single" w:sz="4" w:space="0" w:color="auto"/>
            </w:tcBorders>
            <w:shd w:val="clear" w:color="auto" w:fill="auto"/>
            <w:vAlign w:val="center"/>
            <w:hideMark/>
          </w:tcPr>
          <w:p w14:paraId="13CF0F10"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Конструктивные и объемно-планировочные решения.</w:t>
            </w:r>
          </w:p>
        </w:tc>
        <w:tc>
          <w:tcPr>
            <w:tcW w:w="1559" w:type="dxa"/>
            <w:tcBorders>
              <w:top w:val="nil"/>
              <w:left w:val="nil"/>
              <w:bottom w:val="single" w:sz="4" w:space="0" w:color="auto"/>
              <w:right w:val="single" w:sz="4" w:space="0" w:color="auto"/>
            </w:tcBorders>
            <w:shd w:val="clear" w:color="auto" w:fill="auto"/>
            <w:vAlign w:val="center"/>
            <w:hideMark/>
          </w:tcPr>
          <w:p w14:paraId="098188FF" w14:textId="77777777" w:rsidR="001B5A0A" w:rsidRPr="001B5A0A" w:rsidRDefault="001B5A0A" w:rsidP="001B5A0A">
            <w:pPr>
              <w:spacing w:line="240" w:lineRule="auto"/>
              <w:ind w:firstLine="0"/>
              <w:jc w:val="right"/>
              <w:rPr>
                <w:snapToGrid/>
                <w:sz w:val="22"/>
                <w:szCs w:val="22"/>
              </w:rPr>
            </w:pPr>
            <w:r w:rsidRPr="001B5A0A">
              <w:rPr>
                <w:snapToGrid/>
                <w:sz w:val="22"/>
                <w:szCs w:val="22"/>
              </w:rPr>
              <w:t>55 631 940</w:t>
            </w:r>
          </w:p>
        </w:tc>
        <w:tc>
          <w:tcPr>
            <w:tcW w:w="1559" w:type="dxa"/>
            <w:tcBorders>
              <w:top w:val="nil"/>
              <w:left w:val="nil"/>
              <w:bottom w:val="single" w:sz="4" w:space="0" w:color="auto"/>
              <w:right w:val="single" w:sz="4" w:space="0" w:color="auto"/>
            </w:tcBorders>
            <w:shd w:val="clear" w:color="auto" w:fill="auto"/>
            <w:vAlign w:val="center"/>
            <w:hideMark/>
          </w:tcPr>
          <w:p w14:paraId="49714A3F" w14:textId="77777777" w:rsidR="001B5A0A" w:rsidRPr="001B5A0A" w:rsidRDefault="001B5A0A" w:rsidP="001B5A0A">
            <w:pPr>
              <w:spacing w:line="240" w:lineRule="auto"/>
              <w:ind w:firstLine="0"/>
              <w:jc w:val="right"/>
              <w:rPr>
                <w:snapToGrid/>
                <w:sz w:val="22"/>
                <w:szCs w:val="22"/>
              </w:rPr>
            </w:pPr>
            <w:r w:rsidRPr="001B5A0A">
              <w:rPr>
                <w:snapToGrid/>
                <w:sz w:val="22"/>
                <w:szCs w:val="22"/>
              </w:rPr>
              <w:t>11 126 388</w:t>
            </w:r>
          </w:p>
        </w:tc>
        <w:tc>
          <w:tcPr>
            <w:tcW w:w="1702" w:type="dxa"/>
            <w:tcBorders>
              <w:top w:val="nil"/>
              <w:left w:val="nil"/>
              <w:bottom w:val="single" w:sz="4" w:space="0" w:color="auto"/>
              <w:right w:val="single" w:sz="4" w:space="0" w:color="auto"/>
            </w:tcBorders>
            <w:shd w:val="clear" w:color="auto" w:fill="auto"/>
            <w:vAlign w:val="center"/>
            <w:hideMark/>
          </w:tcPr>
          <w:p w14:paraId="1A3A21CA" w14:textId="77777777" w:rsidR="001B5A0A" w:rsidRPr="001B5A0A" w:rsidRDefault="001B5A0A" w:rsidP="001B5A0A">
            <w:pPr>
              <w:spacing w:line="240" w:lineRule="auto"/>
              <w:ind w:firstLine="0"/>
              <w:jc w:val="right"/>
              <w:rPr>
                <w:snapToGrid/>
                <w:sz w:val="22"/>
                <w:szCs w:val="22"/>
              </w:rPr>
            </w:pPr>
            <w:r w:rsidRPr="001B5A0A">
              <w:rPr>
                <w:snapToGrid/>
                <w:sz w:val="22"/>
                <w:szCs w:val="22"/>
              </w:rPr>
              <w:t>66 758 328</w:t>
            </w:r>
          </w:p>
        </w:tc>
      </w:tr>
      <w:tr w:rsidR="001B5A0A" w:rsidRPr="001B5A0A" w14:paraId="3EEEA043" w14:textId="77777777" w:rsidTr="00F441B9">
        <w:trPr>
          <w:trHeight w:val="52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D2498DF"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2</w:t>
            </w:r>
          </w:p>
        </w:tc>
        <w:tc>
          <w:tcPr>
            <w:tcW w:w="1228" w:type="dxa"/>
            <w:tcBorders>
              <w:top w:val="nil"/>
              <w:left w:val="nil"/>
              <w:bottom w:val="single" w:sz="4" w:space="0" w:color="auto"/>
              <w:right w:val="single" w:sz="4" w:space="0" w:color="auto"/>
            </w:tcBorders>
            <w:shd w:val="clear" w:color="auto" w:fill="auto"/>
            <w:vAlign w:val="center"/>
            <w:hideMark/>
          </w:tcPr>
          <w:p w14:paraId="0009ADA2"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02-01-02</w:t>
            </w:r>
          </w:p>
        </w:tc>
        <w:tc>
          <w:tcPr>
            <w:tcW w:w="3260" w:type="dxa"/>
            <w:tcBorders>
              <w:top w:val="nil"/>
              <w:left w:val="nil"/>
              <w:bottom w:val="single" w:sz="4" w:space="0" w:color="auto"/>
              <w:right w:val="single" w:sz="4" w:space="0" w:color="auto"/>
            </w:tcBorders>
            <w:shd w:val="clear" w:color="auto" w:fill="auto"/>
            <w:vAlign w:val="center"/>
            <w:hideMark/>
          </w:tcPr>
          <w:p w14:paraId="0E56D4D4"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Архитектурные решения</w:t>
            </w:r>
          </w:p>
        </w:tc>
        <w:tc>
          <w:tcPr>
            <w:tcW w:w="1559" w:type="dxa"/>
            <w:tcBorders>
              <w:top w:val="nil"/>
              <w:left w:val="nil"/>
              <w:bottom w:val="single" w:sz="4" w:space="0" w:color="auto"/>
              <w:right w:val="single" w:sz="4" w:space="0" w:color="auto"/>
            </w:tcBorders>
            <w:shd w:val="clear" w:color="auto" w:fill="auto"/>
            <w:vAlign w:val="center"/>
            <w:hideMark/>
          </w:tcPr>
          <w:p w14:paraId="342F8C9A" w14:textId="77777777" w:rsidR="001B5A0A" w:rsidRPr="001B5A0A" w:rsidRDefault="001B5A0A" w:rsidP="001B5A0A">
            <w:pPr>
              <w:spacing w:line="240" w:lineRule="auto"/>
              <w:ind w:firstLine="0"/>
              <w:jc w:val="right"/>
              <w:rPr>
                <w:snapToGrid/>
                <w:sz w:val="22"/>
                <w:szCs w:val="22"/>
              </w:rPr>
            </w:pPr>
            <w:r w:rsidRPr="001B5A0A">
              <w:rPr>
                <w:snapToGrid/>
                <w:sz w:val="22"/>
                <w:szCs w:val="22"/>
              </w:rPr>
              <w:t>228 326 274</w:t>
            </w:r>
          </w:p>
        </w:tc>
        <w:tc>
          <w:tcPr>
            <w:tcW w:w="1559" w:type="dxa"/>
            <w:tcBorders>
              <w:top w:val="nil"/>
              <w:left w:val="nil"/>
              <w:bottom w:val="single" w:sz="4" w:space="0" w:color="auto"/>
              <w:right w:val="single" w:sz="4" w:space="0" w:color="auto"/>
            </w:tcBorders>
            <w:shd w:val="clear" w:color="auto" w:fill="auto"/>
            <w:vAlign w:val="center"/>
            <w:hideMark/>
          </w:tcPr>
          <w:p w14:paraId="1F31D14C" w14:textId="77777777" w:rsidR="001B5A0A" w:rsidRPr="001B5A0A" w:rsidRDefault="001B5A0A" w:rsidP="001B5A0A">
            <w:pPr>
              <w:spacing w:line="240" w:lineRule="auto"/>
              <w:ind w:firstLine="0"/>
              <w:jc w:val="right"/>
              <w:rPr>
                <w:snapToGrid/>
                <w:sz w:val="22"/>
                <w:szCs w:val="22"/>
              </w:rPr>
            </w:pPr>
            <w:r w:rsidRPr="001B5A0A">
              <w:rPr>
                <w:snapToGrid/>
                <w:sz w:val="22"/>
                <w:szCs w:val="22"/>
              </w:rPr>
              <w:t>45 665 255</w:t>
            </w:r>
          </w:p>
        </w:tc>
        <w:tc>
          <w:tcPr>
            <w:tcW w:w="1702" w:type="dxa"/>
            <w:tcBorders>
              <w:top w:val="nil"/>
              <w:left w:val="nil"/>
              <w:bottom w:val="single" w:sz="4" w:space="0" w:color="auto"/>
              <w:right w:val="single" w:sz="4" w:space="0" w:color="auto"/>
            </w:tcBorders>
            <w:shd w:val="clear" w:color="auto" w:fill="auto"/>
            <w:vAlign w:val="center"/>
            <w:hideMark/>
          </w:tcPr>
          <w:p w14:paraId="553720B5" w14:textId="77777777" w:rsidR="001B5A0A" w:rsidRPr="001B5A0A" w:rsidRDefault="001B5A0A" w:rsidP="001B5A0A">
            <w:pPr>
              <w:spacing w:line="240" w:lineRule="auto"/>
              <w:ind w:firstLine="0"/>
              <w:jc w:val="right"/>
              <w:rPr>
                <w:snapToGrid/>
                <w:sz w:val="22"/>
                <w:szCs w:val="22"/>
              </w:rPr>
            </w:pPr>
            <w:r w:rsidRPr="001B5A0A">
              <w:rPr>
                <w:snapToGrid/>
                <w:sz w:val="22"/>
                <w:szCs w:val="22"/>
              </w:rPr>
              <w:t>273 991 529</w:t>
            </w:r>
          </w:p>
        </w:tc>
      </w:tr>
      <w:tr w:rsidR="001B5A0A" w:rsidRPr="001B5A0A" w14:paraId="615BCD08" w14:textId="77777777" w:rsidTr="00F441B9">
        <w:trPr>
          <w:trHeight w:val="57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63870261"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3</w:t>
            </w:r>
          </w:p>
        </w:tc>
        <w:tc>
          <w:tcPr>
            <w:tcW w:w="1228" w:type="dxa"/>
            <w:tcBorders>
              <w:top w:val="nil"/>
              <w:left w:val="nil"/>
              <w:bottom w:val="single" w:sz="4" w:space="0" w:color="auto"/>
              <w:right w:val="single" w:sz="4" w:space="0" w:color="auto"/>
            </w:tcBorders>
            <w:shd w:val="clear" w:color="auto" w:fill="auto"/>
            <w:vAlign w:val="center"/>
            <w:hideMark/>
          </w:tcPr>
          <w:p w14:paraId="4D732D7C"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02-01-03</w:t>
            </w:r>
          </w:p>
        </w:tc>
        <w:tc>
          <w:tcPr>
            <w:tcW w:w="3260" w:type="dxa"/>
            <w:tcBorders>
              <w:top w:val="nil"/>
              <w:left w:val="nil"/>
              <w:bottom w:val="single" w:sz="4" w:space="0" w:color="auto"/>
              <w:right w:val="single" w:sz="4" w:space="0" w:color="auto"/>
            </w:tcBorders>
            <w:shd w:val="clear" w:color="auto" w:fill="auto"/>
            <w:vAlign w:val="center"/>
            <w:hideMark/>
          </w:tcPr>
          <w:p w14:paraId="56A4DD9D"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Электроснабжение</w:t>
            </w:r>
          </w:p>
        </w:tc>
        <w:tc>
          <w:tcPr>
            <w:tcW w:w="1559" w:type="dxa"/>
            <w:tcBorders>
              <w:top w:val="nil"/>
              <w:left w:val="nil"/>
              <w:bottom w:val="single" w:sz="4" w:space="0" w:color="auto"/>
              <w:right w:val="single" w:sz="4" w:space="0" w:color="auto"/>
            </w:tcBorders>
            <w:shd w:val="clear" w:color="auto" w:fill="auto"/>
            <w:vAlign w:val="center"/>
            <w:hideMark/>
          </w:tcPr>
          <w:p w14:paraId="0DD6BBA3" w14:textId="77777777" w:rsidR="001B5A0A" w:rsidRPr="001B5A0A" w:rsidRDefault="001B5A0A" w:rsidP="001B5A0A">
            <w:pPr>
              <w:spacing w:line="240" w:lineRule="auto"/>
              <w:ind w:firstLine="0"/>
              <w:jc w:val="right"/>
              <w:rPr>
                <w:snapToGrid/>
                <w:sz w:val="22"/>
                <w:szCs w:val="22"/>
              </w:rPr>
            </w:pPr>
            <w:r w:rsidRPr="001B5A0A">
              <w:rPr>
                <w:snapToGrid/>
                <w:sz w:val="22"/>
                <w:szCs w:val="22"/>
              </w:rPr>
              <w:t>13 559 296</w:t>
            </w:r>
          </w:p>
        </w:tc>
        <w:tc>
          <w:tcPr>
            <w:tcW w:w="1559" w:type="dxa"/>
            <w:tcBorders>
              <w:top w:val="nil"/>
              <w:left w:val="nil"/>
              <w:bottom w:val="single" w:sz="4" w:space="0" w:color="auto"/>
              <w:right w:val="single" w:sz="4" w:space="0" w:color="auto"/>
            </w:tcBorders>
            <w:shd w:val="clear" w:color="auto" w:fill="auto"/>
            <w:vAlign w:val="center"/>
            <w:hideMark/>
          </w:tcPr>
          <w:p w14:paraId="01E90967" w14:textId="77777777" w:rsidR="001B5A0A" w:rsidRPr="001B5A0A" w:rsidRDefault="001B5A0A" w:rsidP="001B5A0A">
            <w:pPr>
              <w:spacing w:line="240" w:lineRule="auto"/>
              <w:ind w:firstLine="0"/>
              <w:jc w:val="right"/>
              <w:rPr>
                <w:snapToGrid/>
                <w:sz w:val="22"/>
                <w:szCs w:val="22"/>
              </w:rPr>
            </w:pPr>
            <w:r w:rsidRPr="001B5A0A">
              <w:rPr>
                <w:snapToGrid/>
                <w:sz w:val="22"/>
                <w:szCs w:val="22"/>
              </w:rPr>
              <w:t>2 711 859</w:t>
            </w:r>
          </w:p>
        </w:tc>
        <w:tc>
          <w:tcPr>
            <w:tcW w:w="1702" w:type="dxa"/>
            <w:tcBorders>
              <w:top w:val="nil"/>
              <w:left w:val="nil"/>
              <w:bottom w:val="single" w:sz="4" w:space="0" w:color="auto"/>
              <w:right w:val="single" w:sz="4" w:space="0" w:color="auto"/>
            </w:tcBorders>
            <w:shd w:val="clear" w:color="auto" w:fill="auto"/>
            <w:vAlign w:val="center"/>
            <w:hideMark/>
          </w:tcPr>
          <w:p w14:paraId="641A55D6" w14:textId="77777777" w:rsidR="001B5A0A" w:rsidRPr="001B5A0A" w:rsidRDefault="001B5A0A" w:rsidP="001B5A0A">
            <w:pPr>
              <w:spacing w:line="240" w:lineRule="auto"/>
              <w:ind w:firstLine="0"/>
              <w:jc w:val="right"/>
              <w:rPr>
                <w:snapToGrid/>
                <w:sz w:val="22"/>
                <w:szCs w:val="22"/>
              </w:rPr>
            </w:pPr>
            <w:r w:rsidRPr="001B5A0A">
              <w:rPr>
                <w:snapToGrid/>
                <w:sz w:val="22"/>
                <w:szCs w:val="22"/>
              </w:rPr>
              <w:t>16 271 155</w:t>
            </w:r>
          </w:p>
        </w:tc>
      </w:tr>
      <w:tr w:rsidR="001B5A0A" w:rsidRPr="001B5A0A" w14:paraId="2E5D4D88" w14:textId="77777777" w:rsidTr="00F441B9">
        <w:trPr>
          <w:trHeight w:val="52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19D59808"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4</w:t>
            </w:r>
          </w:p>
        </w:tc>
        <w:tc>
          <w:tcPr>
            <w:tcW w:w="1228" w:type="dxa"/>
            <w:tcBorders>
              <w:top w:val="nil"/>
              <w:left w:val="nil"/>
              <w:bottom w:val="single" w:sz="4" w:space="0" w:color="auto"/>
              <w:right w:val="single" w:sz="4" w:space="0" w:color="auto"/>
            </w:tcBorders>
            <w:shd w:val="clear" w:color="auto" w:fill="auto"/>
            <w:vAlign w:val="center"/>
            <w:hideMark/>
          </w:tcPr>
          <w:p w14:paraId="32362281"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02-01-04</w:t>
            </w:r>
          </w:p>
        </w:tc>
        <w:tc>
          <w:tcPr>
            <w:tcW w:w="3260" w:type="dxa"/>
            <w:tcBorders>
              <w:top w:val="nil"/>
              <w:left w:val="nil"/>
              <w:bottom w:val="single" w:sz="4" w:space="0" w:color="auto"/>
              <w:right w:val="single" w:sz="4" w:space="0" w:color="auto"/>
            </w:tcBorders>
            <w:shd w:val="clear" w:color="auto" w:fill="auto"/>
            <w:vAlign w:val="center"/>
            <w:hideMark/>
          </w:tcPr>
          <w:p w14:paraId="61D68029"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Система отопления</w:t>
            </w:r>
          </w:p>
        </w:tc>
        <w:tc>
          <w:tcPr>
            <w:tcW w:w="1559" w:type="dxa"/>
            <w:tcBorders>
              <w:top w:val="nil"/>
              <w:left w:val="nil"/>
              <w:bottom w:val="single" w:sz="4" w:space="0" w:color="auto"/>
              <w:right w:val="single" w:sz="4" w:space="0" w:color="auto"/>
            </w:tcBorders>
            <w:shd w:val="clear" w:color="auto" w:fill="auto"/>
            <w:vAlign w:val="center"/>
            <w:hideMark/>
          </w:tcPr>
          <w:p w14:paraId="7CFF81CD" w14:textId="77777777" w:rsidR="001B5A0A" w:rsidRPr="001B5A0A" w:rsidRDefault="001B5A0A" w:rsidP="001B5A0A">
            <w:pPr>
              <w:spacing w:line="240" w:lineRule="auto"/>
              <w:ind w:firstLine="0"/>
              <w:jc w:val="right"/>
              <w:rPr>
                <w:snapToGrid/>
                <w:sz w:val="22"/>
                <w:szCs w:val="22"/>
              </w:rPr>
            </w:pPr>
            <w:r w:rsidRPr="001B5A0A">
              <w:rPr>
                <w:snapToGrid/>
                <w:sz w:val="22"/>
                <w:szCs w:val="22"/>
              </w:rPr>
              <w:t>9 225 762</w:t>
            </w:r>
          </w:p>
        </w:tc>
        <w:tc>
          <w:tcPr>
            <w:tcW w:w="1559" w:type="dxa"/>
            <w:tcBorders>
              <w:top w:val="nil"/>
              <w:left w:val="nil"/>
              <w:bottom w:val="single" w:sz="4" w:space="0" w:color="auto"/>
              <w:right w:val="single" w:sz="4" w:space="0" w:color="auto"/>
            </w:tcBorders>
            <w:shd w:val="clear" w:color="auto" w:fill="auto"/>
            <w:vAlign w:val="center"/>
            <w:hideMark/>
          </w:tcPr>
          <w:p w14:paraId="71239EAA" w14:textId="77777777" w:rsidR="001B5A0A" w:rsidRPr="001B5A0A" w:rsidRDefault="001B5A0A" w:rsidP="001B5A0A">
            <w:pPr>
              <w:spacing w:line="240" w:lineRule="auto"/>
              <w:ind w:firstLine="0"/>
              <w:jc w:val="right"/>
              <w:rPr>
                <w:snapToGrid/>
                <w:sz w:val="22"/>
                <w:szCs w:val="22"/>
              </w:rPr>
            </w:pPr>
            <w:r w:rsidRPr="001B5A0A">
              <w:rPr>
                <w:snapToGrid/>
                <w:sz w:val="22"/>
                <w:szCs w:val="22"/>
              </w:rPr>
              <w:t>1 845 152</w:t>
            </w:r>
          </w:p>
        </w:tc>
        <w:tc>
          <w:tcPr>
            <w:tcW w:w="1702" w:type="dxa"/>
            <w:tcBorders>
              <w:top w:val="nil"/>
              <w:left w:val="nil"/>
              <w:bottom w:val="single" w:sz="4" w:space="0" w:color="auto"/>
              <w:right w:val="single" w:sz="4" w:space="0" w:color="auto"/>
            </w:tcBorders>
            <w:shd w:val="clear" w:color="auto" w:fill="auto"/>
            <w:vAlign w:val="center"/>
            <w:hideMark/>
          </w:tcPr>
          <w:p w14:paraId="7E8AD012" w14:textId="77777777" w:rsidR="001B5A0A" w:rsidRPr="001B5A0A" w:rsidRDefault="001B5A0A" w:rsidP="001B5A0A">
            <w:pPr>
              <w:spacing w:line="240" w:lineRule="auto"/>
              <w:ind w:firstLine="0"/>
              <w:jc w:val="right"/>
              <w:rPr>
                <w:snapToGrid/>
                <w:sz w:val="22"/>
                <w:szCs w:val="22"/>
              </w:rPr>
            </w:pPr>
            <w:r w:rsidRPr="001B5A0A">
              <w:rPr>
                <w:snapToGrid/>
                <w:sz w:val="22"/>
                <w:szCs w:val="22"/>
              </w:rPr>
              <w:t>11 070 915</w:t>
            </w:r>
          </w:p>
        </w:tc>
      </w:tr>
      <w:tr w:rsidR="001B5A0A" w:rsidRPr="001B5A0A" w14:paraId="70154E12" w14:textId="77777777" w:rsidTr="00F441B9">
        <w:trPr>
          <w:trHeight w:val="66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4C743226" w14:textId="09911CBD" w:rsidR="001B5A0A" w:rsidRPr="001B5A0A" w:rsidRDefault="00DE35C2" w:rsidP="001B5A0A">
            <w:pPr>
              <w:spacing w:line="240" w:lineRule="auto"/>
              <w:ind w:firstLine="0"/>
              <w:jc w:val="center"/>
              <w:rPr>
                <w:snapToGrid/>
                <w:color w:val="000000"/>
                <w:sz w:val="22"/>
                <w:szCs w:val="22"/>
              </w:rPr>
            </w:pPr>
            <w:r>
              <w:rPr>
                <w:snapToGrid/>
                <w:color w:val="000000"/>
                <w:sz w:val="22"/>
                <w:szCs w:val="22"/>
              </w:rPr>
              <w:t>5</w:t>
            </w:r>
          </w:p>
        </w:tc>
        <w:tc>
          <w:tcPr>
            <w:tcW w:w="1228" w:type="dxa"/>
            <w:tcBorders>
              <w:top w:val="nil"/>
              <w:left w:val="nil"/>
              <w:bottom w:val="single" w:sz="4" w:space="0" w:color="auto"/>
              <w:right w:val="single" w:sz="4" w:space="0" w:color="auto"/>
            </w:tcBorders>
            <w:shd w:val="clear" w:color="auto" w:fill="auto"/>
            <w:vAlign w:val="center"/>
            <w:hideMark/>
          </w:tcPr>
          <w:p w14:paraId="20B4AA2F"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02-01-05</w:t>
            </w:r>
          </w:p>
        </w:tc>
        <w:tc>
          <w:tcPr>
            <w:tcW w:w="3260" w:type="dxa"/>
            <w:tcBorders>
              <w:top w:val="nil"/>
              <w:left w:val="nil"/>
              <w:bottom w:val="single" w:sz="4" w:space="0" w:color="auto"/>
              <w:right w:val="single" w:sz="4" w:space="0" w:color="auto"/>
            </w:tcBorders>
            <w:shd w:val="clear" w:color="auto" w:fill="auto"/>
            <w:vAlign w:val="center"/>
            <w:hideMark/>
          </w:tcPr>
          <w:p w14:paraId="4DF18066"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Тепломеханические решения теплового пункта</w:t>
            </w:r>
          </w:p>
        </w:tc>
        <w:tc>
          <w:tcPr>
            <w:tcW w:w="1559" w:type="dxa"/>
            <w:tcBorders>
              <w:top w:val="nil"/>
              <w:left w:val="nil"/>
              <w:bottom w:val="single" w:sz="4" w:space="0" w:color="auto"/>
              <w:right w:val="single" w:sz="4" w:space="0" w:color="auto"/>
            </w:tcBorders>
            <w:shd w:val="clear" w:color="auto" w:fill="auto"/>
            <w:vAlign w:val="center"/>
            <w:hideMark/>
          </w:tcPr>
          <w:p w14:paraId="44D7B327" w14:textId="77777777" w:rsidR="001B5A0A" w:rsidRPr="001B5A0A" w:rsidRDefault="001B5A0A" w:rsidP="001B5A0A">
            <w:pPr>
              <w:spacing w:line="240" w:lineRule="auto"/>
              <w:ind w:firstLine="0"/>
              <w:jc w:val="right"/>
              <w:rPr>
                <w:snapToGrid/>
                <w:sz w:val="22"/>
                <w:szCs w:val="22"/>
              </w:rPr>
            </w:pPr>
            <w:r w:rsidRPr="001B5A0A">
              <w:rPr>
                <w:snapToGrid/>
                <w:sz w:val="22"/>
                <w:szCs w:val="22"/>
              </w:rPr>
              <w:t>2 183 898</w:t>
            </w:r>
          </w:p>
        </w:tc>
        <w:tc>
          <w:tcPr>
            <w:tcW w:w="1559" w:type="dxa"/>
            <w:tcBorders>
              <w:top w:val="nil"/>
              <w:left w:val="nil"/>
              <w:bottom w:val="single" w:sz="4" w:space="0" w:color="auto"/>
              <w:right w:val="single" w:sz="4" w:space="0" w:color="auto"/>
            </w:tcBorders>
            <w:shd w:val="clear" w:color="auto" w:fill="auto"/>
            <w:vAlign w:val="center"/>
            <w:hideMark/>
          </w:tcPr>
          <w:p w14:paraId="2200C0CD" w14:textId="77777777" w:rsidR="001B5A0A" w:rsidRPr="001B5A0A" w:rsidRDefault="001B5A0A" w:rsidP="001B5A0A">
            <w:pPr>
              <w:spacing w:line="240" w:lineRule="auto"/>
              <w:ind w:firstLine="0"/>
              <w:jc w:val="right"/>
              <w:rPr>
                <w:snapToGrid/>
                <w:sz w:val="22"/>
                <w:szCs w:val="22"/>
              </w:rPr>
            </w:pPr>
            <w:r w:rsidRPr="001B5A0A">
              <w:rPr>
                <w:snapToGrid/>
                <w:sz w:val="22"/>
                <w:szCs w:val="22"/>
              </w:rPr>
              <w:t>436 780</w:t>
            </w:r>
          </w:p>
        </w:tc>
        <w:tc>
          <w:tcPr>
            <w:tcW w:w="1702" w:type="dxa"/>
            <w:tcBorders>
              <w:top w:val="nil"/>
              <w:left w:val="nil"/>
              <w:bottom w:val="single" w:sz="4" w:space="0" w:color="auto"/>
              <w:right w:val="single" w:sz="4" w:space="0" w:color="auto"/>
            </w:tcBorders>
            <w:shd w:val="clear" w:color="auto" w:fill="auto"/>
            <w:vAlign w:val="center"/>
            <w:hideMark/>
          </w:tcPr>
          <w:p w14:paraId="11F145F4" w14:textId="77777777" w:rsidR="001B5A0A" w:rsidRPr="001B5A0A" w:rsidRDefault="001B5A0A" w:rsidP="001B5A0A">
            <w:pPr>
              <w:spacing w:line="240" w:lineRule="auto"/>
              <w:ind w:firstLine="0"/>
              <w:jc w:val="right"/>
              <w:rPr>
                <w:snapToGrid/>
                <w:sz w:val="22"/>
                <w:szCs w:val="22"/>
              </w:rPr>
            </w:pPr>
            <w:r w:rsidRPr="001B5A0A">
              <w:rPr>
                <w:snapToGrid/>
                <w:sz w:val="22"/>
                <w:szCs w:val="22"/>
              </w:rPr>
              <w:t>2 620 677</w:t>
            </w:r>
          </w:p>
        </w:tc>
      </w:tr>
      <w:tr w:rsidR="001B5A0A" w:rsidRPr="001B5A0A" w14:paraId="74D3C376" w14:textId="77777777" w:rsidTr="00F441B9">
        <w:trPr>
          <w:trHeight w:val="51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C60FDB9" w14:textId="17D461C3" w:rsidR="001B5A0A" w:rsidRPr="001B5A0A" w:rsidRDefault="00DE35C2" w:rsidP="001B5A0A">
            <w:pPr>
              <w:spacing w:line="240" w:lineRule="auto"/>
              <w:ind w:firstLine="0"/>
              <w:jc w:val="center"/>
              <w:rPr>
                <w:snapToGrid/>
                <w:color w:val="000000"/>
                <w:sz w:val="22"/>
                <w:szCs w:val="22"/>
              </w:rPr>
            </w:pPr>
            <w:r>
              <w:rPr>
                <w:snapToGrid/>
                <w:color w:val="000000"/>
                <w:sz w:val="22"/>
                <w:szCs w:val="22"/>
              </w:rPr>
              <w:t>6</w:t>
            </w:r>
          </w:p>
        </w:tc>
        <w:tc>
          <w:tcPr>
            <w:tcW w:w="1228" w:type="dxa"/>
            <w:tcBorders>
              <w:top w:val="nil"/>
              <w:left w:val="nil"/>
              <w:bottom w:val="single" w:sz="4" w:space="0" w:color="auto"/>
              <w:right w:val="single" w:sz="4" w:space="0" w:color="auto"/>
            </w:tcBorders>
            <w:shd w:val="clear" w:color="auto" w:fill="auto"/>
            <w:vAlign w:val="center"/>
            <w:hideMark/>
          </w:tcPr>
          <w:p w14:paraId="2FF2A5B5"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02-01-06</w:t>
            </w:r>
          </w:p>
        </w:tc>
        <w:tc>
          <w:tcPr>
            <w:tcW w:w="3260" w:type="dxa"/>
            <w:tcBorders>
              <w:top w:val="nil"/>
              <w:left w:val="nil"/>
              <w:bottom w:val="single" w:sz="4" w:space="0" w:color="auto"/>
              <w:right w:val="single" w:sz="4" w:space="0" w:color="auto"/>
            </w:tcBorders>
            <w:shd w:val="clear" w:color="auto" w:fill="auto"/>
            <w:vAlign w:val="center"/>
            <w:hideMark/>
          </w:tcPr>
          <w:p w14:paraId="0ACBE234"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Автоматизация ИТП</w:t>
            </w:r>
          </w:p>
        </w:tc>
        <w:tc>
          <w:tcPr>
            <w:tcW w:w="1559" w:type="dxa"/>
            <w:tcBorders>
              <w:top w:val="nil"/>
              <w:left w:val="nil"/>
              <w:bottom w:val="single" w:sz="4" w:space="0" w:color="auto"/>
              <w:right w:val="single" w:sz="4" w:space="0" w:color="auto"/>
            </w:tcBorders>
            <w:shd w:val="clear" w:color="auto" w:fill="auto"/>
            <w:vAlign w:val="center"/>
            <w:hideMark/>
          </w:tcPr>
          <w:p w14:paraId="4AB1A960" w14:textId="77777777" w:rsidR="001B5A0A" w:rsidRPr="001B5A0A" w:rsidRDefault="001B5A0A" w:rsidP="001B5A0A">
            <w:pPr>
              <w:spacing w:line="240" w:lineRule="auto"/>
              <w:ind w:firstLine="0"/>
              <w:jc w:val="right"/>
              <w:rPr>
                <w:snapToGrid/>
                <w:sz w:val="22"/>
                <w:szCs w:val="22"/>
              </w:rPr>
            </w:pPr>
            <w:r w:rsidRPr="001B5A0A">
              <w:rPr>
                <w:snapToGrid/>
                <w:sz w:val="22"/>
                <w:szCs w:val="22"/>
              </w:rPr>
              <w:t>372 923</w:t>
            </w:r>
          </w:p>
        </w:tc>
        <w:tc>
          <w:tcPr>
            <w:tcW w:w="1559" w:type="dxa"/>
            <w:tcBorders>
              <w:top w:val="nil"/>
              <w:left w:val="nil"/>
              <w:bottom w:val="single" w:sz="4" w:space="0" w:color="auto"/>
              <w:right w:val="single" w:sz="4" w:space="0" w:color="auto"/>
            </w:tcBorders>
            <w:shd w:val="clear" w:color="auto" w:fill="auto"/>
            <w:vAlign w:val="center"/>
            <w:hideMark/>
          </w:tcPr>
          <w:p w14:paraId="1CBBA277" w14:textId="77777777" w:rsidR="001B5A0A" w:rsidRPr="001B5A0A" w:rsidRDefault="001B5A0A" w:rsidP="001B5A0A">
            <w:pPr>
              <w:spacing w:line="240" w:lineRule="auto"/>
              <w:ind w:firstLine="0"/>
              <w:jc w:val="right"/>
              <w:rPr>
                <w:snapToGrid/>
                <w:sz w:val="22"/>
                <w:szCs w:val="22"/>
              </w:rPr>
            </w:pPr>
            <w:r w:rsidRPr="001B5A0A">
              <w:rPr>
                <w:snapToGrid/>
                <w:sz w:val="22"/>
                <w:szCs w:val="22"/>
              </w:rPr>
              <w:t>74 585</w:t>
            </w:r>
          </w:p>
        </w:tc>
        <w:tc>
          <w:tcPr>
            <w:tcW w:w="1702" w:type="dxa"/>
            <w:tcBorders>
              <w:top w:val="nil"/>
              <w:left w:val="nil"/>
              <w:bottom w:val="single" w:sz="4" w:space="0" w:color="auto"/>
              <w:right w:val="single" w:sz="4" w:space="0" w:color="auto"/>
            </w:tcBorders>
            <w:shd w:val="clear" w:color="auto" w:fill="auto"/>
            <w:vAlign w:val="center"/>
            <w:hideMark/>
          </w:tcPr>
          <w:p w14:paraId="655479DB" w14:textId="77777777" w:rsidR="001B5A0A" w:rsidRPr="001B5A0A" w:rsidRDefault="001B5A0A" w:rsidP="001B5A0A">
            <w:pPr>
              <w:spacing w:line="240" w:lineRule="auto"/>
              <w:ind w:firstLine="0"/>
              <w:jc w:val="right"/>
              <w:rPr>
                <w:snapToGrid/>
                <w:sz w:val="22"/>
                <w:szCs w:val="22"/>
              </w:rPr>
            </w:pPr>
            <w:r w:rsidRPr="001B5A0A">
              <w:rPr>
                <w:snapToGrid/>
                <w:sz w:val="22"/>
                <w:szCs w:val="22"/>
              </w:rPr>
              <w:t>447 507</w:t>
            </w:r>
          </w:p>
        </w:tc>
      </w:tr>
      <w:tr w:rsidR="001B5A0A" w:rsidRPr="001B5A0A" w14:paraId="7371009E" w14:textId="77777777" w:rsidTr="00F441B9">
        <w:trPr>
          <w:trHeight w:val="69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AFE7E33" w14:textId="135CB2BB" w:rsidR="001B5A0A" w:rsidRPr="001B5A0A" w:rsidRDefault="00DE35C2" w:rsidP="001B5A0A">
            <w:pPr>
              <w:spacing w:line="240" w:lineRule="auto"/>
              <w:ind w:firstLine="0"/>
              <w:jc w:val="center"/>
              <w:rPr>
                <w:snapToGrid/>
                <w:color w:val="000000"/>
                <w:sz w:val="22"/>
                <w:szCs w:val="22"/>
              </w:rPr>
            </w:pPr>
            <w:r>
              <w:rPr>
                <w:snapToGrid/>
                <w:color w:val="000000"/>
                <w:sz w:val="22"/>
                <w:szCs w:val="22"/>
              </w:rPr>
              <w:t>7</w:t>
            </w:r>
          </w:p>
        </w:tc>
        <w:tc>
          <w:tcPr>
            <w:tcW w:w="1228" w:type="dxa"/>
            <w:tcBorders>
              <w:top w:val="nil"/>
              <w:left w:val="nil"/>
              <w:bottom w:val="single" w:sz="4" w:space="0" w:color="auto"/>
              <w:right w:val="single" w:sz="4" w:space="0" w:color="auto"/>
            </w:tcBorders>
            <w:shd w:val="clear" w:color="auto" w:fill="auto"/>
            <w:vAlign w:val="center"/>
            <w:hideMark/>
          </w:tcPr>
          <w:p w14:paraId="103C5FF1"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02-01-07</w:t>
            </w:r>
          </w:p>
        </w:tc>
        <w:tc>
          <w:tcPr>
            <w:tcW w:w="3260" w:type="dxa"/>
            <w:tcBorders>
              <w:top w:val="nil"/>
              <w:left w:val="nil"/>
              <w:bottom w:val="single" w:sz="4" w:space="0" w:color="auto"/>
              <w:right w:val="single" w:sz="4" w:space="0" w:color="auto"/>
            </w:tcBorders>
            <w:shd w:val="clear" w:color="auto" w:fill="auto"/>
            <w:vAlign w:val="center"/>
            <w:hideMark/>
          </w:tcPr>
          <w:p w14:paraId="77396C4D"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Узел учёта тепловой энергии и теплоносителя</w:t>
            </w:r>
          </w:p>
        </w:tc>
        <w:tc>
          <w:tcPr>
            <w:tcW w:w="1559" w:type="dxa"/>
            <w:tcBorders>
              <w:top w:val="nil"/>
              <w:left w:val="nil"/>
              <w:bottom w:val="single" w:sz="4" w:space="0" w:color="auto"/>
              <w:right w:val="single" w:sz="4" w:space="0" w:color="auto"/>
            </w:tcBorders>
            <w:shd w:val="clear" w:color="auto" w:fill="auto"/>
            <w:vAlign w:val="center"/>
            <w:hideMark/>
          </w:tcPr>
          <w:p w14:paraId="70FCB850" w14:textId="77777777" w:rsidR="001B5A0A" w:rsidRPr="001B5A0A" w:rsidRDefault="001B5A0A" w:rsidP="001B5A0A">
            <w:pPr>
              <w:spacing w:line="240" w:lineRule="auto"/>
              <w:ind w:firstLine="0"/>
              <w:jc w:val="right"/>
              <w:rPr>
                <w:snapToGrid/>
                <w:sz w:val="22"/>
                <w:szCs w:val="22"/>
              </w:rPr>
            </w:pPr>
            <w:r w:rsidRPr="001B5A0A">
              <w:rPr>
                <w:snapToGrid/>
                <w:sz w:val="22"/>
                <w:szCs w:val="22"/>
              </w:rPr>
              <w:t>448 100</w:t>
            </w:r>
          </w:p>
        </w:tc>
        <w:tc>
          <w:tcPr>
            <w:tcW w:w="1559" w:type="dxa"/>
            <w:tcBorders>
              <w:top w:val="nil"/>
              <w:left w:val="nil"/>
              <w:bottom w:val="single" w:sz="4" w:space="0" w:color="auto"/>
              <w:right w:val="single" w:sz="4" w:space="0" w:color="auto"/>
            </w:tcBorders>
            <w:shd w:val="clear" w:color="auto" w:fill="auto"/>
            <w:vAlign w:val="center"/>
            <w:hideMark/>
          </w:tcPr>
          <w:p w14:paraId="2A37B619" w14:textId="77777777" w:rsidR="001B5A0A" w:rsidRPr="001B5A0A" w:rsidRDefault="001B5A0A" w:rsidP="001B5A0A">
            <w:pPr>
              <w:spacing w:line="240" w:lineRule="auto"/>
              <w:ind w:firstLine="0"/>
              <w:jc w:val="right"/>
              <w:rPr>
                <w:snapToGrid/>
                <w:sz w:val="22"/>
                <w:szCs w:val="22"/>
              </w:rPr>
            </w:pPr>
            <w:r w:rsidRPr="001B5A0A">
              <w:rPr>
                <w:snapToGrid/>
                <w:sz w:val="22"/>
                <w:szCs w:val="22"/>
              </w:rPr>
              <w:t>89 620</w:t>
            </w:r>
          </w:p>
        </w:tc>
        <w:tc>
          <w:tcPr>
            <w:tcW w:w="1702" w:type="dxa"/>
            <w:tcBorders>
              <w:top w:val="nil"/>
              <w:left w:val="nil"/>
              <w:bottom w:val="single" w:sz="4" w:space="0" w:color="auto"/>
              <w:right w:val="single" w:sz="4" w:space="0" w:color="auto"/>
            </w:tcBorders>
            <w:shd w:val="clear" w:color="auto" w:fill="auto"/>
            <w:vAlign w:val="center"/>
            <w:hideMark/>
          </w:tcPr>
          <w:p w14:paraId="36519940" w14:textId="77777777" w:rsidR="001B5A0A" w:rsidRPr="001B5A0A" w:rsidRDefault="001B5A0A" w:rsidP="001B5A0A">
            <w:pPr>
              <w:spacing w:line="240" w:lineRule="auto"/>
              <w:ind w:firstLine="0"/>
              <w:jc w:val="right"/>
              <w:rPr>
                <w:snapToGrid/>
                <w:sz w:val="22"/>
                <w:szCs w:val="22"/>
              </w:rPr>
            </w:pPr>
            <w:r w:rsidRPr="001B5A0A">
              <w:rPr>
                <w:snapToGrid/>
                <w:sz w:val="22"/>
                <w:szCs w:val="22"/>
              </w:rPr>
              <w:t>537 721</w:t>
            </w:r>
          </w:p>
        </w:tc>
      </w:tr>
      <w:tr w:rsidR="001B5A0A" w:rsidRPr="001B5A0A" w14:paraId="4E84B9D0" w14:textId="77777777" w:rsidTr="00F441B9">
        <w:trPr>
          <w:trHeight w:val="78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51319B78" w14:textId="74C92DBD" w:rsidR="001B5A0A" w:rsidRPr="001B5A0A" w:rsidRDefault="00DE35C2" w:rsidP="001B5A0A">
            <w:pPr>
              <w:spacing w:line="240" w:lineRule="auto"/>
              <w:ind w:firstLine="0"/>
              <w:jc w:val="center"/>
              <w:rPr>
                <w:snapToGrid/>
                <w:color w:val="000000"/>
                <w:sz w:val="22"/>
                <w:szCs w:val="22"/>
              </w:rPr>
            </w:pPr>
            <w:r>
              <w:rPr>
                <w:snapToGrid/>
                <w:color w:val="000000"/>
                <w:sz w:val="22"/>
                <w:szCs w:val="22"/>
              </w:rPr>
              <w:t>8</w:t>
            </w:r>
          </w:p>
        </w:tc>
        <w:tc>
          <w:tcPr>
            <w:tcW w:w="1228" w:type="dxa"/>
            <w:tcBorders>
              <w:top w:val="nil"/>
              <w:left w:val="nil"/>
              <w:bottom w:val="single" w:sz="4" w:space="0" w:color="auto"/>
              <w:right w:val="single" w:sz="4" w:space="0" w:color="auto"/>
            </w:tcBorders>
            <w:shd w:val="clear" w:color="auto" w:fill="auto"/>
            <w:vAlign w:val="center"/>
            <w:hideMark/>
          </w:tcPr>
          <w:p w14:paraId="77261DFC"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02-01-08</w:t>
            </w:r>
          </w:p>
        </w:tc>
        <w:tc>
          <w:tcPr>
            <w:tcW w:w="3260" w:type="dxa"/>
            <w:tcBorders>
              <w:top w:val="nil"/>
              <w:left w:val="nil"/>
              <w:bottom w:val="single" w:sz="4" w:space="0" w:color="auto"/>
              <w:right w:val="single" w:sz="4" w:space="0" w:color="auto"/>
            </w:tcBorders>
            <w:shd w:val="clear" w:color="auto" w:fill="auto"/>
            <w:vAlign w:val="center"/>
            <w:hideMark/>
          </w:tcPr>
          <w:p w14:paraId="0C59531F"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Автоматическая пожарная сигнализация</w:t>
            </w:r>
          </w:p>
        </w:tc>
        <w:tc>
          <w:tcPr>
            <w:tcW w:w="1559" w:type="dxa"/>
            <w:tcBorders>
              <w:top w:val="nil"/>
              <w:left w:val="nil"/>
              <w:bottom w:val="single" w:sz="4" w:space="0" w:color="auto"/>
              <w:right w:val="single" w:sz="4" w:space="0" w:color="auto"/>
            </w:tcBorders>
            <w:shd w:val="clear" w:color="auto" w:fill="auto"/>
            <w:vAlign w:val="center"/>
            <w:hideMark/>
          </w:tcPr>
          <w:p w14:paraId="59D6886E" w14:textId="77777777" w:rsidR="001B5A0A" w:rsidRPr="001B5A0A" w:rsidRDefault="001B5A0A" w:rsidP="001B5A0A">
            <w:pPr>
              <w:spacing w:line="240" w:lineRule="auto"/>
              <w:ind w:firstLine="0"/>
              <w:jc w:val="right"/>
              <w:rPr>
                <w:snapToGrid/>
                <w:sz w:val="22"/>
                <w:szCs w:val="22"/>
              </w:rPr>
            </w:pPr>
            <w:r w:rsidRPr="001B5A0A">
              <w:rPr>
                <w:snapToGrid/>
                <w:sz w:val="22"/>
                <w:szCs w:val="22"/>
              </w:rPr>
              <w:t>764 330</w:t>
            </w:r>
          </w:p>
        </w:tc>
        <w:tc>
          <w:tcPr>
            <w:tcW w:w="1559" w:type="dxa"/>
            <w:tcBorders>
              <w:top w:val="nil"/>
              <w:left w:val="nil"/>
              <w:bottom w:val="single" w:sz="4" w:space="0" w:color="auto"/>
              <w:right w:val="single" w:sz="4" w:space="0" w:color="auto"/>
            </w:tcBorders>
            <w:shd w:val="clear" w:color="auto" w:fill="auto"/>
            <w:vAlign w:val="center"/>
            <w:hideMark/>
          </w:tcPr>
          <w:p w14:paraId="163CB855" w14:textId="77777777" w:rsidR="001B5A0A" w:rsidRPr="001B5A0A" w:rsidRDefault="001B5A0A" w:rsidP="001B5A0A">
            <w:pPr>
              <w:spacing w:line="240" w:lineRule="auto"/>
              <w:ind w:firstLine="0"/>
              <w:jc w:val="right"/>
              <w:rPr>
                <w:snapToGrid/>
                <w:sz w:val="22"/>
                <w:szCs w:val="22"/>
              </w:rPr>
            </w:pPr>
            <w:r w:rsidRPr="001B5A0A">
              <w:rPr>
                <w:snapToGrid/>
                <w:sz w:val="22"/>
                <w:szCs w:val="22"/>
              </w:rPr>
              <w:t>152 866</w:t>
            </w:r>
          </w:p>
        </w:tc>
        <w:tc>
          <w:tcPr>
            <w:tcW w:w="1702" w:type="dxa"/>
            <w:tcBorders>
              <w:top w:val="nil"/>
              <w:left w:val="nil"/>
              <w:bottom w:val="single" w:sz="4" w:space="0" w:color="auto"/>
              <w:right w:val="single" w:sz="4" w:space="0" w:color="auto"/>
            </w:tcBorders>
            <w:shd w:val="clear" w:color="auto" w:fill="auto"/>
            <w:vAlign w:val="center"/>
            <w:hideMark/>
          </w:tcPr>
          <w:p w14:paraId="32785C96" w14:textId="77777777" w:rsidR="001B5A0A" w:rsidRPr="001B5A0A" w:rsidRDefault="001B5A0A" w:rsidP="001B5A0A">
            <w:pPr>
              <w:spacing w:line="240" w:lineRule="auto"/>
              <w:ind w:firstLine="0"/>
              <w:jc w:val="right"/>
              <w:rPr>
                <w:snapToGrid/>
                <w:sz w:val="22"/>
                <w:szCs w:val="22"/>
              </w:rPr>
            </w:pPr>
            <w:r w:rsidRPr="001B5A0A">
              <w:rPr>
                <w:snapToGrid/>
                <w:sz w:val="22"/>
                <w:szCs w:val="22"/>
              </w:rPr>
              <w:t>917 197</w:t>
            </w:r>
          </w:p>
        </w:tc>
      </w:tr>
      <w:tr w:rsidR="001B5A0A" w:rsidRPr="001B5A0A" w14:paraId="075A6B13" w14:textId="77777777" w:rsidTr="00F441B9">
        <w:trPr>
          <w:trHeight w:val="70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54D939CD" w14:textId="631796A9" w:rsidR="001B5A0A" w:rsidRPr="001B5A0A" w:rsidRDefault="00DE35C2" w:rsidP="001B5A0A">
            <w:pPr>
              <w:spacing w:line="240" w:lineRule="auto"/>
              <w:ind w:firstLine="0"/>
              <w:jc w:val="center"/>
              <w:rPr>
                <w:snapToGrid/>
                <w:color w:val="000000"/>
                <w:sz w:val="22"/>
                <w:szCs w:val="22"/>
              </w:rPr>
            </w:pPr>
            <w:r>
              <w:rPr>
                <w:snapToGrid/>
                <w:color w:val="000000"/>
                <w:sz w:val="22"/>
                <w:szCs w:val="22"/>
              </w:rPr>
              <w:t>9</w:t>
            </w:r>
          </w:p>
        </w:tc>
        <w:tc>
          <w:tcPr>
            <w:tcW w:w="1228" w:type="dxa"/>
            <w:tcBorders>
              <w:top w:val="nil"/>
              <w:left w:val="nil"/>
              <w:bottom w:val="single" w:sz="4" w:space="0" w:color="auto"/>
              <w:right w:val="single" w:sz="4" w:space="0" w:color="auto"/>
            </w:tcBorders>
            <w:shd w:val="clear" w:color="auto" w:fill="auto"/>
            <w:vAlign w:val="center"/>
            <w:hideMark/>
          </w:tcPr>
          <w:p w14:paraId="2C8B5420"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02-01-09</w:t>
            </w:r>
          </w:p>
        </w:tc>
        <w:tc>
          <w:tcPr>
            <w:tcW w:w="3260" w:type="dxa"/>
            <w:tcBorders>
              <w:top w:val="nil"/>
              <w:left w:val="nil"/>
              <w:bottom w:val="single" w:sz="4" w:space="0" w:color="auto"/>
              <w:right w:val="single" w:sz="4" w:space="0" w:color="auto"/>
            </w:tcBorders>
            <w:shd w:val="clear" w:color="auto" w:fill="auto"/>
            <w:vAlign w:val="center"/>
            <w:hideMark/>
          </w:tcPr>
          <w:p w14:paraId="7827239E"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Системы водоснабжения и канализации</w:t>
            </w:r>
          </w:p>
        </w:tc>
        <w:tc>
          <w:tcPr>
            <w:tcW w:w="1559" w:type="dxa"/>
            <w:tcBorders>
              <w:top w:val="nil"/>
              <w:left w:val="nil"/>
              <w:bottom w:val="single" w:sz="4" w:space="0" w:color="auto"/>
              <w:right w:val="single" w:sz="4" w:space="0" w:color="auto"/>
            </w:tcBorders>
            <w:shd w:val="clear" w:color="auto" w:fill="auto"/>
            <w:vAlign w:val="center"/>
            <w:hideMark/>
          </w:tcPr>
          <w:p w14:paraId="108E55FE" w14:textId="77777777" w:rsidR="001B5A0A" w:rsidRPr="001B5A0A" w:rsidRDefault="001B5A0A" w:rsidP="001B5A0A">
            <w:pPr>
              <w:spacing w:line="240" w:lineRule="auto"/>
              <w:ind w:firstLine="0"/>
              <w:jc w:val="right"/>
              <w:rPr>
                <w:snapToGrid/>
                <w:sz w:val="22"/>
                <w:szCs w:val="22"/>
              </w:rPr>
            </w:pPr>
            <w:r w:rsidRPr="001B5A0A">
              <w:rPr>
                <w:snapToGrid/>
                <w:sz w:val="22"/>
                <w:szCs w:val="22"/>
              </w:rPr>
              <w:t>20 115 773</w:t>
            </w:r>
          </w:p>
        </w:tc>
        <w:tc>
          <w:tcPr>
            <w:tcW w:w="1559" w:type="dxa"/>
            <w:tcBorders>
              <w:top w:val="nil"/>
              <w:left w:val="nil"/>
              <w:bottom w:val="single" w:sz="4" w:space="0" w:color="auto"/>
              <w:right w:val="single" w:sz="4" w:space="0" w:color="auto"/>
            </w:tcBorders>
            <w:shd w:val="clear" w:color="auto" w:fill="auto"/>
            <w:vAlign w:val="center"/>
            <w:hideMark/>
          </w:tcPr>
          <w:p w14:paraId="3F85B2D6" w14:textId="77777777" w:rsidR="001B5A0A" w:rsidRPr="001B5A0A" w:rsidRDefault="001B5A0A" w:rsidP="001B5A0A">
            <w:pPr>
              <w:spacing w:line="240" w:lineRule="auto"/>
              <w:ind w:firstLine="0"/>
              <w:jc w:val="right"/>
              <w:rPr>
                <w:snapToGrid/>
                <w:sz w:val="22"/>
                <w:szCs w:val="22"/>
              </w:rPr>
            </w:pPr>
            <w:r w:rsidRPr="001B5A0A">
              <w:rPr>
                <w:snapToGrid/>
                <w:sz w:val="22"/>
                <w:szCs w:val="22"/>
              </w:rPr>
              <w:t>4 023 155</w:t>
            </w:r>
          </w:p>
        </w:tc>
        <w:tc>
          <w:tcPr>
            <w:tcW w:w="1702" w:type="dxa"/>
            <w:tcBorders>
              <w:top w:val="nil"/>
              <w:left w:val="nil"/>
              <w:bottom w:val="single" w:sz="4" w:space="0" w:color="auto"/>
              <w:right w:val="single" w:sz="4" w:space="0" w:color="auto"/>
            </w:tcBorders>
            <w:shd w:val="clear" w:color="auto" w:fill="auto"/>
            <w:vAlign w:val="center"/>
            <w:hideMark/>
          </w:tcPr>
          <w:p w14:paraId="072A931D" w14:textId="77777777" w:rsidR="001B5A0A" w:rsidRPr="001B5A0A" w:rsidRDefault="001B5A0A" w:rsidP="001B5A0A">
            <w:pPr>
              <w:spacing w:line="240" w:lineRule="auto"/>
              <w:ind w:firstLine="0"/>
              <w:jc w:val="right"/>
              <w:rPr>
                <w:snapToGrid/>
                <w:sz w:val="22"/>
                <w:szCs w:val="22"/>
              </w:rPr>
            </w:pPr>
            <w:r w:rsidRPr="001B5A0A">
              <w:rPr>
                <w:snapToGrid/>
                <w:sz w:val="22"/>
                <w:szCs w:val="22"/>
              </w:rPr>
              <w:t>24 138 927</w:t>
            </w:r>
          </w:p>
        </w:tc>
      </w:tr>
      <w:tr w:rsidR="001B5A0A" w:rsidRPr="001B5A0A" w14:paraId="45DBEFCE" w14:textId="77777777" w:rsidTr="00F441B9">
        <w:trPr>
          <w:trHeight w:val="55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32CA5979" w14:textId="43B410AB" w:rsidR="001B5A0A" w:rsidRPr="001B5A0A" w:rsidRDefault="00DE35C2" w:rsidP="001B5A0A">
            <w:pPr>
              <w:spacing w:line="240" w:lineRule="auto"/>
              <w:ind w:firstLine="0"/>
              <w:jc w:val="center"/>
              <w:rPr>
                <w:snapToGrid/>
                <w:color w:val="000000"/>
                <w:sz w:val="22"/>
                <w:szCs w:val="22"/>
              </w:rPr>
            </w:pPr>
            <w:r>
              <w:rPr>
                <w:snapToGrid/>
                <w:color w:val="000000"/>
                <w:sz w:val="22"/>
                <w:szCs w:val="22"/>
              </w:rPr>
              <w:t>10</w:t>
            </w:r>
          </w:p>
        </w:tc>
        <w:tc>
          <w:tcPr>
            <w:tcW w:w="1228" w:type="dxa"/>
            <w:tcBorders>
              <w:top w:val="nil"/>
              <w:left w:val="nil"/>
              <w:bottom w:val="single" w:sz="4" w:space="0" w:color="auto"/>
              <w:right w:val="single" w:sz="4" w:space="0" w:color="auto"/>
            </w:tcBorders>
            <w:shd w:val="clear" w:color="auto" w:fill="auto"/>
            <w:vAlign w:val="center"/>
            <w:hideMark/>
          </w:tcPr>
          <w:p w14:paraId="17D738D2"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02-01-10</w:t>
            </w:r>
          </w:p>
        </w:tc>
        <w:tc>
          <w:tcPr>
            <w:tcW w:w="3260" w:type="dxa"/>
            <w:tcBorders>
              <w:top w:val="nil"/>
              <w:left w:val="nil"/>
              <w:bottom w:val="single" w:sz="4" w:space="0" w:color="auto"/>
              <w:right w:val="single" w:sz="4" w:space="0" w:color="auto"/>
            </w:tcBorders>
            <w:shd w:val="clear" w:color="auto" w:fill="auto"/>
            <w:vAlign w:val="center"/>
            <w:hideMark/>
          </w:tcPr>
          <w:p w14:paraId="36AB9D2B"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 xml:space="preserve">Система </w:t>
            </w:r>
            <w:proofErr w:type="spellStart"/>
            <w:r w:rsidRPr="001B5A0A">
              <w:rPr>
                <w:snapToGrid/>
                <w:color w:val="000000"/>
                <w:sz w:val="22"/>
                <w:szCs w:val="22"/>
              </w:rPr>
              <w:t>домофонизации</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0B93C08" w14:textId="77777777" w:rsidR="001B5A0A" w:rsidRPr="001B5A0A" w:rsidRDefault="001B5A0A" w:rsidP="001B5A0A">
            <w:pPr>
              <w:spacing w:line="240" w:lineRule="auto"/>
              <w:ind w:firstLine="0"/>
              <w:jc w:val="right"/>
              <w:rPr>
                <w:snapToGrid/>
                <w:sz w:val="22"/>
                <w:szCs w:val="22"/>
              </w:rPr>
            </w:pPr>
            <w:r w:rsidRPr="001B5A0A">
              <w:rPr>
                <w:snapToGrid/>
                <w:sz w:val="22"/>
                <w:szCs w:val="22"/>
              </w:rPr>
              <w:t>1 463 456</w:t>
            </w:r>
          </w:p>
        </w:tc>
        <w:tc>
          <w:tcPr>
            <w:tcW w:w="1559" w:type="dxa"/>
            <w:tcBorders>
              <w:top w:val="nil"/>
              <w:left w:val="nil"/>
              <w:bottom w:val="single" w:sz="4" w:space="0" w:color="auto"/>
              <w:right w:val="single" w:sz="4" w:space="0" w:color="auto"/>
            </w:tcBorders>
            <w:shd w:val="clear" w:color="auto" w:fill="auto"/>
            <w:vAlign w:val="center"/>
            <w:hideMark/>
          </w:tcPr>
          <w:p w14:paraId="0D40EEB4" w14:textId="77777777" w:rsidR="001B5A0A" w:rsidRPr="001B5A0A" w:rsidRDefault="001B5A0A" w:rsidP="001B5A0A">
            <w:pPr>
              <w:spacing w:line="240" w:lineRule="auto"/>
              <w:ind w:firstLine="0"/>
              <w:jc w:val="right"/>
              <w:rPr>
                <w:snapToGrid/>
                <w:sz w:val="22"/>
                <w:szCs w:val="22"/>
              </w:rPr>
            </w:pPr>
            <w:r w:rsidRPr="001B5A0A">
              <w:rPr>
                <w:snapToGrid/>
                <w:sz w:val="22"/>
                <w:szCs w:val="22"/>
              </w:rPr>
              <w:t>292 691</w:t>
            </w:r>
          </w:p>
        </w:tc>
        <w:tc>
          <w:tcPr>
            <w:tcW w:w="1702" w:type="dxa"/>
            <w:tcBorders>
              <w:top w:val="nil"/>
              <w:left w:val="nil"/>
              <w:bottom w:val="single" w:sz="4" w:space="0" w:color="auto"/>
              <w:right w:val="single" w:sz="4" w:space="0" w:color="auto"/>
            </w:tcBorders>
            <w:shd w:val="clear" w:color="auto" w:fill="auto"/>
            <w:vAlign w:val="center"/>
            <w:hideMark/>
          </w:tcPr>
          <w:p w14:paraId="0F12232B" w14:textId="77777777" w:rsidR="001B5A0A" w:rsidRPr="001B5A0A" w:rsidRDefault="001B5A0A" w:rsidP="001B5A0A">
            <w:pPr>
              <w:spacing w:line="240" w:lineRule="auto"/>
              <w:ind w:firstLine="0"/>
              <w:jc w:val="right"/>
              <w:rPr>
                <w:snapToGrid/>
                <w:sz w:val="22"/>
                <w:szCs w:val="22"/>
              </w:rPr>
            </w:pPr>
            <w:r w:rsidRPr="001B5A0A">
              <w:rPr>
                <w:snapToGrid/>
                <w:sz w:val="22"/>
                <w:szCs w:val="22"/>
              </w:rPr>
              <w:t>1 756 148</w:t>
            </w:r>
          </w:p>
        </w:tc>
      </w:tr>
      <w:tr w:rsidR="001B5A0A" w:rsidRPr="001B5A0A" w14:paraId="0A125354" w14:textId="77777777" w:rsidTr="00F441B9">
        <w:trPr>
          <w:trHeight w:val="64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218B7ABE" w14:textId="6DF042D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 </w:t>
            </w:r>
            <w:r w:rsidR="00DE35C2">
              <w:rPr>
                <w:snapToGrid/>
                <w:color w:val="000000"/>
                <w:sz w:val="22"/>
                <w:szCs w:val="22"/>
              </w:rPr>
              <w:t>11</w:t>
            </w:r>
          </w:p>
        </w:tc>
        <w:tc>
          <w:tcPr>
            <w:tcW w:w="1228" w:type="dxa"/>
            <w:tcBorders>
              <w:top w:val="nil"/>
              <w:left w:val="nil"/>
              <w:bottom w:val="single" w:sz="4" w:space="0" w:color="auto"/>
              <w:right w:val="single" w:sz="4" w:space="0" w:color="auto"/>
            </w:tcBorders>
            <w:shd w:val="clear" w:color="auto" w:fill="auto"/>
            <w:vAlign w:val="center"/>
            <w:hideMark/>
          </w:tcPr>
          <w:p w14:paraId="7EF09ABE"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07-01-01; 07-01-01-1</w:t>
            </w:r>
          </w:p>
        </w:tc>
        <w:tc>
          <w:tcPr>
            <w:tcW w:w="3260" w:type="dxa"/>
            <w:tcBorders>
              <w:top w:val="nil"/>
              <w:left w:val="nil"/>
              <w:bottom w:val="single" w:sz="4" w:space="0" w:color="auto"/>
              <w:right w:val="single" w:sz="4" w:space="0" w:color="auto"/>
            </w:tcBorders>
            <w:shd w:val="clear" w:color="auto" w:fill="auto"/>
            <w:vAlign w:val="center"/>
            <w:hideMark/>
          </w:tcPr>
          <w:p w14:paraId="6F6D756A"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Утилизация мусора</w:t>
            </w:r>
          </w:p>
        </w:tc>
        <w:tc>
          <w:tcPr>
            <w:tcW w:w="1559" w:type="dxa"/>
            <w:tcBorders>
              <w:top w:val="nil"/>
              <w:left w:val="nil"/>
              <w:bottom w:val="single" w:sz="4" w:space="0" w:color="auto"/>
              <w:right w:val="single" w:sz="4" w:space="0" w:color="auto"/>
            </w:tcBorders>
            <w:shd w:val="clear" w:color="auto" w:fill="auto"/>
            <w:vAlign w:val="center"/>
            <w:hideMark/>
          </w:tcPr>
          <w:p w14:paraId="553E503A" w14:textId="77777777" w:rsidR="001B5A0A" w:rsidRPr="001B5A0A" w:rsidRDefault="001B5A0A" w:rsidP="001B5A0A">
            <w:pPr>
              <w:spacing w:line="240" w:lineRule="auto"/>
              <w:ind w:firstLine="0"/>
              <w:jc w:val="right"/>
              <w:rPr>
                <w:snapToGrid/>
                <w:sz w:val="22"/>
                <w:szCs w:val="22"/>
              </w:rPr>
            </w:pPr>
            <w:r w:rsidRPr="001B5A0A">
              <w:rPr>
                <w:snapToGrid/>
                <w:sz w:val="22"/>
                <w:szCs w:val="22"/>
              </w:rPr>
              <w:t>317 151</w:t>
            </w:r>
          </w:p>
        </w:tc>
        <w:tc>
          <w:tcPr>
            <w:tcW w:w="1559" w:type="dxa"/>
            <w:tcBorders>
              <w:top w:val="nil"/>
              <w:left w:val="nil"/>
              <w:bottom w:val="single" w:sz="4" w:space="0" w:color="auto"/>
              <w:right w:val="single" w:sz="4" w:space="0" w:color="auto"/>
            </w:tcBorders>
            <w:shd w:val="clear" w:color="auto" w:fill="auto"/>
            <w:vAlign w:val="center"/>
            <w:hideMark/>
          </w:tcPr>
          <w:p w14:paraId="5298B07D" w14:textId="77777777" w:rsidR="001B5A0A" w:rsidRPr="001B5A0A" w:rsidRDefault="001B5A0A" w:rsidP="001B5A0A">
            <w:pPr>
              <w:spacing w:line="240" w:lineRule="auto"/>
              <w:ind w:firstLine="0"/>
              <w:jc w:val="right"/>
              <w:rPr>
                <w:snapToGrid/>
                <w:sz w:val="22"/>
                <w:szCs w:val="22"/>
              </w:rPr>
            </w:pPr>
            <w:r w:rsidRPr="001B5A0A">
              <w:rPr>
                <w:snapToGrid/>
                <w:sz w:val="22"/>
                <w:szCs w:val="22"/>
              </w:rPr>
              <w:t>63 430</w:t>
            </w:r>
          </w:p>
        </w:tc>
        <w:tc>
          <w:tcPr>
            <w:tcW w:w="1702" w:type="dxa"/>
            <w:tcBorders>
              <w:top w:val="nil"/>
              <w:left w:val="nil"/>
              <w:bottom w:val="single" w:sz="4" w:space="0" w:color="auto"/>
              <w:right w:val="single" w:sz="4" w:space="0" w:color="auto"/>
            </w:tcBorders>
            <w:shd w:val="clear" w:color="auto" w:fill="auto"/>
            <w:vAlign w:val="center"/>
            <w:hideMark/>
          </w:tcPr>
          <w:p w14:paraId="46B78912" w14:textId="77777777" w:rsidR="001B5A0A" w:rsidRPr="001B5A0A" w:rsidRDefault="001B5A0A" w:rsidP="001B5A0A">
            <w:pPr>
              <w:spacing w:line="240" w:lineRule="auto"/>
              <w:ind w:firstLine="0"/>
              <w:jc w:val="right"/>
              <w:rPr>
                <w:snapToGrid/>
                <w:sz w:val="22"/>
                <w:szCs w:val="22"/>
              </w:rPr>
            </w:pPr>
            <w:r w:rsidRPr="001B5A0A">
              <w:rPr>
                <w:snapToGrid/>
                <w:sz w:val="22"/>
                <w:szCs w:val="22"/>
              </w:rPr>
              <w:t>380 581</w:t>
            </w:r>
          </w:p>
        </w:tc>
      </w:tr>
      <w:tr w:rsidR="001B5A0A" w:rsidRPr="001B5A0A" w14:paraId="344630BC" w14:textId="77777777" w:rsidTr="00F441B9">
        <w:trPr>
          <w:trHeight w:val="52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C13848B" w14:textId="35412053"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 </w:t>
            </w:r>
            <w:r w:rsidR="00DE35C2">
              <w:rPr>
                <w:snapToGrid/>
                <w:color w:val="000000"/>
                <w:sz w:val="22"/>
                <w:szCs w:val="22"/>
              </w:rPr>
              <w:t>12</w:t>
            </w:r>
          </w:p>
        </w:tc>
        <w:tc>
          <w:tcPr>
            <w:tcW w:w="1228" w:type="dxa"/>
            <w:tcBorders>
              <w:top w:val="nil"/>
              <w:left w:val="nil"/>
              <w:bottom w:val="single" w:sz="4" w:space="0" w:color="auto"/>
              <w:right w:val="single" w:sz="4" w:space="0" w:color="auto"/>
            </w:tcBorders>
            <w:shd w:val="clear" w:color="auto" w:fill="auto"/>
            <w:vAlign w:val="center"/>
            <w:hideMark/>
          </w:tcPr>
          <w:p w14:paraId="13D0D032" w14:textId="77777777" w:rsidR="001B5A0A" w:rsidRPr="001B5A0A" w:rsidRDefault="001B5A0A" w:rsidP="001B5A0A">
            <w:pPr>
              <w:spacing w:line="240" w:lineRule="auto"/>
              <w:ind w:firstLine="0"/>
              <w:jc w:val="center"/>
              <w:rPr>
                <w:snapToGrid/>
                <w:color w:val="000000"/>
                <w:sz w:val="22"/>
                <w:szCs w:val="22"/>
              </w:rPr>
            </w:pPr>
            <w:r w:rsidRPr="001B5A0A">
              <w:rPr>
                <w:snapToGrid/>
                <w:color w:val="000000"/>
                <w:sz w:val="22"/>
                <w:szCs w:val="22"/>
              </w:rPr>
              <w:t>07-01-02</w:t>
            </w:r>
          </w:p>
        </w:tc>
        <w:tc>
          <w:tcPr>
            <w:tcW w:w="3260" w:type="dxa"/>
            <w:tcBorders>
              <w:top w:val="nil"/>
              <w:left w:val="nil"/>
              <w:bottom w:val="single" w:sz="4" w:space="0" w:color="auto"/>
              <w:right w:val="single" w:sz="4" w:space="0" w:color="auto"/>
            </w:tcBorders>
            <w:shd w:val="clear" w:color="auto" w:fill="auto"/>
            <w:vAlign w:val="center"/>
            <w:hideMark/>
          </w:tcPr>
          <w:p w14:paraId="4CCFBFD7"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ПНР</w:t>
            </w:r>
          </w:p>
        </w:tc>
        <w:tc>
          <w:tcPr>
            <w:tcW w:w="1559" w:type="dxa"/>
            <w:tcBorders>
              <w:top w:val="nil"/>
              <w:left w:val="nil"/>
              <w:bottom w:val="single" w:sz="4" w:space="0" w:color="auto"/>
              <w:right w:val="single" w:sz="4" w:space="0" w:color="auto"/>
            </w:tcBorders>
            <w:shd w:val="clear" w:color="auto" w:fill="auto"/>
            <w:vAlign w:val="center"/>
            <w:hideMark/>
          </w:tcPr>
          <w:p w14:paraId="58FF855A" w14:textId="77777777" w:rsidR="001B5A0A" w:rsidRPr="001B5A0A" w:rsidRDefault="001B5A0A" w:rsidP="001B5A0A">
            <w:pPr>
              <w:spacing w:line="240" w:lineRule="auto"/>
              <w:ind w:firstLine="0"/>
              <w:jc w:val="right"/>
              <w:rPr>
                <w:snapToGrid/>
                <w:sz w:val="22"/>
                <w:szCs w:val="22"/>
              </w:rPr>
            </w:pPr>
            <w:r w:rsidRPr="001B5A0A">
              <w:rPr>
                <w:snapToGrid/>
                <w:sz w:val="22"/>
                <w:szCs w:val="22"/>
              </w:rPr>
              <w:t>544 597</w:t>
            </w:r>
          </w:p>
        </w:tc>
        <w:tc>
          <w:tcPr>
            <w:tcW w:w="1559" w:type="dxa"/>
            <w:tcBorders>
              <w:top w:val="nil"/>
              <w:left w:val="nil"/>
              <w:bottom w:val="single" w:sz="4" w:space="0" w:color="auto"/>
              <w:right w:val="single" w:sz="4" w:space="0" w:color="auto"/>
            </w:tcBorders>
            <w:shd w:val="clear" w:color="auto" w:fill="auto"/>
            <w:vAlign w:val="center"/>
            <w:hideMark/>
          </w:tcPr>
          <w:p w14:paraId="5DABBD43" w14:textId="77777777" w:rsidR="001B5A0A" w:rsidRPr="001B5A0A" w:rsidRDefault="001B5A0A" w:rsidP="001B5A0A">
            <w:pPr>
              <w:spacing w:line="240" w:lineRule="auto"/>
              <w:ind w:firstLine="0"/>
              <w:jc w:val="right"/>
              <w:rPr>
                <w:snapToGrid/>
                <w:sz w:val="22"/>
                <w:szCs w:val="22"/>
              </w:rPr>
            </w:pPr>
            <w:r w:rsidRPr="001B5A0A">
              <w:rPr>
                <w:snapToGrid/>
                <w:sz w:val="22"/>
                <w:szCs w:val="22"/>
              </w:rPr>
              <w:t>108 919</w:t>
            </w:r>
          </w:p>
        </w:tc>
        <w:tc>
          <w:tcPr>
            <w:tcW w:w="1702" w:type="dxa"/>
            <w:tcBorders>
              <w:top w:val="nil"/>
              <w:left w:val="nil"/>
              <w:bottom w:val="single" w:sz="4" w:space="0" w:color="auto"/>
              <w:right w:val="single" w:sz="4" w:space="0" w:color="auto"/>
            </w:tcBorders>
            <w:shd w:val="clear" w:color="auto" w:fill="auto"/>
            <w:vAlign w:val="center"/>
            <w:hideMark/>
          </w:tcPr>
          <w:p w14:paraId="20889EF0" w14:textId="77777777" w:rsidR="001B5A0A" w:rsidRPr="001B5A0A" w:rsidRDefault="001B5A0A" w:rsidP="001B5A0A">
            <w:pPr>
              <w:spacing w:line="240" w:lineRule="auto"/>
              <w:ind w:firstLine="0"/>
              <w:jc w:val="right"/>
              <w:rPr>
                <w:snapToGrid/>
                <w:sz w:val="22"/>
                <w:szCs w:val="22"/>
              </w:rPr>
            </w:pPr>
            <w:r w:rsidRPr="001B5A0A">
              <w:rPr>
                <w:snapToGrid/>
                <w:sz w:val="22"/>
                <w:szCs w:val="22"/>
              </w:rPr>
              <w:t>653 517</w:t>
            </w:r>
          </w:p>
        </w:tc>
      </w:tr>
      <w:tr w:rsidR="001B5A0A" w:rsidRPr="001B5A0A" w14:paraId="500EDC2E" w14:textId="77777777" w:rsidTr="00F441B9">
        <w:trPr>
          <w:trHeight w:val="31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03C86415"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14:paraId="39B42D8E" w14:textId="77777777" w:rsidR="001B5A0A" w:rsidRPr="001B5A0A" w:rsidRDefault="001B5A0A" w:rsidP="001B5A0A">
            <w:pPr>
              <w:spacing w:line="240" w:lineRule="auto"/>
              <w:ind w:firstLine="0"/>
              <w:jc w:val="left"/>
              <w:rPr>
                <w:snapToGrid/>
                <w:color w:val="000000"/>
                <w:sz w:val="22"/>
                <w:szCs w:val="22"/>
              </w:rPr>
            </w:pPr>
            <w:r w:rsidRPr="001B5A0A">
              <w:rPr>
                <w:snapToGrid/>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504475B4" w14:textId="7AB0636F" w:rsidR="001B5A0A" w:rsidRPr="001B5A0A" w:rsidRDefault="001B5A0A" w:rsidP="001B5A0A">
            <w:pPr>
              <w:spacing w:line="240" w:lineRule="auto"/>
              <w:ind w:firstLine="0"/>
              <w:jc w:val="left"/>
              <w:rPr>
                <w:b/>
                <w:bCs/>
                <w:snapToGrid/>
                <w:color w:val="000000"/>
                <w:sz w:val="22"/>
                <w:szCs w:val="22"/>
              </w:rPr>
            </w:pPr>
            <w:r w:rsidRPr="001B5A0A">
              <w:rPr>
                <w:b/>
                <w:bCs/>
                <w:snapToGrid/>
                <w:color w:val="000000"/>
                <w:sz w:val="22"/>
                <w:szCs w:val="22"/>
              </w:rPr>
              <w:t xml:space="preserve">Всего </w:t>
            </w:r>
          </w:p>
        </w:tc>
        <w:tc>
          <w:tcPr>
            <w:tcW w:w="1559" w:type="dxa"/>
            <w:tcBorders>
              <w:top w:val="nil"/>
              <w:left w:val="nil"/>
              <w:bottom w:val="single" w:sz="4" w:space="0" w:color="auto"/>
              <w:right w:val="single" w:sz="4" w:space="0" w:color="auto"/>
            </w:tcBorders>
            <w:shd w:val="clear" w:color="auto" w:fill="auto"/>
            <w:noWrap/>
            <w:vAlign w:val="center"/>
            <w:hideMark/>
          </w:tcPr>
          <w:p w14:paraId="6D64616A" w14:textId="77777777" w:rsidR="001B5A0A" w:rsidRPr="001B5A0A" w:rsidRDefault="001B5A0A" w:rsidP="001B5A0A">
            <w:pPr>
              <w:spacing w:line="240" w:lineRule="auto"/>
              <w:ind w:firstLine="0"/>
              <w:jc w:val="right"/>
              <w:rPr>
                <w:b/>
                <w:bCs/>
                <w:snapToGrid/>
                <w:color w:val="000000"/>
                <w:sz w:val="22"/>
                <w:szCs w:val="22"/>
              </w:rPr>
            </w:pPr>
            <w:r w:rsidRPr="001B5A0A">
              <w:rPr>
                <w:b/>
                <w:bCs/>
                <w:snapToGrid/>
                <w:color w:val="000000"/>
                <w:sz w:val="22"/>
                <w:szCs w:val="22"/>
              </w:rPr>
              <w:t>332 953 501</w:t>
            </w:r>
          </w:p>
        </w:tc>
        <w:tc>
          <w:tcPr>
            <w:tcW w:w="1559" w:type="dxa"/>
            <w:tcBorders>
              <w:top w:val="nil"/>
              <w:left w:val="nil"/>
              <w:bottom w:val="single" w:sz="4" w:space="0" w:color="auto"/>
              <w:right w:val="single" w:sz="4" w:space="0" w:color="auto"/>
            </w:tcBorders>
            <w:shd w:val="clear" w:color="auto" w:fill="auto"/>
            <w:noWrap/>
            <w:vAlign w:val="center"/>
            <w:hideMark/>
          </w:tcPr>
          <w:p w14:paraId="3EFA1658" w14:textId="77777777" w:rsidR="001B5A0A" w:rsidRPr="001B5A0A" w:rsidRDefault="001B5A0A" w:rsidP="001B5A0A">
            <w:pPr>
              <w:spacing w:line="240" w:lineRule="auto"/>
              <w:ind w:firstLine="0"/>
              <w:jc w:val="right"/>
              <w:rPr>
                <w:b/>
                <w:bCs/>
                <w:snapToGrid/>
                <w:color w:val="000000"/>
                <w:sz w:val="22"/>
                <w:szCs w:val="22"/>
              </w:rPr>
            </w:pPr>
            <w:r w:rsidRPr="001B5A0A">
              <w:rPr>
                <w:b/>
                <w:bCs/>
                <w:snapToGrid/>
                <w:color w:val="000000"/>
                <w:sz w:val="22"/>
                <w:szCs w:val="22"/>
              </w:rPr>
              <w:t>66 590 700</w:t>
            </w:r>
          </w:p>
        </w:tc>
        <w:tc>
          <w:tcPr>
            <w:tcW w:w="1702" w:type="dxa"/>
            <w:tcBorders>
              <w:top w:val="nil"/>
              <w:left w:val="nil"/>
              <w:bottom w:val="single" w:sz="4" w:space="0" w:color="auto"/>
              <w:right w:val="single" w:sz="4" w:space="0" w:color="auto"/>
            </w:tcBorders>
            <w:shd w:val="clear" w:color="auto" w:fill="auto"/>
            <w:noWrap/>
            <w:vAlign w:val="center"/>
            <w:hideMark/>
          </w:tcPr>
          <w:p w14:paraId="1B380B1B" w14:textId="77777777" w:rsidR="001B5A0A" w:rsidRPr="001B5A0A" w:rsidRDefault="001B5A0A" w:rsidP="001B5A0A">
            <w:pPr>
              <w:spacing w:line="240" w:lineRule="auto"/>
              <w:ind w:firstLine="0"/>
              <w:jc w:val="right"/>
              <w:rPr>
                <w:b/>
                <w:bCs/>
                <w:snapToGrid/>
                <w:color w:val="000000"/>
                <w:sz w:val="22"/>
                <w:szCs w:val="22"/>
              </w:rPr>
            </w:pPr>
            <w:r w:rsidRPr="001B5A0A">
              <w:rPr>
                <w:b/>
                <w:bCs/>
                <w:snapToGrid/>
                <w:color w:val="000000"/>
                <w:sz w:val="22"/>
                <w:szCs w:val="22"/>
              </w:rPr>
              <w:t>399 544 201</w:t>
            </w:r>
          </w:p>
        </w:tc>
      </w:tr>
      <w:tr w:rsidR="001B5A0A" w:rsidRPr="001B5A0A" w14:paraId="12EC576C" w14:textId="77777777" w:rsidTr="00F441B9">
        <w:trPr>
          <w:trHeight w:val="315"/>
        </w:trPr>
        <w:tc>
          <w:tcPr>
            <w:tcW w:w="615" w:type="dxa"/>
            <w:tcBorders>
              <w:top w:val="nil"/>
              <w:left w:val="single" w:sz="4" w:space="0" w:color="auto"/>
              <w:bottom w:val="single" w:sz="4" w:space="0" w:color="auto"/>
              <w:right w:val="single" w:sz="4" w:space="0" w:color="auto"/>
            </w:tcBorders>
            <w:shd w:val="clear" w:color="auto" w:fill="auto"/>
            <w:vAlign w:val="center"/>
          </w:tcPr>
          <w:p w14:paraId="548ACA56" w14:textId="77777777" w:rsidR="001B5A0A" w:rsidRPr="001B5A0A" w:rsidRDefault="001B5A0A" w:rsidP="001B5A0A">
            <w:pPr>
              <w:spacing w:line="240" w:lineRule="auto"/>
              <w:ind w:firstLine="0"/>
              <w:jc w:val="left"/>
              <w:rPr>
                <w:snapToGrid/>
                <w:color w:val="000000"/>
                <w:sz w:val="22"/>
                <w:szCs w:val="22"/>
              </w:rPr>
            </w:pPr>
          </w:p>
        </w:tc>
        <w:tc>
          <w:tcPr>
            <w:tcW w:w="1228" w:type="dxa"/>
            <w:tcBorders>
              <w:top w:val="nil"/>
              <w:left w:val="nil"/>
              <w:bottom w:val="single" w:sz="4" w:space="0" w:color="auto"/>
              <w:right w:val="single" w:sz="4" w:space="0" w:color="auto"/>
            </w:tcBorders>
            <w:shd w:val="clear" w:color="auto" w:fill="auto"/>
            <w:vAlign w:val="center"/>
          </w:tcPr>
          <w:p w14:paraId="6B811E41" w14:textId="77777777" w:rsidR="001B5A0A" w:rsidRPr="001B5A0A" w:rsidRDefault="001B5A0A" w:rsidP="001B5A0A">
            <w:pPr>
              <w:spacing w:line="240" w:lineRule="auto"/>
              <w:ind w:firstLine="0"/>
              <w:jc w:val="left"/>
              <w:rPr>
                <w:snapToGrid/>
                <w:color w:val="000000"/>
                <w:sz w:val="22"/>
                <w:szCs w:val="22"/>
              </w:rPr>
            </w:pPr>
          </w:p>
        </w:tc>
        <w:tc>
          <w:tcPr>
            <w:tcW w:w="3260" w:type="dxa"/>
            <w:tcBorders>
              <w:top w:val="nil"/>
              <w:left w:val="nil"/>
              <w:bottom w:val="single" w:sz="4" w:space="0" w:color="auto"/>
              <w:right w:val="single" w:sz="4" w:space="0" w:color="auto"/>
            </w:tcBorders>
            <w:shd w:val="clear" w:color="auto" w:fill="auto"/>
            <w:vAlign w:val="center"/>
          </w:tcPr>
          <w:p w14:paraId="53729BB9" w14:textId="0FE28AC0" w:rsidR="001B5A0A" w:rsidRPr="001B5A0A" w:rsidRDefault="001B5A0A" w:rsidP="001B5A0A">
            <w:pPr>
              <w:spacing w:line="240" w:lineRule="auto"/>
              <w:ind w:firstLine="0"/>
              <w:jc w:val="left"/>
              <w:rPr>
                <w:b/>
                <w:bCs/>
                <w:snapToGrid/>
                <w:color w:val="000000"/>
                <w:sz w:val="22"/>
                <w:szCs w:val="22"/>
              </w:rPr>
            </w:pPr>
            <w:r>
              <w:rPr>
                <w:b/>
                <w:bCs/>
                <w:snapToGrid/>
                <w:color w:val="000000"/>
                <w:sz w:val="22"/>
                <w:szCs w:val="22"/>
              </w:rPr>
              <w:t>Коэффициент снижения</w:t>
            </w:r>
          </w:p>
        </w:tc>
        <w:tc>
          <w:tcPr>
            <w:tcW w:w="1559" w:type="dxa"/>
            <w:tcBorders>
              <w:top w:val="nil"/>
              <w:left w:val="nil"/>
              <w:bottom w:val="single" w:sz="4" w:space="0" w:color="auto"/>
              <w:right w:val="single" w:sz="4" w:space="0" w:color="auto"/>
            </w:tcBorders>
            <w:shd w:val="clear" w:color="auto" w:fill="auto"/>
            <w:noWrap/>
            <w:vAlign w:val="center"/>
          </w:tcPr>
          <w:p w14:paraId="6ECCE8A3" w14:textId="77777777" w:rsidR="001B5A0A" w:rsidRPr="001B5A0A" w:rsidRDefault="001B5A0A" w:rsidP="001B5A0A">
            <w:pPr>
              <w:spacing w:line="240" w:lineRule="auto"/>
              <w:ind w:firstLine="0"/>
              <w:jc w:val="right"/>
              <w:rPr>
                <w:b/>
                <w:bCs/>
                <w:snapToGrid/>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605ACA7" w14:textId="77777777" w:rsidR="001B5A0A" w:rsidRPr="001B5A0A" w:rsidRDefault="001B5A0A" w:rsidP="001B5A0A">
            <w:pPr>
              <w:spacing w:line="240" w:lineRule="auto"/>
              <w:ind w:firstLine="0"/>
              <w:jc w:val="right"/>
              <w:rPr>
                <w:b/>
                <w:bCs/>
                <w:snapToGrid/>
                <w:color w:val="000000"/>
                <w:sz w:val="22"/>
                <w:szCs w:val="22"/>
              </w:rPr>
            </w:pPr>
          </w:p>
        </w:tc>
        <w:tc>
          <w:tcPr>
            <w:tcW w:w="1702" w:type="dxa"/>
            <w:tcBorders>
              <w:top w:val="nil"/>
              <w:left w:val="nil"/>
              <w:bottom w:val="single" w:sz="4" w:space="0" w:color="auto"/>
              <w:right w:val="single" w:sz="4" w:space="0" w:color="auto"/>
            </w:tcBorders>
            <w:shd w:val="clear" w:color="auto" w:fill="auto"/>
            <w:noWrap/>
            <w:vAlign w:val="center"/>
          </w:tcPr>
          <w:p w14:paraId="62BD4AD2" w14:textId="77777777" w:rsidR="001B5A0A" w:rsidRPr="001B5A0A" w:rsidRDefault="001B5A0A" w:rsidP="001B5A0A">
            <w:pPr>
              <w:spacing w:line="240" w:lineRule="auto"/>
              <w:ind w:firstLine="0"/>
              <w:jc w:val="right"/>
              <w:rPr>
                <w:b/>
                <w:bCs/>
                <w:snapToGrid/>
                <w:color w:val="000000"/>
                <w:sz w:val="22"/>
                <w:szCs w:val="22"/>
              </w:rPr>
            </w:pPr>
          </w:p>
        </w:tc>
      </w:tr>
      <w:tr w:rsidR="001B5A0A" w:rsidRPr="001B5A0A" w14:paraId="4ACCD4B6" w14:textId="77777777" w:rsidTr="00F441B9">
        <w:trPr>
          <w:trHeight w:val="315"/>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6521B497"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w:t>
            </w:r>
          </w:p>
        </w:tc>
        <w:tc>
          <w:tcPr>
            <w:tcW w:w="1228" w:type="dxa"/>
            <w:tcBorders>
              <w:top w:val="nil"/>
              <w:left w:val="nil"/>
              <w:bottom w:val="single" w:sz="4" w:space="0" w:color="auto"/>
              <w:right w:val="single" w:sz="4" w:space="0" w:color="auto"/>
            </w:tcBorders>
            <w:shd w:val="clear" w:color="auto" w:fill="auto"/>
            <w:vAlign w:val="center"/>
            <w:hideMark/>
          </w:tcPr>
          <w:p w14:paraId="5919E390"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14:paraId="513BFBEE" w14:textId="45494495" w:rsidR="001B5A0A" w:rsidRPr="001B5A0A" w:rsidRDefault="001B5A0A" w:rsidP="001B5A0A">
            <w:pPr>
              <w:spacing w:line="240" w:lineRule="auto"/>
              <w:ind w:firstLine="0"/>
              <w:jc w:val="left"/>
              <w:rPr>
                <w:snapToGrid/>
                <w:color w:val="000000"/>
                <w:sz w:val="24"/>
                <w:szCs w:val="24"/>
              </w:rPr>
            </w:pPr>
            <w:r>
              <w:rPr>
                <w:snapToGrid/>
                <w:color w:val="000000"/>
                <w:sz w:val="24"/>
                <w:szCs w:val="24"/>
              </w:rPr>
              <w:t xml:space="preserve">ИТОГО с учетом </w:t>
            </w:r>
            <w:proofErr w:type="spellStart"/>
            <w:r>
              <w:rPr>
                <w:snapToGrid/>
                <w:color w:val="000000"/>
                <w:sz w:val="24"/>
                <w:szCs w:val="24"/>
              </w:rPr>
              <w:t>коэф.снижения</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53CB387"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4C00243"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w:t>
            </w:r>
          </w:p>
        </w:tc>
        <w:tc>
          <w:tcPr>
            <w:tcW w:w="1702" w:type="dxa"/>
            <w:tcBorders>
              <w:top w:val="nil"/>
              <w:left w:val="nil"/>
              <w:bottom w:val="single" w:sz="4" w:space="0" w:color="auto"/>
              <w:right w:val="single" w:sz="4" w:space="0" w:color="auto"/>
            </w:tcBorders>
            <w:shd w:val="clear" w:color="auto" w:fill="auto"/>
            <w:vAlign w:val="center"/>
            <w:hideMark/>
          </w:tcPr>
          <w:p w14:paraId="55236B00" w14:textId="77777777" w:rsidR="001B5A0A" w:rsidRPr="001B5A0A" w:rsidRDefault="001B5A0A" w:rsidP="001B5A0A">
            <w:pPr>
              <w:spacing w:line="240" w:lineRule="auto"/>
              <w:ind w:firstLine="0"/>
              <w:jc w:val="left"/>
              <w:rPr>
                <w:snapToGrid/>
                <w:color w:val="000000"/>
                <w:sz w:val="24"/>
                <w:szCs w:val="24"/>
              </w:rPr>
            </w:pPr>
            <w:r w:rsidRPr="001B5A0A">
              <w:rPr>
                <w:snapToGrid/>
                <w:color w:val="000000"/>
                <w:sz w:val="24"/>
                <w:szCs w:val="24"/>
              </w:rPr>
              <w:t> </w:t>
            </w:r>
          </w:p>
        </w:tc>
      </w:tr>
    </w:tbl>
    <w:p w14:paraId="1435FEE3" w14:textId="77777777" w:rsidR="001B5A0A" w:rsidRDefault="001B5A0A" w:rsidP="000712B3">
      <w:pPr>
        <w:shd w:val="clear" w:color="auto" w:fill="FFFFFF"/>
        <w:tabs>
          <w:tab w:val="left" w:pos="974"/>
        </w:tabs>
        <w:spacing w:line="240" w:lineRule="auto"/>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Pr="00610C0B" w:rsidRDefault="000712B3"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0315630D"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proofErr w:type="spellStart"/>
            <w:r w:rsidR="003A6833">
              <w:rPr>
                <w:bCs/>
                <w:sz w:val="24"/>
                <w:szCs w:val="24"/>
              </w:rPr>
              <w:t>В.А.Носов</w:t>
            </w:r>
            <w:proofErr w:type="spellEnd"/>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Pr="00610C0B" w:rsidRDefault="000712B3"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2DD05016" w14:textId="1A642FD2" w:rsidR="001B5A0A" w:rsidRDefault="001B5A0A" w:rsidP="001B5A0A">
      <w:pPr>
        <w:spacing w:line="240" w:lineRule="auto"/>
        <w:ind w:firstLine="0"/>
        <w:jc w:val="right"/>
        <w:rPr>
          <w:sz w:val="24"/>
          <w:szCs w:val="24"/>
        </w:rPr>
        <w:sectPr w:rsidR="001B5A0A" w:rsidSect="00F441B9">
          <w:footerReference w:type="default" r:id="rId20"/>
          <w:pgSz w:w="11906" w:h="16838"/>
          <w:pgMar w:top="567" w:right="851" w:bottom="567" w:left="1134" w:header="0" w:footer="0" w:gutter="0"/>
          <w:cols w:space="708"/>
          <w:titlePg/>
          <w:docGrid w:linePitch="381"/>
        </w:sectPr>
      </w:pPr>
    </w:p>
    <w:p w14:paraId="431258C5" w14:textId="3F39F748" w:rsidR="001B5A0A" w:rsidRPr="00610C0B" w:rsidRDefault="001B5A0A" w:rsidP="001B5A0A">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31E446D9" w14:textId="7CA5ACCD" w:rsidR="001B5A0A" w:rsidRPr="00610C0B" w:rsidRDefault="001B5A0A" w:rsidP="001B5A0A">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w:t>
      </w:r>
    </w:p>
    <w:p w14:paraId="1D7EBF09" w14:textId="77777777" w:rsidR="001B5A0A" w:rsidRPr="00610C0B" w:rsidRDefault="001B5A0A" w:rsidP="001B5A0A">
      <w:pPr>
        <w:spacing w:line="240" w:lineRule="auto"/>
        <w:ind w:firstLine="0"/>
        <w:jc w:val="right"/>
        <w:rPr>
          <w:sz w:val="24"/>
          <w:szCs w:val="24"/>
        </w:rPr>
      </w:pPr>
    </w:p>
    <w:p w14:paraId="22738BB2" w14:textId="713774E2" w:rsidR="001B5A0A" w:rsidRDefault="001B5A0A" w:rsidP="001B5A0A">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r w:rsidR="00FD6897">
        <w:rPr>
          <w:rStyle w:val="afffb"/>
          <w:b/>
          <w:bCs/>
          <w:iCs/>
          <w:sz w:val="24"/>
          <w:szCs w:val="24"/>
        </w:rPr>
        <w:footnoteReference w:id="10"/>
      </w:r>
    </w:p>
    <w:p w14:paraId="4D4F633E" w14:textId="77777777" w:rsidR="00FD6897" w:rsidRDefault="00FD6897" w:rsidP="001B5A0A">
      <w:pPr>
        <w:spacing w:line="240" w:lineRule="auto"/>
        <w:ind w:firstLine="0"/>
        <w:jc w:val="center"/>
        <w:rPr>
          <w:b/>
          <w:bCs/>
          <w:iCs/>
          <w:sz w:val="24"/>
          <w:szCs w:val="24"/>
        </w:rPr>
      </w:pPr>
    </w:p>
    <w:p w14:paraId="799F3283" w14:textId="77777777" w:rsidR="00FD6897" w:rsidRDefault="00FD6897" w:rsidP="001B5A0A">
      <w:pPr>
        <w:spacing w:line="240" w:lineRule="auto"/>
        <w:ind w:firstLine="0"/>
        <w:jc w:val="center"/>
        <w:rPr>
          <w:b/>
          <w:bCs/>
          <w:iCs/>
          <w:sz w:val="24"/>
          <w:szCs w:val="24"/>
        </w:rPr>
      </w:pPr>
    </w:p>
    <w:p w14:paraId="6310960E" w14:textId="77777777" w:rsidR="001B5A0A" w:rsidRDefault="001B5A0A" w:rsidP="001B5A0A">
      <w:pPr>
        <w:spacing w:line="240" w:lineRule="auto"/>
        <w:ind w:firstLine="0"/>
        <w:jc w:val="center"/>
        <w:rPr>
          <w:sz w:val="24"/>
          <w:szCs w:val="24"/>
        </w:rPr>
      </w:pPr>
    </w:p>
    <w:tbl>
      <w:tblPr>
        <w:tblpPr w:leftFromText="180" w:rightFromText="180" w:vertAnchor="text" w:tblpY="1"/>
        <w:tblOverlap w:val="neve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4"/>
        <w:gridCol w:w="1694"/>
        <w:gridCol w:w="1417"/>
        <w:gridCol w:w="1276"/>
        <w:gridCol w:w="1275"/>
        <w:gridCol w:w="1277"/>
        <w:gridCol w:w="1275"/>
        <w:gridCol w:w="1276"/>
        <w:gridCol w:w="1276"/>
        <w:gridCol w:w="1275"/>
      </w:tblGrid>
      <w:tr w:rsidR="00FD6897" w:rsidRPr="00BC5508" w14:paraId="486EE3E7" w14:textId="77777777" w:rsidTr="00FD6897">
        <w:trPr>
          <w:trHeight w:val="20"/>
        </w:trPr>
        <w:tc>
          <w:tcPr>
            <w:tcW w:w="704" w:type="dxa"/>
            <w:vMerge w:val="restart"/>
            <w:shd w:val="clear" w:color="auto" w:fill="auto"/>
            <w:noWrap/>
            <w:vAlign w:val="center"/>
          </w:tcPr>
          <w:p w14:paraId="1C0D729E" w14:textId="77777777" w:rsidR="00FD6897" w:rsidRPr="00FD6897" w:rsidRDefault="00FD6897" w:rsidP="00FD6897">
            <w:pPr>
              <w:spacing w:line="240" w:lineRule="auto"/>
              <w:ind w:firstLine="0"/>
              <w:jc w:val="center"/>
              <w:rPr>
                <w:sz w:val="24"/>
                <w:szCs w:val="24"/>
              </w:rPr>
            </w:pPr>
            <w:r w:rsidRPr="00FD6897">
              <w:rPr>
                <w:sz w:val="24"/>
                <w:szCs w:val="24"/>
              </w:rPr>
              <w:t>№</w:t>
            </w:r>
          </w:p>
          <w:p w14:paraId="11F8ACEF" w14:textId="4AF2C541" w:rsidR="00FD6897" w:rsidRPr="00FD6897" w:rsidRDefault="00FD6897" w:rsidP="00FD6897">
            <w:pPr>
              <w:spacing w:line="240" w:lineRule="auto"/>
              <w:ind w:firstLine="0"/>
              <w:jc w:val="center"/>
              <w:rPr>
                <w:sz w:val="24"/>
                <w:szCs w:val="24"/>
              </w:rPr>
            </w:pPr>
            <w:r w:rsidRPr="00FD6897">
              <w:rPr>
                <w:sz w:val="24"/>
                <w:szCs w:val="24"/>
              </w:rPr>
              <w:t>п /п</w:t>
            </w:r>
          </w:p>
        </w:tc>
        <w:tc>
          <w:tcPr>
            <w:tcW w:w="2984" w:type="dxa"/>
            <w:vMerge w:val="restart"/>
            <w:shd w:val="clear" w:color="auto" w:fill="auto"/>
            <w:vAlign w:val="center"/>
          </w:tcPr>
          <w:p w14:paraId="0C0F02B3" w14:textId="5E862EBF" w:rsidR="00FD6897" w:rsidRPr="00FD6897" w:rsidRDefault="00FD6897" w:rsidP="00FD6897">
            <w:pPr>
              <w:spacing w:line="240" w:lineRule="auto"/>
              <w:ind w:firstLine="0"/>
              <w:jc w:val="center"/>
              <w:rPr>
                <w:sz w:val="24"/>
                <w:szCs w:val="24"/>
              </w:rPr>
            </w:pPr>
            <w:r w:rsidRPr="00FD6897">
              <w:rPr>
                <w:sz w:val="24"/>
                <w:szCs w:val="24"/>
              </w:rPr>
              <w:t>Наименование работ</w:t>
            </w:r>
          </w:p>
        </w:tc>
        <w:tc>
          <w:tcPr>
            <w:tcW w:w="1694" w:type="dxa"/>
            <w:vMerge w:val="restart"/>
            <w:shd w:val="clear" w:color="000000" w:fill="FFFFFF"/>
            <w:noWrap/>
            <w:vAlign w:val="center"/>
          </w:tcPr>
          <w:p w14:paraId="36E75782" w14:textId="5CBC30F3" w:rsidR="00FD6897" w:rsidRPr="00FD6897" w:rsidRDefault="00FD6897" w:rsidP="00FD6897">
            <w:pPr>
              <w:spacing w:line="240" w:lineRule="auto"/>
              <w:ind w:firstLine="0"/>
              <w:jc w:val="center"/>
              <w:rPr>
                <w:b/>
                <w:bCs/>
                <w:sz w:val="24"/>
                <w:szCs w:val="24"/>
              </w:rPr>
            </w:pPr>
            <w:r w:rsidRPr="00FD6897">
              <w:rPr>
                <w:sz w:val="24"/>
                <w:szCs w:val="24"/>
              </w:rPr>
              <w:t>Сметная стоимость</w:t>
            </w:r>
          </w:p>
        </w:tc>
        <w:tc>
          <w:tcPr>
            <w:tcW w:w="10347" w:type="dxa"/>
            <w:gridSpan w:val="8"/>
            <w:shd w:val="clear" w:color="auto" w:fill="auto"/>
            <w:noWrap/>
            <w:vAlign w:val="center"/>
          </w:tcPr>
          <w:p w14:paraId="420FED66" w14:textId="24EAD2AF" w:rsidR="00FD6897" w:rsidRPr="00FD6897" w:rsidRDefault="00FD6897" w:rsidP="00FD6897">
            <w:pPr>
              <w:spacing w:line="240" w:lineRule="auto"/>
              <w:ind w:firstLine="0"/>
              <w:jc w:val="center"/>
              <w:rPr>
                <w:sz w:val="24"/>
                <w:szCs w:val="24"/>
              </w:rPr>
            </w:pPr>
            <w:r w:rsidRPr="00FD6897">
              <w:rPr>
                <w:sz w:val="24"/>
                <w:szCs w:val="24"/>
              </w:rPr>
              <w:t>2021 год</w:t>
            </w:r>
          </w:p>
        </w:tc>
      </w:tr>
      <w:tr w:rsidR="00FD6897" w:rsidRPr="00BC5508" w14:paraId="313361A0" w14:textId="77777777" w:rsidTr="00FD6897">
        <w:trPr>
          <w:trHeight w:val="20"/>
        </w:trPr>
        <w:tc>
          <w:tcPr>
            <w:tcW w:w="704" w:type="dxa"/>
            <w:vMerge/>
            <w:shd w:val="clear" w:color="auto" w:fill="auto"/>
            <w:noWrap/>
            <w:vAlign w:val="center"/>
          </w:tcPr>
          <w:p w14:paraId="477FD7B9" w14:textId="77777777" w:rsidR="00FD6897" w:rsidRPr="00FD6897" w:rsidRDefault="00FD6897" w:rsidP="00FD6897">
            <w:pPr>
              <w:spacing w:line="240" w:lineRule="auto"/>
              <w:ind w:firstLine="0"/>
              <w:jc w:val="center"/>
              <w:rPr>
                <w:sz w:val="24"/>
                <w:szCs w:val="24"/>
              </w:rPr>
            </w:pPr>
          </w:p>
        </w:tc>
        <w:tc>
          <w:tcPr>
            <w:tcW w:w="2984" w:type="dxa"/>
            <w:vMerge/>
            <w:shd w:val="clear" w:color="auto" w:fill="auto"/>
            <w:vAlign w:val="center"/>
          </w:tcPr>
          <w:p w14:paraId="0E839CD1" w14:textId="77777777" w:rsidR="00FD6897" w:rsidRPr="00FD6897" w:rsidRDefault="00FD6897" w:rsidP="00FD6897">
            <w:pPr>
              <w:spacing w:line="240" w:lineRule="auto"/>
              <w:ind w:firstLine="0"/>
              <w:jc w:val="center"/>
              <w:rPr>
                <w:sz w:val="24"/>
                <w:szCs w:val="24"/>
              </w:rPr>
            </w:pPr>
          </w:p>
        </w:tc>
        <w:tc>
          <w:tcPr>
            <w:tcW w:w="1694" w:type="dxa"/>
            <w:vMerge/>
            <w:shd w:val="clear" w:color="000000" w:fill="FFFFFF"/>
            <w:noWrap/>
            <w:vAlign w:val="center"/>
          </w:tcPr>
          <w:p w14:paraId="6A23B1C6" w14:textId="77777777" w:rsidR="00FD6897" w:rsidRPr="00FD6897" w:rsidRDefault="00FD6897" w:rsidP="00FD6897">
            <w:pPr>
              <w:spacing w:line="240" w:lineRule="auto"/>
              <w:ind w:firstLine="0"/>
              <w:jc w:val="center"/>
              <w:rPr>
                <w:b/>
                <w:bCs/>
                <w:sz w:val="24"/>
                <w:szCs w:val="24"/>
              </w:rPr>
            </w:pPr>
          </w:p>
        </w:tc>
        <w:tc>
          <w:tcPr>
            <w:tcW w:w="1417" w:type="dxa"/>
            <w:shd w:val="clear" w:color="auto" w:fill="auto"/>
            <w:noWrap/>
            <w:vAlign w:val="bottom"/>
          </w:tcPr>
          <w:p w14:paraId="4D628960" w14:textId="3AAEB2C5" w:rsidR="00FD6897" w:rsidRPr="00FD6897" w:rsidRDefault="00FD6897" w:rsidP="00FD6897">
            <w:pPr>
              <w:spacing w:line="240" w:lineRule="auto"/>
              <w:ind w:firstLine="0"/>
              <w:jc w:val="center"/>
              <w:rPr>
                <w:sz w:val="24"/>
                <w:szCs w:val="24"/>
              </w:rPr>
            </w:pPr>
            <w:r w:rsidRPr="00FD6897">
              <w:rPr>
                <w:sz w:val="24"/>
                <w:szCs w:val="24"/>
              </w:rPr>
              <w:t>май</w:t>
            </w:r>
          </w:p>
        </w:tc>
        <w:tc>
          <w:tcPr>
            <w:tcW w:w="1276" w:type="dxa"/>
            <w:shd w:val="clear" w:color="auto" w:fill="auto"/>
            <w:noWrap/>
            <w:vAlign w:val="bottom"/>
          </w:tcPr>
          <w:p w14:paraId="583CF7AC" w14:textId="5B0CF6E6" w:rsidR="00FD6897" w:rsidRPr="00FD6897" w:rsidRDefault="00FD6897" w:rsidP="00FD6897">
            <w:pPr>
              <w:spacing w:line="240" w:lineRule="auto"/>
              <w:ind w:firstLine="0"/>
              <w:jc w:val="center"/>
              <w:rPr>
                <w:sz w:val="24"/>
                <w:szCs w:val="24"/>
              </w:rPr>
            </w:pPr>
            <w:r w:rsidRPr="00FD6897">
              <w:rPr>
                <w:sz w:val="24"/>
                <w:szCs w:val="24"/>
              </w:rPr>
              <w:t>июнь</w:t>
            </w:r>
          </w:p>
        </w:tc>
        <w:tc>
          <w:tcPr>
            <w:tcW w:w="1275" w:type="dxa"/>
            <w:shd w:val="clear" w:color="auto" w:fill="auto"/>
            <w:noWrap/>
            <w:vAlign w:val="bottom"/>
          </w:tcPr>
          <w:p w14:paraId="35F66C7C" w14:textId="1B68AC66" w:rsidR="00FD6897" w:rsidRPr="00FD6897" w:rsidRDefault="00FD6897" w:rsidP="00FD6897">
            <w:pPr>
              <w:spacing w:line="240" w:lineRule="auto"/>
              <w:ind w:firstLine="0"/>
              <w:jc w:val="center"/>
              <w:rPr>
                <w:sz w:val="24"/>
                <w:szCs w:val="24"/>
              </w:rPr>
            </w:pPr>
            <w:r w:rsidRPr="00FD6897">
              <w:rPr>
                <w:sz w:val="24"/>
                <w:szCs w:val="24"/>
              </w:rPr>
              <w:t>июль</w:t>
            </w:r>
          </w:p>
        </w:tc>
        <w:tc>
          <w:tcPr>
            <w:tcW w:w="1277" w:type="dxa"/>
            <w:shd w:val="clear" w:color="auto" w:fill="auto"/>
            <w:noWrap/>
            <w:vAlign w:val="bottom"/>
          </w:tcPr>
          <w:p w14:paraId="49AC9335" w14:textId="19AA8C8A" w:rsidR="00FD6897" w:rsidRPr="00FD6897" w:rsidRDefault="00FD6897" w:rsidP="00FD6897">
            <w:pPr>
              <w:spacing w:line="240" w:lineRule="auto"/>
              <w:ind w:firstLine="0"/>
              <w:jc w:val="center"/>
              <w:rPr>
                <w:sz w:val="24"/>
                <w:szCs w:val="24"/>
              </w:rPr>
            </w:pPr>
            <w:r w:rsidRPr="00FD6897">
              <w:rPr>
                <w:sz w:val="24"/>
                <w:szCs w:val="24"/>
              </w:rPr>
              <w:t>август</w:t>
            </w:r>
          </w:p>
        </w:tc>
        <w:tc>
          <w:tcPr>
            <w:tcW w:w="1275" w:type="dxa"/>
            <w:shd w:val="clear" w:color="auto" w:fill="auto"/>
            <w:noWrap/>
            <w:vAlign w:val="bottom"/>
          </w:tcPr>
          <w:p w14:paraId="7C984100" w14:textId="3EDE488C" w:rsidR="00FD6897" w:rsidRPr="00FD6897" w:rsidRDefault="00FD6897" w:rsidP="00FD6897">
            <w:pPr>
              <w:spacing w:line="240" w:lineRule="auto"/>
              <w:ind w:firstLine="0"/>
              <w:jc w:val="center"/>
              <w:rPr>
                <w:sz w:val="24"/>
                <w:szCs w:val="24"/>
              </w:rPr>
            </w:pPr>
            <w:r w:rsidRPr="00FD6897">
              <w:rPr>
                <w:sz w:val="24"/>
                <w:szCs w:val="24"/>
              </w:rPr>
              <w:t>сентябрь</w:t>
            </w:r>
          </w:p>
        </w:tc>
        <w:tc>
          <w:tcPr>
            <w:tcW w:w="1276" w:type="dxa"/>
            <w:shd w:val="clear" w:color="auto" w:fill="auto"/>
            <w:noWrap/>
            <w:vAlign w:val="bottom"/>
          </w:tcPr>
          <w:p w14:paraId="78029AA7" w14:textId="70920876" w:rsidR="00FD6897" w:rsidRPr="00FD6897" w:rsidRDefault="00FD6897" w:rsidP="00FD6897">
            <w:pPr>
              <w:spacing w:line="240" w:lineRule="auto"/>
              <w:ind w:firstLine="0"/>
              <w:jc w:val="center"/>
              <w:rPr>
                <w:sz w:val="24"/>
                <w:szCs w:val="24"/>
              </w:rPr>
            </w:pPr>
            <w:r w:rsidRPr="00FD6897">
              <w:rPr>
                <w:sz w:val="24"/>
                <w:szCs w:val="24"/>
              </w:rPr>
              <w:t>октябрь</w:t>
            </w:r>
          </w:p>
        </w:tc>
        <w:tc>
          <w:tcPr>
            <w:tcW w:w="1276" w:type="dxa"/>
            <w:shd w:val="clear" w:color="auto" w:fill="auto"/>
            <w:noWrap/>
            <w:vAlign w:val="bottom"/>
          </w:tcPr>
          <w:p w14:paraId="16F3EA0A" w14:textId="2D5B7C66" w:rsidR="00FD6897" w:rsidRPr="00FD6897" w:rsidRDefault="00FD6897" w:rsidP="00FD6897">
            <w:pPr>
              <w:spacing w:line="240" w:lineRule="auto"/>
              <w:ind w:firstLine="0"/>
              <w:jc w:val="center"/>
              <w:rPr>
                <w:sz w:val="24"/>
                <w:szCs w:val="24"/>
              </w:rPr>
            </w:pPr>
            <w:r w:rsidRPr="00FD6897">
              <w:rPr>
                <w:sz w:val="24"/>
                <w:szCs w:val="24"/>
              </w:rPr>
              <w:t>ноябрь</w:t>
            </w:r>
          </w:p>
        </w:tc>
        <w:tc>
          <w:tcPr>
            <w:tcW w:w="1275" w:type="dxa"/>
            <w:shd w:val="clear" w:color="auto" w:fill="auto"/>
            <w:noWrap/>
            <w:vAlign w:val="center"/>
          </w:tcPr>
          <w:p w14:paraId="26662E5E" w14:textId="36BFD558" w:rsidR="00FD6897" w:rsidRPr="00FD6897" w:rsidRDefault="00FD6897" w:rsidP="00FD6897">
            <w:pPr>
              <w:spacing w:line="240" w:lineRule="auto"/>
              <w:ind w:firstLine="0"/>
              <w:jc w:val="center"/>
              <w:rPr>
                <w:sz w:val="24"/>
                <w:szCs w:val="24"/>
              </w:rPr>
            </w:pPr>
            <w:r w:rsidRPr="00FD6897">
              <w:rPr>
                <w:sz w:val="24"/>
                <w:szCs w:val="24"/>
              </w:rPr>
              <w:t>декабрь</w:t>
            </w:r>
          </w:p>
        </w:tc>
      </w:tr>
      <w:tr w:rsidR="00FD6897" w:rsidRPr="00BC5508" w14:paraId="6DA6FC7D" w14:textId="77777777" w:rsidTr="00FD6897">
        <w:trPr>
          <w:trHeight w:val="20"/>
        </w:trPr>
        <w:tc>
          <w:tcPr>
            <w:tcW w:w="704" w:type="dxa"/>
            <w:shd w:val="clear" w:color="auto" w:fill="auto"/>
            <w:noWrap/>
            <w:vAlign w:val="center"/>
          </w:tcPr>
          <w:p w14:paraId="1B35013B"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B7D008F"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658B5CC4"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1F17BFEF"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D2B07D1"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6D7CE85"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401A85E1"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548EE01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8383DB5"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0A410AF"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6120F1CC" w14:textId="77777777" w:rsidR="00FD6897" w:rsidRPr="00BC5508" w:rsidRDefault="00FD6897" w:rsidP="00FD6897">
            <w:pPr>
              <w:spacing w:line="240" w:lineRule="auto"/>
              <w:ind w:firstLine="0"/>
              <w:jc w:val="center"/>
              <w:rPr>
                <w:sz w:val="14"/>
                <w:szCs w:val="14"/>
              </w:rPr>
            </w:pPr>
          </w:p>
        </w:tc>
      </w:tr>
      <w:tr w:rsidR="00FD6897" w:rsidRPr="00BC5508" w14:paraId="71A53E2E" w14:textId="77777777" w:rsidTr="00FD6897">
        <w:trPr>
          <w:trHeight w:val="20"/>
        </w:trPr>
        <w:tc>
          <w:tcPr>
            <w:tcW w:w="704" w:type="dxa"/>
            <w:shd w:val="clear" w:color="auto" w:fill="auto"/>
            <w:noWrap/>
            <w:vAlign w:val="center"/>
          </w:tcPr>
          <w:p w14:paraId="3A314032"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0E789083"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424CBCF8"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1C5D474A"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4184A10C"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82327EC"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17BF450E"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FC8E608"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92D805E"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1A29094"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3491767A" w14:textId="77777777" w:rsidR="00FD6897" w:rsidRPr="00BC5508" w:rsidRDefault="00FD6897" w:rsidP="00FD6897">
            <w:pPr>
              <w:spacing w:line="240" w:lineRule="auto"/>
              <w:ind w:firstLine="0"/>
              <w:jc w:val="center"/>
              <w:rPr>
                <w:sz w:val="14"/>
                <w:szCs w:val="14"/>
              </w:rPr>
            </w:pPr>
          </w:p>
        </w:tc>
      </w:tr>
      <w:tr w:rsidR="00FD6897" w:rsidRPr="00BC5508" w14:paraId="2C4DC4BD" w14:textId="77777777" w:rsidTr="00FD6897">
        <w:trPr>
          <w:trHeight w:val="20"/>
        </w:trPr>
        <w:tc>
          <w:tcPr>
            <w:tcW w:w="704" w:type="dxa"/>
            <w:shd w:val="clear" w:color="auto" w:fill="auto"/>
            <w:noWrap/>
            <w:vAlign w:val="center"/>
          </w:tcPr>
          <w:p w14:paraId="6B4F4D64"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C58EEA3"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5AC7C00D"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1C57EFE4"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49AB738"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6E73E4CA"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6F1D068D"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7914216"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AA1315E"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4EFA1CB"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781E9686" w14:textId="77777777" w:rsidR="00FD6897" w:rsidRPr="00BC5508" w:rsidRDefault="00FD6897" w:rsidP="00FD6897">
            <w:pPr>
              <w:spacing w:line="240" w:lineRule="auto"/>
              <w:ind w:firstLine="0"/>
              <w:jc w:val="center"/>
              <w:rPr>
                <w:sz w:val="14"/>
                <w:szCs w:val="14"/>
              </w:rPr>
            </w:pPr>
          </w:p>
        </w:tc>
      </w:tr>
      <w:tr w:rsidR="00FD6897" w:rsidRPr="00BC5508" w14:paraId="38EA9E89" w14:textId="77777777" w:rsidTr="00FD6897">
        <w:trPr>
          <w:trHeight w:val="20"/>
        </w:trPr>
        <w:tc>
          <w:tcPr>
            <w:tcW w:w="704" w:type="dxa"/>
            <w:shd w:val="clear" w:color="auto" w:fill="auto"/>
            <w:noWrap/>
            <w:vAlign w:val="center"/>
          </w:tcPr>
          <w:p w14:paraId="3E8163F2"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04E41A3A"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3DCED858"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2517FBDA"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425AA5F"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5405BFA0"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7B95310B"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5875D9F"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551F6285"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0136647"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73478316" w14:textId="77777777" w:rsidR="00FD6897" w:rsidRPr="00BC5508" w:rsidRDefault="00FD6897" w:rsidP="00FD6897">
            <w:pPr>
              <w:spacing w:line="240" w:lineRule="auto"/>
              <w:ind w:firstLine="0"/>
              <w:jc w:val="center"/>
              <w:rPr>
                <w:sz w:val="14"/>
                <w:szCs w:val="14"/>
              </w:rPr>
            </w:pPr>
          </w:p>
        </w:tc>
      </w:tr>
      <w:tr w:rsidR="00FD6897" w:rsidRPr="00BC5508" w14:paraId="224E28F8" w14:textId="77777777" w:rsidTr="00FD6897">
        <w:trPr>
          <w:trHeight w:val="20"/>
        </w:trPr>
        <w:tc>
          <w:tcPr>
            <w:tcW w:w="704" w:type="dxa"/>
            <w:shd w:val="clear" w:color="auto" w:fill="auto"/>
            <w:noWrap/>
            <w:vAlign w:val="center"/>
          </w:tcPr>
          <w:p w14:paraId="1BD0D03A"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34D10E79"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532503C9"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53C3983E"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11B45F5D"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FBB2849"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5A054685"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76F3988"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0FEC863"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95A375C"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50AA382" w14:textId="77777777" w:rsidR="00FD6897" w:rsidRPr="00BC5508" w:rsidRDefault="00FD6897" w:rsidP="00FD6897">
            <w:pPr>
              <w:spacing w:line="240" w:lineRule="auto"/>
              <w:ind w:firstLine="0"/>
              <w:jc w:val="center"/>
              <w:rPr>
                <w:sz w:val="14"/>
                <w:szCs w:val="14"/>
              </w:rPr>
            </w:pPr>
          </w:p>
        </w:tc>
      </w:tr>
      <w:tr w:rsidR="00FD6897" w:rsidRPr="00BC5508" w14:paraId="26FB760B" w14:textId="77777777" w:rsidTr="00FD6897">
        <w:trPr>
          <w:trHeight w:val="20"/>
        </w:trPr>
        <w:tc>
          <w:tcPr>
            <w:tcW w:w="704" w:type="dxa"/>
            <w:shd w:val="clear" w:color="auto" w:fill="auto"/>
            <w:noWrap/>
            <w:vAlign w:val="center"/>
          </w:tcPr>
          <w:p w14:paraId="2B866918"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E7A7DA2"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1C32875F"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5422DAC3"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582F4FC4"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A1405BF"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5D2D274F"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849E103"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549E55D"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EF1003E"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EA33419" w14:textId="77777777" w:rsidR="00FD6897" w:rsidRPr="00BC5508" w:rsidRDefault="00FD6897" w:rsidP="00FD6897">
            <w:pPr>
              <w:spacing w:line="240" w:lineRule="auto"/>
              <w:ind w:firstLine="0"/>
              <w:jc w:val="center"/>
              <w:rPr>
                <w:sz w:val="14"/>
                <w:szCs w:val="14"/>
              </w:rPr>
            </w:pPr>
          </w:p>
        </w:tc>
      </w:tr>
      <w:tr w:rsidR="00FD6897" w:rsidRPr="00BC5508" w14:paraId="3ABD9909" w14:textId="77777777" w:rsidTr="00FD6897">
        <w:trPr>
          <w:trHeight w:val="20"/>
        </w:trPr>
        <w:tc>
          <w:tcPr>
            <w:tcW w:w="704" w:type="dxa"/>
            <w:shd w:val="clear" w:color="auto" w:fill="auto"/>
            <w:noWrap/>
            <w:vAlign w:val="center"/>
          </w:tcPr>
          <w:p w14:paraId="17EC4962"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EC7EFB8"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37444BBF"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153327F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69181F4"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773354B4"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0745647F"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0C2D0D38"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760CFD9"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18127BA5"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81E2B2E" w14:textId="77777777" w:rsidR="00FD6897" w:rsidRPr="00BC5508" w:rsidRDefault="00FD6897" w:rsidP="00FD6897">
            <w:pPr>
              <w:spacing w:line="240" w:lineRule="auto"/>
              <w:ind w:firstLine="0"/>
              <w:jc w:val="center"/>
              <w:rPr>
                <w:sz w:val="14"/>
                <w:szCs w:val="14"/>
              </w:rPr>
            </w:pPr>
          </w:p>
        </w:tc>
      </w:tr>
      <w:tr w:rsidR="00FD6897" w:rsidRPr="00BC5508" w14:paraId="4B09E846" w14:textId="77777777" w:rsidTr="00FD6897">
        <w:trPr>
          <w:trHeight w:val="20"/>
        </w:trPr>
        <w:tc>
          <w:tcPr>
            <w:tcW w:w="704" w:type="dxa"/>
            <w:shd w:val="clear" w:color="auto" w:fill="auto"/>
            <w:noWrap/>
            <w:vAlign w:val="center"/>
          </w:tcPr>
          <w:p w14:paraId="16A4CD5B"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4B66E2CA"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45174B34"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32B9DDC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1F7E8452"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53A713E1"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4BB293A0"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CD648C1"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3B1CF9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7764FB1"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50DBFFBC" w14:textId="77777777" w:rsidR="00FD6897" w:rsidRPr="00BC5508" w:rsidRDefault="00FD6897" w:rsidP="00FD6897">
            <w:pPr>
              <w:spacing w:line="240" w:lineRule="auto"/>
              <w:ind w:firstLine="0"/>
              <w:jc w:val="center"/>
              <w:rPr>
                <w:sz w:val="14"/>
                <w:szCs w:val="14"/>
              </w:rPr>
            </w:pPr>
          </w:p>
        </w:tc>
      </w:tr>
      <w:tr w:rsidR="00FD6897" w:rsidRPr="00BC5508" w14:paraId="56E37DB1" w14:textId="77777777" w:rsidTr="00FD6897">
        <w:trPr>
          <w:trHeight w:val="20"/>
        </w:trPr>
        <w:tc>
          <w:tcPr>
            <w:tcW w:w="704" w:type="dxa"/>
            <w:shd w:val="clear" w:color="auto" w:fill="auto"/>
            <w:noWrap/>
            <w:vAlign w:val="center"/>
          </w:tcPr>
          <w:p w14:paraId="5620B080"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3F200DFE"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4BC5ADE7"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65EB2961"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99F4F46"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3FB0EC86"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016E9E16"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0BB35776"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A2EF673"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6B18209"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2D69D37" w14:textId="77777777" w:rsidR="00FD6897" w:rsidRPr="00BC5508" w:rsidRDefault="00FD6897" w:rsidP="00FD6897">
            <w:pPr>
              <w:spacing w:line="240" w:lineRule="auto"/>
              <w:ind w:firstLine="0"/>
              <w:jc w:val="center"/>
              <w:rPr>
                <w:sz w:val="14"/>
                <w:szCs w:val="14"/>
              </w:rPr>
            </w:pPr>
          </w:p>
        </w:tc>
      </w:tr>
      <w:tr w:rsidR="00FD6897" w:rsidRPr="00BC5508" w14:paraId="398BC5A2" w14:textId="77777777" w:rsidTr="00FD6897">
        <w:trPr>
          <w:trHeight w:val="20"/>
        </w:trPr>
        <w:tc>
          <w:tcPr>
            <w:tcW w:w="704" w:type="dxa"/>
            <w:shd w:val="clear" w:color="auto" w:fill="auto"/>
            <w:noWrap/>
            <w:vAlign w:val="center"/>
          </w:tcPr>
          <w:p w14:paraId="7059D187"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40C82D44"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5A7D620B"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2E0EACCD"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407F690"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08AADBB"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2337BA59"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BF4B2E3"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57F7E09"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7131BB9"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631B7D18" w14:textId="77777777" w:rsidR="00FD6897" w:rsidRPr="00BC5508" w:rsidRDefault="00FD6897" w:rsidP="00FD6897">
            <w:pPr>
              <w:spacing w:line="240" w:lineRule="auto"/>
              <w:ind w:firstLine="0"/>
              <w:jc w:val="center"/>
              <w:rPr>
                <w:sz w:val="14"/>
                <w:szCs w:val="14"/>
              </w:rPr>
            </w:pPr>
          </w:p>
        </w:tc>
      </w:tr>
      <w:tr w:rsidR="00FD6897" w:rsidRPr="00BC5508" w14:paraId="693B04F4" w14:textId="77777777" w:rsidTr="00FD6897">
        <w:trPr>
          <w:trHeight w:val="20"/>
        </w:trPr>
        <w:tc>
          <w:tcPr>
            <w:tcW w:w="704" w:type="dxa"/>
            <w:shd w:val="clear" w:color="auto" w:fill="auto"/>
            <w:noWrap/>
            <w:vAlign w:val="center"/>
          </w:tcPr>
          <w:p w14:paraId="4229B1FE"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49E2474"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51E96569"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4B8D4A27"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6628BEB"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0D9E705E"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12499041"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B2FD9BE"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65C1167A"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B8838F6"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73FE0BC2" w14:textId="77777777" w:rsidR="00FD6897" w:rsidRPr="00BC5508" w:rsidRDefault="00FD6897" w:rsidP="00FD6897">
            <w:pPr>
              <w:spacing w:line="240" w:lineRule="auto"/>
              <w:ind w:firstLine="0"/>
              <w:jc w:val="center"/>
              <w:rPr>
                <w:sz w:val="14"/>
                <w:szCs w:val="14"/>
              </w:rPr>
            </w:pPr>
          </w:p>
        </w:tc>
      </w:tr>
      <w:tr w:rsidR="00FD6897" w:rsidRPr="00BC5508" w14:paraId="68D816A6" w14:textId="77777777" w:rsidTr="00FD6897">
        <w:trPr>
          <w:trHeight w:val="20"/>
        </w:trPr>
        <w:tc>
          <w:tcPr>
            <w:tcW w:w="704" w:type="dxa"/>
            <w:shd w:val="clear" w:color="auto" w:fill="auto"/>
            <w:noWrap/>
            <w:vAlign w:val="center"/>
          </w:tcPr>
          <w:p w14:paraId="183A018D"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045A29D6"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12039F48"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2A13FA8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5B7F8282"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5BE912A"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3AD3CD3A"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6A750328"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607149D"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78AE80E8"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5994351F" w14:textId="77777777" w:rsidR="00FD6897" w:rsidRPr="00BC5508" w:rsidRDefault="00FD6897" w:rsidP="00FD6897">
            <w:pPr>
              <w:spacing w:line="240" w:lineRule="auto"/>
              <w:ind w:firstLine="0"/>
              <w:jc w:val="center"/>
              <w:rPr>
                <w:sz w:val="14"/>
                <w:szCs w:val="14"/>
              </w:rPr>
            </w:pPr>
          </w:p>
        </w:tc>
      </w:tr>
      <w:tr w:rsidR="00FD6897" w:rsidRPr="00BC5508" w14:paraId="5D4652FA" w14:textId="77777777" w:rsidTr="00FD6897">
        <w:trPr>
          <w:trHeight w:val="20"/>
        </w:trPr>
        <w:tc>
          <w:tcPr>
            <w:tcW w:w="704" w:type="dxa"/>
            <w:shd w:val="clear" w:color="auto" w:fill="auto"/>
            <w:noWrap/>
            <w:vAlign w:val="center"/>
          </w:tcPr>
          <w:p w14:paraId="44E9CBB3"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5838735C"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08AE6864"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6FA4FC2B"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76B005F"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4EFA1500"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6B048EB1"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28E31982"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B5657C9"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2A727F68"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058E73E7" w14:textId="77777777" w:rsidR="00FD6897" w:rsidRPr="00BC5508" w:rsidRDefault="00FD6897" w:rsidP="00FD6897">
            <w:pPr>
              <w:spacing w:line="240" w:lineRule="auto"/>
              <w:ind w:firstLine="0"/>
              <w:jc w:val="center"/>
              <w:rPr>
                <w:sz w:val="14"/>
                <w:szCs w:val="14"/>
              </w:rPr>
            </w:pPr>
          </w:p>
        </w:tc>
      </w:tr>
      <w:tr w:rsidR="00FD6897" w:rsidRPr="00BC5508" w14:paraId="74B8E9DA" w14:textId="77777777" w:rsidTr="00FD6897">
        <w:trPr>
          <w:trHeight w:val="20"/>
        </w:trPr>
        <w:tc>
          <w:tcPr>
            <w:tcW w:w="704" w:type="dxa"/>
            <w:shd w:val="clear" w:color="auto" w:fill="auto"/>
            <w:noWrap/>
            <w:vAlign w:val="center"/>
          </w:tcPr>
          <w:p w14:paraId="6DEA194F" w14:textId="77777777" w:rsidR="00FD6897" w:rsidRPr="00BC5508" w:rsidRDefault="00FD6897" w:rsidP="00FD6897">
            <w:pPr>
              <w:spacing w:line="240" w:lineRule="auto"/>
              <w:ind w:firstLine="0"/>
              <w:jc w:val="center"/>
              <w:rPr>
                <w:sz w:val="16"/>
                <w:szCs w:val="16"/>
              </w:rPr>
            </w:pPr>
          </w:p>
        </w:tc>
        <w:tc>
          <w:tcPr>
            <w:tcW w:w="2984" w:type="dxa"/>
            <w:shd w:val="clear" w:color="auto" w:fill="auto"/>
            <w:vAlign w:val="center"/>
          </w:tcPr>
          <w:p w14:paraId="48D9D965" w14:textId="77777777" w:rsidR="00FD6897" w:rsidRPr="00BC5508" w:rsidRDefault="00FD6897" w:rsidP="00FD6897">
            <w:pPr>
              <w:spacing w:line="240" w:lineRule="auto"/>
              <w:ind w:firstLine="0"/>
              <w:jc w:val="center"/>
              <w:rPr>
                <w:sz w:val="14"/>
                <w:szCs w:val="14"/>
              </w:rPr>
            </w:pPr>
          </w:p>
        </w:tc>
        <w:tc>
          <w:tcPr>
            <w:tcW w:w="1694" w:type="dxa"/>
            <w:shd w:val="clear" w:color="000000" w:fill="FFFFFF"/>
            <w:noWrap/>
            <w:vAlign w:val="center"/>
          </w:tcPr>
          <w:p w14:paraId="6875CE88"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7BB06FF7"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3AC45BBB"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9FFD84C" w14:textId="77777777" w:rsidR="00FD6897" w:rsidRPr="00BC5508" w:rsidRDefault="00FD6897" w:rsidP="00FD6897">
            <w:pPr>
              <w:spacing w:line="240" w:lineRule="auto"/>
              <w:ind w:firstLine="0"/>
              <w:jc w:val="center"/>
              <w:rPr>
                <w:sz w:val="14"/>
                <w:szCs w:val="14"/>
              </w:rPr>
            </w:pPr>
          </w:p>
        </w:tc>
        <w:tc>
          <w:tcPr>
            <w:tcW w:w="1277" w:type="dxa"/>
            <w:shd w:val="clear" w:color="auto" w:fill="auto"/>
            <w:noWrap/>
            <w:vAlign w:val="center"/>
          </w:tcPr>
          <w:p w14:paraId="07199A67"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7C451D22"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027B98A4" w14:textId="77777777" w:rsidR="00FD6897" w:rsidRPr="00BC5508" w:rsidRDefault="00FD6897" w:rsidP="00FD6897">
            <w:pPr>
              <w:spacing w:line="240" w:lineRule="auto"/>
              <w:ind w:firstLine="0"/>
              <w:jc w:val="center"/>
              <w:rPr>
                <w:sz w:val="14"/>
                <w:szCs w:val="14"/>
              </w:rPr>
            </w:pPr>
          </w:p>
        </w:tc>
        <w:tc>
          <w:tcPr>
            <w:tcW w:w="1276" w:type="dxa"/>
            <w:shd w:val="clear" w:color="auto" w:fill="auto"/>
            <w:noWrap/>
            <w:vAlign w:val="center"/>
          </w:tcPr>
          <w:p w14:paraId="5A9B85A5" w14:textId="77777777" w:rsidR="00FD6897" w:rsidRPr="00BC5508" w:rsidRDefault="00FD6897" w:rsidP="00FD6897">
            <w:pPr>
              <w:spacing w:line="240" w:lineRule="auto"/>
              <w:ind w:firstLine="0"/>
              <w:jc w:val="center"/>
              <w:rPr>
                <w:sz w:val="14"/>
                <w:szCs w:val="14"/>
              </w:rPr>
            </w:pPr>
          </w:p>
        </w:tc>
        <w:tc>
          <w:tcPr>
            <w:tcW w:w="1275" w:type="dxa"/>
            <w:shd w:val="clear" w:color="auto" w:fill="auto"/>
            <w:noWrap/>
            <w:vAlign w:val="center"/>
          </w:tcPr>
          <w:p w14:paraId="1B630262" w14:textId="77777777" w:rsidR="00FD6897" w:rsidRPr="00BC5508" w:rsidRDefault="00FD6897" w:rsidP="00FD6897">
            <w:pPr>
              <w:spacing w:line="240" w:lineRule="auto"/>
              <w:ind w:firstLine="0"/>
              <w:jc w:val="center"/>
              <w:rPr>
                <w:sz w:val="14"/>
                <w:szCs w:val="14"/>
              </w:rPr>
            </w:pPr>
          </w:p>
        </w:tc>
      </w:tr>
      <w:tr w:rsidR="00FD6897" w:rsidRPr="00BC5508" w14:paraId="01386FEF" w14:textId="77777777" w:rsidTr="00FD6897">
        <w:trPr>
          <w:trHeight w:val="20"/>
        </w:trPr>
        <w:tc>
          <w:tcPr>
            <w:tcW w:w="704" w:type="dxa"/>
            <w:shd w:val="clear" w:color="auto" w:fill="auto"/>
            <w:noWrap/>
            <w:vAlign w:val="center"/>
            <w:hideMark/>
          </w:tcPr>
          <w:p w14:paraId="74F057BD" w14:textId="77777777" w:rsidR="00FD6897" w:rsidRPr="00BC5508" w:rsidRDefault="00FD6897" w:rsidP="00FD6897">
            <w:pPr>
              <w:spacing w:line="240" w:lineRule="auto"/>
              <w:ind w:firstLine="0"/>
              <w:jc w:val="center"/>
              <w:rPr>
                <w:rFonts w:ascii="Arial" w:hAnsi="Arial" w:cs="Arial"/>
                <w:b/>
                <w:bCs/>
                <w:sz w:val="16"/>
                <w:szCs w:val="16"/>
              </w:rPr>
            </w:pPr>
          </w:p>
        </w:tc>
        <w:tc>
          <w:tcPr>
            <w:tcW w:w="2984" w:type="dxa"/>
            <w:shd w:val="clear" w:color="auto" w:fill="auto"/>
            <w:vAlign w:val="center"/>
            <w:hideMark/>
          </w:tcPr>
          <w:p w14:paraId="4362DE21" w14:textId="77777777" w:rsidR="00FD6897" w:rsidRDefault="00FD6897" w:rsidP="00FD6897">
            <w:pPr>
              <w:spacing w:line="240" w:lineRule="auto"/>
              <w:ind w:firstLine="0"/>
              <w:jc w:val="center"/>
              <w:rPr>
                <w:b/>
                <w:bCs/>
                <w:sz w:val="16"/>
                <w:szCs w:val="16"/>
              </w:rPr>
            </w:pPr>
          </w:p>
          <w:p w14:paraId="42F06431" w14:textId="77777777" w:rsidR="00FD6897" w:rsidRPr="007A0349" w:rsidRDefault="00FD6897" w:rsidP="00FD6897">
            <w:pPr>
              <w:spacing w:line="240" w:lineRule="auto"/>
              <w:ind w:firstLine="0"/>
              <w:jc w:val="center"/>
              <w:rPr>
                <w:b/>
                <w:bCs/>
                <w:sz w:val="24"/>
                <w:szCs w:val="24"/>
              </w:rPr>
            </w:pPr>
            <w:r w:rsidRPr="007A0349">
              <w:rPr>
                <w:b/>
                <w:bCs/>
                <w:sz w:val="24"/>
                <w:szCs w:val="24"/>
              </w:rPr>
              <w:t>ИТОГО</w:t>
            </w:r>
          </w:p>
          <w:p w14:paraId="1B407B3A" w14:textId="77777777" w:rsidR="00FD6897" w:rsidRPr="00BC5508" w:rsidRDefault="00FD6897" w:rsidP="00FD6897">
            <w:pPr>
              <w:spacing w:line="240" w:lineRule="auto"/>
              <w:ind w:firstLine="0"/>
              <w:jc w:val="center"/>
              <w:rPr>
                <w:b/>
                <w:bCs/>
                <w:sz w:val="16"/>
                <w:szCs w:val="16"/>
              </w:rPr>
            </w:pPr>
          </w:p>
        </w:tc>
        <w:tc>
          <w:tcPr>
            <w:tcW w:w="1694" w:type="dxa"/>
            <w:shd w:val="clear" w:color="auto" w:fill="auto"/>
            <w:noWrap/>
            <w:vAlign w:val="center"/>
          </w:tcPr>
          <w:p w14:paraId="13C4283B" w14:textId="77777777" w:rsidR="00FD6897" w:rsidRPr="00BC5508" w:rsidRDefault="00FD6897" w:rsidP="00FD6897">
            <w:pPr>
              <w:spacing w:line="240" w:lineRule="auto"/>
              <w:ind w:firstLine="0"/>
              <w:jc w:val="center"/>
              <w:rPr>
                <w:b/>
                <w:bCs/>
                <w:sz w:val="16"/>
                <w:szCs w:val="16"/>
              </w:rPr>
            </w:pPr>
          </w:p>
        </w:tc>
        <w:tc>
          <w:tcPr>
            <w:tcW w:w="1417" w:type="dxa"/>
            <w:shd w:val="clear" w:color="auto" w:fill="auto"/>
            <w:noWrap/>
            <w:vAlign w:val="center"/>
          </w:tcPr>
          <w:p w14:paraId="242DC9D7" w14:textId="77777777" w:rsidR="00FD6897" w:rsidRPr="00BC5508" w:rsidRDefault="00FD6897" w:rsidP="00FD6897">
            <w:pPr>
              <w:spacing w:line="240" w:lineRule="auto"/>
              <w:ind w:firstLine="0"/>
              <w:jc w:val="center"/>
              <w:rPr>
                <w:b/>
                <w:bCs/>
                <w:sz w:val="14"/>
                <w:szCs w:val="14"/>
              </w:rPr>
            </w:pPr>
          </w:p>
        </w:tc>
        <w:tc>
          <w:tcPr>
            <w:tcW w:w="1276" w:type="dxa"/>
            <w:shd w:val="clear" w:color="auto" w:fill="auto"/>
            <w:noWrap/>
            <w:vAlign w:val="center"/>
          </w:tcPr>
          <w:p w14:paraId="0BA4FFCC" w14:textId="77777777" w:rsidR="00FD6897" w:rsidRPr="00BC5508" w:rsidRDefault="00FD6897" w:rsidP="00FD6897">
            <w:pPr>
              <w:spacing w:line="240" w:lineRule="auto"/>
              <w:ind w:firstLine="0"/>
              <w:jc w:val="center"/>
              <w:rPr>
                <w:b/>
                <w:bCs/>
                <w:sz w:val="14"/>
                <w:szCs w:val="14"/>
              </w:rPr>
            </w:pPr>
          </w:p>
        </w:tc>
        <w:tc>
          <w:tcPr>
            <w:tcW w:w="1275" w:type="dxa"/>
            <w:shd w:val="clear" w:color="auto" w:fill="auto"/>
            <w:noWrap/>
            <w:vAlign w:val="center"/>
          </w:tcPr>
          <w:p w14:paraId="53F5DB8C" w14:textId="77777777" w:rsidR="00FD6897" w:rsidRPr="00BC5508" w:rsidRDefault="00FD6897" w:rsidP="00FD6897">
            <w:pPr>
              <w:spacing w:line="240" w:lineRule="auto"/>
              <w:ind w:firstLine="0"/>
              <w:jc w:val="center"/>
              <w:rPr>
                <w:b/>
                <w:bCs/>
                <w:sz w:val="14"/>
                <w:szCs w:val="14"/>
              </w:rPr>
            </w:pPr>
          </w:p>
        </w:tc>
        <w:tc>
          <w:tcPr>
            <w:tcW w:w="1277" w:type="dxa"/>
            <w:shd w:val="clear" w:color="auto" w:fill="auto"/>
            <w:noWrap/>
            <w:vAlign w:val="center"/>
          </w:tcPr>
          <w:p w14:paraId="19F46AAB" w14:textId="77777777" w:rsidR="00FD6897" w:rsidRPr="00BC5508" w:rsidRDefault="00FD6897" w:rsidP="00FD6897">
            <w:pPr>
              <w:spacing w:line="240" w:lineRule="auto"/>
              <w:ind w:firstLine="0"/>
              <w:jc w:val="center"/>
              <w:rPr>
                <w:b/>
                <w:bCs/>
                <w:sz w:val="14"/>
                <w:szCs w:val="14"/>
              </w:rPr>
            </w:pPr>
          </w:p>
        </w:tc>
        <w:tc>
          <w:tcPr>
            <w:tcW w:w="1275" w:type="dxa"/>
            <w:shd w:val="clear" w:color="auto" w:fill="auto"/>
            <w:noWrap/>
            <w:vAlign w:val="center"/>
          </w:tcPr>
          <w:p w14:paraId="50ACEFAC" w14:textId="77777777" w:rsidR="00FD6897" w:rsidRPr="00BC5508" w:rsidRDefault="00FD6897" w:rsidP="00FD6897">
            <w:pPr>
              <w:spacing w:line="240" w:lineRule="auto"/>
              <w:ind w:firstLine="0"/>
              <w:jc w:val="center"/>
              <w:rPr>
                <w:b/>
                <w:bCs/>
                <w:sz w:val="14"/>
                <w:szCs w:val="14"/>
              </w:rPr>
            </w:pPr>
          </w:p>
        </w:tc>
        <w:tc>
          <w:tcPr>
            <w:tcW w:w="1276" w:type="dxa"/>
            <w:shd w:val="clear" w:color="auto" w:fill="auto"/>
            <w:noWrap/>
            <w:vAlign w:val="center"/>
          </w:tcPr>
          <w:p w14:paraId="15737340" w14:textId="77777777" w:rsidR="00FD6897" w:rsidRPr="00BC5508" w:rsidRDefault="00FD6897" w:rsidP="00FD6897">
            <w:pPr>
              <w:spacing w:line="240" w:lineRule="auto"/>
              <w:ind w:firstLine="0"/>
              <w:jc w:val="center"/>
              <w:rPr>
                <w:b/>
                <w:bCs/>
                <w:sz w:val="14"/>
                <w:szCs w:val="14"/>
              </w:rPr>
            </w:pPr>
          </w:p>
        </w:tc>
        <w:tc>
          <w:tcPr>
            <w:tcW w:w="1276" w:type="dxa"/>
            <w:shd w:val="clear" w:color="auto" w:fill="auto"/>
            <w:noWrap/>
            <w:vAlign w:val="center"/>
          </w:tcPr>
          <w:p w14:paraId="091928F5" w14:textId="77777777" w:rsidR="00FD6897" w:rsidRPr="00BC5508" w:rsidRDefault="00FD6897" w:rsidP="00FD6897">
            <w:pPr>
              <w:spacing w:line="240" w:lineRule="auto"/>
              <w:ind w:firstLine="0"/>
              <w:jc w:val="center"/>
              <w:rPr>
                <w:b/>
                <w:bCs/>
                <w:sz w:val="14"/>
                <w:szCs w:val="14"/>
              </w:rPr>
            </w:pPr>
          </w:p>
        </w:tc>
        <w:tc>
          <w:tcPr>
            <w:tcW w:w="1275" w:type="dxa"/>
            <w:shd w:val="clear" w:color="auto" w:fill="auto"/>
            <w:noWrap/>
            <w:vAlign w:val="center"/>
          </w:tcPr>
          <w:p w14:paraId="2544F627" w14:textId="77777777" w:rsidR="00FD6897" w:rsidRPr="00BC5508" w:rsidRDefault="00FD6897" w:rsidP="00FD6897">
            <w:pPr>
              <w:spacing w:line="240" w:lineRule="auto"/>
              <w:ind w:firstLine="0"/>
              <w:jc w:val="center"/>
              <w:rPr>
                <w:b/>
                <w:bCs/>
                <w:sz w:val="14"/>
                <w:szCs w:val="14"/>
              </w:rPr>
            </w:pPr>
          </w:p>
        </w:tc>
      </w:tr>
    </w:tbl>
    <w:p w14:paraId="7A065547" w14:textId="7FF122C4" w:rsidR="001B5A0A" w:rsidRPr="000163EE" w:rsidRDefault="00FD6897" w:rsidP="001B5A0A">
      <w:pPr>
        <w:spacing w:line="240" w:lineRule="auto"/>
        <w:ind w:firstLine="0"/>
        <w:jc w:val="center"/>
        <w:rPr>
          <w:bCs/>
          <w:sz w:val="24"/>
          <w:szCs w:val="24"/>
        </w:rPr>
      </w:pPr>
      <w:r>
        <w:rPr>
          <w:bCs/>
          <w:sz w:val="24"/>
          <w:szCs w:val="24"/>
        </w:rPr>
        <w:br w:type="textWrapping" w:clear="all"/>
      </w:r>
    </w:p>
    <w:tbl>
      <w:tblPr>
        <w:tblW w:w="11773" w:type="dxa"/>
        <w:tblInd w:w="42" w:type="dxa"/>
        <w:tblLook w:val="0000" w:firstRow="0" w:lastRow="0" w:firstColumn="0" w:lastColumn="0" w:noHBand="0" w:noVBand="0"/>
      </w:tblPr>
      <w:tblGrid>
        <w:gridCol w:w="15227"/>
      </w:tblGrid>
      <w:tr w:rsidR="001B5A0A" w:rsidRPr="00610C0B" w14:paraId="382A0621" w14:textId="77777777" w:rsidTr="005A453C">
        <w:trPr>
          <w:trHeight w:val="957"/>
        </w:trPr>
        <w:tc>
          <w:tcPr>
            <w:tcW w:w="11773" w:type="dxa"/>
          </w:tcPr>
          <w:tbl>
            <w:tblPr>
              <w:tblW w:w="14771" w:type="dxa"/>
              <w:tblInd w:w="240" w:type="dxa"/>
              <w:tblLook w:val="01E0" w:firstRow="1" w:lastRow="1" w:firstColumn="1" w:lastColumn="1" w:noHBand="0" w:noVBand="0"/>
            </w:tblPr>
            <w:tblGrid>
              <w:gridCol w:w="7616"/>
              <w:gridCol w:w="7155"/>
            </w:tblGrid>
            <w:tr w:rsidR="001B5A0A" w:rsidRPr="00610C0B" w14:paraId="24D6189C" w14:textId="77777777" w:rsidTr="005A453C">
              <w:trPr>
                <w:trHeight w:val="1316"/>
              </w:trPr>
              <w:tc>
                <w:tcPr>
                  <w:tcW w:w="7616" w:type="dxa"/>
                </w:tcPr>
                <w:p w14:paraId="600279AE" w14:textId="77777777" w:rsidR="001B5A0A" w:rsidRPr="00610C0B" w:rsidRDefault="001B5A0A" w:rsidP="005A453C">
                  <w:pPr>
                    <w:spacing w:line="240" w:lineRule="auto"/>
                    <w:ind w:firstLine="0"/>
                    <w:rPr>
                      <w:b/>
                      <w:sz w:val="24"/>
                      <w:szCs w:val="24"/>
                    </w:rPr>
                  </w:pPr>
                </w:p>
                <w:p w14:paraId="5A02EFD6" w14:textId="77777777" w:rsidR="001B5A0A" w:rsidRPr="00610C0B" w:rsidRDefault="001B5A0A" w:rsidP="005A453C">
                  <w:pPr>
                    <w:spacing w:line="240" w:lineRule="auto"/>
                    <w:ind w:firstLine="0"/>
                    <w:rPr>
                      <w:b/>
                      <w:sz w:val="24"/>
                      <w:szCs w:val="24"/>
                    </w:rPr>
                  </w:pPr>
                  <w:r w:rsidRPr="00610C0B">
                    <w:rPr>
                      <w:b/>
                      <w:sz w:val="24"/>
                      <w:szCs w:val="24"/>
                    </w:rPr>
                    <w:t>ЗАКАЗЧИК:</w:t>
                  </w:r>
                </w:p>
                <w:p w14:paraId="3DB7C699" w14:textId="77777777" w:rsidR="001B5A0A" w:rsidRPr="00610C0B" w:rsidRDefault="001B5A0A" w:rsidP="005A453C">
                  <w:pPr>
                    <w:spacing w:line="240" w:lineRule="auto"/>
                    <w:ind w:firstLine="0"/>
                    <w:rPr>
                      <w:b/>
                      <w:sz w:val="24"/>
                      <w:szCs w:val="24"/>
                    </w:rPr>
                  </w:pPr>
                  <w:r w:rsidRPr="00610C0B">
                    <w:rPr>
                      <w:b/>
                      <w:sz w:val="24"/>
                      <w:szCs w:val="24"/>
                    </w:rPr>
                    <w:t>АО «СПб ЦДЖ»</w:t>
                  </w:r>
                </w:p>
                <w:p w14:paraId="4E4ABDF6" w14:textId="77777777" w:rsidR="001B5A0A" w:rsidRDefault="001B5A0A" w:rsidP="005A453C">
                  <w:pPr>
                    <w:spacing w:line="240" w:lineRule="auto"/>
                    <w:ind w:firstLine="0"/>
                    <w:rPr>
                      <w:bCs/>
                      <w:sz w:val="24"/>
                      <w:szCs w:val="24"/>
                    </w:rPr>
                  </w:pPr>
                </w:p>
                <w:p w14:paraId="2466732A" w14:textId="237E73BE" w:rsidR="001B5A0A" w:rsidRPr="006E0E8E" w:rsidRDefault="001B5A0A" w:rsidP="005A453C">
                  <w:pPr>
                    <w:spacing w:line="240" w:lineRule="auto"/>
                    <w:ind w:firstLine="0"/>
                    <w:rPr>
                      <w:bCs/>
                      <w:sz w:val="24"/>
                      <w:szCs w:val="24"/>
                    </w:rPr>
                  </w:pPr>
                  <w:r w:rsidRPr="006E0E8E">
                    <w:rPr>
                      <w:bCs/>
                      <w:sz w:val="24"/>
                      <w:szCs w:val="24"/>
                    </w:rPr>
                    <w:t>__________________</w:t>
                  </w:r>
                  <w:r>
                    <w:rPr>
                      <w:bCs/>
                      <w:sz w:val="24"/>
                      <w:szCs w:val="24"/>
                    </w:rPr>
                    <w:t xml:space="preserve"> </w:t>
                  </w:r>
                  <w:r w:rsidR="00A01305">
                    <w:rPr>
                      <w:bCs/>
                      <w:sz w:val="24"/>
                      <w:szCs w:val="24"/>
                    </w:rPr>
                    <w:t>В.А. Носов</w:t>
                  </w:r>
                </w:p>
                <w:p w14:paraId="095CE236" w14:textId="77777777" w:rsidR="001B5A0A" w:rsidRPr="00610C0B" w:rsidRDefault="001B5A0A" w:rsidP="005A453C">
                  <w:pPr>
                    <w:spacing w:line="240" w:lineRule="auto"/>
                    <w:ind w:firstLine="0"/>
                    <w:rPr>
                      <w:b/>
                      <w:bCs/>
                      <w:sz w:val="24"/>
                      <w:szCs w:val="24"/>
                    </w:rPr>
                  </w:pPr>
                  <w:r w:rsidRPr="006E0E8E">
                    <w:rPr>
                      <w:bCs/>
                      <w:sz w:val="24"/>
                      <w:szCs w:val="24"/>
                    </w:rPr>
                    <w:t>М.П.</w:t>
                  </w:r>
                </w:p>
              </w:tc>
              <w:tc>
                <w:tcPr>
                  <w:tcW w:w="7155" w:type="dxa"/>
                </w:tcPr>
                <w:p w14:paraId="4B5EDDD3" w14:textId="77777777" w:rsidR="001B5A0A" w:rsidRPr="00610C0B" w:rsidRDefault="001B5A0A" w:rsidP="005A453C">
                  <w:pPr>
                    <w:spacing w:line="240" w:lineRule="auto"/>
                    <w:ind w:firstLine="0"/>
                    <w:rPr>
                      <w:b/>
                      <w:sz w:val="24"/>
                      <w:szCs w:val="24"/>
                    </w:rPr>
                  </w:pPr>
                </w:p>
                <w:p w14:paraId="1170C7F0" w14:textId="77777777" w:rsidR="001B5A0A" w:rsidRPr="00610C0B" w:rsidRDefault="001B5A0A" w:rsidP="005A453C">
                  <w:pPr>
                    <w:spacing w:line="240" w:lineRule="auto"/>
                    <w:ind w:firstLine="0"/>
                    <w:rPr>
                      <w:b/>
                      <w:sz w:val="24"/>
                      <w:szCs w:val="24"/>
                    </w:rPr>
                  </w:pPr>
                  <w:r w:rsidRPr="00610C0B">
                    <w:rPr>
                      <w:b/>
                      <w:sz w:val="24"/>
                      <w:szCs w:val="24"/>
                    </w:rPr>
                    <w:t>ПОДРЯДЧИК:</w:t>
                  </w:r>
                </w:p>
                <w:p w14:paraId="2EB30553" w14:textId="77777777" w:rsidR="001B5A0A" w:rsidRPr="000048FA" w:rsidRDefault="001B5A0A" w:rsidP="005A453C">
                  <w:pPr>
                    <w:spacing w:line="240" w:lineRule="auto"/>
                    <w:ind w:firstLine="0"/>
                    <w:rPr>
                      <w:b/>
                      <w:bCs/>
                      <w:sz w:val="24"/>
                      <w:szCs w:val="24"/>
                    </w:rPr>
                  </w:pPr>
                </w:p>
                <w:p w14:paraId="24E01167" w14:textId="77777777" w:rsidR="001B5A0A" w:rsidRPr="00403471" w:rsidRDefault="001B5A0A" w:rsidP="005A453C">
                  <w:pPr>
                    <w:spacing w:line="240" w:lineRule="auto"/>
                    <w:ind w:firstLine="0"/>
                    <w:rPr>
                      <w:bCs/>
                      <w:sz w:val="24"/>
                      <w:szCs w:val="24"/>
                    </w:rPr>
                  </w:pPr>
                </w:p>
                <w:p w14:paraId="43086480" w14:textId="77777777" w:rsidR="001B5A0A" w:rsidRDefault="001B5A0A" w:rsidP="005A453C">
                  <w:pPr>
                    <w:spacing w:line="240" w:lineRule="auto"/>
                    <w:ind w:firstLine="0"/>
                    <w:rPr>
                      <w:b/>
                      <w:sz w:val="24"/>
                      <w:szCs w:val="24"/>
                    </w:rPr>
                  </w:pPr>
                  <w:r w:rsidRPr="00403471">
                    <w:rPr>
                      <w:bCs/>
                      <w:sz w:val="24"/>
                      <w:szCs w:val="24"/>
                    </w:rPr>
                    <w:t>_______________</w:t>
                  </w:r>
                  <w:r>
                    <w:rPr>
                      <w:bCs/>
                      <w:sz w:val="24"/>
                      <w:szCs w:val="24"/>
                    </w:rPr>
                    <w:t xml:space="preserve"> </w:t>
                  </w:r>
                </w:p>
                <w:p w14:paraId="3404524D" w14:textId="77777777" w:rsidR="001B5A0A" w:rsidRPr="00610C0B" w:rsidRDefault="001B5A0A" w:rsidP="005A453C">
                  <w:pPr>
                    <w:spacing w:line="240" w:lineRule="auto"/>
                    <w:ind w:firstLine="0"/>
                    <w:rPr>
                      <w:sz w:val="24"/>
                      <w:szCs w:val="24"/>
                    </w:rPr>
                  </w:pPr>
                  <w:r w:rsidRPr="001263E5">
                    <w:rPr>
                      <w:sz w:val="24"/>
                      <w:szCs w:val="24"/>
                    </w:rPr>
                    <w:t>М.П.</w:t>
                  </w:r>
                </w:p>
              </w:tc>
            </w:tr>
          </w:tbl>
          <w:p w14:paraId="447ADAD5" w14:textId="77777777" w:rsidR="001B5A0A" w:rsidRPr="00610C0B" w:rsidRDefault="001B5A0A" w:rsidP="005A453C">
            <w:pPr>
              <w:spacing w:line="240" w:lineRule="auto"/>
              <w:ind w:firstLine="0"/>
              <w:rPr>
                <w:b/>
                <w:sz w:val="24"/>
                <w:szCs w:val="24"/>
              </w:rPr>
            </w:pPr>
          </w:p>
        </w:tc>
      </w:tr>
    </w:tbl>
    <w:p w14:paraId="471615D9" w14:textId="77777777" w:rsidR="001B5A0A" w:rsidRDefault="001B5A0A" w:rsidP="001A3034">
      <w:pPr>
        <w:spacing w:line="240" w:lineRule="auto"/>
        <w:ind w:firstLine="0"/>
        <w:jc w:val="right"/>
        <w:rPr>
          <w:sz w:val="24"/>
          <w:szCs w:val="24"/>
        </w:rPr>
        <w:sectPr w:rsidR="001B5A0A" w:rsidSect="001B5A0A">
          <w:pgSz w:w="16838" w:h="11906" w:orient="landscape"/>
          <w:pgMar w:top="851" w:right="567" w:bottom="1134" w:left="567" w:header="567" w:footer="567" w:gutter="0"/>
          <w:cols w:space="708"/>
          <w:titlePg/>
          <w:docGrid w:linePitch="381"/>
        </w:sectPr>
      </w:pPr>
    </w:p>
    <w:p w14:paraId="0AE8D23B" w14:textId="21B39B90" w:rsidR="00915135" w:rsidRDefault="00915135" w:rsidP="00915135">
      <w:pPr>
        <w:widowControl w:val="0"/>
        <w:spacing w:line="240" w:lineRule="auto"/>
        <w:ind w:firstLine="0"/>
        <w:jc w:val="right"/>
        <w:rPr>
          <w:sz w:val="24"/>
          <w:szCs w:val="24"/>
        </w:rPr>
      </w:pPr>
      <w:r>
        <w:rPr>
          <w:sz w:val="24"/>
          <w:szCs w:val="24"/>
        </w:rPr>
        <w:t>Приложение № 3</w:t>
      </w:r>
      <w:r w:rsidRPr="005F6954">
        <w:rPr>
          <w:sz w:val="24"/>
          <w:szCs w:val="24"/>
        </w:rPr>
        <w:t xml:space="preserve"> к документации</w:t>
      </w:r>
      <w:r>
        <w:rPr>
          <w:sz w:val="24"/>
          <w:szCs w:val="24"/>
        </w:rPr>
        <w:t xml:space="preserve"> о закупке</w:t>
      </w:r>
    </w:p>
    <w:p w14:paraId="20D5EAB7" w14:textId="77777777" w:rsidR="00915135" w:rsidRPr="005F6954" w:rsidRDefault="00915135" w:rsidP="00915135">
      <w:pPr>
        <w:widowControl w:val="0"/>
        <w:spacing w:line="240" w:lineRule="auto"/>
        <w:ind w:firstLine="0"/>
        <w:jc w:val="right"/>
        <w:rPr>
          <w:sz w:val="24"/>
          <w:szCs w:val="24"/>
        </w:rPr>
      </w:pPr>
    </w:p>
    <w:p w14:paraId="499A3AAF" w14:textId="77777777" w:rsidR="00915135" w:rsidRDefault="00915135" w:rsidP="00915135">
      <w:pPr>
        <w:widowControl w:val="0"/>
        <w:spacing w:line="240" w:lineRule="auto"/>
        <w:ind w:firstLine="0"/>
        <w:jc w:val="right"/>
        <w:rPr>
          <w:sz w:val="24"/>
          <w:szCs w:val="24"/>
        </w:rPr>
      </w:pPr>
    </w:p>
    <w:p w14:paraId="3CCA1B00" w14:textId="77777777" w:rsidR="00915135" w:rsidRDefault="00915135" w:rsidP="00915135">
      <w:pPr>
        <w:widowControl w:val="0"/>
        <w:spacing w:line="240" w:lineRule="auto"/>
        <w:ind w:firstLine="0"/>
        <w:jc w:val="right"/>
        <w:rPr>
          <w:sz w:val="24"/>
          <w:szCs w:val="24"/>
        </w:rPr>
      </w:pPr>
    </w:p>
    <w:p w14:paraId="307A9728" w14:textId="4490930B" w:rsidR="00915135" w:rsidRDefault="00915135" w:rsidP="00915135">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 (УСЛУГ)</w:t>
      </w:r>
      <w:r w:rsidRPr="00C535DB">
        <w:rPr>
          <w:b/>
          <w:color w:val="000000"/>
          <w:sz w:val="24"/>
          <w:szCs w:val="24"/>
        </w:rPr>
        <w:t>»</w:t>
      </w:r>
    </w:p>
    <w:p w14:paraId="6A05B04C" w14:textId="77777777" w:rsidR="00915135" w:rsidRDefault="00915135" w:rsidP="00915135">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77493A7C" w14:textId="77777777" w:rsidR="00915135" w:rsidRPr="003D361F" w:rsidRDefault="00915135" w:rsidP="00915135">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4F558FF2" w14:textId="77777777" w:rsidR="00915135" w:rsidRPr="003D361F" w:rsidRDefault="00915135" w:rsidP="00915135">
      <w:pPr>
        <w:widowControl w:val="0"/>
        <w:autoSpaceDE w:val="0"/>
        <w:autoSpaceDN w:val="0"/>
        <w:adjustRightInd w:val="0"/>
        <w:spacing w:line="240" w:lineRule="auto"/>
        <w:ind w:left="567"/>
        <w:jc w:val="center"/>
        <w:rPr>
          <w:b/>
          <w:i/>
          <w:color w:val="000000"/>
          <w:sz w:val="24"/>
          <w:szCs w:val="24"/>
        </w:rPr>
      </w:pPr>
    </w:p>
    <w:p w14:paraId="20801C25" w14:textId="77777777" w:rsidR="00915135" w:rsidRPr="00C535DB" w:rsidRDefault="00915135" w:rsidP="00915135">
      <w:pPr>
        <w:widowControl w:val="0"/>
        <w:autoSpaceDE w:val="0"/>
        <w:autoSpaceDN w:val="0"/>
        <w:adjustRightInd w:val="0"/>
        <w:spacing w:line="240" w:lineRule="auto"/>
        <w:ind w:left="567"/>
        <w:rPr>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915135" w:rsidRPr="00C535DB" w14:paraId="5E5FDA0E" w14:textId="77777777" w:rsidTr="00932911">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5626F644" w14:textId="77777777" w:rsidR="00915135"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w:t>
            </w:r>
          </w:p>
          <w:p w14:paraId="2FC26339"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7DD4E2C5" w14:textId="79117706" w:rsidR="00915135" w:rsidRPr="00C535DB" w:rsidRDefault="00915135" w:rsidP="00A01305">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Pr>
                <w:sz w:val="24"/>
                <w:szCs w:val="24"/>
              </w:rPr>
              <w:t>в соответствии с</w:t>
            </w:r>
            <w:r w:rsidR="00A01305">
              <w:rPr>
                <w:sz w:val="24"/>
                <w:szCs w:val="24"/>
              </w:rPr>
              <w:t xml:space="preserve">о </w:t>
            </w:r>
            <w:r>
              <w:rPr>
                <w:sz w:val="24"/>
                <w:szCs w:val="24"/>
              </w:rPr>
              <w:t>Сво</w:t>
            </w:r>
            <w:r w:rsidR="00A01305">
              <w:rPr>
                <w:sz w:val="24"/>
                <w:szCs w:val="24"/>
              </w:rPr>
              <w:t>дным сметным</w:t>
            </w:r>
            <w:r>
              <w:rPr>
                <w:sz w:val="24"/>
                <w:szCs w:val="24"/>
              </w:rPr>
              <w:t xml:space="preserve"> расчет</w:t>
            </w:r>
            <w:r w:rsidR="00A01305">
              <w:rPr>
                <w:sz w:val="24"/>
                <w:szCs w:val="24"/>
              </w:rPr>
              <w:t>ом</w:t>
            </w:r>
          </w:p>
        </w:tc>
        <w:tc>
          <w:tcPr>
            <w:tcW w:w="5477" w:type="dxa"/>
            <w:tcBorders>
              <w:top w:val="single" w:sz="6" w:space="0" w:color="auto"/>
              <w:left w:val="single" w:sz="6" w:space="0" w:color="auto"/>
              <w:bottom w:val="single" w:sz="6" w:space="0" w:color="auto"/>
              <w:right w:val="single" w:sz="6" w:space="0" w:color="auto"/>
            </w:tcBorders>
            <w:hideMark/>
          </w:tcPr>
          <w:p w14:paraId="6B0C9FEB"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915135" w:rsidRPr="00C535DB" w14:paraId="750037C4" w14:textId="77777777" w:rsidTr="00932911">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1E3D2347"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2A7F2C9E"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6BDF6A5C"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3</w:t>
            </w:r>
          </w:p>
        </w:tc>
      </w:tr>
      <w:tr w:rsidR="00915135" w:rsidRPr="00C535DB" w14:paraId="0F8FB2F7" w14:textId="77777777" w:rsidTr="00932911">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24684D38"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5067304A" w14:textId="33585EFF" w:rsidR="00915135" w:rsidRPr="00C535DB" w:rsidRDefault="00915135" w:rsidP="00932911">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21B463A5" w14:textId="57F7596E" w:rsidR="00915135" w:rsidRDefault="00915135" w:rsidP="00932911">
            <w:pPr>
              <w:widowControl w:val="0"/>
              <w:autoSpaceDE w:val="0"/>
              <w:autoSpaceDN w:val="0"/>
              <w:adjustRightInd w:val="0"/>
              <w:spacing w:line="240" w:lineRule="auto"/>
              <w:ind w:firstLine="0"/>
              <w:rPr>
                <w:sz w:val="24"/>
                <w:szCs w:val="24"/>
              </w:rPr>
            </w:pPr>
            <w:r w:rsidRPr="00C535DB">
              <w:rPr>
                <w:sz w:val="24"/>
                <w:szCs w:val="24"/>
              </w:rPr>
              <w:t>Описание</w:t>
            </w:r>
            <w:r w:rsidR="007D052D">
              <w:rPr>
                <w:sz w:val="24"/>
                <w:szCs w:val="24"/>
              </w:rPr>
              <w:t xml:space="preserve"> технологии производства работ</w:t>
            </w:r>
          </w:p>
          <w:p w14:paraId="205F85D6" w14:textId="77777777" w:rsidR="00915135" w:rsidRDefault="00915135" w:rsidP="00932911">
            <w:pPr>
              <w:widowControl w:val="0"/>
              <w:autoSpaceDE w:val="0"/>
              <w:autoSpaceDN w:val="0"/>
              <w:adjustRightInd w:val="0"/>
              <w:spacing w:line="240" w:lineRule="auto"/>
              <w:ind w:firstLine="0"/>
              <w:rPr>
                <w:sz w:val="24"/>
                <w:szCs w:val="24"/>
              </w:rPr>
            </w:pPr>
            <w:r>
              <w:rPr>
                <w:sz w:val="24"/>
                <w:szCs w:val="24"/>
              </w:rPr>
              <w:t>……………………..</w:t>
            </w:r>
          </w:p>
          <w:p w14:paraId="0B9E34DE" w14:textId="75E3BE71" w:rsidR="00915135" w:rsidRDefault="00915135" w:rsidP="00932911">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w:t>
            </w:r>
            <w:r w:rsidR="007D052D">
              <w:rPr>
                <w:sz w:val="24"/>
                <w:szCs w:val="24"/>
              </w:rPr>
              <w:t>троля качества выполнения работ</w:t>
            </w:r>
          </w:p>
          <w:p w14:paraId="4F5EDF1F" w14:textId="77777777" w:rsidR="00915135" w:rsidRDefault="00915135" w:rsidP="00932911">
            <w:pPr>
              <w:widowControl w:val="0"/>
              <w:autoSpaceDE w:val="0"/>
              <w:autoSpaceDN w:val="0"/>
              <w:adjustRightInd w:val="0"/>
              <w:spacing w:line="240" w:lineRule="auto"/>
              <w:ind w:firstLine="0"/>
              <w:rPr>
                <w:sz w:val="24"/>
                <w:szCs w:val="24"/>
              </w:rPr>
            </w:pPr>
            <w:r>
              <w:rPr>
                <w:sz w:val="24"/>
                <w:szCs w:val="24"/>
              </w:rPr>
              <w:t>……………………..</w:t>
            </w:r>
          </w:p>
          <w:p w14:paraId="34788B95" w14:textId="1F32867D" w:rsidR="00915135" w:rsidRPr="00C535DB" w:rsidRDefault="00915135" w:rsidP="00932911">
            <w:pPr>
              <w:widowControl w:val="0"/>
              <w:autoSpaceDE w:val="0"/>
              <w:autoSpaceDN w:val="0"/>
              <w:adjustRightInd w:val="0"/>
              <w:spacing w:line="240" w:lineRule="auto"/>
              <w:ind w:firstLine="0"/>
              <w:rPr>
                <w:sz w:val="24"/>
                <w:szCs w:val="24"/>
              </w:rPr>
            </w:pPr>
          </w:p>
        </w:tc>
      </w:tr>
      <w:tr w:rsidR="00915135" w:rsidRPr="00C535DB" w14:paraId="107B9AB0" w14:textId="77777777" w:rsidTr="00932911">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6D16D6C"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7B5F8AD8" w14:textId="77777777" w:rsidR="00915135" w:rsidRPr="00C535DB" w:rsidRDefault="00915135" w:rsidP="00932911">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1B5E6CAB" w14:textId="77777777" w:rsidR="00915135" w:rsidRPr="00C535DB" w:rsidRDefault="00915135" w:rsidP="00932911">
            <w:pPr>
              <w:widowControl w:val="0"/>
              <w:autoSpaceDE w:val="0"/>
              <w:autoSpaceDN w:val="0"/>
              <w:adjustRightInd w:val="0"/>
              <w:spacing w:line="240" w:lineRule="auto"/>
              <w:ind w:firstLine="0"/>
              <w:rPr>
                <w:sz w:val="24"/>
                <w:szCs w:val="24"/>
              </w:rPr>
            </w:pPr>
          </w:p>
        </w:tc>
      </w:tr>
      <w:tr w:rsidR="00915135" w:rsidRPr="00C535DB" w14:paraId="389A7C17" w14:textId="77777777" w:rsidTr="00932911">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70EA1F1C" w14:textId="77777777" w:rsidR="00915135" w:rsidRPr="00C535DB" w:rsidRDefault="00915135" w:rsidP="00932911">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60B878D2" w14:textId="77777777" w:rsidR="00915135" w:rsidRPr="00C535DB" w:rsidRDefault="00915135" w:rsidP="00932911">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1FFFEFAD" w14:textId="77777777" w:rsidR="00915135" w:rsidRPr="00C535DB" w:rsidRDefault="00915135" w:rsidP="00932911">
            <w:pPr>
              <w:widowControl w:val="0"/>
              <w:autoSpaceDE w:val="0"/>
              <w:autoSpaceDN w:val="0"/>
              <w:adjustRightInd w:val="0"/>
              <w:spacing w:line="240" w:lineRule="auto"/>
              <w:ind w:firstLine="0"/>
              <w:rPr>
                <w:sz w:val="24"/>
                <w:szCs w:val="24"/>
              </w:rPr>
            </w:pPr>
          </w:p>
        </w:tc>
      </w:tr>
    </w:tbl>
    <w:p w14:paraId="199759B2" w14:textId="77777777" w:rsidR="00915135" w:rsidRPr="00C535DB" w:rsidRDefault="00915135" w:rsidP="00915135">
      <w:pPr>
        <w:widowControl w:val="0"/>
        <w:autoSpaceDE w:val="0"/>
        <w:autoSpaceDN w:val="0"/>
        <w:adjustRightInd w:val="0"/>
        <w:spacing w:line="240" w:lineRule="auto"/>
        <w:ind w:left="567" w:firstLine="540"/>
        <w:rPr>
          <w:sz w:val="24"/>
          <w:szCs w:val="24"/>
        </w:rPr>
      </w:pPr>
    </w:p>
    <w:p w14:paraId="5E58C53F" w14:textId="77777777" w:rsidR="00915135" w:rsidRDefault="00915135" w:rsidP="00915135">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0E93FBF3" w14:textId="77777777" w:rsidR="00915135" w:rsidRPr="00B82E8C" w:rsidRDefault="00915135" w:rsidP="00915135">
      <w:pPr>
        <w:widowControl w:val="0"/>
        <w:spacing w:line="240" w:lineRule="auto"/>
        <w:rPr>
          <w:bCs/>
          <w:sz w:val="22"/>
          <w:szCs w:val="22"/>
        </w:rPr>
      </w:pPr>
    </w:p>
    <w:p w14:paraId="5E3548A1" w14:textId="76E38906" w:rsidR="00915135" w:rsidRDefault="00915135" w:rsidP="00915135">
      <w:pPr>
        <w:pStyle w:val="affd"/>
        <w:widowControl w:val="0"/>
        <w:numPr>
          <w:ilvl w:val="0"/>
          <w:numId w:val="44"/>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 xml:space="preserve">абот, в соответствие с требованиями </w:t>
      </w:r>
      <w:r w:rsidR="00A01305">
        <w:rPr>
          <w:rFonts w:eastAsia="MS Mincho"/>
          <w:color w:val="000000"/>
          <w:sz w:val="22"/>
          <w:szCs w:val="22"/>
          <w:lang w:eastAsia="ja-JP"/>
        </w:rPr>
        <w:t>сметной документации (приложение №1 к</w:t>
      </w:r>
      <w:r>
        <w:rPr>
          <w:rFonts w:eastAsia="MS Mincho"/>
          <w:color w:val="000000"/>
          <w:sz w:val="22"/>
          <w:szCs w:val="22"/>
          <w:lang w:eastAsia="ja-JP"/>
        </w:rPr>
        <w:t xml:space="preserve"> </w:t>
      </w:r>
      <w:r w:rsidR="00A01305">
        <w:rPr>
          <w:rFonts w:eastAsia="MS Mincho"/>
          <w:color w:val="000000"/>
          <w:sz w:val="22"/>
          <w:szCs w:val="22"/>
          <w:lang w:eastAsia="ja-JP"/>
        </w:rPr>
        <w:t xml:space="preserve">техническому заданию) </w:t>
      </w:r>
      <w:r>
        <w:rPr>
          <w:rFonts w:eastAsia="MS Mincho"/>
          <w:color w:val="000000"/>
          <w:sz w:val="22"/>
          <w:szCs w:val="22"/>
          <w:lang w:eastAsia="ja-JP"/>
        </w:rPr>
        <w:t>которое должно содержать:</w:t>
      </w:r>
    </w:p>
    <w:p w14:paraId="3D3040E6" w14:textId="77777777" w:rsidR="00915135" w:rsidRDefault="00915135" w:rsidP="00915135">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7F368D6B" w14:textId="77777777" w:rsidR="00915135" w:rsidRDefault="00915135" w:rsidP="0091513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74A3FC5" w14:textId="77777777" w:rsidR="00915135" w:rsidRPr="00883649" w:rsidRDefault="00915135" w:rsidP="00915135">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Pr>
          <w:sz w:val="22"/>
          <w:szCs w:val="22"/>
        </w:rPr>
        <w:t>4</w:t>
      </w:r>
      <w:r w:rsidRPr="008E5F6E">
        <w:rPr>
          <w:sz w:val="22"/>
          <w:szCs w:val="22"/>
        </w:rPr>
        <w:t xml:space="preserve"> настоящей документации</w:t>
      </w:r>
      <w:r w:rsidRPr="00883649">
        <w:rPr>
          <w:sz w:val="22"/>
          <w:szCs w:val="22"/>
        </w:rPr>
        <w:t>.</w:t>
      </w:r>
    </w:p>
    <w:p w14:paraId="7965DCB8" w14:textId="77777777" w:rsidR="00915135" w:rsidRDefault="00915135" w:rsidP="001A3034">
      <w:pPr>
        <w:spacing w:line="240" w:lineRule="auto"/>
        <w:ind w:firstLine="0"/>
        <w:jc w:val="right"/>
        <w:rPr>
          <w:sz w:val="24"/>
          <w:szCs w:val="24"/>
        </w:rPr>
      </w:pPr>
    </w:p>
    <w:p w14:paraId="53D179E0" w14:textId="77777777" w:rsidR="00915135" w:rsidRDefault="00915135" w:rsidP="001A3034">
      <w:pPr>
        <w:spacing w:line="240" w:lineRule="auto"/>
        <w:ind w:firstLine="0"/>
        <w:jc w:val="right"/>
        <w:rPr>
          <w:sz w:val="24"/>
          <w:szCs w:val="24"/>
        </w:rPr>
      </w:pPr>
    </w:p>
    <w:p w14:paraId="263D6A1B" w14:textId="77777777" w:rsidR="00915135" w:rsidRDefault="00915135" w:rsidP="001A3034">
      <w:pPr>
        <w:spacing w:line="240" w:lineRule="auto"/>
        <w:ind w:firstLine="0"/>
        <w:jc w:val="right"/>
        <w:rPr>
          <w:sz w:val="24"/>
          <w:szCs w:val="24"/>
        </w:rPr>
      </w:pPr>
    </w:p>
    <w:p w14:paraId="1D1C5E95" w14:textId="77777777" w:rsidR="00915135" w:rsidRDefault="00915135" w:rsidP="001A3034">
      <w:pPr>
        <w:spacing w:line="240" w:lineRule="auto"/>
        <w:ind w:firstLine="0"/>
        <w:jc w:val="right"/>
        <w:rPr>
          <w:sz w:val="24"/>
          <w:szCs w:val="24"/>
        </w:rPr>
      </w:pPr>
    </w:p>
    <w:p w14:paraId="64654CA0" w14:textId="77777777" w:rsidR="00915135" w:rsidRDefault="00915135" w:rsidP="001A3034">
      <w:pPr>
        <w:spacing w:line="240" w:lineRule="auto"/>
        <w:ind w:firstLine="0"/>
        <w:jc w:val="right"/>
        <w:rPr>
          <w:sz w:val="24"/>
          <w:szCs w:val="24"/>
        </w:rPr>
      </w:pPr>
    </w:p>
    <w:p w14:paraId="1D396F71" w14:textId="77777777" w:rsidR="00915135" w:rsidRDefault="00915135" w:rsidP="001A3034">
      <w:pPr>
        <w:spacing w:line="240" w:lineRule="auto"/>
        <w:ind w:firstLine="0"/>
        <w:jc w:val="right"/>
        <w:rPr>
          <w:sz w:val="24"/>
          <w:szCs w:val="24"/>
        </w:rPr>
      </w:pPr>
    </w:p>
    <w:p w14:paraId="3F75094F" w14:textId="77777777" w:rsidR="00915135" w:rsidRDefault="00915135" w:rsidP="001A3034">
      <w:pPr>
        <w:spacing w:line="240" w:lineRule="auto"/>
        <w:ind w:firstLine="0"/>
        <w:jc w:val="right"/>
        <w:rPr>
          <w:sz w:val="24"/>
          <w:szCs w:val="24"/>
        </w:rPr>
      </w:pPr>
    </w:p>
    <w:p w14:paraId="07F2EB94" w14:textId="77777777" w:rsidR="00915135" w:rsidRDefault="00915135" w:rsidP="001A3034">
      <w:pPr>
        <w:spacing w:line="240" w:lineRule="auto"/>
        <w:ind w:firstLine="0"/>
        <w:jc w:val="right"/>
        <w:rPr>
          <w:sz w:val="24"/>
          <w:szCs w:val="24"/>
        </w:rPr>
      </w:pPr>
    </w:p>
    <w:p w14:paraId="0D443202" w14:textId="77777777" w:rsidR="00915135" w:rsidRDefault="00915135" w:rsidP="001A3034">
      <w:pPr>
        <w:spacing w:line="240" w:lineRule="auto"/>
        <w:ind w:firstLine="0"/>
        <w:jc w:val="right"/>
        <w:rPr>
          <w:sz w:val="24"/>
          <w:szCs w:val="24"/>
        </w:rPr>
      </w:pPr>
    </w:p>
    <w:p w14:paraId="0C3F34C5" w14:textId="77777777" w:rsidR="00915135" w:rsidRDefault="00915135" w:rsidP="001A3034">
      <w:pPr>
        <w:spacing w:line="240" w:lineRule="auto"/>
        <w:ind w:firstLine="0"/>
        <w:jc w:val="right"/>
        <w:rPr>
          <w:sz w:val="24"/>
          <w:szCs w:val="24"/>
        </w:rPr>
      </w:pPr>
    </w:p>
    <w:p w14:paraId="6FD82C53" w14:textId="77777777" w:rsidR="00915135" w:rsidRDefault="00915135" w:rsidP="001A3034">
      <w:pPr>
        <w:spacing w:line="240" w:lineRule="auto"/>
        <w:ind w:firstLine="0"/>
        <w:jc w:val="right"/>
        <w:rPr>
          <w:sz w:val="24"/>
          <w:szCs w:val="24"/>
        </w:rPr>
      </w:pPr>
    </w:p>
    <w:p w14:paraId="53296649" w14:textId="77777777" w:rsidR="00915135" w:rsidRDefault="00915135" w:rsidP="001A3034">
      <w:pPr>
        <w:spacing w:line="240" w:lineRule="auto"/>
        <w:ind w:firstLine="0"/>
        <w:jc w:val="right"/>
        <w:rPr>
          <w:sz w:val="24"/>
          <w:szCs w:val="24"/>
        </w:rPr>
      </w:pPr>
    </w:p>
    <w:p w14:paraId="7645DB5A" w14:textId="77777777" w:rsidR="00915135" w:rsidRDefault="00915135" w:rsidP="001A3034">
      <w:pPr>
        <w:spacing w:line="240" w:lineRule="auto"/>
        <w:ind w:firstLine="0"/>
        <w:jc w:val="right"/>
        <w:rPr>
          <w:sz w:val="24"/>
          <w:szCs w:val="24"/>
        </w:rPr>
      </w:pPr>
    </w:p>
    <w:p w14:paraId="70FD0DEB" w14:textId="77777777" w:rsidR="00915135" w:rsidRDefault="00915135" w:rsidP="001A3034">
      <w:pPr>
        <w:spacing w:line="240" w:lineRule="auto"/>
        <w:ind w:firstLine="0"/>
        <w:jc w:val="right"/>
        <w:rPr>
          <w:sz w:val="24"/>
          <w:szCs w:val="24"/>
        </w:rPr>
      </w:pPr>
    </w:p>
    <w:p w14:paraId="370BE4E3" w14:textId="77777777" w:rsidR="00915135" w:rsidRDefault="00915135" w:rsidP="001A3034">
      <w:pPr>
        <w:spacing w:line="240" w:lineRule="auto"/>
        <w:ind w:firstLine="0"/>
        <w:jc w:val="right"/>
        <w:rPr>
          <w:sz w:val="24"/>
          <w:szCs w:val="24"/>
        </w:rPr>
      </w:pPr>
    </w:p>
    <w:p w14:paraId="705E2739" w14:textId="77777777" w:rsidR="00915135" w:rsidRDefault="00915135" w:rsidP="001A3034">
      <w:pPr>
        <w:spacing w:line="240" w:lineRule="auto"/>
        <w:ind w:firstLine="0"/>
        <w:jc w:val="right"/>
        <w:rPr>
          <w:sz w:val="24"/>
          <w:szCs w:val="24"/>
        </w:rPr>
      </w:pPr>
    </w:p>
    <w:p w14:paraId="6713B04A" w14:textId="77777777" w:rsidR="00915135" w:rsidRDefault="00915135" w:rsidP="001A3034">
      <w:pPr>
        <w:spacing w:line="240" w:lineRule="auto"/>
        <w:ind w:firstLine="0"/>
        <w:jc w:val="right"/>
        <w:rPr>
          <w:sz w:val="24"/>
          <w:szCs w:val="24"/>
        </w:rPr>
      </w:pPr>
    </w:p>
    <w:p w14:paraId="795EE703" w14:textId="77777777" w:rsidR="00915135" w:rsidRDefault="00915135" w:rsidP="001A3034">
      <w:pPr>
        <w:spacing w:line="240" w:lineRule="auto"/>
        <w:ind w:firstLine="0"/>
        <w:jc w:val="right"/>
        <w:rPr>
          <w:sz w:val="24"/>
          <w:szCs w:val="24"/>
        </w:rPr>
      </w:pPr>
    </w:p>
    <w:p w14:paraId="48D16004" w14:textId="77777777" w:rsidR="00915135" w:rsidRDefault="00915135" w:rsidP="001A3034">
      <w:pPr>
        <w:spacing w:line="240" w:lineRule="auto"/>
        <w:ind w:firstLine="0"/>
        <w:jc w:val="right"/>
        <w:rPr>
          <w:sz w:val="24"/>
          <w:szCs w:val="24"/>
        </w:rPr>
      </w:pPr>
    </w:p>
    <w:p w14:paraId="235D5218" w14:textId="77777777" w:rsidR="00915135" w:rsidRDefault="00915135" w:rsidP="001A3034">
      <w:pPr>
        <w:spacing w:line="240" w:lineRule="auto"/>
        <w:ind w:firstLine="0"/>
        <w:jc w:val="right"/>
        <w:rPr>
          <w:sz w:val="24"/>
          <w:szCs w:val="24"/>
        </w:rPr>
      </w:pPr>
    </w:p>
    <w:p w14:paraId="4E2337FD" w14:textId="77777777" w:rsidR="00915135" w:rsidRDefault="00915135" w:rsidP="001A3034">
      <w:pPr>
        <w:spacing w:line="240" w:lineRule="auto"/>
        <w:ind w:firstLine="0"/>
        <w:jc w:val="right"/>
        <w:rPr>
          <w:sz w:val="24"/>
          <w:szCs w:val="24"/>
        </w:rPr>
      </w:pPr>
    </w:p>
    <w:p w14:paraId="3827B383" w14:textId="77777777" w:rsidR="00915135" w:rsidRDefault="00915135" w:rsidP="001A3034">
      <w:pPr>
        <w:spacing w:line="240" w:lineRule="auto"/>
        <w:ind w:firstLine="0"/>
        <w:jc w:val="right"/>
        <w:rPr>
          <w:sz w:val="24"/>
          <w:szCs w:val="24"/>
        </w:rPr>
      </w:pPr>
    </w:p>
    <w:p w14:paraId="5E589D53" w14:textId="77777777" w:rsidR="00915135" w:rsidRDefault="00915135" w:rsidP="001A3034">
      <w:pPr>
        <w:spacing w:line="240" w:lineRule="auto"/>
        <w:ind w:firstLine="0"/>
        <w:jc w:val="right"/>
        <w:rPr>
          <w:sz w:val="24"/>
          <w:szCs w:val="24"/>
        </w:rPr>
      </w:pPr>
    </w:p>
    <w:p w14:paraId="08985039" w14:textId="77777777" w:rsidR="00915135" w:rsidRDefault="00915135" w:rsidP="001A3034">
      <w:pPr>
        <w:spacing w:line="240" w:lineRule="auto"/>
        <w:ind w:firstLine="0"/>
        <w:jc w:val="right"/>
        <w:rPr>
          <w:sz w:val="24"/>
          <w:szCs w:val="24"/>
        </w:rPr>
      </w:pPr>
    </w:p>
    <w:p w14:paraId="564A50BB" w14:textId="77777777" w:rsidR="00915135" w:rsidRDefault="00915135" w:rsidP="001A3034">
      <w:pPr>
        <w:spacing w:line="240" w:lineRule="auto"/>
        <w:ind w:firstLine="0"/>
        <w:jc w:val="right"/>
        <w:rPr>
          <w:sz w:val="24"/>
          <w:szCs w:val="24"/>
        </w:rPr>
      </w:pPr>
    </w:p>
    <w:p w14:paraId="7C07EE58" w14:textId="77777777" w:rsidR="00915135" w:rsidRDefault="00915135" w:rsidP="001A3034">
      <w:pPr>
        <w:spacing w:line="240" w:lineRule="auto"/>
        <w:ind w:firstLine="0"/>
        <w:jc w:val="right"/>
        <w:rPr>
          <w:sz w:val="24"/>
          <w:szCs w:val="24"/>
        </w:rPr>
      </w:pPr>
    </w:p>
    <w:p w14:paraId="574FB30F" w14:textId="77777777" w:rsidR="00915135" w:rsidRDefault="00915135" w:rsidP="001A3034">
      <w:pPr>
        <w:spacing w:line="240" w:lineRule="auto"/>
        <w:ind w:firstLine="0"/>
        <w:jc w:val="right"/>
        <w:rPr>
          <w:sz w:val="24"/>
          <w:szCs w:val="24"/>
        </w:rPr>
      </w:pPr>
    </w:p>
    <w:p w14:paraId="676A8856" w14:textId="38DB0606" w:rsidR="00DC4A2E" w:rsidRPr="009F496E" w:rsidRDefault="00915135" w:rsidP="001A3034">
      <w:pPr>
        <w:spacing w:line="240" w:lineRule="auto"/>
        <w:ind w:firstLine="0"/>
        <w:jc w:val="right"/>
        <w:rPr>
          <w:sz w:val="24"/>
          <w:szCs w:val="24"/>
        </w:rPr>
      </w:pPr>
      <w:r>
        <w:rPr>
          <w:sz w:val="24"/>
          <w:szCs w:val="24"/>
        </w:rPr>
        <w:t>Приложение № 4</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A01305">
      <w:pPr>
        <w:pStyle w:val="affd"/>
        <w:numPr>
          <w:ilvl w:val="0"/>
          <w:numId w:val="42"/>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A01305">
      <w:pPr>
        <w:pStyle w:val="affd"/>
        <w:numPr>
          <w:ilvl w:val="0"/>
          <w:numId w:val="42"/>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164F335A"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1B774E23" w14:textId="77777777" w:rsidR="001F18D0" w:rsidRPr="009F496E" w:rsidRDefault="001F18D0" w:rsidP="001F18D0">
      <w:pPr>
        <w:pStyle w:val="affd"/>
        <w:ind w:left="1069"/>
        <w:jc w:val="right"/>
      </w:pPr>
      <w:bookmarkStart w:id="30" w:name="_Toc368934347"/>
      <w:bookmarkStart w:id="31" w:name="_Toc375759545"/>
      <w:bookmarkStart w:id="32" w:name="_Toc307936280"/>
      <w:r w:rsidRPr="009F496E">
        <w:t xml:space="preserve">Приложение № </w:t>
      </w:r>
      <w:r>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1"/>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1"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4" w:history="1">
        <w:r w:rsidR="00C67377" w:rsidRPr="005A42B6">
          <w:rPr>
            <w:sz w:val="24"/>
            <w:szCs w:val="24"/>
          </w:rPr>
          <w:t>статьями 289</w:t>
        </w:r>
      </w:hyperlink>
      <w:r w:rsidR="00C67377" w:rsidRPr="005A42B6">
        <w:rPr>
          <w:sz w:val="24"/>
          <w:szCs w:val="24"/>
        </w:rPr>
        <w:t xml:space="preserve">, </w:t>
      </w:r>
      <w:hyperlink r:id="rId25" w:history="1">
        <w:r w:rsidR="00C67377" w:rsidRPr="005A42B6">
          <w:rPr>
            <w:sz w:val="24"/>
            <w:szCs w:val="24"/>
          </w:rPr>
          <w:t>290</w:t>
        </w:r>
      </w:hyperlink>
      <w:r w:rsidR="00C67377" w:rsidRPr="005A42B6">
        <w:rPr>
          <w:sz w:val="24"/>
          <w:szCs w:val="24"/>
        </w:rPr>
        <w:t xml:space="preserve">, </w:t>
      </w:r>
      <w:hyperlink r:id="rId26" w:history="1">
        <w:r w:rsidR="00C67377" w:rsidRPr="005A42B6">
          <w:rPr>
            <w:sz w:val="24"/>
            <w:szCs w:val="24"/>
          </w:rPr>
          <w:t>291</w:t>
        </w:r>
      </w:hyperlink>
      <w:r w:rsidR="00C67377" w:rsidRPr="005A42B6">
        <w:rPr>
          <w:sz w:val="24"/>
          <w:szCs w:val="24"/>
        </w:rPr>
        <w:t xml:space="preserve">, </w:t>
      </w:r>
      <w:hyperlink r:id="rId27"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33" w:name="Par18"/>
      <w:bookmarkEnd w:id="33"/>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77777777"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требованиям, установленным пунктом 2.10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30"/>
    <w:bookmarkEnd w:id="31"/>
    <w:bookmarkEnd w:id="32"/>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6E9FC80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A4C4FFC" w14:textId="77777777"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2"/>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w:t>
      </w:r>
      <w:proofErr w:type="spellStart"/>
      <w:r w:rsidRPr="002010A1">
        <w:rPr>
          <w:sz w:val="22"/>
          <w:szCs w:val="22"/>
        </w:rPr>
        <w:t>незаполнения</w:t>
      </w:r>
      <w:proofErr w:type="spellEnd"/>
      <w:r w:rsidRPr="002010A1">
        <w:rPr>
          <w:sz w:val="22"/>
          <w:szCs w:val="22"/>
        </w:rPr>
        <w:t xml:space="preserve">, либо некорректного заполнения участником настоящей Таблицы, </w:t>
      </w:r>
    </w:p>
    <w:p w14:paraId="1687317E" w14:textId="77777777" w:rsidR="00F97435" w:rsidRPr="002010A1" w:rsidRDefault="00F97435" w:rsidP="00F97435">
      <w:pPr>
        <w:spacing w:line="240" w:lineRule="auto"/>
        <w:ind w:firstLine="680"/>
        <w:rPr>
          <w:sz w:val="22"/>
          <w:szCs w:val="22"/>
        </w:rPr>
      </w:pPr>
      <w:r w:rsidRPr="002010A1">
        <w:rPr>
          <w:sz w:val="22"/>
          <w:szCs w:val="22"/>
        </w:rPr>
        <w:t xml:space="preserve">- в случае предоставления Таблицы в иной форме, отличной от установленной в приложении </w:t>
      </w:r>
      <w:r w:rsidRPr="002010A1">
        <w:rPr>
          <w:sz w:val="22"/>
          <w:szCs w:val="22"/>
        </w:rPr>
        <w:br/>
        <w:t xml:space="preserve">№ 6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3F6224CC" w14:textId="4A268E11" w:rsidR="006B70C7" w:rsidRDefault="006B70C7" w:rsidP="006B70C7">
      <w:pPr>
        <w:pStyle w:val="affd"/>
        <w:ind w:left="1069"/>
        <w:jc w:val="right"/>
      </w:pPr>
      <w:r w:rsidRPr="00BC4F78">
        <w:t xml:space="preserve">Приложение № </w:t>
      </w:r>
      <w:r w:rsidR="00EC7838" w:rsidRPr="00BC4F78">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05B6F49A"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D72F4F">
        <w:rPr>
          <w:sz w:val="22"/>
          <w:szCs w:val="22"/>
        </w:rPr>
        <w:t>7</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22D501DB" w14:textId="7E0DD27E" w:rsidR="001F18D0" w:rsidRPr="00A71BFF" w:rsidRDefault="00302CC1" w:rsidP="001F18D0">
      <w:pPr>
        <w:keepNext/>
        <w:keepLines/>
        <w:spacing w:line="240" w:lineRule="auto"/>
        <w:jc w:val="right"/>
        <w:rPr>
          <w:i/>
          <w:sz w:val="24"/>
          <w:szCs w:val="24"/>
        </w:rPr>
      </w:pPr>
      <w:r>
        <w:rPr>
          <w:color w:val="000000"/>
          <w:sz w:val="24"/>
          <w:szCs w:val="24"/>
        </w:rPr>
        <w:t>Приложение № 8</w:t>
      </w:r>
      <w:r w:rsidR="001F18D0" w:rsidRPr="00A71BFF">
        <w:rPr>
          <w:color w:val="000000"/>
          <w:sz w:val="24"/>
          <w:szCs w:val="24"/>
        </w:rPr>
        <w:t xml:space="preserve"> к документации</w:t>
      </w:r>
      <w:r w:rsidR="001F18D0">
        <w:rPr>
          <w:color w:val="000000"/>
          <w:sz w:val="24"/>
          <w:szCs w:val="24"/>
        </w:rPr>
        <w:t xml:space="preserve">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6A2382D5" w:rsidR="001F18D0" w:rsidRPr="00B62182" w:rsidRDefault="001F18D0" w:rsidP="001F18D0">
      <w:pPr>
        <w:spacing w:line="240" w:lineRule="auto"/>
        <w:rPr>
          <w:sz w:val="24"/>
          <w:szCs w:val="24"/>
        </w:rPr>
      </w:pPr>
      <w:r w:rsidRPr="00B62182">
        <w:rPr>
          <w:sz w:val="24"/>
          <w:szCs w:val="24"/>
        </w:rPr>
        <w:t>Наименование уча</w:t>
      </w:r>
      <w:r w:rsidR="00E74C29">
        <w:rPr>
          <w:sz w:val="24"/>
          <w:szCs w:val="24"/>
        </w:rPr>
        <w:t>стника_______________________</w:t>
      </w:r>
      <w:r w:rsidRPr="00B62182">
        <w:rPr>
          <w:sz w:val="24"/>
          <w:szCs w:val="24"/>
        </w:rPr>
        <w:t>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1F18D0" w:rsidRPr="00B62182" w14:paraId="57906608" w14:textId="77777777" w:rsidTr="00E74C29">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E74C29">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415"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E74C29">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3"/>
            </w:r>
          </w:p>
          <w:p w14:paraId="171B284D" w14:textId="77777777" w:rsidR="001F18D0" w:rsidRPr="00B62182" w:rsidRDefault="001F18D0" w:rsidP="002F4667">
            <w:pPr>
              <w:spacing w:line="240" w:lineRule="auto"/>
              <w:jc w:val="center"/>
              <w:rPr>
                <w:b/>
                <w:sz w:val="24"/>
                <w:szCs w:val="24"/>
              </w:rPr>
            </w:pPr>
          </w:p>
        </w:tc>
        <w:tc>
          <w:tcPr>
            <w:tcW w:w="5415"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E74C29">
        <w:tc>
          <w:tcPr>
            <w:tcW w:w="4503" w:type="dxa"/>
            <w:shd w:val="clear" w:color="auto" w:fill="auto"/>
          </w:tcPr>
          <w:p w14:paraId="148E86D3" w14:textId="77777777" w:rsidR="001F18D0" w:rsidRPr="00B62182" w:rsidRDefault="001F18D0" w:rsidP="003F0811">
            <w:pPr>
              <w:pStyle w:val="affd"/>
              <w:numPr>
                <w:ilvl w:val="0"/>
                <w:numId w:val="18"/>
              </w:numPr>
            </w:pPr>
            <w:r w:rsidRPr="00B62182">
              <w:t>……………</w:t>
            </w:r>
          </w:p>
        </w:tc>
        <w:tc>
          <w:tcPr>
            <w:tcW w:w="5415"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E74C29">
        <w:tc>
          <w:tcPr>
            <w:tcW w:w="4503" w:type="dxa"/>
            <w:shd w:val="clear" w:color="auto" w:fill="auto"/>
          </w:tcPr>
          <w:p w14:paraId="0547E906" w14:textId="77777777" w:rsidR="001F18D0" w:rsidRPr="00B62182" w:rsidRDefault="001F18D0" w:rsidP="003F0811">
            <w:pPr>
              <w:pStyle w:val="affd"/>
              <w:numPr>
                <w:ilvl w:val="0"/>
                <w:numId w:val="18"/>
              </w:numPr>
            </w:pPr>
            <w:r w:rsidRPr="00B62182">
              <w:t>……………</w:t>
            </w:r>
          </w:p>
        </w:tc>
        <w:tc>
          <w:tcPr>
            <w:tcW w:w="5415"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291C0846" w14:textId="10C15939"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sidR="00E74C29">
        <w:rPr>
          <w:sz w:val="22"/>
          <w:szCs w:val="22"/>
        </w:rPr>
        <w:t>8</w:t>
      </w:r>
      <w:r w:rsidRPr="00B62182">
        <w:rPr>
          <w:sz w:val="22"/>
          <w:szCs w:val="22"/>
        </w:rPr>
        <w:t xml:space="preserve">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538F6666" w14:textId="77777777" w:rsidR="002E6D2F" w:rsidRDefault="002E6D2F" w:rsidP="002E6D2F">
      <w:pPr>
        <w:tabs>
          <w:tab w:val="left" w:pos="0"/>
        </w:tabs>
        <w:spacing w:line="240" w:lineRule="auto"/>
        <w:contextualSpacing/>
        <w:rPr>
          <w:b/>
          <w:sz w:val="24"/>
          <w:szCs w:val="24"/>
        </w:rPr>
      </w:pPr>
    </w:p>
    <w:p w14:paraId="3F5843C7"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4A59BEEF"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5802C35" w14:textId="77777777" w:rsidR="0067692C" w:rsidRPr="00461899" w:rsidRDefault="0067692C" w:rsidP="0067692C">
      <w:pPr>
        <w:tabs>
          <w:tab w:val="num" w:pos="360"/>
        </w:tabs>
        <w:spacing w:before="120"/>
        <w:jc w:val="right"/>
        <w:rPr>
          <w:sz w:val="24"/>
          <w:szCs w:val="24"/>
        </w:rPr>
      </w:pPr>
      <w:r>
        <w:rPr>
          <w:sz w:val="24"/>
          <w:szCs w:val="24"/>
        </w:rPr>
        <w:t>П</w:t>
      </w:r>
      <w:r w:rsidRPr="00461899">
        <w:rPr>
          <w:sz w:val="24"/>
          <w:szCs w:val="24"/>
        </w:rPr>
        <w:t xml:space="preserve">риложение № </w:t>
      </w:r>
      <w:r>
        <w:rPr>
          <w:sz w:val="24"/>
          <w:szCs w:val="24"/>
        </w:rPr>
        <w:t>9</w:t>
      </w:r>
      <w:r w:rsidRPr="00461899">
        <w:rPr>
          <w:sz w:val="24"/>
          <w:szCs w:val="24"/>
        </w:rPr>
        <w:t xml:space="preserve"> к документации</w:t>
      </w:r>
      <w:r>
        <w:rPr>
          <w:sz w:val="24"/>
          <w:szCs w:val="24"/>
        </w:rPr>
        <w:t xml:space="preserve"> о закупке</w:t>
      </w:r>
    </w:p>
    <w:p w14:paraId="512CEC8E" w14:textId="77777777" w:rsidR="0067692C" w:rsidRPr="00461899" w:rsidRDefault="0067692C" w:rsidP="0067692C">
      <w:pPr>
        <w:spacing w:line="240" w:lineRule="auto"/>
        <w:jc w:val="right"/>
        <w:rPr>
          <w:sz w:val="24"/>
          <w:szCs w:val="24"/>
        </w:rPr>
      </w:pPr>
    </w:p>
    <w:p w14:paraId="437BF4CD" w14:textId="77777777" w:rsidR="0067692C" w:rsidRPr="00C651E2" w:rsidRDefault="0067692C" w:rsidP="0067692C">
      <w:pPr>
        <w:spacing w:line="240" w:lineRule="auto"/>
        <w:jc w:val="center"/>
        <w:rPr>
          <w:b/>
          <w:bCs/>
          <w:i/>
          <w:iCs/>
          <w:sz w:val="24"/>
          <w:szCs w:val="24"/>
        </w:rPr>
      </w:pPr>
      <w:r>
        <w:rPr>
          <w:b/>
          <w:bCs/>
          <w:i/>
          <w:iCs/>
          <w:sz w:val="24"/>
          <w:szCs w:val="24"/>
        </w:rPr>
        <w:t>Календарный план</w:t>
      </w:r>
    </w:p>
    <w:p w14:paraId="056B47EC" w14:textId="77777777" w:rsidR="0067692C" w:rsidRDefault="0067692C" w:rsidP="0067692C">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48C9B416" w14:textId="77777777" w:rsidR="007A0349" w:rsidRPr="00610C0B" w:rsidRDefault="007A0349" w:rsidP="007A0349">
      <w:pPr>
        <w:spacing w:line="240" w:lineRule="auto"/>
        <w:ind w:firstLine="0"/>
        <w:jc w:val="right"/>
        <w:rPr>
          <w:sz w:val="24"/>
          <w:szCs w:val="24"/>
        </w:rPr>
      </w:pPr>
    </w:p>
    <w:p w14:paraId="081248EE" w14:textId="77777777" w:rsidR="007A0349" w:rsidRDefault="007A0349" w:rsidP="007A0349">
      <w:pPr>
        <w:spacing w:line="240" w:lineRule="auto"/>
        <w:ind w:firstLine="0"/>
        <w:jc w:val="center"/>
        <w:rPr>
          <w:sz w:val="24"/>
          <w:szCs w:val="24"/>
        </w:rPr>
      </w:pPr>
    </w:p>
    <w:tbl>
      <w:tblPr>
        <w:tblpPr w:leftFromText="180" w:rightFromText="180" w:vertAnchor="text" w:tblpY="1"/>
        <w:tblOverlap w:val="neve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4"/>
        <w:gridCol w:w="1694"/>
        <w:gridCol w:w="1417"/>
        <w:gridCol w:w="1276"/>
        <w:gridCol w:w="1275"/>
        <w:gridCol w:w="1277"/>
        <w:gridCol w:w="1275"/>
        <w:gridCol w:w="1276"/>
        <w:gridCol w:w="1276"/>
        <w:gridCol w:w="1275"/>
      </w:tblGrid>
      <w:tr w:rsidR="007A0349" w:rsidRPr="00BC5508" w14:paraId="76B4BFB3" w14:textId="77777777" w:rsidTr="00932911">
        <w:trPr>
          <w:trHeight w:val="20"/>
        </w:trPr>
        <w:tc>
          <w:tcPr>
            <w:tcW w:w="704" w:type="dxa"/>
            <w:vMerge w:val="restart"/>
            <w:shd w:val="clear" w:color="auto" w:fill="auto"/>
            <w:noWrap/>
            <w:vAlign w:val="center"/>
          </w:tcPr>
          <w:p w14:paraId="40848989" w14:textId="77777777" w:rsidR="007A0349" w:rsidRPr="00FD6897" w:rsidRDefault="007A0349" w:rsidP="00932911">
            <w:pPr>
              <w:spacing w:line="240" w:lineRule="auto"/>
              <w:ind w:firstLine="0"/>
              <w:jc w:val="center"/>
              <w:rPr>
                <w:sz w:val="24"/>
                <w:szCs w:val="24"/>
              </w:rPr>
            </w:pPr>
            <w:r w:rsidRPr="00FD6897">
              <w:rPr>
                <w:sz w:val="24"/>
                <w:szCs w:val="24"/>
              </w:rPr>
              <w:t>№</w:t>
            </w:r>
          </w:p>
          <w:p w14:paraId="379D13A7" w14:textId="77777777" w:rsidR="007A0349" w:rsidRPr="00FD6897" w:rsidRDefault="007A0349" w:rsidP="00932911">
            <w:pPr>
              <w:spacing w:line="240" w:lineRule="auto"/>
              <w:ind w:firstLine="0"/>
              <w:jc w:val="center"/>
              <w:rPr>
                <w:sz w:val="24"/>
                <w:szCs w:val="24"/>
              </w:rPr>
            </w:pPr>
            <w:r w:rsidRPr="00FD6897">
              <w:rPr>
                <w:sz w:val="24"/>
                <w:szCs w:val="24"/>
              </w:rPr>
              <w:t>п /п</w:t>
            </w:r>
          </w:p>
        </w:tc>
        <w:tc>
          <w:tcPr>
            <w:tcW w:w="2984" w:type="dxa"/>
            <w:vMerge w:val="restart"/>
            <w:shd w:val="clear" w:color="auto" w:fill="auto"/>
            <w:vAlign w:val="center"/>
          </w:tcPr>
          <w:p w14:paraId="2007C111" w14:textId="77777777" w:rsidR="007A0349" w:rsidRPr="00FD6897" w:rsidRDefault="007A0349" w:rsidP="00932911">
            <w:pPr>
              <w:spacing w:line="240" w:lineRule="auto"/>
              <w:ind w:firstLine="0"/>
              <w:jc w:val="center"/>
              <w:rPr>
                <w:sz w:val="24"/>
                <w:szCs w:val="24"/>
              </w:rPr>
            </w:pPr>
            <w:r w:rsidRPr="00FD6897">
              <w:rPr>
                <w:sz w:val="24"/>
                <w:szCs w:val="24"/>
              </w:rPr>
              <w:t>Наименование работ</w:t>
            </w:r>
          </w:p>
        </w:tc>
        <w:tc>
          <w:tcPr>
            <w:tcW w:w="1694" w:type="dxa"/>
            <w:vMerge w:val="restart"/>
            <w:shd w:val="clear" w:color="000000" w:fill="FFFFFF"/>
            <w:noWrap/>
            <w:vAlign w:val="center"/>
          </w:tcPr>
          <w:p w14:paraId="64866305" w14:textId="77777777" w:rsidR="007A0349" w:rsidRPr="00FD6897" w:rsidRDefault="007A0349" w:rsidP="00932911">
            <w:pPr>
              <w:spacing w:line="240" w:lineRule="auto"/>
              <w:ind w:firstLine="0"/>
              <w:jc w:val="center"/>
              <w:rPr>
                <w:b/>
                <w:bCs/>
                <w:sz w:val="24"/>
                <w:szCs w:val="24"/>
              </w:rPr>
            </w:pPr>
            <w:r w:rsidRPr="00FD6897">
              <w:rPr>
                <w:sz w:val="24"/>
                <w:szCs w:val="24"/>
              </w:rPr>
              <w:t>Сметная стоимость</w:t>
            </w:r>
          </w:p>
        </w:tc>
        <w:tc>
          <w:tcPr>
            <w:tcW w:w="10347" w:type="dxa"/>
            <w:gridSpan w:val="8"/>
            <w:shd w:val="clear" w:color="auto" w:fill="auto"/>
            <w:noWrap/>
            <w:vAlign w:val="center"/>
          </w:tcPr>
          <w:p w14:paraId="1291995A" w14:textId="77777777" w:rsidR="007A0349" w:rsidRPr="00FD6897" w:rsidRDefault="007A0349" w:rsidP="00932911">
            <w:pPr>
              <w:spacing w:line="240" w:lineRule="auto"/>
              <w:ind w:firstLine="0"/>
              <w:jc w:val="center"/>
              <w:rPr>
                <w:sz w:val="24"/>
                <w:szCs w:val="24"/>
              </w:rPr>
            </w:pPr>
            <w:r w:rsidRPr="00FD6897">
              <w:rPr>
                <w:sz w:val="24"/>
                <w:szCs w:val="24"/>
              </w:rPr>
              <w:t>2021 год</w:t>
            </w:r>
          </w:p>
        </w:tc>
      </w:tr>
      <w:tr w:rsidR="007A0349" w:rsidRPr="00BC5508" w14:paraId="4722551B" w14:textId="77777777" w:rsidTr="00932911">
        <w:trPr>
          <w:trHeight w:val="20"/>
        </w:trPr>
        <w:tc>
          <w:tcPr>
            <w:tcW w:w="704" w:type="dxa"/>
            <w:vMerge/>
            <w:shd w:val="clear" w:color="auto" w:fill="auto"/>
            <w:noWrap/>
            <w:vAlign w:val="center"/>
          </w:tcPr>
          <w:p w14:paraId="0F2B241A" w14:textId="77777777" w:rsidR="007A0349" w:rsidRPr="00FD6897" w:rsidRDefault="007A0349" w:rsidP="00932911">
            <w:pPr>
              <w:spacing w:line="240" w:lineRule="auto"/>
              <w:ind w:firstLine="0"/>
              <w:jc w:val="center"/>
              <w:rPr>
                <w:sz w:val="24"/>
                <w:szCs w:val="24"/>
              </w:rPr>
            </w:pPr>
          </w:p>
        </w:tc>
        <w:tc>
          <w:tcPr>
            <w:tcW w:w="2984" w:type="dxa"/>
            <w:vMerge/>
            <w:shd w:val="clear" w:color="auto" w:fill="auto"/>
            <w:vAlign w:val="center"/>
          </w:tcPr>
          <w:p w14:paraId="0514A67B" w14:textId="77777777" w:rsidR="007A0349" w:rsidRPr="00FD6897" w:rsidRDefault="007A0349" w:rsidP="00932911">
            <w:pPr>
              <w:spacing w:line="240" w:lineRule="auto"/>
              <w:ind w:firstLine="0"/>
              <w:jc w:val="center"/>
              <w:rPr>
                <w:sz w:val="24"/>
                <w:szCs w:val="24"/>
              </w:rPr>
            </w:pPr>
          </w:p>
        </w:tc>
        <w:tc>
          <w:tcPr>
            <w:tcW w:w="1694" w:type="dxa"/>
            <w:vMerge/>
            <w:shd w:val="clear" w:color="000000" w:fill="FFFFFF"/>
            <w:noWrap/>
            <w:vAlign w:val="center"/>
          </w:tcPr>
          <w:p w14:paraId="04437688" w14:textId="77777777" w:rsidR="007A0349" w:rsidRPr="00FD6897" w:rsidRDefault="007A0349" w:rsidP="00932911">
            <w:pPr>
              <w:spacing w:line="240" w:lineRule="auto"/>
              <w:ind w:firstLine="0"/>
              <w:jc w:val="center"/>
              <w:rPr>
                <w:b/>
                <w:bCs/>
                <w:sz w:val="24"/>
                <w:szCs w:val="24"/>
              </w:rPr>
            </w:pPr>
          </w:p>
        </w:tc>
        <w:tc>
          <w:tcPr>
            <w:tcW w:w="1417" w:type="dxa"/>
            <w:shd w:val="clear" w:color="auto" w:fill="auto"/>
            <w:noWrap/>
            <w:vAlign w:val="bottom"/>
          </w:tcPr>
          <w:p w14:paraId="2B26FB93" w14:textId="77777777" w:rsidR="007A0349" w:rsidRPr="00FD6897" w:rsidRDefault="007A0349" w:rsidP="00932911">
            <w:pPr>
              <w:spacing w:line="240" w:lineRule="auto"/>
              <w:ind w:firstLine="0"/>
              <w:jc w:val="center"/>
              <w:rPr>
                <w:sz w:val="24"/>
                <w:szCs w:val="24"/>
              </w:rPr>
            </w:pPr>
            <w:r w:rsidRPr="00FD6897">
              <w:rPr>
                <w:sz w:val="24"/>
                <w:szCs w:val="24"/>
              </w:rPr>
              <w:t>май</w:t>
            </w:r>
          </w:p>
        </w:tc>
        <w:tc>
          <w:tcPr>
            <w:tcW w:w="1276" w:type="dxa"/>
            <w:shd w:val="clear" w:color="auto" w:fill="auto"/>
            <w:noWrap/>
            <w:vAlign w:val="bottom"/>
          </w:tcPr>
          <w:p w14:paraId="118E0AC6" w14:textId="77777777" w:rsidR="007A0349" w:rsidRPr="00FD6897" w:rsidRDefault="007A0349" w:rsidP="00932911">
            <w:pPr>
              <w:spacing w:line="240" w:lineRule="auto"/>
              <w:ind w:firstLine="0"/>
              <w:jc w:val="center"/>
              <w:rPr>
                <w:sz w:val="24"/>
                <w:szCs w:val="24"/>
              </w:rPr>
            </w:pPr>
            <w:r w:rsidRPr="00FD6897">
              <w:rPr>
                <w:sz w:val="24"/>
                <w:szCs w:val="24"/>
              </w:rPr>
              <w:t>июнь</w:t>
            </w:r>
          </w:p>
        </w:tc>
        <w:tc>
          <w:tcPr>
            <w:tcW w:w="1275" w:type="dxa"/>
            <w:shd w:val="clear" w:color="auto" w:fill="auto"/>
            <w:noWrap/>
            <w:vAlign w:val="bottom"/>
          </w:tcPr>
          <w:p w14:paraId="114015A4" w14:textId="77777777" w:rsidR="007A0349" w:rsidRPr="00FD6897" w:rsidRDefault="007A0349" w:rsidP="00932911">
            <w:pPr>
              <w:spacing w:line="240" w:lineRule="auto"/>
              <w:ind w:firstLine="0"/>
              <w:jc w:val="center"/>
              <w:rPr>
                <w:sz w:val="24"/>
                <w:szCs w:val="24"/>
              </w:rPr>
            </w:pPr>
            <w:r w:rsidRPr="00FD6897">
              <w:rPr>
                <w:sz w:val="24"/>
                <w:szCs w:val="24"/>
              </w:rPr>
              <w:t>июль</w:t>
            </w:r>
          </w:p>
        </w:tc>
        <w:tc>
          <w:tcPr>
            <w:tcW w:w="1277" w:type="dxa"/>
            <w:shd w:val="clear" w:color="auto" w:fill="auto"/>
            <w:noWrap/>
            <w:vAlign w:val="bottom"/>
          </w:tcPr>
          <w:p w14:paraId="628AE189" w14:textId="77777777" w:rsidR="007A0349" w:rsidRPr="00FD6897" w:rsidRDefault="007A0349" w:rsidP="00932911">
            <w:pPr>
              <w:spacing w:line="240" w:lineRule="auto"/>
              <w:ind w:firstLine="0"/>
              <w:jc w:val="center"/>
              <w:rPr>
                <w:sz w:val="24"/>
                <w:szCs w:val="24"/>
              </w:rPr>
            </w:pPr>
            <w:r w:rsidRPr="00FD6897">
              <w:rPr>
                <w:sz w:val="24"/>
                <w:szCs w:val="24"/>
              </w:rPr>
              <w:t>август</w:t>
            </w:r>
          </w:p>
        </w:tc>
        <w:tc>
          <w:tcPr>
            <w:tcW w:w="1275" w:type="dxa"/>
            <w:shd w:val="clear" w:color="auto" w:fill="auto"/>
            <w:noWrap/>
            <w:vAlign w:val="bottom"/>
          </w:tcPr>
          <w:p w14:paraId="04FB1E03" w14:textId="77777777" w:rsidR="007A0349" w:rsidRPr="00FD6897" w:rsidRDefault="007A0349" w:rsidP="00932911">
            <w:pPr>
              <w:spacing w:line="240" w:lineRule="auto"/>
              <w:ind w:firstLine="0"/>
              <w:jc w:val="center"/>
              <w:rPr>
                <w:sz w:val="24"/>
                <w:szCs w:val="24"/>
              </w:rPr>
            </w:pPr>
            <w:r w:rsidRPr="00FD6897">
              <w:rPr>
                <w:sz w:val="24"/>
                <w:szCs w:val="24"/>
              </w:rPr>
              <w:t>сентябрь</w:t>
            </w:r>
          </w:p>
        </w:tc>
        <w:tc>
          <w:tcPr>
            <w:tcW w:w="1276" w:type="dxa"/>
            <w:shd w:val="clear" w:color="auto" w:fill="auto"/>
            <w:noWrap/>
            <w:vAlign w:val="bottom"/>
          </w:tcPr>
          <w:p w14:paraId="30BB1961" w14:textId="77777777" w:rsidR="007A0349" w:rsidRPr="00FD6897" w:rsidRDefault="007A0349" w:rsidP="00932911">
            <w:pPr>
              <w:spacing w:line="240" w:lineRule="auto"/>
              <w:ind w:firstLine="0"/>
              <w:jc w:val="center"/>
              <w:rPr>
                <w:sz w:val="24"/>
                <w:szCs w:val="24"/>
              </w:rPr>
            </w:pPr>
            <w:r w:rsidRPr="00FD6897">
              <w:rPr>
                <w:sz w:val="24"/>
                <w:szCs w:val="24"/>
              </w:rPr>
              <w:t>октябрь</w:t>
            </w:r>
          </w:p>
        </w:tc>
        <w:tc>
          <w:tcPr>
            <w:tcW w:w="1276" w:type="dxa"/>
            <w:shd w:val="clear" w:color="auto" w:fill="auto"/>
            <w:noWrap/>
            <w:vAlign w:val="bottom"/>
          </w:tcPr>
          <w:p w14:paraId="14C9723C" w14:textId="77777777" w:rsidR="007A0349" w:rsidRPr="00FD6897" w:rsidRDefault="007A0349" w:rsidP="00932911">
            <w:pPr>
              <w:spacing w:line="240" w:lineRule="auto"/>
              <w:ind w:firstLine="0"/>
              <w:jc w:val="center"/>
              <w:rPr>
                <w:sz w:val="24"/>
                <w:szCs w:val="24"/>
              </w:rPr>
            </w:pPr>
            <w:r w:rsidRPr="00FD6897">
              <w:rPr>
                <w:sz w:val="24"/>
                <w:szCs w:val="24"/>
              </w:rPr>
              <w:t>ноябрь</w:t>
            </w:r>
          </w:p>
        </w:tc>
        <w:tc>
          <w:tcPr>
            <w:tcW w:w="1275" w:type="dxa"/>
            <w:shd w:val="clear" w:color="auto" w:fill="auto"/>
            <w:noWrap/>
            <w:vAlign w:val="center"/>
          </w:tcPr>
          <w:p w14:paraId="0F303307" w14:textId="77777777" w:rsidR="007A0349" w:rsidRPr="00FD6897" w:rsidRDefault="007A0349" w:rsidP="00932911">
            <w:pPr>
              <w:spacing w:line="240" w:lineRule="auto"/>
              <w:ind w:firstLine="0"/>
              <w:jc w:val="center"/>
              <w:rPr>
                <w:sz w:val="24"/>
                <w:szCs w:val="24"/>
              </w:rPr>
            </w:pPr>
            <w:r w:rsidRPr="00FD6897">
              <w:rPr>
                <w:sz w:val="24"/>
                <w:szCs w:val="24"/>
              </w:rPr>
              <w:t>декабрь</w:t>
            </w:r>
          </w:p>
        </w:tc>
      </w:tr>
      <w:tr w:rsidR="007A0349" w:rsidRPr="00BC5508" w14:paraId="5E6ABFDF" w14:textId="77777777" w:rsidTr="00932911">
        <w:trPr>
          <w:trHeight w:val="20"/>
        </w:trPr>
        <w:tc>
          <w:tcPr>
            <w:tcW w:w="704" w:type="dxa"/>
            <w:shd w:val="clear" w:color="auto" w:fill="auto"/>
            <w:noWrap/>
            <w:vAlign w:val="center"/>
          </w:tcPr>
          <w:p w14:paraId="0B27C42E" w14:textId="4AA6DF44" w:rsidR="007A0349" w:rsidRPr="007D052D" w:rsidRDefault="007A0349" w:rsidP="00932911">
            <w:pPr>
              <w:spacing w:line="240" w:lineRule="auto"/>
              <w:ind w:firstLine="0"/>
              <w:jc w:val="center"/>
              <w:rPr>
                <w:sz w:val="22"/>
                <w:szCs w:val="22"/>
              </w:rPr>
            </w:pPr>
            <w:r w:rsidRPr="007D052D">
              <w:rPr>
                <w:sz w:val="22"/>
                <w:szCs w:val="22"/>
              </w:rPr>
              <w:t>1</w:t>
            </w:r>
          </w:p>
        </w:tc>
        <w:tc>
          <w:tcPr>
            <w:tcW w:w="2984" w:type="dxa"/>
            <w:shd w:val="clear" w:color="auto" w:fill="auto"/>
            <w:vAlign w:val="center"/>
          </w:tcPr>
          <w:p w14:paraId="0F9DC43F" w14:textId="7ED02182" w:rsidR="007A0349" w:rsidRPr="007D052D" w:rsidRDefault="007A0349" w:rsidP="00932911">
            <w:pPr>
              <w:spacing w:line="240" w:lineRule="auto"/>
              <w:ind w:firstLine="0"/>
              <w:jc w:val="center"/>
              <w:rPr>
                <w:sz w:val="22"/>
                <w:szCs w:val="22"/>
              </w:rPr>
            </w:pPr>
            <w:r w:rsidRPr="007D052D">
              <w:rPr>
                <w:sz w:val="22"/>
                <w:szCs w:val="22"/>
              </w:rPr>
              <w:t>2</w:t>
            </w:r>
          </w:p>
        </w:tc>
        <w:tc>
          <w:tcPr>
            <w:tcW w:w="1694" w:type="dxa"/>
            <w:shd w:val="clear" w:color="000000" w:fill="FFFFFF"/>
            <w:noWrap/>
            <w:vAlign w:val="center"/>
          </w:tcPr>
          <w:p w14:paraId="327E6CD2" w14:textId="11A26CAB" w:rsidR="007A0349" w:rsidRPr="007D052D" w:rsidRDefault="007A0349" w:rsidP="00932911">
            <w:pPr>
              <w:spacing w:line="240" w:lineRule="auto"/>
              <w:ind w:firstLine="0"/>
              <w:jc w:val="center"/>
              <w:rPr>
                <w:bCs/>
                <w:sz w:val="22"/>
                <w:szCs w:val="22"/>
              </w:rPr>
            </w:pPr>
            <w:r w:rsidRPr="007D052D">
              <w:rPr>
                <w:bCs/>
                <w:sz w:val="22"/>
                <w:szCs w:val="22"/>
              </w:rPr>
              <w:t>3</w:t>
            </w:r>
          </w:p>
        </w:tc>
        <w:tc>
          <w:tcPr>
            <w:tcW w:w="1417" w:type="dxa"/>
            <w:shd w:val="clear" w:color="auto" w:fill="auto"/>
            <w:noWrap/>
            <w:vAlign w:val="center"/>
          </w:tcPr>
          <w:p w14:paraId="37217627" w14:textId="1F2F9A17" w:rsidR="007A0349" w:rsidRPr="007D052D" w:rsidRDefault="007A0349" w:rsidP="00932911">
            <w:pPr>
              <w:spacing w:line="240" w:lineRule="auto"/>
              <w:ind w:firstLine="0"/>
              <w:jc w:val="center"/>
              <w:rPr>
                <w:sz w:val="22"/>
                <w:szCs w:val="22"/>
              </w:rPr>
            </w:pPr>
            <w:r w:rsidRPr="007D052D">
              <w:rPr>
                <w:sz w:val="22"/>
                <w:szCs w:val="22"/>
              </w:rPr>
              <w:t>4</w:t>
            </w:r>
          </w:p>
        </w:tc>
        <w:tc>
          <w:tcPr>
            <w:tcW w:w="1276" w:type="dxa"/>
            <w:shd w:val="clear" w:color="auto" w:fill="auto"/>
            <w:noWrap/>
            <w:vAlign w:val="center"/>
          </w:tcPr>
          <w:p w14:paraId="19BE830C" w14:textId="00372027" w:rsidR="007A0349" w:rsidRPr="007D052D" w:rsidRDefault="007A0349" w:rsidP="00932911">
            <w:pPr>
              <w:spacing w:line="240" w:lineRule="auto"/>
              <w:ind w:firstLine="0"/>
              <w:jc w:val="center"/>
              <w:rPr>
                <w:sz w:val="22"/>
                <w:szCs w:val="22"/>
              </w:rPr>
            </w:pPr>
            <w:r w:rsidRPr="007D052D">
              <w:rPr>
                <w:sz w:val="22"/>
                <w:szCs w:val="22"/>
              </w:rPr>
              <w:t>5</w:t>
            </w:r>
          </w:p>
        </w:tc>
        <w:tc>
          <w:tcPr>
            <w:tcW w:w="1275" w:type="dxa"/>
            <w:shd w:val="clear" w:color="auto" w:fill="auto"/>
            <w:noWrap/>
            <w:vAlign w:val="center"/>
          </w:tcPr>
          <w:p w14:paraId="3CB624C6" w14:textId="5DD929B2" w:rsidR="007A0349" w:rsidRPr="007D052D" w:rsidRDefault="007A0349" w:rsidP="00932911">
            <w:pPr>
              <w:spacing w:line="240" w:lineRule="auto"/>
              <w:ind w:firstLine="0"/>
              <w:jc w:val="center"/>
              <w:rPr>
                <w:sz w:val="22"/>
                <w:szCs w:val="22"/>
              </w:rPr>
            </w:pPr>
            <w:r w:rsidRPr="007D052D">
              <w:rPr>
                <w:sz w:val="22"/>
                <w:szCs w:val="22"/>
              </w:rPr>
              <w:t>6</w:t>
            </w:r>
          </w:p>
        </w:tc>
        <w:tc>
          <w:tcPr>
            <w:tcW w:w="1277" w:type="dxa"/>
            <w:shd w:val="clear" w:color="auto" w:fill="auto"/>
            <w:noWrap/>
            <w:vAlign w:val="center"/>
          </w:tcPr>
          <w:p w14:paraId="32AD895C" w14:textId="6F216DFA" w:rsidR="007A0349" w:rsidRPr="007D052D" w:rsidRDefault="007A0349" w:rsidP="00932911">
            <w:pPr>
              <w:spacing w:line="240" w:lineRule="auto"/>
              <w:ind w:firstLine="0"/>
              <w:jc w:val="center"/>
              <w:rPr>
                <w:sz w:val="22"/>
                <w:szCs w:val="22"/>
              </w:rPr>
            </w:pPr>
            <w:r w:rsidRPr="007D052D">
              <w:rPr>
                <w:sz w:val="22"/>
                <w:szCs w:val="22"/>
              </w:rPr>
              <w:t>7</w:t>
            </w:r>
          </w:p>
        </w:tc>
        <w:tc>
          <w:tcPr>
            <w:tcW w:w="1275" w:type="dxa"/>
            <w:shd w:val="clear" w:color="auto" w:fill="auto"/>
            <w:noWrap/>
            <w:vAlign w:val="center"/>
          </w:tcPr>
          <w:p w14:paraId="467B688F" w14:textId="7084EFA7" w:rsidR="007A0349" w:rsidRPr="007D052D" w:rsidRDefault="007A0349" w:rsidP="00932911">
            <w:pPr>
              <w:spacing w:line="240" w:lineRule="auto"/>
              <w:ind w:firstLine="0"/>
              <w:jc w:val="center"/>
              <w:rPr>
                <w:sz w:val="22"/>
                <w:szCs w:val="22"/>
              </w:rPr>
            </w:pPr>
            <w:r w:rsidRPr="007D052D">
              <w:rPr>
                <w:sz w:val="22"/>
                <w:szCs w:val="22"/>
              </w:rPr>
              <w:t>8</w:t>
            </w:r>
          </w:p>
        </w:tc>
        <w:tc>
          <w:tcPr>
            <w:tcW w:w="1276" w:type="dxa"/>
            <w:shd w:val="clear" w:color="auto" w:fill="auto"/>
            <w:noWrap/>
            <w:vAlign w:val="center"/>
          </w:tcPr>
          <w:p w14:paraId="07672380" w14:textId="36EABFCC" w:rsidR="007A0349" w:rsidRPr="007D052D" w:rsidRDefault="007A0349" w:rsidP="00932911">
            <w:pPr>
              <w:spacing w:line="240" w:lineRule="auto"/>
              <w:ind w:firstLine="0"/>
              <w:jc w:val="center"/>
              <w:rPr>
                <w:sz w:val="22"/>
                <w:szCs w:val="22"/>
              </w:rPr>
            </w:pPr>
            <w:r w:rsidRPr="007D052D">
              <w:rPr>
                <w:sz w:val="22"/>
                <w:szCs w:val="22"/>
              </w:rPr>
              <w:t>9</w:t>
            </w:r>
          </w:p>
        </w:tc>
        <w:tc>
          <w:tcPr>
            <w:tcW w:w="1276" w:type="dxa"/>
            <w:shd w:val="clear" w:color="auto" w:fill="auto"/>
            <w:noWrap/>
            <w:vAlign w:val="center"/>
          </w:tcPr>
          <w:p w14:paraId="1AC9880B" w14:textId="66CCBEC3" w:rsidR="007A0349" w:rsidRPr="007D052D" w:rsidRDefault="007A0349" w:rsidP="00932911">
            <w:pPr>
              <w:spacing w:line="240" w:lineRule="auto"/>
              <w:ind w:firstLine="0"/>
              <w:jc w:val="center"/>
              <w:rPr>
                <w:sz w:val="22"/>
                <w:szCs w:val="22"/>
              </w:rPr>
            </w:pPr>
            <w:r w:rsidRPr="007D052D">
              <w:rPr>
                <w:sz w:val="22"/>
                <w:szCs w:val="22"/>
              </w:rPr>
              <w:t>10</w:t>
            </w:r>
          </w:p>
        </w:tc>
        <w:tc>
          <w:tcPr>
            <w:tcW w:w="1275" w:type="dxa"/>
            <w:shd w:val="clear" w:color="auto" w:fill="auto"/>
            <w:noWrap/>
            <w:vAlign w:val="center"/>
          </w:tcPr>
          <w:p w14:paraId="4074DDB8" w14:textId="57BF2DE2" w:rsidR="007A0349" w:rsidRPr="007D052D" w:rsidRDefault="007A0349" w:rsidP="00932911">
            <w:pPr>
              <w:spacing w:line="240" w:lineRule="auto"/>
              <w:ind w:firstLine="0"/>
              <w:jc w:val="center"/>
              <w:rPr>
                <w:sz w:val="22"/>
                <w:szCs w:val="22"/>
              </w:rPr>
            </w:pPr>
            <w:r w:rsidRPr="007D052D">
              <w:rPr>
                <w:sz w:val="22"/>
                <w:szCs w:val="22"/>
              </w:rPr>
              <w:t>11</w:t>
            </w:r>
          </w:p>
        </w:tc>
      </w:tr>
      <w:tr w:rsidR="007A0349" w:rsidRPr="00BC5508" w14:paraId="58C71E7E" w14:textId="77777777" w:rsidTr="00932911">
        <w:trPr>
          <w:trHeight w:val="20"/>
        </w:trPr>
        <w:tc>
          <w:tcPr>
            <w:tcW w:w="704" w:type="dxa"/>
            <w:shd w:val="clear" w:color="auto" w:fill="auto"/>
            <w:noWrap/>
            <w:vAlign w:val="center"/>
          </w:tcPr>
          <w:p w14:paraId="404FBAA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DB8A768"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FB1B98"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F5E75C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5D8374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2CE0B5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595F34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4A3C3F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9A293C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D0C357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6B55CB" w14:textId="77777777" w:rsidR="007A0349" w:rsidRPr="00BC5508" w:rsidRDefault="007A0349" w:rsidP="00932911">
            <w:pPr>
              <w:spacing w:line="240" w:lineRule="auto"/>
              <w:ind w:firstLine="0"/>
              <w:jc w:val="center"/>
              <w:rPr>
                <w:sz w:val="14"/>
                <w:szCs w:val="14"/>
              </w:rPr>
            </w:pPr>
          </w:p>
        </w:tc>
      </w:tr>
      <w:tr w:rsidR="007A0349" w:rsidRPr="00BC5508" w14:paraId="079A68A6" w14:textId="77777777" w:rsidTr="00932911">
        <w:trPr>
          <w:trHeight w:val="20"/>
        </w:trPr>
        <w:tc>
          <w:tcPr>
            <w:tcW w:w="704" w:type="dxa"/>
            <w:shd w:val="clear" w:color="auto" w:fill="auto"/>
            <w:noWrap/>
            <w:vAlign w:val="center"/>
          </w:tcPr>
          <w:p w14:paraId="69E9A821"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3E3EA75"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9A656A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D564D4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2E09BF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DCC9C3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D91AE04"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8CDA69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47CF89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958F3B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489DAC5" w14:textId="77777777" w:rsidR="007A0349" w:rsidRPr="00BC5508" w:rsidRDefault="007A0349" w:rsidP="00932911">
            <w:pPr>
              <w:spacing w:line="240" w:lineRule="auto"/>
              <w:ind w:firstLine="0"/>
              <w:jc w:val="center"/>
              <w:rPr>
                <w:sz w:val="14"/>
                <w:szCs w:val="14"/>
              </w:rPr>
            </w:pPr>
          </w:p>
        </w:tc>
      </w:tr>
      <w:tr w:rsidR="007A0349" w:rsidRPr="00BC5508" w14:paraId="42817ACC" w14:textId="77777777" w:rsidTr="00932911">
        <w:trPr>
          <w:trHeight w:val="20"/>
        </w:trPr>
        <w:tc>
          <w:tcPr>
            <w:tcW w:w="704" w:type="dxa"/>
            <w:shd w:val="clear" w:color="auto" w:fill="auto"/>
            <w:noWrap/>
            <w:vAlign w:val="center"/>
          </w:tcPr>
          <w:p w14:paraId="49AD5ACE"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A817B03"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458E453"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13C33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D9EC54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F02473F"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757426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3FBF50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73F3693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17C60F"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7160318" w14:textId="77777777" w:rsidR="007A0349" w:rsidRPr="00BC5508" w:rsidRDefault="007A0349" w:rsidP="00932911">
            <w:pPr>
              <w:spacing w:line="240" w:lineRule="auto"/>
              <w:ind w:firstLine="0"/>
              <w:jc w:val="center"/>
              <w:rPr>
                <w:sz w:val="14"/>
                <w:szCs w:val="14"/>
              </w:rPr>
            </w:pPr>
          </w:p>
        </w:tc>
      </w:tr>
      <w:tr w:rsidR="007A0349" w:rsidRPr="00BC5508" w14:paraId="7657ACFE" w14:textId="77777777" w:rsidTr="00932911">
        <w:trPr>
          <w:trHeight w:val="20"/>
        </w:trPr>
        <w:tc>
          <w:tcPr>
            <w:tcW w:w="704" w:type="dxa"/>
            <w:shd w:val="clear" w:color="auto" w:fill="auto"/>
            <w:noWrap/>
            <w:vAlign w:val="center"/>
          </w:tcPr>
          <w:p w14:paraId="7C50BE1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099A4B1"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14FEB7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20869C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7CDD5D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E90C8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3738549"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CD192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44C0DD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4BBF55A"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9C06E63" w14:textId="77777777" w:rsidR="007A0349" w:rsidRPr="00BC5508" w:rsidRDefault="007A0349" w:rsidP="00932911">
            <w:pPr>
              <w:spacing w:line="240" w:lineRule="auto"/>
              <w:ind w:firstLine="0"/>
              <w:jc w:val="center"/>
              <w:rPr>
                <w:sz w:val="14"/>
                <w:szCs w:val="14"/>
              </w:rPr>
            </w:pPr>
          </w:p>
        </w:tc>
      </w:tr>
      <w:tr w:rsidR="007A0349" w:rsidRPr="00BC5508" w14:paraId="57B0C850" w14:textId="77777777" w:rsidTr="007D052D">
        <w:trPr>
          <w:trHeight w:val="119"/>
        </w:trPr>
        <w:tc>
          <w:tcPr>
            <w:tcW w:w="704" w:type="dxa"/>
            <w:shd w:val="clear" w:color="auto" w:fill="auto"/>
            <w:noWrap/>
            <w:vAlign w:val="center"/>
          </w:tcPr>
          <w:p w14:paraId="29952D19" w14:textId="77777777" w:rsidR="007A0349" w:rsidRPr="00BC5508" w:rsidRDefault="007A0349" w:rsidP="00932911">
            <w:pPr>
              <w:spacing w:line="240" w:lineRule="auto"/>
              <w:ind w:firstLine="0"/>
              <w:jc w:val="center"/>
              <w:rPr>
                <w:sz w:val="16"/>
                <w:szCs w:val="16"/>
              </w:rPr>
            </w:pPr>
            <w:bookmarkStart w:id="34" w:name="_GoBack"/>
            <w:bookmarkEnd w:id="34"/>
          </w:p>
        </w:tc>
        <w:tc>
          <w:tcPr>
            <w:tcW w:w="2984" w:type="dxa"/>
            <w:shd w:val="clear" w:color="auto" w:fill="auto"/>
            <w:vAlign w:val="center"/>
          </w:tcPr>
          <w:p w14:paraId="5AEFE1CF"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B6B836"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FC5CCA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249F99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AF9E40A"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FAE0B9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300071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1C9F4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C180B5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176DAB2" w14:textId="77777777" w:rsidR="007A0349" w:rsidRPr="00BC5508" w:rsidRDefault="007A0349" w:rsidP="00932911">
            <w:pPr>
              <w:spacing w:line="240" w:lineRule="auto"/>
              <w:ind w:firstLine="0"/>
              <w:jc w:val="center"/>
              <w:rPr>
                <w:sz w:val="14"/>
                <w:szCs w:val="14"/>
              </w:rPr>
            </w:pPr>
          </w:p>
        </w:tc>
      </w:tr>
      <w:tr w:rsidR="007A0349" w:rsidRPr="00BC5508" w14:paraId="75BFFD5A" w14:textId="77777777" w:rsidTr="00932911">
        <w:trPr>
          <w:trHeight w:val="20"/>
        </w:trPr>
        <w:tc>
          <w:tcPr>
            <w:tcW w:w="704" w:type="dxa"/>
            <w:shd w:val="clear" w:color="auto" w:fill="auto"/>
            <w:noWrap/>
            <w:vAlign w:val="center"/>
          </w:tcPr>
          <w:p w14:paraId="34018340"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3914EE17"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2FEB8E7"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0859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86CA5D7"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22FD2C"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857798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EDEAD6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FAE1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53EB6C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F59773" w14:textId="77777777" w:rsidR="007A0349" w:rsidRPr="00BC5508" w:rsidRDefault="007A0349" w:rsidP="00932911">
            <w:pPr>
              <w:spacing w:line="240" w:lineRule="auto"/>
              <w:ind w:firstLine="0"/>
              <w:jc w:val="center"/>
              <w:rPr>
                <w:sz w:val="14"/>
                <w:szCs w:val="14"/>
              </w:rPr>
            </w:pPr>
          </w:p>
        </w:tc>
      </w:tr>
      <w:tr w:rsidR="007A0349" w:rsidRPr="00BC5508" w14:paraId="0EAAC597" w14:textId="77777777" w:rsidTr="00932911">
        <w:trPr>
          <w:trHeight w:val="20"/>
        </w:trPr>
        <w:tc>
          <w:tcPr>
            <w:tcW w:w="704" w:type="dxa"/>
            <w:shd w:val="clear" w:color="auto" w:fill="auto"/>
            <w:noWrap/>
            <w:vAlign w:val="center"/>
          </w:tcPr>
          <w:p w14:paraId="6167592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4D45049"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018EAEA"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06F9108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BFB5506"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3F97C15"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6519EE3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D5BEB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901D4B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64B05D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72CD9C1" w14:textId="77777777" w:rsidR="007A0349" w:rsidRPr="00BC5508" w:rsidRDefault="007A0349" w:rsidP="00932911">
            <w:pPr>
              <w:spacing w:line="240" w:lineRule="auto"/>
              <w:ind w:firstLine="0"/>
              <w:jc w:val="center"/>
              <w:rPr>
                <w:sz w:val="14"/>
                <w:szCs w:val="14"/>
              </w:rPr>
            </w:pPr>
          </w:p>
        </w:tc>
      </w:tr>
      <w:tr w:rsidR="007A0349" w:rsidRPr="00BC5508" w14:paraId="39D55C4B" w14:textId="77777777" w:rsidTr="00932911">
        <w:trPr>
          <w:trHeight w:val="20"/>
        </w:trPr>
        <w:tc>
          <w:tcPr>
            <w:tcW w:w="704" w:type="dxa"/>
            <w:shd w:val="clear" w:color="auto" w:fill="auto"/>
            <w:noWrap/>
            <w:vAlign w:val="center"/>
          </w:tcPr>
          <w:p w14:paraId="486AEABA"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8BBB63D"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44B25B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F3ACD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C3B4E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A4581F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79788D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B689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FF2C1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4BE9D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955C0E2" w14:textId="77777777" w:rsidR="007A0349" w:rsidRPr="00BC5508" w:rsidRDefault="007A0349" w:rsidP="00932911">
            <w:pPr>
              <w:spacing w:line="240" w:lineRule="auto"/>
              <w:ind w:firstLine="0"/>
              <w:jc w:val="center"/>
              <w:rPr>
                <w:sz w:val="14"/>
                <w:szCs w:val="14"/>
              </w:rPr>
            </w:pPr>
          </w:p>
        </w:tc>
      </w:tr>
      <w:tr w:rsidR="007A0349" w:rsidRPr="00BC5508" w14:paraId="0555C6D4" w14:textId="77777777" w:rsidTr="00932911">
        <w:trPr>
          <w:trHeight w:val="20"/>
        </w:trPr>
        <w:tc>
          <w:tcPr>
            <w:tcW w:w="704" w:type="dxa"/>
            <w:shd w:val="clear" w:color="auto" w:fill="auto"/>
            <w:noWrap/>
            <w:vAlign w:val="center"/>
          </w:tcPr>
          <w:p w14:paraId="494279F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64D0472"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23B0407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BA6C24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7788AA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66B95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85E228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604F9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FDA41E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31FF46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F0861C" w14:textId="77777777" w:rsidR="007A0349" w:rsidRPr="00BC5508" w:rsidRDefault="007A0349" w:rsidP="00932911">
            <w:pPr>
              <w:spacing w:line="240" w:lineRule="auto"/>
              <w:ind w:firstLine="0"/>
              <w:jc w:val="center"/>
              <w:rPr>
                <w:sz w:val="14"/>
                <w:szCs w:val="14"/>
              </w:rPr>
            </w:pPr>
          </w:p>
        </w:tc>
      </w:tr>
      <w:tr w:rsidR="007A0349" w:rsidRPr="00BC5508" w14:paraId="4563D09A" w14:textId="77777777" w:rsidTr="00932911">
        <w:trPr>
          <w:trHeight w:val="20"/>
        </w:trPr>
        <w:tc>
          <w:tcPr>
            <w:tcW w:w="704" w:type="dxa"/>
            <w:shd w:val="clear" w:color="auto" w:fill="auto"/>
            <w:noWrap/>
            <w:vAlign w:val="center"/>
          </w:tcPr>
          <w:p w14:paraId="46B960CC"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0C34B46"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F2B9C1C"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7710DC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EDBD8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78C82D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4843EA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0658B7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2A4A13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0CA5371"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CEFC4F5" w14:textId="77777777" w:rsidR="007A0349" w:rsidRPr="00BC5508" w:rsidRDefault="007A0349" w:rsidP="00932911">
            <w:pPr>
              <w:spacing w:line="240" w:lineRule="auto"/>
              <w:ind w:firstLine="0"/>
              <w:jc w:val="center"/>
              <w:rPr>
                <w:sz w:val="14"/>
                <w:szCs w:val="14"/>
              </w:rPr>
            </w:pPr>
          </w:p>
        </w:tc>
      </w:tr>
      <w:tr w:rsidR="007A0349" w:rsidRPr="00BC5508" w14:paraId="2114BB50" w14:textId="77777777" w:rsidTr="00932911">
        <w:trPr>
          <w:trHeight w:val="20"/>
        </w:trPr>
        <w:tc>
          <w:tcPr>
            <w:tcW w:w="704" w:type="dxa"/>
            <w:shd w:val="clear" w:color="auto" w:fill="auto"/>
            <w:noWrap/>
            <w:vAlign w:val="center"/>
          </w:tcPr>
          <w:p w14:paraId="2146767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273AA65E"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00D2B69"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644704A7"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8A6CA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0766741"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96411B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F09536E"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D27F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D77D13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A29AAD" w14:textId="77777777" w:rsidR="007A0349" w:rsidRPr="00BC5508" w:rsidRDefault="007A0349" w:rsidP="00932911">
            <w:pPr>
              <w:spacing w:line="240" w:lineRule="auto"/>
              <w:ind w:firstLine="0"/>
              <w:jc w:val="center"/>
              <w:rPr>
                <w:sz w:val="14"/>
                <w:szCs w:val="14"/>
              </w:rPr>
            </w:pPr>
          </w:p>
        </w:tc>
      </w:tr>
      <w:tr w:rsidR="007A0349" w:rsidRPr="00BC5508" w14:paraId="07C89426" w14:textId="77777777" w:rsidTr="00932911">
        <w:trPr>
          <w:trHeight w:val="20"/>
        </w:trPr>
        <w:tc>
          <w:tcPr>
            <w:tcW w:w="704" w:type="dxa"/>
            <w:shd w:val="clear" w:color="auto" w:fill="auto"/>
            <w:noWrap/>
            <w:vAlign w:val="center"/>
            <w:hideMark/>
          </w:tcPr>
          <w:p w14:paraId="3362A516" w14:textId="77777777" w:rsidR="007A0349" w:rsidRPr="00BC5508" w:rsidRDefault="007A0349" w:rsidP="00932911">
            <w:pPr>
              <w:spacing w:line="240" w:lineRule="auto"/>
              <w:ind w:firstLine="0"/>
              <w:jc w:val="center"/>
              <w:rPr>
                <w:rFonts w:ascii="Arial" w:hAnsi="Arial" w:cs="Arial"/>
                <w:b/>
                <w:bCs/>
                <w:sz w:val="16"/>
                <w:szCs w:val="16"/>
              </w:rPr>
            </w:pPr>
          </w:p>
        </w:tc>
        <w:tc>
          <w:tcPr>
            <w:tcW w:w="2984" w:type="dxa"/>
            <w:shd w:val="clear" w:color="auto" w:fill="auto"/>
            <w:vAlign w:val="center"/>
            <w:hideMark/>
          </w:tcPr>
          <w:p w14:paraId="4E8B584D" w14:textId="14BD2235" w:rsidR="007A0349" w:rsidRPr="007A0349" w:rsidRDefault="007A0349" w:rsidP="007A0349">
            <w:pPr>
              <w:spacing w:line="240" w:lineRule="auto"/>
              <w:ind w:firstLine="0"/>
              <w:jc w:val="center"/>
              <w:rPr>
                <w:b/>
                <w:bCs/>
                <w:sz w:val="22"/>
                <w:szCs w:val="22"/>
              </w:rPr>
            </w:pPr>
            <w:r w:rsidRPr="007A0349">
              <w:rPr>
                <w:b/>
                <w:bCs/>
                <w:sz w:val="22"/>
                <w:szCs w:val="22"/>
              </w:rPr>
              <w:t>ИТОГО</w:t>
            </w:r>
          </w:p>
        </w:tc>
        <w:tc>
          <w:tcPr>
            <w:tcW w:w="1694" w:type="dxa"/>
            <w:shd w:val="clear" w:color="auto" w:fill="auto"/>
            <w:noWrap/>
            <w:vAlign w:val="center"/>
          </w:tcPr>
          <w:p w14:paraId="52C755AB"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442E56D7"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0C64827"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11CAD60A" w14:textId="77777777" w:rsidR="007A0349" w:rsidRPr="00BC5508" w:rsidRDefault="007A0349" w:rsidP="00932911">
            <w:pPr>
              <w:spacing w:line="240" w:lineRule="auto"/>
              <w:ind w:firstLine="0"/>
              <w:jc w:val="center"/>
              <w:rPr>
                <w:b/>
                <w:bCs/>
                <w:sz w:val="14"/>
                <w:szCs w:val="14"/>
              </w:rPr>
            </w:pPr>
          </w:p>
        </w:tc>
        <w:tc>
          <w:tcPr>
            <w:tcW w:w="1277" w:type="dxa"/>
            <w:shd w:val="clear" w:color="auto" w:fill="auto"/>
            <w:noWrap/>
            <w:vAlign w:val="center"/>
          </w:tcPr>
          <w:p w14:paraId="2D81F741"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6DF7463D"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24E72E5"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569A81D9"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007446B1" w14:textId="77777777" w:rsidR="007A0349" w:rsidRPr="00BC5508" w:rsidRDefault="007A0349" w:rsidP="00932911">
            <w:pPr>
              <w:spacing w:line="240" w:lineRule="auto"/>
              <w:ind w:firstLine="0"/>
              <w:jc w:val="center"/>
              <w:rPr>
                <w:b/>
                <w:bCs/>
                <w:sz w:val="14"/>
                <w:szCs w:val="14"/>
              </w:rPr>
            </w:pPr>
          </w:p>
        </w:tc>
      </w:tr>
    </w:tbl>
    <w:p w14:paraId="3817402B" w14:textId="77777777" w:rsidR="0067692C" w:rsidRPr="00A22312" w:rsidRDefault="0067692C" w:rsidP="0067692C">
      <w:pPr>
        <w:widowControl w:val="0"/>
        <w:autoSpaceDE w:val="0"/>
        <w:autoSpaceDN w:val="0"/>
        <w:adjustRightInd w:val="0"/>
        <w:spacing w:line="240" w:lineRule="auto"/>
        <w:ind w:firstLine="0"/>
        <w:rPr>
          <w:i/>
          <w:sz w:val="20"/>
          <w:szCs w:val="20"/>
        </w:rPr>
      </w:pPr>
    </w:p>
    <w:p w14:paraId="6F0586BD" w14:textId="77777777" w:rsidR="0067692C" w:rsidRPr="007D052D" w:rsidRDefault="0067692C" w:rsidP="0067692C">
      <w:pPr>
        <w:spacing w:line="240" w:lineRule="auto"/>
        <w:rPr>
          <w:b/>
          <w:sz w:val="20"/>
          <w:szCs w:val="20"/>
        </w:rPr>
      </w:pPr>
      <w:r w:rsidRPr="007D052D">
        <w:rPr>
          <w:b/>
          <w:sz w:val="20"/>
          <w:szCs w:val="20"/>
        </w:rPr>
        <w:t>Инструкция по формированию Календарного плана:</w:t>
      </w:r>
    </w:p>
    <w:p w14:paraId="420EE7B0" w14:textId="77777777" w:rsidR="0067692C" w:rsidRPr="007D052D" w:rsidRDefault="0067692C" w:rsidP="0067692C">
      <w:pPr>
        <w:spacing w:line="240" w:lineRule="auto"/>
        <w:rPr>
          <w:sz w:val="20"/>
          <w:szCs w:val="20"/>
        </w:rPr>
      </w:pPr>
      <w:r w:rsidRPr="007D052D">
        <w:rPr>
          <w:sz w:val="20"/>
          <w:szCs w:val="20"/>
        </w:rPr>
        <w:t xml:space="preserve">Календарный план – документ, содержащий начальный и конечный сроки выполнения работ (в том числе сроки завершения отдельных этапов работы (промежуточные сроки). </w:t>
      </w:r>
      <w:r w:rsidRPr="007D052D">
        <w:rPr>
          <w:sz w:val="20"/>
          <w:szCs w:val="20"/>
        </w:rPr>
        <w:br/>
        <w:t xml:space="preserve">Календарный план предусматривает последовательное и (или) совмещенное выполнение строительно-монтажных работ в соответствии со сметной документацией Заказчика. </w:t>
      </w:r>
    </w:p>
    <w:p w14:paraId="50DB1B7C" w14:textId="77777777" w:rsidR="0067692C" w:rsidRPr="007D052D" w:rsidRDefault="0067692C" w:rsidP="0067692C">
      <w:pPr>
        <w:spacing w:line="240" w:lineRule="auto"/>
        <w:rPr>
          <w:sz w:val="20"/>
          <w:szCs w:val="20"/>
        </w:rPr>
      </w:pPr>
      <w:r w:rsidRPr="007D052D">
        <w:rPr>
          <w:sz w:val="20"/>
          <w:szCs w:val="20"/>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В составе этапа работ могут быть выделены </w:t>
      </w:r>
      <w:proofErr w:type="spellStart"/>
      <w:r w:rsidRPr="007D052D">
        <w:rPr>
          <w:sz w:val="20"/>
          <w:szCs w:val="20"/>
        </w:rPr>
        <w:t>подэтапы</w:t>
      </w:r>
      <w:proofErr w:type="spellEnd"/>
      <w:r w:rsidRPr="007D052D">
        <w:rPr>
          <w:sz w:val="20"/>
          <w:szCs w:val="20"/>
        </w:rPr>
        <w:t>.</w:t>
      </w:r>
    </w:p>
    <w:p w14:paraId="00BA4801" w14:textId="77777777" w:rsidR="0067692C" w:rsidRPr="007D052D" w:rsidRDefault="0067692C" w:rsidP="0067692C">
      <w:pPr>
        <w:spacing w:line="240" w:lineRule="auto"/>
        <w:rPr>
          <w:sz w:val="20"/>
          <w:szCs w:val="20"/>
          <w:u w:val="single"/>
        </w:rPr>
      </w:pPr>
      <w:r w:rsidRPr="007D052D">
        <w:rPr>
          <w:sz w:val="20"/>
          <w:szCs w:val="20"/>
          <w:u w:val="single"/>
        </w:rPr>
        <w:t>Порядок заполнения граф, указанных в Календарном плане:</w:t>
      </w:r>
    </w:p>
    <w:p w14:paraId="05690DAE" w14:textId="77777777" w:rsidR="0067692C" w:rsidRPr="007D052D" w:rsidRDefault="0067692C" w:rsidP="0067692C">
      <w:pPr>
        <w:spacing w:line="240" w:lineRule="auto"/>
        <w:rPr>
          <w:sz w:val="20"/>
          <w:szCs w:val="20"/>
        </w:rPr>
      </w:pPr>
      <w:r w:rsidRPr="007D052D">
        <w:rPr>
          <w:sz w:val="20"/>
          <w:szCs w:val="20"/>
        </w:rPr>
        <w:t>1. В графе №1 указывается номер этапа работ;</w:t>
      </w:r>
    </w:p>
    <w:p w14:paraId="2A3E9259" w14:textId="07C0728D" w:rsidR="0067692C" w:rsidRPr="007D052D" w:rsidRDefault="0067692C" w:rsidP="0067692C">
      <w:pPr>
        <w:spacing w:line="240" w:lineRule="auto"/>
        <w:rPr>
          <w:sz w:val="20"/>
          <w:szCs w:val="20"/>
        </w:rPr>
      </w:pPr>
      <w:r w:rsidRPr="007D052D">
        <w:rPr>
          <w:sz w:val="20"/>
          <w:szCs w:val="20"/>
        </w:rPr>
        <w:t>2. В графе № 2 указывается наименование этапов (</w:t>
      </w:r>
      <w:proofErr w:type="spellStart"/>
      <w:r w:rsidRPr="007D052D">
        <w:rPr>
          <w:sz w:val="20"/>
          <w:szCs w:val="20"/>
        </w:rPr>
        <w:t>подэтапов</w:t>
      </w:r>
      <w:proofErr w:type="spellEnd"/>
      <w:r w:rsidRPr="007D052D">
        <w:rPr>
          <w:sz w:val="20"/>
          <w:szCs w:val="20"/>
        </w:rPr>
        <w:t>) работ, с учетом технологической последовательности выполнения работ. Перечень видов работ, входящих в этап (</w:t>
      </w:r>
      <w:proofErr w:type="spellStart"/>
      <w:r w:rsidRPr="007D052D">
        <w:rPr>
          <w:sz w:val="20"/>
          <w:szCs w:val="20"/>
        </w:rPr>
        <w:t>подэтап</w:t>
      </w:r>
      <w:proofErr w:type="spellEnd"/>
      <w:r w:rsidRPr="007D052D">
        <w:rPr>
          <w:sz w:val="20"/>
          <w:szCs w:val="20"/>
        </w:rPr>
        <w:t>) работ установлен в сметной докум</w:t>
      </w:r>
      <w:r w:rsidR="007A0349" w:rsidRPr="007D052D">
        <w:rPr>
          <w:sz w:val="20"/>
          <w:szCs w:val="20"/>
        </w:rPr>
        <w:t>ентации Заказчика (приложение №1</w:t>
      </w:r>
      <w:r w:rsidRPr="007D052D">
        <w:rPr>
          <w:sz w:val="20"/>
          <w:szCs w:val="20"/>
        </w:rPr>
        <w:t xml:space="preserve"> к техническому заданию).</w:t>
      </w:r>
    </w:p>
    <w:p w14:paraId="3D811FE8" w14:textId="77777777" w:rsidR="0067692C" w:rsidRPr="007D052D" w:rsidRDefault="0067692C" w:rsidP="0067692C">
      <w:pPr>
        <w:spacing w:line="240" w:lineRule="auto"/>
        <w:rPr>
          <w:sz w:val="20"/>
          <w:szCs w:val="20"/>
        </w:rPr>
      </w:pPr>
      <w:r w:rsidRPr="007D052D">
        <w:rPr>
          <w:sz w:val="20"/>
          <w:szCs w:val="20"/>
        </w:rPr>
        <w:t>3. В графе № 3 указывается стоимость, подлежащих к выполнению работ, по каждому этапу (</w:t>
      </w:r>
      <w:proofErr w:type="spellStart"/>
      <w:r w:rsidRPr="007D052D">
        <w:rPr>
          <w:sz w:val="20"/>
          <w:szCs w:val="20"/>
        </w:rPr>
        <w:t>подэтапу</w:t>
      </w:r>
      <w:proofErr w:type="spellEnd"/>
      <w:r w:rsidRPr="007D052D">
        <w:rPr>
          <w:sz w:val="20"/>
          <w:szCs w:val="20"/>
        </w:rPr>
        <w:t>);</w:t>
      </w:r>
    </w:p>
    <w:p w14:paraId="1DB1CAFB" w14:textId="111BE2DA" w:rsidR="0067692C" w:rsidRPr="007D052D" w:rsidRDefault="0067692C" w:rsidP="0067692C">
      <w:pPr>
        <w:spacing w:line="240" w:lineRule="auto"/>
        <w:rPr>
          <w:sz w:val="20"/>
          <w:szCs w:val="20"/>
        </w:rPr>
      </w:pPr>
      <w:r w:rsidRPr="007D052D">
        <w:rPr>
          <w:sz w:val="20"/>
          <w:szCs w:val="20"/>
        </w:rPr>
        <w:t xml:space="preserve">4. </w:t>
      </w:r>
      <w:r w:rsidR="007A0349" w:rsidRPr="007D052D">
        <w:rPr>
          <w:sz w:val="20"/>
          <w:szCs w:val="20"/>
        </w:rPr>
        <w:t>В графах №№ 4 -11</w:t>
      </w:r>
      <w:r w:rsidRPr="007D052D">
        <w:rPr>
          <w:sz w:val="20"/>
          <w:szCs w:val="20"/>
        </w:rPr>
        <w:t xml:space="preserve"> и дал</w:t>
      </w:r>
      <w:r w:rsidR="007A0349" w:rsidRPr="007D052D">
        <w:rPr>
          <w:sz w:val="20"/>
          <w:szCs w:val="20"/>
        </w:rPr>
        <w:t xml:space="preserve">ее, указываются конкретные </w:t>
      </w:r>
      <w:r w:rsidRPr="007D052D">
        <w:rPr>
          <w:sz w:val="20"/>
          <w:szCs w:val="20"/>
        </w:rPr>
        <w:t>месяцы выполнения работ, отраженных в графе №2, с указанием ежемесячной стоимости выполнения таких работ по каждому этапу (</w:t>
      </w:r>
      <w:proofErr w:type="spellStart"/>
      <w:r w:rsidRPr="007D052D">
        <w:rPr>
          <w:sz w:val="20"/>
          <w:szCs w:val="20"/>
        </w:rPr>
        <w:t>подэтапу</w:t>
      </w:r>
      <w:proofErr w:type="spellEnd"/>
      <w:r w:rsidRPr="007D052D">
        <w:rPr>
          <w:sz w:val="20"/>
          <w:szCs w:val="20"/>
        </w:rPr>
        <w:t>).</w:t>
      </w:r>
    </w:p>
    <w:p w14:paraId="408A8696" w14:textId="0B8F452E" w:rsidR="0067692C" w:rsidRPr="007D052D" w:rsidRDefault="0067692C" w:rsidP="0067692C">
      <w:pPr>
        <w:spacing w:line="240" w:lineRule="auto"/>
        <w:rPr>
          <w:sz w:val="20"/>
          <w:szCs w:val="20"/>
        </w:rPr>
      </w:pPr>
      <w:r w:rsidRPr="007D052D">
        <w:rPr>
          <w:sz w:val="20"/>
          <w:szCs w:val="20"/>
        </w:rPr>
        <w:t>Сроки выполнения работ в календарном плане должны устанавливаться исходя из сроков начала и окончания выполнения работ, установленных в разделе 3 технического задания (приложение №1 к документации о закупке), с соблюдением строгой технологической последовательности выполнения работ.</w:t>
      </w:r>
    </w:p>
    <w:p w14:paraId="4874A033" w14:textId="77777777" w:rsidR="007D052D" w:rsidRPr="007D052D" w:rsidRDefault="007D052D" w:rsidP="0067692C">
      <w:pPr>
        <w:spacing w:line="240" w:lineRule="auto"/>
        <w:rPr>
          <w:sz w:val="20"/>
          <w:szCs w:val="20"/>
        </w:rPr>
      </w:pPr>
    </w:p>
    <w:p w14:paraId="125DBB19" w14:textId="34EA1F3C" w:rsidR="0067692C" w:rsidRPr="007D052D" w:rsidRDefault="0067692C" w:rsidP="0067692C">
      <w:pPr>
        <w:spacing w:line="240" w:lineRule="auto"/>
        <w:rPr>
          <w:sz w:val="20"/>
          <w:szCs w:val="20"/>
          <w:u w:val="single"/>
        </w:rPr>
      </w:pPr>
      <w:r w:rsidRPr="007D052D">
        <w:rPr>
          <w:sz w:val="20"/>
          <w:szCs w:val="20"/>
          <w:u w:val="single"/>
        </w:rPr>
        <w:t xml:space="preserve">Общая стоимость работ должна равняться </w:t>
      </w:r>
      <w:r w:rsidR="007A0349" w:rsidRPr="007D052D">
        <w:rPr>
          <w:sz w:val="20"/>
          <w:szCs w:val="20"/>
          <w:u w:val="single"/>
        </w:rPr>
        <w:t>цене договора, предложенной участником.</w:t>
      </w:r>
    </w:p>
    <w:p w14:paraId="246696CA" w14:textId="3D329394" w:rsidR="002E6D2F" w:rsidRDefault="007D052D" w:rsidP="007D052D">
      <w:pPr>
        <w:tabs>
          <w:tab w:val="left" w:pos="0"/>
          <w:tab w:val="left" w:pos="6000"/>
        </w:tabs>
        <w:spacing w:line="240" w:lineRule="auto"/>
        <w:contextualSpacing/>
        <w:rPr>
          <w:b/>
          <w:sz w:val="24"/>
          <w:szCs w:val="24"/>
        </w:rPr>
      </w:pPr>
      <w:r>
        <w:rPr>
          <w:b/>
          <w:sz w:val="24"/>
          <w:szCs w:val="24"/>
        </w:rPr>
        <w:tab/>
      </w:r>
    </w:p>
    <w:p w14:paraId="0EB38972"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D5A1058" w14:textId="4E75C368" w:rsidR="0067692C" w:rsidRPr="00461899" w:rsidRDefault="002E6D2F" w:rsidP="002E6D2F">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r>
        <w:rPr>
          <w:b/>
          <w:sz w:val="24"/>
          <w:szCs w:val="24"/>
        </w:rPr>
        <w:t xml:space="preserve">                             </w:t>
      </w:r>
    </w:p>
    <w:p w14:paraId="2331D05E" w14:textId="16876492" w:rsidR="0067692C" w:rsidRPr="00461899" w:rsidRDefault="0067692C" w:rsidP="0067692C">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p>
    <w:p w14:paraId="49137C2A" w14:textId="77777777" w:rsidR="0067692C" w:rsidRDefault="0067692C" w:rsidP="0067692C">
      <w:pPr>
        <w:widowControl w:val="0"/>
        <w:spacing w:line="240" w:lineRule="auto"/>
        <w:ind w:firstLine="0"/>
        <w:jc w:val="right"/>
        <w:rPr>
          <w:sz w:val="24"/>
          <w:szCs w:val="24"/>
        </w:rPr>
        <w:sectPr w:rsidR="0067692C" w:rsidSect="005A453C">
          <w:pgSz w:w="16838" w:h="11906" w:orient="landscape"/>
          <w:pgMar w:top="737" w:right="567" w:bottom="851" w:left="567" w:header="567" w:footer="567" w:gutter="0"/>
          <w:cols w:space="708"/>
          <w:titlePg/>
          <w:docGrid w:linePitch="381"/>
        </w:sectPr>
      </w:pPr>
    </w:p>
    <w:p w14:paraId="27E5A4A0" w14:textId="589A231F"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C298A">
        <w:rPr>
          <w:sz w:val="24"/>
          <w:szCs w:val="24"/>
        </w:rPr>
        <w:t>10</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4"/>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5"/>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6"/>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62EA139"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C298A">
        <w:rPr>
          <w:sz w:val="24"/>
          <w:szCs w:val="24"/>
        </w:rPr>
        <w:t>11</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7"/>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5" w:name="P11"/>
      <w:bookmarkEnd w:id="3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6" w:name="P21"/>
      <w:bookmarkEnd w:id="3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7" w:name="P22"/>
      <w:bookmarkEnd w:id="3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38" w:name="P41"/>
      <w:bookmarkEnd w:id="3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9"/>
      <w:footerReference w:type="first" r:id="rId30"/>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C0550D" w:rsidRDefault="00C0550D">
      <w:r>
        <w:separator/>
      </w:r>
    </w:p>
  </w:endnote>
  <w:endnote w:type="continuationSeparator" w:id="0">
    <w:p w14:paraId="1BBD2143" w14:textId="77777777" w:rsidR="00C0550D" w:rsidRDefault="00C0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C0550D" w:rsidRPr="00B31B46" w:rsidRDefault="00C0550D">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7D052D">
      <w:rPr>
        <w:noProof/>
        <w:sz w:val="24"/>
        <w:szCs w:val="24"/>
      </w:rPr>
      <w:t>57</w:t>
    </w:r>
    <w:r w:rsidRPr="00B31B46">
      <w:rPr>
        <w:noProof/>
        <w:sz w:val="24"/>
        <w:szCs w:val="24"/>
      </w:rPr>
      <w:fldChar w:fldCharType="end"/>
    </w:r>
  </w:p>
  <w:p w14:paraId="3ABE307D" w14:textId="77777777" w:rsidR="00C0550D" w:rsidRDefault="00C0550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C0550D" w:rsidRDefault="00C0550D">
        <w:pPr>
          <w:pStyle w:val="af7"/>
          <w:jc w:val="right"/>
        </w:pPr>
        <w:r>
          <w:fldChar w:fldCharType="begin"/>
        </w:r>
        <w:r>
          <w:instrText xml:space="preserve"> PAGE   \* MERGEFORMAT </w:instrText>
        </w:r>
        <w:r>
          <w:fldChar w:fldCharType="separate"/>
        </w:r>
        <w:r w:rsidR="007D052D">
          <w:rPr>
            <w:noProof/>
          </w:rPr>
          <w:t>62</w:t>
        </w:r>
        <w:r>
          <w:rPr>
            <w:noProof/>
          </w:rPr>
          <w:fldChar w:fldCharType="end"/>
        </w:r>
      </w:p>
    </w:sdtContent>
  </w:sdt>
  <w:p w14:paraId="066BF0ED" w14:textId="77777777" w:rsidR="00C0550D" w:rsidRDefault="00C0550D">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C0550D" w:rsidRDefault="00C0550D">
        <w:pPr>
          <w:pStyle w:val="af7"/>
          <w:jc w:val="right"/>
        </w:pPr>
        <w:r>
          <w:fldChar w:fldCharType="begin"/>
        </w:r>
        <w:r>
          <w:instrText xml:space="preserve"> PAGE   \* MERGEFORMAT </w:instrText>
        </w:r>
        <w:r>
          <w:fldChar w:fldCharType="separate"/>
        </w:r>
        <w:r w:rsidR="007D052D">
          <w:rPr>
            <w:noProof/>
          </w:rPr>
          <w:t>59</w:t>
        </w:r>
        <w:r>
          <w:rPr>
            <w:noProof/>
          </w:rPr>
          <w:fldChar w:fldCharType="end"/>
        </w:r>
      </w:p>
    </w:sdtContent>
  </w:sdt>
  <w:p w14:paraId="7C5B8DD3" w14:textId="77777777" w:rsidR="00C0550D" w:rsidRDefault="00C055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C0550D" w:rsidRDefault="00C0550D">
      <w:r>
        <w:separator/>
      </w:r>
    </w:p>
  </w:footnote>
  <w:footnote w:type="continuationSeparator" w:id="0">
    <w:p w14:paraId="768D72D5" w14:textId="77777777" w:rsidR="00C0550D" w:rsidRDefault="00C0550D">
      <w:r>
        <w:continuationSeparator/>
      </w:r>
    </w:p>
  </w:footnote>
  <w:footnote w:id="1">
    <w:p w14:paraId="4F727B87" w14:textId="77777777" w:rsidR="00C0550D" w:rsidRPr="00915135" w:rsidRDefault="00C0550D"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C0550D" w:rsidRPr="00915135" w:rsidRDefault="00C0550D" w:rsidP="005A42B6">
      <w:pPr>
        <w:pStyle w:val="afff9"/>
      </w:pPr>
    </w:p>
    <w:p w14:paraId="007EB7B6" w14:textId="5E40DF08" w:rsidR="00C0550D" w:rsidRDefault="00C0550D">
      <w:pPr>
        <w:pStyle w:val="afff9"/>
      </w:pPr>
    </w:p>
  </w:footnote>
  <w:footnote w:id="2">
    <w:p w14:paraId="471E146F" w14:textId="77777777" w:rsidR="00C0550D" w:rsidRPr="00C46465" w:rsidRDefault="00C0550D"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C0550D" w:rsidRPr="00C46465" w:rsidRDefault="00C0550D"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777777" w:rsidR="00C0550D" w:rsidRPr="00C46465" w:rsidRDefault="00C0550D"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0D8821D8" w14:textId="77777777" w:rsidR="00C0550D" w:rsidRPr="00C46465" w:rsidRDefault="00C0550D"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C0550D" w:rsidRPr="00C46465" w:rsidRDefault="00C0550D"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C0550D" w:rsidRDefault="00C0550D" w:rsidP="00D942A4">
      <w:pPr>
        <w:pStyle w:val="afff9"/>
        <w:ind w:firstLine="0"/>
      </w:pPr>
    </w:p>
  </w:footnote>
  <w:footnote w:id="3">
    <w:p w14:paraId="7A489462" w14:textId="77777777" w:rsidR="00C0550D" w:rsidRPr="00C75D41" w:rsidRDefault="00C0550D" w:rsidP="00D942A4">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w:t>
      </w:r>
      <w:r>
        <w:rPr>
          <w:i/>
          <w:sz w:val="20"/>
          <w:szCs w:val="20"/>
        </w:rPr>
        <w:t>договора), стоимостью не менее 9</w:t>
      </w:r>
      <w:r w:rsidRPr="00C75D41">
        <w:rPr>
          <w:i/>
          <w:sz w:val="20"/>
          <w:szCs w:val="20"/>
        </w:rPr>
        <w:t>0 000 000 (</w:t>
      </w:r>
      <w:r>
        <w:rPr>
          <w:i/>
          <w:sz w:val="20"/>
          <w:szCs w:val="20"/>
        </w:rPr>
        <w:t>девяносто</w:t>
      </w:r>
      <w:r w:rsidRPr="00C75D41">
        <w:rPr>
          <w:i/>
          <w:sz w:val="20"/>
          <w:szCs w:val="20"/>
        </w:rPr>
        <w:t xml:space="preserve"> миллионов) рублей </w:t>
      </w:r>
      <w:r w:rsidRPr="00C75D41">
        <w:rPr>
          <w:bCs/>
          <w:i/>
          <w:sz w:val="20"/>
          <w:szCs w:val="20"/>
        </w:rPr>
        <w:t>по каждому контракту (договору).</w:t>
      </w:r>
    </w:p>
    <w:p w14:paraId="59E148B0" w14:textId="6731BDBB" w:rsidR="00C0550D" w:rsidRDefault="00C0550D">
      <w:pPr>
        <w:pStyle w:val="afff9"/>
      </w:pPr>
    </w:p>
  </w:footnote>
  <w:footnote w:id="4">
    <w:p w14:paraId="4B2E37FF" w14:textId="6F2E71BA" w:rsidR="00C0550D" w:rsidRPr="00C75D41" w:rsidRDefault="00C0550D"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C0550D" w:rsidRPr="00C75D41" w:rsidRDefault="00C0550D" w:rsidP="00B755CB">
      <w:pPr>
        <w:pStyle w:val="ad"/>
        <w:spacing w:before="0" w:beforeAutospacing="0" w:after="0" w:afterAutospacing="0"/>
        <w:ind w:firstLine="709"/>
        <w:jc w:val="both"/>
        <w:rPr>
          <w:i/>
          <w:sz w:val="20"/>
          <w:szCs w:val="20"/>
        </w:rPr>
      </w:pPr>
    </w:p>
  </w:footnote>
  <w:footnote w:id="5">
    <w:p w14:paraId="1C6C4BD7" w14:textId="7B0018CC" w:rsidR="00C0550D" w:rsidRDefault="00C0550D">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C0550D" w:rsidRDefault="00C0550D">
      <w:pPr>
        <w:pStyle w:val="afff9"/>
      </w:pPr>
    </w:p>
  </w:footnote>
  <w:footnote w:id="6">
    <w:p w14:paraId="6C8D85C1" w14:textId="1718850A" w:rsidR="00C0550D" w:rsidRPr="00C75D41" w:rsidRDefault="00C0550D" w:rsidP="00B755CB">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C0550D" w:rsidRDefault="00C0550D" w:rsidP="00B755CB">
      <w:pPr>
        <w:pStyle w:val="afff9"/>
      </w:pPr>
    </w:p>
  </w:footnote>
  <w:footnote w:id="7">
    <w:p w14:paraId="2256ED6F" w14:textId="2BD22FED" w:rsidR="00C0550D" w:rsidRDefault="00C0550D"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proofErr w:type="spellStart"/>
      <w:r>
        <w:rPr>
          <w:i/>
        </w:rPr>
        <w:t>копии</w:t>
      </w:r>
      <w:proofErr w:type="spellEnd"/>
      <w:r>
        <w:rPr>
          <w:i/>
        </w:rPr>
        <w:t xml:space="preserve"> трудовых книжек сотрудников</w:t>
      </w:r>
      <w:r w:rsidRPr="00C75D41">
        <w:rPr>
          <w:i/>
        </w:rPr>
        <w:t>.</w:t>
      </w:r>
    </w:p>
  </w:footnote>
  <w:footnote w:id="8">
    <w:p w14:paraId="7291F1BB" w14:textId="77777777" w:rsidR="00C0550D" w:rsidRPr="007752DA" w:rsidRDefault="00C0550D" w:rsidP="00D942A4">
      <w:pPr>
        <w:spacing w:line="240" w:lineRule="auto"/>
        <w:rPr>
          <w:i/>
          <w:sz w:val="20"/>
          <w:szCs w:val="20"/>
        </w:rPr>
      </w:pPr>
      <w:r>
        <w:rPr>
          <w:rStyle w:val="afffb"/>
        </w:rPr>
        <w:footnoteRef/>
      </w:r>
      <w: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63F38B1E" w14:textId="77777777" w:rsidR="00C0550D" w:rsidRDefault="00C0550D" w:rsidP="00D942A4">
      <w:pPr>
        <w:spacing w:line="240" w:lineRule="auto"/>
        <w:ind w:firstLine="680"/>
        <w:rPr>
          <w:i/>
          <w:iCs/>
          <w:sz w:val="20"/>
          <w:szCs w:val="20"/>
        </w:rPr>
      </w:pPr>
      <w:r w:rsidRPr="00260B83">
        <w:rPr>
          <w:i/>
          <w:iCs/>
          <w:sz w:val="20"/>
          <w:szCs w:val="20"/>
        </w:rPr>
        <w:t xml:space="preserve">- машины, предназначенные для выполнения земляных работ. В данную категорию входят бульдозеры и экскаваторы (как на колесном, так и на гусеничном </w:t>
      </w:r>
      <w:r>
        <w:rPr>
          <w:i/>
          <w:iCs/>
          <w:sz w:val="20"/>
          <w:szCs w:val="20"/>
        </w:rPr>
        <w:t>ходу), скреперы разных размеров</w:t>
      </w:r>
      <w:r w:rsidRPr="00260B83">
        <w:rPr>
          <w:i/>
          <w:iCs/>
          <w:sz w:val="20"/>
          <w:szCs w:val="20"/>
        </w:rPr>
        <w:t>;</w:t>
      </w:r>
    </w:p>
    <w:p w14:paraId="112CE53A" w14:textId="77777777" w:rsidR="00C0550D" w:rsidRPr="00260B83" w:rsidRDefault="00C0550D" w:rsidP="00D942A4">
      <w:pPr>
        <w:spacing w:line="240" w:lineRule="auto"/>
        <w:ind w:firstLine="680"/>
        <w:rPr>
          <w:i/>
          <w:iCs/>
          <w:sz w:val="20"/>
          <w:szCs w:val="20"/>
        </w:rPr>
      </w:pPr>
      <w:r w:rsidRPr="00260B83">
        <w:rPr>
          <w:i/>
          <w:iCs/>
          <w:sz w:val="20"/>
          <w:szCs w:val="20"/>
        </w:rPr>
        <w:t xml:space="preserve">- инъекционные насосы, станции, </w:t>
      </w:r>
      <w:proofErr w:type="spellStart"/>
      <w:r w:rsidRPr="00260B83">
        <w:rPr>
          <w:i/>
          <w:iCs/>
          <w:sz w:val="20"/>
          <w:szCs w:val="20"/>
        </w:rPr>
        <w:t>пневмопробойники</w:t>
      </w:r>
      <w:proofErr w:type="spellEnd"/>
      <w:r w:rsidRPr="00260B83">
        <w:rPr>
          <w:i/>
          <w:iCs/>
          <w:sz w:val="20"/>
          <w:szCs w:val="20"/>
        </w:rPr>
        <w:t>, бурильный инструмент-;</w:t>
      </w:r>
    </w:p>
    <w:p w14:paraId="0262A80F" w14:textId="77777777" w:rsidR="00C0550D" w:rsidRPr="00260B83" w:rsidRDefault="00C0550D" w:rsidP="00D942A4">
      <w:pPr>
        <w:spacing w:line="240" w:lineRule="auto"/>
        <w:ind w:firstLine="680"/>
        <w:contextualSpacing/>
        <w:rPr>
          <w:i/>
          <w:iCs/>
          <w:sz w:val="20"/>
          <w:szCs w:val="20"/>
        </w:rPr>
      </w:pPr>
      <w:r w:rsidRPr="00260B83">
        <w:rPr>
          <w:i/>
          <w:iCs/>
          <w:sz w:val="20"/>
          <w:szCs w:val="20"/>
        </w:rPr>
        <w:t>- перфораторы, сварочные аппараты;</w:t>
      </w:r>
    </w:p>
    <w:p w14:paraId="1DD5ED97" w14:textId="77777777" w:rsidR="00C0550D" w:rsidRPr="00260B83" w:rsidRDefault="00C0550D" w:rsidP="00D942A4">
      <w:pPr>
        <w:spacing w:line="240" w:lineRule="auto"/>
        <w:ind w:firstLine="680"/>
        <w:contextualSpacing/>
        <w:rPr>
          <w:i/>
          <w:iCs/>
          <w:sz w:val="20"/>
          <w:szCs w:val="20"/>
        </w:rPr>
      </w:pPr>
      <w:r w:rsidRPr="00260B83">
        <w:rPr>
          <w:i/>
          <w:iCs/>
          <w:sz w:val="20"/>
          <w:szCs w:val="20"/>
        </w:rPr>
        <w:t>- автокраны,</w:t>
      </w:r>
    </w:p>
    <w:p w14:paraId="33087ECB" w14:textId="77777777" w:rsidR="00C0550D" w:rsidRPr="00260B83" w:rsidRDefault="00C0550D" w:rsidP="00D942A4">
      <w:pPr>
        <w:spacing w:line="240" w:lineRule="auto"/>
        <w:ind w:firstLine="680"/>
        <w:contextualSpacing/>
        <w:rPr>
          <w:i/>
          <w:iCs/>
          <w:sz w:val="20"/>
          <w:szCs w:val="20"/>
        </w:rPr>
      </w:pPr>
      <w:r w:rsidRPr="00260B83">
        <w:rPr>
          <w:i/>
          <w:iCs/>
          <w:sz w:val="20"/>
          <w:szCs w:val="20"/>
        </w:rPr>
        <w:t>- бензопилы, бензорезы</w:t>
      </w:r>
    </w:p>
    <w:p w14:paraId="67F5006B" w14:textId="77777777" w:rsidR="00C0550D" w:rsidRPr="00260B83" w:rsidRDefault="00C0550D" w:rsidP="00D942A4">
      <w:pPr>
        <w:spacing w:line="240" w:lineRule="auto"/>
        <w:ind w:firstLine="680"/>
        <w:contextualSpacing/>
        <w:rPr>
          <w:i/>
          <w:iCs/>
          <w:sz w:val="20"/>
          <w:szCs w:val="20"/>
        </w:rPr>
      </w:pPr>
      <w:r w:rsidRPr="00260B83">
        <w:rPr>
          <w:i/>
          <w:iCs/>
          <w:sz w:val="20"/>
          <w:szCs w:val="20"/>
        </w:rPr>
        <w:t>-</w:t>
      </w:r>
      <w:r>
        <w:rPr>
          <w:i/>
          <w:iCs/>
          <w:sz w:val="20"/>
          <w:szCs w:val="20"/>
        </w:rPr>
        <w:t xml:space="preserve"> </w:t>
      </w:r>
      <w:r w:rsidRPr="00260B83">
        <w:rPr>
          <w:i/>
          <w:iCs/>
          <w:sz w:val="20"/>
          <w:szCs w:val="20"/>
        </w:rPr>
        <w:t>отбойный молоток</w:t>
      </w:r>
    </w:p>
    <w:p w14:paraId="3D1DFE6F" w14:textId="77777777" w:rsidR="00C0550D" w:rsidRPr="00260B83" w:rsidRDefault="00C0550D" w:rsidP="00D942A4">
      <w:pPr>
        <w:spacing w:line="240" w:lineRule="auto"/>
        <w:ind w:firstLine="680"/>
        <w:contextualSpacing/>
        <w:rPr>
          <w:i/>
          <w:iCs/>
          <w:sz w:val="20"/>
          <w:szCs w:val="20"/>
        </w:rPr>
      </w:pPr>
      <w:r w:rsidRPr="00260B83">
        <w:rPr>
          <w:i/>
          <w:iCs/>
          <w:sz w:val="20"/>
          <w:szCs w:val="20"/>
        </w:rPr>
        <w:t>- техника, которая используется с целью перевозки тяжелых материалов на короткие дистанции (самосвалы).</w:t>
      </w:r>
    </w:p>
    <w:p w14:paraId="42B6C1F0" w14:textId="77777777" w:rsidR="00C0550D" w:rsidRPr="00260B83" w:rsidRDefault="00C0550D" w:rsidP="00D942A4">
      <w:pPr>
        <w:pStyle w:val="afff9"/>
        <w:ind w:firstLine="680"/>
        <w:rPr>
          <w:i/>
        </w:rPr>
      </w:pPr>
    </w:p>
    <w:p w14:paraId="48870269" w14:textId="4FF95F09" w:rsidR="00C0550D" w:rsidRDefault="00C0550D">
      <w:pPr>
        <w:pStyle w:val="afff9"/>
      </w:pPr>
    </w:p>
  </w:footnote>
  <w:footnote w:id="9">
    <w:p w14:paraId="47544248" w14:textId="77777777" w:rsidR="00C0550D" w:rsidRPr="00043174" w:rsidRDefault="00C0550D" w:rsidP="004E0A69">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0">
    <w:p w14:paraId="778BFA82" w14:textId="09A13C2B" w:rsidR="00C0550D" w:rsidRDefault="00C0550D">
      <w:pPr>
        <w:pStyle w:val="afff9"/>
      </w:pPr>
      <w:r>
        <w:rPr>
          <w:rStyle w:val="afffb"/>
        </w:rPr>
        <w:footnoteRef/>
      </w:r>
      <w:r>
        <w:t xml:space="preserve"> Календарный план заполняется на основании ценового предложения, представленного участником закупки в своей заявке.</w:t>
      </w:r>
    </w:p>
  </w:footnote>
  <w:footnote w:id="11">
    <w:p w14:paraId="5D01E344" w14:textId="4BF654E6" w:rsidR="00C0550D" w:rsidRPr="00915135" w:rsidRDefault="00C0550D"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C0550D" w:rsidRPr="00915135" w:rsidRDefault="00C0550D">
      <w:pPr>
        <w:pStyle w:val="afff9"/>
      </w:pPr>
    </w:p>
  </w:footnote>
  <w:footnote w:id="12">
    <w:p w14:paraId="5055D25A" w14:textId="77777777" w:rsidR="00C0550D" w:rsidRPr="00BC298A" w:rsidRDefault="00C0550D"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C0550D" w:rsidRPr="00BC298A" w:rsidRDefault="00C0550D"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77777777" w:rsidR="00C0550D" w:rsidRPr="00BC298A" w:rsidRDefault="00C0550D"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 и временного) от 4 этажей и выше;</w:t>
      </w:r>
    </w:p>
    <w:p w14:paraId="11F43672" w14:textId="77777777" w:rsidR="00C0550D" w:rsidRPr="00BC298A" w:rsidRDefault="00C0550D"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C0550D" w:rsidRPr="00BC298A" w:rsidRDefault="00C0550D"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77777777" w:rsidR="00C0550D" w:rsidRPr="00BC298A" w:rsidRDefault="00C0550D"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сопоставимые работы, стоимостью не менее 90</w:t>
      </w:r>
      <w:r w:rsidRPr="00BC298A">
        <w:rPr>
          <w:i/>
          <w:sz w:val="20"/>
          <w:szCs w:val="20"/>
          <w:lang w:val="en-US"/>
        </w:rPr>
        <w:t> </w:t>
      </w:r>
      <w:r w:rsidRPr="00BC298A">
        <w:rPr>
          <w:i/>
          <w:sz w:val="20"/>
          <w:szCs w:val="20"/>
        </w:rPr>
        <w:t xml:space="preserve">000 000 (девяносто миллионов) рублей </w:t>
      </w:r>
      <w:r w:rsidRPr="00BC298A">
        <w:rPr>
          <w:bCs/>
          <w:i/>
          <w:sz w:val="20"/>
          <w:szCs w:val="20"/>
        </w:rPr>
        <w:t>по каждому контракту (договору).</w:t>
      </w:r>
    </w:p>
    <w:p w14:paraId="1B4153BE" w14:textId="77777777" w:rsidR="00C0550D" w:rsidRPr="00C54973" w:rsidRDefault="00C0550D" w:rsidP="002E6D2F">
      <w:pPr>
        <w:spacing w:line="240" w:lineRule="auto"/>
        <w:ind w:firstLine="720"/>
        <w:rPr>
          <w:i/>
          <w:sz w:val="20"/>
          <w:szCs w:val="20"/>
        </w:rPr>
      </w:pPr>
    </w:p>
    <w:p w14:paraId="2314169D" w14:textId="24D9BDDF" w:rsidR="00C0550D" w:rsidRDefault="00C0550D">
      <w:pPr>
        <w:pStyle w:val="afff9"/>
      </w:pPr>
    </w:p>
  </w:footnote>
  <w:footnote w:id="13">
    <w:p w14:paraId="157E6B9D" w14:textId="77777777" w:rsidR="00C0550D" w:rsidRPr="007752DA" w:rsidRDefault="00C0550D" w:rsidP="00954C6F">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2DF310BF" w14:textId="77777777" w:rsidR="00C0550D" w:rsidRDefault="00C0550D" w:rsidP="00954C6F">
      <w:pPr>
        <w:spacing w:line="240" w:lineRule="auto"/>
        <w:ind w:firstLine="680"/>
        <w:rPr>
          <w:i/>
          <w:iCs/>
          <w:sz w:val="20"/>
          <w:szCs w:val="20"/>
        </w:rPr>
      </w:pPr>
      <w:r w:rsidRPr="00260B83">
        <w:rPr>
          <w:i/>
          <w:iCs/>
          <w:sz w:val="20"/>
          <w:szCs w:val="20"/>
        </w:rPr>
        <w:t xml:space="preserve">- машины, предназначенные для выполнения земляных работ. В данную категорию входят бульдозеры и экскаваторы (как на колесном, так и на гусеничном </w:t>
      </w:r>
      <w:r>
        <w:rPr>
          <w:i/>
          <w:iCs/>
          <w:sz w:val="20"/>
          <w:szCs w:val="20"/>
        </w:rPr>
        <w:t>ходу), скреперы разных размеров</w:t>
      </w:r>
      <w:r w:rsidRPr="00260B83">
        <w:rPr>
          <w:i/>
          <w:iCs/>
          <w:sz w:val="20"/>
          <w:szCs w:val="20"/>
        </w:rPr>
        <w:t>;</w:t>
      </w:r>
    </w:p>
    <w:p w14:paraId="60D63764" w14:textId="77777777" w:rsidR="00C0550D" w:rsidRPr="00260B83" w:rsidRDefault="00C0550D" w:rsidP="00954C6F">
      <w:pPr>
        <w:spacing w:line="240" w:lineRule="auto"/>
        <w:ind w:firstLine="680"/>
        <w:rPr>
          <w:i/>
          <w:iCs/>
          <w:sz w:val="20"/>
          <w:szCs w:val="20"/>
        </w:rPr>
      </w:pPr>
      <w:r w:rsidRPr="00260B83">
        <w:rPr>
          <w:i/>
          <w:iCs/>
          <w:sz w:val="20"/>
          <w:szCs w:val="20"/>
        </w:rPr>
        <w:t xml:space="preserve">- инъекционные насосы, станции, </w:t>
      </w:r>
      <w:proofErr w:type="spellStart"/>
      <w:r w:rsidRPr="00260B83">
        <w:rPr>
          <w:i/>
          <w:iCs/>
          <w:sz w:val="20"/>
          <w:szCs w:val="20"/>
        </w:rPr>
        <w:t>пневмопробойники</w:t>
      </w:r>
      <w:proofErr w:type="spellEnd"/>
      <w:r w:rsidRPr="00260B83">
        <w:rPr>
          <w:i/>
          <w:iCs/>
          <w:sz w:val="20"/>
          <w:szCs w:val="20"/>
        </w:rPr>
        <w:t>, бурильный инструмент-;</w:t>
      </w:r>
    </w:p>
    <w:p w14:paraId="1517E686" w14:textId="77777777" w:rsidR="00C0550D" w:rsidRPr="00260B83" w:rsidRDefault="00C0550D" w:rsidP="00954C6F">
      <w:pPr>
        <w:spacing w:line="240" w:lineRule="auto"/>
        <w:ind w:firstLine="680"/>
        <w:contextualSpacing/>
        <w:rPr>
          <w:i/>
          <w:iCs/>
          <w:sz w:val="20"/>
          <w:szCs w:val="20"/>
        </w:rPr>
      </w:pPr>
      <w:r w:rsidRPr="00260B83">
        <w:rPr>
          <w:i/>
          <w:iCs/>
          <w:sz w:val="20"/>
          <w:szCs w:val="20"/>
        </w:rPr>
        <w:t>- перфораторы, сварочные аппараты;</w:t>
      </w:r>
    </w:p>
    <w:p w14:paraId="50F36B6F" w14:textId="77777777" w:rsidR="00C0550D" w:rsidRPr="00260B83" w:rsidRDefault="00C0550D" w:rsidP="00954C6F">
      <w:pPr>
        <w:spacing w:line="240" w:lineRule="auto"/>
        <w:ind w:firstLine="680"/>
        <w:contextualSpacing/>
        <w:rPr>
          <w:i/>
          <w:iCs/>
          <w:sz w:val="20"/>
          <w:szCs w:val="20"/>
        </w:rPr>
      </w:pPr>
      <w:r w:rsidRPr="00260B83">
        <w:rPr>
          <w:i/>
          <w:iCs/>
          <w:sz w:val="20"/>
          <w:szCs w:val="20"/>
        </w:rPr>
        <w:t>- автокраны,</w:t>
      </w:r>
    </w:p>
    <w:p w14:paraId="256D697A" w14:textId="77777777" w:rsidR="00C0550D" w:rsidRPr="00260B83" w:rsidRDefault="00C0550D" w:rsidP="00954C6F">
      <w:pPr>
        <w:spacing w:line="240" w:lineRule="auto"/>
        <w:ind w:firstLine="680"/>
        <w:contextualSpacing/>
        <w:rPr>
          <w:i/>
          <w:iCs/>
          <w:sz w:val="20"/>
          <w:szCs w:val="20"/>
        </w:rPr>
      </w:pPr>
      <w:r w:rsidRPr="00260B83">
        <w:rPr>
          <w:i/>
          <w:iCs/>
          <w:sz w:val="20"/>
          <w:szCs w:val="20"/>
        </w:rPr>
        <w:t>- бензопилы, бензорезы</w:t>
      </w:r>
    </w:p>
    <w:p w14:paraId="7174333A" w14:textId="77777777" w:rsidR="00C0550D" w:rsidRPr="00260B83" w:rsidRDefault="00C0550D" w:rsidP="00954C6F">
      <w:pPr>
        <w:spacing w:line="240" w:lineRule="auto"/>
        <w:ind w:firstLine="680"/>
        <w:contextualSpacing/>
        <w:rPr>
          <w:i/>
          <w:iCs/>
          <w:sz w:val="20"/>
          <w:szCs w:val="20"/>
        </w:rPr>
      </w:pPr>
      <w:r w:rsidRPr="00260B83">
        <w:rPr>
          <w:i/>
          <w:iCs/>
          <w:sz w:val="20"/>
          <w:szCs w:val="20"/>
        </w:rPr>
        <w:t>-отбойный молоток</w:t>
      </w:r>
    </w:p>
    <w:p w14:paraId="11DE23F8" w14:textId="77777777" w:rsidR="00C0550D" w:rsidRPr="00260B83" w:rsidRDefault="00C0550D" w:rsidP="00954C6F">
      <w:pPr>
        <w:spacing w:line="240" w:lineRule="auto"/>
        <w:ind w:firstLine="680"/>
        <w:contextualSpacing/>
        <w:rPr>
          <w:i/>
          <w:iCs/>
          <w:sz w:val="20"/>
          <w:szCs w:val="20"/>
        </w:rPr>
      </w:pPr>
      <w:r w:rsidRPr="00260B83">
        <w:rPr>
          <w:i/>
          <w:iCs/>
          <w:sz w:val="20"/>
          <w:szCs w:val="20"/>
        </w:rPr>
        <w:t>- техника, которая используется с целью перевозки тяжелых материалов на короткие дистанции (самосвалы).</w:t>
      </w:r>
    </w:p>
    <w:p w14:paraId="1216AA27" w14:textId="77777777" w:rsidR="00C0550D" w:rsidRPr="00260B83" w:rsidRDefault="00C0550D" w:rsidP="00954C6F">
      <w:pPr>
        <w:pStyle w:val="afff9"/>
        <w:ind w:firstLine="680"/>
        <w:rPr>
          <w:i/>
        </w:rPr>
      </w:pPr>
    </w:p>
    <w:p w14:paraId="0A8A5178" w14:textId="77777777" w:rsidR="00C0550D" w:rsidRDefault="00C0550D" w:rsidP="00954C6F">
      <w:pPr>
        <w:spacing w:line="240" w:lineRule="auto"/>
      </w:pPr>
    </w:p>
    <w:p w14:paraId="0036DA53" w14:textId="1D5D0B12" w:rsidR="00C0550D" w:rsidRPr="007752DA" w:rsidRDefault="00C0550D" w:rsidP="00954C6F">
      <w:pPr>
        <w:spacing w:line="240" w:lineRule="auto"/>
        <w:rPr>
          <w:i/>
        </w:rPr>
      </w:pPr>
    </w:p>
    <w:p w14:paraId="57ED7442" w14:textId="0909FAE1" w:rsidR="00C0550D" w:rsidRPr="007752DA" w:rsidRDefault="00C0550D" w:rsidP="00E74C29">
      <w:pPr>
        <w:spacing w:line="240" w:lineRule="auto"/>
        <w:rPr>
          <w:i/>
        </w:rPr>
      </w:pPr>
    </w:p>
  </w:footnote>
  <w:footnote w:id="14">
    <w:p w14:paraId="292F20A7" w14:textId="77777777" w:rsidR="00C0550D" w:rsidRPr="00D72C98" w:rsidRDefault="00C0550D"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5">
    <w:p w14:paraId="10045E7E" w14:textId="77777777" w:rsidR="00C0550D" w:rsidRPr="00D72C98" w:rsidRDefault="00C0550D" w:rsidP="001F18D0">
      <w:pPr>
        <w:pStyle w:val="afff9"/>
      </w:pPr>
      <w:r>
        <w:rPr>
          <w:rStyle w:val="afffb"/>
        </w:rPr>
        <w:footnoteRef/>
      </w:r>
      <w:r>
        <w:t xml:space="preserve"> </w:t>
      </w:r>
      <w:r w:rsidRPr="00D72C98">
        <w:t>Номер извещения необходимо указывать при наличии.</w:t>
      </w:r>
    </w:p>
  </w:footnote>
  <w:footnote w:id="16">
    <w:p w14:paraId="12A9C79E" w14:textId="77777777" w:rsidR="00C0550D" w:rsidRDefault="00C0550D"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7">
    <w:p w14:paraId="165BA296" w14:textId="77777777" w:rsidR="00C0550D" w:rsidRPr="00D72C98" w:rsidRDefault="00C0550D"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8">
    <w:p w14:paraId="54791215" w14:textId="77777777" w:rsidR="00C0550D" w:rsidRPr="00D72C98" w:rsidRDefault="00C0550D"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9">
    <w:p w14:paraId="43B7954F" w14:textId="77777777" w:rsidR="00C0550D" w:rsidRDefault="00C0550D"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C37EE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7"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8983D42"/>
    <w:multiLevelType w:val="multilevel"/>
    <w:tmpl w:val="BC80F830"/>
    <w:lvl w:ilvl="0">
      <w:start w:val="1"/>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5"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5E2A26"/>
    <w:multiLevelType w:val="multilevel"/>
    <w:tmpl w:val="DC30D63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1" w15:restartNumberingAfterBreak="0">
    <w:nsid w:val="430724F3"/>
    <w:multiLevelType w:val="hybridMultilevel"/>
    <w:tmpl w:val="928A20B4"/>
    <w:lvl w:ilvl="0" w:tplc="64707D5A">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6A72829"/>
    <w:multiLevelType w:val="hybridMultilevel"/>
    <w:tmpl w:val="A1C8F120"/>
    <w:lvl w:ilvl="0" w:tplc="0FC65B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30"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2"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3"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1635F31"/>
    <w:multiLevelType w:val="multilevel"/>
    <w:tmpl w:val="9A961C9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sz w:val="24"/>
        <w:szCs w:val="24"/>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6841AFC"/>
    <w:multiLevelType w:val="multilevel"/>
    <w:tmpl w:val="1F40477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0" w15:restartNumberingAfterBreak="0">
    <w:nsid w:val="70041F96"/>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362A32"/>
    <w:multiLevelType w:val="multilevel"/>
    <w:tmpl w:val="E8F0D9E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4" w15:restartNumberingAfterBreak="0">
    <w:nsid w:val="75E5260B"/>
    <w:multiLevelType w:val="multilevel"/>
    <w:tmpl w:val="3222CB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9B58E4"/>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46"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47" w15:restartNumberingAfterBreak="0">
    <w:nsid w:val="7C1B7328"/>
    <w:multiLevelType w:val="hybridMultilevel"/>
    <w:tmpl w:val="3C783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4"/>
  </w:num>
  <w:num w:numId="4">
    <w:abstractNumId w:val="39"/>
  </w:num>
  <w:num w:numId="5">
    <w:abstractNumId w:val="0"/>
  </w:num>
  <w:num w:numId="6">
    <w:abstractNumId w:val="28"/>
  </w:num>
  <w:num w:numId="7">
    <w:abstractNumId w:val="14"/>
  </w:num>
  <w:num w:numId="8">
    <w:abstractNumId w:val="36"/>
  </w:num>
  <w:num w:numId="9">
    <w:abstractNumId w:val="12"/>
  </w:num>
  <w:num w:numId="10">
    <w:abstractNumId w:val="41"/>
  </w:num>
  <w:num w:numId="11">
    <w:abstractNumId w:val="31"/>
  </w:num>
  <w:num w:numId="12">
    <w:abstractNumId w:val="24"/>
  </w:num>
  <w:num w:numId="13">
    <w:abstractNumId w:val="43"/>
  </w:num>
  <w:num w:numId="14">
    <w:abstractNumId w:val="20"/>
  </w:num>
  <w:num w:numId="15">
    <w:abstractNumId w:val="16"/>
  </w:num>
  <w:num w:numId="16">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38"/>
  </w:num>
  <w:num w:numId="20">
    <w:abstractNumId w:val="22"/>
  </w:num>
  <w:num w:numId="21">
    <w:abstractNumId w:val="15"/>
  </w:num>
  <w:num w:numId="22">
    <w:abstractNumId w:val="19"/>
  </w:num>
  <w:num w:numId="23">
    <w:abstractNumId w:val="46"/>
  </w:num>
  <w:num w:numId="24">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5">
    <w:abstractNumId w:val="29"/>
  </w:num>
  <w:num w:numId="26">
    <w:abstractNumId w:val="44"/>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7"/>
  </w:num>
  <w:num w:numId="31">
    <w:abstractNumId w:val="32"/>
  </w:num>
  <w:num w:numId="32">
    <w:abstractNumId w:val="33"/>
  </w:num>
  <w:num w:numId="33">
    <w:abstractNumId w:val="21"/>
  </w:num>
  <w:num w:numId="34">
    <w:abstractNumId w:val="9"/>
  </w:num>
  <w:num w:numId="35">
    <w:abstractNumId w:val="35"/>
  </w:num>
  <w:num w:numId="36">
    <w:abstractNumId w:val="8"/>
  </w:num>
  <w:num w:numId="37">
    <w:abstractNumId w:val="30"/>
  </w:num>
  <w:num w:numId="38">
    <w:abstractNumId w:val="5"/>
  </w:num>
  <w:num w:numId="39">
    <w:abstractNumId w:val="45"/>
  </w:num>
  <w:num w:numId="40">
    <w:abstractNumId w:val="11"/>
  </w:num>
  <w:num w:numId="41">
    <w:abstractNumId w:val="6"/>
  </w:num>
  <w:num w:numId="42">
    <w:abstractNumId w:val="18"/>
  </w:num>
  <w:num w:numId="43">
    <w:abstractNumId w:val="37"/>
  </w:num>
  <w:num w:numId="44">
    <w:abstractNumId w:val="13"/>
  </w:num>
  <w:num w:numId="45">
    <w:abstractNumId w:val="42"/>
  </w:num>
  <w:num w:numId="46">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4689"/>
    <w:rsid w:val="002A759F"/>
    <w:rsid w:val="002B07CA"/>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70213"/>
    <w:rsid w:val="003708A2"/>
    <w:rsid w:val="00371E18"/>
    <w:rsid w:val="00372828"/>
    <w:rsid w:val="0037327E"/>
    <w:rsid w:val="003742B3"/>
    <w:rsid w:val="00380150"/>
    <w:rsid w:val="00380CD3"/>
    <w:rsid w:val="00383A11"/>
    <w:rsid w:val="00386C30"/>
    <w:rsid w:val="00392630"/>
    <w:rsid w:val="00393B0E"/>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D84"/>
    <w:rsid w:val="003E6281"/>
    <w:rsid w:val="003E73F1"/>
    <w:rsid w:val="003F0811"/>
    <w:rsid w:val="003F09FD"/>
    <w:rsid w:val="003F1031"/>
    <w:rsid w:val="003F283F"/>
    <w:rsid w:val="003F30C0"/>
    <w:rsid w:val="003F5090"/>
    <w:rsid w:val="003F57E9"/>
    <w:rsid w:val="003F5B5A"/>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1455"/>
    <w:rsid w:val="00462106"/>
    <w:rsid w:val="00463530"/>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08"/>
    <w:rsid w:val="00664F56"/>
    <w:rsid w:val="00666724"/>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102A"/>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50C2B"/>
    <w:rsid w:val="00951B3F"/>
    <w:rsid w:val="00951C7E"/>
    <w:rsid w:val="0095368E"/>
    <w:rsid w:val="00954C6F"/>
    <w:rsid w:val="00955B60"/>
    <w:rsid w:val="00956F8D"/>
    <w:rsid w:val="00957A5A"/>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0CD2"/>
    <w:rsid w:val="00AC395C"/>
    <w:rsid w:val="00AC4C9A"/>
    <w:rsid w:val="00AC704B"/>
    <w:rsid w:val="00AD092B"/>
    <w:rsid w:val="00AD1485"/>
    <w:rsid w:val="00AD3014"/>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7DB4"/>
    <w:rsid w:val="00D10E37"/>
    <w:rsid w:val="00D117A4"/>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6897"/>
    <w:rsid w:val="00FD7F71"/>
    <w:rsid w:val="00FE1C9A"/>
    <w:rsid w:val="00FE21BF"/>
    <w:rsid w:val="00FE31A5"/>
    <w:rsid w:val="00FE5870"/>
    <w:rsid w:val="00FE6139"/>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basedOn w:val="a7"/>
    <w:link w:val="af8"/>
    <w:uiPriority w:val="99"/>
    <w:rsid w:val="000A3404"/>
    <w:pPr>
      <w:tabs>
        <w:tab w:val="center" w:pos="4677"/>
        <w:tab w:val="right" w:pos="9355"/>
      </w:tabs>
    </w:pPr>
  </w:style>
  <w:style w:type="character" w:customStyle="1" w:styleId="af8">
    <w:name w:val="Нижний колонтитул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semiHidden/>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hyperlink" Target="consultantplus://offline/ref=513819624B5212D9040ECD440297F5991452435B80384305FF9FAB47A082F806A0E80ACFC6199C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8C71C95A579A26D4D5C94998161448B268AVAJ9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hyperlink" Target="consultantplus://offline/ref=513819624B5212D9040ECD440297F5991452435B80384305FF9FAB47A082F806A0E80ACFC61B9AFA7CB77C155191829F655E972488AAV8J2O" TargetMode="Externa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CC61F96F82FED6C1118C48A816044892296AA833FVDJ3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F85394305FF9FAB47A082F806A0E80ACCC71E9AFA7CB77C155191829F655E972488AAV8J2O" TargetMode="External"/><Relationship Id="rId28"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F85394305FF9FAB47A082F806A0E80ACECF1A9CFA7CB77C155191829F655E972488AAV8J2O" TargetMode="External"/><Relationship Id="rId27" Type="http://schemas.openxmlformats.org/officeDocument/2006/relationships/hyperlink" Target="consultantplus://offline/ref=513819624B5212D9040ECD440297F5991452435B80384305FF9FAB47A082F806A0E80ACFC61698FA7CB77C155191829F655E972488AAV8J2O"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A04F-AA44-46BB-8115-5953E067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62</Pages>
  <Words>24242</Words>
  <Characters>175669</Characters>
  <Application>Microsoft Office Word</Application>
  <DocSecurity>0</DocSecurity>
  <Lines>1463</Lines>
  <Paragraphs>399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199512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40</cp:revision>
  <cp:lastPrinted>2020-03-17T13:43:00Z</cp:lastPrinted>
  <dcterms:created xsi:type="dcterms:W3CDTF">2021-02-18T12:11:00Z</dcterms:created>
  <dcterms:modified xsi:type="dcterms:W3CDTF">2021-04-07T13:04:00Z</dcterms:modified>
</cp:coreProperties>
</file>