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1CD422BF" w14:textId="77777777" w:rsidR="009C1931" w:rsidRPr="009F496E" w:rsidRDefault="009C1931" w:rsidP="009C1931">
            <w:pPr>
              <w:spacing w:before="100" w:after="100" w:line="240" w:lineRule="auto"/>
              <w:ind w:firstLine="0"/>
              <w:contextualSpacing/>
              <w:jc w:val="left"/>
              <w:rPr>
                <w:bCs/>
                <w:sz w:val="24"/>
                <w:szCs w:val="24"/>
              </w:rPr>
            </w:pPr>
            <w:r>
              <w:rPr>
                <w:bCs/>
                <w:sz w:val="24"/>
                <w:szCs w:val="24"/>
              </w:rPr>
              <w:t xml:space="preserve">Руководитель производственно-технического отдела </w:t>
            </w:r>
          </w:p>
          <w:p w14:paraId="1145C8E4" w14:textId="77777777" w:rsidR="009C1931" w:rsidRPr="009F496E" w:rsidRDefault="009C1931" w:rsidP="009C1931">
            <w:pPr>
              <w:spacing w:before="100" w:after="100" w:line="240" w:lineRule="auto"/>
              <w:ind w:firstLine="0"/>
              <w:contextualSpacing/>
              <w:jc w:val="left"/>
              <w:rPr>
                <w:bCs/>
                <w:sz w:val="24"/>
                <w:szCs w:val="24"/>
              </w:rPr>
            </w:pPr>
            <w:r w:rsidRPr="009F496E">
              <w:rPr>
                <w:bCs/>
                <w:sz w:val="24"/>
                <w:szCs w:val="24"/>
              </w:rPr>
              <w:t>Акционерного общества</w:t>
            </w:r>
          </w:p>
          <w:p w14:paraId="3D387B97" w14:textId="77777777" w:rsidR="009C1931" w:rsidRPr="009F496E" w:rsidRDefault="009C1931" w:rsidP="009C1931">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30FC3D4D" w14:textId="3AEA2281" w:rsidR="00D71B48" w:rsidRPr="00D204BD" w:rsidRDefault="009C1931" w:rsidP="009C1931">
            <w:pPr>
              <w:spacing w:before="100" w:after="100" w:line="240" w:lineRule="auto"/>
              <w:ind w:firstLine="0"/>
              <w:contextualSpacing/>
              <w:jc w:val="left"/>
              <w:rPr>
                <w:bCs/>
                <w:sz w:val="24"/>
                <w:szCs w:val="24"/>
              </w:rPr>
            </w:pPr>
            <w:r w:rsidRPr="009F496E">
              <w:rPr>
                <w:bCs/>
                <w:sz w:val="24"/>
                <w:szCs w:val="24"/>
              </w:rPr>
              <w:t>доступного жилья</w:t>
            </w:r>
            <w:r w:rsidR="00D71B48" w:rsidRPr="00D204BD">
              <w:rPr>
                <w:bCs/>
                <w:sz w:val="24"/>
                <w:szCs w:val="24"/>
              </w:rPr>
              <w:t>»</w:t>
            </w:r>
          </w:p>
          <w:p w14:paraId="6ACF4CF6" w14:textId="77777777" w:rsidR="00457C1A" w:rsidRPr="00D204BD" w:rsidRDefault="00457C1A" w:rsidP="00D71B48">
            <w:pPr>
              <w:spacing w:before="100" w:after="100" w:line="240" w:lineRule="auto"/>
              <w:ind w:firstLine="0"/>
              <w:contextualSpacing/>
              <w:jc w:val="left"/>
              <w:rPr>
                <w:bCs/>
                <w:sz w:val="24"/>
                <w:szCs w:val="24"/>
              </w:rPr>
            </w:pPr>
          </w:p>
          <w:p w14:paraId="5A0269E2" w14:textId="253DA5BD"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AA6BA2">
              <w:rPr>
                <w:bCs/>
                <w:sz w:val="24"/>
                <w:szCs w:val="24"/>
              </w:rPr>
              <w:t>А.Л.</w:t>
            </w:r>
            <w:r w:rsidR="00AA6BA2" w:rsidRPr="009F496E">
              <w:rPr>
                <w:bCs/>
                <w:sz w:val="24"/>
                <w:szCs w:val="24"/>
              </w:rPr>
              <w:t xml:space="preserve"> </w:t>
            </w:r>
            <w:r w:rsidR="002F341C">
              <w:rPr>
                <w:bCs/>
                <w:sz w:val="24"/>
                <w:szCs w:val="24"/>
              </w:rPr>
              <w:t xml:space="preserve">Комарова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F680DF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05EC2A1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по капитальному ремонту</w:t>
            </w:r>
          </w:p>
          <w:p w14:paraId="5016EC0D"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Акционерного общества</w:t>
            </w:r>
          </w:p>
          <w:p w14:paraId="1A6A7DB3"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026500BE"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доступного жилья»</w:t>
            </w:r>
          </w:p>
          <w:p w14:paraId="71ACB52D" w14:textId="77777777" w:rsidR="003E6318" w:rsidRDefault="003E6318" w:rsidP="003E6318">
            <w:pPr>
              <w:spacing w:before="100" w:after="100" w:line="240" w:lineRule="auto"/>
              <w:ind w:firstLine="0"/>
              <w:contextualSpacing/>
              <w:jc w:val="right"/>
              <w:rPr>
                <w:bCs/>
                <w:sz w:val="24"/>
                <w:szCs w:val="24"/>
              </w:rPr>
            </w:pPr>
          </w:p>
          <w:p w14:paraId="2725D6C3" w14:textId="77777777" w:rsidR="003E6318" w:rsidRPr="009F496E" w:rsidRDefault="003E6318" w:rsidP="003E6318">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768D65ED" w14:textId="77777777" w:rsidR="001C06B4" w:rsidRPr="007A0335" w:rsidRDefault="001C06B4" w:rsidP="003E6318">
            <w:pPr>
              <w:spacing w:before="100" w:after="100" w:line="240" w:lineRule="auto"/>
              <w:ind w:firstLine="0"/>
              <w:jc w:val="right"/>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637B19BD"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503691">
        <w:rPr>
          <w:b/>
          <w:bCs/>
          <w:sz w:val="24"/>
          <w:szCs w:val="24"/>
        </w:rPr>
        <w:t>17</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00123B9E" w14:textId="4DCD3101" w:rsidR="002F341C" w:rsidRPr="0058556B" w:rsidRDefault="006F26E4" w:rsidP="002F341C">
      <w:pPr>
        <w:spacing w:line="240" w:lineRule="auto"/>
        <w:jc w:val="center"/>
        <w:rPr>
          <w:b/>
          <w:color w:val="000000"/>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участниками которого могут быть только субъекты малого</w:t>
      </w:r>
      <w:r w:rsidR="002F341C">
        <w:rPr>
          <w:b/>
          <w:bCs/>
          <w:sz w:val="24"/>
          <w:szCs w:val="24"/>
        </w:rPr>
        <w:t xml:space="preserve"> и </w:t>
      </w:r>
      <w:r w:rsidR="002F341C" w:rsidRPr="0058556B">
        <w:rPr>
          <w:b/>
          <w:bCs/>
          <w:sz w:val="24"/>
          <w:szCs w:val="24"/>
        </w:rPr>
        <w:t>среднего предпринимательства</w:t>
      </w:r>
      <w:r w:rsidR="002F341C" w:rsidRPr="0058556B">
        <w:rPr>
          <w:b/>
          <w:bCs/>
          <w:sz w:val="24"/>
          <w:szCs w:val="24"/>
        </w:rPr>
        <w:br/>
        <w:t>на в</w:t>
      </w:r>
      <w:r w:rsidR="002F341C" w:rsidRPr="0058556B">
        <w:rPr>
          <w:b/>
          <w:sz w:val="24"/>
          <w:szCs w:val="24"/>
        </w:rPr>
        <w:t xml:space="preserve">ыполнение работ по комплексному обследованию технического состояния здания и общедомового имущества, расположенного по адресу: </w:t>
      </w:r>
      <w:r w:rsidR="00352303" w:rsidRPr="0058556B">
        <w:rPr>
          <w:b/>
          <w:sz w:val="24"/>
          <w:szCs w:val="24"/>
        </w:rPr>
        <w:br/>
      </w:r>
      <w:r w:rsidR="002F341C" w:rsidRPr="0058556B">
        <w:rPr>
          <w:b/>
          <w:sz w:val="24"/>
          <w:szCs w:val="24"/>
        </w:rPr>
        <w:t xml:space="preserve">г. Санкт-Петербург, </w:t>
      </w:r>
      <w:r w:rsidR="0058556B" w:rsidRPr="0058556B">
        <w:rPr>
          <w:b/>
          <w:sz w:val="24"/>
          <w:szCs w:val="24"/>
        </w:rPr>
        <w:t xml:space="preserve">ул. 11 </w:t>
      </w:r>
      <w:r w:rsidR="00E40911">
        <w:rPr>
          <w:b/>
          <w:sz w:val="24"/>
          <w:szCs w:val="24"/>
        </w:rPr>
        <w:t xml:space="preserve">–я </w:t>
      </w:r>
      <w:r w:rsidR="0058556B" w:rsidRPr="0058556B">
        <w:rPr>
          <w:b/>
          <w:sz w:val="24"/>
          <w:szCs w:val="24"/>
        </w:rPr>
        <w:t>Красноармейская, д. 7, лит. А</w:t>
      </w:r>
    </w:p>
    <w:p w14:paraId="1F6EF27F" w14:textId="5437E9D4" w:rsidR="003E6318" w:rsidRDefault="003E6318" w:rsidP="003E6318">
      <w:pPr>
        <w:pStyle w:val="a2"/>
        <w:widowControl w:val="0"/>
        <w:numPr>
          <w:ilvl w:val="0"/>
          <w:numId w:val="0"/>
        </w:numPr>
        <w:spacing w:line="240" w:lineRule="auto"/>
        <w:jc w:val="center"/>
        <w:rPr>
          <w:sz w:val="18"/>
          <w:szCs w:val="18"/>
        </w:rPr>
      </w:pPr>
    </w:p>
    <w:p w14:paraId="7E59BEC9" w14:textId="77777777" w:rsidR="003E6318" w:rsidRDefault="003E6318" w:rsidP="003E6318">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499DA35A" w14:textId="53DDD19F" w:rsidR="002F341C" w:rsidRPr="00A91CE0" w:rsidRDefault="00213D75" w:rsidP="00F20527">
      <w:pPr>
        <w:spacing w:line="240" w:lineRule="auto"/>
        <w:ind w:firstLine="709"/>
        <w:rPr>
          <w:color w:val="000000"/>
        </w:rPr>
      </w:pPr>
      <w:r w:rsidRPr="0095496A">
        <w:rPr>
          <w:sz w:val="24"/>
          <w:szCs w:val="24"/>
        </w:rPr>
        <w:t xml:space="preserve">1. Предмет </w:t>
      </w:r>
      <w:r w:rsidRPr="002F341C">
        <w:rPr>
          <w:sz w:val="24"/>
          <w:szCs w:val="24"/>
        </w:rPr>
        <w:t xml:space="preserve">закупки: </w:t>
      </w:r>
      <w:r w:rsidR="002F341C" w:rsidRPr="002F341C">
        <w:rPr>
          <w:sz w:val="24"/>
          <w:szCs w:val="24"/>
        </w:rPr>
        <w:t xml:space="preserve">Выполнение работ по комплексному обследованию технического состояния здания и общедомового имущества, расположенного по адресу: г. Санкт-Петербург, </w:t>
      </w:r>
      <w:r w:rsidR="00F20527">
        <w:rPr>
          <w:sz w:val="24"/>
          <w:szCs w:val="24"/>
        </w:rPr>
        <w:br/>
      </w:r>
      <w:r w:rsidR="0058556B">
        <w:rPr>
          <w:sz w:val="24"/>
          <w:szCs w:val="24"/>
        </w:rPr>
        <w:t xml:space="preserve">ул. </w:t>
      </w:r>
      <w:r w:rsidR="00E40911">
        <w:rPr>
          <w:sz w:val="24"/>
          <w:szCs w:val="24"/>
        </w:rPr>
        <w:t xml:space="preserve">11-я </w:t>
      </w:r>
      <w:r w:rsidR="0058556B">
        <w:rPr>
          <w:sz w:val="24"/>
          <w:szCs w:val="24"/>
        </w:rPr>
        <w:t>Красноармейская, д.7</w:t>
      </w:r>
      <w:r w:rsidR="00734229">
        <w:rPr>
          <w:sz w:val="24"/>
          <w:szCs w:val="24"/>
        </w:rPr>
        <w:t xml:space="preserve">, </w:t>
      </w:r>
      <w:proofErr w:type="spellStart"/>
      <w:r w:rsidR="00734229">
        <w:rPr>
          <w:sz w:val="24"/>
          <w:szCs w:val="24"/>
        </w:rPr>
        <w:t>лит.А</w:t>
      </w:r>
      <w:proofErr w:type="spellEnd"/>
      <w:r w:rsidR="00734229">
        <w:rPr>
          <w:sz w:val="24"/>
          <w:szCs w:val="24"/>
        </w:rPr>
        <w:t>.</w:t>
      </w:r>
    </w:p>
    <w:p w14:paraId="462DE009" w14:textId="41AD9FB7" w:rsidR="002F341C" w:rsidRPr="002F341C" w:rsidRDefault="00213D75" w:rsidP="00F20527">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58556B">
        <w:rPr>
          <w:sz w:val="24"/>
          <w:szCs w:val="24"/>
        </w:rPr>
        <w:t>955 919</w:t>
      </w:r>
      <w:r w:rsidR="002F341C" w:rsidRPr="002F341C">
        <w:rPr>
          <w:sz w:val="24"/>
          <w:szCs w:val="24"/>
        </w:rPr>
        <w:t xml:space="preserve"> (</w:t>
      </w:r>
      <w:r w:rsidR="00734229">
        <w:rPr>
          <w:sz w:val="24"/>
          <w:szCs w:val="24"/>
        </w:rPr>
        <w:t xml:space="preserve">четыреста восемьдесят девять тысяч </w:t>
      </w:r>
      <w:r w:rsidR="00E40911">
        <w:rPr>
          <w:sz w:val="24"/>
          <w:szCs w:val="24"/>
        </w:rPr>
        <w:t>восемьсот сорок шесть) рублей 25</w:t>
      </w:r>
      <w:r w:rsidR="002F341C" w:rsidRPr="002F341C">
        <w:rPr>
          <w:sz w:val="24"/>
          <w:szCs w:val="24"/>
        </w:rPr>
        <w:t xml:space="preserve"> коп.</w:t>
      </w:r>
    </w:p>
    <w:p w14:paraId="0EA50F7C" w14:textId="6BBC4053" w:rsidR="00A46B72" w:rsidRPr="00014B99" w:rsidRDefault="00A46B72" w:rsidP="00F20527">
      <w:pPr>
        <w:pStyle w:val="a2"/>
        <w:numPr>
          <w:ilvl w:val="0"/>
          <w:numId w:val="0"/>
        </w:numPr>
        <w:spacing w:line="240" w:lineRule="auto"/>
        <w:ind w:firstLine="709"/>
        <w:rPr>
          <w:sz w:val="24"/>
          <w:szCs w:val="24"/>
        </w:rPr>
      </w:pPr>
      <w:r w:rsidRPr="002F341C">
        <w:rPr>
          <w:sz w:val="24"/>
          <w:szCs w:val="24"/>
        </w:rPr>
        <w:t xml:space="preserve">Обоснование НМЦ представлено в </w:t>
      </w:r>
      <w:r w:rsidR="00085342">
        <w:rPr>
          <w:sz w:val="24"/>
          <w:szCs w:val="24"/>
        </w:rPr>
        <w:t>приложении № 8</w:t>
      </w:r>
      <w:r w:rsidRPr="002F341C">
        <w:rPr>
          <w:sz w:val="24"/>
          <w:szCs w:val="24"/>
        </w:rPr>
        <w:t xml:space="preserve"> к документации</w:t>
      </w:r>
      <w:r w:rsidRPr="00014B99">
        <w:rPr>
          <w:sz w:val="24"/>
          <w:szCs w:val="24"/>
        </w:rPr>
        <w:t xml:space="preserve"> о закупке.</w:t>
      </w:r>
    </w:p>
    <w:p w14:paraId="1D44A3F1" w14:textId="66F2745B" w:rsidR="00213D75" w:rsidRDefault="00213D75" w:rsidP="00F20527">
      <w:pPr>
        <w:pStyle w:val="a2"/>
        <w:numPr>
          <w:ilvl w:val="0"/>
          <w:numId w:val="0"/>
        </w:numPr>
        <w:tabs>
          <w:tab w:val="left" w:pos="993"/>
        </w:tabs>
        <w:spacing w:line="240" w:lineRule="auto"/>
        <w:ind w:firstLine="709"/>
        <w:rPr>
          <w:sz w:val="24"/>
          <w:szCs w:val="24"/>
        </w:rPr>
      </w:pPr>
      <w:r w:rsidRPr="00014B99">
        <w:rPr>
          <w:sz w:val="24"/>
          <w:szCs w:val="24"/>
        </w:rPr>
        <w:t xml:space="preserve">3. Порядок формирования цены договора: цена указана </w:t>
      </w:r>
      <w:r w:rsidRPr="0095496A">
        <w:rPr>
          <w:sz w:val="24"/>
          <w:szCs w:val="24"/>
        </w:rPr>
        <w:t>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F20527">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4FD7B8D2" w:rsidR="00213D75" w:rsidRPr="002F341C" w:rsidRDefault="008B1CD3" w:rsidP="00F20527">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002F341C">
        <w:rPr>
          <w:sz w:val="24"/>
          <w:szCs w:val="24"/>
        </w:rPr>
        <w:t xml:space="preserve">не </w:t>
      </w:r>
      <w:r w:rsidR="002F341C" w:rsidRPr="00A77B41">
        <w:rPr>
          <w:sz w:val="24"/>
          <w:szCs w:val="24"/>
        </w:rPr>
        <w:t xml:space="preserve">позднее </w:t>
      </w:r>
      <w:r w:rsidR="00B45706" w:rsidRPr="00A77B41">
        <w:rPr>
          <w:sz w:val="24"/>
          <w:szCs w:val="24"/>
        </w:rPr>
        <w:t>2</w:t>
      </w:r>
      <w:r w:rsidR="00A77B41" w:rsidRPr="00A77B41">
        <w:rPr>
          <w:sz w:val="24"/>
          <w:szCs w:val="24"/>
        </w:rPr>
        <w:t>5</w:t>
      </w:r>
      <w:r w:rsidR="002F341C" w:rsidRPr="00A77B41">
        <w:rPr>
          <w:sz w:val="24"/>
          <w:szCs w:val="24"/>
        </w:rPr>
        <w:t>.</w:t>
      </w:r>
      <w:r w:rsidR="00B45706" w:rsidRPr="00A77B41">
        <w:rPr>
          <w:sz w:val="24"/>
          <w:szCs w:val="24"/>
        </w:rPr>
        <w:t>12</w:t>
      </w:r>
      <w:r w:rsidR="002F341C" w:rsidRPr="00A77B41">
        <w:rPr>
          <w:sz w:val="24"/>
          <w:szCs w:val="24"/>
        </w:rPr>
        <w:t>.2021 г.</w:t>
      </w:r>
    </w:p>
    <w:p w14:paraId="74D748D7" w14:textId="1153590E" w:rsidR="00213D75" w:rsidRPr="005519BF" w:rsidRDefault="008B1CD3" w:rsidP="00F20527">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 xml:space="preserve">риложение № 1 к настоящей </w:t>
      </w:r>
      <w:r w:rsidR="00213D75" w:rsidRPr="005519BF">
        <w:rPr>
          <w:sz w:val="24"/>
          <w:szCs w:val="24"/>
        </w:rPr>
        <w:t>документации).</w:t>
      </w:r>
    </w:p>
    <w:p w14:paraId="3C389224" w14:textId="614B39A1" w:rsidR="0058556B" w:rsidRPr="00A91CE0" w:rsidRDefault="008B1CD3" w:rsidP="0058556B">
      <w:pPr>
        <w:spacing w:line="240" w:lineRule="auto"/>
        <w:ind w:firstLine="709"/>
        <w:rPr>
          <w:color w:val="000000"/>
        </w:rPr>
      </w:pPr>
      <w:r w:rsidRPr="005519BF">
        <w:rPr>
          <w:sz w:val="24"/>
          <w:szCs w:val="24"/>
        </w:rPr>
        <w:t>7</w:t>
      </w:r>
      <w:r w:rsidR="00213D75" w:rsidRPr="005519BF">
        <w:rPr>
          <w:sz w:val="24"/>
          <w:szCs w:val="24"/>
        </w:rPr>
        <w:t>. Место оказания услуг</w:t>
      </w:r>
      <w:r w:rsidR="00770C8C" w:rsidRPr="005519BF">
        <w:rPr>
          <w:sz w:val="24"/>
          <w:szCs w:val="24"/>
        </w:rPr>
        <w:t>:</w:t>
      </w:r>
      <w:r w:rsidRPr="005519BF">
        <w:rPr>
          <w:sz w:val="24"/>
          <w:szCs w:val="24"/>
        </w:rPr>
        <w:t xml:space="preserve"> </w:t>
      </w:r>
      <w:r w:rsidR="0058556B" w:rsidRPr="002F341C">
        <w:rPr>
          <w:sz w:val="24"/>
          <w:szCs w:val="24"/>
        </w:rPr>
        <w:t xml:space="preserve">г. Санкт-Петербург, </w:t>
      </w:r>
      <w:r w:rsidR="0058556B">
        <w:rPr>
          <w:sz w:val="24"/>
          <w:szCs w:val="24"/>
        </w:rPr>
        <w:t xml:space="preserve">ул. Красноармейская, д.7, </w:t>
      </w:r>
      <w:proofErr w:type="spellStart"/>
      <w:r w:rsidR="0058556B">
        <w:rPr>
          <w:sz w:val="24"/>
          <w:szCs w:val="24"/>
        </w:rPr>
        <w:t>лит.А</w:t>
      </w:r>
      <w:proofErr w:type="spellEnd"/>
      <w:r w:rsidR="0058556B">
        <w:rPr>
          <w:sz w:val="24"/>
          <w:szCs w:val="24"/>
        </w:rPr>
        <w:t>.</w:t>
      </w:r>
    </w:p>
    <w:p w14:paraId="0D484558" w14:textId="630E7202" w:rsidR="00DD67DC" w:rsidRPr="005519BF" w:rsidRDefault="008B1CD3" w:rsidP="00F20527">
      <w:pPr>
        <w:spacing w:line="240" w:lineRule="auto"/>
        <w:ind w:firstLine="709"/>
        <w:rPr>
          <w:sz w:val="24"/>
          <w:szCs w:val="24"/>
        </w:rPr>
      </w:pPr>
      <w:r w:rsidRPr="005519BF">
        <w:rPr>
          <w:sz w:val="24"/>
          <w:szCs w:val="24"/>
        </w:rPr>
        <w:t>8</w:t>
      </w:r>
      <w:r w:rsidR="00213D75" w:rsidRPr="005519BF">
        <w:rPr>
          <w:sz w:val="24"/>
          <w:szCs w:val="24"/>
        </w:rPr>
        <w:t xml:space="preserve">. Сроки и порядок расчетов с исполнителем – </w:t>
      </w:r>
      <w:r w:rsidR="0056724A" w:rsidRPr="005519BF">
        <w:rPr>
          <w:sz w:val="24"/>
          <w:szCs w:val="24"/>
        </w:rPr>
        <w:t>а</w:t>
      </w:r>
      <w:r w:rsidR="00213D75" w:rsidRPr="005519BF">
        <w:rPr>
          <w:sz w:val="24"/>
          <w:szCs w:val="24"/>
        </w:rPr>
        <w:t xml:space="preserve">вансирование не предусмотрено.  </w:t>
      </w:r>
    </w:p>
    <w:p w14:paraId="12EC2C25" w14:textId="620CD11F" w:rsidR="00213D75" w:rsidRPr="005519BF" w:rsidRDefault="00213D75" w:rsidP="00F20527">
      <w:pPr>
        <w:spacing w:line="240" w:lineRule="auto"/>
        <w:ind w:firstLine="709"/>
        <w:rPr>
          <w:sz w:val="24"/>
          <w:szCs w:val="24"/>
        </w:rPr>
      </w:pPr>
      <w:r w:rsidRPr="005519BF">
        <w:rPr>
          <w:sz w:val="24"/>
          <w:szCs w:val="24"/>
        </w:rPr>
        <w:t>Срок</w:t>
      </w:r>
      <w:r w:rsidR="00DD67DC" w:rsidRPr="005519BF">
        <w:rPr>
          <w:sz w:val="24"/>
          <w:szCs w:val="24"/>
        </w:rPr>
        <w:t>и</w:t>
      </w:r>
      <w:r w:rsidRPr="005519BF">
        <w:rPr>
          <w:sz w:val="24"/>
          <w:szCs w:val="24"/>
        </w:rPr>
        <w:t xml:space="preserve"> и порядок расчетов установлены в проекте договора (</w:t>
      </w:r>
      <w:r w:rsidR="00DD67DC" w:rsidRPr="005519BF">
        <w:rPr>
          <w:sz w:val="24"/>
          <w:szCs w:val="24"/>
        </w:rPr>
        <w:t>п</w:t>
      </w:r>
      <w:r w:rsidRPr="005519BF">
        <w:rPr>
          <w:sz w:val="24"/>
          <w:szCs w:val="24"/>
        </w:rPr>
        <w:t>риложение № 2 к настоящей документации).</w:t>
      </w:r>
    </w:p>
    <w:p w14:paraId="096633F4" w14:textId="1A6CF20B" w:rsidR="00213D75" w:rsidRPr="0095496A" w:rsidRDefault="008B1CD3" w:rsidP="00F20527">
      <w:pPr>
        <w:pStyle w:val="a2"/>
        <w:numPr>
          <w:ilvl w:val="0"/>
          <w:numId w:val="0"/>
        </w:numPr>
        <w:tabs>
          <w:tab w:val="left" w:pos="993"/>
        </w:tabs>
        <w:spacing w:line="240" w:lineRule="auto"/>
        <w:ind w:firstLine="709"/>
        <w:rPr>
          <w:sz w:val="24"/>
          <w:szCs w:val="24"/>
        </w:rPr>
      </w:pPr>
      <w:r w:rsidRPr="005519BF">
        <w:rPr>
          <w:sz w:val="24"/>
          <w:szCs w:val="24"/>
        </w:rPr>
        <w:t>9</w:t>
      </w:r>
      <w:r w:rsidR="00213D75" w:rsidRPr="005519BF">
        <w:rPr>
          <w:sz w:val="24"/>
          <w:szCs w:val="24"/>
        </w:rPr>
        <w:t>. Обеспечение заявки на участие в запросе предложений в</w:t>
      </w:r>
      <w:r w:rsidR="00213D75">
        <w:rPr>
          <w:sz w:val="24"/>
          <w:szCs w:val="24"/>
        </w:rPr>
        <w:t xml:space="preserve"> электронной форме </w:t>
      </w:r>
      <w:r w:rsidR="00213D75" w:rsidRPr="0095496A">
        <w:rPr>
          <w:sz w:val="24"/>
          <w:szCs w:val="24"/>
        </w:rPr>
        <w:t>– не устанавливается.</w:t>
      </w:r>
    </w:p>
    <w:p w14:paraId="30E3DE13" w14:textId="4AD0B287" w:rsidR="00213D75" w:rsidRPr="0095496A" w:rsidRDefault="00213D75" w:rsidP="00F20527">
      <w:pPr>
        <w:pStyle w:val="a2"/>
        <w:numPr>
          <w:ilvl w:val="0"/>
          <w:numId w:val="0"/>
        </w:numPr>
        <w:tabs>
          <w:tab w:val="left" w:pos="993"/>
        </w:tabs>
        <w:spacing w:line="240" w:lineRule="auto"/>
        <w:ind w:firstLine="709"/>
        <w:contextualSpacing/>
        <w:rPr>
          <w:sz w:val="24"/>
          <w:szCs w:val="24"/>
        </w:rPr>
      </w:pPr>
      <w:r w:rsidRPr="0095496A">
        <w:rPr>
          <w:sz w:val="24"/>
          <w:szCs w:val="24"/>
        </w:rPr>
        <w:t>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381C472" w14:textId="77777777" w:rsidR="00A50ABC" w:rsidRDefault="00A50ABC" w:rsidP="00A50ABC">
      <w:pPr>
        <w:pStyle w:val="affb"/>
        <w:widowControl w:val="0"/>
        <w:numPr>
          <w:ilvl w:val="0"/>
          <w:numId w:val="12"/>
        </w:numPr>
        <w:autoSpaceDE w:val="0"/>
        <w:autoSpaceDN w:val="0"/>
        <w:adjustRightInd w:val="0"/>
        <w:ind w:left="0" w:firstLine="709"/>
        <w:contextualSpacing w:val="0"/>
        <w:jc w:val="both"/>
      </w:pPr>
      <w:r w:rsidRPr="009F496E">
        <w:t xml:space="preserve">Участник закупки должен соответствовать </w:t>
      </w:r>
      <w:r>
        <w:t xml:space="preserve">единым квалификационным </w:t>
      </w:r>
      <w:r w:rsidRPr="009F496E">
        <w:t>требованиям</w:t>
      </w:r>
    </w:p>
    <w:p w14:paraId="545A335D" w14:textId="77777777" w:rsidR="00A50ABC" w:rsidRPr="008B1CD3" w:rsidRDefault="00A50ABC" w:rsidP="00A50ABC">
      <w:pPr>
        <w:pStyle w:val="affb"/>
        <w:widowControl w:val="0"/>
        <w:autoSpaceDE w:val="0"/>
        <w:autoSpaceDN w:val="0"/>
        <w:adjustRightInd w:val="0"/>
        <w:ind w:left="0" w:firstLine="709"/>
        <w:contextualSpacing w:val="0"/>
        <w:jc w:val="both"/>
      </w:pPr>
      <w:r>
        <w:t>2</w:t>
      </w:r>
      <w:r w:rsidRPr="008B1CD3">
        <w:t xml:space="preserve">.1. соответствие участника закупки требованиям, предъявляемым законодательством Российской Федерации к лицам, осуществляющим </w:t>
      </w:r>
      <w:r w:rsidRPr="00DA0113">
        <w:t>выполнение работ</w:t>
      </w:r>
      <w:r w:rsidRPr="008B1CD3">
        <w:t xml:space="preserve"> по предмету запроса </w:t>
      </w:r>
      <w:r w:rsidRPr="008B1CD3">
        <w:lastRenderedPageBreak/>
        <w:t xml:space="preserve">предложений: </w:t>
      </w:r>
    </w:p>
    <w:p w14:paraId="23714AA2" w14:textId="77777777" w:rsidR="00A50ABC" w:rsidRPr="00FC4BEC" w:rsidRDefault="00A50ABC" w:rsidP="00A50ABC">
      <w:pPr>
        <w:pStyle w:val="affb"/>
        <w:ind w:left="0" w:firstLine="709"/>
        <w:jc w:val="both"/>
      </w:pPr>
      <w:r w:rsidRPr="00FC4BEC">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4C48E624" w14:textId="77777777" w:rsidR="00A50ABC" w:rsidRPr="00FC4BEC" w:rsidRDefault="00A50ABC" w:rsidP="00A50ABC">
      <w:pPr>
        <w:pStyle w:val="affb"/>
        <w:autoSpaceDE w:val="0"/>
        <w:autoSpaceDN w:val="0"/>
        <w:adjustRightInd w:val="0"/>
        <w:ind w:left="0" w:firstLine="709"/>
        <w:jc w:val="both"/>
      </w:pPr>
      <w:r w:rsidRPr="00FC4BEC">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23B1E33F" w14:textId="77777777" w:rsidR="00A50ABC" w:rsidRPr="00FC4BEC" w:rsidRDefault="00A50ABC" w:rsidP="00A50ABC">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A67BE80" w14:textId="77777777" w:rsidR="00A50ABC" w:rsidRPr="009F496E" w:rsidRDefault="00A50ABC" w:rsidP="00A50ABC">
      <w:pPr>
        <w:pStyle w:val="affb"/>
        <w:tabs>
          <w:tab w:val="left" w:pos="284"/>
        </w:tabs>
        <w:ind w:left="0" w:firstLine="709"/>
        <w:jc w:val="both"/>
      </w:pPr>
      <w:r>
        <w:t xml:space="preserve">2.2.     </w:t>
      </w:r>
      <w:proofErr w:type="spellStart"/>
      <w:r w:rsidRPr="009F496E">
        <w:t>непроведение</w:t>
      </w:r>
      <w:proofErr w:type="spellEnd"/>
      <w:r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9F496E" w:rsidRDefault="00A50ABC" w:rsidP="00363884">
      <w:pPr>
        <w:pStyle w:val="affb"/>
        <w:numPr>
          <w:ilvl w:val="1"/>
          <w:numId w:val="25"/>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9F496E" w:rsidRDefault="00A50ABC" w:rsidP="00363884">
      <w:pPr>
        <w:pStyle w:val="affb"/>
        <w:numPr>
          <w:ilvl w:val="1"/>
          <w:numId w:val="25"/>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9F496E" w:rsidRDefault="00A50ABC" w:rsidP="00363884">
      <w:pPr>
        <w:pStyle w:val="affb"/>
        <w:numPr>
          <w:ilvl w:val="1"/>
          <w:numId w:val="25"/>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5883315C" w:rsidR="00A50ABC" w:rsidRPr="009F496E" w:rsidRDefault="00A50ABC" w:rsidP="00A50ABC">
      <w:pPr>
        <w:pStyle w:val="affb"/>
        <w:autoSpaceDE w:val="0"/>
        <w:autoSpaceDN w:val="0"/>
        <w:adjustRightInd w:val="0"/>
        <w:ind w:left="0" w:firstLine="709"/>
        <w:jc w:val="both"/>
      </w:pPr>
      <w:r>
        <w:t>2.6</w:t>
      </w:r>
      <w:r w:rsidRPr="009F496E">
        <w:t xml:space="preserve">. </w:t>
      </w:r>
      <w:r>
        <w:t xml:space="preserve">   </w:t>
      </w:r>
      <w:r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77777777" w:rsidR="00A50ABC" w:rsidRPr="009F496E" w:rsidRDefault="00A50ABC" w:rsidP="00A50ABC">
      <w:pPr>
        <w:pStyle w:val="affb"/>
        <w:autoSpaceDE w:val="0"/>
        <w:autoSpaceDN w:val="0"/>
        <w:adjustRightInd w:val="0"/>
        <w:ind w:left="0" w:firstLine="709"/>
        <w:jc w:val="both"/>
      </w:pPr>
      <w:r>
        <w:t>2.7</w:t>
      </w:r>
      <w:r w:rsidRPr="009F496E">
        <w:t xml:space="preserve">. </w:t>
      </w:r>
      <w:r>
        <w:t xml:space="preserve">   </w:t>
      </w:r>
      <w:r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496E">
        <w:t>неполнородными</w:t>
      </w:r>
      <w:proofErr w:type="spellEnd"/>
      <w:r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6EF457" w14:textId="77777777" w:rsidR="00A50ABC" w:rsidRDefault="00A50ABC" w:rsidP="00363884">
      <w:pPr>
        <w:pStyle w:val="affb"/>
        <w:numPr>
          <w:ilvl w:val="1"/>
          <w:numId w:val="15"/>
        </w:numPr>
        <w:tabs>
          <w:tab w:val="left" w:pos="0"/>
        </w:tabs>
        <w:ind w:left="0" w:firstLine="709"/>
        <w:jc w:val="both"/>
      </w:pPr>
      <w:r w:rsidRPr="009F496E">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w:t>
      </w:r>
      <w:r w:rsidRPr="009F496E">
        <w:lastRenderedPageBreak/>
        <w:t>контрактной системе в сфере закупок товаров, работ услуг для государственных и муниципальных нужд».</w:t>
      </w:r>
    </w:p>
    <w:p w14:paraId="43A0863F" w14:textId="77777777" w:rsidR="00A50ABC" w:rsidRPr="009F496E" w:rsidRDefault="00A50ABC" w:rsidP="00363884">
      <w:pPr>
        <w:pStyle w:val="affb"/>
        <w:numPr>
          <w:ilvl w:val="1"/>
          <w:numId w:val="15"/>
        </w:numPr>
        <w:tabs>
          <w:tab w:val="left" w:pos="284"/>
          <w:tab w:val="left" w:pos="1134"/>
        </w:tabs>
        <w:ind w:left="0" w:firstLine="709"/>
        <w:jc w:val="both"/>
      </w:pPr>
      <w:r>
        <w:t xml:space="preserve">     отсутствие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004AF429" w14:textId="77777777" w:rsidR="00A50ABC" w:rsidRPr="009F496E" w:rsidRDefault="00A50ABC" w:rsidP="00A50ABC">
      <w:pPr>
        <w:pStyle w:val="affb"/>
        <w:autoSpaceDE w:val="0"/>
        <w:autoSpaceDN w:val="0"/>
        <w:adjustRightInd w:val="0"/>
        <w:ind w:left="0" w:firstLine="709"/>
        <w:jc w:val="both"/>
      </w:pPr>
      <w:r>
        <w:t>2.10</w:t>
      </w:r>
      <w:r w:rsidRPr="009F496E">
        <w:t xml:space="preserve">. </w:t>
      </w:r>
      <w:r>
        <w:t xml:space="preserve"> у</w:t>
      </w:r>
      <w:r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t xml:space="preserve"> </w:t>
      </w:r>
      <w:r w:rsidRPr="009F496E">
        <w:t xml:space="preserve">209-ФЗ </w:t>
      </w:r>
      <w:r>
        <w:br/>
      </w:r>
      <w:r w:rsidRPr="009F496E">
        <w:t>«О развитии малого и среднего предпринимательства в 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3C097E7F"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 xml:space="preserve">состоит из двух частей и </w:t>
      </w:r>
      <w:r w:rsidR="00014B99">
        <w:rPr>
          <w:sz w:val="24"/>
          <w:szCs w:val="24"/>
        </w:rPr>
        <w:t>предложения о цене</w:t>
      </w:r>
      <w:r w:rsidR="009C1931">
        <w:rPr>
          <w:sz w:val="24"/>
          <w:szCs w:val="24"/>
        </w:rPr>
        <w:t xml:space="preserve"> договора</w:t>
      </w:r>
      <w:r w:rsidR="00014B99">
        <w:rPr>
          <w:sz w:val="24"/>
          <w:szCs w:val="24"/>
        </w:rPr>
        <w:t>.</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25411C82" w14:textId="77777777" w:rsidR="005519BF" w:rsidRDefault="001B1CFA" w:rsidP="00010DE9">
      <w:pPr>
        <w:autoSpaceDE w:val="0"/>
        <w:autoSpaceDN w:val="0"/>
        <w:adjustRightInd w:val="0"/>
        <w:spacing w:line="240" w:lineRule="auto"/>
        <w:ind w:firstLine="709"/>
        <w:rPr>
          <w:sz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 xml:space="preserve">документации. </w:t>
      </w:r>
    </w:p>
    <w:p w14:paraId="7FE18F8D" w14:textId="4DEF6258" w:rsidR="00010DE9" w:rsidRPr="00010DE9" w:rsidRDefault="00465048" w:rsidP="00010DE9">
      <w:pPr>
        <w:autoSpaceDE w:val="0"/>
        <w:autoSpaceDN w:val="0"/>
        <w:adjustRightInd w:val="0"/>
        <w:spacing w:line="240" w:lineRule="auto"/>
        <w:ind w:firstLine="709"/>
        <w:rPr>
          <w:snapToGrid/>
          <w:sz w:val="24"/>
          <w:szCs w:val="24"/>
        </w:rPr>
      </w:pPr>
      <w:r w:rsidRPr="00010DE9">
        <w:rPr>
          <w:sz w:val="24"/>
        </w:rPr>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739CAFDE"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363884">
      <w:pPr>
        <w:pStyle w:val="affb"/>
        <w:numPr>
          <w:ilvl w:val="0"/>
          <w:numId w:val="15"/>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6B831178"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205A9">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4D73C281"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465A5E">
        <w:rPr>
          <w:sz w:val="24"/>
          <w:szCs w:val="24"/>
        </w:rPr>
        <w:t>, со всеми изменениями</w:t>
      </w:r>
      <w:r w:rsidR="00B30C87" w:rsidRPr="000B1B26">
        <w:rPr>
          <w:sz w:val="24"/>
          <w:szCs w:val="24"/>
        </w:rPr>
        <w:t xml:space="preserve">. </w:t>
      </w:r>
    </w:p>
    <w:p w14:paraId="7BE5B558" w14:textId="6A0478C9"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2205A9">
        <w:rPr>
          <w:sz w:val="24"/>
          <w:szCs w:val="24"/>
        </w:rPr>
        <w:t>4</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77CE3D4" w14:textId="77777777" w:rsidR="00A50ABC" w:rsidRDefault="00A50ABC" w:rsidP="00A50ABC">
      <w:pPr>
        <w:spacing w:line="240" w:lineRule="auto"/>
        <w:ind w:firstLine="709"/>
        <w:rPr>
          <w:sz w:val="24"/>
          <w:szCs w:val="24"/>
        </w:rPr>
      </w:pPr>
      <w:r w:rsidRPr="000B1B26">
        <w:rPr>
          <w:sz w:val="24"/>
          <w:szCs w:val="24"/>
        </w:rPr>
        <w:t>3.</w:t>
      </w:r>
      <w:r>
        <w:rPr>
          <w:sz w:val="24"/>
          <w:szCs w:val="24"/>
        </w:rPr>
        <w:t>5</w:t>
      </w:r>
      <w:r w:rsidRPr="000B1B26">
        <w:rPr>
          <w:sz w:val="24"/>
          <w:szCs w:val="24"/>
        </w:rPr>
        <w:t xml:space="preserve">. документы, подтверждающие соответствие участника закупки требованиям, установленным в пункте 2.1. части 2 раздела 2 настоящей документации: </w:t>
      </w:r>
    </w:p>
    <w:p w14:paraId="1B40409C" w14:textId="272BA6E4" w:rsidR="00A50ABC" w:rsidRPr="00A50ABC" w:rsidRDefault="00A50ABC" w:rsidP="00A50ABC">
      <w:pPr>
        <w:spacing w:line="240" w:lineRule="auto"/>
        <w:ind w:firstLine="709"/>
        <w:rPr>
          <w:sz w:val="24"/>
          <w:szCs w:val="24"/>
        </w:rPr>
      </w:pPr>
      <w:r>
        <w:rPr>
          <w:sz w:val="24"/>
          <w:szCs w:val="24"/>
        </w:rPr>
        <w:t xml:space="preserve">- </w:t>
      </w:r>
      <w:r w:rsidRPr="00180681">
        <w:rPr>
          <w:sz w:val="24"/>
          <w:szCs w:val="24"/>
        </w:rPr>
        <w:t xml:space="preserve">полученную не ранее чем за </w:t>
      </w:r>
      <w:r>
        <w:rPr>
          <w:sz w:val="24"/>
          <w:szCs w:val="24"/>
        </w:rPr>
        <w:t>один</w:t>
      </w:r>
      <w:r w:rsidRPr="00180681">
        <w:rPr>
          <w:sz w:val="24"/>
          <w:szCs w:val="24"/>
        </w:rPr>
        <w:t xml:space="preserve"> месяц до дня размещения в ЕИС извещения о проведении </w:t>
      </w:r>
      <w:r>
        <w:rPr>
          <w:sz w:val="24"/>
          <w:szCs w:val="24"/>
        </w:rPr>
        <w:t xml:space="preserve">настоящей </w:t>
      </w:r>
      <w:r w:rsidRPr="00180681">
        <w:rPr>
          <w:bCs/>
          <w:sz w:val="24"/>
          <w:szCs w:val="24"/>
        </w:rPr>
        <w:t>закупки,</w:t>
      </w:r>
      <w:r w:rsidRPr="00180681">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Pr>
          <w:sz w:val="24"/>
          <w:szCs w:val="24"/>
        </w:rPr>
        <w:t xml:space="preserve"> </w:t>
      </w:r>
      <w:r w:rsidRPr="000B1B26">
        <w:rPr>
          <w:sz w:val="24"/>
          <w:szCs w:val="24"/>
        </w:rPr>
        <w:t>или ссылку на адрес сайта или страницы сайта в информационно-телекоммуникационной сети "Интернет</w:t>
      </w:r>
      <w:r w:rsidRPr="00262936">
        <w:rPr>
          <w:color w:val="000000" w:themeColor="text1"/>
          <w:sz w:val="24"/>
          <w:szCs w:val="24"/>
        </w:rPr>
        <w:t xml:space="preserve">", </w:t>
      </w:r>
      <w:r>
        <w:rPr>
          <w:color w:val="000000" w:themeColor="text1"/>
          <w:sz w:val="24"/>
          <w:szCs w:val="24"/>
        </w:rPr>
        <w:t>где</w:t>
      </w:r>
      <w:r w:rsidRPr="00262936">
        <w:rPr>
          <w:color w:val="000000" w:themeColor="text1"/>
          <w:sz w:val="24"/>
          <w:szCs w:val="24"/>
        </w:rPr>
        <w:t xml:space="preserve"> размещена информация и документы, подтверждающие соответствие участника требованиям</w:t>
      </w:r>
      <w:r>
        <w:rPr>
          <w:color w:val="000000" w:themeColor="text1"/>
          <w:sz w:val="24"/>
          <w:szCs w:val="24"/>
        </w:rPr>
        <w:t xml:space="preserve">, </w:t>
      </w:r>
      <w:r w:rsidRPr="00262936">
        <w:rPr>
          <w:color w:val="000000" w:themeColor="text1"/>
          <w:sz w:val="24"/>
          <w:szCs w:val="24"/>
        </w:rPr>
        <w:t>установленным в пункте 2.</w:t>
      </w:r>
      <w:r>
        <w:rPr>
          <w:color w:val="000000" w:themeColor="text1"/>
          <w:sz w:val="24"/>
          <w:szCs w:val="24"/>
        </w:rPr>
        <w:t>1</w:t>
      </w:r>
      <w:r w:rsidRPr="00262936">
        <w:rPr>
          <w:color w:val="000000" w:themeColor="text1"/>
          <w:sz w:val="24"/>
          <w:szCs w:val="24"/>
        </w:rPr>
        <w:t xml:space="preserve"> части 2 раздела 2 настоящей документации</w:t>
      </w:r>
      <w:r>
        <w:rPr>
          <w:color w:val="000000" w:themeColor="text1"/>
          <w:sz w:val="24"/>
          <w:szCs w:val="24"/>
        </w:rPr>
        <w:t xml:space="preserve"> (при наличии такой возможности)</w:t>
      </w:r>
      <w:r w:rsidRPr="00262936">
        <w:rPr>
          <w:color w:val="000000" w:themeColor="text1"/>
          <w:sz w:val="24"/>
          <w:szCs w:val="24"/>
        </w:rPr>
        <w:t>.</w:t>
      </w:r>
    </w:p>
    <w:p w14:paraId="332649B7" w14:textId="487E54A0" w:rsidR="007B3EF1" w:rsidRDefault="007B3EF1" w:rsidP="006F3D29">
      <w:pPr>
        <w:widowControl w:val="0"/>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A50ABC">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действующих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A50ABC">
        <w:rPr>
          <w:color w:val="000000" w:themeColor="text1"/>
          <w:sz w:val="24"/>
          <w:szCs w:val="24"/>
        </w:rPr>
        <w:t xml:space="preserve">пунктах 2.1 и 2.10 </w:t>
      </w:r>
      <w:r w:rsidR="00BC2DDB" w:rsidRPr="00262936">
        <w:rPr>
          <w:color w:val="000000" w:themeColor="text1"/>
          <w:sz w:val="24"/>
          <w:szCs w:val="24"/>
        </w:rPr>
        <w:t>части</w:t>
      </w:r>
      <w:r w:rsidR="00EB03B1" w:rsidRPr="00262936">
        <w:rPr>
          <w:color w:val="000000" w:themeColor="text1"/>
          <w:sz w:val="24"/>
          <w:szCs w:val="24"/>
        </w:rPr>
        <w:t xml:space="preserve"> 2 раздела 2 настоящей документации.</w:t>
      </w:r>
    </w:p>
    <w:p w14:paraId="1148EF0B" w14:textId="58A0C2F1" w:rsidR="00C50EAC" w:rsidRPr="00262936" w:rsidRDefault="00A50ABC" w:rsidP="006F3D29">
      <w:pPr>
        <w:pStyle w:val="ab"/>
        <w:widowControl w:val="0"/>
        <w:spacing w:before="0" w:beforeAutospacing="0" w:after="0" w:afterAutospacing="0"/>
        <w:ind w:firstLine="709"/>
        <w:jc w:val="both"/>
      </w:pPr>
      <w:r>
        <w:t>3.7</w:t>
      </w:r>
      <w:r w:rsidR="00C50EAC"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7ADD0B6" w:rsidR="004226F0" w:rsidRPr="00262936" w:rsidRDefault="00960B67" w:rsidP="006F3D29">
      <w:pPr>
        <w:pStyle w:val="affb"/>
        <w:widowControl w:val="0"/>
        <w:shd w:val="clear" w:color="auto" w:fill="FFFFFF"/>
        <w:ind w:left="0" w:firstLine="709"/>
        <w:jc w:val="both"/>
      </w:pPr>
      <w:r w:rsidRPr="00262936">
        <w:t>3.</w:t>
      </w:r>
      <w:r w:rsidR="00A50ABC">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369B04DC" w:rsidR="00197609" w:rsidRPr="000A07D6" w:rsidRDefault="004226F0" w:rsidP="006F3D29">
      <w:pPr>
        <w:widowControl w:val="0"/>
        <w:spacing w:line="240" w:lineRule="auto"/>
        <w:ind w:firstLine="709"/>
        <w:contextualSpacing/>
        <w:rPr>
          <w:sz w:val="24"/>
          <w:szCs w:val="24"/>
        </w:rPr>
      </w:pPr>
      <w:r w:rsidRPr="00262936">
        <w:rPr>
          <w:sz w:val="24"/>
          <w:szCs w:val="24"/>
        </w:rPr>
        <w:t>3.</w:t>
      </w:r>
      <w:r w:rsidR="00A50ABC">
        <w:rPr>
          <w:sz w:val="24"/>
          <w:szCs w:val="24"/>
        </w:rPr>
        <w:t>7</w:t>
      </w:r>
      <w:r w:rsidR="002230DC" w:rsidRPr="00262936">
        <w:rPr>
          <w:sz w:val="24"/>
          <w:szCs w:val="24"/>
        </w:rPr>
        <w:t>.2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2205A9">
        <w:rPr>
          <w:sz w:val="24"/>
          <w:szCs w:val="24"/>
        </w:rPr>
        <w:t>не ранее</w:t>
      </w:r>
      <w:r w:rsidR="00A50ABC">
        <w:rPr>
          <w:sz w:val="24"/>
          <w:szCs w:val="24"/>
        </w:rPr>
        <w:t xml:space="preserve"> </w:t>
      </w:r>
      <w:r w:rsidR="00014B99">
        <w:rPr>
          <w:sz w:val="24"/>
          <w:szCs w:val="24"/>
        </w:rPr>
        <w:t>0</w:t>
      </w:r>
      <w:r w:rsidR="00522187" w:rsidRPr="00262936">
        <w:rPr>
          <w:sz w:val="24"/>
          <w:szCs w:val="24"/>
        </w:rPr>
        <w:t>1.01.201</w:t>
      </w:r>
      <w:r w:rsidR="00A50ABC">
        <w:rPr>
          <w:sz w:val="24"/>
          <w:szCs w:val="24"/>
        </w:rPr>
        <w:t>9</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256A4EDA" w:rsidR="00197609" w:rsidRDefault="00197609" w:rsidP="006F3D29">
      <w:pPr>
        <w:widowControl w:val="0"/>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60D657C4" w14:textId="25FFEFE4" w:rsidR="008853E6" w:rsidRPr="00244208" w:rsidRDefault="008853E6" w:rsidP="008853E6">
      <w:pPr>
        <w:spacing w:line="240" w:lineRule="auto"/>
        <w:ind w:firstLine="709"/>
        <w:contextualSpacing/>
        <w:rPr>
          <w:sz w:val="24"/>
          <w:szCs w:val="24"/>
        </w:rPr>
      </w:pPr>
      <w:r>
        <w:rPr>
          <w:sz w:val="24"/>
          <w:szCs w:val="24"/>
        </w:rPr>
        <w:t>3</w:t>
      </w:r>
      <w:r w:rsidRPr="00EC5DDF">
        <w:rPr>
          <w:sz w:val="24"/>
          <w:szCs w:val="24"/>
        </w:rPr>
        <w:t>.</w:t>
      </w:r>
      <w:r>
        <w:rPr>
          <w:sz w:val="24"/>
          <w:szCs w:val="24"/>
        </w:rPr>
        <w:t>7.3</w:t>
      </w:r>
      <w:r w:rsidRPr="00EC5DDF">
        <w:rPr>
          <w:sz w:val="24"/>
          <w:szCs w:val="24"/>
        </w:rPr>
        <w:t>. копии всех актов выполненных работ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w:t>
      </w:r>
    </w:p>
    <w:p w14:paraId="52A4FE39" w14:textId="10132E7A" w:rsidR="006F3D29" w:rsidRDefault="00A50ABC" w:rsidP="006F3D29">
      <w:pPr>
        <w:widowControl w:val="0"/>
        <w:spacing w:line="240" w:lineRule="auto"/>
        <w:ind w:firstLine="709"/>
        <w:contextualSpacing/>
        <w:rPr>
          <w:bCs/>
          <w:sz w:val="24"/>
          <w:szCs w:val="24"/>
        </w:rPr>
      </w:pPr>
      <w:r>
        <w:rPr>
          <w:bCs/>
          <w:sz w:val="24"/>
          <w:szCs w:val="24"/>
        </w:rPr>
        <w:t>3.7</w:t>
      </w:r>
      <w:r w:rsidR="006F3D29" w:rsidRPr="006F3D29">
        <w:rPr>
          <w:bCs/>
          <w:sz w:val="24"/>
          <w:szCs w:val="24"/>
        </w:rPr>
        <w:t>.</w:t>
      </w:r>
      <w:r w:rsidR="008853E6">
        <w:rPr>
          <w:bCs/>
          <w:sz w:val="24"/>
          <w:szCs w:val="24"/>
        </w:rPr>
        <w:t>4</w:t>
      </w:r>
      <w:r w:rsidR="006F3D29">
        <w:rPr>
          <w:bCs/>
          <w:i/>
          <w:sz w:val="24"/>
          <w:szCs w:val="24"/>
        </w:rPr>
        <w:t xml:space="preserve"> </w:t>
      </w:r>
      <w:r w:rsidR="006F3D29" w:rsidRPr="00244208">
        <w:rPr>
          <w:bCs/>
          <w:sz w:val="24"/>
          <w:szCs w:val="24"/>
        </w:rPr>
        <w:t>форму «Справк</w:t>
      </w:r>
      <w:r w:rsidR="006F3D29">
        <w:rPr>
          <w:bCs/>
          <w:sz w:val="24"/>
          <w:szCs w:val="24"/>
        </w:rPr>
        <w:t xml:space="preserve">а о кадровых ресурсах» </w:t>
      </w:r>
      <w:r w:rsidR="006F3D29" w:rsidRPr="00244208">
        <w:rPr>
          <w:bCs/>
          <w:sz w:val="24"/>
          <w:szCs w:val="24"/>
        </w:rPr>
        <w:t xml:space="preserve">по форме приложения № </w:t>
      </w:r>
      <w:r w:rsidR="006F3D29">
        <w:rPr>
          <w:bCs/>
          <w:sz w:val="24"/>
          <w:szCs w:val="24"/>
        </w:rPr>
        <w:t>7</w:t>
      </w:r>
      <w:r w:rsidR="006F3D29" w:rsidRPr="00244208">
        <w:rPr>
          <w:bCs/>
          <w:sz w:val="24"/>
          <w:szCs w:val="24"/>
        </w:rPr>
        <w:t xml:space="preserve"> к настоящей документации.</w:t>
      </w:r>
    </w:p>
    <w:p w14:paraId="29521D57" w14:textId="2AE9F74E" w:rsidR="006F3D29" w:rsidRDefault="00A50ABC" w:rsidP="006F3D29">
      <w:pPr>
        <w:widowControl w:val="0"/>
        <w:spacing w:line="240" w:lineRule="auto"/>
        <w:ind w:firstLine="709"/>
        <w:rPr>
          <w:sz w:val="24"/>
          <w:szCs w:val="24"/>
        </w:rPr>
      </w:pPr>
      <w:r>
        <w:rPr>
          <w:bCs/>
          <w:sz w:val="24"/>
          <w:szCs w:val="24"/>
        </w:rPr>
        <w:t>3.7</w:t>
      </w:r>
      <w:r w:rsidR="008853E6">
        <w:rPr>
          <w:bCs/>
          <w:sz w:val="24"/>
          <w:szCs w:val="24"/>
        </w:rPr>
        <w:t>.5</w:t>
      </w:r>
      <w:r w:rsidR="006F3D29">
        <w:rPr>
          <w:bCs/>
          <w:sz w:val="24"/>
          <w:szCs w:val="24"/>
        </w:rPr>
        <w:t xml:space="preserve">. </w:t>
      </w:r>
      <w:r w:rsidR="006F3D29" w:rsidRPr="007D4011">
        <w:rPr>
          <w:sz w:val="24"/>
          <w:szCs w:val="24"/>
        </w:rPr>
        <w:t xml:space="preserve">копии трудовых книжек </w:t>
      </w:r>
      <w:r w:rsidR="006F3D29">
        <w:rPr>
          <w:sz w:val="24"/>
          <w:szCs w:val="24"/>
        </w:rPr>
        <w:t xml:space="preserve">(трудовых договоров) </w:t>
      </w:r>
      <w:r w:rsidR="006F3D29" w:rsidRPr="007D4011">
        <w:rPr>
          <w:sz w:val="24"/>
          <w:szCs w:val="24"/>
        </w:rPr>
        <w:t xml:space="preserve">сотрудников. </w:t>
      </w:r>
    </w:p>
    <w:p w14:paraId="528097ED" w14:textId="2A5150C4" w:rsidR="00591774" w:rsidRDefault="00591774" w:rsidP="006F3D29">
      <w:pPr>
        <w:widowControl w:val="0"/>
        <w:spacing w:line="240" w:lineRule="auto"/>
        <w:ind w:firstLine="709"/>
        <w:rPr>
          <w:sz w:val="24"/>
          <w:szCs w:val="24"/>
        </w:rPr>
      </w:pPr>
      <w:r>
        <w:rPr>
          <w:sz w:val="24"/>
          <w:szCs w:val="24"/>
        </w:rPr>
        <w:t>3.7.6. копии документов об образовании сотрудников.</w:t>
      </w:r>
    </w:p>
    <w:p w14:paraId="6CE3A071" w14:textId="5DE454C2" w:rsidR="006F3D29" w:rsidRPr="006F3D29" w:rsidRDefault="006F3D29" w:rsidP="006F3D29">
      <w:pPr>
        <w:widowControl w:val="0"/>
        <w:autoSpaceDE w:val="0"/>
        <w:autoSpaceDN w:val="0"/>
        <w:adjustRightInd w:val="0"/>
        <w:spacing w:line="240" w:lineRule="auto"/>
        <w:ind w:firstLine="709"/>
        <w:rPr>
          <w:bCs/>
          <w:sz w:val="24"/>
          <w:szCs w:val="24"/>
        </w:rPr>
      </w:pPr>
    </w:p>
    <w:p w14:paraId="7B49BE1F" w14:textId="18E2F784" w:rsidR="007F1755" w:rsidRPr="009F496E" w:rsidRDefault="002230DC" w:rsidP="006F3D29">
      <w:pPr>
        <w:widowControl w:val="0"/>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sidR="008853E6">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010DE9" w:rsidRDefault="002205A9"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5791B4F3"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77FB8A52" w:rsidR="002205A9" w:rsidRPr="009E04A0" w:rsidRDefault="002205A9" w:rsidP="002205A9">
      <w:pPr>
        <w:suppressAutoHyphens/>
        <w:spacing w:line="240" w:lineRule="auto"/>
        <w:ind w:firstLine="709"/>
        <w:rPr>
          <w:sz w:val="24"/>
          <w:szCs w:val="24"/>
        </w:rPr>
      </w:pPr>
      <w:r w:rsidRPr="009E04A0">
        <w:rPr>
          <w:sz w:val="24"/>
          <w:szCs w:val="24"/>
        </w:rPr>
        <w:t>Декларация учас</w:t>
      </w:r>
      <w:r w:rsidR="00F12A42">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с активными ссылками.</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E41EA4F"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AA6BA2">
        <w:rPr>
          <w:bCs/>
          <w:iCs/>
        </w:rPr>
        <w:t>20</w:t>
      </w:r>
      <w:r w:rsidRPr="00D96965">
        <w:rPr>
          <w:bCs/>
          <w:iCs/>
        </w:rPr>
        <w:t>»</w:t>
      </w:r>
      <w:r w:rsidR="00A27684">
        <w:rPr>
          <w:bCs/>
          <w:iCs/>
        </w:rPr>
        <w:t xml:space="preserve"> сентября</w:t>
      </w:r>
      <w:r w:rsidR="00F5471C">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03931238"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AA6BA2">
        <w:rPr>
          <w:bCs/>
          <w:sz w:val="24"/>
          <w:szCs w:val="24"/>
        </w:rPr>
        <w:t>21</w:t>
      </w:r>
      <w:r w:rsidR="007D27BB">
        <w:rPr>
          <w:bCs/>
          <w:sz w:val="24"/>
          <w:szCs w:val="24"/>
        </w:rPr>
        <w:t>»</w:t>
      </w:r>
      <w:r w:rsidR="00A27684">
        <w:rPr>
          <w:bCs/>
          <w:sz w:val="24"/>
          <w:szCs w:val="24"/>
        </w:rPr>
        <w:t xml:space="preserve"> сентября</w:t>
      </w:r>
      <w:r w:rsidR="00F5471C">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299A5C00"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9B7BF6">
        <w:rPr>
          <w:bCs/>
          <w:sz w:val="24"/>
          <w:szCs w:val="24"/>
        </w:rPr>
        <w:t>23</w:t>
      </w:r>
      <w:r w:rsidR="00B605AB">
        <w:rPr>
          <w:bCs/>
          <w:sz w:val="24"/>
          <w:szCs w:val="24"/>
        </w:rPr>
        <w:t xml:space="preserve">» </w:t>
      </w:r>
      <w:r w:rsidR="00A27684">
        <w:rPr>
          <w:bCs/>
          <w:sz w:val="24"/>
          <w:szCs w:val="24"/>
        </w:rPr>
        <w:t>сентября</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183DDC89"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9B7BF6">
        <w:rPr>
          <w:bCs/>
          <w:sz w:val="24"/>
          <w:szCs w:val="24"/>
        </w:rPr>
        <w:t>24</w:t>
      </w:r>
      <w:r w:rsidR="00A27684">
        <w:rPr>
          <w:bCs/>
          <w:sz w:val="24"/>
          <w:szCs w:val="24"/>
        </w:rPr>
        <w:t>» сентября</w:t>
      </w:r>
      <w:r w:rsidR="002205A9">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5891905"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E742B39"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A27684">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4448A95"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A27684">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92788544" r:id="rId9"/>
        </w:object>
      </w:r>
    </w:p>
    <w:p w14:paraId="38F77973" w14:textId="77777777" w:rsidR="000B1B26" w:rsidRDefault="000B1B26" w:rsidP="00213D75">
      <w:pPr>
        <w:pStyle w:val="afa"/>
        <w:spacing w:after="0" w:line="240" w:lineRule="auto"/>
        <w:ind w:firstLine="709"/>
        <w:rPr>
          <w:i/>
          <w:sz w:val="20"/>
          <w:szCs w:val="20"/>
        </w:rPr>
      </w:pP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572"/>
        <w:gridCol w:w="1982"/>
        <w:gridCol w:w="4108"/>
        <w:gridCol w:w="2408"/>
        <w:gridCol w:w="1408"/>
      </w:tblGrid>
      <w:tr w:rsidR="00A27684" w:rsidRPr="0071789C" w14:paraId="1D235BB4" w14:textId="77777777" w:rsidTr="00085342">
        <w:trPr>
          <w:trHeight w:val="788"/>
        </w:trPr>
        <w:tc>
          <w:tcPr>
            <w:tcW w:w="557" w:type="dxa"/>
            <w:tcBorders>
              <w:top w:val="single" w:sz="4" w:space="0" w:color="auto"/>
              <w:left w:val="single" w:sz="4" w:space="0" w:color="auto"/>
              <w:bottom w:val="single" w:sz="4" w:space="0" w:color="auto"/>
              <w:right w:val="single" w:sz="4" w:space="0" w:color="auto"/>
            </w:tcBorders>
          </w:tcPr>
          <w:p w14:paraId="5BBB3141" w14:textId="0009C4CC" w:rsidR="00A27684" w:rsidRPr="005D0205" w:rsidRDefault="00A27684" w:rsidP="00A27684">
            <w:pPr>
              <w:spacing w:line="240" w:lineRule="auto"/>
              <w:ind w:firstLine="0"/>
              <w:jc w:val="center"/>
              <w:rPr>
                <w:sz w:val="20"/>
                <w:szCs w:val="20"/>
              </w:rPr>
            </w:pPr>
            <w:proofErr w:type="gramStart"/>
            <w:r w:rsidRPr="005D0205">
              <w:rPr>
                <w:b/>
                <w:sz w:val="20"/>
                <w:szCs w:val="20"/>
              </w:rPr>
              <w:t>№  п</w:t>
            </w:r>
            <w:proofErr w:type="gramEnd"/>
            <w:r w:rsidRPr="005D0205">
              <w:rPr>
                <w:b/>
                <w:sz w:val="20"/>
                <w:szCs w:val="20"/>
              </w:rPr>
              <w:t>/п</w:t>
            </w:r>
          </w:p>
        </w:tc>
        <w:tc>
          <w:tcPr>
            <w:tcW w:w="1928" w:type="dxa"/>
            <w:tcBorders>
              <w:top w:val="single" w:sz="4" w:space="0" w:color="auto"/>
              <w:left w:val="nil"/>
              <w:bottom w:val="single" w:sz="4" w:space="0" w:color="auto"/>
              <w:right w:val="single" w:sz="4" w:space="0" w:color="auto"/>
            </w:tcBorders>
          </w:tcPr>
          <w:p w14:paraId="751D6023" w14:textId="60CB71E7" w:rsidR="00A27684" w:rsidRPr="00022FB7" w:rsidRDefault="00A27684" w:rsidP="00A27684">
            <w:pPr>
              <w:spacing w:line="240" w:lineRule="auto"/>
              <w:ind w:firstLine="0"/>
              <w:rPr>
                <w:sz w:val="20"/>
                <w:szCs w:val="20"/>
              </w:rPr>
            </w:pPr>
            <w:r w:rsidRPr="005D0205">
              <w:rPr>
                <w:b/>
                <w:sz w:val="22"/>
                <w:szCs w:val="22"/>
              </w:rPr>
              <w:t xml:space="preserve">Наименование </w:t>
            </w:r>
            <w:r>
              <w:rPr>
                <w:b/>
                <w:sz w:val="22"/>
                <w:szCs w:val="22"/>
              </w:rPr>
              <w:t>показателя</w:t>
            </w:r>
          </w:p>
        </w:tc>
        <w:tc>
          <w:tcPr>
            <w:tcW w:w="3997" w:type="dxa"/>
            <w:tcBorders>
              <w:top w:val="single" w:sz="4" w:space="0" w:color="auto"/>
              <w:left w:val="nil"/>
              <w:bottom w:val="single" w:sz="4" w:space="0" w:color="auto"/>
              <w:right w:val="single" w:sz="4" w:space="0" w:color="auto"/>
            </w:tcBorders>
          </w:tcPr>
          <w:p w14:paraId="02FE16D4" w14:textId="5F2D9AB3" w:rsidR="00A27684" w:rsidRPr="005D0205" w:rsidRDefault="00A27684" w:rsidP="00A27684">
            <w:pPr>
              <w:spacing w:line="240" w:lineRule="auto"/>
              <w:ind w:firstLine="0"/>
              <w:jc w:val="center"/>
              <w:rPr>
                <w:sz w:val="20"/>
                <w:szCs w:val="20"/>
              </w:rPr>
            </w:pPr>
            <w:r w:rsidRPr="005D0205">
              <w:rPr>
                <w:b/>
                <w:bCs/>
                <w:sz w:val="22"/>
                <w:szCs w:val="22"/>
              </w:rPr>
              <w:t xml:space="preserve">Порядок оценки </w:t>
            </w:r>
            <w:r>
              <w:rPr>
                <w:b/>
                <w:bCs/>
                <w:sz w:val="22"/>
                <w:szCs w:val="22"/>
              </w:rPr>
              <w:t>показателя</w:t>
            </w:r>
          </w:p>
        </w:tc>
        <w:tc>
          <w:tcPr>
            <w:tcW w:w="2343" w:type="dxa"/>
            <w:tcBorders>
              <w:top w:val="single" w:sz="4" w:space="0" w:color="auto"/>
              <w:left w:val="nil"/>
              <w:bottom w:val="single" w:sz="4" w:space="0" w:color="auto"/>
              <w:right w:val="single" w:sz="4" w:space="0" w:color="auto"/>
            </w:tcBorders>
          </w:tcPr>
          <w:p w14:paraId="2FD302F6" w14:textId="77777777" w:rsidR="00A27684" w:rsidRPr="005D0205" w:rsidRDefault="00A27684" w:rsidP="00A27684">
            <w:pPr>
              <w:spacing w:line="240" w:lineRule="auto"/>
              <w:ind w:firstLine="0"/>
              <w:jc w:val="center"/>
              <w:rPr>
                <w:b/>
                <w:sz w:val="22"/>
                <w:szCs w:val="22"/>
              </w:rPr>
            </w:pPr>
            <w:r w:rsidRPr="005D0205">
              <w:rPr>
                <w:b/>
                <w:sz w:val="22"/>
                <w:szCs w:val="22"/>
              </w:rPr>
              <w:t>Варианты</w:t>
            </w:r>
          </w:p>
          <w:p w14:paraId="29FAC28C" w14:textId="4D2561B2" w:rsidR="00A27684" w:rsidRPr="005D0205" w:rsidRDefault="00A27684" w:rsidP="00A27684">
            <w:pPr>
              <w:spacing w:line="240" w:lineRule="auto"/>
              <w:ind w:firstLine="0"/>
              <w:jc w:val="center"/>
              <w:rPr>
                <w:sz w:val="20"/>
                <w:szCs w:val="20"/>
              </w:rPr>
            </w:pPr>
            <w:r w:rsidRPr="005D0205">
              <w:rPr>
                <w:b/>
                <w:sz w:val="22"/>
                <w:szCs w:val="22"/>
              </w:rPr>
              <w:t xml:space="preserve">значений </w:t>
            </w:r>
            <w:r>
              <w:rPr>
                <w:b/>
                <w:sz w:val="22"/>
                <w:szCs w:val="22"/>
              </w:rPr>
              <w:t>показателя</w:t>
            </w:r>
          </w:p>
        </w:tc>
        <w:tc>
          <w:tcPr>
            <w:tcW w:w="1370" w:type="dxa"/>
            <w:tcBorders>
              <w:top w:val="single" w:sz="4" w:space="0" w:color="auto"/>
              <w:left w:val="nil"/>
              <w:bottom w:val="single" w:sz="4" w:space="0" w:color="auto"/>
              <w:right w:val="single" w:sz="4" w:space="0" w:color="auto"/>
            </w:tcBorders>
          </w:tcPr>
          <w:p w14:paraId="2CC5037B" w14:textId="6169F11E" w:rsidR="00A27684" w:rsidRPr="005D0205" w:rsidRDefault="00A27684" w:rsidP="00A27684">
            <w:pPr>
              <w:spacing w:line="240" w:lineRule="auto"/>
              <w:ind w:firstLine="0"/>
              <w:jc w:val="center"/>
              <w:rPr>
                <w:sz w:val="20"/>
                <w:szCs w:val="20"/>
              </w:rPr>
            </w:pPr>
            <w:r w:rsidRPr="005D0205">
              <w:rPr>
                <w:b/>
                <w:sz w:val="22"/>
                <w:szCs w:val="22"/>
              </w:rPr>
              <w:t>Количество баллов (</w:t>
            </w:r>
            <w:r w:rsidRPr="005D0205">
              <w:rPr>
                <w:b/>
                <w:sz w:val="22"/>
                <w:szCs w:val="22"/>
                <w:lang w:val="en-US"/>
              </w:rPr>
              <w:t>j)</w:t>
            </w:r>
          </w:p>
        </w:tc>
      </w:tr>
      <w:tr w:rsidR="00A27684" w:rsidRPr="0071789C" w14:paraId="4BFD9378" w14:textId="77777777" w:rsidTr="00085342">
        <w:trPr>
          <w:trHeight w:val="557"/>
        </w:trPr>
        <w:tc>
          <w:tcPr>
            <w:tcW w:w="557" w:type="dxa"/>
            <w:tcBorders>
              <w:top w:val="single" w:sz="4" w:space="0" w:color="auto"/>
              <w:left w:val="single" w:sz="4" w:space="0" w:color="auto"/>
              <w:bottom w:val="single" w:sz="4" w:space="0" w:color="auto"/>
              <w:right w:val="single" w:sz="4" w:space="0" w:color="auto"/>
            </w:tcBorders>
          </w:tcPr>
          <w:p w14:paraId="7081CFF2" w14:textId="0983E897" w:rsidR="00A27684" w:rsidRPr="005D0205" w:rsidRDefault="00A27684" w:rsidP="00A27684">
            <w:pPr>
              <w:spacing w:line="240" w:lineRule="auto"/>
              <w:ind w:firstLine="0"/>
              <w:jc w:val="center"/>
              <w:rPr>
                <w:sz w:val="20"/>
                <w:szCs w:val="20"/>
              </w:rPr>
            </w:pPr>
            <w:r>
              <w:rPr>
                <w:sz w:val="20"/>
                <w:szCs w:val="20"/>
              </w:rPr>
              <w:t>1.</w:t>
            </w:r>
          </w:p>
        </w:tc>
        <w:tc>
          <w:tcPr>
            <w:tcW w:w="1928" w:type="dxa"/>
            <w:tcBorders>
              <w:top w:val="single" w:sz="4" w:space="0" w:color="auto"/>
              <w:left w:val="nil"/>
              <w:bottom w:val="single" w:sz="4" w:space="0" w:color="auto"/>
              <w:right w:val="single" w:sz="4" w:space="0" w:color="auto"/>
            </w:tcBorders>
          </w:tcPr>
          <w:p w14:paraId="2737C673" w14:textId="77777777" w:rsidR="00A27684" w:rsidRPr="005D0205" w:rsidRDefault="00A27684" w:rsidP="00A27684">
            <w:pPr>
              <w:spacing w:line="240" w:lineRule="auto"/>
              <w:ind w:firstLine="0"/>
              <w:jc w:val="left"/>
              <w:rPr>
                <w:sz w:val="20"/>
                <w:szCs w:val="20"/>
              </w:rPr>
            </w:pPr>
            <w:r>
              <w:rPr>
                <w:sz w:val="20"/>
                <w:szCs w:val="20"/>
              </w:rPr>
              <w:t>Стаж</w:t>
            </w:r>
            <w:r w:rsidRPr="005D0205">
              <w:rPr>
                <w:sz w:val="20"/>
                <w:szCs w:val="20"/>
              </w:rPr>
              <w:t xml:space="preserve"> работы участника закупки на рынке </w:t>
            </w:r>
            <w:r>
              <w:rPr>
                <w:sz w:val="20"/>
                <w:szCs w:val="20"/>
              </w:rPr>
              <w:t>сопоставимых работ</w:t>
            </w:r>
            <w:r w:rsidRPr="005D0205">
              <w:rPr>
                <w:sz w:val="20"/>
                <w:szCs w:val="20"/>
              </w:rPr>
              <w:t xml:space="preserve"> </w:t>
            </w:r>
            <w:r>
              <w:rPr>
                <w:sz w:val="20"/>
                <w:szCs w:val="20"/>
              </w:rPr>
              <w:t>(полных лет)</w:t>
            </w:r>
          </w:p>
          <w:p w14:paraId="21C4FEAC" w14:textId="77777777" w:rsidR="00A27684" w:rsidRPr="00A71BFF" w:rsidRDefault="00A27684" w:rsidP="00A27684">
            <w:pPr>
              <w:spacing w:line="240" w:lineRule="auto"/>
              <w:ind w:firstLine="0"/>
              <w:jc w:val="left"/>
              <w:rPr>
                <w:bCs/>
                <w:sz w:val="20"/>
                <w:szCs w:val="20"/>
              </w:rPr>
            </w:pPr>
          </w:p>
          <w:p w14:paraId="2BF894DC" w14:textId="1D6ADE9C" w:rsidR="00A27684" w:rsidRPr="005D0205" w:rsidRDefault="00A27684" w:rsidP="00A27684">
            <w:pPr>
              <w:spacing w:line="240" w:lineRule="auto"/>
              <w:ind w:firstLine="0"/>
              <w:rPr>
                <w:sz w:val="20"/>
                <w:szCs w:val="20"/>
              </w:rPr>
            </w:pPr>
            <w:r w:rsidRPr="00A71BFF">
              <w:rPr>
                <w:bCs/>
                <w:i/>
                <w:sz w:val="20"/>
                <w:szCs w:val="20"/>
              </w:rPr>
              <w:t>(подтверждается выпиской из ЕГРЮЛ</w:t>
            </w:r>
            <w:r w:rsidRPr="00A71BFF">
              <w:rPr>
                <w:i/>
                <w:sz w:val="20"/>
                <w:szCs w:val="20"/>
              </w:rPr>
              <w:t>)</w:t>
            </w:r>
          </w:p>
        </w:tc>
        <w:tc>
          <w:tcPr>
            <w:tcW w:w="3997" w:type="dxa"/>
            <w:tcBorders>
              <w:top w:val="single" w:sz="4" w:space="0" w:color="auto"/>
              <w:left w:val="nil"/>
              <w:bottom w:val="single" w:sz="4" w:space="0" w:color="auto"/>
              <w:right w:val="single" w:sz="4" w:space="0" w:color="auto"/>
            </w:tcBorders>
          </w:tcPr>
          <w:p w14:paraId="7C04DFE9" w14:textId="7367104D" w:rsidR="00A27684" w:rsidRPr="005D0205" w:rsidRDefault="00A27684" w:rsidP="00A27684">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343" w:type="dxa"/>
            <w:tcBorders>
              <w:top w:val="single" w:sz="4" w:space="0" w:color="auto"/>
              <w:left w:val="nil"/>
              <w:bottom w:val="single" w:sz="4" w:space="0" w:color="auto"/>
              <w:right w:val="single" w:sz="4" w:space="0" w:color="auto"/>
            </w:tcBorders>
            <w:vAlign w:val="center"/>
          </w:tcPr>
          <w:p w14:paraId="386F1687" w14:textId="77777777" w:rsidR="00A27684" w:rsidRPr="00A71BFF" w:rsidRDefault="00A27684" w:rsidP="00A27684">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18C0185B" w14:textId="75003177" w:rsidR="00A27684" w:rsidRPr="00A71BFF" w:rsidRDefault="00A27684" w:rsidP="00A27684">
            <w:pPr>
              <w:spacing w:line="240" w:lineRule="auto"/>
              <w:ind w:firstLine="0"/>
              <w:jc w:val="center"/>
              <w:rPr>
                <w:bCs/>
                <w:sz w:val="20"/>
                <w:szCs w:val="20"/>
              </w:rPr>
            </w:pPr>
            <w:r>
              <w:rPr>
                <w:bCs/>
                <w:sz w:val="20"/>
                <w:szCs w:val="20"/>
              </w:rPr>
              <w:t>менее 3 лет,</w:t>
            </w:r>
          </w:p>
          <w:p w14:paraId="1C731056" w14:textId="77777777" w:rsidR="00A27684" w:rsidRDefault="00A27684" w:rsidP="00A27684">
            <w:pPr>
              <w:spacing w:line="240" w:lineRule="auto"/>
              <w:ind w:firstLine="0"/>
              <w:jc w:val="center"/>
              <w:rPr>
                <w:bCs/>
                <w:sz w:val="20"/>
                <w:szCs w:val="20"/>
              </w:rPr>
            </w:pPr>
            <w:r w:rsidRPr="00A71BFF">
              <w:rPr>
                <w:bCs/>
                <w:sz w:val="20"/>
                <w:szCs w:val="20"/>
              </w:rPr>
              <w:t xml:space="preserve">от </w:t>
            </w:r>
            <w:r>
              <w:rPr>
                <w:bCs/>
                <w:sz w:val="20"/>
                <w:szCs w:val="20"/>
              </w:rPr>
              <w:t>3</w:t>
            </w:r>
            <w:r w:rsidRPr="00A71BFF">
              <w:rPr>
                <w:bCs/>
                <w:sz w:val="20"/>
                <w:szCs w:val="20"/>
              </w:rPr>
              <w:t xml:space="preserve"> до </w:t>
            </w:r>
            <w:r>
              <w:rPr>
                <w:bCs/>
                <w:sz w:val="20"/>
                <w:szCs w:val="20"/>
              </w:rPr>
              <w:t>5</w:t>
            </w:r>
            <w:r w:rsidRPr="00A71BFF">
              <w:rPr>
                <w:bCs/>
                <w:sz w:val="20"/>
                <w:szCs w:val="20"/>
              </w:rPr>
              <w:t xml:space="preserve"> лет;</w:t>
            </w:r>
          </w:p>
          <w:p w14:paraId="05466C57" w14:textId="77777777" w:rsidR="00A27684" w:rsidRPr="00A71BFF" w:rsidRDefault="00A27684" w:rsidP="00A27684">
            <w:pPr>
              <w:spacing w:line="240" w:lineRule="auto"/>
              <w:ind w:firstLine="0"/>
              <w:jc w:val="center"/>
              <w:rPr>
                <w:bCs/>
                <w:sz w:val="20"/>
                <w:szCs w:val="20"/>
              </w:rPr>
            </w:pPr>
            <w:r>
              <w:rPr>
                <w:bCs/>
                <w:sz w:val="20"/>
                <w:szCs w:val="20"/>
              </w:rPr>
              <w:t xml:space="preserve">от 5 до </w:t>
            </w:r>
            <w:r w:rsidRPr="00DE7BBC">
              <w:rPr>
                <w:bCs/>
                <w:sz w:val="20"/>
                <w:szCs w:val="20"/>
              </w:rPr>
              <w:t>8</w:t>
            </w:r>
            <w:r>
              <w:rPr>
                <w:bCs/>
                <w:sz w:val="20"/>
                <w:szCs w:val="20"/>
              </w:rPr>
              <w:t xml:space="preserve"> лет;</w:t>
            </w:r>
          </w:p>
          <w:p w14:paraId="06077B66" w14:textId="79B708D0" w:rsidR="00A27684" w:rsidRPr="005D0205" w:rsidRDefault="00A27684" w:rsidP="00A27684">
            <w:pPr>
              <w:spacing w:line="240" w:lineRule="auto"/>
              <w:ind w:firstLine="0"/>
              <w:jc w:val="center"/>
              <w:rPr>
                <w:sz w:val="20"/>
                <w:szCs w:val="20"/>
              </w:rPr>
            </w:pPr>
            <w:r>
              <w:rPr>
                <w:bCs/>
                <w:sz w:val="20"/>
                <w:szCs w:val="20"/>
              </w:rPr>
              <w:t>8</w:t>
            </w:r>
            <w:r w:rsidRPr="00A71BFF">
              <w:rPr>
                <w:bCs/>
                <w:sz w:val="20"/>
                <w:szCs w:val="20"/>
              </w:rPr>
              <w:t xml:space="preserve"> лет и более</w:t>
            </w:r>
          </w:p>
        </w:tc>
        <w:tc>
          <w:tcPr>
            <w:tcW w:w="1370" w:type="dxa"/>
            <w:tcBorders>
              <w:top w:val="single" w:sz="4" w:space="0" w:color="auto"/>
              <w:left w:val="nil"/>
              <w:bottom w:val="single" w:sz="4" w:space="0" w:color="auto"/>
              <w:right w:val="single" w:sz="4" w:space="0" w:color="auto"/>
            </w:tcBorders>
            <w:vAlign w:val="center"/>
          </w:tcPr>
          <w:p w14:paraId="31D07C67" w14:textId="77777777" w:rsidR="00A27684" w:rsidRDefault="00A27684" w:rsidP="00A27684">
            <w:pPr>
              <w:spacing w:line="240" w:lineRule="auto"/>
              <w:ind w:firstLine="0"/>
              <w:jc w:val="center"/>
              <w:rPr>
                <w:bCs/>
                <w:sz w:val="20"/>
                <w:szCs w:val="20"/>
              </w:rPr>
            </w:pPr>
          </w:p>
          <w:p w14:paraId="26414BAB" w14:textId="77777777" w:rsidR="00A27684" w:rsidRDefault="00A27684" w:rsidP="00A27684">
            <w:pPr>
              <w:spacing w:line="240" w:lineRule="auto"/>
              <w:ind w:firstLine="0"/>
              <w:jc w:val="center"/>
              <w:rPr>
                <w:bCs/>
                <w:sz w:val="20"/>
                <w:szCs w:val="20"/>
              </w:rPr>
            </w:pPr>
          </w:p>
          <w:p w14:paraId="3200A734" w14:textId="77777777" w:rsidR="00A27684" w:rsidRDefault="00A27684" w:rsidP="00A27684">
            <w:pPr>
              <w:spacing w:line="240" w:lineRule="auto"/>
              <w:ind w:firstLine="0"/>
              <w:jc w:val="center"/>
              <w:rPr>
                <w:bCs/>
                <w:sz w:val="20"/>
                <w:szCs w:val="20"/>
              </w:rPr>
            </w:pPr>
            <w:r w:rsidRPr="00A71BFF">
              <w:rPr>
                <w:bCs/>
                <w:sz w:val="20"/>
                <w:szCs w:val="20"/>
              </w:rPr>
              <w:t>0</w:t>
            </w:r>
          </w:p>
          <w:p w14:paraId="5E1B45B0" w14:textId="77777777" w:rsidR="00A27684" w:rsidRDefault="00A27684" w:rsidP="00A27684">
            <w:pPr>
              <w:spacing w:line="240" w:lineRule="auto"/>
              <w:ind w:firstLine="0"/>
              <w:jc w:val="center"/>
              <w:rPr>
                <w:bCs/>
                <w:sz w:val="20"/>
                <w:szCs w:val="20"/>
              </w:rPr>
            </w:pPr>
          </w:p>
          <w:p w14:paraId="574D5BEF" w14:textId="77777777" w:rsidR="00A27684" w:rsidRPr="00B5451A" w:rsidRDefault="00A27684" w:rsidP="00A27684">
            <w:pPr>
              <w:spacing w:line="240" w:lineRule="auto"/>
              <w:ind w:firstLine="0"/>
              <w:jc w:val="center"/>
              <w:rPr>
                <w:bCs/>
                <w:sz w:val="20"/>
                <w:szCs w:val="20"/>
              </w:rPr>
            </w:pPr>
            <w:r>
              <w:rPr>
                <w:bCs/>
                <w:sz w:val="20"/>
                <w:szCs w:val="20"/>
              </w:rPr>
              <w:t>10</w:t>
            </w:r>
          </w:p>
          <w:p w14:paraId="4DCCC859" w14:textId="77777777" w:rsidR="00A27684" w:rsidRDefault="00A27684" w:rsidP="00A27684">
            <w:pPr>
              <w:spacing w:line="240" w:lineRule="auto"/>
              <w:ind w:firstLine="0"/>
              <w:jc w:val="center"/>
              <w:rPr>
                <w:bCs/>
                <w:sz w:val="20"/>
                <w:szCs w:val="20"/>
              </w:rPr>
            </w:pPr>
            <w:r>
              <w:rPr>
                <w:bCs/>
                <w:sz w:val="20"/>
                <w:szCs w:val="20"/>
              </w:rPr>
              <w:t>15</w:t>
            </w:r>
          </w:p>
          <w:p w14:paraId="442EE715" w14:textId="77777777" w:rsidR="00A27684" w:rsidRPr="00B5451A" w:rsidRDefault="00A27684" w:rsidP="00A27684">
            <w:pPr>
              <w:spacing w:line="240" w:lineRule="auto"/>
              <w:ind w:firstLine="0"/>
              <w:jc w:val="center"/>
              <w:rPr>
                <w:bCs/>
                <w:sz w:val="20"/>
                <w:szCs w:val="20"/>
              </w:rPr>
            </w:pPr>
            <w:r>
              <w:rPr>
                <w:bCs/>
                <w:sz w:val="20"/>
                <w:szCs w:val="20"/>
              </w:rPr>
              <w:t>20</w:t>
            </w:r>
          </w:p>
          <w:p w14:paraId="51C34A13" w14:textId="5663E7EB" w:rsidR="00A27684" w:rsidRPr="005D0205" w:rsidRDefault="00A27684" w:rsidP="00A27684">
            <w:pPr>
              <w:spacing w:line="240" w:lineRule="auto"/>
              <w:ind w:firstLine="0"/>
              <w:jc w:val="center"/>
              <w:rPr>
                <w:sz w:val="20"/>
                <w:szCs w:val="20"/>
              </w:rPr>
            </w:pPr>
            <w:r>
              <w:rPr>
                <w:bCs/>
                <w:sz w:val="20"/>
                <w:szCs w:val="20"/>
              </w:rPr>
              <w:t>3</w:t>
            </w:r>
            <w:r w:rsidRPr="00772E5C">
              <w:rPr>
                <w:bCs/>
                <w:sz w:val="20"/>
                <w:szCs w:val="20"/>
              </w:rPr>
              <w:t>0</w:t>
            </w:r>
          </w:p>
        </w:tc>
      </w:tr>
      <w:tr w:rsidR="00A27684" w:rsidRPr="0071789C" w14:paraId="6208F3A2" w14:textId="77777777" w:rsidTr="00085342">
        <w:trPr>
          <w:trHeight w:val="557"/>
        </w:trPr>
        <w:tc>
          <w:tcPr>
            <w:tcW w:w="557" w:type="dxa"/>
            <w:tcBorders>
              <w:top w:val="single" w:sz="4" w:space="0" w:color="auto"/>
              <w:left w:val="single" w:sz="4" w:space="0" w:color="auto"/>
              <w:bottom w:val="single" w:sz="4" w:space="0" w:color="auto"/>
              <w:right w:val="single" w:sz="4" w:space="0" w:color="auto"/>
            </w:tcBorders>
          </w:tcPr>
          <w:p w14:paraId="656122F0" w14:textId="10902CD0" w:rsidR="00A27684" w:rsidRPr="005D0205" w:rsidRDefault="00A27684" w:rsidP="00A27684">
            <w:pPr>
              <w:spacing w:line="240" w:lineRule="auto"/>
              <w:ind w:firstLine="0"/>
              <w:jc w:val="center"/>
              <w:rPr>
                <w:sz w:val="20"/>
                <w:szCs w:val="20"/>
              </w:rPr>
            </w:pPr>
            <w:r w:rsidRPr="00FC4BE0">
              <w:rPr>
                <w:sz w:val="20"/>
                <w:szCs w:val="20"/>
              </w:rPr>
              <w:t>2.</w:t>
            </w:r>
          </w:p>
        </w:tc>
        <w:tc>
          <w:tcPr>
            <w:tcW w:w="1928" w:type="dxa"/>
            <w:tcBorders>
              <w:top w:val="single" w:sz="4" w:space="0" w:color="auto"/>
              <w:left w:val="nil"/>
              <w:bottom w:val="single" w:sz="4" w:space="0" w:color="auto"/>
              <w:right w:val="single" w:sz="4" w:space="0" w:color="auto"/>
            </w:tcBorders>
          </w:tcPr>
          <w:p w14:paraId="70074347" w14:textId="53B849D3" w:rsidR="00A27684" w:rsidRPr="003D28AD" w:rsidRDefault="00591774" w:rsidP="00A27684">
            <w:pPr>
              <w:spacing w:line="240" w:lineRule="auto"/>
              <w:ind w:firstLine="0"/>
              <w:jc w:val="left"/>
              <w:rPr>
                <w:sz w:val="20"/>
                <w:szCs w:val="20"/>
              </w:rPr>
            </w:pPr>
            <w:r>
              <w:rPr>
                <w:sz w:val="20"/>
                <w:szCs w:val="20"/>
              </w:rPr>
              <w:t>Опыт работы</w:t>
            </w:r>
            <w:r w:rsidR="005A0649">
              <w:rPr>
                <w:sz w:val="20"/>
                <w:szCs w:val="20"/>
              </w:rPr>
              <w:t xml:space="preserve"> участника закупки по выполнению</w:t>
            </w:r>
            <w:r w:rsidR="00A27684" w:rsidRPr="003D28AD">
              <w:rPr>
                <w:sz w:val="20"/>
                <w:szCs w:val="20"/>
              </w:rPr>
              <w:t xml:space="preserve"> работ с</w:t>
            </w:r>
            <w:r w:rsidR="00A27684">
              <w:rPr>
                <w:sz w:val="20"/>
                <w:szCs w:val="20"/>
              </w:rPr>
              <w:t xml:space="preserve">опоставимого характера </w:t>
            </w:r>
            <w:r>
              <w:rPr>
                <w:rStyle w:val="afff9"/>
                <w:sz w:val="20"/>
                <w:szCs w:val="20"/>
              </w:rPr>
              <w:footnoteReference w:id="2"/>
            </w:r>
          </w:p>
          <w:p w14:paraId="61ACE8B6" w14:textId="2B37B066" w:rsidR="00A27684" w:rsidRPr="004F7708" w:rsidRDefault="00A27684" w:rsidP="00A27684">
            <w:pPr>
              <w:spacing w:line="240" w:lineRule="auto"/>
              <w:ind w:firstLine="0"/>
              <w:jc w:val="left"/>
              <w:rPr>
                <w:sz w:val="20"/>
                <w:szCs w:val="20"/>
              </w:rPr>
            </w:pPr>
            <w:r w:rsidRPr="00892BFE">
              <w:rPr>
                <w:bCs/>
                <w:i/>
                <w:sz w:val="18"/>
                <w:szCs w:val="18"/>
              </w:rPr>
              <w:t xml:space="preserve">(подтверждается справкой по форме </w:t>
            </w:r>
            <w:r w:rsidRPr="00BF2F3C">
              <w:rPr>
                <w:bCs/>
                <w:i/>
                <w:sz w:val="18"/>
                <w:szCs w:val="18"/>
              </w:rPr>
              <w:t xml:space="preserve">приложения № </w:t>
            </w:r>
            <w:r w:rsidR="00591774" w:rsidRPr="00BF2F3C">
              <w:rPr>
                <w:bCs/>
                <w:i/>
                <w:sz w:val="18"/>
                <w:szCs w:val="18"/>
              </w:rPr>
              <w:t xml:space="preserve">6 </w:t>
            </w:r>
            <w:r w:rsidRPr="00892BFE">
              <w:rPr>
                <w:bCs/>
                <w:i/>
                <w:sz w:val="18"/>
                <w:szCs w:val="18"/>
              </w:rPr>
              <w:t>документации, с приложением соответствующих документов)</w:t>
            </w:r>
            <w:r>
              <w:rPr>
                <w:sz w:val="20"/>
                <w:szCs w:val="20"/>
              </w:rPr>
              <w:t>.</w:t>
            </w:r>
          </w:p>
          <w:p w14:paraId="5A863331" w14:textId="0613E90E" w:rsidR="00A27684" w:rsidRPr="006F3D29" w:rsidRDefault="00A27684" w:rsidP="00A27684">
            <w:pPr>
              <w:spacing w:line="240" w:lineRule="auto"/>
              <w:ind w:firstLine="0"/>
              <w:rPr>
                <w:bCs/>
                <w:sz w:val="20"/>
                <w:szCs w:val="20"/>
              </w:rPr>
            </w:pPr>
          </w:p>
        </w:tc>
        <w:tc>
          <w:tcPr>
            <w:tcW w:w="3997" w:type="dxa"/>
            <w:tcBorders>
              <w:top w:val="single" w:sz="4" w:space="0" w:color="auto"/>
              <w:left w:val="nil"/>
              <w:bottom w:val="single" w:sz="4" w:space="0" w:color="auto"/>
              <w:right w:val="single" w:sz="4" w:space="0" w:color="auto"/>
            </w:tcBorders>
          </w:tcPr>
          <w:p w14:paraId="005C5300" w14:textId="77777777" w:rsidR="00A27684" w:rsidRPr="004F7708" w:rsidRDefault="00A27684" w:rsidP="00591774">
            <w:pPr>
              <w:spacing w:line="240" w:lineRule="auto"/>
              <w:ind w:firstLine="0"/>
              <w:rPr>
                <w:sz w:val="20"/>
                <w:szCs w:val="20"/>
              </w:rPr>
            </w:pPr>
            <w:r w:rsidRPr="004F7708">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70E8DC0C" w14:textId="62959711" w:rsidR="00A27684" w:rsidRPr="004F7708" w:rsidRDefault="00A27684" w:rsidP="00591774">
            <w:pPr>
              <w:spacing w:line="240" w:lineRule="auto"/>
              <w:ind w:firstLine="0"/>
              <w:rPr>
                <w:sz w:val="20"/>
                <w:szCs w:val="20"/>
              </w:rPr>
            </w:pPr>
            <w:r w:rsidRPr="004F7708">
              <w:rPr>
                <w:sz w:val="20"/>
                <w:szCs w:val="20"/>
              </w:rPr>
              <w:t xml:space="preserve">1) наименование предмета договора сопоставимо видам работ, являющихся предметом </w:t>
            </w:r>
            <w:r>
              <w:rPr>
                <w:sz w:val="20"/>
                <w:szCs w:val="20"/>
              </w:rPr>
              <w:t>закупки</w:t>
            </w:r>
            <w:r w:rsidRPr="004F7708">
              <w:rPr>
                <w:sz w:val="20"/>
                <w:szCs w:val="20"/>
              </w:rPr>
              <w:t>;</w:t>
            </w:r>
          </w:p>
          <w:p w14:paraId="304EA947" w14:textId="465856F8" w:rsidR="00A27684" w:rsidRPr="00085342" w:rsidRDefault="00A27684" w:rsidP="00591774">
            <w:pPr>
              <w:spacing w:line="240" w:lineRule="auto"/>
              <w:ind w:firstLine="0"/>
              <w:rPr>
                <w:sz w:val="20"/>
                <w:szCs w:val="20"/>
              </w:rPr>
            </w:pPr>
            <w:r w:rsidRPr="004F7708">
              <w:rPr>
                <w:sz w:val="20"/>
                <w:szCs w:val="20"/>
              </w:rPr>
              <w:t xml:space="preserve">2) стоимость работ по </w:t>
            </w:r>
            <w:r w:rsidRPr="00085342">
              <w:rPr>
                <w:sz w:val="20"/>
                <w:szCs w:val="20"/>
              </w:rPr>
              <w:t>каждому договору составляет не менее</w:t>
            </w:r>
            <w:r w:rsidR="0058556B" w:rsidRPr="00085342">
              <w:rPr>
                <w:sz w:val="20"/>
                <w:szCs w:val="20"/>
              </w:rPr>
              <w:t xml:space="preserve"> 8</w:t>
            </w:r>
            <w:r w:rsidR="005275ED" w:rsidRPr="00085342">
              <w:rPr>
                <w:sz w:val="20"/>
                <w:szCs w:val="20"/>
              </w:rPr>
              <w:t>00</w:t>
            </w:r>
            <w:r w:rsidR="00591774" w:rsidRPr="00085342">
              <w:rPr>
                <w:sz w:val="20"/>
                <w:szCs w:val="20"/>
              </w:rPr>
              <w:t xml:space="preserve"> 000</w:t>
            </w:r>
            <w:r w:rsidRPr="00085342">
              <w:rPr>
                <w:sz w:val="20"/>
                <w:szCs w:val="20"/>
              </w:rPr>
              <w:t xml:space="preserve"> (</w:t>
            </w:r>
            <w:r w:rsidR="0058556B" w:rsidRPr="00085342">
              <w:rPr>
                <w:sz w:val="20"/>
                <w:szCs w:val="20"/>
              </w:rPr>
              <w:t xml:space="preserve">восемьсот </w:t>
            </w:r>
            <w:r w:rsidR="005275ED" w:rsidRPr="00085342">
              <w:rPr>
                <w:sz w:val="20"/>
                <w:szCs w:val="20"/>
              </w:rPr>
              <w:t>тысяч</w:t>
            </w:r>
            <w:r w:rsidR="00591774" w:rsidRPr="00085342">
              <w:rPr>
                <w:sz w:val="20"/>
                <w:szCs w:val="20"/>
              </w:rPr>
              <w:t>) рублей</w:t>
            </w:r>
            <w:r w:rsidRPr="00085342">
              <w:rPr>
                <w:sz w:val="20"/>
                <w:szCs w:val="20"/>
              </w:rPr>
              <w:t>;</w:t>
            </w:r>
          </w:p>
          <w:p w14:paraId="07642B49" w14:textId="7A37B65A" w:rsidR="00A27684" w:rsidRDefault="00A27684" w:rsidP="00591774">
            <w:pPr>
              <w:spacing w:line="240" w:lineRule="auto"/>
              <w:ind w:firstLine="0"/>
              <w:rPr>
                <w:sz w:val="20"/>
                <w:szCs w:val="20"/>
              </w:rPr>
            </w:pPr>
            <w:r w:rsidRPr="00085342">
              <w:rPr>
                <w:sz w:val="20"/>
                <w:szCs w:val="20"/>
              </w:rPr>
              <w:t xml:space="preserve">3) договор был заключен </w:t>
            </w:r>
            <w:r w:rsidR="00591774" w:rsidRPr="00085342">
              <w:rPr>
                <w:sz w:val="20"/>
                <w:szCs w:val="20"/>
              </w:rPr>
              <w:t>после</w:t>
            </w:r>
            <w:r w:rsidRPr="00085342">
              <w:rPr>
                <w:sz w:val="20"/>
                <w:szCs w:val="20"/>
              </w:rPr>
              <w:t xml:space="preserve"> 01.01.2019 г. 4) исполнение работ по договору завершено в полном объеме;</w:t>
            </w:r>
          </w:p>
          <w:p w14:paraId="6966CF1E" w14:textId="4E411658" w:rsidR="00A27684" w:rsidRPr="005D0205" w:rsidRDefault="00A27684" w:rsidP="00591774">
            <w:pPr>
              <w:spacing w:line="240" w:lineRule="auto"/>
              <w:ind w:firstLine="0"/>
              <w:rPr>
                <w:sz w:val="20"/>
                <w:szCs w:val="20"/>
              </w:rPr>
            </w:pPr>
            <w:r w:rsidRPr="003D28AD">
              <w:rPr>
                <w:sz w:val="20"/>
                <w:szCs w:val="20"/>
              </w:rPr>
              <w:t xml:space="preserve">5) предоставлены копии </w:t>
            </w:r>
            <w:r w:rsidR="00591774">
              <w:rPr>
                <w:sz w:val="20"/>
                <w:szCs w:val="20"/>
              </w:rPr>
              <w:t xml:space="preserve">документов </w:t>
            </w:r>
            <w:r w:rsidRPr="003D28AD">
              <w:rPr>
                <w:sz w:val="20"/>
                <w:szCs w:val="20"/>
              </w:rPr>
              <w:t>подтверж</w:t>
            </w:r>
            <w:r>
              <w:rPr>
                <w:sz w:val="20"/>
                <w:szCs w:val="20"/>
              </w:rPr>
              <w:t>дающие вышеуказанные требования</w:t>
            </w:r>
            <w:r w:rsidR="00BF2F3C">
              <w:rPr>
                <w:sz w:val="20"/>
                <w:szCs w:val="20"/>
              </w:rPr>
              <w:t xml:space="preserve"> (в соответствии с п. 3.7.2. и 3.7.3 части 3 раздела 2 настоящей документации)</w:t>
            </w:r>
            <w:r w:rsidR="00591774">
              <w:rPr>
                <w:sz w:val="20"/>
                <w:szCs w:val="20"/>
              </w:rPr>
              <w:t>.</w:t>
            </w:r>
          </w:p>
        </w:tc>
        <w:tc>
          <w:tcPr>
            <w:tcW w:w="2343" w:type="dxa"/>
            <w:tcBorders>
              <w:top w:val="single" w:sz="4" w:space="0" w:color="auto"/>
              <w:left w:val="nil"/>
              <w:bottom w:val="single" w:sz="4" w:space="0" w:color="auto"/>
              <w:right w:val="single" w:sz="4" w:space="0" w:color="auto"/>
            </w:tcBorders>
            <w:vAlign w:val="center"/>
          </w:tcPr>
          <w:p w14:paraId="7CD75FBD" w14:textId="77777777" w:rsidR="00A27684" w:rsidRPr="004F7708" w:rsidRDefault="00A27684" w:rsidP="00A27684">
            <w:pPr>
              <w:spacing w:line="240" w:lineRule="auto"/>
              <w:ind w:firstLine="0"/>
              <w:jc w:val="center"/>
              <w:rPr>
                <w:sz w:val="20"/>
                <w:szCs w:val="20"/>
              </w:rPr>
            </w:pPr>
            <w:r w:rsidRPr="004F7708">
              <w:rPr>
                <w:sz w:val="20"/>
                <w:szCs w:val="20"/>
              </w:rPr>
              <w:t>информация отсутствует или не соответствует установленным требованиям;</w:t>
            </w:r>
          </w:p>
          <w:p w14:paraId="6D80D2B7" w14:textId="77777777" w:rsidR="00A27684" w:rsidRPr="004F7708" w:rsidRDefault="00A27684" w:rsidP="00A27684">
            <w:pPr>
              <w:spacing w:line="240" w:lineRule="auto"/>
              <w:ind w:firstLine="0"/>
              <w:jc w:val="center"/>
              <w:rPr>
                <w:sz w:val="20"/>
                <w:szCs w:val="20"/>
              </w:rPr>
            </w:pPr>
            <w:r>
              <w:rPr>
                <w:sz w:val="20"/>
                <w:szCs w:val="20"/>
              </w:rPr>
              <w:t>4</w:t>
            </w:r>
            <w:r w:rsidRPr="004F7708">
              <w:rPr>
                <w:sz w:val="20"/>
                <w:szCs w:val="20"/>
              </w:rPr>
              <w:t xml:space="preserve"> договор</w:t>
            </w:r>
            <w:r>
              <w:rPr>
                <w:sz w:val="20"/>
                <w:szCs w:val="20"/>
              </w:rPr>
              <w:t>а и менее</w:t>
            </w:r>
            <w:r w:rsidRPr="004F7708">
              <w:rPr>
                <w:sz w:val="20"/>
                <w:szCs w:val="20"/>
              </w:rPr>
              <w:t>;</w:t>
            </w:r>
          </w:p>
          <w:p w14:paraId="02209678" w14:textId="77777777" w:rsidR="00A27684" w:rsidRDefault="00A27684" w:rsidP="00A27684">
            <w:pPr>
              <w:spacing w:line="240" w:lineRule="auto"/>
              <w:ind w:firstLine="0"/>
              <w:jc w:val="center"/>
              <w:rPr>
                <w:sz w:val="20"/>
                <w:szCs w:val="20"/>
              </w:rPr>
            </w:pPr>
            <w:r w:rsidRPr="004F7708">
              <w:rPr>
                <w:sz w:val="20"/>
                <w:szCs w:val="20"/>
              </w:rPr>
              <w:t xml:space="preserve">от </w:t>
            </w:r>
            <w:r>
              <w:rPr>
                <w:sz w:val="20"/>
                <w:szCs w:val="20"/>
              </w:rPr>
              <w:t>5</w:t>
            </w:r>
            <w:r w:rsidRPr="004F7708">
              <w:rPr>
                <w:sz w:val="20"/>
                <w:szCs w:val="20"/>
              </w:rPr>
              <w:t xml:space="preserve"> до </w:t>
            </w:r>
            <w:r w:rsidRPr="00DE7BBC">
              <w:rPr>
                <w:sz w:val="20"/>
                <w:szCs w:val="20"/>
              </w:rPr>
              <w:t>6</w:t>
            </w:r>
            <w:r w:rsidRPr="004F7708">
              <w:rPr>
                <w:sz w:val="20"/>
                <w:szCs w:val="20"/>
              </w:rPr>
              <w:t xml:space="preserve"> договоров;</w:t>
            </w:r>
          </w:p>
          <w:p w14:paraId="373920EF" w14:textId="77777777" w:rsidR="00A27684" w:rsidRPr="004F7708" w:rsidRDefault="00A27684" w:rsidP="00A27684">
            <w:pPr>
              <w:spacing w:line="240" w:lineRule="auto"/>
              <w:ind w:firstLine="0"/>
              <w:jc w:val="center"/>
              <w:rPr>
                <w:sz w:val="20"/>
                <w:szCs w:val="20"/>
              </w:rPr>
            </w:pPr>
            <w:r>
              <w:rPr>
                <w:sz w:val="20"/>
                <w:szCs w:val="20"/>
              </w:rPr>
              <w:t xml:space="preserve">от 7 до </w:t>
            </w:r>
            <w:r w:rsidRPr="00C036E1">
              <w:rPr>
                <w:sz w:val="20"/>
                <w:szCs w:val="20"/>
              </w:rPr>
              <w:t>9</w:t>
            </w:r>
            <w:r>
              <w:rPr>
                <w:sz w:val="20"/>
                <w:szCs w:val="20"/>
              </w:rPr>
              <w:t xml:space="preserve"> договоров;</w:t>
            </w:r>
          </w:p>
          <w:p w14:paraId="28249674" w14:textId="25B1322A" w:rsidR="00A27684" w:rsidRPr="005D0205" w:rsidRDefault="00A27684" w:rsidP="00A27684">
            <w:pPr>
              <w:spacing w:line="240" w:lineRule="auto"/>
              <w:ind w:firstLine="0"/>
              <w:jc w:val="center"/>
              <w:rPr>
                <w:sz w:val="20"/>
                <w:szCs w:val="20"/>
              </w:rPr>
            </w:pPr>
            <w:r>
              <w:rPr>
                <w:sz w:val="20"/>
                <w:szCs w:val="20"/>
              </w:rPr>
              <w:t xml:space="preserve">10 договоров </w:t>
            </w:r>
            <w:r w:rsidRPr="004F7708">
              <w:rPr>
                <w:sz w:val="20"/>
                <w:szCs w:val="20"/>
              </w:rPr>
              <w:t>и более</w:t>
            </w:r>
          </w:p>
        </w:tc>
        <w:tc>
          <w:tcPr>
            <w:tcW w:w="1370" w:type="dxa"/>
            <w:tcBorders>
              <w:top w:val="single" w:sz="4" w:space="0" w:color="auto"/>
              <w:left w:val="nil"/>
              <w:bottom w:val="single" w:sz="4" w:space="0" w:color="auto"/>
              <w:right w:val="single" w:sz="4" w:space="0" w:color="auto"/>
            </w:tcBorders>
            <w:vAlign w:val="center"/>
          </w:tcPr>
          <w:p w14:paraId="19DE4EBA" w14:textId="77777777" w:rsidR="00A27684" w:rsidRDefault="00A27684" w:rsidP="00A27684">
            <w:pPr>
              <w:spacing w:line="240" w:lineRule="auto"/>
              <w:ind w:firstLine="0"/>
              <w:jc w:val="center"/>
              <w:rPr>
                <w:sz w:val="20"/>
                <w:szCs w:val="20"/>
              </w:rPr>
            </w:pPr>
          </w:p>
          <w:p w14:paraId="007EE468" w14:textId="77777777" w:rsidR="00A27684" w:rsidRPr="004F7708" w:rsidRDefault="00A27684" w:rsidP="00A27684">
            <w:pPr>
              <w:spacing w:line="240" w:lineRule="auto"/>
              <w:ind w:firstLine="0"/>
              <w:jc w:val="center"/>
              <w:rPr>
                <w:sz w:val="20"/>
                <w:szCs w:val="20"/>
              </w:rPr>
            </w:pPr>
          </w:p>
          <w:p w14:paraId="1F0D0B0D" w14:textId="77777777" w:rsidR="00A27684" w:rsidRPr="004F7708" w:rsidRDefault="00A27684" w:rsidP="00A27684">
            <w:pPr>
              <w:spacing w:line="240" w:lineRule="auto"/>
              <w:ind w:firstLine="0"/>
              <w:jc w:val="center"/>
              <w:rPr>
                <w:sz w:val="20"/>
                <w:szCs w:val="20"/>
              </w:rPr>
            </w:pPr>
            <w:r w:rsidRPr="004F7708">
              <w:rPr>
                <w:sz w:val="20"/>
                <w:szCs w:val="20"/>
              </w:rPr>
              <w:t>0</w:t>
            </w:r>
          </w:p>
          <w:p w14:paraId="526DBE13" w14:textId="77777777" w:rsidR="00A27684" w:rsidRPr="004F7708" w:rsidRDefault="00A27684" w:rsidP="00A27684">
            <w:pPr>
              <w:spacing w:line="240" w:lineRule="auto"/>
              <w:ind w:firstLine="0"/>
              <w:jc w:val="center"/>
              <w:rPr>
                <w:sz w:val="20"/>
                <w:szCs w:val="20"/>
              </w:rPr>
            </w:pPr>
          </w:p>
          <w:p w14:paraId="5721C7C3" w14:textId="77777777" w:rsidR="00A27684" w:rsidRPr="004F7708" w:rsidRDefault="00A27684" w:rsidP="00A27684">
            <w:pPr>
              <w:spacing w:line="240" w:lineRule="auto"/>
              <w:ind w:firstLine="0"/>
              <w:jc w:val="center"/>
              <w:rPr>
                <w:sz w:val="20"/>
                <w:szCs w:val="20"/>
              </w:rPr>
            </w:pPr>
            <w:r w:rsidRPr="004F7708">
              <w:rPr>
                <w:sz w:val="20"/>
                <w:szCs w:val="20"/>
              </w:rPr>
              <w:t>5</w:t>
            </w:r>
          </w:p>
          <w:p w14:paraId="45F978BA" w14:textId="77777777" w:rsidR="00A27684" w:rsidRDefault="00A27684" w:rsidP="00A27684">
            <w:pPr>
              <w:spacing w:line="240" w:lineRule="auto"/>
              <w:ind w:firstLine="0"/>
              <w:jc w:val="center"/>
              <w:rPr>
                <w:sz w:val="20"/>
                <w:szCs w:val="20"/>
              </w:rPr>
            </w:pPr>
            <w:r w:rsidRPr="004F7708">
              <w:rPr>
                <w:sz w:val="20"/>
                <w:szCs w:val="20"/>
              </w:rPr>
              <w:t>10</w:t>
            </w:r>
          </w:p>
          <w:p w14:paraId="0E995F33" w14:textId="77777777" w:rsidR="00A27684" w:rsidRPr="004F7708" w:rsidRDefault="00A27684" w:rsidP="00A27684">
            <w:pPr>
              <w:spacing w:line="240" w:lineRule="auto"/>
              <w:ind w:firstLine="0"/>
              <w:jc w:val="center"/>
              <w:rPr>
                <w:sz w:val="20"/>
                <w:szCs w:val="20"/>
              </w:rPr>
            </w:pPr>
            <w:r>
              <w:rPr>
                <w:sz w:val="20"/>
                <w:szCs w:val="20"/>
              </w:rPr>
              <w:t>20</w:t>
            </w:r>
          </w:p>
          <w:p w14:paraId="1EACB0D7" w14:textId="4B325BBB" w:rsidR="00A27684" w:rsidRPr="005D0205" w:rsidRDefault="00F12CA2" w:rsidP="00A27684">
            <w:pPr>
              <w:spacing w:line="240" w:lineRule="auto"/>
              <w:ind w:firstLine="0"/>
              <w:jc w:val="center"/>
              <w:rPr>
                <w:sz w:val="20"/>
                <w:szCs w:val="20"/>
              </w:rPr>
            </w:pPr>
            <w:r>
              <w:rPr>
                <w:sz w:val="20"/>
                <w:szCs w:val="20"/>
              </w:rPr>
              <w:t>40</w:t>
            </w:r>
          </w:p>
        </w:tc>
      </w:tr>
      <w:tr w:rsidR="00A27684" w:rsidRPr="0071789C" w14:paraId="6862C1D5" w14:textId="77777777" w:rsidTr="00085342">
        <w:trPr>
          <w:trHeight w:val="557"/>
        </w:trPr>
        <w:tc>
          <w:tcPr>
            <w:tcW w:w="557" w:type="dxa"/>
            <w:tcBorders>
              <w:top w:val="single" w:sz="4" w:space="0" w:color="auto"/>
              <w:left w:val="single" w:sz="4" w:space="0" w:color="auto"/>
              <w:bottom w:val="single" w:sz="4" w:space="0" w:color="auto"/>
              <w:right w:val="single" w:sz="4" w:space="0" w:color="auto"/>
            </w:tcBorders>
          </w:tcPr>
          <w:p w14:paraId="55678BDF" w14:textId="1B3B82D8" w:rsidR="00A27684" w:rsidRPr="00FC4BE0" w:rsidRDefault="00A27684" w:rsidP="00A27684">
            <w:pPr>
              <w:spacing w:line="240" w:lineRule="auto"/>
              <w:ind w:firstLine="0"/>
              <w:jc w:val="center"/>
              <w:rPr>
                <w:sz w:val="20"/>
                <w:szCs w:val="20"/>
              </w:rPr>
            </w:pPr>
            <w:r>
              <w:rPr>
                <w:bCs/>
                <w:sz w:val="20"/>
                <w:szCs w:val="20"/>
              </w:rPr>
              <w:t>3.</w:t>
            </w:r>
          </w:p>
        </w:tc>
        <w:tc>
          <w:tcPr>
            <w:tcW w:w="1928" w:type="dxa"/>
            <w:tcBorders>
              <w:top w:val="single" w:sz="4" w:space="0" w:color="auto"/>
              <w:left w:val="nil"/>
              <w:bottom w:val="single" w:sz="4" w:space="0" w:color="auto"/>
              <w:right w:val="single" w:sz="4" w:space="0" w:color="auto"/>
            </w:tcBorders>
          </w:tcPr>
          <w:p w14:paraId="79AF75BF" w14:textId="45FF62E9" w:rsidR="00A27684" w:rsidRDefault="005A0649" w:rsidP="00A27684">
            <w:pPr>
              <w:spacing w:line="240" w:lineRule="auto"/>
              <w:ind w:firstLine="0"/>
              <w:jc w:val="left"/>
              <w:rPr>
                <w:bCs/>
                <w:sz w:val="20"/>
                <w:szCs w:val="20"/>
              </w:rPr>
            </w:pPr>
            <w:r>
              <w:rPr>
                <w:bCs/>
                <w:sz w:val="20"/>
                <w:szCs w:val="20"/>
              </w:rPr>
              <w:t>Квалификация сотрудников</w:t>
            </w:r>
            <w:r w:rsidR="00A27684" w:rsidRPr="00B5451A">
              <w:rPr>
                <w:sz w:val="20"/>
                <w:szCs w:val="20"/>
              </w:rPr>
              <w:t xml:space="preserve"> </w:t>
            </w:r>
            <w:r>
              <w:rPr>
                <w:sz w:val="20"/>
                <w:szCs w:val="20"/>
              </w:rPr>
              <w:t>участника закупки</w:t>
            </w:r>
            <w:r w:rsidR="00A27684" w:rsidRPr="00B5451A">
              <w:rPr>
                <w:bCs/>
                <w:sz w:val="20"/>
                <w:szCs w:val="20"/>
              </w:rPr>
              <w:t xml:space="preserve"> </w:t>
            </w:r>
          </w:p>
          <w:p w14:paraId="5B451EDD" w14:textId="77777777" w:rsidR="00A27684" w:rsidRPr="00B5451A" w:rsidRDefault="00A27684" w:rsidP="00A27684">
            <w:pPr>
              <w:spacing w:line="240" w:lineRule="auto"/>
              <w:ind w:firstLine="0"/>
              <w:jc w:val="left"/>
              <w:rPr>
                <w:sz w:val="20"/>
                <w:szCs w:val="20"/>
              </w:rPr>
            </w:pPr>
          </w:p>
          <w:p w14:paraId="006DC5C4" w14:textId="21868DED" w:rsidR="00A27684" w:rsidRPr="003D28AD" w:rsidRDefault="00A27684" w:rsidP="00A27684">
            <w:pPr>
              <w:spacing w:line="240" w:lineRule="auto"/>
              <w:ind w:firstLine="0"/>
              <w:jc w:val="left"/>
              <w:rPr>
                <w:sz w:val="20"/>
                <w:szCs w:val="20"/>
              </w:rPr>
            </w:pPr>
            <w:r w:rsidRPr="00B5451A">
              <w:rPr>
                <w:bCs/>
                <w:i/>
                <w:sz w:val="20"/>
                <w:szCs w:val="20"/>
              </w:rPr>
              <w:t>(подтверждается справкой по форме приложения</w:t>
            </w:r>
            <w:r w:rsidRPr="00B5451A">
              <w:rPr>
                <w:bCs/>
                <w:i/>
                <w:sz w:val="20"/>
                <w:szCs w:val="20"/>
              </w:rPr>
              <w:br/>
              <w:t xml:space="preserve">№ </w:t>
            </w:r>
            <w:r w:rsidR="00591774" w:rsidRPr="00BF2F3C">
              <w:rPr>
                <w:bCs/>
                <w:i/>
                <w:sz w:val="20"/>
                <w:szCs w:val="20"/>
              </w:rPr>
              <w:t>7</w:t>
            </w:r>
            <w:r w:rsidRPr="00BF2F3C">
              <w:rPr>
                <w:bCs/>
                <w:i/>
                <w:sz w:val="20"/>
                <w:szCs w:val="20"/>
              </w:rPr>
              <w:t xml:space="preserve"> документации</w:t>
            </w:r>
            <w:r w:rsidRPr="00B5451A">
              <w:rPr>
                <w:bCs/>
                <w:i/>
                <w:sz w:val="20"/>
                <w:szCs w:val="20"/>
              </w:rPr>
              <w:t>, с приложением соответствующих документов)</w:t>
            </w:r>
          </w:p>
        </w:tc>
        <w:tc>
          <w:tcPr>
            <w:tcW w:w="3997" w:type="dxa"/>
            <w:tcBorders>
              <w:top w:val="single" w:sz="4" w:space="0" w:color="auto"/>
              <w:left w:val="nil"/>
              <w:bottom w:val="single" w:sz="4" w:space="0" w:color="auto"/>
              <w:right w:val="single" w:sz="4" w:space="0" w:color="auto"/>
            </w:tcBorders>
          </w:tcPr>
          <w:p w14:paraId="230254EC" w14:textId="77777777" w:rsidR="00A27684" w:rsidRPr="00002C68" w:rsidRDefault="00A27684" w:rsidP="00591774">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B80AB3E" w14:textId="77777777" w:rsidR="00A27684" w:rsidRPr="00002C68" w:rsidRDefault="00A27684" w:rsidP="00591774">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2362445" w14:textId="77777777" w:rsidR="00A27684" w:rsidRPr="00002C68" w:rsidRDefault="00A27684" w:rsidP="00591774">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721A2E20" w14:textId="1CFDFDDD" w:rsidR="00A27684" w:rsidRPr="00002C68" w:rsidRDefault="00A27684" w:rsidP="00591774">
            <w:pPr>
              <w:spacing w:line="240" w:lineRule="auto"/>
              <w:ind w:firstLine="0"/>
              <w:rPr>
                <w:sz w:val="20"/>
                <w:szCs w:val="20"/>
              </w:rPr>
            </w:pPr>
            <w:r w:rsidRPr="00002C68">
              <w:rPr>
                <w:sz w:val="20"/>
                <w:szCs w:val="20"/>
              </w:rPr>
              <w:t>3) специалист имеет непр</w:t>
            </w:r>
            <w:r>
              <w:rPr>
                <w:sz w:val="20"/>
                <w:szCs w:val="20"/>
              </w:rPr>
              <w:t>ерывный трудовой стаж</w:t>
            </w:r>
            <w:r w:rsidR="00541C19">
              <w:rPr>
                <w:rStyle w:val="afff9"/>
                <w:sz w:val="20"/>
                <w:szCs w:val="20"/>
              </w:rPr>
              <w:footnoteReference w:id="3"/>
            </w:r>
            <w:r>
              <w:rPr>
                <w:sz w:val="20"/>
                <w:szCs w:val="20"/>
              </w:rPr>
              <w:t xml:space="preserve">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0E48A09C" w14:textId="0B60F884" w:rsidR="00A27684" w:rsidRPr="004F7708" w:rsidRDefault="00A27684" w:rsidP="00BF2F3C">
            <w:pPr>
              <w:spacing w:line="240" w:lineRule="auto"/>
              <w:ind w:firstLine="0"/>
              <w:rPr>
                <w:sz w:val="20"/>
                <w:szCs w:val="20"/>
              </w:rPr>
            </w:pPr>
            <w:r>
              <w:rPr>
                <w:sz w:val="20"/>
                <w:szCs w:val="20"/>
              </w:rPr>
              <w:t>4</w:t>
            </w:r>
            <w:r w:rsidRPr="00002C68">
              <w:rPr>
                <w:sz w:val="20"/>
                <w:szCs w:val="20"/>
              </w:rPr>
              <w:t>) предоставлены копии документов, подтверждающие</w:t>
            </w:r>
            <w:r w:rsidR="00BF2F3C">
              <w:rPr>
                <w:sz w:val="20"/>
                <w:szCs w:val="20"/>
              </w:rPr>
              <w:t xml:space="preserve"> вышеуказанные требования (в соответствии с п. 3.7.5. и 3.7.6 части 3 раздела 2 настоящей документации).</w:t>
            </w:r>
          </w:p>
        </w:tc>
        <w:tc>
          <w:tcPr>
            <w:tcW w:w="2343" w:type="dxa"/>
            <w:tcBorders>
              <w:top w:val="single" w:sz="4" w:space="0" w:color="auto"/>
              <w:left w:val="nil"/>
              <w:bottom w:val="single" w:sz="4" w:space="0" w:color="auto"/>
              <w:right w:val="single" w:sz="4" w:space="0" w:color="auto"/>
            </w:tcBorders>
            <w:vAlign w:val="center"/>
          </w:tcPr>
          <w:p w14:paraId="783A6E1F" w14:textId="77777777" w:rsidR="00A27684" w:rsidRPr="00C75D41" w:rsidRDefault="00A27684" w:rsidP="00A27684">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749F9491" w14:textId="77777777" w:rsidR="00A27684" w:rsidRPr="00C75D41" w:rsidRDefault="00A27684" w:rsidP="00A27684">
            <w:pPr>
              <w:spacing w:line="240" w:lineRule="auto"/>
              <w:ind w:firstLine="0"/>
              <w:jc w:val="center"/>
              <w:rPr>
                <w:bCs/>
                <w:sz w:val="20"/>
                <w:szCs w:val="20"/>
              </w:rPr>
            </w:pPr>
            <w:r w:rsidRPr="006D3087">
              <w:rPr>
                <w:bCs/>
                <w:sz w:val="20"/>
                <w:szCs w:val="20"/>
              </w:rPr>
              <w:t>3</w:t>
            </w:r>
            <w:r w:rsidRPr="00C75D41">
              <w:rPr>
                <w:bCs/>
                <w:sz w:val="20"/>
                <w:szCs w:val="20"/>
              </w:rPr>
              <w:t xml:space="preserve"> человек</w:t>
            </w:r>
            <w:r>
              <w:rPr>
                <w:bCs/>
                <w:sz w:val="20"/>
                <w:szCs w:val="20"/>
              </w:rPr>
              <w:t>а</w:t>
            </w:r>
            <w:r w:rsidRPr="006D3087">
              <w:rPr>
                <w:bCs/>
                <w:sz w:val="20"/>
                <w:szCs w:val="20"/>
              </w:rPr>
              <w:t xml:space="preserve"> </w:t>
            </w:r>
            <w:r>
              <w:rPr>
                <w:bCs/>
                <w:sz w:val="20"/>
                <w:szCs w:val="20"/>
              </w:rPr>
              <w:t>и менее</w:t>
            </w:r>
            <w:r w:rsidRPr="00C75D41">
              <w:rPr>
                <w:bCs/>
                <w:sz w:val="20"/>
                <w:szCs w:val="20"/>
              </w:rPr>
              <w:t>;</w:t>
            </w:r>
          </w:p>
          <w:p w14:paraId="291381E0" w14:textId="77777777" w:rsidR="00A27684" w:rsidRDefault="00A27684" w:rsidP="00A27684">
            <w:pPr>
              <w:spacing w:line="240" w:lineRule="auto"/>
              <w:ind w:firstLine="0"/>
              <w:jc w:val="center"/>
              <w:rPr>
                <w:bCs/>
                <w:sz w:val="20"/>
                <w:szCs w:val="20"/>
              </w:rPr>
            </w:pPr>
            <w:r w:rsidRPr="00C75D41">
              <w:rPr>
                <w:bCs/>
                <w:sz w:val="20"/>
                <w:szCs w:val="20"/>
              </w:rPr>
              <w:t xml:space="preserve">от </w:t>
            </w:r>
            <w:r>
              <w:rPr>
                <w:bCs/>
                <w:sz w:val="20"/>
                <w:szCs w:val="20"/>
              </w:rPr>
              <w:t xml:space="preserve">4 до </w:t>
            </w:r>
            <w:r w:rsidRPr="00096ABA">
              <w:rPr>
                <w:bCs/>
                <w:sz w:val="20"/>
                <w:szCs w:val="20"/>
              </w:rPr>
              <w:t>5</w:t>
            </w:r>
            <w:r w:rsidRPr="00C75D41">
              <w:rPr>
                <w:bCs/>
                <w:sz w:val="20"/>
                <w:szCs w:val="20"/>
              </w:rPr>
              <w:t xml:space="preserve"> человек;</w:t>
            </w:r>
          </w:p>
          <w:p w14:paraId="6C6A4A4F" w14:textId="77777777" w:rsidR="00A27684" w:rsidRPr="00C036E1" w:rsidRDefault="00A27684" w:rsidP="00A27684">
            <w:pPr>
              <w:spacing w:line="240" w:lineRule="auto"/>
              <w:ind w:firstLine="0"/>
              <w:jc w:val="center"/>
              <w:rPr>
                <w:bCs/>
                <w:sz w:val="20"/>
                <w:szCs w:val="20"/>
              </w:rPr>
            </w:pPr>
            <w:r>
              <w:rPr>
                <w:bCs/>
                <w:sz w:val="20"/>
                <w:szCs w:val="20"/>
              </w:rPr>
              <w:t>от 6 до 8 человек;</w:t>
            </w:r>
          </w:p>
          <w:p w14:paraId="13464130" w14:textId="44B1B408" w:rsidR="00A27684" w:rsidRPr="004F7708" w:rsidRDefault="00A27684" w:rsidP="00A27684">
            <w:pPr>
              <w:spacing w:line="240" w:lineRule="auto"/>
              <w:ind w:firstLine="0"/>
              <w:jc w:val="center"/>
              <w:rPr>
                <w:sz w:val="20"/>
                <w:szCs w:val="20"/>
              </w:rPr>
            </w:pPr>
            <w:r>
              <w:rPr>
                <w:bCs/>
                <w:sz w:val="20"/>
                <w:szCs w:val="20"/>
              </w:rPr>
              <w:t>9</w:t>
            </w:r>
            <w:r w:rsidRPr="00C75D41">
              <w:rPr>
                <w:bCs/>
                <w:sz w:val="20"/>
                <w:szCs w:val="20"/>
              </w:rPr>
              <w:t xml:space="preserve"> человек и более</w:t>
            </w:r>
          </w:p>
        </w:tc>
        <w:tc>
          <w:tcPr>
            <w:tcW w:w="1370" w:type="dxa"/>
            <w:tcBorders>
              <w:top w:val="single" w:sz="4" w:space="0" w:color="auto"/>
              <w:left w:val="nil"/>
              <w:bottom w:val="single" w:sz="4" w:space="0" w:color="auto"/>
              <w:right w:val="single" w:sz="4" w:space="0" w:color="auto"/>
            </w:tcBorders>
            <w:vAlign w:val="center"/>
          </w:tcPr>
          <w:p w14:paraId="70547025" w14:textId="77777777" w:rsidR="00A27684" w:rsidRDefault="00A27684" w:rsidP="00A27684">
            <w:pPr>
              <w:spacing w:line="240" w:lineRule="auto"/>
              <w:ind w:firstLine="0"/>
              <w:jc w:val="center"/>
              <w:rPr>
                <w:bCs/>
                <w:sz w:val="20"/>
                <w:szCs w:val="20"/>
              </w:rPr>
            </w:pPr>
          </w:p>
          <w:p w14:paraId="725F2217" w14:textId="77777777" w:rsidR="00A27684" w:rsidRDefault="00A27684" w:rsidP="00A27684">
            <w:pPr>
              <w:spacing w:line="240" w:lineRule="auto"/>
              <w:ind w:firstLine="0"/>
              <w:jc w:val="center"/>
              <w:rPr>
                <w:bCs/>
                <w:sz w:val="20"/>
                <w:szCs w:val="20"/>
              </w:rPr>
            </w:pPr>
          </w:p>
          <w:p w14:paraId="46ABC6DD" w14:textId="77777777" w:rsidR="00A27684" w:rsidRDefault="00A27684" w:rsidP="00A27684">
            <w:pPr>
              <w:spacing w:line="240" w:lineRule="auto"/>
              <w:ind w:firstLine="0"/>
              <w:jc w:val="center"/>
              <w:rPr>
                <w:bCs/>
                <w:sz w:val="20"/>
                <w:szCs w:val="20"/>
              </w:rPr>
            </w:pPr>
            <w:r w:rsidRPr="00C75D41">
              <w:rPr>
                <w:bCs/>
                <w:sz w:val="20"/>
                <w:szCs w:val="20"/>
              </w:rPr>
              <w:t>0</w:t>
            </w:r>
          </w:p>
          <w:p w14:paraId="46F8E586" w14:textId="77777777" w:rsidR="00A27684" w:rsidRDefault="00A27684" w:rsidP="00A27684">
            <w:pPr>
              <w:spacing w:line="240" w:lineRule="auto"/>
              <w:ind w:firstLine="0"/>
              <w:jc w:val="center"/>
              <w:rPr>
                <w:sz w:val="20"/>
                <w:szCs w:val="20"/>
              </w:rPr>
            </w:pPr>
            <w:r>
              <w:rPr>
                <w:bCs/>
                <w:sz w:val="20"/>
                <w:szCs w:val="20"/>
              </w:rPr>
              <w:t>5</w:t>
            </w:r>
          </w:p>
          <w:p w14:paraId="558A2C55" w14:textId="77777777" w:rsidR="00A27684" w:rsidRPr="00C75D41" w:rsidRDefault="00A27684" w:rsidP="00A27684">
            <w:pPr>
              <w:spacing w:line="240" w:lineRule="auto"/>
              <w:ind w:firstLine="0"/>
              <w:jc w:val="center"/>
              <w:rPr>
                <w:sz w:val="20"/>
                <w:szCs w:val="20"/>
              </w:rPr>
            </w:pPr>
            <w:r>
              <w:rPr>
                <w:sz w:val="20"/>
                <w:szCs w:val="20"/>
              </w:rPr>
              <w:t>10</w:t>
            </w:r>
          </w:p>
          <w:p w14:paraId="30D38CE0" w14:textId="77777777" w:rsidR="00A27684" w:rsidRPr="00C75D41" w:rsidRDefault="00A27684" w:rsidP="00A27684">
            <w:pPr>
              <w:spacing w:line="240" w:lineRule="auto"/>
              <w:ind w:firstLine="0"/>
              <w:jc w:val="center"/>
              <w:rPr>
                <w:sz w:val="20"/>
                <w:szCs w:val="20"/>
              </w:rPr>
            </w:pPr>
            <w:r>
              <w:rPr>
                <w:sz w:val="20"/>
                <w:szCs w:val="20"/>
              </w:rPr>
              <w:t>20</w:t>
            </w:r>
          </w:p>
          <w:p w14:paraId="093F9C7B" w14:textId="3ED0389A" w:rsidR="00A27684" w:rsidRDefault="00A27684" w:rsidP="00A27684">
            <w:pPr>
              <w:spacing w:line="240" w:lineRule="auto"/>
              <w:ind w:firstLine="0"/>
              <w:jc w:val="center"/>
              <w:rPr>
                <w:sz w:val="20"/>
                <w:szCs w:val="20"/>
              </w:rPr>
            </w:pPr>
            <w:r w:rsidRPr="00772E5C">
              <w:rPr>
                <w:sz w:val="20"/>
                <w:szCs w:val="20"/>
              </w:rPr>
              <w:t>3</w:t>
            </w:r>
            <w:r>
              <w:rPr>
                <w:sz w:val="20"/>
                <w:szCs w:val="20"/>
              </w:rPr>
              <w:t>0</w:t>
            </w:r>
          </w:p>
        </w:tc>
      </w:tr>
    </w:tbl>
    <w:p w14:paraId="28117455" w14:textId="39AE2791" w:rsidR="006F3D29" w:rsidRDefault="006F3D29" w:rsidP="00213D75">
      <w:pPr>
        <w:pStyle w:val="afa"/>
        <w:spacing w:after="0" w:line="240" w:lineRule="auto"/>
        <w:ind w:firstLine="709"/>
        <w:contextualSpacing/>
        <w:rPr>
          <w:sz w:val="24"/>
          <w:szCs w:val="24"/>
        </w:rPr>
      </w:pPr>
    </w:p>
    <w:p w14:paraId="29779F4C" w14:textId="1B0C38A9"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92788545"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Default="00BF2F3C" w:rsidP="006D2134">
      <w:pPr>
        <w:suppressAutoHyphens/>
        <w:spacing w:line="240" w:lineRule="auto"/>
        <w:ind w:firstLine="709"/>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941CD2B" w14:textId="77777777" w:rsidR="006F3D29" w:rsidRDefault="006F3D29" w:rsidP="006F3D29">
      <w:pPr>
        <w:pStyle w:val="affb"/>
        <w:widowControl w:val="0"/>
        <w:numPr>
          <w:ilvl w:val="0"/>
          <w:numId w:val="8"/>
        </w:numPr>
        <w:ind w:left="0" w:firstLine="709"/>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5238E23F" w14:textId="1B4E03E0" w:rsidR="00A46B72" w:rsidRPr="004006F6" w:rsidRDefault="00BF2F3C" w:rsidP="0068146A">
      <w:pPr>
        <w:pStyle w:val="affb"/>
        <w:widowControl w:val="0"/>
        <w:numPr>
          <w:ilvl w:val="0"/>
          <w:numId w:val="8"/>
        </w:numPr>
        <w:ind w:left="0" w:firstLine="709"/>
        <w:jc w:val="both"/>
      </w:pPr>
      <w:r w:rsidRPr="00085342">
        <w:rPr>
          <w:bCs/>
          <w:color w:val="000000" w:themeColor="text1"/>
        </w:rPr>
        <w:t xml:space="preserve">Приложение № 8 </w:t>
      </w:r>
      <w:r>
        <w:t>–</w:t>
      </w:r>
      <w:r w:rsidR="00A46B72">
        <w:t xml:space="preserve"> Обоснование начальной (максимальной) цены закупки.</w:t>
      </w:r>
    </w:p>
    <w:p w14:paraId="7D412763" w14:textId="77777777" w:rsidR="004A4BB5" w:rsidRPr="009F496E" w:rsidRDefault="004A4BB5" w:rsidP="004A4BB5">
      <w:pPr>
        <w:pStyle w:val="affb"/>
        <w:shd w:val="clear" w:color="auto" w:fill="FFFFFF"/>
        <w:ind w:left="709"/>
        <w:jc w:val="both"/>
      </w:pPr>
    </w:p>
    <w:p w14:paraId="3222713F" w14:textId="34FAE41E" w:rsidR="001D4D86" w:rsidRDefault="00014B99" w:rsidP="00BF2F3C">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3BAC299F" w14:textId="77777777" w:rsidR="00A77B41" w:rsidRPr="00166C11" w:rsidRDefault="00A77B41" w:rsidP="00A77B41">
      <w:pPr>
        <w:spacing w:line="240" w:lineRule="auto"/>
        <w:jc w:val="center"/>
        <w:rPr>
          <w:b/>
          <w:sz w:val="24"/>
          <w:szCs w:val="24"/>
        </w:rPr>
      </w:pPr>
      <w:r w:rsidRPr="00166C11">
        <w:rPr>
          <w:b/>
          <w:sz w:val="24"/>
          <w:szCs w:val="24"/>
        </w:rPr>
        <w:t>ТЕХНИЧЕСКОЕ ЗАДАНИЕ</w:t>
      </w:r>
    </w:p>
    <w:p w14:paraId="56C57AB3" w14:textId="77777777" w:rsidR="00A77B41" w:rsidRPr="00166C11" w:rsidRDefault="00A77B41" w:rsidP="00A77B41">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3C55ED58" w14:textId="77777777" w:rsidR="00A77B41" w:rsidRDefault="00A77B41" w:rsidP="00A77B41">
      <w:pPr>
        <w:spacing w:line="240" w:lineRule="auto"/>
        <w:jc w:val="center"/>
        <w:rPr>
          <w:b/>
          <w:sz w:val="24"/>
          <w:szCs w:val="24"/>
        </w:rPr>
      </w:pPr>
      <w:r w:rsidRPr="00166C11">
        <w:rPr>
          <w:b/>
          <w:sz w:val="24"/>
          <w:szCs w:val="24"/>
        </w:rPr>
        <w:t xml:space="preserve"> общего домового имущества</w:t>
      </w:r>
      <w:r>
        <w:rPr>
          <w:b/>
          <w:sz w:val="24"/>
          <w:szCs w:val="24"/>
        </w:rPr>
        <w:t xml:space="preserve">, расположенного по адресу: Санкт-Петербург, </w:t>
      </w:r>
    </w:p>
    <w:p w14:paraId="7100F8DF" w14:textId="638EA01D" w:rsidR="00A77B41" w:rsidRDefault="00A77B41" w:rsidP="00A77B41">
      <w:pPr>
        <w:spacing w:line="240" w:lineRule="auto"/>
        <w:jc w:val="center"/>
        <w:rPr>
          <w:b/>
          <w:sz w:val="24"/>
          <w:szCs w:val="24"/>
        </w:rPr>
      </w:pPr>
      <w:r>
        <w:rPr>
          <w:b/>
          <w:sz w:val="24"/>
          <w:szCs w:val="24"/>
        </w:rPr>
        <w:t>11–я Красноармейская ул., д. 7, лит. А</w:t>
      </w:r>
    </w:p>
    <w:p w14:paraId="1445A637" w14:textId="77777777" w:rsidR="00A77B41" w:rsidRDefault="00A77B41" w:rsidP="00A77B41">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A77B41" w:rsidRPr="00270B7C" w14:paraId="43765575" w14:textId="77777777" w:rsidTr="007F5C40">
        <w:tc>
          <w:tcPr>
            <w:tcW w:w="2518" w:type="dxa"/>
          </w:tcPr>
          <w:p w14:paraId="4D5866AA" w14:textId="77777777" w:rsidR="00A77B41" w:rsidRPr="00270B7C" w:rsidRDefault="00A77B41" w:rsidP="007F5C40">
            <w:pPr>
              <w:spacing w:line="240" w:lineRule="auto"/>
              <w:ind w:firstLine="0"/>
              <w:jc w:val="center"/>
              <w:rPr>
                <w:sz w:val="22"/>
                <w:szCs w:val="22"/>
              </w:rPr>
            </w:pPr>
            <w:r w:rsidRPr="00270B7C">
              <w:rPr>
                <w:b/>
                <w:bCs/>
                <w:sz w:val="22"/>
                <w:szCs w:val="22"/>
              </w:rPr>
              <w:t>Основные требования и сведения</w:t>
            </w:r>
          </w:p>
        </w:tc>
        <w:tc>
          <w:tcPr>
            <w:tcW w:w="7796" w:type="dxa"/>
          </w:tcPr>
          <w:p w14:paraId="53677813" w14:textId="77777777" w:rsidR="00A77B41" w:rsidRPr="00270B7C" w:rsidRDefault="00A77B41" w:rsidP="007F5C40">
            <w:pPr>
              <w:spacing w:line="240" w:lineRule="auto"/>
              <w:ind w:firstLine="0"/>
              <w:jc w:val="center"/>
              <w:rPr>
                <w:sz w:val="22"/>
                <w:szCs w:val="22"/>
              </w:rPr>
            </w:pPr>
            <w:r w:rsidRPr="00270B7C">
              <w:rPr>
                <w:b/>
                <w:bCs/>
                <w:sz w:val="22"/>
                <w:szCs w:val="22"/>
              </w:rPr>
              <w:t>Основные данные</w:t>
            </w:r>
          </w:p>
        </w:tc>
      </w:tr>
      <w:tr w:rsidR="00A77B41" w:rsidRPr="00270B7C" w14:paraId="6C1BEE4E" w14:textId="77777777" w:rsidTr="007F5C40">
        <w:tc>
          <w:tcPr>
            <w:tcW w:w="2518" w:type="dxa"/>
          </w:tcPr>
          <w:p w14:paraId="2DB93A34" w14:textId="77777777" w:rsidR="00A77B41" w:rsidRPr="00270B7C" w:rsidRDefault="00A77B41" w:rsidP="007F5C40">
            <w:pPr>
              <w:spacing w:line="240" w:lineRule="auto"/>
              <w:ind w:firstLine="0"/>
              <w:rPr>
                <w:bCs/>
                <w:sz w:val="22"/>
                <w:szCs w:val="22"/>
              </w:rPr>
            </w:pPr>
            <w:r w:rsidRPr="00270B7C">
              <w:rPr>
                <w:bCs/>
                <w:sz w:val="22"/>
                <w:szCs w:val="22"/>
              </w:rPr>
              <w:t>Район и место обследования</w:t>
            </w:r>
          </w:p>
        </w:tc>
        <w:tc>
          <w:tcPr>
            <w:tcW w:w="7796" w:type="dxa"/>
            <w:shd w:val="clear" w:color="auto" w:fill="auto"/>
          </w:tcPr>
          <w:p w14:paraId="35FAA86B" w14:textId="77777777" w:rsidR="00A77B41" w:rsidRPr="00270B7C" w:rsidRDefault="00A77B41" w:rsidP="007F5C40">
            <w:pPr>
              <w:spacing w:line="240" w:lineRule="auto"/>
              <w:ind w:firstLine="0"/>
              <w:rPr>
                <w:bCs/>
                <w:sz w:val="22"/>
                <w:szCs w:val="22"/>
              </w:rPr>
            </w:pPr>
            <w:r>
              <w:rPr>
                <w:b/>
                <w:sz w:val="24"/>
                <w:szCs w:val="24"/>
              </w:rPr>
              <w:t>Санкт-Петербург, 11 Красноармейская ул., дом 7, лит. А.</w:t>
            </w:r>
          </w:p>
        </w:tc>
      </w:tr>
      <w:tr w:rsidR="00A77B41" w:rsidRPr="00270B7C" w14:paraId="5C6DCAA1" w14:textId="77777777" w:rsidTr="007F5C40">
        <w:tc>
          <w:tcPr>
            <w:tcW w:w="2518" w:type="dxa"/>
          </w:tcPr>
          <w:p w14:paraId="06921396" w14:textId="77777777" w:rsidR="00A77B41" w:rsidRPr="00270B7C" w:rsidRDefault="00A77B41" w:rsidP="007F5C40">
            <w:pPr>
              <w:spacing w:line="240" w:lineRule="auto"/>
              <w:ind w:firstLine="0"/>
              <w:rPr>
                <w:sz w:val="22"/>
                <w:szCs w:val="22"/>
              </w:rPr>
            </w:pPr>
            <w:r w:rsidRPr="00270B7C">
              <w:rPr>
                <w:bCs/>
                <w:sz w:val="22"/>
                <w:szCs w:val="22"/>
              </w:rPr>
              <w:t xml:space="preserve">Вид обследования </w:t>
            </w:r>
          </w:p>
        </w:tc>
        <w:tc>
          <w:tcPr>
            <w:tcW w:w="7796" w:type="dxa"/>
          </w:tcPr>
          <w:p w14:paraId="2D060EAD" w14:textId="77777777" w:rsidR="00A77B41" w:rsidRPr="00270B7C" w:rsidRDefault="00A77B41" w:rsidP="007F5C40">
            <w:pPr>
              <w:spacing w:line="240" w:lineRule="auto"/>
              <w:ind w:firstLine="0"/>
              <w:rPr>
                <w:bCs/>
                <w:sz w:val="22"/>
                <w:szCs w:val="22"/>
              </w:rPr>
            </w:pPr>
            <w:r w:rsidRPr="00270B7C">
              <w:rPr>
                <w:bCs/>
                <w:sz w:val="22"/>
                <w:szCs w:val="22"/>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A77B41" w:rsidRPr="00270B7C" w14:paraId="02F48A2D" w14:textId="77777777" w:rsidTr="007F5C40">
        <w:tc>
          <w:tcPr>
            <w:tcW w:w="2518" w:type="dxa"/>
          </w:tcPr>
          <w:p w14:paraId="7B035CC6" w14:textId="77777777" w:rsidR="00A77B41" w:rsidRPr="00270B7C" w:rsidRDefault="00A77B41" w:rsidP="007F5C40">
            <w:pPr>
              <w:spacing w:line="240" w:lineRule="auto"/>
              <w:ind w:firstLine="0"/>
              <w:rPr>
                <w:bCs/>
                <w:sz w:val="22"/>
                <w:szCs w:val="22"/>
              </w:rPr>
            </w:pPr>
            <w:r w:rsidRPr="00270B7C">
              <w:rPr>
                <w:bCs/>
                <w:sz w:val="22"/>
                <w:szCs w:val="22"/>
              </w:rPr>
              <w:t>Заказчик</w:t>
            </w:r>
          </w:p>
        </w:tc>
        <w:tc>
          <w:tcPr>
            <w:tcW w:w="7796" w:type="dxa"/>
          </w:tcPr>
          <w:p w14:paraId="22C5611C" w14:textId="77777777" w:rsidR="00A77B41" w:rsidRDefault="00A77B41" w:rsidP="007F5C40">
            <w:pPr>
              <w:spacing w:line="240" w:lineRule="auto"/>
              <w:ind w:firstLine="0"/>
              <w:rPr>
                <w:sz w:val="22"/>
                <w:szCs w:val="22"/>
              </w:rPr>
            </w:pPr>
            <w:r w:rsidRPr="00270B7C">
              <w:rPr>
                <w:sz w:val="22"/>
                <w:szCs w:val="22"/>
              </w:rPr>
              <w:t>Акционерное общество «Санкт-Петербургский центр доступного жилья»</w:t>
            </w:r>
          </w:p>
          <w:p w14:paraId="4B0B1369" w14:textId="77777777" w:rsidR="00681BC9" w:rsidRPr="00270B7C" w:rsidRDefault="00681BC9" w:rsidP="007F5C40">
            <w:pPr>
              <w:spacing w:line="240" w:lineRule="auto"/>
              <w:ind w:firstLine="0"/>
              <w:rPr>
                <w:bCs/>
                <w:sz w:val="22"/>
                <w:szCs w:val="22"/>
              </w:rPr>
            </w:pPr>
          </w:p>
        </w:tc>
      </w:tr>
      <w:tr w:rsidR="00A77B41" w:rsidRPr="00270B7C" w14:paraId="23F6D816" w14:textId="77777777" w:rsidTr="007F5C40">
        <w:tc>
          <w:tcPr>
            <w:tcW w:w="2518" w:type="dxa"/>
            <w:vAlign w:val="center"/>
          </w:tcPr>
          <w:p w14:paraId="7A658A74" w14:textId="77777777" w:rsidR="00A77B41" w:rsidRPr="00270B7C" w:rsidRDefault="00A77B41" w:rsidP="007F5C40">
            <w:pPr>
              <w:spacing w:line="240" w:lineRule="auto"/>
              <w:ind w:firstLine="0"/>
              <w:rPr>
                <w:bCs/>
                <w:sz w:val="22"/>
                <w:szCs w:val="22"/>
              </w:rPr>
            </w:pPr>
            <w:r w:rsidRPr="00270B7C">
              <w:rPr>
                <w:bCs/>
                <w:sz w:val="22"/>
                <w:szCs w:val="22"/>
              </w:rPr>
              <w:t>Сведения об объект</w:t>
            </w:r>
            <w:r>
              <w:rPr>
                <w:bCs/>
                <w:sz w:val="22"/>
                <w:szCs w:val="22"/>
              </w:rPr>
              <w:t>е</w:t>
            </w:r>
          </w:p>
        </w:tc>
        <w:tc>
          <w:tcPr>
            <w:tcW w:w="7796" w:type="dxa"/>
            <w:vAlign w:val="center"/>
          </w:tcPr>
          <w:p w14:paraId="247D877F" w14:textId="77777777" w:rsidR="00A77B41" w:rsidRPr="00270B7C" w:rsidRDefault="00A77B41" w:rsidP="007F5C40">
            <w:pPr>
              <w:spacing w:line="240" w:lineRule="auto"/>
              <w:ind w:firstLine="0"/>
              <w:rPr>
                <w:bCs/>
                <w:color w:val="000000" w:themeColor="text1"/>
                <w:sz w:val="22"/>
                <w:szCs w:val="22"/>
              </w:rPr>
            </w:pPr>
            <w:r w:rsidRPr="00270B7C">
              <w:rPr>
                <w:bCs/>
                <w:color w:val="000000" w:themeColor="text1"/>
                <w:sz w:val="22"/>
                <w:szCs w:val="22"/>
              </w:rPr>
              <w:t xml:space="preserve">- Этажность – </w:t>
            </w:r>
            <w:r>
              <w:rPr>
                <w:bCs/>
                <w:color w:val="000000" w:themeColor="text1"/>
                <w:sz w:val="22"/>
                <w:szCs w:val="22"/>
              </w:rPr>
              <w:t>5</w:t>
            </w:r>
            <w:r w:rsidRPr="00270B7C">
              <w:rPr>
                <w:bCs/>
                <w:color w:val="000000" w:themeColor="text1"/>
                <w:sz w:val="22"/>
                <w:szCs w:val="22"/>
              </w:rPr>
              <w:t xml:space="preserve"> </w:t>
            </w:r>
            <w:r>
              <w:rPr>
                <w:bCs/>
                <w:color w:val="000000" w:themeColor="text1"/>
                <w:sz w:val="22"/>
                <w:szCs w:val="22"/>
              </w:rPr>
              <w:t>(</w:t>
            </w:r>
            <w:r w:rsidRPr="00270B7C">
              <w:rPr>
                <w:bCs/>
                <w:color w:val="000000" w:themeColor="text1"/>
                <w:sz w:val="22"/>
                <w:szCs w:val="22"/>
              </w:rPr>
              <w:t>+ подвал</w:t>
            </w:r>
            <w:r>
              <w:rPr>
                <w:bCs/>
                <w:color w:val="000000" w:themeColor="text1"/>
                <w:sz w:val="22"/>
                <w:szCs w:val="22"/>
              </w:rPr>
              <w:t xml:space="preserve"> и чердак) </w:t>
            </w:r>
          </w:p>
          <w:p w14:paraId="7EC3C735" w14:textId="77777777" w:rsidR="00A77B41" w:rsidRDefault="00A77B41" w:rsidP="007F5C40">
            <w:pPr>
              <w:spacing w:line="240" w:lineRule="auto"/>
              <w:ind w:firstLine="0"/>
              <w:rPr>
                <w:bCs/>
                <w:color w:val="000000" w:themeColor="text1"/>
                <w:sz w:val="22"/>
                <w:szCs w:val="22"/>
              </w:rPr>
            </w:pPr>
            <w:r w:rsidRPr="00270B7C">
              <w:rPr>
                <w:bCs/>
                <w:color w:val="000000" w:themeColor="text1"/>
                <w:sz w:val="22"/>
                <w:szCs w:val="22"/>
              </w:rPr>
              <w:t xml:space="preserve">- Общая площадь – </w:t>
            </w:r>
            <w:r>
              <w:rPr>
                <w:bCs/>
                <w:color w:val="000000" w:themeColor="text1"/>
                <w:sz w:val="22"/>
                <w:szCs w:val="22"/>
              </w:rPr>
              <w:t>6136,3</w:t>
            </w:r>
            <w:r w:rsidRPr="00270B7C">
              <w:rPr>
                <w:bCs/>
                <w:color w:val="000000" w:themeColor="text1"/>
                <w:sz w:val="22"/>
                <w:szCs w:val="22"/>
              </w:rPr>
              <w:t xml:space="preserve"> м</w:t>
            </w:r>
            <w:r w:rsidRPr="00F51653">
              <w:rPr>
                <w:bCs/>
                <w:color w:val="000000" w:themeColor="text1"/>
                <w:sz w:val="22"/>
                <w:szCs w:val="22"/>
                <w:vertAlign w:val="superscript"/>
              </w:rPr>
              <w:t>2</w:t>
            </w:r>
          </w:p>
          <w:p w14:paraId="37BE45AC" w14:textId="77777777" w:rsidR="00A77B41" w:rsidRPr="00F51653" w:rsidRDefault="00A77B41" w:rsidP="007F5C40">
            <w:pPr>
              <w:spacing w:line="240" w:lineRule="auto"/>
              <w:ind w:firstLine="0"/>
              <w:rPr>
                <w:bCs/>
                <w:color w:val="000000" w:themeColor="text1"/>
                <w:sz w:val="22"/>
                <w:szCs w:val="22"/>
              </w:rPr>
            </w:pPr>
            <w:r>
              <w:rPr>
                <w:bCs/>
                <w:color w:val="000000" w:themeColor="text1"/>
                <w:sz w:val="22"/>
                <w:szCs w:val="22"/>
              </w:rPr>
              <w:t xml:space="preserve">- Объем </w:t>
            </w:r>
            <w:r w:rsidRPr="00270B7C">
              <w:rPr>
                <w:bCs/>
                <w:color w:val="000000" w:themeColor="text1"/>
                <w:sz w:val="22"/>
                <w:szCs w:val="22"/>
              </w:rPr>
              <w:t>–</w:t>
            </w:r>
            <w:r>
              <w:rPr>
                <w:bCs/>
                <w:color w:val="000000" w:themeColor="text1"/>
                <w:sz w:val="22"/>
                <w:szCs w:val="22"/>
              </w:rPr>
              <w:t xml:space="preserve"> 31490,0 м</w:t>
            </w:r>
            <w:r w:rsidRPr="00F51653">
              <w:rPr>
                <w:bCs/>
                <w:color w:val="000000" w:themeColor="text1"/>
                <w:sz w:val="22"/>
                <w:szCs w:val="22"/>
                <w:vertAlign w:val="superscript"/>
              </w:rPr>
              <w:t>3</w:t>
            </w:r>
          </w:p>
          <w:p w14:paraId="1983B66C" w14:textId="412A0025" w:rsidR="00A77B41" w:rsidRPr="00270B7C" w:rsidRDefault="00A77B41" w:rsidP="007F5C40">
            <w:pPr>
              <w:spacing w:line="240" w:lineRule="auto"/>
              <w:ind w:firstLine="0"/>
              <w:rPr>
                <w:bCs/>
                <w:color w:val="000000" w:themeColor="text1"/>
                <w:sz w:val="22"/>
                <w:szCs w:val="22"/>
              </w:rPr>
            </w:pPr>
            <w:r w:rsidRPr="00270B7C">
              <w:rPr>
                <w:bCs/>
                <w:color w:val="000000" w:themeColor="text1"/>
                <w:sz w:val="22"/>
                <w:szCs w:val="22"/>
              </w:rPr>
              <w:t xml:space="preserve">- Общая площадь квартир после капитального ремонта </w:t>
            </w:r>
            <w:r w:rsidRPr="00C9388B">
              <w:rPr>
                <w:bCs/>
                <w:color w:val="000000" w:themeColor="text1"/>
                <w:sz w:val="22"/>
                <w:szCs w:val="22"/>
              </w:rPr>
              <w:t>–</w:t>
            </w:r>
            <w:r>
              <w:rPr>
                <w:bCs/>
                <w:color w:val="000000" w:themeColor="text1"/>
                <w:sz w:val="22"/>
                <w:szCs w:val="22"/>
              </w:rPr>
              <w:t xml:space="preserve"> 5318,1</w:t>
            </w:r>
            <w:r w:rsidRPr="00C9388B">
              <w:rPr>
                <w:bCs/>
                <w:color w:val="000000" w:themeColor="text1"/>
                <w:sz w:val="22"/>
                <w:szCs w:val="22"/>
              </w:rPr>
              <w:t xml:space="preserve"> м</w:t>
            </w:r>
            <w:r w:rsidRPr="00C9388B">
              <w:rPr>
                <w:bCs/>
                <w:color w:val="000000" w:themeColor="text1"/>
                <w:sz w:val="22"/>
                <w:szCs w:val="22"/>
                <w:vertAlign w:val="superscript"/>
              </w:rPr>
              <w:t>2</w:t>
            </w:r>
          </w:p>
          <w:p w14:paraId="6CFA0607" w14:textId="4EE173D3" w:rsidR="00A77B41" w:rsidRPr="00270B7C" w:rsidRDefault="00A77B41" w:rsidP="007F5C40">
            <w:pPr>
              <w:spacing w:line="240" w:lineRule="auto"/>
              <w:ind w:firstLine="0"/>
              <w:rPr>
                <w:bCs/>
                <w:color w:val="000000" w:themeColor="text1"/>
                <w:sz w:val="22"/>
                <w:szCs w:val="22"/>
              </w:rPr>
            </w:pPr>
            <w:r w:rsidRPr="00270B7C">
              <w:rPr>
                <w:bCs/>
                <w:color w:val="000000" w:themeColor="text1"/>
                <w:sz w:val="22"/>
                <w:szCs w:val="22"/>
              </w:rPr>
              <w:t>- Количество квартир после перепланировки</w:t>
            </w:r>
            <w:r>
              <w:rPr>
                <w:bCs/>
                <w:color w:val="000000" w:themeColor="text1"/>
                <w:sz w:val="22"/>
                <w:szCs w:val="22"/>
              </w:rPr>
              <w:t xml:space="preserve"> </w:t>
            </w:r>
            <w:r w:rsidRPr="00270B7C">
              <w:rPr>
                <w:bCs/>
                <w:color w:val="000000" w:themeColor="text1"/>
                <w:sz w:val="22"/>
                <w:szCs w:val="22"/>
              </w:rPr>
              <w:t xml:space="preserve">- </w:t>
            </w:r>
            <w:r>
              <w:rPr>
                <w:bCs/>
                <w:color w:val="000000" w:themeColor="text1"/>
                <w:sz w:val="22"/>
                <w:szCs w:val="22"/>
              </w:rPr>
              <w:t>86 шт.</w:t>
            </w:r>
          </w:p>
          <w:p w14:paraId="4EC62E9B" w14:textId="77777777" w:rsidR="00A77B41" w:rsidRPr="00270B7C" w:rsidRDefault="00A77B41" w:rsidP="007F5C40">
            <w:pPr>
              <w:spacing w:line="240" w:lineRule="auto"/>
              <w:ind w:firstLine="0"/>
              <w:rPr>
                <w:sz w:val="22"/>
                <w:szCs w:val="22"/>
              </w:rPr>
            </w:pPr>
            <w:r w:rsidRPr="00270B7C">
              <w:rPr>
                <w:bCs/>
                <w:color w:val="000000" w:themeColor="text1"/>
                <w:sz w:val="22"/>
                <w:szCs w:val="22"/>
              </w:rPr>
              <w:t xml:space="preserve">- Количество лестниц, подлежащих обследованию - </w:t>
            </w:r>
            <w:r>
              <w:rPr>
                <w:bCs/>
                <w:color w:val="000000" w:themeColor="text1"/>
                <w:sz w:val="22"/>
                <w:szCs w:val="22"/>
              </w:rPr>
              <w:t>7</w:t>
            </w:r>
            <w:r w:rsidRPr="00270B7C">
              <w:rPr>
                <w:bCs/>
                <w:color w:val="000000" w:themeColor="text1"/>
                <w:sz w:val="22"/>
                <w:szCs w:val="22"/>
              </w:rPr>
              <w:t xml:space="preserve"> шт.</w:t>
            </w:r>
          </w:p>
        </w:tc>
      </w:tr>
      <w:tr w:rsidR="00A77B41" w:rsidRPr="00270B7C" w14:paraId="2E8CCC21" w14:textId="77777777" w:rsidTr="007F5C40">
        <w:tc>
          <w:tcPr>
            <w:tcW w:w="2518" w:type="dxa"/>
            <w:vAlign w:val="center"/>
          </w:tcPr>
          <w:p w14:paraId="4FCC8D6C" w14:textId="77777777" w:rsidR="00A77B41" w:rsidRPr="00270B7C" w:rsidRDefault="00A77B41" w:rsidP="007F5C40">
            <w:pPr>
              <w:spacing w:line="240" w:lineRule="auto"/>
              <w:ind w:firstLine="0"/>
              <w:rPr>
                <w:bCs/>
                <w:sz w:val="22"/>
                <w:szCs w:val="22"/>
              </w:rPr>
            </w:pPr>
            <w:r w:rsidRPr="00270B7C">
              <w:rPr>
                <w:bCs/>
                <w:sz w:val="22"/>
                <w:szCs w:val="22"/>
              </w:rPr>
              <w:t>Исходные данные</w:t>
            </w:r>
          </w:p>
        </w:tc>
        <w:tc>
          <w:tcPr>
            <w:tcW w:w="7796" w:type="dxa"/>
            <w:vAlign w:val="center"/>
          </w:tcPr>
          <w:p w14:paraId="755A425F" w14:textId="77777777" w:rsidR="00A77B41" w:rsidRPr="00270B7C" w:rsidRDefault="00A77B41" w:rsidP="00A77B41">
            <w:pPr>
              <w:numPr>
                <w:ilvl w:val="0"/>
                <w:numId w:val="18"/>
              </w:numPr>
              <w:spacing w:line="240" w:lineRule="auto"/>
              <w:jc w:val="left"/>
              <w:rPr>
                <w:bCs/>
                <w:sz w:val="22"/>
                <w:szCs w:val="22"/>
              </w:rPr>
            </w:pPr>
            <w:r w:rsidRPr="00270B7C">
              <w:rPr>
                <w:bCs/>
                <w:sz w:val="22"/>
                <w:szCs w:val="22"/>
              </w:rPr>
              <w:t>Паспорт на многоквартирный дом</w:t>
            </w:r>
          </w:p>
          <w:p w14:paraId="22B1240F" w14:textId="77777777" w:rsidR="00A77B41" w:rsidRPr="00270B7C" w:rsidRDefault="00A77B41" w:rsidP="00A77B41">
            <w:pPr>
              <w:numPr>
                <w:ilvl w:val="0"/>
                <w:numId w:val="18"/>
              </w:numPr>
              <w:spacing w:line="240" w:lineRule="auto"/>
              <w:jc w:val="left"/>
              <w:rPr>
                <w:bCs/>
                <w:sz w:val="22"/>
                <w:szCs w:val="22"/>
              </w:rPr>
            </w:pPr>
            <w:r w:rsidRPr="00270B7C">
              <w:rPr>
                <w:bCs/>
                <w:sz w:val="22"/>
                <w:szCs w:val="22"/>
              </w:rPr>
              <w:t>Ведомость помещений и их площадей</w:t>
            </w:r>
          </w:p>
          <w:p w14:paraId="00C11C82" w14:textId="77777777" w:rsidR="00A77B41" w:rsidRPr="00270B7C" w:rsidRDefault="00A77B41" w:rsidP="00A77B41">
            <w:pPr>
              <w:numPr>
                <w:ilvl w:val="0"/>
                <w:numId w:val="18"/>
              </w:numPr>
              <w:spacing w:line="240" w:lineRule="auto"/>
              <w:jc w:val="left"/>
              <w:rPr>
                <w:bCs/>
                <w:sz w:val="22"/>
                <w:szCs w:val="22"/>
              </w:rPr>
            </w:pPr>
            <w:r w:rsidRPr="00270B7C">
              <w:rPr>
                <w:bCs/>
                <w:sz w:val="22"/>
                <w:szCs w:val="22"/>
              </w:rPr>
              <w:t>Поэтажные планы</w:t>
            </w:r>
          </w:p>
          <w:p w14:paraId="0B6F5E87" w14:textId="77777777" w:rsidR="00A77B41" w:rsidRPr="00270B7C" w:rsidRDefault="00A77B41" w:rsidP="00A77B41">
            <w:pPr>
              <w:numPr>
                <w:ilvl w:val="0"/>
                <w:numId w:val="18"/>
              </w:numPr>
              <w:spacing w:line="240" w:lineRule="auto"/>
              <w:jc w:val="left"/>
              <w:rPr>
                <w:bCs/>
                <w:sz w:val="22"/>
                <w:szCs w:val="22"/>
              </w:rPr>
            </w:pPr>
            <w:r w:rsidRPr="00270B7C">
              <w:rPr>
                <w:bCs/>
                <w:sz w:val="22"/>
                <w:szCs w:val="22"/>
              </w:rPr>
              <w:t>Акты освидетельствования скрытых работ</w:t>
            </w:r>
          </w:p>
          <w:p w14:paraId="4A8A1678" w14:textId="77777777" w:rsidR="00A77B41" w:rsidRPr="00270B7C" w:rsidRDefault="00A77B41" w:rsidP="00A77B41">
            <w:pPr>
              <w:numPr>
                <w:ilvl w:val="0"/>
                <w:numId w:val="18"/>
              </w:numPr>
              <w:spacing w:line="240" w:lineRule="auto"/>
              <w:rPr>
                <w:bCs/>
                <w:sz w:val="22"/>
                <w:szCs w:val="22"/>
              </w:rPr>
            </w:pPr>
            <w:r w:rsidRPr="00270B7C">
              <w:rPr>
                <w:bCs/>
                <w:sz w:val="22"/>
                <w:szCs w:val="22"/>
              </w:rPr>
              <w:t>Распоряжение о признании многоквартирного жилого дома аварийным</w:t>
            </w:r>
          </w:p>
        </w:tc>
      </w:tr>
      <w:tr w:rsidR="00A77B41" w:rsidRPr="00270B7C" w14:paraId="0B3A0A6F" w14:textId="77777777" w:rsidTr="007F5C40">
        <w:tc>
          <w:tcPr>
            <w:tcW w:w="2518" w:type="dxa"/>
          </w:tcPr>
          <w:p w14:paraId="6A7FD791" w14:textId="77777777" w:rsidR="00A77B41" w:rsidRPr="00270B7C" w:rsidRDefault="00A77B41" w:rsidP="007F5C40">
            <w:pPr>
              <w:spacing w:line="240" w:lineRule="auto"/>
              <w:ind w:firstLine="0"/>
              <w:rPr>
                <w:bCs/>
                <w:sz w:val="22"/>
                <w:szCs w:val="22"/>
              </w:rPr>
            </w:pPr>
            <w:r w:rsidRPr="00270B7C">
              <w:rPr>
                <w:bCs/>
                <w:sz w:val="22"/>
                <w:szCs w:val="22"/>
              </w:rPr>
              <w:t>Цели работы</w:t>
            </w:r>
          </w:p>
          <w:p w14:paraId="457DBDC0" w14:textId="77777777" w:rsidR="00A77B41" w:rsidRPr="00270B7C" w:rsidRDefault="00A77B41" w:rsidP="007F5C40">
            <w:pPr>
              <w:spacing w:line="240" w:lineRule="auto"/>
              <w:ind w:firstLine="0"/>
              <w:rPr>
                <w:bCs/>
                <w:sz w:val="22"/>
                <w:szCs w:val="22"/>
              </w:rPr>
            </w:pPr>
          </w:p>
          <w:p w14:paraId="03E5540F" w14:textId="77777777" w:rsidR="00A77B41" w:rsidRPr="00270B7C" w:rsidRDefault="00A77B41" w:rsidP="007F5C40">
            <w:pPr>
              <w:spacing w:line="240" w:lineRule="auto"/>
              <w:ind w:firstLine="0"/>
              <w:rPr>
                <w:bCs/>
                <w:sz w:val="22"/>
                <w:szCs w:val="22"/>
              </w:rPr>
            </w:pPr>
          </w:p>
        </w:tc>
        <w:tc>
          <w:tcPr>
            <w:tcW w:w="7796" w:type="dxa"/>
          </w:tcPr>
          <w:p w14:paraId="0FD666BE" w14:textId="5973E9E9" w:rsidR="00A77B41" w:rsidRPr="00270B7C" w:rsidRDefault="00A77B41" w:rsidP="007F5C40">
            <w:pPr>
              <w:pStyle w:val="23"/>
              <w:spacing w:after="0" w:line="240" w:lineRule="auto"/>
              <w:rPr>
                <w:sz w:val="22"/>
                <w:szCs w:val="22"/>
              </w:rPr>
            </w:pPr>
            <w:r w:rsidRPr="00270B7C">
              <w:rPr>
                <w:sz w:val="22"/>
                <w:szCs w:val="22"/>
              </w:rPr>
              <w:t xml:space="preserve">Определить фактическое техническое состояние здания после </w:t>
            </w:r>
            <w:r w:rsidRPr="005A1308">
              <w:rPr>
                <w:sz w:val="22"/>
                <w:szCs w:val="22"/>
              </w:rPr>
              <w:t>проведения работ по капитальному ремонту квартир с перепланировкой, капитальному ремонту общего домового имущества жил</w:t>
            </w:r>
            <w:r>
              <w:rPr>
                <w:sz w:val="22"/>
                <w:szCs w:val="22"/>
              </w:rPr>
              <w:t>ого</w:t>
            </w:r>
            <w:r w:rsidRPr="005A1308">
              <w:rPr>
                <w:sz w:val="22"/>
                <w:szCs w:val="22"/>
              </w:rPr>
              <w:t xml:space="preserve"> дом</w:t>
            </w:r>
            <w:r>
              <w:rPr>
                <w:sz w:val="22"/>
                <w:szCs w:val="22"/>
              </w:rPr>
              <w:t xml:space="preserve">а </w:t>
            </w:r>
            <w:r w:rsidRPr="00270B7C">
              <w:rPr>
                <w:sz w:val="22"/>
                <w:szCs w:val="22"/>
              </w:rPr>
              <w:t>с целью признания пригодным для проживания;</w:t>
            </w:r>
          </w:p>
          <w:p w14:paraId="2F304FB5" w14:textId="77777777" w:rsidR="00A77B41" w:rsidRPr="00270B7C" w:rsidRDefault="00A77B41" w:rsidP="007F5C40">
            <w:pPr>
              <w:pStyle w:val="23"/>
              <w:spacing w:after="0" w:line="240" w:lineRule="auto"/>
              <w:rPr>
                <w:sz w:val="22"/>
                <w:szCs w:val="22"/>
              </w:rPr>
            </w:pPr>
            <w:r w:rsidRPr="00270B7C">
              <w:rPr>
                <w:sz w:val="22"/>
                <w:szCs w:val="22"/>
              </w:rPr>
              <w:t>Определить фактическое техническое состояние несущих строительных конструкций здания и инженерных сетей;</w:t>
            </w:r>
          </w:p>
          <w:p w14:paraId="6B6E8D92" w14:textId="71A170DE" w:rsidR="00A77B41" w:rsidRPr="00270B7C" w:rsidRDefault="00A77B41" w:rsidP="00A77B41">
            <w:pPr>
              <w:pStyle w:val="23"/>
              <w:spacing w:after="0" w:line="240" w:lineRule="auto"/>
              <w:jc w:val="both"/>
              <w:rPr>
                <w:b/>
                <w:bCs/>
                <w:sz w:val="22"/>
                <w:szCs w:val="22"/>
                <w:highlight w:val="yellow"/>
              </w:rPr>
            </w:pPr>
            <w:r w:rsidRPr="00270B7C">
              <w:rPr>
                <w:sz w:val="22"/>
                <w:szCs w:val="22"/>
              </w:rPr>
              <w:t xml:space="preserve">Выдать заключение по результатам обследования жилого дома после проведения </w:t>
            </w:r>
            <w:r w:rsidRPr="005A1308">
              <w:rPr>
                <w:bCs/>
                <w:sz w:val="22"/>
                <w:szCs w:val="22"/>
              </w:rPr>
              <w:t>после проведения работ по капитальному ремонту квартир с перепланировкой, капитальному ремонту общего домового имущества жил</w:t>
            </w:r>
            <w:r>
              <w:rPr>
                <w:bCs/>
                <w:sz w:val="22"/>
                <w:szCs w:val="22"/>
              </w:rPr>
              <w:t>ого</w:t>
            </w:r>
            <w:r w:rsidRPr="005A1308">
              <w:rPr>
                <w:bCs/>
                <w:sz w:val="22"/>
                <w:szCs w:val="22"/>
              </w:rPr>
              <w:t xml:space="preserve"> дом</w:t>
            </w:r>
            <w:r>
              <w:rPr>
                <w:bCs/>
                <w:sz w:val="22"/>
                <w:szCs w:val="22"/>
              </w:rPr>
              <w:t>а</w:t>
            </w:r>
          </w:p>
        </w:tc>
      </w:tr>
      <w:tr w:rsidR="00A77B41" w:rsidRPr="00270B7C" w14:paraId="72F43C26" w14:textId="77777777" w:rsidTr="007F5C40">
        <w:tc>
          <w:tcPr>
            <w:tcW w:w="2518" w:type="dxa"/>
          </w:tcPr>
          <w:p w14:paraId="4CAF097C" w14:textId="77777777" w:rsidR="00A77B41" w:rsidRPr="00270B7C" w:rsidRDefault="00A77B41" w:rsidP="007F5C40">
            <w:pPr>
              <w:spacing w:line="240" w:lineRule="auto"/>
              <w:ind w:firstLine="0"/>
              <w:rPr>
                <w:bCs/>
                <w:sz w:val="22"/>
                <w:szCs w:val="22"/>
              </w:rPr>
            </w:pPr>
            <w:r w:rsidRPr="00270B7C">
              <w:rPr>
                <w:bCs/>
                <w:sz w:val="22"/>
                <w:szCs w:val="22"/>
              </w:rPr>
              <w:t>Программа работ</w:t>
            </w:r>
          </w:p>
          <w:p w14:paraId="720BA69F" w14:textId="77777777" w:rsidR="00A77B41" w:rsidRPr="00270B7C" w:rsidRDefault="00A77B41" w:rsidP="007F5C40">
            <w:pPr>
              <w:spacing w:line="240" w:lineRule="auto"/>
              <w:ind w:firstLine="0"/>
              <w:rPr>
                <w:bCs/>
                <w:sz w:val="22"/>
                <w:szCs w:val="22"/>
              </w:rPr>
            </w:pPr>
          </w:p>
          <w:p w14:paraId="44041407" w14:textId="77777777" w:rsidR="00A77B41" w:rsidRPr="00270B7C" w:rsidRDefault="00A77B41" w:rsidP="007F5C40">
            <w:pPr>
              <w:spacing w:line="240" w:lineRule="auto"/>
              <w:ind w:firstLine="0"/>
              <w:rPr>
                <w:bCs/>
                <w:sz w:val="22"/>
                <w:szCs w:val="22"/>
              </w:rPr>
            </w:pPr>
          </w:p>
          <w:p w14:paraId="6B812A88" w14:textId="77777777" w:rsidR="00A77B41" w:rsidRPr="00270B7C" w:rsidRDefault="00A77B41" w:rsidP="007F5C40">
            <w:pPr>
              <w:spacing w:line="240" w:lineRule="auto"/>
              <w:ind w:firstLine="0"/>
              <w:rPr>
                <w:bCs/>
                <w:sz w:val="22"/>
                <w:szCs w:val="22"/>
              </w:rPr>
            </w:pPr>
          </w:p>
          <w:p w14:paraId="55498304" w14:textId="77777777" w:rsidR="00A77B41" w:rsidRPr="00270B7C" w:rsidRDefault="00A77B41" w:rsidP="007F5C40">
            <w:pPr>
              <w:spacing w:line="240" w:lineRule="auto"/>
              <w:ind w:firstLine="0"/>
              <w:rPr>
                <w:bCs/>
                <w:sz w:val="22"/>
                <w:szCs w:val="22"/>
              </w:rPr>
            </w:pPr>
          </w:p>
          <w:p w14:paraId="0034019B" w14:textId="77777777" w:rsidR="00A77B41" w:rsidRPr="00270B7C" w:rsidRDefault="00A77B41" w:rsidP="007F5C40">
            <w:pPr>
              <w:spacing w:line="240" w:lineRule="auto"/>
              <w:ind w:firstLine="0"/>
              <w:rPr>
                <w:bCs/>
                <w:sz w:val="22"/>
                <w:szCs w:val="22"/>
              </w:rPr>
            </w:pPr>
          </w:p>
        </w:tc>
        <w:tc>
          <w:tcPr>
            <w:tcW w:w="7796" w:type="dxa"/>
          </w:tcPr>
          <w:p w14:paraId="662E3FEB" w14:textId="77777777" w:rsidR="00A77B41" w:rsidRPr="00270B7C" w:rsidRDefault="00A77B41" w:rsidP="00A77B41">
            <w:pPr>
              <w:numPr>
                <w:ilvl w:val="0"/>
                <w:numId w:val="17"/>
              </w:numPr>
              <w:spacing w:line="240" w:lineRule="auto"/>
              <w:ind w:left="346" w:hanging="346"/>
              <w:contextualSpacing/>
              <w:jc w:val="left"/>
              <w:rPr>
                <w:b/>
                <w:sz w:val="22"/>
                <w:szCs w:val="22"/>
              </w:rPr>
            </w:pPr>
            <w:r w:rsidRPr="00270B7C">
              <w:rPr>
                <w:b/>
                <w:sz w:val="22"/>
                <w:szCs w:val="22"/>
                <w:lang w:val="en-US"/>
              </w:rPr>
              <w:t xml:space="preserve">I </w:t>
            </w:r>
            <w:r w:rsidRPr="00270B7C">
              <w:rPr>
                <w:b/>
                <w:sz w:val="22"/>
                <w:szCs w:val="22"/>
              </w:rPr>
              <w:t>этап:</w:t>
            </w:r>
          </w:p>
          <w:p w14:paraId="17570573" w14:textId="77777777" w:rsidR="00A77B41" w:rsidRPr="00270B7C" w:rsidRDefault="00A77B41" w:rsidP="00A77B41">
            <w:pPr>
              <w:numPr>
                <w:ilvl w:val="0"/>
                <w:numId w:val="17"/>
              </w:numPr>
              <w:spacing w:line="240" w:lineRule="auto"/>
              <w:ind w:hanging="374"/>
              <w:contextualSpacing/>
              <w:jc w:val="left"/>
              <w:rPr>
                <w:b/>
                <w:sz w:val="22"/>
                <w:szCs w:val="22"/>
              </w:rPr>
            </w:pPr>
            <w:r w:rsidRPr="00270B7C">
              <w:rPr>
                <w:b/>
                <w:sz w:val="22"/>
                <w:szCs w:val="22"/>
              </w:rPr>
              <w:t>Изучение и анализ исходных материалов</w:t>
            </w:r>
          </w:p>
          <w:p w14:paraId="0078BDEF" w14:textId="77777777" w:rsidR="00A77B41" w:rsidRPr="00270B7C" w:rsidRDefault="00A77B41" w:rsidP="00A77B41">
            <w:pPr>
              <w:numPr>
                <w:ilvl w:val="0"/>
                <w:numId w:val="17"/>
              </w:numPr>
              <w:spacing w:line="240" w:lineRule="auto"/>
              <w:ind w:hanging="374"/>
              <w:contextualSpacing/>
              <w:jc w:val="left"/>
              <w:rPr>
                <w:b/>
                <w:sz w:val="22"/>
                <w:szCs w:val="22"/>
              </w:rPr>
            </w:pPr>
            <w:r w:rsidRPr="00270B7C">
              <w:rPr>
                <w:b/>
                <w:sz w:val="22"/>
                <w:szCs w:val="22"/>
              </w:rPr>
              <w:t>Техническое обследование конструкций:</w:t>
            </w:r>
          </w:p>
          <w:p w14:paraId="331B334C" w14:textId="77777777" w:rsidR="00A77B41" w:rsidRPr="00270B7C" w:rsidRDefault="00A77B41" w:rsidP="00A77B41">
            <w:pPr>
              <w:numPr>
                <w:ilvl w:val="0"/>
                <w:numId w:val="17"/>
              </w:numPr>
              <w:spacing w:line="240" w:lineRule="auto"/>
              <w:ind w:hanging="374"/>
              <w:contextualSpacing/>
              <w:jc w:val="left"/>
              <w:rPr>
                <w:sz w:val="22"/>
                <w:szCs w:val="22"/>
              </w:rPr>
            </w:pPr>
            <w:r w:rsidRPr="00270B7C">
              <w:rPr>
                <w:sz w:val="22"/>
                <w:szCs w:val="22"/>
              </w:rPr>
              <w:t xml:space="preserve">фундаменты </w:t>
            </w:r>
          </w:p>
          <w:p w14:paraId="358BAA4D" w14:textId="77777777" w:rsidR="00A77B41" w:rsidRPr="00270B7C" w:rsidRDefault="00A77B41" w:rsidP="00A77B41">
            <w:pPr>
              <w:numPr>
                <w:ilvl w:val="0"/>
                <w:numId w:val="17"/>
              </w:numPr>
              <w:spacing w:line="240" w:lineRule="auto"/>
              <w:ind w:hanging="374"/>
              <w:contextualSpacing/>
              <w:jc w:val="left"/>
              <w:rPr>
                <w:sz w:val="22"/>
                <w:szCs w:val="22"/>
              </w:rPr>
            </w:pPr>
            <w:r w:rsidRPr="00270B7C">
              <w:rPr>
                <w:sz w:val="22"/>
                <w:szCs w:val="22"/>
              </w:rPr>
              <w:t>перекрытия</w:t>
            </w:r>
          </w:p>
          <w:p w14:paraId="4A111A16" w14:textId="77777777" w:rsidR="00A77B41" w:rsidRPr="00270B7C" w:rsidRDefault="00A77B41" w:rsidP="00A77B41">
            <w:pPr>
              <w:numPr>
                <w:ilvl w:val="0"/>
                <w:numId w:val="17"/>
              </w:numPr>
              <w:spacing w:line="240" w:lineRule="auto"/>
              <w:ind w:hanging="374"/>
              <w:contextualSpacing/>
              <w:jc w:val="left"/>
              <w:rPr>
                <w:sz w:val="22"/>
                <w:szCs w:val="22"/>
              </w:rPr>
            </w:pPr>
            <w:r w:rsidRPr="00270B7C">
              <w:rPr>
                <w:sz w:val="22"/>
                <w:szCs w:val="22"/>
              </w:rPr>
              <w:t>конструкции крыши</w:t>
            </w:r>
          </w:p>
          <w:p w14:paraId="0D229284" w14:textId="77777777" w:rsidR="00A77B41" w:rsidRPr="00270B7C" w:rsidRDefault="00A77B41" w:rsidP="00A77B41">
            <w:pPr>
              <w:numPr>
                <w:ilvl w:val="0"/>
                <w:numId w:val="17"/>
              </w:numPr>
              <w:spacing w:line="240" w:lineRule="auto"/>
              <w:ind w:hanging="374"/>
              <w:contextualSpacing/>
              <w:jc w:val="left"/>
              <w:rPr>
                <w:sz w:val="22"/>
                <w:szCs w:val="22"/>
              </w:rPr>
            </w:pPr>
            <w:r>
              <w:rPr>
                <w:sz w:val="22"/>
                <w:szCs w:val="22"/>
              </w:rPr>
              <w:t>стены и перегородки</w:t>
            </w:r>
          </w:p>
          <w:p w14:paraId="025B813D" w14:textId="77777777" w:rsidR="00A77B41" w:rsidRPr="00270B7C" w:rsidRDefault="00A77B41" w:rsidP="00A77B41">
            <w:pPr>
              <w:numPr>
                <w:ilvl w:val="0"/>
                <w:numId w:val="17"/>
              </w:numPr>
              <w:spacing w:line="240" w:lineRule="auto"/>
              <w:ind w:hanging="374"/>
              <w:contextualSpacing/>
              <w:jc w:val="left"/>
              <w:rPr>
                <w:sz w:val="22"/>
                <w:szCs w:val="22"/>
              </w:rPr>
            </w:pPr>
            <w:r w:rsidRPr="00270B7C">
              <w:rPr>
                <w:sz w:val="22"/>
                <w:szCs w:val="22"/>
              </w:rPr>
              <w:t>лестницы</w:t>
            </w:r>
          </w:p>
          <w:p w14:paraId="0B79A5E1" w14:textId="77777777" w:rsidR="00A77B41" w:rsidRPr="00270B7C" w:rsidRDefault="00A77B41" w:rsidP="00A77B41">
            <w:pPr>
              <w:numPr>
                <w:ilvl w:val="0"/>
                <w:numId w:val="17"/>
              </w:numPr>
              <w:spacing w:line="240" w:lineRule="auto"/>
              <w:ind w:hanging="374"/>
              <w:contextualSpacing/>
              <w:jc w:val="left"/>
              <w:rPr>
                <w:sz w:val="22"/>
                <w:szCs w:val="22"/>
              </w:rPr>
            </w:pPr>
            <w:r w:rsidRPr="00270B7C">
              <w:rPr>
                <w:sz w:val="22"/>
                <w:szCs w:val="22"/>
              </w:rPr>
              <w:t>балконы</w:t>
            </w:r>
          </w:p>
          <w:p w14:paraId="54DD5C5E" w14:textId="77777777" w:rsidR="00A77B41" w:rsidRPr="00270B7C" w:rsidRDefault="00A77B41" w:rsidP="00A77B41">
            <w:pPr>
              <w:numPr>
                <w:ilvl w:val="0"/>
                <w:numId w:val="17"/>
              </w:numPr>
              <w:spacing w:line="240" w:lineRule="auto"/>
              <w:ind w:hanging="374"/>
              <w:contextualSpacing/>
              <w:jc w:val="left"/>
              <w:rPr>
                <w:b/>
                <w:sz w:val="22"/>
                <w:szCs w:val="22"/>
              </w:rPr>
            </w:pPr>
            <w:r w:rsidRPr="00270B7C">
              <w:rPr>
                <w:b/>
                <w:sz w:val="22"/>
                <w:szCs w:val="22"/>
              </w:rPr>
              <w:t>Поверочные расчеты основных несущих конструкций</w:t>
            </w:r>
          </w:p>
          <w:p w14:paraId="4B2D5263" w14:textId="77777777" w:rsidR="00A77B41" w:rsidRPr="00270B7C" w:rsidRDefault="00A77B41" w:rsidP="00A77B41">
            <w:pPr>
              <w:numPr>
                <w:ilvl w:val="0"/>
                <w:numId w:val="17"/>
              </w:numPr>
              <w:spacing w:line="240" w:lineRule="auto"/>
              <w:ind w:hanging="374"/>
              <w:contextualSpacing/>
              <w:jc w:val="left"/>
              <w:rPr>
                <w:b/>
                <w:sz w:val="22"/>
                <w:szCs w:val="22"/>
              </w:rPr>
            </w:pPr>
            <w:r w:rsidRPr="00270B7C">
              <w:rPr>
                <w:b/>
                <w:sz w:val="22"/>
                <w:szCs w:val="22"/>
              </w:rPr>
              <w:t>Графические материалы</w:t>
            </w:r>
          </w:p>
          <w:p w14:paraId="24BE7F20" w14:textId="77777777" w:rsidR="00A77B41" w:rsidRPr="00270B7C" w:rsidRDefault="00A77B41" w:rsidP="00A77B41">
            <w:pPr>
              <w:numPr>
                <w:ilvl w:val="0"/>
                <w:numId w:val="17"/>
              </w:numPr>
              <w:spacing w:line="240" w:lineRule="auto"/>
              <w:ind w:left="346" w:hanging="346"/>
              <w:contextualSpacing/>
              <w:jc w:val="left"/>
              <w:rPr>
                <w:b/>
                <w:sz w:val="22"/>
                <w:szCs w:val="22"/>
                <w:lang w:val="en-US"/>
              </w:rPr>
            </w:pPr>
            <w:r w:rsidRPr="00270B7C">
              <w:rPr>
                <w:b/>
                <w:sz w:val="22"/>
                <w:szCs w:val="22"/>
                <w:lang w:val="en-US"/>
              </w:rPr>
              <w:t xml:space="preserve">II </w:t>
            </w:r>
            <w:proofErr w:type="spellStart"/>
            <w:r w:rsidRPr="00270B7C">
              <w:rPr>
                <w:b/>
                <w:sz w:val="22"/>
                <w:szCs w:val="22"/>
                <w:lang w:val="en-US"/>
              </w:rPr>
              <w:t>этап</w:t>
            </w:r>
            <w:proofErr w:type="spellEnd"/>
            <w:r w:rsidRPr="00270B7C">
              <w:rPr>
                <w:b/>
                <w:sz w:val="22"/>
                <w:szCs w:val="22"/>
              </w:rPr>
              <w:t>:</w:t>
            </w:r>
          </w:p>
          <w:p w14:paraId="3B1FBC54" w14:textId="77777777" w:rsidR="00A77B41" w:rsidRPr="00270B7C" w:rsidRDefault="00A77B41" w:rsidP="00A77B41">
            <w:pPr>
              <w:numPr>
                <w:ilvl w:val="0"/>
                <w:numId w:val="17"/>
              </w:numPr>
              <w:spacing w:line="240" w:lineRule="auto"/>
              <w:ind w:hanging="374"/>
              <w:contextualSpacing/>
              <w:jc w:val="left"/>
              <w:rPr>
                <w:b/>
                <w:sz w:val="22"/>
                <w:szCs w:val="22"/>
              </w:rPr>
            </w:pPr>
            <w:r w:rsidRPr="00270B7C">
              <w:rPr>
                <w:b/>
                <w:sz w:val="22"/>
                <w:szCs w:val="22"/>
              </w:rPr>
              <w:t>Обследование инженерных сетей здания:</w:t>
            </w:r>
          </w:p>
          <w:p w14:paraId="4B88A3DA" w14:textId="77777777" w:rsidR="00A77B41" w:rsidRPr="00270B7C" w:rsidRDefault="00A77B41" w:rsidP="00A77B41">
            <w:pPr>
              <w:numPr>
                <w:ilvl w:val="0"/>
                <w:numId w:val="17"/>
              </w:numPr>
              <w:spacing w:line="240" w:lineRule="auto"/>
              <w:contextualSpacing/>
              <w:rPr>
                <w:sz w:val="22"/>
                <w:szCs w:val="22"/>
                <w:lang w:eastAsia="en-US" w:bidi="en-US"/>
              </w:rPr>
            </w:pPr>
            <w:r w:rsidRPr="00270B7C">
              <w:rPr>
                <w:sz w:val="22"/>
                <w:szCs w:val="22"/>
                <w:lang w:eastAsia="en-US" w:bidi="en-US"/>
              </w:rPr>
              <w:t>системы вентиляции и сопутствующие им элементы</w:t>
            </w:r>
          </w:p>
          <w:p w14:paraId="5402CB05" w14:textId="77777777" w:rsidR="00A77B41" w:rsidRPr="00270B7C" w:rsidRDefault="00A77B41" w:rsidP="00A77B41">
            <w:pPr>
              <w:numPr>
                <w:ilvl w:val="0"/>
                <w:numId w:val="17"/>
              </w:numPr>
              <w:spacing w:line="240" w:lineRule="auto"/>
              <w:contextualSpacing/>
              <w:rPr>
                <w:sz w:val="22"/>
                <w:szCs w:val="22"/>
                <w:lang w:eastAsia="en-US" w:bidi="en-US"/>
              </w:rPr>
            </w:pPr>
            <w:r w:rsidRPr="00270B7C">
              <w:rPr>
                <w:sz w:val="22"/>
                <w:szCs w:val="22"/>
                <w:lang w:eastAsia="en-US" w:bidi="en-US"/>
              </w:rPr>
              <w:t>система электроснабжения</w:t>
            </w:r>
          </w:p>
          <w:p w14:paraId="0A335D14" w14:textId="77777777" w:rsidR="00A77B41" w:rsidRPr="00270B7C" w:rsidRDefault="00A77B41" w:rsidP="00A77B41">
            <w:pPr>
              <w:numPr>
                <w:ilvl w:val="0"/>
                <w:numId w:val="17"/>
              </w:numPr>
              <w:spacing w:line="240" w:lineRule="auto"/>
              <w:contextualSpacing/>
              <w:rPr>
                <w:sz w:val="22"/>
                <w:szCs w:val="22"/>
                <w:lang w:eastAsia="en-US" w:bidi="en-US"/>
              </w:rPr>
            </w:pPr>
            <w:r w:rsidRPr="00270B7C">
              <w:rPr>
                <w:sz w:val="22"/>
                <w:szCs w:val="22"/>
                <w:lang w:eastAsia="en-US" w:bidi="en-US"/>
              </w:rPr>
              <w:t>система водоснабжения (горячего, холодного) и водоотведения</w:t>
            </w:r>
          </w:p>
          <w:p w14:paraId="6F868F12" w14:textId="77777777" w:rsidR="00A77B41" w:rsidRPr="00270B7C" w:rsidRDefault="00A77B41" w:rsidP="00A77B41">
            <w:pPr>
              <w:numPr>
                <w:ilvl w:val="0"/>
                <w:numId w:val="17"/>
              </w:numPr>
              <w:spacing w:line="240" w:lineRule="auto"/>
              <w:contextualSpacing/>
              <w:rPr>
                <w:sz w:val="22"/>
                <w:szCs w:val="22"/>
                <w:lang w:eastAsia="en-US" w:bidi="en-US"/>
              </w:rPr>
            </w:pPr>
            <w:r w:rsidRPr="00270B7C">
              <w:rPr>
                <w:sz w:val="22"/>
                <w:szCs w:val="22"/>
                <w:lang w:eastAsia="en-US" w:bidi="en-US"/>
              </w:rPr>
              <w:t>система отопления</w:t>
            </w:r>
          </w:p>
          <w:p w14:paraId="182B9855" w14:textId="77777777" w:rsidR="00A77B41" w:rsidRPr="00270B7C" w:rsidRDefault="00A77B41" w:rsidP="00A77B41">
            <w:pPr>
              <w:numPr>
                <w:ilvl w:val="0"/>
                <w:numId w:val="17"/>
              </w:numPr>
              <w:spacing w:line="240" w:lineRule="auto"/>
              <w:contextualSpacing/>
              <w:rPr>
                <w:b/>
                <w:sz w:val="22"/>
                <w:szCs w:val="22"/>
                <w:lang w:eastAsia="en-US" w:bidi="en-US"/>
              </w:rPr>
            </w:pPr>
            <w:r w:rsidRPr="00270B7C">
              <w:rPr>
                <w:b/>
                <w:sz w:val="22"/>
                <w:szCs w:val="22"/>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5B7FB2D8" w14:textId="77777777" w:rsidR="00A77B41" w:rsidRPr="00270B7C" w:rsidRDefault="00A77B41" w:rsidP="00A77B41">
            <w:pPr>
              <w:numPr>
                <w:ilvl w:val="0"/>
                <w:numId w:val="17"/>
              </w:numPr>
              <w:spacing w:line="240" w:lineRule="auto"/>
              <w:contextualSpacing/>
              <w:rPr>
                <w:b/>
                <w:sz w:val="22"/>
                <w:szCs w:val="22"/>
                <w:lang w:eastAsia="en-US" w:bidi="en-US"/>
              </w:rPr>
            </w:pPr>
            <w:r w:rsidRPr="00270B7C">
              <w:rPr>
                <w:b/>
                <w:sz w:val="22"/>
                <w:szCs w:val="22"/>
                <w:lang w:eastAsia="en-US" w:bidi="en-US"/>
              </w:rPr>
              <w:t xml:space="preserve">Расчеты </w:t>
            </w:r>
            <w:proofErr w:type="spellStart"/>
            <w:r w:rsidRPr="00270B7C">
              <w:rPr>
                <w:b/>
                <w:sz w:val="22"/>
                <w:szCs w:val="22"/>
                <w:lang w:eastAsia="en-US" w:bidi="en-US"/>
              </w:rPr>
              <w:t>энергоэффективности</w:t>
            </w:r>
            <w:proofErr w:type="spellEnd"/>
            <w:r w:rsidRPr="00270B7C">
              <w:rPr>
                <w:b/>
                <w:sz w:val="22"/>
                <w:szCs w:val="22"/>
                <w:lang w:eastAsia="en-US" w:bidi="en-US"/>
              </w:rPr>
              <w:t xml:space="preserve"> здания</w:t>
            </w:r>
          </w:p>
          <w:p w14:paraId="4CFCEAA0" w14:textId="77777777" w:rsidR="00A77B41" w:rsidRPr="00270B7C" w:rsidRDefault="00A77B41" w:rsidP="00A77B41">
            <w:pPr>
              <w:numPr>
                <w:ilvl w:val="0"/>
                <w:numId w:val="17"/>
              </w:numPr>
              <w:spacing w:line="240" w:lineRule="auto"/>
              <w:contextualSpacing/>
              <w:rPr>
                <w:b/>
                <w:sz w:val="22"/>
                <w:szCs w:val="22"/>
                <w:lang w:eastAsia="en-US" w:bidi="en-US"/>
              </w:rPr>
            </w:pPr>
            <w:r w:rsidRPr="00270B7C">
              <w:rPr>
                <w:b/>
                <w:sz w:val="22"/>
                <w:szCs w:val="22"/>
                <w:lang w:eastAsia="en-US" w:bidi="en-US"/>
              </w:rPr>
              <w:t>Измерение звукоизоляции перекрытий и стен в 10 квартирах</w:t>
            </w:r>
          </w:p>
          <w:p w14:paraId="1DC1D405" w14:textId="77777777" w:rsidR="00A77B41" w:rsidRPr="00270B7C" w:rsidRDefault="00A77B41" w:rsidP="00A77B41">
            <w:pPr>
              <w:numPr>
                <w:ilvl w:val="0"/>
                <w:numId w:val="17"/>
              </w:numPr>
              <w:spacing w:line="240" w:lineRule="auto"/>
              <w:contextualSpacing/>
              <w:rPr>
                <w:b/>
                <w:sz w:val="22"/>
                <w:szCs w:val="22"/>
                <w:lang w:eastAsia="en-US" w:bidi="en-US"/>
              </w:rPr>
            </w:pPr>
            <w:r w:rsidRPr="00270B7C">
              <w:rPr>
                <w:b/>
                <w:sz w:val="22"/>
                <w:szCs w:val="22"/>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2FEF79C4" w14:textId="77777777" w:rsidR="00A77B41" w:rsidRDefault="00A77B41" w:rsidP="00A77B41">
            <w:pPr>
              <w:numPr>
                <w:ilvl w:val="0"/>
                <w:numId w:val="17"/>
              </w:numPr>
              <w:spacing w:line="240" w:lineRule="auto"/>
              <w:ind w:hanging="374"/>
              <w:contextualSpacing/>
              <w:jc w:val="left"/>
              <w:rPr>
                <w:b/>
                <w:sz w:val="22"/>
                <w:szCs w:val="22"/>
              </w:rPr>
            </w:pPr>
            <w:r w:rsidRPr="00270B7C">
              <w:rPr>
                <w:b/>
                <w:sz w:val="22"/>
                <w:szCs w:val="22"/>
                <w:lang w:eastAsia="en-US" w:bidi="en-US"/>
              </w:rPr>
              <w:t>Акты, протоколы обследования, протоколы измерений</w:t>
            </w:r>
            <w:r w:rsidRPr="00270B7C">
              <w:rPr>
                <w:b/>
                <w:sz w:val="22"/>
                <w:szCs w:val="22"/>
              </w:rPr>
              <w:t xml:space="preserve"> </w:t>
            </w:r>
          </w:p>
          <w:p w14:paraId="111F25A7" w14:textId="77777777" w:rsidR="00A77B41" w:rsidRPr="00270B7C" w:rsidRDefault="00A77B41" w:rsidP="00A77B41">
            <w:pPr>
              <w:numPr>
                <w:ilvl w:val="0"/>
                <w:numId w:val="17"/>
              </w:numPr>
              <w:spacing w:line="240" w:lineRule="auto"/>
              <w:ind w:hanging="374"/>
              <w:contextualSpacing/>
              <w:jc w:val="left"/>
              <w:rPr>
                <w:b/>
                <w:bCs/>
                <w:sz w:val="22"/>
                <w:szCs w:val="22"/>
              </w:rPr>
            </w:pPr>
            <w:r w:rsidRPr="00270B7C">
              <w:rPr>
                <w:b/>
                <w:sz w:val="22"/>
                <w:szCs w:val="22"/>
              </w:rPr>
              <w:t xml:space="preserve">Материалы </w:t>
            </w:r>
            <w:proofErr w:type="spellStart"/>
            <w:r w:rsidRPr="00270B7C">
              <w:rPr>
                <w:b/>
                <w:sz w:val="22"/>
                <w:szCs w:val="22"/>
              </w:rPr>
              <w:t>фотофиксации</w:t>
            </w:r>
            <w:proofErr w:type="spellEnd"/>
          </w:p>
        </w:tc>
      </w:tr>
      <w:tr w:rsidR="00A77B41" w:rsidRPr="00270B7C" w14:paraId="0ED3F93A" w14:textId="77777777" w:rsidTr="007F5C40">
        <w:tc>
          <w:tcPr>
            <w:tcW w:w="2518" w:type="dxa"/>
          </w:tcPr>
          <w:p w14:paraId="1EB47EC2" w14:textId="77777777" w:rsidR="00A77B41" w:rsidRPr="00270B7C" w:rsidRDefault="00A77B41" w:rsidP="007F5C40">
            <w:pPr>
              <w:spacing w:line="240" w:lineRule="auto"/>
              <w:ind w:firstLine="0"/>
              <w:rPr>
                <w:sz w:val="22"/>
                <w:szCs w:val="22"/>
              </w:rPr>
            </w:pPr>
            <w:r w:rsidRPr="00270B7C">
              <w:rPr>
                <w:sz w:val="22"/>
                <w:szCs w:val="22"/>
              </w:rPr>
              <w:t>Методы проведения работ</w:t>
            </w:r>
          </w:p>
        </w:tc>
        <w:tc>
          <w:tcPr>
            <w:tcW w:w="7796" w:type="dxa"/>
          </w:tcPr>
          <w:p w14:paraId="0D6FA32F" w14:textId="77777777" w:rsidR="00A77B41" w:rsidRPr="00270B7C" w:rsidRDefault="00A77B41" w:rsidP="007F5C40">
            <w:pPr>
              <w:spacing w:line="240" w:lineRule="auto"/>
              <w:ind w:firstLine="0"/>
              <w:rPr>
                <w:sz w:val="22"/>
                <w:szCs w:val="22"/>
              </w:rPr>
            </w:pPr>
            <w:r w:rsidRPr="00270B7C">
              <w:rPr>
                <w:sz w:val="22"/>
                <w:szCs w:val="22"/>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A77B41" w:rsidRPr="00270B7C" w14:paraId="049F0F75" w14:textId="77777777" w:rsidTr="007F5C40">
        <w:tc>
          <w:tcPr>
            <w:tcW w:w="2518" w:type="dxa"/>
            <w:shd w:val="clear" w:color="auto" w:fill="auto"/>
          </w:tcPr>
          <w:p w14:paraId="750CCD8E" w14:textId="77777777" w:rsidR="00A77B41" w:rsidRPr="00270B7C" w:rsidRDefault="00A77B41" w:rsidP="007F5C40">
            <w:pPr>
              <w:spacing w:line="240" w:lineRule="auto"/>
              <w:ind w:firstLine="0"/>
              <w:rPr>
                <w:bCs/>
                <w:sz w:val="22"/>
                <w:szCs w:val="22"/>
              </w:rPr>
            </w:pPr>
            <w:r w:rsidRPr="00270B7C">
              <w:rPr>
                <w:sz w:val="22"/>
                <w:szCs w:val="22"/>
              </w:rPr>
              <w:t>Состав документации, передаваемой Заказчику</w:t>
            </w:r>
            <w:r w:rsidRPr="00270B7C">
              <w:rPr>
                <w:bCs/>
                <w:sz w:val="22"/>
                <w:szCs w:val="22"/>
              </w:rPr>
              <w:t xml:space="preserve"> </w:t>
            </w:r>
          </w:p>
          <w:p w14:paraId="0736B63A" w14:textId="77777777" w:rsidR="00A77B41" w:rsidRPr="00270B7C" w:rsidRDefault="00A77B41" w:rsidP="007F5C40">
            <w:pPr>
              <w:spacing w:line="240" w:lineRule="auto"/>
              <w:ind w:firstLine="0"/>
              <w:rPr>
                <w:bCs/>
                <w:sz w:val="22"/>
                <w:szCs w:val="22"/>
              </w:rPr>
            </w:pPr>
            <w:r w:rsidRPr="00270B7C">
              <w:rPr>
                <w:bCs/>
                <w:sz w:val="22"/>
                <w:szCs w:val="22"/>
              </w:rPr>
              <w:t>(результат работ)</w:t>
            </w:r>
          </w:p>
        </w:tc>
        <w:tc>
          <w:tcPr>
            <w:tcW w:w="7796" w:type="dxa"/>
            <w:shd w:val="clear" w:color="auto" w:fill="auto"/>
          </w:tcPr>
          <w:p w14:paraId="58F98970" w14:textId="77777777" w:rsidR="00A77B41" w:rsidRPr="00270B7C" w:rsidRDefault="00A77B41" w:rsidP="007F5C40">
            <w:pPr>
              <w:spacing w:line="240" w:lineRule="auto"/>
              <w:ind w:firstLine="0"/>
              <w:rPr>
                <w:sz w:val="22"/>
                <w:szCs w:val="22"/>
              </w:rPr>
            </w:pPr>
            <w:r w:rsidRPr="00270B7C">
              <w:rPr>
                <w:sz w:val="22"/>
                <w:szCs w:val="22"/>
              </w:rPr>
              <w:t>По результату обследования выдается:</w:t>
            </w:r>
          </w:p>
          <w:p w14:paraId="781A7AA1" w14:textId="77777777" w:rsidR="00A77B41" w:rsidRPr="00270B7C" w:rsidRDefault="00A77B41" w:rsidP="007F5C40">
            <w:pPr>
              <w:spacing w:line="240" w:lineRule="auto"/>
              <w:ind w:firstLine="0"/>
              <w:rPr>
                <w:b/>
                <w:sz w:val="22"/>
                <w:szCs w:val="22"/>
              </w:rPr>
            </w:pPr>
            <w:r w:rsidRPr="00270B7C">
              <w:rPr>
                <w:b/>
                <w:sz w:val="22"/>
                <w:szCs w:val="22"/>
              </w:rPr>
              <w:t xml:space="preserve">По </w:t>
            </w:r>
            <w:r w:rsidRPr="00270B7C">
              <w:rPr>
                <w:b/>
                <w:sz w:val="22"/>
                <w:szCs w:val="22"/>
                <w:lang w:val="en-US"/>
              </w:rPr>
              <w:t>I</w:t>
            </w:r>
            <w:r w:rsidRPr="00270B7C">
              <w:rPr>
                <w:b/>
                <w:sz w:val="22"/>
                <w:szCs w:val="22"/>
              </w:rPr>
              <w:t xml:space="preserve"> этапу:</w:t>
            </w:r>
          </w:p>
          <w:p w14:paraId="2ADF76BD" w14:textId="77777777" w:rsidR="00A77B41" w:rsidRPr="00270B7C" w:rsidRDefault="00A77B41" w:rsidP="00A77B41">
            <w:pPr>
              <w:pStyle w:val="ConsPlusNonformat"/>
              <w:numPr>
                <w:ilvl w:val="0"/>
                <w:numId w:val="19"/>
              </w:numPr>
              <w:jc w:val="both"/>
              <w:rPr>
                <w:rFonts w:ascii="Times New Roman" w:hAnsi="Times New Roman" w:cs="Times New Roman"/>
                <w:sz w:val="22"/>
                <w:szCs w:val="22"/>
              </w:rPr>
            </w:pPr>
            <w:r w:rsidRPr="00270B7C">
              <w:rPr>
                <w:rFonts w:ascii="Times New Roman" w:hAnsi="Times New Roman" w:cs="Times New Roman"/>
                <w:sz w:val="22"/>
                <w:szCs w:val="22"/>
              </w:rPr>
              <w:t>Заключение по результатам комплексного обследования основных</w:t>
            </w:r>
            <w:r>
              <w:rPr>
                <w:rFonts w:ascii="Times New Roman" w:hAnsi="Times New Roman" w:cs="Times New Roman"/>
                <w:sz w:val="22"/>
                <w:szCs w:val="22"/>
              </w:rPr>
              <w:t xml:space="preserve"> (несущих и ограждающих) </w:t>
            </w:r>
            <w:r w:rsidRPr="00270B7C">
              <w:rPr>
                <w:rFonts w:ascii="Times New Roman" w:hAnsi="Times New Roman" w:cs="Times New Roman"/>
                <w:sz w:val="22"/>
                <w:szCs w:val="22"/>
              </w:rPr>
              <w:t>конструкций здания после</w:t>
            </w:r>
            <w:r w:rsidRPr="005A1308">
              <w:rPr>
                <w:rFonts w:ascii="Times New Roman" w:hAnsi="Times New Roman" w:cs="Times New Roman"/>
                <w:sz w:val="22"/>
                <w:szCs w:val="22"/>
              </w:rPr>
              <w:t xml:space="preserve"> проведения работ по капитальному ремонту квартир с перепланировкой, капитальному ремонту общего домового имущества жил</w:t>
            </w:r>
            <w:r>
              <w:rPr>
                <w:rFonts w:ascii="Times New Roman" w:hAnsi="Times New Roman" w:cs="Times New Roman"/>
                <w:sz w:val="22"/>
                <w:szCs w:val="22"/>
              </w:rPr>
              <w:t>ого</w:t>
            </w:r>
            <w:r w:rsidRPr="005A1308">
              <w:rPr>
                <w:rFonts w:ascii="Times New Roman" w:hAnsi="Times New Roman" w:cs="Times New Roman"/>
                <w:sz w:val="22"/>
                <w:szCs w:val="22"/>
              </w:rPr>
              <w:t xml:space="preserve"> дом</w:t>
            </w:r>
            <w:r>
              <w:rPr>
                <w:rFonts w:ascii="Times New Roman" w:hAnsi="Times New Roman" w:cs="Times New Roman"/>
                <w:sz w:val="22"/>
                <w:szCs w:val="22"/>
              </w:rPr>
              <w:t>а</w:t>
            </w:r>
            <w:r w:rsidRPr="00270B7C">
              <w:rPr>
                <w:rFonts w:ascii="Times New Roman" w:hAnsi="Times New Roman" w:cs="Times New Roman"/>
                <w:sz w:val="22"/>
                <w:szCs w:val="22"/>
              </w:rPr>
              <w:t xml:space="preserve">, на бумажном носителе в 2-х экземплярах, на электронном носителе - 1экз. </w:t>
            </w:r>
          </w:p>
          <w:p w14:paraId="59DAFB10" w14:textId="77777777" w:rsidR="00A77B41" w:rsidRPr="00270B7C" w:rsidRDefault="00A77B41" w:rsidP="007F5C40">
            <w:pPr>
              <w:spacing w:line="240" w:lineRule="auto"/>
              <w:ind w:firstLine="0"/>
              <w:rPr>
                <w:b/>
                <w:bCs/>
                <w:sz w:val="22"/>
                <w:szCs w:val="22"/>
              </w:rPr>
            </w:pPr>
            <w:r w:rsidRPr="00270B7C">
              <w:rPr>
                <w:b/>
                <w:sz w:val="22"/>
                <w:szCs w:val="22"/>
              </w:rPr>
              <w:t xml:space="preserve">По </w:t>
            </w:r>
            <w:r w:rsidRPr="00270B7C">
              <w:rPr>
                <w:b/>
                <w:sz w:val="22"/>
                <w:szCs w:val="22"/>
                <w:lang w:val="en-US"/>
              </w:rPr>
              <w:t>II</w:t>
            </w:r>
            <w:r w:rsidRPr="00270B7C">
              <w:rPr>
                <w:b/>
                <w:sz w:val="22"/>
                <w:szCs w:val="22"/>
              </w:rPr>
              <w:t xml:space="preserve"> этапу:</w:t>
            </w:r>
          </w:p>
          <w:p w14:paraId="40DE7CD0" w14:textId="77777777" w:rsidR="00A77B41" w:rsidRPr="00270B7C" w:rsidRDefault="00A77B41" w:rsidP="00A77B41">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Заключение по результатам комплексного обследования после </w:t>
            </w:r>
            <w:r w:rsidRPr="005A1308">
              <w:rPr>
                <w:rFonts w:ascii="Times New Roman" w:hAnsi="Times New Roman" w:cs="Times New Roman"/>
                <w:bCs/>
                <w:sz w:val="22"/>
                <w:szCs w:val="22"/>
              </w:rPr>
              <w:t xml:space="preserve">проведения работ по капитальному ремонту квартир с перепланировкой, капитальному ремонту общего домового </w:t>
            </w:r>
            <w:r w:rsidRPr="00270B7C">
              <w:rPr>
                <w:rFonts w:ascii="Times New Roman" w:hAnsi="Times New Roman" w:cs="Times New Roman"/>
                <w:sz w:val="22"/>
                <w:szCs w:val="22"/>
              </w:rPr>
              <w:t xml:space="preserve">жилого дома, на бумажном носителе в 4-х экземплярах, на электронном носителе - 1экз. </w:t>
            </w:r>
          </w:p>
          <w:p w14:paraId="326715E6" w14:textId="77777777" w:rsidR="00A77B41" w:rsidRPr="00270B7C" w:rsidRDefault="00A77B41" w:rsidP="00A77B41">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Инструкция по эксплуатации квартиры - на бумажном носителе в 1 экземпляре по каждой квартире и на электронном носителе.</w:t>
            </w:r>
          </w:p>
          <w:p w14:paraId="37BFE655" w14:textId="77777777" w:rsidR="00A77B41" w:rsidRPr="00270B7C" w:rsidRDefault="00A77B41" w:rsidP="00A77B41">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Согласованный с СЗУ </w:t>
            </w:r>
            <w:proofErr w:type="spellStart"/>
            <w:r w:rsidRPr="00270B7C">
              <w:rPr>
                <w:rFonts w:ascii="Times New Roman" w:hAnsi="Times New Roman" w:cs="Times New Roman"/>
                <w:sz w:val="22"/>
                <w:szCs w:val="22"/>
              </w:rPr>
              <w:t>Ростехнадзора</w:t>
            </w:r>
            <w:proofErr w:type="spellEnd"/>
            <w:r w:rsidRPr="00270B7C">
              <w:rPr>
                <w:rFonts w:ascii="Times New Roman" w:hAnsi="Times New Roman" w:cs="Times New Roman"/>
                <w:sz w:val="22"/>
                <w:szCs w:val="22"/>
              </w:rPr>
              <w:t xml:space="preserve"> паспорт </w:t>
            </w:r>
            <w:proofErr w:type="spellStart"/>
            <w:r w:rsidRPr="00270B7C">
              <w:rPr>
                <w:rFonts w:ascii="Times New Roman" w:hAnsi="Times New Roman" w:cs="Times New Roman"/>
                <w:sz w:val="22"/>
                <w:szCs w:val="22"/>
              </w:rPr>
              <w:t>энергоэффективности</w:t>
            </w:r>
            <w:proofErr w:type="spellEnd"/>
            <w:r w:rsidRPr="00270B7C">
              <w:rPr>
                <w:rFonts w:ascii="Times New Roman" w:hAnsi="Times New Roman" w:cs="Times New Roman"/>
                <w:sz w:val="22"/>
                <w:szCs w:val="22"/>
              </w:rPr>
              <w:t xml:space="preserve"> жилого дома</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 xml:space="preserve">в соответствии с требованиями Федерального закона от 23 ноября 2009 года № 261-ФЗ «Об энергосбережении и о повышении </w:t>
            </w:r>
            <w:proofErr w:type="gramStart"/>
            <w:r w:rsidRPr="00270B7C">
              <w:rPr>
                <w:rFonts w:ascii="Times New Roman" w:hAnsi="Times New Roman" w:cs="Times New Roman"/>
                <w:sz w:val="22"/>
                <w:szCs w:val="22"/>
                <w:shd w:val="clear" w:color="auto" w:fill="FFFFFF"/>
              </w:rPr>
              <w:t>энергетической эффективности</w:t>
            </w:r>
            <w:proofErr w:type="gramEnd"/>
            <w:r w:rsidRPr="00270B7C">
              <w:rPr>
                <w:rFonts w:ascii="Times New Roman" w:hAnsi="Times New Roman" w:cs="Times New Roman"/>
                <w:sz w:val="22"/>
                <w:szCs w:val="22"/>
                <w:shd w:val="clear" w:color="auto" w:fill="FFFFFF"/>
              </w:rPr>
              <w:t xml:space="preserve"> и о внесении изменений в отдельные законодательные акты Российской Федерации» -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p>
          <w:p w14:paraId="57F4132F" w14:textId="77777777" w:rsidR="00A77B41" w:rsidRPr="00270B7C" w:rsidRDefault="00A77B41" w:rsidP="00A77B41">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Протоколы испытаний систем вентиляции и сопутствующих им элементов</w:t>
            </w:r>
            <w:r>
              <w:rPr>
                <w:rFonts w:ascii="Times New Roman" w:hAnsi="Times New Roman" w:cs="Times New Roman"/>
                <w:sz w:val="22"/>
                <w:szCs w:val="22"/>
              </w:rPr>
              <w:t xml:space="preserve">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r>
              <w:rPr>
                <w:rFonts w:ascii="Times New Roman" w:hAnsi="Times New Roman" w:cs="Times New Roman"/>
                <w:sz w:val="22"/>
                <w:szCs w:val="22"/>
                <w:shd w:val="clear" w:color="auto" w:fill="FFFFFF"/>
              </w:rPr>
              <w:t>.</w:t>
            </w:r>
          </w:p>
          <w:p w14:paraId="4990D6C7" w14:textId="77777777" w:rsidR="00A77B41" w:rsidRPr="00270B7C" w:rsidRDefault="00A77B41" w:rsidP="00A77B41">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shd w:val="clear" w:color="auto" w:fill="FFFFFF"/>
              </w:rPr>
              <w:t>Протокол химического и санитарно-бактериологического лабораторного исследования</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проб</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bCs/>
                <w:sz w:val="22"/>
                <w:szCs w:val="22"/>
                <w:shd w:val="clear" w:color="auto" w:fill="FFFFFF"/>
              </w:rPr>
              <w:t>воды</w:t>
            </w:r>
            <w:r>
              <w:rPr>
                <w:rFonts w:ascii="Times New Roman" w:hAnsi="Times New Roman" w:cs="Times New Roman"/>
                <w:bCs/>
                <w:sz w:val="22"/>
                <w:szCs w:val="22"/>
                <w:shd w:val="clear" w:color="auto" w:fill="FFFFFF"/>
              </w:rPr>
              <w:t xml:space="preserve">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r>
              <w:rPr>
                <w:rFonts w:ascii="Times New Roman" w:hAnsi="Times New Roman" w:cs="Times New Roman"/>
                <w:sz w:val="22"/>
                <w:szCs w:val="22"/>
                <w:shd w:val="clear" w:color="auto" w:fill="FFFFFF"/>
              </w:rPr>
              <w:t>.</w:t>
            </w:r>
            <w:r w:rsidRPr="00270B7C">
              <w:rPr>
                <w:rFonts w:ascii="Times New Roman" w:hAnsi="Times New Roman" w:cs="Times New Roman"/>
                <w:sz w:val="22"/>
                <w:szCs w:val="22"/>
                <w:shd w:val="clear" w:color="auto" w:fill="FFFFFF"/>
              </w:rPr>
              <w:t>:</w:t>
            </w:r>
          </w:p>
          <w:p w14:paraId="548C6EED" w14:textId="77777777" w:rsidR="00A77B41" w:rsidRPr="00270B7C" w:rsidRDefault="00A77B41" w:rsidP="007F5C40">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водомерном узле – 1 проба;</w:t>
            </w:r>
          </w:p>
          <w:p w14:paraId="2A8863C0" w14:textId="77777777" w:rsidR="00A77B41" w:rsidRPr="00270B7C" w:rsidRDefault="00A77B41" w:rsidP="007F5C40">
            <w:pPr>
              <w:pStyle w:val="ConsPlusNonformat"/>
              <w:ind w:firstLine="346"/>
              <w:jc w:val="both"/>
              <w:rPr>
                <w:rFonts w:ascii="Times New Roman" w:hAnsi="Times New Roman" w:cs="Times New Roman"/>
                <w:sz w:val="22"/>
                <w:szCs w:val="22"/>
                <w:shd w:val="clear" w:color="auto" w:fill="FFFFFF"/>
              </w:rPr>
            </w:pPr>
            <w:r w:rsidRPr="00270B7C">
              <w:rPr>
                <w:rFonts w:ascii="Times New Roman" w:hAnsi="Times New Roman" w:cs="Times New Roman"/>
                <w:sz w:val="22"/>
                <w:szCs w:val="22"/>
                <w:shd w:val="clear" w:color="auto" w:fill="FFFFFF"/>
              </w:rPr>
              <w:t>- в квартирах – 3 пробы;</w:t>
            </w:r>
          </w:p>
          <w:p w14:paraId="4D677492" w14:textId="77777777" w:rsidR="00A77B41" w:rsidRPr="00270B7C" w:rsidRDefault="00A77B41" w:rsidP="007F5C40">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стояках системы отопления – 3 пробы</w:t>
            </w:r>
            <w:r>
              <w:rPr>
                <w:rFonts w:ascii="Times New Roman" w:hAnsi="Times New Roman" w:cs="Times New Roman"/>
                <w:sz w:val="22"/>
                <w:szCs w:val="22"/>
                <w:shd w:val="clear" w:color="auto" w:fill="FFFFFF"/>
              </w:rPr>
              <w:t>;</w:t>
            </w:r>
          </w:p>
          <w:p w14:paraId="14EFEB3F" w14:textId="77777777" w:rsidR="00A77B41" w:rsidRPr="00270B7C" w:rsidRDefault="00A77B41" w:rsidP="00A77B41">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испытаний электроустановок –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bCs/>
                <w:sz w:val="22"/>
                <w:szCs w:val="22"/>
              </w:rPr>
              <w:t>1 экз.</w:t>
            </w:r>
            <w:r>
              <w:rPr>
                <w:rFonts w:ascii="Times New Roman" w:hAnsi="Times New Roman" w:cs="Times New Roman"/>
                <w:bCs/>
                <w:sz w:val="22"/>
                <w:szCs w:val="22"/>
              </w:rPr>
              <w:t>;</w:t>
            </w:r>
          </w:p>
          <w:p w14:paraId="53207A12" w14:textId="77777777" w:rsidR="00A77B41" w:rsidRPr="00270B7C" w:rsidRDefault="00A77B41" w:rsidP="00A77B41">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измерения звукоизоляции межквартирных перегородок и межэтажных перекрытий, в </w:t>
            </w:r>
            <w:proofErr w:type="spellStart"/>
            <w:r w:rsidRPr="00270B7C">
              <w:rPr>
                <w:rFonts w:ascii="Times New Roman" w:hAnsi="Times New Roman" w:cs="Times New Roman"/>
                <w:bCs/>
                <w:sz w:val="22"/>
                <w:szCs w:val="22"/>
              </w:rPr>
              <w:t>т.ч</w:t>
            </w:r>
            <w:proofErr w:type="spellEnd"/>
            <w:r w:rsidRPr="00270B7C">
              <w:rPr>
                <w:rFonts w:ascii="Times New Roman" w:hAnsi="Times New Roman" w:cs="Times New Roman"/>
                <w:bCs/>
                <w:sz w:val="22"/>
                <w:szCs w:val="22"/>
              </w:rPr>
              <w:t>. над помещениями ИТП, насосной</w:t>
            </w:r>
            <w:r>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r>
              <w:rPr>
                <w:rFonts w:ascii="Times New Roman" w:hAnsi="Times New Roman" w:cs="Times New Roman"/>
                <w:sz w:val="22"/>
                <w:szCs w:val="22"/>
                <w:shd w:val="clear" w:color="auto" w:fill="FFFFFF"/>
              </w:rPr>
              <w:t>.;</w:t>
            </w:r>
          </w:p>
          <w:p w14:paraId="1FF7E87F" w14:textId="77777777" w:rsidR="00A77B41" w:rsidRPr="00270B7C" w:rsidRDefault="00A77B41" w:rsidP="00A77B41">
            <w:pPr>
              <w:pStyle w:val="ConsPlusNonformat"/>
              <w:numPr>
                <w:ilvl w:val="0"/>
                <w:numId w:val="19"/>
              </w:numPr>
              <w:ind w:left="0" w:firstLine="346"/>
              <w:jc w:val="both"/>
              <w:rPr>
                <w:rFonts w:ascii="Times New Roman" w:hAnsi="Times New Roman" w:cs="Times New Roman"/>
                <w:bCs/>
                <w:sz w:val="22"/>
                <w:szCs w:val="22"/>
              </w:rPr>
            </w:pPr>
            <w:proofErr w:type="spellStart"/>
            <w:r w:rsidRPr="00270B7C">
              <w:rPr>
                <w:rFonts w:ascii="Times New Roman" w:hAnsi="Times New Roman" w:cs="Times New Roman"/>
                <w:bCs/>
                <w:sz w:val="22"/>
                <w:szCs w:val="22"/>
              </w:rPr>
              <w:t>Тепловизионный</w:t>
            </w:r>
            <w:proofErr w:type="spellEnd"/>
            <w:r w:rsidRPr="00270B7C">
              <w:rPr>
                <w:rFonts w:ascii="Times New Roman" w:hAnsi="Times New Roman" w:cs="Times New Roman"/>
                <w:bCs/>
                <w:sz w:val="22"/>
                <w:szCs w:val="22"/>
              </w:rPr>
              <w:t xml:space="preserve"> отчет обследования фасадов здания</w:t>
            </w:r>
            <w:r>
              <w:rPr>
                <w:rFonts w:ascii="Times New Roman" w:hAnsi="Times New Roman" w:cs="Times New Roman"/>
                <w:bCs/>
                <w:sz w:val="22"/>
                <w:szCs w:val="22"/>
              </w:rPr>
              <w:t xml:space="preserve">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r>
              <w:rPr>
                <w:rFonts w:ascii="Times New Roman" w:hAnsi="Times New Roman" w:cs="Times New Roman"/>
                <w:sz w:val="22"/>
                <w:szCs w:val="22"/>
                <w:shd w:val="clear" w:color="auto" w:fill="FFFFFF"/>
              </w:rPr>
              <w:t>.</w:t>
            </w:r>
          </w:p>
        </w:tc>
      </w:tr>
      <w:tr w:rsidR="00A77B41" w:rsidRPr="00270B7C" w14:paraId="6C0CE491" w14:textId="77777777" w:rsidTr="007F5C40">
        <w:tc>
          <w:tcPr>
            <w:tcW w:w="2518" w:type="dxa"/>
            <w:shd w:val="clear" w:color="auto" w:fill="auto"/>
          </w:tcPr>
          <w:p w14:paraId="65209B46" w14:textId="77777777" w:rsidR="00A77B41" w:rsidRPr="00270B7C" w:rsidRDefault="00A77B41" w:rsidP="007F5C40">
            <w:pPr>
              <w:spacing w:line="240" w:lineRule="auto"/>
              <w:ind w:firstLine="0"/>
              <w:rPr>
                <w:sz w:val="22"/>
                <w:szCs w:val="22"/>
              </w:rPr>
            </w:pPr>
            <w:r w:rsidRPr="00270B7C">
              <w:rPr>
                <w:sz w:val="22"/>
                <w:szCs w:val="22"/>
              </w:rPr>
              <w:t>Срок выполнения работ</w:t>
            </w:r>
          </w:p>
        </w:tc>
        <w:tc>
          <w:tcPr>
            <w:tcW w:w="7796" w:type="dxa"/>
            <w:shd w:val="clear" w:color="auto" w:fill="auto"/>
          </w:tcPr>
          <w:p w14:paraId="2EF1A6DF" w14:textId="77777777" w:rsidR="00A77B41" w:rsidRDefault="00A77B41" w:rsidP="007F5C40">
            <w:pPr>
              <w:spacing w:line="240" w:lineRule="auto"/>
              <w:ind w:firstLine="0"/>
              <w:rPr>
                <w:sz w:val="22"/>
                <w:szCs w:val="22"/>
              </w:rPr>
            </w:pPr>
            <w:r>
              <w:rPr>
                <w:sz w:val="22"/>
                <w:szCs w:val="22"/>
              </w:rPr>
              <w:t>не позднее 25 декабря 2021 года, а именно:</w:t>
            </w:r>
          </w:p>
          <w:p w14:paraId="079B75B5" w14:textId="77777777" w:rsidR="00A77B41" w:rsidRPr="00B35F49" w:rsidRDefault="00A77B41" w:rsidP="007F5C40">
            <w:pPr>
              <w:spacing w:line="240" w:lineRule="auto"/>
              <w:ind w:firstLine="0"/>
              <w:rPr>
                <w:sz w:val="22"/>
                <w:szCs w:val="22"/>
              </w:rPr>
            </w:pPr>
            <w:r>
              <w:rPr>
                <w:sz w:val="22"/>
                <w:szCs w:val="22"/>
              </w:rPr>
              <w:t>- по первому этапу: не позднее 25 октября 2021 года</w:t>
            </w:r>
            <w:r w:rsidRPr="00B35F49">
              <w:rPr>
                <w:sz w:val="22"/>
                <w:szCs w:val="22"/>
              </w:rPr>
              <w:t>;</w:t>
            </w:r>
          </w:p>
          <w:p w14:paraId="71FF592C" w14:textId="77777777" w:rsidR="00A77B41" w:rsidRPr="00270B7C" w:rsidRDefault="00A77B41" w:rsidP="007F5C40">
            <w:pPr>
              <w:spacing w:line="240" w:lineRule="auto"/>
              <w:ind w:firstLine="0"/>
              <w:rPr>
                <w:sz w:val="22"/>
                <w:szCs w:val="22"/>
              </w:rPr>
            </w:pPr>
            <w:r w:rsidRPr="00B35F49">
              <w:rPr>
                <w:sz w:val="22"/>
                <w:szCs w:val="22"/>
              </w:rPr>
              <w:t xml:space="preserve">- по второму этапу – </w:t>
            </w:r>
            <w:r>
              <w:rPr>
                <w:sz w:val="22"/>
                <w:szCs w:val="22"/>
              </w:rPr>
              <w:t>не позднее 25 декабря 2021 года</w:t>
            </w:r>
            <w:r w:rsidRPr="00B35F49">
              <w:rPr>
                <w:sz w:val="22"/>
                <w:szCs w:val="22"/>
              </w:rPr>
              <w:t>.</w:t>
            </w:r>
          </w:p>
        </w:tc>
      </w:tr>
    </w:tbl>
    <w:p w14:paraId="653C4A34" w14:textId="466FDD0B" w:rsidR="001D4D86" w:rsidRDefault="001D4D86" w:rsidP="00AA7101">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p w14:paraId="5A7A1AD3" w14:textId="77777777" w:rsidR="0068146A" w:rsidRPr="000D513A" w:rsidRDefault="0068146A" w:rsidP="0068146A">
      <w:pPr>
        <w:spacing w:line="240" w:lineRule="auto"/>
        <w:jc w:val="center"/>
        <w:rPr>
          <w:b/>
          <w:bCs/>
          <w:sz w:val="24"/>
          <w:szCs w:val="24"/>
        </w:rPr>
      </w:pPr>
      <w:r w:rsidRPr="00EC7D3A">
        <w:rPr>
          <w:b/>
          <w:bCs/>
          <w:sz w:val="24"/>
          <w:szCs w:val="24"/>
        </w:rPr>
        <w:t>ДОГОВОР №___</w:t>
      </w:r>
    </w:p>
    <w:p w14:paraId="1963EFF7" w14:textId="77777777" w:rsidR="0068146A" w:rsidRPr="000D513A" w:rsidRDefault="0068146A" w:rsidP="0068146A">
      <w:pPr>
        <w:spacing w:line="240" w:lineRule="auto"/>
        <w:jc w:val="center"/>
        <w:rPr>
          <w:sz w:val="24"/>
          <w:szCs w:val="24"/>
        </w:rPr>
      </w:pPr>
      <w:r w:rsidRPr="000D513A">
        <w:rPr>
          <w:sz w:val="24"/>
          <w:szCs w:val="24"/>
        </w:rPr>
        <w:t xml:space="preserve"> на выполнение работ по комплексному обследованию технического состояния </w:t>
      </w:r>
    </w:p>
    <w:p w14:paraId="29F98C02" w14:textId="77777777" w:rsidR="0068146A" w:rsidRPr="000D513A" w:rsidRDefault="0068146A" w:rsidP="0068146A">
      <w:pPr>
        <w:spacing w:line="240" w:lineRule="auto"/>
        <w:jc w:val="center"/>
        <w:rPr>
          <w:sz w:val="24"/>
          <w:szCs w:val="24"/>
        </w:rPr>
      </w:pPr>
      <w:r w:rsidRPr="000D513A">
        <w:rPr>
          <w:sz w:val="24"/>
          <w:szCs w:val="24"/>
        </w:rPr>
        <w:t xml:space="preserve">квартир и общего имущества жилого дома </w:t>
      </w:r>
    </w:p>
    <w:tbl>
      <w:tblPr>
        <w:tblW w:w="9776" w:type="dxa"/>
        <w:tblLook w:val="01E0" w:firstRow="1" w:lastRow="1" w:firstColumn="1" w:lastColumn="1" w:noHBand="0" w:noVBand="0"/>
      </w:tblPr>
      <w:tblGrid>
        <w:gridCol w:w="4785"/>
        <w:gridCol w:w="4991"/>
      </w:tblGrid>
      <w:tr w:rsidR="0068146A" w:rsidRPr="000D513A" w14:paraId="43DDA7D3" w14:textId="77777777" w:rsidTr="0068146A">
        <w:trPr>
          <w:cantSplit/>
          <w:trHeight w:val="363"/>
        </w:trPr>
        <w:tc>
          <w:tcPr>
            <w:tcW w:w="4785" w:type="dxa"/>
            <w:vAlign w:val="center"/>
          </w:tcPr>
          <w:p w14:paraId="657CE1D2" w14:textId="77777777" w:rsidR="0068146A" w:rsidRPr="000D513A" w:rsidRDefault="0068146A" w:rsidP="0068146A">
            <w:pPr>
              <w:tabs>
                <w:tab w:val="left" w:pos="6171"/>
              </w:tabs>
              <w:spacing w:line="240" w:lineRule="auto"/>
              <w:rPr>
                <w:sz w:val="24"/>
                <w:szCs w:val="24"/>
              </w:rPr>
            </w:pPr>
            <w:r>
              <w:rPr>
                <w:sz w:val="24"/>
                <w:szCs w:val="24"/>
              </w:rPr>
              <w:fldChar w:fldCharType="begin"/>
            </w:r>
            <w:r>
              <w:rPr>
                <w:sz w:val="24"/>
                <w:szCs w:val="24"/>
              </w:rPr>
              <w:instrText xml:space="preserve"> DOCVARIABLE  VarLivingPlace  \* MERGEFORMAT </w:instrText>
            </w:r>
            <w:r>
              <w:rPr>
                <w:sz w:val="24"/>
                <w:szCs w:val="24"/>
              </w:rPr>
              <w:fldChar w:fldCharType="separate"/>
            </w:r>
            <w:r w:rsidRPr="000D513A">
              <w:rPr>
                <w:sz w:val="24"/>
                <w:szCs w:val="24"/>
              </w:rPr>
              <w:t>г. Санкт-Петербург</w:t>
            </w:r>
            <w:r>
              <w:rPr>
                <w:sz w:val="24"/>
                <w:szCs w:val="24"/>
              </w:rPr>
              <w:fldChar w:fldCharType="end"/>
            </w:r>
          </w:p>
        </w:tc>
        <w:tc>
          <w:tcPr>
            <w:tcW w:w="4991" w:type="dxa"/>
            <w:vAlign w:val="center"/>
          </w:tcPr>
          <w:p w14:paraId="02F01EDE" w14:textId="77777777" w:rsidR="0068146A" w:rsidRPr="000D513A" w:rsidRDefault="0068146A" w:rsidP="0068146A">
            <w:pPr>
              <w:tabs>
                <w:tab w:val="left" w:pos="6171"/>
              </w:tabs>
              <w:spacing w:line="240" w:lineRule="auto"/>
              <w:ind w:firstLine="709"/>
              <w:jc w:val="right"/>
              <w:rPr>
                <w:sz w:val="24"/>
                <w:szCs w:val="24"/>
              </w:rPr>
            </w:pPr>
            <w:r w:rsidRPr="000D513A">
              <w:rPr>
                <w:sz w:val="24"/>
                <w:szCs w:val="24"/>
              </w:rPr>
              <w:t xml:space="preserve">                         </w:t>
            </w:r>
          </w:p>
          <w:p w14:paraId="50DCDB80" w14:textId="77777777" w:rsidR="0068146A" w:rsidRPr="000D513A" w:rsidRDefault="0068146A" w:rsidP="0068146A">
            <w:pPr>
              <w:tabs>
                <w:tab w:val="left" w:pos="6171"/>
              </w:tabs>
              <w:spacing w:line="240" w:lineRule="auto"/>
              <w:ind w:firstLine="709"/>
              <w:jc w:val="right"/>
              <w:rPr>
                <w:sz w:val="24"/>
                <w:szCs w:val="24"/>
              </w:rPr>
            </w:pPr>
            <w:r w:rsidRPr="000D513A">
              <w:rPr>
                <w:sz w:val="24"/>
                <w:szCs w:val="24"/>
              </w:rPr>
              <w:t xml:space="preserve">   «____» </w:t>
            </w:r>
            <w:r>
              <w:rPr>
                <w:sz w:val="24"/>
                <w:szCs w:val="24"/>
              </w:rPr>
              <w:t>________ 2021</w:t>
            </w:r>
            <w:r w:rsidRPr="000D513A">
              <w:rPr>
                <w:sz w:val="24"/>
                <w:szCs w:val="24"/>
              </w:rPr>
              <w:t xml:space="preserve"> год</w:t>
            </w:r>
          </w:p>
        </w:tc>
      </w:tr>
    </w:tbl>
    <w:p w14:paraId="297C30D5" w14:textId="77777777" w:rsidR="0068146A" w:rsidRPr="000D513A" w:rsidRDefault="0068146A" w:rsidP="0068146A">
      <w:pPr>
        <w:spacing w:line="240" w:lineRule="auto"/>
        <w:ind w:firstLine="709"/>
        <w:rPr>
          <w:sz w:val="24"/>
          <w:szCs w:val="24"/>
        </w:rPr>
      </w:pPr>
    </w:p>
    <w:p w14:paraId="1C6A136E" w14:textId="580069DA" w:rsidR="0068146A" w:rsidRDefault="0068146A" w:rsidP="0068146A">
      <w:pPr>
        <w:spacing w:line="240" w:lineRule="auto"/>
        <w:ind w:firstLine="709"/>
        <w:rPr>
          <w:sz w:val="24"/>
          <w:szCs w:val="24"/>
        </w:rPr>
      </w:pPr>
      <w:r w:rsidRPr="0072471D">
        <w:rPr>
          <w:b/>
          <w:sz w:val="24"/>
          <w:szCs w:val="24"/>
        </w:rPr>
        <w:t>Акционерное общество «Санкт-Петербургский центр доступного жилья</w:t>
      </w:r>
      <w:r>
        <w:rPr>
          <w:sz w:val="24"/>
          <w:szCs w:val="24"/>
        </w:rPr>
        <w:t>»</w:t>
      </w:r>
      <w:r w:rsidRPr="000D513A">
        <w:rPr>
          <w:sz w:val="24"/>
          <w:szCs w:val="24"/>
        </w:rPr>
        <w:t xml:space="preserve"> (сокращенное наименование - АО «СПб ЦДЖ»), именуемое в дальнейшем «Заказчик», в лице </w:t>
      </w:r>
      <w:r>
        <w:rPr>
          <w:sz w:val="24"/>
          <w:szCs w:val="24"/>
        </w:rPr>
        <w:t>заместителя генерального директора по капитальному ремонту Носова В.А. действующ</w:t>
      </w:r>
      <w:r w:rsidR="00A77B41">
        <w:rPr>
          <w:sz w:val="24"/>
          <w:szCs w:val="24"/>
        </w:rPr>
        <w:t>его</w:t>
      </w:r>
      <w:r>
        <w:rPr>
          <w:sz w:val="24"/>
          <w:szCs w:val="24"/>
        </w:rPr>
        <w:t xml:space="preserve"> на основании доверенности №29 от 17.0</w:t>
      </w:r>
      <w:r w:rsidRPr="00A2753B">
        <w:rPr>
          <w:sz w:val="24"/>
          <w:szCs w:val="24"/>
        </w:rPr>
        <w:t>5</w:t>
      </w:r>
      <w:r>
        <w:rPr>
          <w:sz w:val="24"/>
          <w:szCs w:val="24"/>
        </w:rPr>
        <w:t>.2021</w:t>
      </w:r>
      <w:r w:rsidRPr="000D513A">
        <w:rPr>
          <w:sz w:val="24"/>
          <w:szCs w:val="24"/>
        </w:rPr>
        <w:t xml:space="preserve">, с одной стороны, </w:t>
      </w:r>
    </w:p>
    <w:p w14:paraId="2C781158" w14:textId="7C26C1AB" w:rsidR="0068146A" w:rsidRDefault="0068146A" w:rsidP="0068146A">
      <w:pPr>
        <w:spacing w:line="240" w:lineRule="auto"/>
        <w:ind w:firstLine="709"/>
        <w:rPr>
          <w:sz w:val="24"/>
          <w:szCs w:val="24"/>
        </w:rPr>
      </w:pPr>
      <w:r w:rsidRPr="000D513A">
        <w:rPr>
          <w:sz w:val="24"/>
          <w:szCs w:val="24"/>
        </w:rPr>
        <w:t xml:space="preserve">и </w:t>
      </w:r>
      <w:r>
        <w:rPr>
          <w:b/>
          <w:sz w:val="24"/>
          <w:szCs w:val="24"/>
        </w:rPr>
        <w:t>________________</w:t>
      </w:r>
      <w:r w:rsidR="00A77B41">
        <w:rPr>
          <w:b/>
          <w:sz w:val="24"/>
          <w:szCs w:val="24"/>
        </w:rPr>
        <w:t>_______________</w:t>
      </w:r>
      <w:r>
        <w:rPr>
          <w:b/>
          <w:sz w:val="24"/>
          <w:szCs w:val="24"/>
        </w:rPr>
        <w:t>_______________</w:t>
      </w:r>
      <w:r w:rsidRPr="00BA464F">
        <w:rPr>
          <w:b/>
          <w:bCs/>
          <w:sz w:val="24"/>
          <w:szCs w:val="24"/>
        </w:rPr>
        <w:t xml:space="preserve">, </w:t>
      </w:r>
      <w:r w:rsidRPr="00BA464F">
        <w:rPr>
          <w:sz w:val="24"/>
          <w:szCs w:val="24"/>
        </w:rPr>
        <w:t xml:space="preserve">именуемое в дальнейшем </w:t>
      </w:r>
      <w:r w:rsidRPr="0072471D">
        <w:rPr>
          <w:bCs/>
          <w:sz w:val="24"/>
          <w:szCs w:val="24"/>
        </w:rPr>
        <w:t>«Исполнитель»</w:t>
      </w:r>
      <w:r w:rsidRPr="00C55963">
        <w:rPr>
          <w:sz w:val="24"/>
          <w:szCs w:val="24"/>
        </w:rPr>
        <w:t>,</w:t>
      </w:r>
      <w:r w:rsidRPr="00BA464F">
        <w:rPr>
          <w:sz w:val="24"/>
          <w:szCs w:val="24"/>
        </w:rPr>
        <w:t xml:space="preserve"> в лице </w:t>
      </w:r>
      <w:r>
        <w:rPr>
          <w:sz w:val="24"/>
          <w:szCs w:val="24"/>
        </w:rPr>
        <w:t>___________________________________________, действующего на основании __________________________________</w:t>
      </w:r>
      <w:r w:rsidRPr="00BA464F">
        <w:rPr>
          <w:sz w:val="24"/>
          <w:szCs w:val="24"/>
        </w:rPr>
        <w:t xml:space="preserve"> с другой стороны, </w:t>
      </w:r>
      <w:r w:rsidRPr="000D513A">
        <w:rPr>
          <w:sz w:val="24"/>
          <w:szCs w:val="24"/>
        </w:rPr>
        <w:t xml:space="preserve">заключили настоящий договор (далее – Договор) о нижеследующем: </w:t>
      </w:r>
    </w:p>
    <w:p w14:paraId="153E2128" w14:textId="77777777" w:rsidR="0068146A" w:rsidRPr="000D513A" w:rsidRDefault="0068146A" w:rsidP="0068146A">
      <w:pPr>
        <w:spacing w:line="240" w:lineRule="auto"/>
        <w:ind w:firstLine="709"/>
        <w:rPr>
          <w:sz w:val="24"/>
          <w:szCs w:val="24"/>
        </w:rPr>
      </w:pPr>
    </w:p>
    <w:p w14:paraId="0B8ABA40" w14:textId="77777777" w:rsidR="0068146A" w:rsidRPr="000D513A" w:rsidRDefault="0068146A" w:rsidP="0068146A">
      <w:pPr>
        <w:spacing w:line="240" w:lineRule="auto"/>
        <w:jc w:val="center"/>
        <w:rPr>
          <w:b/>
          <w:bCs/>
          <w:sz w:val="24"/>
          <w:szCs w:val="24"/>
        </w:rPr>
      </w:pPr>
      <w:r w:rsidRPr="000D513A">
        <w:rPr>
          <w:b/>
          <w:bCs/>
          <w:sz w:val="24"/>
          <w:szCs w:val="24"/>
        </w:rPr>
        <w:t>1. Предмет договора</w:t>
      </w:r>
    </w:p>
    <w:p w14:paraId="6417DDFF" w14:textId="75E0C843" w:rsidR="0068146A" w:rsidRPr="006F1E4A" w:rsidRDefault="0068146A" w:rsidP="0068146A">
      <w:pPr>
        <w:widowControl w:val="0"/>
        <w:numPr>
          <w:ilvl w:val="1"/>
          <w:numId w:val="20"/>
        </w:numPr>
        <w:spacing w:line="240" w:lineRule="auto"/>
        <w:ind w:left="0" w:firstLine="709"/>
        <w:rPr>
          <w:sz w:val="24"/>
          <w:szCs w:val="24"/>
        </w:rPr>
      </w:pPr>
      <w:r w:rsidRPr="006F1E4A">
        <w:rPr>
          <w:sz w:val="24"/>
          <w:szCs w:val="24"/>
        </w:rPr>
        <w:t>Исполнитель обязуется в соответствии с требованиями, определенными Техническим заданием (Приложение №1 к настоящему Договору), являющимся неотъемлемой частью настоящего Договора, в установленный Договором срок выполнить работы по</w:t>
      </w:r>
      <w:r w:rsidRPr="006F1E4A">
        <w:rPr>
          <w:bCs/>
          <w:sz w:val="24"/>
          <w:szCs w:val="24"/>
        </w:rPr>
        <w:t xml:space="preserve"> комплексному обследованию здания и общего домового имущества после проведения </w:t>
      </w:r>
      <w:r>
        <w:rPr>
          <w:bCs/>
          <w:sz w:val="24"/>
          <w:szCs w:val="24"/>
        </w:rPr>
        <w:t>работ по капитальному ремонту с перепланировкой, капитальному ремонту общего домового имущества жилого</w:t>
      </w:r>
      <w:r w:rsidRPr="006F1E4A">
        <w:rPr>
          <w:bCs/>
          <w:sz w:val="24"/>
          <w:szCs w:val="24"/>
        </w:rPr>
        <w:t xml:space="preserve"> дом</w:t>
      </w:r>
      <w:r>
        <w:rPr>
          <w:bCs/>
          <w:sz w:val="24"/>
          <w:szCs w:val="24"/>
        </w:rPr>
        <w:t>а</w:t>
      </w:r>
      <w:r w:rsidRPr="006F1E4A">
        <w:rPr>
          <w:bCs/>
          <w:sz w:val="24"/>
          <w:szCs w:val="24"/>
        </w:rPr>
        <w:t xml:space="preserve"> (далее - Работы), расположенн</w:t>
      </w:r>
      <w:r>
        <w:rPr>
          <w:bCs/>
          <w:sz w:val="24"/>
          <w:szCs w:val="24"/>
        </w:rPr>
        <w:t>ого</w:t>
      </w:r>
      <w:r w:rsidRPr="006F1E4A">
        <w:rPr>
          <w:bCs/>
          <w:sz w:val="24"/>
          <w:szCs w:val="24"/>
        </w:rPr>
        <w:t xml:space="preserve"> по адресу: </w:t>
      </w:r>
      <w:r w:rsidRPr="006F1E4A">
        <w:rPr>
          <w:b/>
          <w:bCs/>
          <w:sz w:val="24"/>
          <w:szCs w:val="24"/>
        </w:rPr>
        <w:t xml:space="preserve">Санкт-Петербург, </w:t>
      </w:r>
      <w:r>
        <w:rPr>
          <w:b/>
          <w:bCs/>
          <w:sz w:val="24"/>
          <w:szCs w:val="24"/>
        </w:rPr>
        <w:t>11</w:t>
      </w:r>
      <w:r w:rsidR="00A77B41">
        <w:rPr>
          <w:b/>
          <w:bCs/>
          <w:sz w:val="24"/>
          <w:szCs w:val="24"/>
        </w:rPr>
        <w:t>-я</w:t>
      </w:r>
      <w:r>
        <w:rPr>
          <w:b/>
          <w:bCs/>
          <w:sz w:val="24"/>
          <w:szCs w:val="24"/>
        </w:rPr>
        <w:t xml:space="preserve"> Красноармейская ул., д.7, </w:t>
      </w:r>
      <w:proofErr w:type="spellStart"/>
      <w:r>
        <w:rPr>
          <w:b/>
          <w:bCs/>
          <w:sz w:val="24"/>
          <w:szCs w:val="24"/>
        </w:rPr>
        <w:t>лит.А</w:t>
      </w:r>
      <w:proofErr w:type="spellEnd"/>
      <w:r>
        <w:rPr>
          <w:b/>
          <w:bCs/>
          <w:sz w:val="24"/>
          <w:szCs w:val="24"/>
        </w:rPr>
        <w:t xml:space="preserve"> </w:t>
      </w:r>
      <w:r w:rsidRPr="006F1E4A">
        <w:rPr>
          <w:sz w:val="24"/>
          <w:szCs w:val="24"/>
        </w:rPr>
        <w:t xml:space="preserve"> (далее - Объект) и сдать результат Работ Заказчику, а Заказчик обязуется принять результат выполненных Работ и оплатить его в порядке, предусмотренном разделом 3 настоящего Договора.</w:t>
      </w:r>
    </w:p>
    <w:p w14:paraId="02AC7B0C" w14:textId="77777777" w:rsidR="0068146A" w:rsidRPr="000D513A" w:rsidRDefault="0068146A" w:rsidP="0068146A">
      <w:pPr>
        <w:keepLines/>
        <w:numPr>
          <w:ilvl w:val="1"/>
          <w:numId w:val="20"/>
        </w:numPr>
        <w:spacing w:line="240" w:lineRule="auto"/>
        <w:ind w:left="0" w:firstLine="709"/>
        <w:rPr>
          <w:sz w:val="24"/>
          <w:szCs w:val="24"/>
        </w:rPr>
      </w:pPr>
      <w:r w:rsidRPr="000D513A">
        <w:rPr>
          <w:sz w:val="24"/>
          <w:szCs w:val="24"/>
        </w:rPr>
        <w:t xml:space="preserve">Результат выполнения Работ по настоящему Договору оформляется в количестве и в составе, определенных Техническим заданием и подлежит передаче </w:t>
      </w:r>
      <w:r>
        <w:rPr>
          <w:sz w:val="24"/>
          <w:szCs w:val="24"/>
        </w:rPr>
        <w:t>Исполнителю</w:t>
      </w:r>
      <w:r w:rsidRPr="000D513A">
        <w:rPr>
          <w:sz w:val="24"/>
          <w:szCs w:val="24"/>
        </w:rPr>
        <w:t xml:space="preserve"> Заказчику по Акту приема-передачи в порядке, установленном разделом 5 настоящего Договора.</w:t>
      </w:r>
    </w:p>
    <w:p w14:paraId="2DF9350E" w14:textId="77777777" w:rsidR="0068146A" w:rsidRDefault="0068146A" w:rsidP="0068146A">
      <w:pPr>
        <w:keepLines/>
        <w:tabs>
          <w:tab w:val="num" w:pos="2999"/>
        </w:tabs>
        <w:spacing w:line="240" w:lineRule="auto"/>
        <w:ind w:firstLine="709"/>
        <w:rPr>
          <w:sz w:val="24"/>
          <w:szCs w:val="24"/>
        </w:rPr>
      </w:pPr>
      <w:r w:rsidRPr="000D513A">
        <w:rPr>
          <w:sz w:val="24"/>
          <w:szCs w:val="24"/>
        </w:rPr>
        <w:t xml:space="preserve">1.3. </w:t>
      </w:r>
      <w:r w:rsidRPr="005424DE">
        <w:rPr>
          <w:sz w:val="24"/>
          <w:szCs w:val="24"/>
        </w:rPr>
        <w:t>Содержание, объем, а также срок выполнения Работ устанавливаются</w:t>
      </w:r>
      <w:r>
        <w:rPr>
          <w:sz w:val="24"/>
          <w:szCs w:val="24"/>
        </w:rPr>
        <w:t xml:space="preserve"> Техническим заданием.</w:t>
      </w:r>
    </w:p>
    <w:p w14:paraId="4C752EAF" w14:textId="77777777" w:rsidR="0068146A" w:rsidRPr="000D513A" w:rsidRDefault="0068146A" w:rsidP="0068146A">
      <w:pPr>
        <w:keepLines/>
        <w:tabs>
          <w:tab w:val="num" w:pos="2999"/>
        </w:tabs>
        <w:spacing w:line="240" w:lineRule="auto"/>
        <w:ind w:firstLine="709"/>
        <w:rPr>
          <w:sz w:val="24"/>
          <w:szCs w:val="24"/>
        </w:rPr>
      </w:pPr>
      <w:r w:rsidRPr="000D513A">
        <w:rPr>
          <w:sz w:val="24"/>
          <w:szCs w:val="24"/>
        </w:rPr>
        <w:t xml:space="preserve">1.4.  </w:t>
      </w:r>
      <w:r w:rsidRPr="00BC77B2">
        <w:rPr>
          <w:sz w:val="24"/>
          <w:szCs w:val="24"/>
        </w:rPr>
        <w:t>Работы выполняются в соответствии с Федеральным законом от 02.07.2013 № 185-ФЗ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p>
    <w:p w14:paraId="468CBCD3" w14:textId="77777777" w:rsidR="0068146A" w:rsidRPr="000D513A" w:rsidRDefault="0068146A" w:rsidP="0068146A">
      <w:pPr>
        <w:pStyle w:val="affb"/>
        <w:keepLines/>
        <w:ind w:left="709"/>
        <w:jc w:val="both"/>
        <w:rPr>
          <w:snapToGrid w:val="0"/>
        </w:rPr>
      </w:pPr>
    </w:p>
    <w:p w14:paraId="2034CEE9" w14:textId="77777777" w:rsidR="0068146A" w:rsidRPr="000D513A" w:rsidRDefault="0068146A" w:rsidP="0068146A">
      <w:pPr>
        <w:spacing w:line="240" w:lineRule="auto"/>
        <w:ind w:firstLine="709"/>
        <w:jc w:val="center"/>
        <w:outlineLvl w:val="0"/>
        <w:rPr>
          <w:b/>
          <w:bCs/>
          <w:sz w:val="24"/>
          <w:szCs w:val="24"/>
        </w:rPr>
      </w:pPr>
      <w:r w:rsidRPr="000D513A">
        <w:rPr>
          <w:b/>
          <w:bCs/>
          <w:sz w:val="24"/>
          <w:szCs w:val="24"/>
        </w:rPr>
        <w:t>2. Сроки выполнения работ</w:t>
      </w:r>
    </w:p>
    <w:p w14:paraId="24F27579" w14:textId="77777777" w:rsidR="0068146A" w:rsidRPr="00A77B41" w:rsidRDefault="0068146A" w:rsidP="0068146A">
      <w:pPr>
        <w:spacing w:line="240" w:lineRule="auto"/>
        <w:ind w:firstLine="709"/>
        <w:rPr>
          <w:sz w:val="24"/>
          <w:szCs w:val="24"/>
        </w:rPr>
      </w:pPr>
      <w:r w:rsidRPr="000D513A">
        <w:rPr>
          <w:sz w:val="24"/>
          <w:szCs w:val="24"/>
        </w:rPr>
        <w:t xml:space="preserve">2.1. </w:t>
      </w:r>
      <w:r w:rsidRPr="00BC77B2">
        <w:rPr>
          <w:sz w:val="24"/>
          <w:szCs w:val="24"/>
        </w:rPr>
        <w:t xml:space="preserve">Начало выполнения Работ - в течение </w:t>
      </w:r>
      <w:r>
        <w:rPr>
          <w:sz w:val="24"/>
          <w:szCs w:val="24"/>
        </w:rPr>
        <w:t>5</w:t>
      </w:r>
      <w:r w:rsidRPr="00BC77B2">
        <w:rPr>
          <w:sz w:val="24"/>
          <w:szCs w:val="24"/>
        </w:rPr>
        <w:t xml:space="preserve"> (</w:t>
      </w:r>
      <w:r>
        <w:rPr>
          <w:sz w:val="24"/>
          <w:szCs w:val="24"/>
        </w:rPr>
        <w:t>пяти</w:t>
      </w:r>
      <w:r w:rsidRPr="00BC77B2">
        <w:rPr>
          <w:sz w:val="24"/>
          <w:szCs w:val="24"/>
        </w:rPr>
        <w:t xml:space="preserve">) </w:t>
      </w:r>
      <w:r>
        <w:rPr>
          <w:sz w:val="24"/>
          <w:szCs w:val="24"/>
        </w:rPr>
        <w:t xml:space="preserve">рабочих </w:t>
      </w:r>
      <w:r w:rsidRPr="00BC77B2">
        <w:rPr>
          <w:sz w:val="24"/>
          <w:szCs w:val="24"/>
        </w:rPr>
        <w:t xml:space="preserve">дней с момента </w:t>
      </w:r>
      <w:r>
        <w:rPr>
          <w:sz w:val="24"/>
          <w:szCs w:val="24"/>
        </w:rPr>
        <w:t xml:space="preserve">передачи по акту исходных </w:t>
      </w:r>
      <w:r w:rsidRPr="00A77B41">
        <w:rPr>
          <w:sz w:val="24"/>
          <w:szCs w:val="24"/>
        </w:rPr>
        <w:t>данных, указанных в Техническом задании (Приложение №1 к настоящему Договору).</w:t>
      </w:r>
    </w:p>
    <w:p w14:paraId="0491589C" w14:textId="77777777" w:rsidR="0068146A" w:rsidRPr="00A77B41" w:rsidRDefault="0068146A" w:rsidP="0068146A">
      <w:pPr>
        <w:tabs>
          <w:tab w:val="left" w:pos="1134"/>
        </w:tabs>
        <w:spacing w:line="240" w:lineRule="auto"/>
        <w:ind w:firstLine="709"/>
        <w:rPr>
          <w:sz w:val="24"/>
          <w:szCs w:val="24"/>
        </w:rPr>
      </w:pPr>
      <w:r w:rsidRPr="00A77B41">
        <w:rPr>
          <w:sz w:val="24"/>
          <w:szCs w:val="24"/>
        </w:rPr>
        <w:t>2.2</w:t>
      </w:r>
      <w:r w:rsidRPr="00A77B41">
        <w:rPr>
          <w:bCs/>
          <w:sz w:val="24"/>
          <w:szCs w:val="24"/>
        </w:rPr>
        <w:t xml:space="preserve"> Срок выполнения работ по настоящему Договору – не позднее 25 декабря 2021 года.</w:t>
      </w:r>
    </w:p>
    <w:p w14:paraId="57010E3F" w14:textId="77777777" w:rsidR="0068146A" w:rsidRPr="00A77B41" w:rsidRDefault="0068146A" w:rsidP="0068146A">
      <w:pPr>
        <w:tabs>
          <w:tab w:val="num" w:pos="-6521"/>
          <w:tab w:val="num" w:pos="1288"/>
        </w:tabs>
        <w:spacing w:line="240" w:lineRule="auto"/>
        <w:ind w:firstLine="709"/>
        <w:rPr>
          <w:sz w:val="24"/>
          <w:szCs w:val="24"/>
        </w:rPr>
      </w:pPr>
      <w:bookmarkStart w:id="20" w:name="_ref_21602948"/>
      <w:r w:rsidRPr="00A77B41">
        <w:rPr>
          <w:sz w:val="24"/>
          <w:szCs w:val="24"/>
        </w:rPr>
        <w:t>2.3 Сроки выполнения этапов работ</w:t>
      </w:r>
      <w:bookmarkEnd w:id="20"/>
      <w:r w:rsidRPr="00A77B41">
        <w:rPr>
          <w:sz w:val="24"/>
          <w:szCs w:val="24"/>
        </w:rPr>
        <w:t>:</w:t>
      </w:r>
    </w:p>
    <w:p w14:paraId="5E8C5BDB" w14:textId="77777777" w:rsidR="0068146A" w:rsidRPr="00A77B41" w:rsidRDefault="0068146A" w:rsidP="0068146A">
      <w:pPr>
        <w:spacing w:line="240" w:lineRule="auto"/>
        <w:ind w:firstLine="708"/>
        <w:rPr>
          <w:sz w:val="24"/>
          <w:szCs w:val="24"/>
        </w:rPr>
      </w:pPr>
      <w:r w:rsidRPr="00A77B41">
        <w:rPr>
          <w:sz w:val="24"/>
          <w:szCs w:val="24"/>
        </w:rPr>
        <w:t>- по первому этапу: не позднее 25 октября 2021 года;</w:t>
      </w:r>
    </w:p>
    <w:p w14:paraId="49ACB9A6" w14:textId="77777777" w:rsidR="0068146A" w:rsidRPr="00A77B41" w:rsidRDefault="0068146A" w:rsidP="0068146A">
      <w:pPr>
        <w:spacing w:line="240" w:lineRule="auto"/>
        <w:ind w:firstLine="709"/>
        <w:rPr>
          <w:sz w:val="24"/>
          <w:szCs w:val="24"/>
        </w:rPr>
      </w:pPr>
      <w:r w:rsidRPr="00A77B41">
        <w:rPr>
          <w:sz w:val="24"/>
          <w:szCs w:val="24"/>
        </w:rPr>
        <w:t>- по второму этапу – не позднее 25 декабря 2021 года.</w:t>
      </w:r>
    </w:p>
    <w:p w14:paraId="025AEE06" w14:textId="77777777" w:rsidR="0068146A" w:rsidRPr="00A77B41" w:rsidRDefault="0068146A" w:rsidP="0068146A">
      <w:pPr>
        <w:spacing w:line="240" w:lineRule="auto"/>
        <w:ind w:firstLine="709"/>
        <w:rPr>
          <w:sz w:val="24"/>
          <w:szCs w:val="24"/>
        </w:rPr>
      </w:pPr>
    </w:p>
    <w:p w14:paraId="756A120D" w14:textId="77777777" w:rsidR="0068146A" w:rsidRPr="00BC77B2" w:rsidRDefault="0068146A" w:rsidP="0068146A">
      <w:pPr>
        <w:snapToGrid w:val="0"/>
        <w:spacing w:line="240" w:lineRule="auto"/>
        <w:ind w:firstLine="709"/>
        <w:jc w:val="center"/>
        <w:rPr>
          <w:b/>
          <w:bCs/>
          <w:snapToGrid/>
          <w:sz w:val="24"/>
          <w:szCs w:val="24"/>
        </w:rPr>
      </w:pPr>
      <w:r w:rsidRPr="00BC77B2">
        <w:rPr>
          <w:b/>
          <w:bCs/>
          <w:snapToGrid/>
          <w:sz w:val="24"/>
          <w:szCs w:val="24"/>
        </w:rPr>
        <w:t>3. Права и обязанности сторон</w:t>
      </w:r>
    </w:p>
    <w:p w14:paraId="01436D92" w14:textId="77777777" w:rsidR="0068146A" w:rsidRPr="00BC77B2" w:rsidRDefault="0068146A" w:rsidP="0068146A">
      <w:pPr>
        <w:keepLines/>
        <w:tabs>
          <w:tab w:val="num" w:pos="1260"/>
        </w:tabs>
        <w:snapToGrid w:val="0"/>
        <w:spacing w:line="240" w:lineRule="auto"/>
        <w:ind w:firstLine="709"/>
        <w:rPr>
          <w:snapToGrid/>
          <w:sz w:val="24"/>
          <w:szCs w:val="24"/>
        </w:rPr>
      </w:pPr>
      <w:r w:rsidRPr="00BC77B2">
        <w:rPr>
          <w:b/>
          <w:snapToGrid/>
          <w:sz w:val="24"/>
          <w:szCs w:val="24"/>
        </w:rPr>
        <w:t>3.1. Исполнитель обязуется:</w:t>
      </w:r>
    </w:p>
    <w:p w14:paraId="12CF335D" w14:textId="77777777" w:rsidR="0068146A" w:rsidRPr="00BC77B2" w:rsidRDefault="0068146A" w:rsidP="0068146A">
      <w:pPr>
        <w:keepLines/>
        <w:tabs>
          <w:tab w:val="num" w:pos="1260"/>
        </w:tabs>
        <w:snapToGrid w:val="0"/>
        <w:spacing w:line="240" w:lineRule="auto"/>
        <w:ind w:firstLine="709"/>
        <w:rPr>
          <w:snapToGrid/>
          <w:sz w:val="24"/>
          <w:szCs w:val="24"/>
        </w:rPr>
      </w:pPr>
      <w:r w:rsidRPr="00BC77B2">
        <w:rPr>
          <w:snapToGrid/>
          <w:sz w:val="24"/>
          <w:szCs w:val="24"/>
        </w:rPr>
        <w:t>3.1.1. Выполнить Работы в порядке и в сроки, установленные Договором и Техническим заданием.</w:t>
      </w:r>
    </w:p>
    <w:p w14:paraId="31F2288A" w14:textId="77777777" w:rsidR="0068146A" w:rsidRPr="00BC77B2" w:rsidRDefault="0068146A" w:rsidP="0068146A">
      <w:pPr>
        <w:autoSpaceDE w:val="0"/>
        <w:autoSpaceDN w:val="0"/>
        <w:adjustRightInd w:val="0"/>
        <w:snapToGrid w:val="0"/>
        <w:spacing w:line="240" w:lineRule="auto"/>
        <w:ind w:firstLine="709"/>
        <w:rPr>
          <w:snapToGrid/>
          <w:spacing w:val="1"/>
          <w:sz w:val="24"/>
          <w:szCs w:val="24"/>
        </w:rPr>
      </w:pPr>
      <w:r w:rsidRPr="00BC77B2">
        <w:rPr>
          <w:snapToGrid/>
          <w:sz w:val="24"/>
          <w:szCs w:val="24"/>
        </w:rPr>
        <w:t xml:space="preserve">3.1.2. 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w:t>
      </w:r>
      <w:hyperlink r:id="rId13" w:history="1">
        <w:r w:rsidRPr="00BC77B2">
          <w:rPr>
            <w:snapToGrid/>
            <w:sz w:val="24"/>
            <w:szCs w:val="24"/>
          </w:rPr>
          <w:t>форме</w:t>
        </w:r>
      </w:hyperlink>
      <w:r w:rsidRPr="00BC77B2">
        <w:rPr>
          <w:snapToGrid/>
          <w:sz w:val="24"/>
          <w:szCs w:val="24"/>
        </w:rPr>
        <w:t xml:space="preserve">, которая утверждена Приказом </w:t>
      </w:r>
      <w:proofErr w:type="spellStart"/>
      <w:r w:rsidRPr="00BC77B2">
        <w:rPr>
          <w:snapToGrid/>
          <w:sz w:val="24"/>
          <w:szCs w:val="24"/>
        </w:rPr>
        <w:t>Ростехнадзора</w:t>
      </w:r>
      <w:proofErr w:type="spellEnd"/>
      <w:r w:rsidRPr="00BC77B2">
        <w:rPr>
          <w:snapToGrid/>
          <w:sz w:val="24"/>
          <w:szCs w:val="24"/>
        </w:rPr>
        <w:t xml:space="preserve"> от </w:t>
      </w:r>
      <w:r w:rsidRPr="00A2753B">
        <w:rPr>
          <w:snapToGrid/>
          <w:sz w:val="24"/>
          <w:szCs w:val="24"/>
        </w:rPr>
        <w:t>04</w:t>
      </w:r>
      <w:r>
        <w:rPr>
          <w:snapToGrid/>
          <w:sz w:val="24"/>
          <w:szCs w:val="24"/>
        </w:rPr>
        <w:t>.03.2019</w:t>
      </w:r>
      <w:r w:rsidRPr="00BC77B2">
        <w:rPr>
          <w:snapToGrid/>
          <w:sz w:val="24"/>
          <w:szCs w:val="24"/>
        </w:rPr>
        <w:t xml:space="preserve"> № </w:t>
      </w:r>
      <w:r w:rsidRPr="00A2753B">
        <w:rPr>
          <w:snapToGrid/>
          <w:sz w:val="24"/>
          <w:szCs w:val="24"/>
        </w:rPr>
        <w:t>86</w:t>
      </w:r>
      <w:r w:rsidRPr="00BC77B2">
        <w:rPr>
          <w:snapToGrid/>
          <w:sz w:val="24"/>
          <w:szCs w:val="24"/>
        </w:rPr>
        <w:t>, предоставленной Заказчику до заключения настоящего Договора.</w:t>
      </w:r>
    </w:p>
    <w:p w14:paraId="320A0C7D" w14:textId="77777777" w:rsidR="0068146A" w:rsidRPr="00BC77B2" w:rsidRDefault="0068146A" w:rsidP="0068146A">
      <w:pPr>
        <w:keepLines/>
        <w:tabs>
          <w:tab w:val="num" w:pos="1260"/>
        </w:tabs>
        <w:snapToGrid w:val="0"/>
        <w:spacing w:line="240" w:lineRule="auto"/>
        <w:ind w:firstLine="709"/>
        <w:rPr>
          <w:snapToGrid/>
          <w:sz w:val="24"/>
          <w:szCs w:val="24"/>
        </w:rPr>
      </w:pPr>
      <w:r w:rsidRPr="00BC77B2">
        <w:rPr>
          <w:snapToGrid/>
          <w:sz w:val="24"/>
          <w:szCs w:val="24"/>
        </w:rPr>
        <w:t>3.1.3. Обеспечить соответствие оформляемой по результатам Работ технической документации действующим нормам и правилам, регулирующим проведение данных видов Работ в Российской Федерации.</w:t>
      </w:r>
    </w:p>
    <w:p w14:paraId="468DEB24" w14:textId="77777777" w:rsidR="0068146A" w:rsidRPr="00BC77B2" w:rsidRDefault="0068146A" w:rsidP="0068146A">
      <w:pPr>
        <w:keepLines/>
        <w:tabs>
          <w:tab w:val="num" w:pos="1260"/>
        </w:tabs>
        <w:snapToGrid w:val="0"/>
        <w:spacing w:line="240" w:lineRule="auto"/>
        <w:ind w:firstLine="709"/>
        <w:rPr>
          <w:snapToGrid/>
          <w:sz w:val="24"/>
          <w:szCs w:val="24"/>
        </w:rPr>
      </w:pPr>
      <w:r w:rsidRPr="00BC77B2">
        <w:rPr>
          <w:snapToGrid/>
          <w:sz w:val="24"/>
          <w:szCs w:val="24"/>
        </w:rPr>
        <w:t>3.1.4. 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14:paraId="4D82B076" w14:textId="77777777" w:rsidR="0068146A" w:rsidRPr="00BC77B2" w:rsidRDefault="0068146A" w:rsidP="0068146A">
      <w:pPr>
        <w:keepLines/>
        <w:tabs>
          <w:tab w:val="num" w:pos="1260"/>
        </w:tabs>
        <w:snapToGrid w:val="0"/>
        <w:spacing w:line="240" w:lineRule="auto"/>
        <w:ind w:firstLine="709"/>
        <w:rPr>
          <w:snapToGrid/>
          <w:sz w:val="24"/>
          <w:szCs w:val="24"/>
        </w:rPr>
      </w:pPr>
      <w:r w:rsidRPr="00BC77B2">
        <w:rPr>
          <w:snapToGrid/>
          <w:sz w:val="24"/>
          <w:szCs w:val="24"/>
        </w:rPr>
        <w:t>3.1.5. Информировать регулярно Заказчика по его конкретному запросу о состоянии дел по выполнению настоящего Договора.</w:t>
      </w:r>
    </w:p>
    <w:p w14:paraId="29B88213" w14:textId="77777777" w:rsidR="0068146A" w:rsidRPr="00BC77B2" w:rsidRDefault="0068146A" w:rsidP="0068146A">
      <w:pPr>
        <w:keepLines/>
        <w:tabs>
          <w:tab w:val="num" w:pos="1260"/>
        </w:tabs>
        <w:snapToGrid w:val="0"/>
        <w:spacing w:line="240" w:lineRule="auto"/>
        <w:ind w:firstLine="709"/>
        <w:rPr>
          <w:snapToGrid/>
          <w:sz w:val="24"/>
          <w:szCs w:val="24"/>
        </w:rPr>
      </w:pPr>
      <w:r w:rsidRPr="00BC77B2">
        <w:rPr>
          <w:snapToGrid/>
          <w:sz w:val="24"/>
          <w:szCs w:val="24"/>
        </w:rPr>
        <w:t>3.1.6. Устранять недостатки и дополнять Заключение по обследованию по получении от Заказчика мотивированного отказа от приемки Работ (п. 5.2 Договора) при наличии замечаний относительно качества, полноты Заключения по обследованию или несоответствия его условиям настоящего Договора за собственный счет и в сроки, установленные Заказчиком.</w:t>
      </w:r>
    </w:p>
    <w:p w14:paraId="2662D943" w14:textId="77777777" w:rsidR="0068146A" w:rsidRPr="00BC77B2" w:rsidRDefault="0068146A" w:rsidP="0068146A">
      <w:pPr>
        <w:numPr>
          <w:ilvl w:val="2"/>
          <w:numId w:val="21"/>
        </w:numPr>
        <w:snapToGrid w:val="0"/>
        <w:spacing w:line="240" w:lineRule="auto"/>
        <w:ind w:left="0" w:firstLine="709"/>
        <w:contextualSpacing/>
        <w:rPr>
          <w:sz w:val="24"/>
          <w:szCs w:val="24"/>
        </w:rPr>
      </w:pPr>
      <w:r w:rsidRPr="00BC77B2">
        <w:rPr>
          <w:sz w:val="24"/>
          <w:szCs w:val="24"/>
        </w:rP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14:paraId="3935A852" w14:textId="77777777" w:rsidR="0068146A" w:rsidRPr="00BC77B2" w:rsidRDefault="0068146A" w:rsidP="0068146A">
      <w:pPr>
        <w:numPr>
          <w:ilvl w:val="2"/>
          <w:numId w:val="21"/>
        </w:numPr>
        <w:snapToGrid w:val="0"/>
        <w:spacing w:line="240" w:lineRule="auto"/>
        <w:ind w:left="0" w:firstLine="709"/>
        <w:rPr>
          <w:sz w:val="24"/>
          <w:szCs w:val="24"/>
        </w:rPr>
      </w:pPr>
      <w:r w:rsidRPr="00BC77B2">
        <w:rPr>
          <w:sz w:val="24"/>
          <w:szCs w:val="24"/>
        </w:rP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14:paraId="5A87287B" w14:textId="77777777" w:rsidR="0068146A" w:rsidRPr="00BC77B2" w:rsidRDefault="0068146A" w:rsidP="0068146A">
      <w:pPr>
        <w:keepLines/>
        <w:tabs>
          <w:tab w:val="num" w:pos="1260"/>
        </w:tabs>
        <w:snapToGrid w:val="0"/>
        <w:spacing w:line="240" w:lineRule="auto"/>
        <w:ind w:firstLine="709"/>
        <w:rPr>
          <w:snapToGrid/>
          <w:sz w:val="24"/>
          <w:szCs w:val="24"/>
        </w:rPr>
      </w:pPr>
      <w:r w:rsidRPr="00BC77B2">
        <w:rPr>
          <w:snapToGrid/>
          <w:sz w:val="24"/>
          <w:szCs w:val="24"/>
        </w:rPr>
        <w:t>3.1.9. Передать Заказчику техническую документацию в порядке и сроки, предусмотренные Договором, приложениями к нему.</w:t>
      </w:r>
    </w:p>
    <w:p w14:paraId="0E28D698" w14:textId="77777777" w:rsidR="0068146A" w:rsidRPr="00BC77B2" w:rsidRDefault="0068146A" w:rsidP="0068146A">
      <w:pPr>
        <w:keepLines/>
        <w:tabs>
          <w:tab w:val="num" w:pos="1260"/>
        </w:tabs>
        <w:snapToGrid w:val="0"/>
        <w:spacing w:line="240" w:lineRule="auto"/>
        <w:ind w:firstLine="709"/>
        <w:rPr>
          <w:snapToGrid/>
          <w:sz w:val="24"/>
          <w:szCs w:val="24"/>
        </w:rPr>
      </w:pPr>
      <w:r w:rsidRPr="00BC77B2">
        <w:rPr>
          <w:snapToGrid/>
          <w:sz w:val="24"/>
          <w:szCs w:val="24"/>
        </w:rPr>
        <w:t>3.1.10. Не разглашать конфиденциальную информацию третьим лицам и не использовать ее для целей, не связанных с выполнением обязательств по Договору.</w:t>
      </w:r>
    </w:p>
    <w:p w14:paraId="4FBD4BE0" w14:textId="77777777" w:rsidR="0068146A" w:rsidRPr="00BC77B2" w:rsidRDefault="0068146A" w:rsidP="0068146A">
      <w:pPr>
        <w:keepLines/>
        <w:tabs>
          <w:tab w:val="num" w:pos="1260"/>
        </w:tabs>
        <w:snapToGrid w:val="0"/>
        <w:spacing w:line="240" w:lineRule="auto"/>
        <w:ind w:firstLine="709"/>
        <w:rPr>
          <w:snapToGrid/>
          <w:sz w:val="24"/>
          <w:szCs w:val="24"/>
        </w:rPr>
      </w:pPr>
      <w:r w:rsidRPr="00BC77B2">
        <w:rPr>
          <w:snapToGrid/>
          <w:sz w:val="24"/>
          <w:szCs w:val="24"/>
        </w:rPr>
        <w:t>3.1.11. Не передавать оригиналы или копии документов, полученных от Заказчика, а также документацию, изготовленную по результатам выполнения Работ, третьим лицам без его письменного согласия, за исключением случаев, предусмотренных законодательством Российской Федерации.</w:t>
      </w:r>
    </w:p>
    <w:p w14:paraId="2C14B53B" w14:textId="77777777" w:rsidR="0068146A" w:rsidRPr="00BC77B2" w:rsidRDefault="0068146A" w:rsidP="0068146A">
      <w:pPr>
        <w:snapToGrid w:val="0"/>
        <w:spacing w:line="240" w:lineRule="auto"/>
        <w:ind w:firstLine="709"/>
        <w:rPr>
          <w:sz w:val="24"/>
          <w:szCs w:val="24"/>
        </w:rPr>
      </w:pPr>
      <w:r w:rsidRPr="00BC77B2">
        <w:rPr>
          <w:sz w:val="24"/>
          <w:szCs w:val="24"/>
        </w:rPr>
        <w:t>3.1.12. При выполнении работ Исполнитель несет ответственность за соблюдение правил</w:t>
      </w:r>
      <w:r>
        <w:rPr>
          <w:sz w:val="24"/>
          <w:szCs w:val="24"/>
        </w:rPr>
        <w:t xml:space="preserve"> </w:t>
      </w:r>
      <w:r w:rsidRPr="00BC77B2">
        <w:rPr>
          <w:sz w:val="24"/>
          <w:szCs w:val="24"/>
        </w:rPr>
        <w:t>охраны труда и техники безопасности, противопожарной безопасности.</w:t>
      </w:r>
    </w:p>
    <w:p w14:paraId="31795EA5" w14:textId="77777777" w:rsidR="0068146A" w:rsidRPr="00BC77B2" w:rsidRDefault="0068146A" w:rsidP="0068146A">
      <w:pPr>
        <w:numPr>
          <w:ilvl w:val="2"/>
          <w:numId w:val="22"/>
        </w:numPr>
        <w:snapToGrid w:val="0"/>
        <w:spacing w:line="240" w:lineRule="auto"/>
        <w:ind w:left="0" w:firstLine="709"/>
        <w:contextualSpacing/>
        <w:rPr>
          <w:sz w:val="24"/>
          <w:szCs w:val="24"/>
        </w:rPr>
      </w:pPr>
      <w:r w:rsidRPr="00BC77B2">
        <w:rPr>
          <w:sz w:val="24"/>
          <w:szCs w:val="24"/>
        </w:rPr>
        <w:t xml:space="preserve">Исполнитель гарантирует качество работ и несет ответственность за обнаруженные недостатки в пределах </w:t>
      </w:r>
      <w:r>
        <w:rPr>
          <w:sz w:val="24"/>
          <w:szCs w:val="24"/>
        </w:rPr>
        <w:t>5</w:t>
      </w:r>
      <w:r w:rsidRPr="00BC77B2">
        <w:rPr>
          <w:sz w:val="24"/>
          <w:szCs w:val="24"/>
        </w:rPr>
        <w:t xml:space="preserve"> (</w:t>
      </w:r>
      <w:r>
        <w:rPr>
          <w:sz w:val="24"/>
          <w:szCs w:val="24"/>
        </w:rPr>
        <w:t>Пяти</w:t>
      </w:r>
      <w:r w:rsidRPr="00BC77B2">
        <w:rPr>
          <w:sz w:val="24"/>
          <w:szCs w:val="24"/>
        </w:rPr>
        <w:t>)</w:t>
      </w:r>
      <w:r>
        <w:rPr>
          <w:sz w:val="24"/>
          <w:szCs w:val="24"/>
        </w:rPr>
        <w:t xml:space="preserve"> летнего</w:t>
      </w:r>
      <w:r w:rsidRPr="00BC77B2">
        <w:rPr>
          <w:sz w:val="24"/>
          <w:szCs w:val="24"/>
        </w:rPr>
        <w:t xml:space="preserve"> гарантийного срока с даты подписания акта сдачи-приемки выполненных работ по настоящему Договору.</w:t>
      </w:r>
    </w:p>
    <w:p w14:paraId="18309AFD" w14:textId="77777777" w:rsidR="0068146A" w:rsidRPr="000D513A" w:rsidRDefault="0068146A" w:rsidP="0068146A">
      <w:pPr>
        <w:keepLines/>
        <w:tabs>
          <w:tab w:val="num" w:pos="1260"/>
        </w:tabs>
        <w:spacing w:line="240" w:lineRule="auto"/>
        <w:rPr>
          <w:sz w:val="24"/>
          <w:szCs w:val="24"/>
        </w:rPr>
      </w:pPr>
    </w:p>
    <w:p w14:paraId="1BB6947C" w14:textId="77777777" w:rsidR="0068146A" w:rsidRPr="000D513A" w:rsidRDefault="0068146A" w:rsidP="0068146A">
      <w:pPr>
        <w:keepLines/>
        <w:tabs>
          <w:tab w:val="num" w:pos="1260"/>
        </w:tabs>
        <w:spacing w:line="240" w:lineRule="auto"/>
        <w:ind w:firstLine="709"/>
        <w:rPr>
          <w:b/>
          <w:sz w:val="24"/>
          <w:szCs w:val="24"/>
        </w:rPr>
      </w:pPr>
      <w:r w:rsidRPr="000D513A">
        <w:rPr>
          <w:b/>
          <w:sz w:val="24"/>
          <w:szCs w:val="24"/>
        </w:rPr>
        <w:t>3.2. Исполнитель вправе:</w:t>
      </w:r>
    </w:p>
    <w:p w14:paraId="466B11D8" w14:textId="77777777" w:rsidR="0068146A" w:rsidRPr="00BC77B2" w:rsidRDefault="0068146A" w:rsidP="0068146A">
      <w:pPr>
        <w:keepLines/>
        <w:tabs>
          <w:tab w:val="num" w:pos="1260"/>
        </w:tabs>
        <w:spacing w:line="240" w:lineRule="auto"/>
        <w:rPr>
          <w:sz w:val="24"/>
          <w:szCs w:val="24"/>
        </w:rPr>
      </w:pPr>
      <w:r w:rsidRPr="00BC77B2">
        <w:rPr>
          <w:sz w:val="24"/>
          <w:szCs w:val="24"/>
        </w:rPr>
        <w:t>3.2.1. При невыполнении Заказчиком своих обязательств, установленных п. 3.3.1. Договора, а также в случае неготовности Объекта к выполнению Работ или невозможностью выполнения Работ по независящим от Исполнителя причинам приостановить выполнение Работ по Договору, предварительно уведомив об этом Заказчика до исполнения последним своих обязательств.</w:t>
      </w:r>
    </w:p>
    <w:p w14:paraId="1498592C" w14:textId="77777777" w:rsidR="0068146A" w:rsidRPr="00BC77B2" w:rsidRDefault="0068146A" w:rsidP="0068146A">
      <w:pPr>
        <w:keepLines/>
        <w:tabs>
          <w:tab w:val="num" w:pos="1260"/>
        </w:tabs>
        <w:spacing w:line="240" w:lineRule="auto"/>
        <w:rPr>
          <w:sz w:val="24"/>
          <w:szCs w:val="24"/>
        </w:rPr>
      </w:pPr>
      <w:r w:rsidRPr="00BC77B2">
        <w:rPr>
          <w:sz w:val="24"/>
          <w:szCs w:val="24"/>
        </w:rPr>
        <w:t xml:space="preserve">3.2.2.  Приостановить выполнение Работ по Договору, предварительно уведомив об этом Заказчика, если в процессе выполнения Работ Исполнитель выявит невозможность их дальнейшего выполнения. </w:t>
      </w:r>
    </w:p>
    <w:p w14:paraId="33A1AE53" w14:textId="77777777" w:rsidR="0068146A" w:rsidRPr="00BC77B2" w:rsidRDefault="0068146A" w:rsidP="0068146A">
      <w:pPr>
        <w:keepLines/>
        <w:tabs>
          <w:tab w:val="num" w:pos="1260"/>
        </w:tabs>
        <w:spacing w:line="240" w:lineRule="auto"/>
        <w:rPr>
          <w:sz w:val="24"/>
          <w:szCs w:val="24"/>
        </w:rPr>
      </w:pPr>
      <w:r w:rsidRPr="00BC77B2">
        <w:rPr>
          <w:sz w:val="24"/>
          <w:szCs w:val="24"/>
        </w:rPr>
        <w:t>3.2.3. Привлечь к исполнению своих обязательств третьих лиц. В этом случае Исполнитель несет ответственность по настоящему Договору за действия привлекаемых им к исполнению третьих лиц, как за свои собственные.</w:t>
      </w:r>
    </w:p>
    <w:p w14:paraId="5CA9689D" w14:textId="77777777" w:rsidR="0068146A" w:rsidRPr="00BC77B2" w:rsidRDefault="0068146A" w:rsidP="0068146A">
      <w:pPr>
        <w:keepLines/>
        <w:tabs>
          <w:tab w:val="num" w:pos="1260"/>
        </w:tabs>
        <w:spacing w:line="240" w:lineRule="auto"/>
        <w:rPr>
          <w:sz w:val="24"/>
          <w:szCs w:val="24"/>
        </w:rPr>
      </w:pPr>
      <w:r w:rsidRPr="00BC77B2">
        <w:rPr>
          <w:sz w:val="24"/>
          <w:szCs w:val="24"/>
        </w:rPr>
        <w:t xml:space="preserve">3.2.4. Право собственности на результаты Работ по Договору переходит к Заказчику с момента их передачи по акту </w:t>
      </w:r>
      <w:r>
        <w:rPr>
          <w:sz w:val="24"/>
          <w:szCs w:val="24"/>
        </w:rPr>
        <w:t>сдачи-приемки выполненных работ.</w:t>
      </w:r>
    </w:p>
    <w:p w14:paraId="6A1F2D4B" w14:textId="77777777" w:rsidR="0068146A" w:rsidRPr="00BC77B2" w:rsidRDefault="0068146A" w:rsidP="0068146A">
      <w:pPr>
        <w:keepLines/>
        <w:tabs>
          <w:tab w:val="num" w:pos="1260"/>
        </w:tabs>
        <w:spacing w:line="240" w:lineRule="auto"/>
        <w:rPr>
          <w:sz w:val="24"/>
          <w:szCs w:val="24"/>
        </w:rPr>
      </w:pPr>
      <w:r w:rsidRPr="00BC77B2">
        <w:rPr>
          <w:sz w:val="24"/>
          <w:szCs w:val="24"/>
        </w:rPr>
        <w:t xml:space="preserve">3.2.5. В случае досрочного расторжения Договора потребовать от Заказчика оплаты фактически выполненных Работ на дату расторжения Договора. Приемка фактически выполненных Работ и их оплата осуществляются в соответствии с разделами 4 и 5 настоящего Договора. </w:t>
      </w:r>
    </w:p>
    <w:p w14:paraId="4919836B" w14:textId="77777777" w:rsidR="0068146A" w:rsidRPr="000D513A" w:rsidRDefault="0068146A" w:rsidP="0068146A">
      <w:pPr>
        <w:keepLines/>
        <w:tabs>
          <w:tab w:val="num" w:pos="1260"/>
        </w:tabs>
        <w:spacing w:line="240" w:lineRule="auto"/>
        <w:rPr>
          <w:sz w:val="24"/>
          <w:szCs w:val="24"/>
        </w:rPr>
      </w:pPr>
    </w:p>
    <w:p w14:paraId="72D36C4C" w14:textId="77777777" w:rsidR="0068146A" w:rsidRPr="000D513A" w:rsidRDefault="0068146A" w:rsidP="0068146A">
      <w:pPr>
        <w:keepLines/>
        <w:tabs>
          <w:tab w:val="num" w:pos="1260"/>
        </w:tabs>
        <w:spacing w:line="240" w:lineRule="auto"/>
        <w:ind w:firstLine="709"/>
        <w:rPr>
          <w:b/>
          <w:sz w:val="24"/>
          <w:szCs w:val="24"/>
        </w:rPr>
      </w:pPr>
      <w:r w:rsidRPr="000D513A">
        <w:rPr>
          <w:b/>
          <w:sz w:val="24"/>
          <w:szCs w:val="24"/>
        </w:rPr>
        <w:t>3.3. Заказчик обязуется:</w:t>
      </w:r>
    </w:p>
    <w:p w14:paraId="33EE83F0" w14:textId="77777777" w:rsidR="0068146A" w:rsidRPr="000D513A" w:rsidRDefault="0068146A" w:rsidP="0068146A">
      <w:pPr>
        <w:keepLines/>
        <w:tabs>
          <w:tab w:val="num" w:pos="1260"/>
        </w:tabs>
        <w:spacing w:line="240" w:lineRule="auto"/>
        <w:ind w:firstLine="709"/>
        <w:rPr>
          <w:sz w:val="24"/>
          <w:szCs w:val="24"/>
        </w:rPr>
      </w:pPr>
      <w:r w:rsidRPr="000D513A">
        <w:rPr>
          <w:sz w:val="24"/>
          <w:szCs w:val="24"/>
        </w:rPr>
        <w:t xml:space="preserve">3.3.1. </w:t>
      </w:r>
      <w:r>
        <w:rPr>
          <w:sz w:val="24"/>
          <w:szCs w:val="24"/>
        </w:rPr>
        <w:t xml:space="preserve">В течение 5 рабочих дней с даты подписания Договора </w:t>
      </w:r>
      <w:r w:rsidRPr="000D513A">
        <w:rPr>
          <w:sz w:val="24"/>
          <w:szCs w:val="24"/>
        </w:rPr>
        <w:t xml:space="preserve">предоставить </w:t>
      </w:r>
      <w:r>
        <w:rPr>
          <w:sz w:val="24"/>
          <w:szCs w:val="24"/>
        </w:rPr>
        <w:t>Исполнителю</w:t>
      </w:r>
      <w:r w:rsidRPr="000D513A">
        <w:rPr>
          <w:sz w:val="24"/>
          <w:szCs w:val="24"/>
        </w:rPr>
        <w:t xml:space="preserve"> имеющиеся у Заказчика документы по Объект</w:t>
      </w:r>
      <w:r>
        <w:rPr>
          <w:sz w:val="24"/>
          <w:szCs w:val="24"/>
        </w:rPr>
        <w:t>у</w:t>
      </w:r>
      <w:r w:rsidRPr="000D513A">
        <w:rPr>
          <w:sz w:val="24"/>
          <w:szCs w:val="24"/>
        </w:rPr>
        <w:t>, необходимые Исполнителю для надлежащего выполнения Работ по Договору:</w:t>
      </w:r>
    </w:p>
    <w:p w14:paraId="6048706B" w14:textId="77777777" w:rsidR="0068146A" w:rsidRPr="000D513A" w:rsidRDefault="0068146A" w:rsidP="0068146A">
      <w:pPr>
        <w:keepLines/>
        <w:tabs>
          <w:tab w:val="num" w:pos="1260"/>
        </w:tabs>
        <w:spacing w:line="240" w:lineRule="auto"/>
        <w:ind w:firstLine="709"/>
        <w:rPr>
          <w:sz w:val="24"/>
          <w:szCs w:val="24"/>
        </w:rPr>
      </w:pPr>
      <w:r w:rsidRPr="000D513A">
        <w:rPr>
          <w:sz w:val="24"/>
          <w:szCs w:val="24"/>
        </w:rPr>
        <w:t xml:space="preserve">3.3.2. Обеспечить доступ специалистов </w:t>
      </w:r>
      <w:r>
        <w:rPr>
          <w:sz w:val="24"/>
          <w:szCs w:val="24"/>
        </w:rPr>
        <w:t>Исполнителя</w:t>
      </w:r>
      <w:r w:rsidRPr="000D513A">
        <w:rPr>
          <w:sz w:val="24"/>
          <w:szCs w:val="24"/>
        </w:rPr>
        <w:t xml:space="preserve"> на Объект для проведения Работ по Договору.</w:t>
      </w:r>
    </w:p>
    <w:p w14:paraId="560D97BB" w14:textId="77777777" w:rsidR="0068146A" w:rsidRPr="000D513A" w:rsidRDefault="0068146A" w:rsidP="0068146A">
      <w:pPr>
        <w:keepLines/>
        <w:tabs>
          <w:tab w:val="num" w:pos="1260"/>
        </w:tabs>
        <w:spacing w:line="240" w:lineRule="auto"/>
        <w:ind w:firstLine="709"/>
        <w:rPr>
          <w:b/>
          <w:sz w:val="24"/>
          <w:szCs w:val="24"/>
        </w:rPr>
      </w:pPr>
      <w:r w:rsidRPr="000D513A">
        <w:rPr>
          <w:b/>
          <w:sz w:val="24"/>
          <w:szCs w:val="24"/>
        </w:rPr>
        <w:t>3.4. Заказчик вправе:</w:t>
      </w:r>
    </w:p>
    <w:p w14:paraId="6282B91F" w14:textId="77777777" w:rsidR="0068146A" w:rsidRPr="000D513A" w:rsidRDefault="0068146A" w:rsidP="0068146A">
      <w:pPr>
        <w:keepLines/>
        <w:tabs>
          <w:tab w:val="num" w:pos="1260"/>
        </w:tabs>
        <w:spacing w:line="240" w:lineRule="auto"/>
        <w:ind w:firstLine="709"/>
        <w:rPr>
          <w:sz w:val="24"/>
          <w:szCs w:val="24"/>
        </w:rPr>
      </w:pPr>
      <w:r w:rsidRPr="000D513A">
        <w:rPr>
          <w:sz w:val="24"/>
          <w:szCs w:val="24"/>
        </w:rPr>
        <w:t>3.4.1. Проверять ход и качество Работ, выполняемых Исполнителем, не вмешиваясь в деятельность его специалистов.</w:t>
      </w:r>
    </w:p>
    <w:p w14:paraId="4C04D272" w14:textId="77777777" w:rsidR="0068146A" w:rsidRPr="000D513A" w:rsidRDefault="0068146A" w:rsidP="0068146A">
      <w:pPr>
        <w:keepLines/>
        <w:tabs>
          <w:tab w:val="num" w:pos="1260"/>
        </w:tabs>
        <w:spacing w:line="240" w:lineRule="auto"/>
        <w:ind w:firstLine="709"/>
        <w:rPr>
          <w:sz w:val="24"/>
          <w:szCs w:val="24"/>
        </w:rPr>
      </w:pPr>
      <w:r w:rsidRPr="000D513A">
        <w:rPr>
          <w:sz w:val="24"/>
          <w:szCs w:val="24"/>
        </w:rPr>
        <w:t>3.4.2. Отказаться от исполнения настоящего Договора и потребовать возмещения убытков, если Исполнитель не приступает своевременно к выполнению Работ или выполняет их настолько медленно, что окончание их к сроку, указанному в Задании становится явно невозможным.</w:t>
      </w:r>
    </w:p>
    <w:p w14:paraId="700A46BD" w14:textId="77777777" w:rsidR="0068146A" w:rsidRPr="000D513A" w:rsidRDefault="0068146A" w:rsidP="0068146A">
      <w:pPr>
        <w:keepLines/>
        <w:tabs>
          <w:tab w:val="num" w:pos="1260"/>
        </w:tabs>
        <w:spacing w:line="240" w:lineRule="auto"/>
        <w:ind w:firstLine="709"/>
        <w:rPr>
          <w:sz w:val="24"/>
          <w:szCs w:val="24"/>
        </w:rPr>
      </w:pPr>
      <w:r w:rsidRPr="000D513A">
        <w:rPr>
          <w:sz w:val="24"/>
          <w:szCs w:val="24"/>
        </w:rPr>
        <w:t>3.4.3. В случае ненадлежащего выполнения Исполнителем Работ и/или предоставления по их окончании ненадлежащих результатов Работ (технической документации), а равно в случае, если во время выполнения Работ станет очевидным, что они не будут выполнены надлежащим образом, назначить Исполнителю разумный срок для безвозмездного устранения недостатков. При неисполнении Исполнителем в назначенный срок этого требования – отказаться от Договора либо поручить исправление Работ другому лицу за счет Исполнителя, а также предъявить Исполнителю требование о возмещении убытков.</w:t>
      </w:r>
    </w:p>
    <w:p w14:paraId="5548AD01" w14:textId="77777777" w:rsidR="0068146A" w:rsidRPr="000D513A" w:rsidRDefault="0068146A" w:rsidP="0068146A">
      <w:pPr>
        <w:keepLines/>
        <w:tabs>
          <w:tab w:val="num" w:pos="1260"/>
        </w:tabs>
        <w:spacing w:line="240" w:lineRule="auto"/>
        <w:rPr>
          <w:sz w:val="24"/>
          <w:szCs w:val="24"/>
        </w:rPr>
      </w:pPr>
    </w:p>
    <w:p w14:paraId="6021F260" w14:textId="77777777" w:rsidR="0068146A" w:rsidRPr="00FB3CF6" w:rsidRDefault="0068146A" w:rsidP="0068146A">
      <w:pPr>
        <w:pStyle w:val="affb"/>
        <w:keepLines/>
        <w:numPr>
          <w:ilvl w:val="0"/>
          <w:numId w:val="22"/>
        </w:numPr>
        <w:jc w:val="center"/>
        <w:rPr>
          <w:b/>
          <w:bCs/>
        </w:rPr>
      </w:pPr>
      <w:r w:rsidRPr="00FB3CF6">
        <w:rPr>
          <w:b/>
          <w:bCs/>
        </w:rPr>
        <w:t>Стоимость работ и порядок оплаты</w:t>
      </w:r>
    </w:p>
    <w:p w14:paraId="115C461D" w14:textId="7680B108" w:rsidR="0068146A" w:rsidRPr="00393D28" w:rsidRDefault="0068146A" w:rsidP="0068146A">
      <w:pPr>
        <w:pStyle w:val="affb"/>
        <w:numPr>
          <w:ilvl w:val="1"/>
          <w:numId w:val="22"/>
        </w:numPr>
        <w:ind w:left="0" w:firstLine="709"/>
        <w:jc w:val="both"/>
      </w:pPr>
      <w:r w:rsidRPr="00393D28">
        <w:t>Общая стоимость выполнения работ по настоящему Договору составляет - ___________</w:t>
      </w:r>
      <w:r w:rsidR="00A77B41">
        <w:t>___ (______</w:t>
      </w:r>
      <w:r w:rsidRPr="00393D28">
        <w:t xml:space="preserve">_________________) рублей ________ коп.  в </w:t>
      </w:r>
      <w:proofErr w:type="spellStart"/>
      <w:r w:rsidRPr="00393D28">
        <w:t>т.ч</w:t>
      </w:r>
      <w:proofErr w:type="spellEnd"/>
      <w:r w:rsidRPr="00393D28">
        <w:t>. НДС 20% - ___ руб.</w:t>
      </w:r>
      <w:r>
        <w:t xml:space="preserve"> </w:t>
      </w:r>
      <w:r w:rsidRPr="00393D28">
        <w:t>/ НДС не облагается в связи с применением Исполнителем УСН, из них:</w:t>
      </w:r>
    </w:p>
    <w:p w14:paraId="1BFA75F8" w14:textId="27B672F5" w:rsidR="0068146A" w:rsidRDefault="0068146A" w:rsidP="0068146A">
      <w:pPr>
        <w:pStyle w:val="affb"/>
        <w:ind w:left="0" w:firstLine="709"/>
        <w:jc w:val="both"/>
      </w:pPr>
      <w:r>
        <w:t>– стоимость первого этапа составляет 30% от стоимости работ, установленной в п. 4.1 настоящего Договора что составля</w:t>
      </w:r>
      <w:r w:rsidR="00A77B41">
        <w:t>ет _______________ (_____</w:t>
      </w:r>
      <w:r>
        <w:t xml:space="preserve">_______________) рублей ___ </w:t>
      </w:r>
      <w:proofErr w:type="gramStart"/>
      <w:r w:rsidRPr="00393D28">
        <w:t>коп.</w:t>
      </w:r>
      <w:r>
        <w:t>,</w:t>
      </w:r>
      <w:proofErr w:type="gramEnd"/>
      <w:r w:rsidRPr="00393D28">
        <w:t xml:space="preserve">  в </w:t>
      </w:r>
      <w:proofErr w:type="spellStart"/>
      <w:r w:rsidRPr="00393D28">
        <w:t>т.ч</w:t>
      </w:r>
      <w:proofErr w:type="spellEnd"/>
      <w:r w:rsidRPr="00393D28">
        <w:t>. НДС 20% - ___ руб./ НДС не облагается в связи с применением Исполнителем УСН</w:t>
      </w:r>
      <w:r>
        <w:t>;</w:t>
      </w:r>
    </w:p>
    <w:p w14:paraId="728C5DBE" w14:textId="7E02CDF8" w:rsidR="0068146A" w:rsidRDefault="0068146A" w:rsidP="0068146A">
      <w:pPr>
        <w:pStyle w:val="affb"/>
        <w:ind w:left="0" w:firstLine="709"/>
        <w:jc w:val="both"/>
      </w:pPr>
      <w:r>
        <w:t>– стоимость второго этапа составляет 70% от стоимости работ, установленной в п. 4.1 настоящего Договора что составл</w:t>
      </w:r>
      <w:r w:rsidR="00A77B41">
        <w:t>яет _______________ (___</w:t>
      </w:r>
      <w:r>
        <w:t xml:space="preserve">________________) рублей ___ </w:t>
      </w:r>
      <w:proofErr w:type="gramStart"/>
      <w:r w:rsidRPr="00393D28">
        <w:t>коп.</w:t>
      </w:r>
      <w:r>
        <w:t>,</w:t>
      </w:r>
      <w:proofErr w:type="gramEnd"/>
      <w:r w:rsidRPr="00393D28">
        <w:t xml:space="preserve">  в </w:t>
      </w:r>
      <w:proofErr w:type="spellStart"/>
      <w:r w:rsidRPr="00393D28">
        <w:t>т.ч</w:t>
      </w:r>
      <w:proofErr w:type="spellEnd"/>
      <w:r w:rsidRPr="00393D28">
        <w:t>. НДС 20% - ___ руб./ НДС не облагается в связи с применением Исполнителем УСН</w:t>
      </w:r>
      <w:r>
        <w:t>.</w:t>
      </w:r>
    </w:p>
    <w:p w14:paraId="0DF53A23" w14:textId="77777777" w:rsidR="0068146A" w:rsidRPr="000D513A" w:rsidRDefault="0068146A" w:rsidP="0068146A">
      <w:pPr>
        <w:spacing w:line="240" w:lineRule="auto"/>
        <w:ind w:firstLine="709"/>
        <w:rPr>
          <w:sz w:val="24"/>
          <w:szCs w:val="24"/>
        </w:rPr>
      </w:pPr>
      <w:r w:rsidRPr="000D513A">
        <w:rPr>
          <w:sz w:val="24"/>
          <w:szCs w:val="24"/>
        </w:rPr>
        <w:t>4.</w:t>
      </w:r>
      <w:r>
        <w:rPr>
          <w:sz w:val="24"/>
          <w:szCs w:val="24"/>
        </w:rPr>
        <w:t>2</w:t>
      </w:r>
      <w:r w:rsidRPr="000D513A">
        <w:rPr>
          <w:sz w:val="24"/>
          <w:szCs w:val="24"/>
        </w:rPr>
        <w:t xml:space="preserve">. Заказчик обязуется оплатить Исполнителю предусмотренные настоящим Договором фактически выполненные Работы при отсутствии претензий к их качеству на основании подписанного Сторонами Акта сдачи-приемки выполненных Работ </w:t>
      </w:r>
      <w:r>
        <w:rPr>
          <w:sz w:val="24"/>
          <w:szCs w:val="24"/>
        </w:rPr>
        <w:t xml:space="preserve">по каждому этапу </w:t>
      </w:r>
      <w:r w:rsidRPr="000D513A">
        <w:rPr>
          <w:sz w:val="24"/>
          <w:szCs w:val="24"/>
        </w:rPr>
        <w:t xml:space="preserve">и выставленного Исполнителем счета в течение </w:t>
      </w:r>
      <w:r>
        <w:rPr>
          <w:sz w:val="24"/>
          <w:szCs w:val="24"/>
        </w:rPr>
        <w:t>10</w:t>
      </w:r>
      <w:r w:rsidRPr="000D513A">
        <w:rPr>
          <w:sz w:val="24"/>
          <w:szCs w:val="24"/>
        </w:rPr>
        <w:t xml:space="preserve"> (</w:t>
      </w:r>
      <w:r>
        <w:rPr>
          <w:sz w:val="24"/>
          <w:szCs w:val="24"/>
        </w:rPr>
        <w:t>десяти</w:t>
      </w:r>
      <w:r w:rsidRPr="000D513A">
        <w:rPr>
          <w:sz w:val="24"/>
          <w:szCs w:val="24"/>
        </w:rPr>
        <w:t>) рабочих дней с даты подписания Сторонами Акта сдачи-приемки выполненных Работ</w:t>
      </w:r>
      <w:r>
        <w:rPr>
          <w:sz w:val="24"/>
          <w:szCs w:val="24"/>
        </w:rPr>
        <w:t xml:space="preserve"> по соответствующему этапу</w:t>
      </w:r>
      <w:r w:rsidRPr="000D513A">
        <w:rPr>
          <w:sz w:val="24"/>
          <w:szCs w:val="24"/>
        </w:rPr>
        <w:t xml:space="preserve">. </w:t>
      </w:r>
    </w:p>
    <w:p w14:paraId="13C40ACA" w14:textId="77777777" w:rsidR="0068146A" w:rsidRPr="000D513A" w:rsidRDefault="0068146A" w:rsidP="0068146A">
      <w:pPr>
        <w:spacing w:line="240" w:lineRule="auto"/>
        <w:ind w:firstLine="709"/>
        <w:rPr>
          <w:sz w:val="24"/>
          <w:szCs w:val="24"/>
        </w:rPr>
      </w:pPr>
      <w:r w:rsidRPr="000D513A">
        <w:rPr>
          <w:sz w:val="24"/>
          <w:szCs w:val="24"/>
        </w:rPr>
        <w:t>4.</w:t>
      </w:r>
      <w:r>
        <w:rPr>
          <w:sz w:val="24"/>
          <w:szCs w:val="24"/>
        </w:rPr>
        <w:t>3</w:t>
      </w:r>
      <w:r w:rsidRPr="000D513A">
        <w:rPr>
          <w:sz w:val="24"/>
          <w:szCs w:val="24"/>
        </w:rPr>
        <w:t>. Все платежи по Договору осуществляются по безналичному расчету с обязательным оформлением счета, счета-фактуры</w:t>
      </w:r>
      <w:r>
        <w:rPr>
          <w:sz w:val="24"/>
          <w:szCs w:val="24"/>
        </w:rPr>
        <w:t xml:space="preserve"> (при необходимости)</w:t>
      </w:r>
      <w:r w:rsidRPr="000D513A">
        <w:rPr>
          <w:sz w:val="24"/>
          <w:szCs w:val="24"/>
        </w:rPr>
        <w:t>, Акта сдачи-приемки выполненных Работ и технической документации по результатам Работ.</w:t>
      </w:r>
    </w:p>
    <w:p w14:paraId="62DE9217" w14:textId="77777777" w:rsidR="0068146A" w:rsidRPr="000D513A" w:rsidRDefault="0068146A" w:rsidP="0068146A">
      <w:pPr>
        <w:spacing w:line="240" w:lineRule="auto"/>
        <w:ind w:firstLine="709"/>
        <w:rPr>
          <w:sz w:val="24"/>
          <w:szCs w:val="24"/>
        </w:rPr>
      </w:pPr>
      <w:r w:rsidRPr="000D513A">
        <w:rPr>
          <w:sz w:val="24"/>
          <w:szCs w:val="24"/>
        </w:rPr>
        <w:t>4.</w:t>
      </w:r>
      <w:r>
        <w:rPr>
          <w:sz w:val="24"/>
          <w:szCs w:val="24"/>
        </w:rPr>
        <w:t>4</w:t>
      </w:r>
      <w:r w:rsidRPr="000D513A">
        <w:rPr>
          <w:sz w:val="24"/>
          <w:szCs w:val="24"/>
        </w:rPr>
        <w:t>. Датой оплаты считается дата списания денежных средств с расчетного счета Заказчика.</w:t>
      </w:r>
    </w:p>
    <w:p w14:paraId="0F976ABA" w14:textId="77777777" w:rsidR="0068146A" w:rsidRPr="000D513A" w:rsidRDefault="0068146A" w:rsidP="0068146A">
      <w:pPr>
        <w:spacing w:line="240" w:lineRule="auto"/>
        <w:ind w:firstLine="709"/>
        <w:rPr>
          <w:sz w:val="24"/>
          <w:szCs w:val="24"/>
        </w:rPr>
      </w:pPr>
    </w:p>
    <w:p w14:paraId="3EE62A67" w14:textId="77777777" w:rsidR="0068146A" w:rsidRPr="000D513A" w:rsidRDefault="0068146A" w:rsidP="0068146A">
      <w:pPr>
        <w:spacing w:line="240" w:lineRule="auto"/>
        <w:jc w:val="center"/>
        <w:outlineLvl w:val="0"/>
        <w:rPr>
          <w:b/>
          <w:bCs/>
          <w:sz w:val="24"/>
          <w:szCs w:val="24"/>
        </w:rPr>
      </w:pPr>
      <w:r w:rsidRPr="000D513A">
        <w:rPr>
          <w:b/>
          <w:bCs/>
          <w:sz w:val="24"/>
          <w:szCs w:val="24"/>
        </w:rPr>
        <w:t>5. Порядок передачи результата выполненных Работ</w:t>
      </w:r>
    </w:p>
    <w:p w14:paraId="1EF57A2D" w14:textId="77777777" w:rsidR="0068146A" w:rsidRPr="00FB3CF6" w:rsidRDefault="0068146A" w:rsidP="0068146A">
      <w:pPr>
        <w:snapToGrid w:val="0"/>
        <w:spacing w:line="240" w:lineRule="auto"/>
        <w:ind w:firstLine="709"/>
        <w:rPr>
          <w:snapToGrid/>
          <w:sz w:val="24"/>
          <w:szCs w:val="24"/>
        </w:rPr>
      </w:pPr>
      <w:r w:rsidRPr="00FB3CF6">
        <w:rPr>
          <w:snapToGrid/>
          <w:sz w:val="24"/>
          <w:szCs w:val="24"/>
        </w:rPr>
        <w:t xml:space="preserve">5.1. По завершении выполнения Работ, предусмотренных п. 1.1. Договора, </w:t>
      </w:r>
      <w:r>
        <w:rPr>
          <w:snapToGrid/>
          <w:sz w:val="24"/>
          <w:szCs w:val="24"/>
        </w:rPr>
        <w:t>Исполнитель</w:t>
      </w:r>
      <w:r w:rsidRPr="00FB3CF6">
        <w:rPr>
          <w:snapToGrid/>
          <w:sz w:val="24"/>
          <w:szCs w:val="24"/>
        </w:rPr>
        <w:t xml:space="preserve"> передает для проверки и согласования Заказчику техническую документацию, а также подписанный Исполнителем и заверенный печатью (при наличии) Исполнителя Акт сдачи-приемки выполненных Работ (в 2-х экземплярах), а также иные документы в случае необходимости.</w:t>
      </w:r>
    </w:p>
    <w:p w14:paraId="4A5CD222" w14:textId="77777777" w:rsidR="0068146A" w:rsidRPr="00FB3CF6" w:rsidRDefault="0068146A" w:rsidP="0068146A">
      <w:pPr>
        <w:snapToGrid w:val="0"/>
        <w:spacing w:line="240" w:lineRule="auto"/>
        <w:ind w:firstLine="709"/>
        <w:rPr>
          <w:snapToGrid/>
          <w:sz w:val="24"/>
          <w:szCs w:val="24"/>
        </w:rPr>
      </w:pPr>
      <w:r w:rsidRPr="00FB3CF6">
        <w:rPr>
          <w:snapToGrid/>
          <w:sz w:val="24"/>
          <w:szCs w:val="24"/>
        </w:rPr>
        <w:t>5.1.1. Передача документов, указанных в п. 5.1 настоящего Договора, осуществляется представителю Заказчика с обязательным оформлением Описи переданной документации.</w:t>
      </w:r>
    </w:p>
    <w:p w14:paraId="65F64E9F" w14:textId="77777777" w:rsidR="0068146A" w:rsidRPr="00FB3CF6" w:rsidRDefault="0068146A" w:rsidP="0068146A">
      <w:pPr>
        <w:snapToGrid w:val="0"/>
        <w:spacing w:line="240" w:lineRule="auto"/>
        <w:ind w:firstLine="709"/>
        <w:rPr>
          <w:snapToGrid/>
          <w:sz w:val="24"/>
          <w:szCs w:val="24"/>
        </w:rPr>
      </w:pPr>
      <w:r w:rsidRPr="00FB3CF6">
        <w:rPr>
          <w:snapToGrid/>
          <w:sz w:val="24"/>
          <w:szCs w:val="24"/>
        </w:rPr>
        <w:t>5.2. Заказчик рассматривает полученную документацию в течение 5 (пяти) рабочих дней с момента ее получения. По истечении этого срока Заказчик обязан уведомить Исполнителя о принятии результата выполненных Работ и направить подписанный со своей стороны и заверенный печатью организации экземпляр Акта сдачи-приемки выполненных Работ либо направить мотивированный отказ от принятия Работ в письменной форме в соответствии с п. 3.4.3 Договора, с указанием требования об устранении недоработок, неточностей и иных недостатков, допущенных по вине Исполнителя, если устранение таких недостатков не будет противоречить действующему законодательству Российской Федерации.</w:t>
      </w:r>
    </w:p>
    <w:p w14:paraId="353315A9" w14:textId="77777777" w:rsidR="0068146A" w:rsidRPr="00FB3CF6" w:rsidRDefault="0068146A" w:rsidP="0068146A">
      <w:pPr>
        <w:snapToGrid w:val="0"/>
        <w:spacing w:line="240" w:lineRule="auto"/>
        <w:ind w:firstLine="709"/>
        <w:rPr>
          <w:snapToGrid/>
          <w:sz w:val="24"/>
          <w:szCs w:val="24"/>
        </w:rPr>
      </w:pPr>
      <w:r w:rsidRPr="00FB3CF6">
        <w:rPr>
          <w:snapToGrid/>
          <w:sz w:val="24"/>
          <w:szCs w:val="24"/>
        </w:rPr>
        <w:t xml:space="preserve">5.3. В случае не подписания (уклонения от подписания) Заказчиком Акта сдачи-приемки выполненных работ, отсутствия мотивированного отказа от его подписания в срок, указанный в </w:t>
      </w:r>
      <w:r w:rsidRPr="00FB3CF6">
        <w:rPr>
          <w:snapToGrid/>
          <w:sz w:val="24"/>
          <w:szCs w:val="24"/>
        </w:rPr>
        <w:br/>
        <w:t>п. 5.2 Договора, Акт сдачи-приемки выполненных работ считается подписанным, а выполненные Работы принятыми. Возражения, направленные Заказчиком с нарушением срока, указанного в</w:t>
      </w:r>
      <w:r w:rsidRPr="00FB3CF6">
        <w:rPr>
          <w:snapToGrid/>
          <w:sz w:val="24"/>
          <w:szCs w:val="24"/>
        </w:rPr>
        <w:br/>
        <w:t>п. 5.2. Договора, Исполнитель вправе не принимать.</w:t>
      </w:r>
    </w:p>
    <w:p w14:paraId="03D2BD74" w14:textId="77777777" w:rsidR="0068146A" w:rsidRDefault="0068146A" w:rsidP="0068146A">
      <w:pPr>
        <w:spacing w:line="240" w:lineRule="auto"/>
        <w:jc w:val="center"/>
        <w:outlineLvl w:val="0"/>
        <w:rPr>
          <w:b/>
          <w:bCs/>
          <w:sz w:val="24"/>
          <w:szCs w:val="24"/>
        </w:rPr>
      </w:pPr>
    </w:p>
    <w:p w14:paraId="46BAC270" w14:textId="77777777" w:rsidR="0068146A" w:rsidRPr="00FB3CF6" w:rsidRDefault="0068146A" w:rsidP="0068146A">
      <w:pPr>
        <w:pStyle w:val="affb"/>
        <w:numPr>
          <w:ilvl w:val="0"/>
          <w:numId w:val="23"/>
        </w:numPr>
        <w:jc w:val="center"/>
        <w:outlineLvl w:val="0"/>
        <w:rPr>
          <w:b/>
          <w:bCs/>
        </w:rPr>
      </w:pPr>
      <w:r w:rsidRPr="00FB3CF6">
        <w:rPr>
          <w:b/>
          <w:bCs/>
        </w:rPr>
        <w:t>Качество Работ</w:t>
      </w:r>
    </w:p>
    <w:p w14:paraId="05C21E7B" w14:textId="77777777" w:rsidR="0068146A" w:rsidRPr="000D513A" w:rsidRDefault="0068146A" w:rsidP="0068146A">
      <w:pPr>
        <w:spacing w:line="240" w:lineRule="auto"/>
        <w:ind w:firstLine="709"/>
        <w:rPr>
          <w:sz w:val="24"/>
          <w:szCs w:val="24"/>
        </w:rPr>
      </w:pPr>
      <w:r w:rsidRPr="000D513A">
        <w:rPr>
          <w:sz w:val="24"/>
          <w:szCs w:val="24"/>
        </w:rPr>
        <w:t>6.1. Качество выполненных Исполнителем Работ должно соответствовать условиям Договора и приложений к нему, а при отсутствии или неполноте условий Договора нормам и правилам, регулирующим проведение данных видов Работ в Российской Федерации.</w:t>
      </w:r>
    </w:p>
    <w:p w14:paraId="0317F55B" w14:textId="77777777" w:rsidR="0068146A" w:rsidRPr="000D513A" w:rsidRDefault="0068146A" w:rsidP="0068146A">
      <w:pPr>
        <w:spacing w:line="240" w:lineRule="auto"/>
        <w:ind w:firstLine="709"/>
        <w:rPr>
          <w:sz w:val="24"/>
          <w:szCs w:val="24"/>
        </w:rPr>
      </w:pPr>
      <w:r w:rsidRPr="000D513A">
        <w:rPr>
          <w:sz w:val="24"/>
          <w:szCs w:val="24"/>
        </w:rPr>
        <w:t>6.2. В случаях, если Работы выполнены Исполнителем с отступлениями от условий Договора, норм и правил, регулирующих проведение данных видов Работ в Российской Федерации, или с иными недостатками, которые делают его непригодным для дальнейшего использования, Заказчик вправе, по своему выбору, потребовать от Исполнителя:</w:t>
      </w:r>
    </w:p>
    <w:p w14:paraId="492C5F07" w14:textId="77777777" w:rsidR="0068146A" w:rsidRPr="000D513A" w:rsidRDefault="0068146A" w:rsidP="0068146A">
      <w:pPr>
        <w:spacing w:line="240" w:lineRule="auto"/>
        <w:ind w:firstLine="709"/>
        <w:rPr>
          <w:sz w:val="24"/>
          <w:szCs w:val="24"/>
        </w:rPr>
      </w:pPr>
      <w:r w:rsidRPr="000D513A">
        <w:rPr>
          <w:sz w:val="24"/>
          <w:szCs w:val="24"/>
        </w:rPr>
        <w:t>- безвозмездного устранения недостатков в разумный срок;</w:t>
      </w:r>
    </w:p>
    <w:p w14:paraId="46466783" w14:textId="77777777" w:rsidR="0068146A" w:rsidRPr="000D513A" w:rsidRDefault="0068146A" w:rsidP="0068146A">
      <w:pPr>
        <w:spacing w:line="240" w:lineRule="auto"/>
        <w:ind w:firstLine="709"/>
        <w:rPr>
          <w:sz w:val="24"/>
          <w:szCs w:val="24"/>
        </w:rPr>
      </w:pPr>
      <w:r w:rsidRPr="000D513A">
        <w:rPr>
          <w:sz w:val="24"/>
          <w:szCs w:val="24"/>
        </w:rPr>
        <w:t>- соразмерного уменьшения установленной за Работы цены;</w:t>
      </w:r>
    </w:p>
    <w:p w14:paraId="15FDE083" w14:textId="77777777" w:rsidR="0068146A" w:rsidRPr="000D513A" w:rsidRDefault="0068146A" w:rsidP="0068146A">
      <w:pPr>
        <w:spacing w:line="240" w:lineRule="auto"/>
        <w:ind w:firstLine="709"/>
        <w:rPr>
          <w:sz w:val="24"/>
          <w:szCs w:val="24"/>
        </w:rPr>
      </w:pPr>
      <w:r w:rsidRPr="000D513A">
        <w:rPr>
          <w:sz w:val="24"/>
          <w:szCs w:val="24"/>
        </w:rPr>
        <w:t>- возмещение своих расходов на устранение недостатков.</w:t>
      </w:r>
    </w:p>
    <w:p w14:paraId="479AC5D9" w14:textId="77777777" w:rsidR="0068146A" w:rsidRPr="000D513A" w:rsidRDefault="0068146A" w:rsidP="0068146A">
      <w:pPr>
        <w:spacing w:line="240" w:lineRule="auto"/>
        <w:ind w:firstLine="709"/>
        <w:rPr>
          <w:sz w:val="24"/>
          <w:szCs w:val="24"/>
        </w:rPr>
      </w:pPr>
      <w:r w:rsidRPr="000D513A">
        <w:rPr>
          <w:sz w:val="24"/>
          <w:szCs w:val="24"/>
        </w:rPr>
        <w:t>6.3. Если отступления в результатах Работ от условий Договора или иные недостатки результата Работ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возмещение причиненных убытков.</w:t>
      </w:r>
    </w:p>
    <w:p w14:paraId="17A501E2" w14:textId="77777777" w:rsidR="0068146A" w:rsidRPr="000D513A" w:rsidRDefault="0068146A" w:rsidP="0068146A">
      <w:pPr>
        <w:spacing w:line="240" w:lineRule="auto"/>
        <w:ind w:firstLine="709"/>
        <w:rPr>
          <w:sz w:val="24"/>
          <w:szCs w:val="24"/>
        </w:rPr>
      </w:pPr>
    </w:p>
    <w:p w14:paraId="3045EBBB" w14:textId="77777777" w:rsidR="0068146A" w:rsidRPr="000D513A" w:rsidRDefault="0068146A" w:rsidP="0068146A">
      <w:pPr>
        <w:spacing w:line="240" w:lineRule="auto"/>
        <w:jc w:val="center"/>
        <w:outlineLvl w:val="0"/>
        <w:rPr>
          <w:b/>
          <w:bCs/>
          <w:sz w:val="24"/>
          <w:szCs w:val="24"/>
        </w:rPr>
      </w:pPr>
      <w:r w:rsidRPr="000D513A">
        <w:rPr>
          <w:b/>
          <w:bCs/>
          <w:sz w:val="24"/>
          <w:szCs w:val="24"/>
        </w:rPr>
        <w:t>7. Ответственность сторон</w:t>
      </w:r>
    </w:p>
    <w:p w14:paraId="05713A5B" w14:textId="77777777" w:rsidR="0068146A" w:rsidRPr="00FB3CF6" w:rsidRDefault="0068146A" w:rsidP="0068146A">
      <w:pPr>
        <w:keepLines/>
        <w:tabs>
          <w:tab w:val="num" w:pos="1260"/>
        </w:tabs>
        <w:spacing w:line="240" w:lineRule="auto"/>
        <w:rPr>
          <w:sz w:val="24"/>
          <w:szCs w:val="24"/>
        </w:rPr>
      </w:pPr>
      <w:r w:rsidRPr="00FB3CF6">
        <w:rPr>
          <w:sz w:val="24"/>
          <w:szCs w:val="24"/>
        </w:rPr>
        <w:t>7.1. Стороны не несут ответственность за полное или частичное невыполнение своих обязательств по Договору в случае наступления обстоятельств непреодолимой силы (форс-мажор), а именно: стихийных бедствий, военных действий, террористических актов, блокады и забастовкой,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63D86B3B" w14:textId="77777777" w:rsidR="0068146A" w:rsidRPr="00FB3CF6" w:rsidRDefault="0068146A" w:rsidP="0068146A">
      <w:pPr>
        <w:keepLines/>
        <w:tabs>
          <w:tab w:val="num" w:pos="1260"/>
        </w:tabs>
        <w:spacing w:line="240" w:lineRule="auto"/>
        <w:rPr>
          <w:sz w:val="24"/>
          <w:szCs w:val="24"/>
        </w:rPr>
      </w:pPr>
      <w:r w:rsidRPr="00FB3CF6">
        <w:rPr>
          <w:sz w:val="24"/>
          <w:szCs w:val="24"/>
        </w:rPr>
        <w:t>7.2. Сторона, у которой возникла невозможность исполнения обязательств по Договору, обязана незамедлительно сообщить об этом другой Стороны с целью согласования дальнейших действий. В случае отсутствия уведомления о наступлении обстоятельств, препятствующих исполнению обязательств по Договору, в течении 10 (десяти) календарных дней, виновная Сторона не освобождается от ответственности за неисполнение обязательств по договору.</w:t>
      </w:r>
    </w:p>
    <w:p w14:paraId="00969CCA" w14:textId="77777777" w:rsidR="0068146A" w:rsidRPr="00FB3CF6" w:rsidRDefault="0068146A" w:rsidP="0068146A">
      <w:pPr>
        <w:keepLines/>
        <w:tabs>
          <w:tab w:val="num" w:pos="1260"/>
        </w:tabs>
        <w:spacing w:line="240" w:lineRule="auto"/>
        <w:rPr>
          <w:sz w:val="24"/>
          <w:szCs w:val="24"/>
        </w:rPr>
      </w:pPr>
      <w:r w:rsidRPr="00FB3CF6">
        <w:rPr>
          <w:sz w:val="24"/>
          <w:szCs w:val="24"/>
        </w:rPr>
        <w:t xml:space="preserve">7.3. Исполнитель не несет ответственности за выводы и результаты, достигнутые путем использования достоверных методик и правильных расчетов, но на основе представленных Заказчиком документов и информации, содержащих недостоверные сведения. </w:t>
      </w:r>
    </w:p>
    <w:p w14:paraId="2D09A981" w14:textId="77777777" w:rsidR="0068146A" w:rsidRPr="00FB3CF6" w:rsidRDefault="0068146A" w:rsidP="0068146A">
      <w:pPr>
        <w:keepLines/>
        <w:tabs>
          <w:tab w:val="num" w:pos="1260"/>
        </w:tabs>
        <w:spacing w:line="240" w:lineRule="auto"/>
        <w:rPr>
          <w:sz w:val="24"/>
          <w:szCs w:val="24"/>
        </w:rPr>
      </w:pPr>
      <w:r w:rsidRPr="00FB3CF6">
        <w:rPr>
          <w:sz w:val="24"/>
          <w:szCs w:val="24"/>
        </w:rPr>
        <w:t xml:space="preserve">7.4. В случае просрочки Исполнителем исполнения обязательств по Договору, Заказчик вправе выставить Исполнителю неустойку в размере 0,01% от </w:t>
      </w:r>
      <w:r>
        <w:rPr>
          <w:sz w:val="24"/>
          <w:szCs w:val="24"/>
        </w:rPr>
        <w:t>стоимости</w:t>
      </w:r>
      <w:r w:rsidRPr="00FB3CF6">
        <w:rPr>
          <w:sz w:val="24"/>
          <w:szCs w:val="24"/>
        </w:rPr>
        <w:t xml:space="preserve"> невыполненных в предусмотренный Договором срок работ за каждый день просрочки, но не более 10% (десяти процентов) от суммы Договора. При этом Заказчик вправе взыскать с Исполнителя убытки, вызванные неисполнением или ненадлежащим исполнением Исполнителем своих обязательств по Договору, в части, не покрытой неустойкой.</w:t>
      </w:r>
    </w:p>
    <w:p w14:paraId="66B89593" w14:textId="77777777" w:rsidR="0068146A" w:rsidRPr="00FB3CF6" w:rsidRDefault="0068146A" w:rsidP="0068146A">
      <w:pPr>
        <w:keepLines/>
        <w:tabs>
          <w:tab w:val="num" w:pos="1260"/>
        </w:tabs>
        <w:spacing w:line="240" w:lineRule="auto"/>
        <w:rPr>
          <w:sz w:val="24"/>
          <w:szCs w:val="24"/>
        </w:rPr>
      </w:pPr>
      <w:r w:rsidRPr="00FB3CF6">
        <w:rPr>
          <w:sz w:val="24"/>
          <w:szCs w:val="24"/>
        </w:rPr>
        <w:t xml:space="preserve">7.5. В случае просрочки Заказчиком обязательств по оплате стоимости работ по Договору, Исполнитель вправе выставить Заказчику неустойку в размере 0,01% </w:t>
      </w:r>
      <w:proofErr w:type="gramStart"/>
      <w:r w:rsidRPr="00FB3CF6">
        <w:rPr>
          <w:sz w:val="24"/>
          <w:szCs w:val="24"/>
        </w:rPr>
        <w:t>от  не</w:t>
      </w:r>
      <w:proofErr w:type="gramEnd"/>
      <w:r w:rsidRPr="00FB3CF6">
        <w:rPr>
          <w:sz w:val="24"/>
          <w:szCs w:val="24"/>
        </w:rPr>
        <w:t xml:space="preserve"> уплаченной в срок суммы за каждый день просрочки, но не более 10 % (десяти процентов) от суммы Договора.</w:t>
      </w:r>
    </w:p>
    <w:p w14:paraId="524F1A54" w14:textId="77777777" w:rsidR="0068146A" w:rsidRPr="00FB3CF6" w:rsidRDefault="0068146A" w:rsidP="0068146A">
      <w:pPr>
        <w:keepLines/>
        <w:tabs>
          <w:tab w:val="num" w:pos="1260"/>
        </w:tabs>
        <w:spacing w:line="240" w:lineRule="auto"/>
        <w:rPr>
          <w:sz w:val="24"/>
          <w:szCs w:val="24"/>
        </w:rPr>
      </w:pPr>
      <w:r w:rsidRPr="00FB3CF6">
        <w:rPr>
          <w:sz w:val="24"/>
          <w:szCs w:val="24"/>
        </w:rPr>
        <w:t>7.6. Требование об уплате неустойки должно быть оформлено в письменном виде и подписано полномочным представителем Заказчика или Исполнителя. В случае отсутствия надлежаще оформленного требования неустойка не начисляется и не уплачивается.</w:t>
      </w:r>
    </w:p>
    <w:p w14:paraId="3FB1FCA8" w14:textId="77777777" w:rsidR="0068146A" w:rsidRPr="00FB3CF6" w:rsidRDefault="0068146A" w:rsidP="0068146A">
      <w:pPr>
        <w:keepLines/>
        <w:tabs>
          <w:tab w:val="num" w:pos="1260"/>
        </w:tabs>
        <w:spacing w:line="240" w:lineRule="auto"/>
        <w:rPr>
          <w:sz w:val="24"/>
          <w:szCs w:val="24"/>
        </w:rPr>
      </w:pPr>
      <w:r w:rsidRPr="00FB3CF6">
        <w:rPr>
          <w:sz w:val="24"/>
          <w:szCs w:val="24"/>
        </w:rPr>
        <w:t>7.7. Стороны несут иную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14:paraId="2A368157" w14:textId="77777777" w:rsidR="0068146A" w:rsidRPr="000D513A" w:rsidRDefault="0068146A" w:rsidP="0068146A">
      <w:pPr>
        <w:keepLines/>
        <w:tabs>
          <w:tab w:val="num" w:pos="1260"/>
        </w:tabs>
        <w:spacing w:line="240" w:lineRule="auto"/>
        <w:rPr>
          <w:sz w:val="24"/>
          <w:szCs w:val="24"/>
        </w:rPr>
      </w:pPr>
    </w:p>
    <w:p w14:paraId="080CA4F3" w14:textId="77777777" w:rsidR="0068146A" w:rsidRPr="000D513A" w:rsidRDefault="0068146A" w:rsidP="0068146A">
      <w:pPr>
        <w:spacing w:line="240" w:lineRule="auto"/>
        <w:jc w:val="center"/>
        <w:rPr>
          <w:b/>
          <w:bCs/>
          <w:sz w:val="24"/>
          <w:szCs w:val="24"/>
        </w:rPr>
      </w:pPr>
      <w:r w:rsidRPr="000D513A">
        <w:rPr>
          <w:b/>
          <w:bCs/>
          <w:sz w:val="24"/>
          <w:szCs w:val="24"/>
        </w:rPr>
        <w:t>8. Иные условия</w:t>
      </w:r>
    </w:p>
    <w:p w14:paraId="6820B68C" w14:textId="77777777" w:rsidR="0068146A" w:rsidRPr="000D513A" w:rsidRDefault="0068146A" w:rsidP="0068146A">
      <w:pPr>
        <w:spacing w:line="240" w:lineRule="auto"/>
        <w:ind w:firstLine="709"/>
        <w:rPr>
          <w:sz w:val="24"/>
          <w:szCs w:val="24"/>
        </w:rPr>
      </w:pPr>
      <w:r w:rsidRPr="000D513A">
        <w:rPr>
          <w:sz w:val="24"/>
          <w:szCs w:val="24"/>
        </w:rPr>
        <w:t>8.1. Разногласия, возникающие в процессе выполнения Договора, разрешаются Сторонами в порядке, установленном законодательством Российской Федерации.</w:t>
      </w:r>
    </w:p>
    <w:p w14:paraId="4A080282" w14:textId="77777777" w:rsidR="0068146A" w:rsidRPr="000D513A" w:rsidRDefault="0068146A" w:rsidP="0068146A">
      <w:pPr>
        <w:spacing w:line="240" w:lineRule="auto"/>
        <w:ind w:firstLine="709"/>
        <w:rPr>
          <w:sz w:val="24"/>
          <w:szCs w:val="24"/>
        </w:rPr>
      </w:pPr>
      <w:r w:rsidRPr="000D513A">
        <w:rPr>
          <w:sz w:val="24"/>
          <w:szCs w:val="24"/>
        </w:rPr>
        <w:t>8.2. Настоящий Договор вступает в силу с</w:t>
      </w:r>
      <w:r w:rsidRPr="000D513A">
        <w:rPr>
          <w:i/>
          <w:iCs/>
          <w:sz w:val="24"/>
          <w:szCs w:val="24"/>
        </w:rPr>
        <w:t xml:space="preserve"> </w:t>
      </w:r>
      <w:r w:rsidRPr="000D513A">
        <w:rPr>
          <w:sz w:val="24"/>
          <w:szCs w:val="24"/>
        </w:rPr>
        <w:t>даты подписания Сторонами и действует до полного выполнения Сторонами принятых на себя обязательств по Договору.</w:t>
      </w:r>
    </w:p>
    <w:p w14:paraId="3055136A" w14:textId="77777777" w:rsidR="0068146A" w:rsidRPr="000D513A" w:rsidRDefault="0068146A" w:rsidP="0068146A">
      <w:pPr>
        <w:spacing w:line="240" w:lineRule="auto"/>
        <w:ind w:firstLine="709"/>
        <w:rPr>
          <w:sz w:val="24"/>
          <w:szCs w:val="24"/>
        </w:rPr>
      </w:pPr>
      <w:r w:rsidRPr="000D513A">
        <w:rPr>
          <w:sz w:val="24"/>
          <w:szCs w:val="24"/>
        </w:rPr>
        <w:t xml:space="preserve">Настоящий Договор заключен по результатам </w:t>
      </w:r>
      <w:r>
        <w:rPr>
          <w:sz w:val="24"/>
          <w:szCs w:val="24"/>
        </w:rPr>
        <w:t>запроса предложений в электронной форме в</w:t>
      </w:r>
      <w:r w:rsidRPr="00A2753B">
        <w:rPr>
          <w:sz w:val="24"/>
          <w:szCs w:val="24"/>
        </w:rPr>
        <w:t xml:space="preserve"> </w:t>
      </w:r>
      <w:r>
        <w:rPr>
          <w:sz w:val="24"/>
          <w:szCs w:val="24"/>
        </w:rPr>
        <w:t xml:space="preserve">соответствии с </w:t>
      </w:r>
      <w:r w:rsidRPr="00A2753B">
        <w:rPr>
          <w:sz w:val="24"/>
          <w:szCs w:val="24"/>
        </w:rPr>
        <w:t>протоколом заседания Комиссии о закупке товаров, работ и услуг для нужд Акционерного общества «Санкт-Петербургский центр доступного жилья» № _________________от _______202</w:t>
      </w:r>
      <w:r>
        <w:rPr>
          <w:sz w:val="24"/>
          <w:szCs w:val="24"/>
        </w:rPr>
        <w:t>1</w:t>
      </w:r>
      <w:r w:rsidRPr="00A2753B">
        <w:rPr>
          <w:sz w:val="24"/>
          <w:szCs w:val="24"/>
        </w:rPr>
        <w:t xml:space="preserve"> года</w:t>
      </w:r>
      <w:r>
        <w:rPr>
          <w:sz w:val="24"/>
          <w:szCs w:val="24"/>
        </w:rPr>
        <w:t xml:space="preserve"> </w:t>
      </w:r>
      <w:r w:rsidRPr="000D513A">
        <w:rPr>
          <w:sz w:val="24"/>
          <w:szCs w:val="24"/>
        </w:rPr>
        <w:t xml:space="preserve"> </w:t>
      </w:r>
    </w:p>
    <w:p w14:paraId="4AD68959" w14:textId="77777777" w:rsidR="0068146A" w:rsidRPr="000D513A" w:rsidRDefault="0068146A" w:rsidP="0068146A">
      <w:pPr>
        <w:spacing w:line="240" w:lineRule="auto"/>
        <w:ind w:firstLine="709"/>
        <w:rPr>
          <w:sz w:val="24"/>
          <w:szCs w:val="24"/>
        </w:rPr>
      </w:pPr>
      <w:r w:rsidRPr="000D513A">
        <w:rPr>
          <w:sz w:val="24"/>
          <w:szCs w:val="24"/>
        </w:rPr>
        <w:t>8.3. Все изменения и дополнения к условиям Договора оформляются в виде дополнительных соглашений, которые подписываются Сторонами и скрепляются печатью</w:t>
      </w:r>
      <w:r>
        <w:rPr>
          <w:sz w:val="24"/>
          <w:szCs w:val="24"/>
        </w:rPr>
        <w:t xml:space="preserve"> (при наличии)</w:t>
      </w:r>
      <w:r w:rsidRPr="000D513A">
        <w:rPr>
          <w:sz w:val="24"/>
          <w:szCs w:val="24"/>
        </w:rPr>
        <w:t>. Любое уведомление, которое одна сторона направляет другой стороне в соответствии с Договором, осуществляется в письменной форме посредством электронной почты или факсимильной связи с последующим предоставлением оригинала. Сторона считается уведомленной в день направления уведомления по факсимильной связи или электронной почте. Если уведомление направлено Стороне после окончания ее рабочего времени, оно считается доставленным в следующий за этим днем рабочий день.</w:t>
      </w:r>
    </w:p>
    <w:p w14:paraId="235FEBE2" w14:textId="77777777" w:rsidR="0068146A" w:rsidRPr="000D513A" w:rsidRDefault="0068146A" w:rsidP="0068146A">
      <w:pPr>
        <w:spacing w:line="240" w:lineRule="auto"/>
        <w:ind w:firstLine="709"/>
        <w:rPr>
          <w:sz w:val="24"/>
          <w:szCs w:val="24"/>
        </w:rPr>
      </w:pPr>
      <w:r w:rsidRPr="000D513A">
        <w:rPr>
          <w:sz w:val="24"/>
          <w:szCs w:val="24"/>
        </w:rPr>
        <w:t xml:space="preserve">8.4. В случае изменения у одной из сторон почтового адреса, банковских или иных реквизитов, такая сторона обязана в течение 5 (пяти) рабочих дней известить другую Сторону о произошедших изменениях.  </w:t>
      </w:r>
    </w:p>
    <w:p w14:paraId="31E8FAB2" w14:textId="77777777" w:rsidR="0068146A" w:rsidRPr="000D513A" w:rsidRDefault="0068146A" w:rsidP="0068146A">
      <w:pPr>
        <w:spacing w:line="240" w:lineRule="auto"/>
        <w:ind w:firstLine="709"/>
        <w:rPr>
          <w:sz w:val="24"/>
          <w:szCs w:val="24"/>
        </w:rPr>
      </w:pPr>
      <w:r w:rsidRPr="000D513A">
        <w:rPr>
          <w:sz w:val="24"/>
          <w:szCs w:val="24"/>
        </w:rPr>
        <w:t>8.5. Договор составлен в двух идентичных экземплярах, имеющих одинаковую юридическую силу, по одному для каждой из Сторон.</w:t>
      </w:r>
    </w:p>
    <w:p w14:paraId="51E63DFA" w14:textId="77777777" w:rsidR="0068146A" w:rsidRPr="000D513A" w:rsidRDefault="0068146A" w:rsidP="0068146A">
      <w:pPr>
        <w:spacing w:line="240" w:lineRule="auto"/>
        <w:ind w:firstLine="709"/>
        <w:rPr>
          <w:sz w:val="24"/>
          <w:szCs w:val="24"/>
        </w:rPr>
      </w:pPr>
      <w:r w:rsidRPr="000D513A">
        <w:rPr>
          <w:sz w:val="24"/>
          <w:szCs w:val="24"/>
        </w:rPr>
        <w:t>8.9. Приложения к Договору:</w:t>
      </w:r>
    </w:p>
    <w:p w14:paraId="08E48C52" w14:textId="77777777" w:rsidR="0068146A" w:rsidRPr="000D513A" w:rsidRDefault="0068146A" w:rsidP="0068146A">
      <w:pPr>
        <w:spacing w:line="240" w:lineRule="auto"/>
        <w:ind w:firstLine="709"/>
        <w:rPr>
          <w:sz w:val="24"/>
          <w:szCs w:val="24"/>
        </w:rPr>
      </w:pPr>
      <w:r w:rsidRPr="000D513A">
        <w:rPr>
          <w:sz w:val="24"/>
          <w:szCs w:val="24"/>
        </w:rPr>
        <w:t>Приложение № 1 - Техническое задание на выполнение работ;</w:t>
      </w:r>
    </w:p>
    <w:p w14:paraId="42E7D9DD" w14:textId="77777777" w:rsidR="0068146A" w:rsidRDefault="0068146A" w:rsidP="0068146A">
      <w:pPr>
        <w:spacing w:line="240" w:lineRule="auto"/>
        <w:ind w:firstLine="709"/>
        <w:rPr>
          <w:sz w:val="24"/>
          <w:szCs w:val="24"/>
        </w:rPr>
      </w:pPr>
      <w:r w:rsidRPr="000D513A">
        <w:rPr>
          <w:sz w:val="24"/>
          <w:szCs w:val="24"/>
        </w:rPr>
        <w:t>Все приложения к Договору являются его неотъемлемой частью.</w:t>
      </w:r>
    </w:p>
    <w:p w14:paraId="539DD657" w14:textId="77777777" w:rsidR="0068146A" w:rsidRDefault="0068146A" w:rsidP="0068146A">
      <w:pPr>
        <w:spacing w:line="240" w:lineRule="auto"/>
        <w:ind w:firstLine="709"/>
        <w:rPr>
          <w:sz w:val="24"/>
          <w:szCs w:val="24"/>
        </w:rPr>
      </w:pPr>
    </w:p>
    <w:p w14:paraId="6934A663" w14:textId="4854A4E7" w:rsidR="0068146A" w:rsidRPr="00593035" w:rsidRDefault="0068146A" w:rsidP="00593035">
      <w:pPr>
        <w:pStyle w:val="affb"/>
        <w:widowControl w:val="0"/>
        <w:numPr>
          <w:ilvl w:val="0"/>
          <w:numId w:val="8"/>
        </w:numPr>
        <w:autoSpaceDE w:val="0"/>
        <w:autoSpaceDN w:val="0"/>
        <w:adjustRightInd w:val="0"/>
        <w:jc w:val="center"/>
        <w:rPr>
          <w:b/>
        </w:rPr>
      </w:pPr>
      <w:r w:rsidRPr="00593035">
        <w:rPr>
          <w:b/>
        </w:rPr>
        <w:t>РЕКВИЗИТЫ И ПОДПИСИ СТОРОН</w:t>
      </w:r>
    </w:p>
    <w:p w14:paraId="23E01B8D" w14:textId="77777777" w:rsidR="0068146A" w:rsidRPr="000D513A" w:rsidRDefault="0068146A" w:rsidP="0068146A">
      <w:pPr>
        <w:widowControl w:val="0"/>
        <w:autoSpaceDE w:val="0"/>
        <w:autoSpaceDN w:val="0"/>
        <w:adjustRightInd w:val="0"/>
        <w:spacing w:line="240" w:lineRule="auto"/>
        <w:ind w:firstLine="709"/>
        <w:jc w:val="center"/>
        <w:rPr>
          <w:b/>
          <w:szCs w:val="24"/>
        </w:rPr>
      </w:pPr>
    </w:p>
    <w:tbl>
      <w:tblPr>
        <w:tblW w:w="101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3"/>
        <w:gridCol w:w="5386"/>
      </w:tblGrid>
      <w:tr w:rsidR="0068146A" w:rsidRPr="000D513A" w14:paraId="104B904F" w14:textId="77777777" w:rsidTr="0068146A">
        <w:trPr>
          <w:trHeight w:val="70"/>
        </w:trPr>
        <w:tc>
          <w:tcPr>
            <w:tcW w:w="4773" w:type="dxa"/>
            <w:tcBorders>
              <w:top w:val="nil"/>
              <w:left w:val="nil"/>
              <w:bottom w:val="nil"/>
              <w:right w:val="nil"/>
            </w:tcBorders>
          </w:tcPr>
          <w:p w14:paraId="678DC62A" w14:textId="77777777" w:rsidR="0068146A" w:rsidRPr="009F591D" w:rsidRDefault="0068146A" w:rsidP="0068146A">
            <w:pPr>
              <w:shd w:val="clear" w:color="auto" w:fill="FFFFFF"/>
              <w:tabs>
                <w:tab w:val="left" w:pos="5006"/>
              </w:tabs>
              <w:spacing w:line="240" w:lineRule="auto"/>
              <w:ind w:firstLine="709"/>
              <w:rPr>
                <w:b/>
                <w:bCs/>
                <w:sz w:val="24"/>
                <w:szCs w:val="24"/>
              </w:rPr>
            </w:pPr>
            <w:r w:rsidRPr="009F591D">
              <w:rPr>
                <w:b/>
                <w:bCs/>
                <w:sz w:val="24"/>
                <w:szCs w:val="24"/>
              </w:rPr>
              <w:t>Заказчик</w:t>
            </w:r>
            <w:r>
              <w:rPr>
                <w:b/>
                <w:bCs/>
                <w:sz w:val="24"/>
                <w:szCs w:val="24"/>
              </w:rPr>
              <w:t>:</w:t>
            </w:r>
          </w:p>
          <w:p w14:paraId="44F82036" w14:textId="77777777" w:rsidR="0068146A" w:rsidRPr="009F591D" w:rsidRDefault="0068146A" w:rsidP="0068146A">
            <w:pPr>
              <w:spacing w:line="240" w:lineRule="auto"/>
              <w:ind w:firstLine="0"/>
              <w:rPr>
                <w:b/>
                <w:bCs/>
                <w:sz w:val="24"/>
                <w:szCs w:val="24"/>
              </w:rPr>
            </w:pPr>
            <w:r w:rsidRPr="009F591D">
              <w:rPr>
                <w:b/>
                <w:bCs/>
                <w:sz w:val="24"/>
                <w:szCs w:val="24"/>
              </w:rPr>
              <w:t xml:space="preserve">Акционерное общество  </w:t>
            </w:r>
          </w:p>
          <w:p w14:paraId="7DF8811E" w14:textId="77777777" w:rsidR="0068146A" w:rsidRPr="009F591D" w:rsidRDefault="0068146A" w:rsidP="0068146A">
            <w:pPr>
              <w:spacing w:line="240" w:lineRule="auto"/>
              <w:ind w:firstLine="0"/>
              <w:rPr>
                <w:b/>
                <w:bCs/>
                <w:sz w:val="24"/>
                <w:szCs w:val="24"/>
              </w:rPr>
            </w:pPr>
            <w:r w:rsidRPr="009F591D">
              <w:rPr>
                <w:b/>
                <w:bCs/>
                <w:sz w:val="24"/>
                <w:szCs w:val="24"/>
              </w:rPr>
              <w:t xml:space="preserve">«Санкт-Петербургский центр </w:t>
            </w:r>
          </w:p>
          <w:p w14:paraId="417E635E" w14:textId="77777777" w:rsidR="0068146A" w:rsidRDefault="0068146A" w:rsidP="0068146A">
            <w:pPr>
              <w:spacing w:line="240" w:lineRule="auto"/>
              <w:ind w:firstLine="0"/>
              <w:rPr>
                <w:b/>
                <w:bCs/>
                <w:sz w:val="24"/>
                <w:szCs w:val="24"/>
              </w:rPr>
            </w:pPr>
            <w:r w:rsidRPr="009F591D">
              <w:rPr>
                <w:b/>
                <w:bCs/>
                <w:sz w:val="24"/>
                <w:szCs w:val="24"/>
              </w:rPr>
              <w:t>доступного жилья»</w:t>
            </w:r>
          </w:p>
          <w:p w14:paraId="28B6F693" w14:textId="77777777" w:rsidR="0068146A" w:rsidRPr="009F591D" w:rsidRDefault="0068146A" w:rsidP="0068146A">
            <w:pPr>
              <w:spacing w:line="240" w:lineRule="auto"/>
              <w:ind w:firstLine="0"/>
              <w:rPr>
                <w:b/>
                <w:bCs/>
                <w:sz w:val="24"/>
                <w:szCs w:val="24"/>
              </w:rPr>
            </w:pPr>
          </w:p>
          <w:p w14:paraId="0E1E2EB0" w14:textId="77777777" w:rsidR="0068146A" w:rsidRPr="009F591D" w:rsidRDefault="0068146A" w:rsidP="0068146A">
            <w:pPr>
              <w:suppressAutoHyphens/>
              <w:spacing w:line="240" w:lineRule="auto"/>
              <w:ind w:firstLine="0"/>
              <w:rPr>
                <w:sz w:val="24"/>
                <w:szCs w:val="24"/>
                <w:lang w:eastAsia="ar-SA"/>
              </w:rPr>
            </w:pPr>
            <w:r w:rsidRPr="009F591D">
              <w:rPr>
                <w:sz w:val="24"/>
                <w:szCs w:val="24"/>
                <w:lang w:eastAsia="ar-SA"/>
              </w:rPr>
              <w:t xml:space="preserve">ИНН 7838469428, КПП 783801001 </w:t>
            </w:r>
          </w:p>
          <w:p w14:paraId="36F1BBC7" w14:textId="77777777" w:rsidR="0068146A" w:rsidRPr="009F591D" w:rsidRDefault="0068146A" w:rsidP="0068146A">
            <w:pPr>
              <w:suppressAutoHyphens/>
              <w:spacing w:line="240" w:lineRule="auto"/>
              <w:ind w:firstLine="0"/>
              <w:rPr>
                <w:sz w:val="24"/>
                <w:szCs w:val="24"/>
                <w:lang w:eastAsia="ar-SA"/>
              </w:rPr>
            </w:pPr>
            <w:r w:rsidRPr="009F591D">
              <w:rPr>
                <w:sz w:val="24"/>
                <w:szCs w:val="24"/>
                <w:lang w:eastAsia="ar-SA"/>
              </w:rPr>
              <w:t>ОГРН 1117847632682</w:t>
            </w:r>
          </w:p>
          <w:p w14:paraId="72BD90B7" w14:textId="77777777" w:rsidR="0068146A" w:rsidRPr="009F591D" w:rsidRDefault="0068146A" w:rsidP="0068146A">
            <w:pPr>
              <w:suppressAutoHyphens/>
              <w:spacing w:line="240" w:lineRule="auto"/>
              <w:ind w:firstLine="0"/>
              <w:rPr>
                <w:bCs/>
                <w:sz w:val="24"/>
                <w:szCs w:val="24"/>
                <w:lang w:eastAsia="ar-SA"/>
              </w:rPr>
            </w:pPr>
            <w:r w:rsidRPr="009F591D">
              <w:rPr>
                <w:bCs/>
                <w:sz w:val="24"/>
                <w:szCs w:val="24"/>
                <w:lang w:eastAsia="ar-SA"/>
              </w:rPr>
              <w:t xml:space="preserve">Адрес: 190031, Санкт-Петербург, </w:t>
            </w:r>
          </w:p>
          <w:p w14:paraId="6D65AAFF" w14:textId="77777777" w:rsidR="0068146A" w:rsidRPr="009F591D" w:rsidRDefault="0068146A" w:rsidP="0068146A">
            <w:pPr>
              <w:suppressAutoHyphens/>
              <w:spacing w:line="240" w:lineRule="auto"/>
              <w:ind w:firstLine="0"/>
              <w:rPr>
                <w:bCs/>
                <w:sz w:val="24"/>
                <w:szCs w:val="24"/>
                <w:lang w:eastAsia="ar-SA"/>
              </w:rPr>
            </w:pPr>
            <w:r w:rsidRPr="009F591D">
              <w:rPr>
                <w:bCs/>
                <w:sz w:val="24"/>
                <w:szCs w:val="24"/>
                <w:lang w:eastAsia="ar-SA"/>
              </w:rPr>
              <w:t>пер. Гривцова, дом 20 литер В</w:t>
            </w:r>
          </w:p>
          <w:p w14:paraId="705DF5D7" w14:textId="77777777" w:rsidR="0068146A" w:rsidRPr="009F591D" w:rsidRDefault="0068146A" w:rsidP="0068146A">
            <w:pPr>
              <w:suppressAutoHyphens/>
              <w:spacing w:line="240" w:lineRule="auto"/>
              <w:ind w:firstLine="0"/>
              <w:rPr>
                <w:sz w:val="24"/>
                <w:szCs w:val="24"/>
                <w:lang w:eastAsia="ar-SA"/>
              </w:rPr>
            </w:pPr>
            <w:r w:rsidRPr="009F591D">
              <w:rPr>
                <w:sz w:val="24"/>
                <w:szCs w:val="24"/>
                <w:lang w:eastAsia="ar-SA"/>
              </w:rPr>
              <w:t>р/с № 40702810337000005979</w:t>
            </w:r>
          </w:p>
          <w:p w14:paraId="5FAD2706" w14:textId="77777777" w:rsidR="0068146A" w:rsidRPr="009F591D" w:rsidRDefault="0068146A" w:rsidP="0068146A">
            <w:pPr>
              <w:suppressAutoHyphens/>
              <w:spacing w:line="240" w:lineRule="auto"/>
              <w:ind w:firstLine="0"/>
              <w:rPr>
                <w:sz w:val="24"/>
                <w:szCs w:val="24"/>
                <w:lang w:eastAsia="ar-SA"/>
              </w:rPr>
            </w:pPr>
            <w:r w:rsidRPr="009F591D">
              <w:rPr>
                <w:sz w:val="24"/>
                <w:szCs w:val="24"/>
                <w:lang w:eastAsia="ar-SA"/>
              </w:rPr>
              <w:t xml:space="preserve">в Ф. ОПЕРУ Банка ВТБ (ПАО) в </w:t>
            </w:r>
          </w:p>
          <w:p w14:paraId="10BEFD01" w14:textId="77777777" w:rsidR="0068146A" w:rsidRPr="009F591D" w:rsidRDefault="0068146A" w:rsidP="0068146A">
            <w:pPr>
              <w:suppressAutoHyphens/>
              <w:spacing w:line="240" w:lineRule="auto"/>
              <w:ind w:firstLine="0"/>
              <w:rPr>
                <w:sz w:val="24"/>
                <w:szCs w:val="24"/>
                <w:lang w:eastAsia="ar-SA"/>
              </w:rPr>
            </w:pPr>
            <w:r w:rsidRPr="009F591D">
              <w:rPr>
                <w:sz w:val="24"/>
                <w:szCs w:val="24"/>
                <w:lang w:eastAsia="ar-SA"/>
              </w:rPr>
              <w:t xml:space="preserve">Санкт-Петербурге г. Санкт-Петербург, </w:t>
            </w:r>
          </w:p>
          <w:p w14:paraId="09FCD174" w14:textId="77777777" w:rsidR="0068146A" w:rsidRPr="009F591D" w:rsidRDefault="0068146A" w:rsidP="0068146A">
            <w:pPr>
              <w:suppressAutoHyphens/>
              <w:spacing w:line="240" w:lineRule="auto"/>
              <w:ind w:firstLine="0"/>
              <w:rPr>
                <w:sz w:val="24"/>
                <w:szCs w:val="24"/>
                <w:lang w:eastAsia="ar-SA"/>
              </w:rPr>
            </w:pPr>
            <w:r w:rsidRPr="009F591D">
              <w:rPr>
                <w:sz w:val="24"/>
                <w:szCs w:val="24"/>
                <w:lang w:eastAsia="ar-SA"/>
              </w:rPr>
              <w:t xml:space="preserve">к/с 30101810200000000704, </w:t>
            </w:r>
          </w:p>
          <w:p w14:paraId="42FC0A8F" w14:textId="77777777" w:rsidR="0068146A" w:rsidRDefault="0068146A" w:rsidP="0068146A">
            <w:pPr>
              <w:suppressAutoHyphens/>
              <w:spacing w:line="240" w:lineRule="auto"/>
              <w:ind w:firstLine="0"/>
              <w:rPr>
                <w:sz w:val="24"/>
                <w:szCs w:val="24"/>
                <w:lang w:eastAsia="ar-SA"/>
              </w:rPr>
            </w:pPr>
            <w:r w:rsidRPr="009F591D">
              <w:rPr>
                <w:sz w:val="24"/>
                <w:szCs w:val="24"/>
                <w:lang w:eastAsia="ar-SA"/>
              </w:rPr>
              <w:t xml:space="preserve">БИК 044030704 </w:t>
            </w:r>
          </w:p>
          <w:p w14:paraId="5A2DEB5C" w14:textId="77777777" w:rsidR="0068146A" w:rsidRPr="00DC5E8D" w:rsidRDefault="0068146A" w:rsidP="0068146A">
            <w:pPr>
              <w:spacing w:line="240" w:lineRule="auto"/>
              <w:ind w:firstLine="0"/>
              <w:jc w:val="left"/>
              <w:rPr>
                <w:sz w:val="24"/>
                <w:szCs w:val="24"/>
              </w:rPr>
            </w:pPr>
            <w:r>
              <w:rPr>
                <w:sz w:val="24"/>
                <w:szCs w:val="24"/>
                <w:lang w:val="en-US"/>
              </w:rPr>
              <w:t>e</w:t>
            </w:r>
            <w:r w:rsidRPr="00DC5E8D">
              <w:rPr>
                <w:sz w:val="24"/>
                <w:szCs w:val="24"/>
              </w:rPr>
              <w:t>-</w:t>
            </w:r>
            <w:r>
              <w:rPr>
                <w:sz w:val="24"/>
                <w:szCs w:val="24"/>
                <w:lang w:val="en-US"/>
              </w:rPr>
              <w:t>mail</w:t>
            </w:r>
            <w:r w:rsidRPr="00DC5E8D">
              <w:rPr>
                <w:sz w:val="24"/>
                <w:szCs w:val="24"/>
              </w:rPr>
              <w:t>:</w:t>
            </w:r>
            <w:proofErr w:type="spellStart"/>
            <w:r>
              <w:rPr>
                <w:sz w:val="24"/>
                <w:szCs w:val="24"/>
                <w:lang w:val="en-US"/>
              </w:rPr>
              <w:t>stroyka</w:t>
            </w:r>
            <w:proofErr w:type="spellEnd"/>
            <w:r w:rsidRPr="00DC5E8D">
              <w:rPr>
                <w:sz w:val="24"/>
                <w:szCs w:val="24"/>
              </w:rPr>
              <w:t>@</w:t>
            </w:r>
            <w:proofErr w:type="spellStart"/>
            <w:r>
              <w:rPr>
                <w:sz w:val="24"/>
                <w:szCs w:val="24"/>
                <w:lang w:val="en-US"/>
              </w:rPr>
              <w:t>spbcdg</w:t>
            </w:r>
            <w:proofErr w:type="spellEnd"/>
            <w:r w:rsidRPr="00DC5E8D">
              <w:rPr>
                <w:sz w:val="24"/>
                <w:szCs w:val="24"/>
              </w:rPr>
              <w:t>.</w:t>
            </w:r>
            <w:proofErr w:type="spellStart"/>
            <w:r>
              <w:rPr>
                <w:sz w:val="24"/>
                <w:szCs w:val="24"/>
                <w:lang w:val="en-US"/>
              </w:rPr>
              <w:t>ru</w:t>
            </w:r>
            <w:proofErr w:type="spellEnd"/>
          </w:p>
          <w:p w14:paraId="2EAB1957" w14:textId="77777777" w:rsidR="0068146A" w:rsidRPr="009F591D" w:rsidRDefault="0068146A" w:rsidP="0068146A">
            <w:pPr>
              <w:suppressAutoHyphens/>
              <w:spacing w:line="240" w:lineRule="auto"/>
              <w:ind w:firstLine="0"/>
              <w:rPr>
                <w:sz w:val="24"/>
                <w:szCs w:val="24"/>
                <w:lang w:eastAsia="ar-SA"/>
              </w:rPr>
            </w:pPr>
            <w:r w:rsidRPr="009F591D">
              <w:rPr>
                <w:sz w:val="24"/>
                <w:szCs w:val="24"/>
                <w:lang w:eastAsia="ar-SA"/>
              </w:rPr>
              <w:t>тел. (812) 640-57-22</w:t>
            </w:r>
          </w:p>
          <w:p w14:paraId="74F7EE2D" w14:textId="77777777" w:rsidR="0068146A" w:rsidRDefault="0068146A" w:rsidP="0068146A">
            <w:pPr>
              <w:suppressAutoHyphens/>
              <w:spacing w:line="240" w:lineRule="auto"/>
              <w:ind w:firstLine="0"/>
              <w:rPr>
                <w:sz w:val="24"/>
                <w:szCs w:val="24"/>
                <w:lang w:eastAsia="ar-SA"/>
              </w:rPr>
            </w:pPr>
          </w:p>
          <w:p w14:paraId="667930CD" w14:textId="77777777" w:rsidR="0068146A" w:rsidRPr="009F591D" w:rsidRDefault="0068146A" w:rsidP="0068146A">
            <w:pPr>
              <w:suppressAutoHyphens/>
              <w:spacing w:line="240" w:lineRule="auto"/>
              <w:ind w:firstLine="0"/>
              <w:rPr>
                <w:sz w:val="24"/>
                <w:szCs w:val="24"/>
                <w:lang w:eastAsia="ar-SA"/>
              </w:rPr>
            </w:pPr>
          </w:p>
          <w:p w14:paraId="52521D6F" w14:textId="77777777" w:rsidR="0068146A" w:rsidRDefault="0068146A" w:rsidP="0068146A">
            <w:pPr>
              <w:suppressAutoHyphens/>
              <w:spacing w:line="240" w:lineRule="auto"/>
              <w:ind w:firstLine="0"/>
              <w:jc w:val="left"/>
              <w:rPr>
                <w:sz w:val="24"/>
                <w:szCs w:val="24"/>
                <w:lang w:eastAsia="ar-SA"/>
              </w:rPr>
            </w:pPr>
            <w:r w:rsidRPr="009F591D">
              <w:rPr>
                <w:sz w:val="24"/>
                <w:szCs w:val="24"/>
                <w:lang w:eastAsia="ar-SA"/>
              </w:rPr>
              <w:t xml:space="preserve">Заместитель генерального директора по </w:t>
            </w:r>
            <w:r>
              <w:rPr>
                <w:sz w:val="24"/>
                <w:szCs w:val="24"/>
                <w:lang w:eastAsia="ar-SA"/>
              </w:rPr>
              <w:t>капитальному ремонту</w:t>
            </w:r>
          </w:p>
          <w:p w14:paraId="334019EB" w14:textId="77777777" w:rsidR="0068146A" w:rsidRPr="009F591D" w:rsidRDefault="0068146A" w:rsidP="0068146A">
            <w:pPr>
              <w:suppressAutoHyphens/>
              <w:spacing w:line="240" w:lineRule="auto"/>
              <w:ind w:firstLine="0"/>
              <w:jc w:val="left"/>
              <w:rPr>
                <w:sz w:val="24"/>
                <w:szCs w:val="24"/>
                <w:lang w:eastAsia="ar-SA"/>
              </w:rPr>
            </w:pPr>
          </w:p>
          <w:p w14:paraId="3D2F2A1B" w14:textId="77777777" w:rsidR="0068146A" w:rsidRDefault="0068146A" w:rsidP="0068146A">
            <w:pPr>
              <w:spacing w:line="240" w:lineRule="auto"/>
              <w:ind w:firstLine="0"/>
              <w:rPr>
                <w:bCs/>
                <w:sz w:val="24"/>
                <w:szCs w:val="24"/>
              </w:rPr>
            </w:pPr>
            <w:r w:rsidRPr="009F591D">
              <w:rPr>
                <w:bCs/>
                <w:sz w:val="24"/>
                <w:szCs w:val="24"/>
              </w:rPr>
              <w:t>___________________</w:t>
            </w:r>
            <w:r>
              <w:rPr>
                <w:bCs/>
                <w:sz w:val="24"/>
                <w:szCs w:val="24"/>
              </w:rPr>
              <w:t>Носов В.А.</w:t>
            </w:r>
          </w:p>
          <w:p w14:paraId="556F3090" w14:textId="77777777" w:rsidR="0068146A" w:rsidRPr="009F591D" w:rsidRDefault="0068146A" w:rsidP="0068146A">
            <w:pPr>
              <w:spacing w:line="240" w:lineRule="auto"/>
              <w:ind w:firstLine="0"/>
              <w:rPr>
                <w:bCs/>
                <w:sz w:val="24"/>
                <w:szCs w:val="24"/>
              </w:rPr>
            </w:pPr>
            <w:r w:rsidRPr="009F591D">
              <w:rPr>
                <w:bCs/>
                <w:sz w:val="24"/>
                <w:szCs w:val="24"/>
              </w:rPr>
              <w:t>М.П.</w:t>
            </w:r>
          </w:p>
        </w:tc>
        <w:tc>
          <w:tcPr>
            <w:tcW w:w="5386" w:type="dxa"/>
            <w:tcBorders>
              <w:top w:val="nil"/>
              <w:left w:val="nil"/>
              <w:bottom w:val="nil"/>
              <w:right w:val="nil"/>
            </w:tcBorders>
          </w:tcPr>
          <w:p w14:paraId="25A6ED97" w14:textId="77777777" w:rsidR="0068146A" w:rsidRPr="009F591D" w:rsidRDefault="0068146A" w:rsidP="0068146A">
            <w:pPr>
              <w:spacing w:line="240" w:lineRule="auto"/>
              <w:rPr>
                <w:b/>
                <w:bCs/>
                <w:sz w:val="24"/>
                <w:szCs w:val="24"/>
              </w:rPr>
            </w:pPr>
            <w:r w:rsidRPr="009F591D">
              <w:rPr>
                <w:b/>
                <w:bCs/>
                <w:sz w:val="24"/>
                <w:szCs w:val="24"/>
              </w:rPr>
              <w:t>Исполнитель</w:t>
            </w:r>
            <w:r>
              <w:rPr>
                <w:b/>
                <w:bCs/>
                <w:sz w:val="24"/>
                <w:szCs w:val="24"/>
              </w:rPr>
              <w:t>:</w:t>
            </w:r>
          </w:p>
          <w:p w14:paraId="0FF57534" w14:textId="77777777" w:rsidR="0068146A" w:rsidRDefault="0068146A" w:rsidP="0068146A">
            <w:pPr>
              <w:widowControl w:val="0"/>
              <w:spacing w:line="240" w:lineRule="auto"/>
              <w:ind w:firstLine="0"/>
              <w:rPr>
                <w:b/>
                <w:bCs/>
                <w:sz w:val="24"/>
                <w:szCs w:val="24"/>
              </w:rPr>
            </w:pPr>
          </w:p>
          <w:p w14:paraId="569DF9F8" w14:textId="77777777" w:rsidR="0068146A" w:rsidRDefault="0068146A" w:rsidP="0068146A">
            <w:pPr>
              <w:widowControl w:val="0"/>
              <w:spacing w:line="240" w:lineRule="auto"/>
              <w:ind w:firstLine="0"/>
              <w:rPr>
                <w:b/>
                <w:bCs/>
                <w:sz w:val="24"/>
                <w:szCs w:val="24"/>
              </w:rPr>
            </w:pPr>
          </w:p>
          <w:p w14:paraId="058B9423" w14:textId="77777777" w:rsidR="0068146A" w:rsidRDefault="0068146A" w:rsidP="0068146A">
            <w:pPr>
              <w:widowControl w:val="0"/>
              <w:spacing w:line="240" w:lineRule="auto"/>
              <w:ind w:firstLine="0"/>
              <w:rPr>
                <w:b/>
                <w:bCs/>
                <w:sz w:val="24"/>
                <w:szCs w:val="24"/>
              </w:rPr>
            </w:pPr>
          </w:p>
          <w:p w14:paraId="56BEAB8D" w14:textId="77777777" w:rsidR="0068146A" w:rsidRDefault="0068146A" w:rsidP="0068146A">
            <w:pPr>
              <w:widowControl w:val="0"/>
              <w:spacing w:line="240" w:lineRule="auto"/>
              <w:ind w:firstLine="0"/>
              <w:jc w:val="left"/>
              <w:rPr>
                <w:bCs/>
                <w:sz w:val="24"/>
                <w:szCs w:val="24"/>
                <w:lang w:val="en-US"/>
              </w:rPr>
            </w:pPr>
          </w:p>
          <w:p w14:paraId="6BC819D6" w14:textId="77777777" w:rsidR="0068146A" w:rsidRDefault="0068146A" w:rsidP="0068146A">
            <w:pPr>
              <w:widowControl w:val="0"/>
              <w:spacing w:line="240" w:lineRule="auto"/>
              <w:ind w:firstLine="0"/>
              <w:jc w:val="left"/>
              <w:rPr>
                <w:bCs/>
                <w:sz w:val="24"/>
                <w:szCs w:val="24"/>
                <w:lang w:val="en-US"/>
              </w:rPr>
            </w:pPr>
          </w:p>
          <w:p w14:paraId="769409DF" w14:textId="77777777" w:rsidR="0068146A" w:rsidRDefault="0068146A" w:rsidP="0068146A">
            <w:pPr>
              <w:widowControl w:val="0"/>
              <w:spacing w:line="240" w:lineRule="auto"/>
              <w:ind w:firstLine="0"/>
              <w:jc w:val="left"/>
              <w:rPr>
                <w:bCs/>
                <w:sz w:val="24"/>
                <w:szCs w:val="24"/>
                <w:lang w:val="en-US"/>
              </w:rPr>
            </w:pPr>
          </w:p>
          <w:p w14:paraId="284B95D7" w14:textId="77777777" w:rsidR="0068146A" w:rsidRDefault="0068146A" w:rsidP="0068146A">
            <w:pPr>
              <w:widowControl w:val="0"/>
              <w:spacing w:line="240" w:lineRule="auto"/>
              <w:ind w:firstLine="0"/>
              <w:jc w:val="left"/>
              <w:rPr>
                <w:bCs/>
                <w:sz w:val="24"/>
                <w:szCs w:val="24"/>
                <w:lang w:val="en-US"/>
              </w:rPr>
            </w:pPr>
          </w:p>
          <w:p w14:paraId="76C02D3F" w14:textId="77777777" w:rsidR="0068146A" w:rsidRDefault="0068146A" w:rsidP="0068146A">
            <w:pPr>
              <w:widowControl w:val="0"/>
              <w:spacing w:line="240" w:lineRule="auto"/>
              <w:ind w:firstLine="0"/>
              <w:jc w:val="left"/>
              <w:rPr>
                <w:bCs/>
                <w:sz w:val="24"/>
                <w:szCs w:val="24"/>
                <w:lang w:val="en-US"/>
              </w:rPr>
            </w:pPr>
          </w:p>
          <w:p w14:paraId="4594C96A" w14:textId="77777777" w:rsidR="0068146A" w:rsidRDefault="0068146A" w:rsidP="0068146A">
            <w:pPr>
              <w:widowControl w:val="0"/>
              <w:spacing w:line="240" w:lineRule="auto"/>
              <w:ind w:firstLine="0"/>
              <w:jc w:val="left"/>
              <w:rPr>
                <w:bCs/>
                <w:sz w:val="24"/>
                <w:szCs w:val="24"/>
                <w:lang w:val="en-US"/>
              </w:rPr>
            </w:pPr>
          </w:p>
          <w:p w14:paraId="77FFC757" w14:textId="77777777" w:rsidR="0068146A" w:rsidRDefault="0068146A" w:rsidP="0068146A">
            <w:pPr>
              <w:widowControl w:val="0"/>
              <w:spacing w:line="240" w:lineRule="auto"/>
              <w:ind w:firstLine="0"/>
              <w:jc w:val="left"/>
              <w:rPr>
                <w:bCs/>
                <w:sz w:val="24"/>
                <w:szCs w:val="24"/>
                <w:lang w:val="en-US"/>
              </w:rPr>
            </w:pPr>
          </w:p>
          <w:p w14:paraId="2A8F3AA9" w14:textId="77777777" w:rsidR="0068146A" w:rsidRDefault="0068146A" w:rsidP="0068146A">
            <w:pPr>
              <w:widowControl w:val="0"/>
              <w:spacing w:line="240" w:lineRule="auto"/>
              <w:ind w:firstLine="0"/>
              <w:jc w:val="left"/>
              <w:rPr>
                <w:bCs/>
                <w:sz w:val="24"/>
                <w:szCs w:val="24"/>
                <w:lang w:val="en-US"/>
              </w:rPr>
            </w:pPr>
          </w:p>
          <w:p w14:paraId="53CA2828" w14:textId="77777777" w:rsidR="0068146A" w:rsidRDefault="0068146A" w:rsidP="0068146A">
            <w:pPr>
              <w:widowControl w:val="0"/>
              <w:spacing w:line="240" w:lineRule="auto"/>
              <w:ind w:firstLine="0"/>
              <w:jc w:val="left"/>
              <w:rPr>
                <w:bCs/>
                <w:sz w:val="24"/>
                <w:szCs w:val="24"/>
                <w:lang w:val="en-US"/>
              </w:rPr>
            </w:pPr>
          </w:p>
          <w:p w14:paraId="0D735A4E" w14:textId="77777777" w:rsidR="0068146A" w:rsidRDefault="0068146A" w:rsidP="0068146A">
            <w:pPr>
              <w:widowControl w:val="0"/>
              <w:spacing w:line="240" w:lineRule="auto"/>
              <w:ind w:firstLine="0"/>
              <w:jc w:val="left"/>
              <w:rPr>
                <w:bCs/>
                <w:sz w:val="24"/>
                <w:szCs w:val="24"/>
                <w:lang w:val="en-US"/>
              </w:rPr>
            </w:pPr>
          </w:p>
          <w:p w14:paraId="1D5C18A9" w14:textId="77777777" w:rsidR="0068146A" w:rsidRDefault="0068146A" w:rsidP="0068146A">
            <w:pPr>
              <w:widowControl w:val="0"/>
              <w:spacing w:line="240" w:lineRule="auto"/>
              <w:ind w:firstLine="0"/>
              <w:jc w:val="left"/>
              <w:rPr>
                <w:bCs/>
                <w:sz w:val="24"/>
                <w:szCs w:val="24"/>
                <w:lang w:val="en-US"/>
              </w:rPr>
            </w:pPr>
          </w:p>
          <w:p w14:paraId="712AD951" w14:textId="77777777" w:rsidR="0068146A" w:rsidRDefault="0068146A" w:rsidP="0068146A">
            <w:pPr>
              <w:widowControl w:val="0"/>
              <w:spacing w:line="240" w:lineRule="auto"/>
              <w:ind w:firstLine="0"/>
              <w:jc w:val="left"/>
              <w:rPr>
                <w:bCs/>
                <w:sz w:val="24"/>
                <w:szCs w:val="24"/>
                <w:lang w:val="en-US"/>
              </w:rPr>
            </w:pPr>
          </w:p>
          <w:p w14:paraId="13DFF509" w14:textId="77777777" w:rsidR="0068146A" w:rsidRDefault="0068146A" w:rsidP="0068146A">
            <w:pPr>
              <w:widowControl w:val="0"/>
              <w:spacing w:line="240" w:lineRule="auto"/>
              <w:ind w:firstLine="0"/>
              <w:jc w:val="left"/>
              <w:rPr>
                <w:bCs/>
                <w:sz w:val="24"/>
                <w:szCs w:val="24"/>
                <w:lang w:val="en-US"/>
              </w:rPr>
            </w:pPr>
          </w:p>
          <w:p w14:paraId="11C81072" w14:textId="77777777" w:rsidR="0068146A" w:rsidRPr="001D7969" w:rsidRDefault="0068146A" w:rsidP="0068146A">
            <w:pPr>
              <w:widowControl w:val="0"/>
              <w:spacing w:line="240" w:lineRule="auto"/>
              <w:ind w:firstLine="0"/>
              <w:jc w:val="left"/>
              <w:rPr>
                <w:bCs/>
                <w:sz w:val="24"/>
                <w:szCs w:val="24"/>
                <w:lang w:val="en-US"/>
              </w:rPr>
            </w:pPr>
          </w:p>
          <w:p w14:paraId="432BA567" w14:textId="77777777" w:rsidR="0068146A" w:rsidRDefault="0068146A" w:rsidP="0068146A">
            <w:pPr>
              <w:widowControl w:val="0"/>
              <w:spacing w:line="240" w:lineRule="auto"/>
              <w:ind w:firstLine="0"/>
              <w:jc w:val="left"/>
              <w:rPr>
                <w:bCs/>
                <w:sz w:val="24"/>
                <w:szCs w:val="24"/>
              </w:rPr>
            </w:pPr>
          </w:p>
          <w:p w14:paraId="7C753EE6" w14:textId="77777777" w:rsidR="0068146A" w:rsidRPr="0072471D" w:rsidRDefault="0068146A" w:rsidP="0068146A">
            <w:pPr>
              <w:widowControl w:val="0"/>
              <w:spacing w:line="240" w:lineRule="auto"/>
              <w:ind w:firstLine="0"/>
              <w:jc w:val="left"/>
              <w:rPr>
                <w:bCs/>
                <w:sz w:val="24"/>
                <w:szCs w:val="24"/>
              </w:rPr>
            </w:pPr>
          </w:p>
          <w:p w14:paraId="38FAFFA2" w14:textId="77777777" w:rsidR="0068146A" w:rsidRPr="0072471D" w:rsidRDefault="0068146A" w:rsidP="0068146A">
            <w:pPr>
              <w:widowControl w:val="0"/>
              <w:spacing w:line="240" w:lineRule="auto"/>
              <w:ind w:firstLine="0"/>
              <w:jc w:val="left"/>
              <w:rPr>
                <w:bCs/>
                <w:sz w:val="24"/>
                <w:szCs w:val="24"/>
              </w:rPr>
            </w:pPr>
          </w:p>
          <w:p w14:paraId="102DA9EB" w14:textId="77777777" w:rsidR="0068146A" w:rsidRPr="0072471D" w:rsidRDefault="0068146A" w:rsidP="0068146A">
            <w:pPr>
              <w:widowControl w:val="0"/>
              <w:spacing w:line="240" w:lineRule="auto"/>
              <w:ind w:firstLine="0"/>
              <w:jc w:val="left"/>
              <w:rPr>
                <w:bCs/>
                <w:sz w:val="24"/>
                <w:szCs w:val="24"/>
              </w:rPr>
            </w:pPr>
            <w:r w:rsidRPr="0072471D">
              <w:rPr>
                <w:bCs/>
                <w:sz w:val="24"/>
                <w:szCs w:val="24"/>
              </w:rPr>
              <w:t>__________________</w:t>
            </w:r>
            <w:r>
              <w:rPr>
                <w:bCs/>
                <w:sz w:val="24"/>
                <w:szCs w:val="24"/>
              </w:rPr>
              <w:t>/_________________</w:t>
            </w:r>
          </w:p>
          <w:p w14:paraId="42DC5B76" w14:textId="77777777" w:rsidR="0068146A" w:rsidRDefault="0068146A" w:rsidP="0068146A">
            <w:pPr>
              <w:widowControl w:val="0"/>
              <w:spacing w:line="240" w:lineRule="auto"/>
              <w:ind w:firstLine="0"/>
              <w:jc w:val="left"/>
              <w:rPr>
                <w:bCs/>
                <w:sz w:val="24"/>
                <w:szCs w:val="24"/>
              </w:rPr>
            </w:pPr>
            <w:r w:rsidRPr="00C55963">
              <w:rPr>
                <w:bCs/>
                <w:sz w:val="24"/>
                <w:szCs w:val="24"/>
              </w:rPr>
              <w:t>М.П.</w:t>
            </w:r>
          </w:p>
          <w:p w14:paraId="1AAD9576" w14:textId="77777777" w:rsidR="0068146A" w:rsidRPr="009F591D" w:rsidRDefault="0068146A" w:rsidP="0068146A">
            <w:pPr>
              <w:widowControl w:val="0"/>
              <w:spacing w:line="240" w:lineRule="auto"/>
              <w:ind w:firstLine="0"/>
              <w:jc w:val="left"/>
              <w:rPr>
                <w:bCs/>
                <w:sz w:val="24"/>
                <w:szCs w:val="24"/>
              </w:rPr>
            </w:pPr>
          </w:p>
        </w:tc>
      </w:tr>
    </w:tbl>
    <w:p w14:paraId="3DEBE245" w14:textId="77777777" w:rsidR="0068146A" w:rsidRPr="00FB3CF6" w:rsidRDefault="0068146A" w:rsidP="0068146A">
      <w:pPr>
        <w:spacing w:line="240" w:lineRule="auto"/>
        <w:ind w:firstLine="0"/>
        <w:jc w:val="left"/>
        <w:rPr>
          <w:sz w:val="24"/>
          <w:szCs w:val="24"/>
        </w:rPr>
      </w:pPr>
    </w:p>
    <w:p w14:paraId="4486545E" w14:textId="598CAA2B" w:rsidR="009B5E5A" w:rsidRPr="00610C0B" w:rsidRDefault="009B5E5A" w:rsidP="009B5E5A">
      <w:pPr>
        <w:spacing w:line="240" w:lineRule="auto"/>
        <w:ind w:firstLine="709"/>
        <w:jc w:val="right"/>
        <w:rPr>
          <w:sz w:val="24"/>
          <w:szCs w:val="24"/>
        </w:rPr>
      </w:pPr>
      <w:r w:rsidRPr="00610C0B">
        <w:rPr>
          <w:sz w:val="24"/>
          <w:szCs w:val="24"/>
        </w:rPr>
        <w:t xml:space="preserve">Приложение № </w:t>
      </w:r>
      <w:r w:rsidR="00D51BCD">
        <w:rPr>
          <w:sz w:val="24"/>
          <w:szCs w:val="24"/>
        </w:rPr>
        <w:t>1</w:t>
      </w:r>
      <w:r w:rsidRPr="00610C0B">
        <w:rPr>
          <w:sz w:val="24"/>
          <w:szCs w:val="24"/>
        </w:rPr>
        <w:t xml:space="preserve"> </w:t>
      </w:r>
    </w:p>
    <w:p w14:paraId="705F7E2D" w14:textId="77777777" w:rsidR="009B5E5A" w:rsidRDefault="009B5E5A" w:rsidP="009B5E5A">
      <w:pPr>
        <w:shd w:val="clear" w:color="auto" w:fill="FFFFFF"/>
        <w:tabs>
          <w:tab w:val="left" w:pos="5064"/>
        </w:tabs>
        <w:spacing w:line="240" w:lineRule="auto"/>
        <w:ind w:firstLine="709"/>
        <w:jc w:val="right"/>
        <w:rPr>
          <w:sz w:val="24"/>
          <w:szCs w:val="24"/>
        </w:rPr>
      </w:pPr>
      <w:r w:rsidRPr="00610C0B">
        <w:rPr>
          <w:sz w:val="24"/>
          <w:szCs w:val="24"/>
        </w:rPr>
        <w:t xml:space="preserve">к договору </w:t>
      </w:r>
      <w:r>
        <w:rPr>
          <w:sz w:val="24"/>
          <w:szCs w:val="24"/>
        </w:rPr>
        <w:t xml:space="preserve">№ _______ </w:t>
      </w:r>
      <w:r w:rsidRPr="00610C0B">
        <w:rPr>
          <w:sz w:val="24"/>
          <w:szCs w:val="24"/>
        </w:rPr>
        <w:t xml:space="preserve">от </w:t>
      </w:r>
      <w:r>
        <w:rPr>
          <w:sz w:val="24"/>
          <w:szCs w:val="24"/>
        </w:rPr>
        <w:t>«____» _________</w:t>
      </w:r>
    </w:p>
    <w:p w14:paraId="5BE66478" w14:textId="77777777" w:rsidR="009B5E5A" w:rsidRDefault="009B5E5A" w:rsidP="008F2B5A">
      <w:pPr>
        <w:shd w:val="clear" w:color="auto" w:fill="FFFFFF"/>
        <w:tabs>
          <w:tab w:val="num" w:pos="900"/>
        </w:tabs>
        <w:spacing w:line="240" w:lineRule="auto"/>
        <w:ind w:firstLine="709"/>
        <w:rPr>
          <w:sz w:val="24"/>
          <w:szCs w:val="24"/>
        </w:rPr>
      </w:pPr>
    </w:p>
    <w:p w14:paraId="64C6F792" w14:textId="77777777" w:rsidR="009B5E5A" w:rsidRPr="004E6A3A" w:rsidRDefault="009B5E5A" w:rsidP="009B5E5A">
      <w:pPr>
        <w:keepNext/>
        <w:widowControl w:val="0"/>
        <w:autoSpaceDE w:val="0"/>
        <w:autoSpaceDN w:val="0"/>
        <w:adjustRightInd w:val="0"/>
        <w:spacing w:line="240" w:lineRule="auto"/>
        <w:ind w:firstLine="0"/>
        <w:rPr>
          <w:sz w:val="24"/>
          <w:szCs w:val="24"/>
        </w:rPr>
      </w:pPr>
    </w:p>
    <w:p w14:paraId="149A0D35" w14:textId="77777777" w:rsidR="00A77B41" w:rsidRPr="00166C11" w:rsidRDefault="00A77B41" w:rsidP="00A77B41">
      <w:pPr>
        <w:spacing w:line="240" w:lineRule="auto"/>
        <w:jc w:val="center"/>
        <w:rPr>
          <w:b/>
          <w:sz w:val="24"/>
          <w:szCs w:val="24"/>
        </w:rPr>
      </w:pPr>
      <w:r w:rsidRPr="00166C11">
        <w:rPr>
          <w:b/>
          <w:sz w:val="24"/>
          <w:szCs w:val="24"/>
        </w:rPr>
        <w:t>ТЕХНИЧЕСКОЕ ЗАДАНИЕ</w:t>
      </w:r>
    </w:p>
    <w:p w14:paraId="74F97302" w14:textId="77777777" w:rsidR="00A77B41" w:rsidRPr="00166C11" w:rsidRDefault="00A77B41" w:rsidP="00A77B41">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20BE0761" w14:textId="77777777" w:rsidR="00A77B41" w:rsidRDefault="00A77B41" w:rsidP="00A77B41">
      <w:pPr>
        <w:spacing w:line="240" w:lineRule="auto"/>
        <w:jc w:val="center"/>
        <w:rPr>
          <w:b/>
          <w:sz w:val="24"/>
          <w:szCs w:val="24"/>
        </w:rPr>
      </w:pPr>
      <w:r w:rsidRPr="00166C11">
        <w:rPr>
          <w:b/>
          <w:sz w:val="24"/>
          <w:szCs w:val="24"/>
        </w:rPr>
        <w:t xml:space="preserve"> общего домового имущества</w:t>
      </w:r>
      <w:r>
        <w:rPr>
          <w:b/>
          <w:sz w:val="24"/>
          <w:szCs w:val="24"/>
        </w:rPr>
        <w:t xml:space="preserve">, расположенного по адресу: Санкт-Петербург, </w:t>
      </w:r>
    </w:p>
    <w:p w14:paraId="352DE8D5" w14:textId="77777777" w:rsidR="00A77B41" w:rsidRDefault="00A77B41" w:rsidP="00A77B41">
      <w:pPr>
        <w:spacing w:line="240" w:lineRule="auto"/>
        <w:jc w:val="center"/>
        <w:rPr>
          <w:b/>
          <w:sz w:val="24"/>
          <w:szCs w:val="24"/>
        </w:rPr>
      </w:pPr>
      <w:r>
        <w:rPr>
          <w:b/>
          <w:sz w:val="24"/>
          <w:szCs w:val="24"/>
        </w:rPr>
        <w:t>11–я Красноармейская ул., д. 7, лит. А</w:t>
      </w:r>
    </w:p>
    <w:p w14:paraId="3D4A0FFE" w14:textId="77777777" w:rsidR="00A77B41" w:rsidRDefault="00A77B41" w:rsidP="00A77B41">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A77B41" w:rsidRPr="00270B7C" w14:paraId="6222D532" w14:textId="77777777" w:rsidTr="007F5C40">
        <w:tc>
          <w:tcPr>
            <w:tcW w:w="2518" w:type="dxa"/>
          </w:tcPr>
          <w:p w14:paraId="5D544A3B" w14:textId="77777777" w:rsidR="00A77B41" w:rsidRPr="00270B7C" w:rsidRDefault="00A77B41" w:rsidP="007F5C40">
            <w:pPr>
              <w:spacing w:line="240" w:lineRule="auto"/>
              <w:ind w:firstLine="0"/>
              <w:jc w:val="center"/>
              <w:rPr>
                <w:sz w:val="22"/>
                <w:szCs w:val="22"/>
              </w:rPr>
            </w:pPr>
            <w:r w:rsidRPr="00270B7C">
              <w:rPr>
                <w:b/>
                <w:bCs/>
                <w:sz w:val="22"/>
                <w:szCs w:val="22"/>
              </w:rPr>
              <w:t>Основные требования и сведения</w:t>
            </w:r>
          </w:p>
        </w:tc>
        <w:tc>
          <w:tcPr>
            <w:tcW w:w="7796" w:type="dxa"/>
          </w:tcPr>
          <w:p w14:paraId="05B093CD" w14:textId="77777777" w:rsidR="00A77B41" w:rsidRPr="00270B7C" w:rsidRDefault="00A77B41" w:rsidP="007F5C40">
            <w:pPr>
              <w:spacing w:line="240" w:lineRule="auto"/>
              <w:ind w:firstLine="0"/>
              <w:jc w:val="center"/>
              <w:rPr>
                <w:sz w:val="22"/>
                <w:szCs w:val="22"/>
              </w:rPr>
            </w:pPr>
            <w:r w:rsidRPr="00270B7C">
              <w:rPr>
                <w:b/>
                <w:bCs/>
                <w:sz w:val="22"/>
                <w:szCs w:val="22"/>
              </w:rPr>
              <w:t>Основные данные</w:t>
            </w:r>
          </w:p>
        </w:tc>
      </w:tr>
      <w:tr w:rsidR="00A77B41" w:rsidRPr="00270B7C" w14:paraId="1AE39882" w14:textId="77777777" w:rsidTr="007F5C40">
        <w:tc>
          <w:tcPr>
            <w:tcW w:w="2518" w:type="dxa"/>
          </w:tcPr>
          <w:p w14:paraId="6D59C211" w14:textId="77777777" w:rsidR="00A77B41" w:rsidRPr="00270B7C" w:rsidRDefault="00A77B41" w:rsidP="007F5C40">
            <w:pPr>
              <w:spacing w:line="240" w:lineRule="auto"/>
              <w:ind w:firstLine="0"/>
              <w:rPr>
                <w:bCs/>
                <w:sz w:val="22"/>
                <w:szCs w:val="22"/>
              </w:rPr>
            </w:pPr>
            <w:r w:rsidRPr="00270B7C">
              <w:rPr>
                <w:bCs/>
                <w:sz w:val="22"/>
                <w:szCs w:val="22"/>
              </w:rPr>
              <w:t>Район и место обследования</w:t>
            </w:r>
          </w:p>
        </w:tc>
        <w:tc>
          <w:tcPr>
            <w:tcW w:w="7796" w:type="dxa"/>
            <w:shd w:val="clear" w:color="auto" w:fill="auto"/>
          </w:tcPr>
          <w:p w14:paraId="2776FD63" w14:textId="703D84F2" w:rsidR="00A77B41" w:rsidRPr="00270B7C" w:rsidRDefault="00A77B41" w:rsidP="007F5C40">
            <w:pPr>
              <w:spacing w:line="240" w:lineRule="auto"/>
              <w:ind w:firstLine="0"/>
              <w:rPr>
                <w:bCs/>
                <w:sz w:val="22"/>
                <w:szCs w:val="22"/>
              </w:rPr>
            </w:pPr>
            <w:r>
              <w:rPr>
                <w:b/>
                <w:sz w:val="24"/>
                <w:szCs w:val="24"/>
              </w:rPr>
              <w:t>Санкт-Петербург, 11</w:t>
            </w:r>
            <w:r w:rsidR="00266845">
              <w:rPr>
                <w:b/>
                <w:sz w:val="24"/>
                <w:szCs w:val="24"/>
              </w:rPr>
              <w:t>-я</w:t>
            </w:r>
            <w:r>
              <w:rPr>
                <w:b/>
                <w:sz w:val="24"/>
                <w:szCs w:val="24"/>
              </w:rPr>
              <w:t xml:space="preserve"> Красноармейская ул., дом 7, лит. А</w:t>
            </w:r>
          </w:p>
        </w:tc>
      </w:tr>
      <w:tr w:rsidR="00A77B41" w:rsidRPr="00270B7C" w14:paraId="3898E6D0" w14:textId="77777777" w:rsidTr="007F5C40">
        <w:tc>
          <w:tcPr>
            <w:tcW w:w="2518" w:type="dxa"/>
          </w:tcPr>
          <w:p w14:paraId="285E6907" w14:textId="77777777" w:rsidR="00A77B41" w:rsidRPr="00270B7C" w:rsidRDefault="00A77B41" w:rsidP="007F5C40">
            <w:pPr>
              <w:spacing w:line="240" w:lineRule="auto"/>
              <w:ind w:firstLine="0"/>
              <w:rPr>
                <w:sz w:val="22"/>
                <w:szCs w:val="22"/>
              </w:rPr>
            </w:pPr>
            <w:r w:rsidRPr="00270B7C">
              <w:rPr>
                <w:bCs/>
                <w:sz w:val="22"/>
                <w:szCs w:val="22"/>
              </w:rPr>
              <w:t xml:space="preserve">Вид обследования </w:t>
            </w:r>
          </w:p>
        </w:tc>
        <w:tc>
          <w:tcPr>
            <w:tcW w:w="7796" w:type="dxa"/>
          </w:tcPr>
          <w:p w14:paraId="48EFF50E" w14:textId="77777777" w:rsidR="00A77B41" w:rsidRPr="00270B7C" w:rsidRDefault="00A77B41" w:rsidP="007F5C40">
            <w:pPr>
              <w:spacing w:line="240" w:lineRule="auto"/>
              <w:ind w:firstLine="0"/>
              <w:rPr>
                <w:bCs/>
                <w:sz w:val="22"/>
                <w:szCs w:val="22"/>
              </w:rPr>
            </w:pPr>
            <w:r w:rsidRPr="00270B7C">
              <w:rPr>
                <w:bCs/>
                <w:sz w:val="22"/>
                <w:szCs w:val="22"/>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A77B41" w:rsidRPr="00270B7C" w14:paraId="56E753BE" w14:textId="77777777" w:rsidTr="007F5C40">
        <w:tc>
          <w:tcPr>
            <w:tcW w:w="2518" w:type="dxa"/>
          </w:tcPr>
          <w:p w14:paraId="5CDB9366" w14:textId="77777777" w:rsidR="00A77B41" w:rsidRPr="00270B7C" w:rsidRDefault="00A77B41" w:rsidP="007F5C40">
            <w:pPr>
              <w:spacing w:line="240" w:lineRule="auto"/>
              <w:ind w:firstLine="0"/>
              <w:rPr>
                <w:bCs/>
                <w:sz w:val="22"/>
                <w:szCs w:val="22"/>
              </w:rPr>
            </w:pPr>
            <w:r w:rsidRPr="00270B7C">
              <w:rPr>
                <w:bCs/>
                <w:sz w:val="22"/>
                <w:szCs w:val="22"/>
              </w:rPr>
              <w:t>Заказчик</w:t>
            </w:r>
          </w:p>
        </w:tc>
        <w:tc>
          <w:tcPr>
            <w:tcW w:w="7796" w:type="dxa"/>
          </w:tcPr>
          <w:p w14:paraId="092B4292" w14:textId="77777777" w:rsidR="00A77B41" w:rsidRDefault="00A77B41" w:rsidP="007F5C40">
            <w:pPr>
              <w:spacing w:line="240" w:lineRule="auto"/>
              <w:ind w:firstLine="0"/>
              <w:rPr>
                <w:sz w:val="22"/>
                <w:szCs w:val="22"/>
              </w:rPr>
            </w:pPr>
            <w:r w:rsidRPr="00270B7C">
              <w:rPr>
                <w:sz w:val="22"/>
                <w:szCs w:val="22"/>
              </w:rPr>
              <w:t>Акционерное общество «Санкт-Петербургский центр доступного жилья»</w:t>
            </w:r>
          </w:p>
          <w:p w14:paraId="6EB2A816" w14:textId="77777777" w:rsidR="00681BC9" w:rsidRPr="00270B7C" w:rsidRDefault="00681BC9" w:rsidP="007F5C40">
            <w:pPr>
              <w:spacing w:line="240" w:lineRule="auto"/>
              <w:ind w:firstLine="0"/>
              <w:rPr>
                <w:bCs/>
                <w:sz w:val="22"/>
                <w:szCs w:val="22"/>
              </w:rPr>
            </w:pPr>
          </w:p>
        </w:tc>
      </w:tr>
      <w:tr w:rsidR="00A77B41" w:rsidRPr="00270B7C" w14:paraId="50D53201" w14:textId="77777777" w:rsidTr="007F5C40">
        <w:tc>
          <w:tcPr>
            <w:tcW w:w="2518" w:type="dxa"/>
            <w:vAlign w:val="center"/>
          </w:tcPr>
          <w:p w14:paraId="038494B1" w14:textId="77777777" w:rsidR="00A77B41" w:rsidRPr="00270B7C" w:rsidRDefault="00A77B41" w:rsidP="007F5C40">
            <w:pPr>
              <w:spacing w:line="240" w:lineRule="auto"/>
              <w:ind w:firstLine="0"/>
              <w:rPr>
                <w:bCs/>
                <w:sz w:val="22"/>
                <w:szCs w:val="22"/>
              </w:rPr>
            </w:pPr>
            <w:r w:rsidRPr="00270B7C">
              <w:rPr>
                <w:bCs/>
                <w:sz w:val="22"/>
                <w:szCs w:val="22"/>
              </w:rPr>
              <w:t>Сведения об объект</w:t>
            </w:r>
            <w:r>
              <w:rPr>
                <w:bCs/>
                <w:sz w:val="22"/>
                <w:szCs w:val="22"/>
              </w:rPr>
              <w:t>е</w:t>
            </w:r>
          </w:p>
        </w:tc>
        <w:tc>
          <w:tcPr>
            <w:tcW w:w="7796" w:type="dxa"/>
            <w:vAlign w:val="center"/>
          </w:tcPr>
          <w:p w14:paraId="1048F6A9" w14:textId="77777777" w:rsidR="00A77B41" w:rsidRPr="00270B7C" w:rsidRDefault="00A77B41" w:rsidP="007F5C40">
            <w:pPr>
              <w:spacing w:line="240" w:lineRule="auto"/>
              <w:ind w:firstLine="0"/>
              <w:rPr>
                <w:bCs/>
                <w:color w:val="000000" w:themeColor="text1"/>
                <w:sz w:val="22"/>
                <w:szCs w:val="22"/>
              </w:rPr>
            </w:pPr>
            <w:r w:rsidRPr="00270B7C">
              <w:rPr>
                <w:bCs/>
                <w:color w:val="000000" w:themeColor="text1"/>
                <w:sz w:val="22"/>
                <w:szCs w:val="22"/>
              </w:rPr>
              <w:t xml:space="preserve">- Этажность – </w:t>
            </w:r>
            <w:r>
              <w:rPr>
                <w:bCs/>
                <w:color w:val="000000" w:themeColor="text1"/>
                <w:sz w:val="22"/>
                <w:szCs w:val="22"/>
              </w:rPr>
              <w:t>5</w:t>
            </w:r>
            <w:r w:rsidRPr="00270B7C">
              <w:rPr>
                <w:bCs/>
                <w:color w:val="000000" w:themeColor="text1"/>
                <w:sz w:val="22"/>
                <w:szCs w:val="22"/>
              </w:rPr>
              <w:t xml:space="preserve"> </w:t>
            </w:r>
            <w:r>
              <w:rPr>
                <w:bCs/>
                <w:color w:val="000000" w:themeColor="text1"/>
                <w:sz w:val="22"/>
                <w:szCs w:val="22"/>
              </w:rPr>
              <w:t>(</w:t>
            </w:r>
            <w:r w:rsidRPr="00270B7C">
              <w:rPr>
                <w:bCs/>
                <w:color w:val="000000" w:themeColor="text1"/>
                <w:sz w:val="22"/>
                <w:szCs w:val="22"/>
              </w:rPr>
              <w:t>+ подвал</w:t>
            </w:r>
            <w:r>
              <w:rPr>
                <w:bCs/>
                <w:color w:val="000000" w:themeColor="text1"/>
                <w:sz w:val="22"/>
                <w:szCs w:val="22"/>
              </w:rPr>
              <w:t xml:space="preserve"> и чердак) </w:t>
            </w:r>
          </w:p>
          <w:p w14:paraId="5A2B7940" w14:textId="77777777" w:rsidR="00A77B41" w:rsidRDefault="00A77B41" w:rsidP="007F5C40">
            <w:pPr>
              <w:spacing w:line="240" w:lineRule="auto"/>
              <w:ind w:firstLine="0"/>
              <w:rPr>
                <w:bCs/>
                <w:color w:val="000000" w:themeColor="text1"/>
                <w:sz w:val="22"/>
                <w:szCs w:val="22"/>
              </w:rPr>
            </w:pPr>
            <w:r w:rsidRPr="00270B7C">
              <w:rPr>
                <w:bCs/>
                <w:color w:val="000000" w:themeColor="text1"/>
                <w:sz w:val="22"/>
                <w:szCs w:val="22"/>
              </w:rPr>
              <w:t xml:space="preserve">- Общая площадь – </w:t>
            </w:r>
            <w:r>
              <w:rPr>
                <w:bCs/>
                <w:color w:val="000000" w:themeColor="text1"/>
                <w:sz w:val="22"/>
                <w:szCs w:val="22"/>
              </w:rPr>
              <w:t>6136,3</w:t>
            </w:r>
            <w:r w:rsidRPr="00270B7C">
              <w:rPr>
                <w:bCs/>
                <w:color w:val="000000" w:themeColor="text1"/>
                <w:sz w:val="22"/>
                <w:szCs w:val="22"/>
              </w:rPr>
              <w:t xml:space="preserve"> м</w:t>
            </w:r>
            <w:r w:rsidRPr="00F51653">
              <w:rPr>
                <w:bCs/>
                <w:color w:val="000000" w:themeColor="text1"/>
                <w:sz w:val="22"/>
                <w:szCs w:val="22"/>
                <w:vertAlign w:val="superscript"/>
              </w:rPr>
              <w:t>2</w:t>
            </w:r>
          </w:p>
          <w:p w14:paraId="50D76D82" w14:textId="77777777" w:rsidR="00A77B41" w:rsidRPr="00F51653" w:rsidRDefault="00A77B41" w:rsidP="007F5C40">
            <w:pPr>
              <w:spacing w:line="240" w:lineRule="auto"/>
              <w:ind w:firstLine="0"/>
              <w:rPr>
                <w:bCs/>
                <w:color w:val="000000" w:themeColor="text1"/>
                <w:sz w:val="22"/>
                <w:szCs w:val="22"/>
              </w:rPr>
            </w:pPr>
            <w:r>
              <w:rPr>
                <w:bCs/>
                <w:color w:val="000000" w:themeColor="text1"/>
                <w:sz w:val="22"/>
                <w:szCs w:val="22"/>
              </w:rPr>
              <w:t xml:space="preserve">- Объем </w:t>
            </w:r>
            <w:r w:rsidRPr="00270B7C">
              <w:rPr>
                <w:bCs/>
                <w:color w:val="000000" w:themeColor="text1"/>
                <w:sz w:val="22"/>
                <w:szCs w:val="22"/>
              </w:rPr>
              <w:t>–</w:t>
            </w:r>
            <w:r>
              <w:rPr>
                <w:bCs/>
                <w:color w:val="000000" w:themeColor="text1"/>
                <w:sz w:val="22"/>
                <w:szCs w:val="22"/>
              </w:rPr>
              <w:t xml:space="preserve"> 31490,0 м</w:t>
            </w:r>
            <w:r w:rsidRPr="00F51653">
              <w:rPr>
                <w:bCs/>
                <w:color w:val="000000" w:themeColor="text1"/>
                <w:sz w:val="22"/>
                <w:szCs w:val="22"/>
                <w:vertAlign w:val="superscript"/>
              </w:rPr>
              <w:t>3</w:t>
            </w:r>
          </w:p>
          <w:p w14:paraId="7390E539" w14:textId="77777777" w:rsidR="00A77B41" w:rsidRPr="00270B7C" w:rsidRDefault="00A77B41" w:rsidP="007F5C40">
            <w:pPr>
              <w:spacing w:line="240" w:lineRule="auto"/>
              <w:ind w:firstLine="0"/>
              <w:rPr>
                <w:bCs/>
                <w:color w:val="000000" w:themeColor="text1"/>
                <w:sz w:val="22"/>
                <w:szCs w:val="22"/>
              </w:rPr>
            </w:pPr>
            <w:r w:rsidRPr="00270B7C">
              <w:rPr>
                <w:bCs/>
                <w:color w:val="000000" w:themeColor="text1"/>
                <w:sz w:val="22"/>
                <w:szCs w:val="22"/>
              </w:rPr>
              <w:t xml:space="preserve">- Общая площадь квартир после капитального ремонта </w:t>
            </w:r>
            <w:r w:rsidRPr="00C9388B">
              <w:rPr>
                <w:bCs/>
                <w:color w:val="000000" w:themeColor="text1"/>
                <w:sz w:val="22"/>
                <w:szCs w:val="22"/>
              </w:rPr>
              <w:t>–</w:t>
            </w:r>
            <w:r>
              <w:rPr>
                <w:bCs/>
                <w:color w:val="000000" w:themeColor="text1"/>
                <w:sz w:val="22"/>
                <w:szCs w:val="22"/>
              </w:rPr>
              <w:t xml:space="preserve"> 5318,1</w:t>
            </w:r>
            <w:r w:rsidRPr="00C9388B">
              <w:rPr>
                <w:bCs/>
                <w:color w:val="000000" w:themeColor="text1"/>
                <w:sz w:val="22"/>
                <w:szCs w:val="22"/>
              </w:rPr>
              <w:t xml:space="preserve"> м</w:t>
            </w:r>
            <w:r w:rsidRPr="00C9388B">
              <w:rPr>
                <w:bCs/>
                <w:color w:val="000000" w:themeColor="text1"/>
                <w:sz w:val="22"/>
                <w:szCs w:val="22"/>
                <w:vertAlign w:val="superscript"/>
              </w:rPr>
              <w:t>2</w:t>
            </w:r>
          </w:p>
          <w:p w14:paraId="18B6A31C" w14:textId="77777777" w:rsidR="00A77B41" w:rsidRPr="00270B7C" w:rsidRDefault="00A77B41" w:rsidP="007F5C40">
            <w:pPr>
              <w:spacing w:line="240" w:lineRule="auto"/>
              <w:ind w:firstLine="0"/>
              <w:rPr>
                <w:bCs/>
                <w:color w:val="000000" w:themeColor="text1"/>
                <w:sz w:val="22"/>
                <w:szCs w:val="22"/>
              </w:rPr>
            </w:pPr>
            <w:r w:rsidRPr="00270B7C">
              <w:rPr>
                <w:bCs/>
                <w:color w:val="000000" w:themeColor="text1"/>
                <w:sz w:val="22"/>
                <w:szCs w:val="22"/>
              </w:rPr>
              <w:t>- Количество квартир после перепланировки</w:t>
            </w:r>
            <w:r>
              <w:rPr>
                <w:bCs/>
                <w:color w:val="000000" w:themeColor="text1"/>
                <w:sz w:val="22"/>
                <w:szCs w:val="22"/>
              </w:rPr>
              <w:t xml:space="preserve"> </w:t>
            </w:r>
            <w:r w:rsidRPr="00270B7C">
              <w:rPr>
                <w:bCs/>
                <w:color w:val="000000" w:themeColor="text1"/>
                <w:sz w:val="22"/>
                <w:szCs w:val="22"/>
              </w:rPr>
              <w:t xml:space="preserve">- </w:t>
            </w:r>
            <w:r>
              <w:rPr>
                <w:bCs/>
                <w:color w:val="000000" w:themeColor="text1"/>
                <w:sz w:val="22"/>
                <w:szCs w:val="22"/>
              </w:rPr>
              <w:t>86 шт.</w:t>
            </w:r>
          </w:p>
          <w:p w14:paraId="319C3620" w14:textId="77777777" w:rsidR="00A77B41" w:rsidRPr="00270B7C" w:rsidRDefault="00A77B41" w:rsidP="007F5C40">
            <w:pPr>
              <w:spacing w:line="240" w:lineRule="auto"/>
              <w:ind w:firstLine="0"/>
              <w:rPr>
                <w:sz w:val="22"/>
                <w:szCs w:val="22"/>
              </w:rPr>
            </w:pPr>
            <w:r w:rsidRPr="00270B7C">
              <w:rPr>
                <w:bCs/>
                <w:color w:val="000000" w:themeColor="text1"/>
                <w:sz w:val="22"/>
                <w:szCs w:val="22"/>
              </w:rPr>
              <w:t xml:space="preserve">- Количество лестниц, подлежащих обследованию - </w:t>
            </w:r>
            <w:r>
              <w:rPr>
                <w:bCs/>
                <w:color w:val="000000" w:themeColor="text1"/>
                <w:sz w:val="22"/>
                <w:szCs w:val="22"/>
              </w:rPr>
              <w:t>7</w:t>
            </w:r>
            <w:r w:rsidRPr="00270B7C">
              <w:rPr>
                <w:bCs/>
                <w:color w:val="000000" w:themeColor="text1"/>
                <w:sz w:val="22"/>
                <w:szCs w:val="22"/>
              </w:rPr>
              <w:t xml:space="preserve"> шт.</w:t>
            </w:r>
          </w:p>
        </w:tc>
      </w:tr>
      <w:tr w:rsidR="00A77B41" w:rsidRPr="00270B7C" w14:paraId="447C0C16" w14:textId="77777777" w:rsidTr="007F5C40">
        <w:tc>
          <w:tcPr>
            <w:tcW w:w="2518" w:type="dxa"/>
            <w:vAlign w:val="center"/>
          </w:tcPr>
          <w:p w14:paraId="1DEC3C0A" w14:textId="77777777" w:rsidR="00A77B41" w:rsidRPr="00270B7C" w:rsidRDefault="00A77B41" w:rsidP="007F5C40">
            <w:pPr>
              <w:spacing w:line="240" w:lineRule="auto"/>
              <w:ind w:firstLine="0"/>
              <w:rPr>
                <w:bCs/>
                <w:sz w:val="22"/>
                <w:szCs w:val="22"/>
              </w:rPr>
            </w:pPr>
            <w:r w:rsidRPr="00270B7C">
              <w:rPr>
                <w:bCs/>
                <w:sz w:val="22"/>
                <w:szCs w:val="22"/>
              </w:rPr>
              <w:t>Исходные данные</w:t>
            </w:r>
          </w:p>
        </w:tc>
        <w:tc>
          <w:tcPr>
            <w:tcW w:w="7796" w:type="dxa"/>
            <w:vAlign w:val="center"/>
          </w:tcPr>
          <w:p w14:paraId="0AC7FFC9" w14:textId="77777777" w:rsidR="00A77B41" w:rsidRPr="00270B7C" w:rsidRDefault="00A77B41" w:rsidP="007F5C40">
            <w:pPr>
              <w:numPr>
                <w:ilvl w:val="0"/>
                <w:numId w:val="18"/>
              </w:numPr>
              <w:spacing w:line="240" w:lineRule="auto"/>
              <w:jc w:val="left"/>
              <w:rPr>
                <w:bCs/>
                <w:sz w:val="22"/>
                <w:szCs w:val="22"/>
              </w:rPr>
            </w:pPr>
            <w:r w:rsidRPr="00270B7C">
              <w:rPr>
                <w:bCs/>
                <w:sz w:val="22"/>
                <w:szCs w:val="22"/>
              </w:rPr>
              <w:t>Паспорт на многоквартирный дом</w:t>
            </w:r>
          </w:p>
          <w:p w14:paraId="35AC85AE" w14:textId="77777777" w:rsidR="00A77B41" w:rsidRPr="00270B7C" w:rsidRDefault="00A77B41" w:rsidP="007F5C40">
            <w:pPr>
              <w:numPr>
                <w:ilvl w:val="0"/>
                <w:numId w:val="18"/>
              </w:numPr>
              <w:spacing w:line="240" w:lineRule="auto"/>
              <w:jc w:val="left"/>
              <w:rPr>
                <w:bCs/>
                <w:sz w:val="22"/>
                <w:szCs w:val="22"/>
              </w:rPr>
            </w:pPr>
            <w:r w:rsidRPr="00270B7C">
              <w:rPr>
                <w:bCs/>
                <w:sz w:val="22"/>
                <w:szCs w:val="22"/>
              </w:rPr>
              <w:t>Ведомость помещений и их площадей</w:t>
            </w:r>
          </w:p>
          <w:p w14:paraId="36913EE0" w14:textId="77777777" w:rsidR="00A77B41" w:rsidRPr="00270B7C" w:rsidRDefault="00A77B41" w:rsidP="007F5C40">
            <w:pPr>
              <w:numPr>
                <w:ilvl w:val="0"/>
                <w:numId w:val="18"/>
              </w:numPr>
              <w:spacing w:line="240" w:lineRule="auto"/>
              <w:jc w:val="left"/>
              <w:rPr>
                <w:bCs/>
                <w:sz w:val="22"/>
                <w:szCs w:val="22"/>
              </w:rPr>
            </w:pPr>
            <w:r w:rsidRPr="00270B7C">
              <w:rPr>
                <w:bCs/>
                <w:sz w:val="22"/>
                <w:szCs w:val="22"/>
              </w:rPr>
              <w:t>Поэтажные планы</w:t>
            </w:r>
          </w:p>
          <w:p w14:paraId="7D25E8F8" w14:textId="77777777" w:rsidR="00A77B41" w:rsidRPr="00270B7C" w:rsidRDefault="00A77B41" w:rsidP="007F5C40">
            <w:pPr>
              <w:numPr>
                <w:ilvl w:val="0"/>
                <w:numId w:val="18"/>
              </w:numPr>
              <w:spacing w:line="240" w:lineRule="auto"/>
              <w:jc w:val="left"/>
              <w:rPr>
                <w:bCs/>
                <w:sz w:val="22"/>
                <w:szCs w:val="22"/>
              </w:rPr>
            </w:pPr>
            <w:r w:rsidRPr="00270B7C">
              <w:rPr>
                <w:bCs/>
                <w:sz w:val="22"/>
                <w:szCs w:val="22"/>
              </w:rPr>
              <w:t>Акты освидетельствования скрытых работ</w:t>
            </w:r>
          </w:p>
          <w:p w14:paraId="32676AE1" w14:textId="77777777" w:rsidR="00A77B41" w:rsidRPr="00270B7C" w:rsidRDefault="00A77B41" w:rsidP="007F5C40">
            <w:pPr>
              <w:numPr>
                <w:ilvl w:val="0"/>
                <w:numId w:val="18"/>
              </w:numPr>
              <w:spacing w:line="240" w:lineRule="auto"/>
              <w:rPr>
                <w:bCs/>
                <w:sz w:val="22"/>
                <w:szCs w:val="22"/>
              </w:rPr>
            </w:pPr>
            <w:r w:rsidRPr="00270B7C">
              <w:rPr>
                <w:bCs/>
                <w:sz w:val="22"/>
                <w:szCs w:val="22"/>
              </w:rPr>
              <w:t>Распоряжение о признании многоквартирного жилого дома аварийным</w:t>
            </w:r>
          </w:p>
        </w:tc>
      </w:tr>
      <w:tr w:rsidR="00A77B41" w:rsidRPr="00270B7C" w14:paraId="6E0EA80D" w14:textId="77777777" w:rsidTr="007F5C40">
        <w:tc>
          <w:tcPr>
            <w:tcW w:w="2518" w:type="dxa"/>
          </w:tcPr>
          <w:p w14:paraId="65E8735E" w14:textId="77777777" w:rsidR="00A77B41" w:rsidRPr="00270B7C" w:rsidRDefault="00A77B41" w:rsidP="007F5C40">
            <w:pPr>
              <w:spacing w:line="240" w:lineRule="auto"/>
              <w:ind w:firstLine="0"/>
              <w:rPr>
                <w:bCs/>
                <w:sz w:val="22"/>
                <w:szCs w:val="22"/>
              </w:rPr>
            </w:pPr>
            <w:r w:rsidRPr="00270B7C">
              <w:rPr>
                <w:bCs/>
                <w:sz w:val="22"/>
                <w:szCs w:val="22"/>
              </w:rPr>
              <w:t>Цели работы</w:t>
            </w:r>
          </w:p>
          <w:p w14:paraId="219ED303" w14:textId="77777777" w:rsidR="00A77B41" w:rsidRPr="00270B7C" w:rsidRDefault="00A77B41" w:rsidP="007F5C40">
            <w:pPr>
              <w:spacing w:line="240" w:lineRule="auto"/>
              <w:ind w:firstLine="0"/>
              <w:rPr>
                <w:bCs/>
                <w:sz w:val="22"/>
                <w:szCs w:val="22"/>
              </w:rPr>
            </w:pPr>
          </w:p>
          <w:p w14:paraId="6511E936" w14:textId="77777777" w:rsidR="00A77B41" w:rsidRPr="00270B7C" w:rsidRDefault="00A77B41" w:rsidP="007F5C40">
            <w:pPr>
              <w:spacing w:line="240" w:lineRule="auto"/>
              <w:ind w:firstLine="0"/>
              <w:rPr>
                <w:bCs/>
                <w:sz w:val="22"/>
                <w:szCs w:val="22"/>
              </w:rPr>
            </w:pPr>
          </w:p>
        </w:tc>
        <w:tc>
          <w:tcPr>
            <w:tcW w:w="7796" w:type="dxa"/>
          </w:tcPr>
          <w:p w14:paraId="7B2CB5A0" w14:textId="77777777" w:rsidR="00A77B41" w:rsidRPr="00270B7C" w:rsidRDefault="00A77B41" w:rsidP="007F5C40">
            <w:pPr>
              <w:pStyle w:val="23"/>
              <w:spacing w:after="0" w:line="240" w:lineRule="auto"/>
              <w:rPr>
                <w:sz w:val="22"/>
                <w:szCs w:val="22"/>
              </w:rPr>
            </w:pPr>
            <w:r w:rsidRPr="00270B7C">
              <w:rPr>
                <w:sz w:val="22"/>
                <w:szCs w:val="22"/>
              </w:rPr>
              <w:t xml:space="preserve">Определить фактическое техническое состояние здания после </w:t>
            </w:r>
            <w:r w:rsidRPr="005A1308">
              <w:rPr>
                <w:sz w:val="22"/>
                <w:szCs w:val="22"/>
              </w:rPr>
              <w:t>проведения работ по капитальному ремонту квартир с перепланировкой, капитальному ремонту общего домового имущества жил</w:t>
            </w:r>
            <w:r>
              <w:rPr>
                <w:sz w:val="22"/>
                <w:szCs w:val="22"/>
              </w:rPr>
              <w:t>ого</w:t>
            </w:r>
            <w:r w:rsidRPr="005A1308">
              <w:rPr>
                <w:sz w:val="22"/>
                <w:szCs w:val="22"/>
              </w:rPr>
              <w:t xml:space="preserve"> дом</w:t>
            </w:r>
            <w:r>
              <w:rPr>
                <w:sz w:val="22"/>
                <w:szCs w:val="22"/>
              </w:rPr>
              <w:t xml:space="preserve">а </w:t>
            </w:r>
            <w:r w:rsidRPr="00270B7C">
              <w:rPr>
                <w:sz w:val="22"/>
                <w:szCs w:val="22"/>
              </w:rPr>
              <w:t>с целью признания пригодным для проживания;</w:t>
            </w:r>
          </w:p>
          <w:p w14:paraId="7D40A25F" w14:textId="77777777" w:rsidR="00A77B41" w:rsidRPr="00270B7C" w:rsidRDefault="00A77B41" w:rsidP="007F5C40">
            <w:pPr>
              <w:pStyle w:val="23"/>
              <w:spacing w:after="0" w:line="240" w:lineRule="auto"/>
              <w:rPr>
                <w:sz w:val="22"/>
                <w:szCs w:val="22"/>
              </w:rPr>
            </w:pPr>
            <w:r w:rsidRPr="00270B7C">
              <w:rPr>
                <w:sz w:val="22"/>
                <w:szCs w:val="22"/>
              </w:rPr>
              <w:t>Определить фактическое техническое состояние несущих строительных конструкций здания и инженерных сетей;</w:t>
            </w:r>
          </w:p>
          <w:p w14:paraId="33A22267" w14:textId="77777777" w:rsidR="00A77B41" w:rsidRPr="00270B7C" w:rsidRDefault="00A77B41" w:rsidP="007F5C40">
            <w:pPr>
              <w:pStyle w:val="23"/>
              <w:spacing w:after="0" w:line="240" w:lineRule="auto"/>
              <w:jc w:val="both"/>
              <w:rPr>
                <w:b/>
                <w:bCs/>
                <w:sz w:val="22"/>
                <w:szCs w:val="22"/>
                <w:highlight w:val="yellow"/>
              </w:rPr>
            </w:pPr>
            <w:r w:rsidRPr="00270B7C">
              <w:rPr>
                <w:sz w:val="22"/>
                <w:szCs w:val="22"/>
              </w:rPr>
              <w:t xml:space="preserve">Выдать заключение по результатам обследования жилого дома после проведения </w:t>
            </w:r>
            <w:r w:rsidRPr="005A1308">
              <w:rPr>
                <w:bCs/>
                <w:sz w:val="22"/>
                <w:szCs w:val="22"/>
              </w:rPr>
              <w:t>после проведения работ по капитальному ремонту квартир с перепланировкой, капитальному ремонту общего домового имущества жил</w:t>
            </w:r>
            <w:r>
              <w:rPr>
                <w:bCs/>
                <w:sz w:val="22"/>
                <w:szCs w:val="22"/>
              </w:rPr>
              <w:t>ого</w:t>
            </w:r>
            <w:r w:rsidRPr="005A1308">
              <w:rPr>
                <w:bCs/>
                <w:sz w:val="22"/>
                <w:szCs w:val="22"/>
              </w:rPr>
              <w:t xml:space="preserve"> дом</w:t>
            </w:r>
            <w:r>
              <w:rPr>
                <w:bCs/>
                <w:sz w:val="22"/>
                <w:szCs w:val="22"/>
              </w:rPr>
              <w:t>а</w:t>
            </w:r>
          </w:p>
        </w:tc>
      </w:tr>
      <w:tr w:rsidR="00A77B41" w:rsidRPr="00270B7C" w14:paraId="5105DDCF" w14:textId="77777777" w:rsidTr="007F5C40">
        <w:tc>
          <w:tcPr>
            <w:tcW w:w="2518" w:type="dxa"/>
          </w:tcPr>
          <w:p w14:paraId="4351E45F" w14:textId="77777777" w:rsidR="00A77B41" w:rsidRPr="00270B7C" w:rsidRDefault="00A77B41" w:rsidP="007F5C40">
            <w:pPr>
              <w:spacing w:line="240" w:lineRule="auto"/>
              <w:ind w:firstLine="0"/>
              <w:rPr>
                <w:bCs/>
                <w:sz w:val="22"/>
                <w:szCs w:val="22"/>
              </w:rPr>
            </w:pPr>
            <w:r w:rsidRPr="00270B7C">
              <w:rPr>
                <w:bCs/>
                <w:sz w:val="22"/>
                <w:szCs w:val="22"/>
              </w:rPr>
              <w:t>Программа работ</w:t>
            </w:r>
          </w:p>
          <w:p w14:paraId="37B2EED9" w14:textId="77777777" w:rsidR="00A77B41" w:rsidRPr="00270B7C" w:rsidRDefault="00A77B41" w:rsidP="007F5C40">
            <w:pPr>
              <w:spacing w:line="240" w:lineRule="auto"/>
              <w:ind w:firstLine="0"/>
              <w:rPr>
                <w:bCs/>
                <w:sz w:val="22"/>
                <w:szCs w:val="22"/>
              </w:rPr>
            </w:pPr>
          </w:p>
          <w:p w14:paraId="6681C89B" w14:textId="77777777" w:rsidR="00A77B41" w:rsidRPr="00270B7C" w:rsidRDefault="00A77B41" w:rsidP="007F5C40">
            <w:pPr>
              <w:spacing w:line="240" w:lineRule="auto"/>
              <w:ind w:firstLine="0"/>
              <w:rPr>
                <w:bCs/>
                <w:sz w:val="22"/>
                <w:szCs w:val="22"/>
              </w:rPr>
            </w:pPr>
          </w:p>
          <w:p w14:paraId="1BF9D0FB" w14:textId="77777777" w:rsidR="00A77B41" w:rsidRPr="00270B7C" w:rsidRDefault="00A77B41" w:rsidP="007F5C40">
            <w:pPr>
              <w:spacing w:line="240" w:lineRule="auto"/>
              <w:ind w:firstLine="0"/>
              <w:rPr>
                <w:bCs/>
                <w:sz w:val="22"/>
                <w:szCs w:val="22"/>
              </w:rPr>
            </w:pPr>
          </w:p>
          <w:p w14:paraId="59D2EB86" w14:textId="77777777" w:rsidR="00A77B41" w:rsidRPr="00270B7C" w:rsidRDefault="00A77B41" w:rsidP="007F5C40">
            <w:pPr>
              <w:spacing w:line="240" w:lineRule="auto"/>
              <w:ind w:firstLine="0"/>
              <w:rPr>
                <w:bCs/>
                <w:sz w:val="22"/>
                <w:szCs w:val="22"/>
              </w:rPr>
            </w:pPr>
          </w:p>
          <w:p w14:paraId="0BA25251" w14:textId="77777777" w:rsidR="00A77B41" w:rsidRPr="00270B7C" w:rsidRDefault="00A77B41" w:rsidP="007F5C40">
            <w:pPr>
              <w:spacing w:line="240" w:lineRule="auto"/>
              <w:ind w:firstLine="0"/>
              <w:rPr>
                <w:bCs/>
                <w:sz w:val="22"/>
                <w:szCs w:val="22"/>
              </w:rPr>
            </w:pPr>
          </w:p>
        </w:tc>
        <w:tc>
          <w:tcPr>
            <w:tcW w:w="7796" w:type="dxa"/>
          </w:tcPr>
          <w:p w14:paraId="6D3CB0B5" w14:textId="77777777" w:rsidR="00A77B41" w:rsidRPr="00270B7C" w:rsidRDefault="00A77B41" w:rsidP="007F5C40">
            <w:pPr>
              <w:numPr>
                <w:ilvl w:val="0"/>
                <w:numId w:val="17"/>
              </w:numPr>
              <w:spacing w:line="240" w:lineRule="auto"/>
              <w:ind w:left="346" w:hanging="346"/>
              <w:contextualSpacing/>
              <w:jc w:val="left"/>
              <w:rPr>
                <w:b/>
                <w:sz w:val="22"/>
                <w:szCs w:val="22"/>
              </w:rPr>
            </w:pPr>
            <w:r w:rsidRPr="00270B7C">
              <w:rPr>
                <w:b/>
                <w:sz w:val="22"/>
                <w:szCs w:val="22"/>
                <w:lang w:val="en-US"/>
              </w:rPr>
              <w:t xml:space="preserve">I </w:t>
            </w:r>
            <w:r w:rsidRPr="00270B7C">
              <w:rPr>
                <w:b/>
                <w:sz w:val="22"/>
                <w:szCs w:val="22"/>
              </w:rPr>
              <w:t>этап:</w:t>
            </w:r>
          </w:p>
          <w:p w14:paraId="4C54144D" w14:textId="77777777" w:rsidR="00A77B41" w:rsidRPr="00270B7C" w:rsidRDefault="00A77B41" w:rsidP="007F5C40">
            <w:pPr>
              <w:numPr>
                <w:ilvl w:val="0"/>
                <w:numId w:val="17"/>
              </w:numPr>
              <w:spacing w:line="240" w:lineRule="auto"/>
              <w:ind w:hanging="374"/>
              <w:contextualSpacing/>
              <w:jc w:val="left"/>
              <w:rPr>
                <w:b/>
                <w:sz w:val="22"/>
                <w:szCs w:val="22"/>
              </w:rPr>
            </w:pPr>
            <w:r w:rsidRPr="00270B7C">
              <w:rPr>
                <w:b/>
                <w:sz w:val="22"/>
                <w:szCs w:val="22"/>
              </w:rPr>
              <w:t>Изучение и анализ исходных материалов</w:t>
            </w:r>
          </w:p>
          <w:p w14:paraId="509BB440" w14:textId="77777777" w:rsidR="00A77B41" w:rsidRPr="00270B7C" w:rsidRDefault="00A77B41" w:rsidP="007F5C40">
            <w:pPr>
              <w:numPr>
                <w:ilvl w:val="0"/>
                <w:numId w:val="17"/>
              </w:numPr>
              <w:spacing w:line="240" w:lineRule="auto"/>
              <w:ind w:hanging="374"/>
              <w:contextualSpacing/>
              <w:jc w:val="left"/>
              <w:rPr>
                <w:b/>
                <w:sz w:val="22"/>
                <w:szCs w:val="22"/>
              </w:rPr>
            </w:pPr>
            <w:r w:rsidRPr="00270B7C">
              <w:rPr>
                <w:b/>
                <w:sz w:val="22"/>
                <w:szCs w:val="22"/>
              </w:rPr>
              <w:t>Техническое обследование конструкций:</w:t>
            </w:r>
          </w:p>
          <w:p w14:paraId="005ED2C5" w14:textId="77777777" w:rsidR="00A77B41" w:rsidRPr="00270B7C" w:rsidRDefault="00A77B41" w:rsidP="007F5C40">
            <w:pPr>
              <w:numPr>
                <w:ilvl w:val="0"/>
                <w:numId w:val="17"/>
              </w:numPr>
              <w:spacing w:line="240" w:lineRule="auto"/>
              <w:ind w:hanging="374"/>
              <w:contextualSpacing/>
              <w:jc w:val="left"/>
              <w:rPr>
                <w:sz w:val="22"/>
                <w:szCs w:val="22"/>
              </w:rPr>
            </w:pPr>
            <w:r w:rsidRPr="00270B7C">
              <w:rPr>
                <w:sz w:val="22"/>
                <w:szCs w:val="22"/>
              </w:rPr>
              <w:t xml:space="preserve">фундаменты </w:t>
            </w:r>
          </w:p>
          <w:p w14:paraId="50C88909" w14:textId="77777777" w:rsidR="00A77B41" w:rsidRPr="00270B7C" w:rsidRDefault="00A77B41" w:rsidP="007F5C40">
            <w:pPr>
              <w:numPr>
                <w:ilvl w:val="0"/>
                <w:numId w:val="17"/>
              </w:numPr>
              <w:spacing w:line="240" w:lineRule="auto"/>
              <w:ind w:hanging="374"/>
              <w:contextualSpacing/>
              <w:jc w:val="left"/>
              <w:rPr>
                <w:sz w:val="22"/>
                <w:szCs w:val="22"/>
              </w:rPr>
            </w:pPr>
            <w:r w:rsidRPr="00270B7C">
              <w:rPr>
                <w:sz w:val="22"/>
                <w:szCs w:val="22"/>
              </w:rPr>
              <w:t>перекрытия</w:t>
            </w:r>
          </w:p>
          <w:p w14:paraId="383E0453" w14:textId="77777777" w:rsidR="00A77B41" w:rsidRPr="00270B7C" w:rsidRDefault="00A77B41" w:rsidP="007F5C40">
            <w:pPr>
              <w:numPr>
                <w:ilvl w:val="0"/>
                <w:numId w:val="17"/>
              </w:numPr>
              <w:spacing w:line="240" w:lineRule="auto"/>
              <w:ind w:hanging="374"/>
              <w:contextualSpacing/>
              <w:jc w:val="left"/>
              <w:rPr>
                <w:sz w:val="22"/>
                <w:szCs w:val="22"/>
              </w:rPr>
            </w:pPr>
            <w:r w:rsidRPr="00270B7C">
              <w:rPr>
                <w:sz w:val="22"/>
                <w:szCs w:val="22"/>
              </w:rPr>
              <w:t>конструкции крыши</w:t>
            </w:r>
          </w:p>
          <w:p w14:paraId="3E38B526" w14:textId="77777777" w:rsidR="00A77B41" w:rsidRPr="00270B7C" w:rsidRDefault="00A77B41" w:rsidP="007F5C40">
            <w:pPr>
              <w:numPr>
                <w:ilvl w:val="0"/>
                <w:numId w:val="17"/>
              </w:numPr>
              <w:spacing w:line="240" w:lineRule="auto"/>
              <w:ind w:hanging="374"/>
              <w:contextualSpacing/>
              <w:jc w:val="left"/>
              <w:rPr>
                <w:sz w:val="22"/>
                <w:szCs w:val="22"/>
              </w:rPr>
            </w:pPr>
            <w:r>
              <w:rPr>
                <w:sz w:val="22"/>
                <w:szCs w:val="22"/>
              </w:rPr>
              <w:t>стены и перегородки</w:t>
            </w:r>
          </w:p>
          <w:p w14:paraId="208A5A35" w14:textId="77777777" w:rsidR="00A77B41" w:rsidRPr="00270B7C" w:rsidRDefault="00A77B41" w:rsidP="007F5C40">
            <w:pPr>
              <w:numPr>
                <w:ilvl w:val="0"/>
                <w:numId w:val="17"/>
              </w:numPr>
              <w:spacing w:line="240" w:lineRule="auto"/>
              <w:ind w:hanging="374"/>
              <w:contextualSpacing/>
              <w:jc w:val="left"/>
              <w:rPr>
                <w:sz w:val="22"/>
                <w:szCs w:val="22"/>
              </w:rPr>
            </w:pPr>
            <w:r w:rsidRPr="00270B7C">
              <w:rPr>
                <w:sz w:val="22"/>
                <w:szCs w:val="22"/>
              </w:rPr>
              <w:t>лестницы</w:t>
            </w:r>
          </w:p>
          <w:p w14:paraId="76B37034" w14:textId="77777777" w:rsidR="00A77B41" w:rsidRPr="00270B7C" w:rsidRDefault="00A77B41" w:rsidP="007F5C40">
            <w:pPr>
              <w:numPr>
                <w:ilvl w:val="0"/>
                <w:numId w:val="17"/>
              </w:numPr>
              <w:spacing w:line="240" w:lineRule="auto"/>
              <w:ind w:hanging="374"/>
              <w:contextualSpacing/>
              <w:jc w:val="left"/>
              <w:rPr>
                <w:sz w:val="22"/>
                <w:szCs w:val="22"/>
              </w:rPr>
            </w:pPr>
            <w:r w:rsidRPr="00270B7C">
              <w:rPr>
                <w:sz w:val="22"/>
                <w:szCs w:val="22"/>
              </w:rPr>
              <w:t>балконы</w:t>
            </w:r>
          </w:p>
          <w:p w14:paraId="5CE469A2" w14:textId="77777777" w:rsidR="00A77B41" w:rsidRPr="00270B7C" w:rsidRDefault="00A77B41" w:rsidP="007F5C40">
            <w:pPr>
              <w:numPr>
                <w:ilvl w:val="0"/>
                <w:numId w:val="17"/>
              </w:numPr>
              <w:spacing w:line="240" w:lineRule="auto"/>
              <w:ind w:hanging="374"/>
              <w:contextualSpacing/>
              <w:jc w:val="left"/>
              <w:rPr>
                <w:b/>
                <w:sz w:val="22"/>
                <w:szCs w:val="22"/>
              </w:rPr>
            </w:pPr>
            <w:r w:rsidRPr="00270B7C">
              <w:rPr>
                <w:b/>
                <w:sz w:val="22"/>
                <w:szCs w:val="22"/>
              </w:rPr>
              <w:t>Поверочные расчеты основных несущих конструкций</w:t>
            </w:r>
          </w:p>
          <w:p w14:paraId="41B557AC" w14:textId="77777777" w:rsidR="00A77B41" w:rsidRPr="00270B7C" w:rsidRDefault="00A77B41" w:rsidP="007F5C40">
            <w:pPr>
              <w:numPr>
                <w:ilvl w:val="0"/>
                <w:numId w:val="17"/>
              </w:numPr>
              <w:spacing w:line="240" w:lineRule="auto"/>
              <w:ind w:hanging="374"/>
              <w:contextualSpacing/>
              <w:jc w:val="left"/>
              <w:rPr>
                <w:b/>
                <w:sz w:val="22"/>
                <w:szCs w:val="22"/>
              </w:rPr>
            </w:pPr>
            <w:r w:rsidRPr="00270B7C">
              <w:rPr>
                <w:b/>
                <w:sz w:val="22"/>
                <w:szCs w:val="22"/>
              </w:rPr>
              <w:t>Графические материалы</w:t>
            </w:r>
          </w:p>
          <w:p w14:paraId="64F149EF" w14:textId="77777777" w:rsidR="00A77B41" w:rsidRPr="00270B7C" w:rsidRDefault="00A77B41" w:rsidP="007F5C40">
            <w:pPr>
              <w:numPr>
                <w:ilvl w:val="0"/>
                <w:numId w:val="17"/>
              </w:numPr>
              <w:spacing w:line="240" w:lineRule="auto"/>
              <w:ind w:left="346" w:hanging="346"/>
              <w:contextualSpacing/>
              <w:jc w:val="left"/>
              <w:rPr>
                <w:b/>
                <w:sz w:val="22"/>
                <w:szCs w:val="22"/>
                <w:lang w:val="en-US"/>
              </w:rPr>
            </w:pPr>
            <w:r w:rsidRPr="00270B7C">
              <w:rPr>
                <w:b/>
                <w:sz w:val="22"/>
                <w:szCs w:val="22"/>
                <w:lang w:val="en-US"/>
              </w:rPr>
              <w:t xml:space="preserve">II </w:t>
            </w:r>
            <w:proofErr w:type="spellStart"/>
            <w:r w:rsidRPr="00270B7C">
              <w:rPr>
                <w:b/>
                <w:sz w:val="22"/>
                <w:szCs w:val="22"/>
                <w:lang w:val="en-US"/>
              </w:rPr>
              <w:t>этап</w:t>
            </w:r>
            <w:proofErr w:type="spellEnd"/>
            <w:r w:rsidRPr="00270B7C">
              <w:rPr>
                <w:b/>
                <w:sz w:val="22"/>
                <w:szCs w:val="22"/>
              </w:rPr>
              <w:t>:</w:t>
            </w:r>
          </w:p>
          <w:p w14:paraId="17AE379C" w14:textId="77777777" w:rsidR="00A77B41" w:rsidRPr="00270B7C" w:rsidRDefault="00A77B41" w:rsidP="007F5C40">
            <w:pPr>
              <w:numPr>
                <w:ilvl w:val="0"/>
                <w:numId w:val="17"/>
              </w:numPr>
              <w:spacing w:line="240" w:lineRule="auto"/>
              <w:ind w:hanging="374"/>
              <w:contextualSpacing/>
              <w:jc w:val="left"/>
              <w:rPr>
                <w:b/>
                <w:sz w:val="22"/>
                <w:szCs w:val="22"/>
              </w:rPr>
            </w:pPr>
            <w:r w:rsidRPr="00270B7C">
              <w:rPr>
                <w:b/>
                <w:sz w:val="22"/>
                <w:szCs w:val="22"/>
              </w:rPr>
              <w:t>Обследование инженерных сетей здания:</w:t>
            </w:r>
          </w:p>
          <w:p w14:paraId="119810B9" w14:textId="77777777" w:rsidR="00A77B41" w:rsidRPr="00270B7C" w:rsidRDefault="00A77B41" w:rsidP="007F5C40">
            <w:pPr>
              <w:numPr>
                <w:ilvl w:val="0"/>
                <w:numId w:val="17"/>
              </w:numPr>
              <w:spacing w:line="240" w:lineRule="auto"/>
              <w:contextualSpacing/>
              <w:rPr>
                <w:sz w:val="22"/>
                <w:szCs w:val="22"/>
                <w:lang w:eastAsia="en-US" w:bidi="en-US"/>
              </w:rPr>
            </w:pPr>
            <w:r w:rsidRPr="00270B7C">
              <w:rPr>
                <w:sz w:val="22"/>
                <w:szCs w:val="22"/>
                <w:lang w:eastAsia="en-US" w:bidi="en-US"/>
              </w:rPr>
              <w:t>системы вентиляции и сопутствующие им элементы</w:t>
            </w:r>
          </w:p>
          <w:p w14:paraId="11C653C4" w14:textId="77777777" w:rsidR="00A77B41" w:rsidRPr="00270B7C" w:rsidRDefault="00A77B41" w:rsidP="007F5C40">
            <w:pPr>
              <w:numPr>
                <w:ilvl w:val="0"/>
                <w:numId w:val="17"/>
              </w:numPr>
              <w:spacing w:line="240" w:lineRule="auto"/>
              <w:contextualSpacing/>
              <w:rPr>
                <w:sz w:val="22"/>
                <w:szCs w:val="22"/>
                <w:lang w:eastAsia="en-US" w:bidi="en-US"/>
              </w:rPr>
            </w:pPr>
            <w:r w:rsidRPr="00270B7C">
              <w:rPr>
                <w:sz w:val="22"/>
                <w:szCs w:val="22"/>
                <w:lang w:eastAsia="en-US" w:bidi="en-US"/>
              </w:rPr>
              <w:t>система электроснабжения</w:t>
            </w:r>
          </w:p>
          <w:p w14:paraId="00882F6B" w14:textId="77777777" w:rsidR="00A77B41" w:rsidRPr="00270B7C" w:rsidRDefault="00A77B41" w:rsidP="007F5C40">
            <w:pPr>
              <w:numPr>
                <w:ilvl w:val="0"/>
                <w:numId w:val="17"/>
              </w:numPr>
              <w:spacing w:line="240" w:lineRule="auto"/>
              <w:contextualSpacing/>
              <w:rPr>
                <w:sz w:val="22"/>
                <w:szCs w:val="22"/>
                <w:lang w:eastAsia="en-US" w:bidi="en-US"/>
              </w:rPr>
            </w:pPr>
            <w:r w:rsidRPr="00270B7C">
              <w:rPr>
                <w:sz w:val="22"/>
                <w:szCs w:val="22"/>
                <w:lang w:eastAsia="en-US" w:bidi="en-US"/>
              </w:rPr>
              <w:t>система водоснабжения (горячего, холодного) и водоотведения</w:t>
            </w:r>
          </w:p>
          <w:p w14:paraId="038FCB9B" w14:textId="77777777" w:rsidR="00A77B41" w:rsidRPr="00270B7C" w:rsidRDefault="00A77B41" w:rsidP="007F5C40">
            <w:pPr>
              <w:numPr>
                <w:ilvl w:val="0"/>
                <w:numId w:val="17"/>
              </w:numPr>
              <w:spacing w:line="240" w:lineRule="auto"/>
              <w:contextualSpacing/>
              <w:rPr>
                <w:sz w:val="22"/>
                <w:szCs w:val="22"/>
                <w:lang w:eastAsia="en-US" w:bidi="en-US"/>
              </w:rPr>
            </w:pPr>
            <w:r w:rsidRPr="00270B7C">
              <w:rPr>
                <w:sz w:val="22"/>
                <w:szCs w:val="22"/>
                <w:lang w:eastAsia="en-US" w:bidi="en-US"/>
              </w:rPr>
              <w:t>система отопления</w:t>
            </w:r>
          </w:p>
          <w:p w14:paraId="3E82A179" w14:textId="77777777" w:rsidR="00A77B41" w:rsidRPr="00270B7C" w:rsidRDefault="00A77B41" w:rsidP="007F5C40">
            <w:pPr>
              <w:numPr>
                <w:ilvl w:val="0"/>
                <w:numId w:val="17"/>
              </w:numPr>
              <w:spacing w:line="240" w:lineRule="auto"/>
              <w:contextualSpacing/>
              <w:rPr>
                <w:b/>
                <w:sz w:val="22"/>
                <w:szCs w:val="22"/>
                <w:lang w:eastAsia="en-US" w:bidi="en-US"/>
              </w:rPr>
            </w:pPr>
            <w:r w:rsidRPr="00270B7C">
              <w:rPr>
                <w:b/>
                <w:sz w:val="22"/>
                <w:szCs w:val="22"/>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34796BB8" w14:textId="77777777" w:rsidR="00A77B41" w:rsidRPr="00270B7C" w:rsidRDefault="00A77B41" w:rsidP="007F5C40">
            <w:pPr>
              <w:numPr>
                <w:ilvl w:val="0"/>
                <w:numId w:val="17"/>
              </w:numPr>
              <w:spacing w:line="240" w:lineRule="auto"/>
              <w:contextualSpacing/>
              <w:rPr>
                <w:b/>
                <w:sz w:val="22"/>
                <w:szCs w:val="22"/>
                <w:lang w:eastAsia="en-US" w:bidi="en-US"/>
              </w:rPr>
            </w:pPr>
            <w:r w:rsidRPr="00270B7C">
              <w:rPr>
                <w:b/>
                <w:sz w:val="22"/>
                <w:szCs w:val="22"/>
                <w:lang w:eastAsia="en-US" w:bidi="en-US"/>
              </w:rPr>
              <w:t xml:space="preserve">Расчеты </w:t>
            </w:r>
            <w:proofErr w:type="spellStart"/>
            <w:r w:rsidRPr="00270B7C">
              <w:rPr>
                <w:b/>
                <w:sz w:val="22"/>
                <w:szCs w:val="22"/>
                <w:lang w:eastAsia="en-US" w:bidi="en-US"/>
              </w:rPr>
              <w:t>энергоэффективности</w:t>
            </w:r>
            <w:proofErr w:type="spellEnd"/>
            <w:r w:rsidRPr="00270B7C">
              <w:rPr>
                <w:b/>
                <w:sz w:val="22"/>
                <w:szCs w:val="22"/>
                <w:lang w:eastAsia="en-US" w:bidi="en-US"/>
              </w:rPr>
              <w:t xml:space="preserve"> здания</w:t>
            </w:r>
          </w:p>
          <w:p w14:paraId="31263462" w14:textId="77777777" w:rsidR="00A77B41" w:rsidRPr="00270B7C" w:rsidRDefault="00A77B41" w:rsidP="007F5C40">
            <w:pPr>
              <w:numPr>
                <w:ilvl w:val="0"/>
                <w:numId w:val="17"/>
              </w:numPr>
              <w:spacing w:line="240" w:lineRule="auto"/>
              <w:contextualSpacing/>
              <w:rPr>
                <w:b/>
                <w:sz w:val="22"/>
                <w:szCs w:val="22"/>
                <w:lang w:eastAsia="en-US" w:bidi="en-US"/>
              </w:rPr>
            </w:pPr>
            <w:r w:rsidRPr="00270B7C">
              <w:rPr>
                <w:b/>
                <w:sz w:val="22"/>
                <w:szCs w:val="22"/>
                <w:lang w:eastAsia="en-US" w:bidi="en-US"/>
              </w:rPr>
              <w:t>Измерение звукоизоляции перекрытий и стен в 10 квартирах</w:t>
            </w:r>
          </w:p>
          <w:p w14:paraId="21B45278" w14:textId="77777777" w:rsidR="00A77B41" w:rsidRPr="00270B7C" w:rsidRDefault="00A77B41" w:rsidP="007F5C40">
            <w:pPr>
              <w:numPr>
                <w:ilvl w:val="0"/>
                <w:numId w:val="17"/>
              </w:numPr>
              <w:spacing w:line="240" w:lineRule="auto"/>
              <w:contextualSpacing/>
              <w:rPr>
                <w:b/>
                <w:sz w:val="22"/>
                <w:szCs w:val="22"/>
                <w:lang w:eastAsia="en-US" w:bidi="en-US"/>
              </w:rPr>
            </w:pPr>
            <w:r w:rsidRPr="00270B7C">
              <w:rPr>
                <w:b/>
                <w:sz w:val="22"/>
                <w:szCs w:val="22"/>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1DCC8848" w14:textId="77777777" w:rsidR="00A77B41" w:rsidRDefault="00A77B41" w:rsidP="007F5C40">
            <w:pPr>
              <w:numPr>
                <w:ilvl w:val="0"/>
                <w:numId w:val="17"/>
              </w:numPr>
              <w:spacing w:line="240" w:lineRule="auto"/>
              <w:ind w:hanging="374"/>
              <w:contextualSpacing/>
              <w:jc w:val="left"/>
              <w:rPr>
                <w:b/>
                <w:sz w:val="22"/>
                <w:szCs w:val="22"/>
              </w:rPr>
            </w:pPr>
            <w:r w:rsidRPr="00270B7C">
              <w:rPr>
                <w:b/>
                <w:sz w:val="22"/>
                <w:szCs w:val="22"/>
                <w:lang w:eastAsia="en-US" w:bidi="en-US"/>
              </w:rPr>
              <w:t>Акты, протоколы обследования, протоколы измерений</w:t>
            </w:r>
            <w:r w:rsidRPr="00270B7C">
              <w:rPr>
                <w:b/>
                <w:sz w:val="22"/>
                <w:szCs w:val="22"/>
              </w:rPr>
              <w:t xml:space="preserve"> </w:t>
            </w:r>
          </w:p>
          <w:p w14:paraId="4A94FEF5" w14:textId="77777777" w:rsidR="00A77B41" w:rsidRPr="00270B7C" w:rsidRDefault="00A77B41" w:rsidP="007F5C40">
            <w:pPr>
              <w:numPr>
                <w:ilvl w:val="0"/>
                <w:numId w:val="17"/>
              </w:numPr>
              <w:spacing w:line="240" w:lineRule="auto"/>
              <w:ind w:hanging="374"/>
              <w:contextualSpacing/>
              <w:jc w:val="left"/>
              <w:rPr>
                <w:b/>
                <w:bCs/>
                <w:sz w:val="22"/>
                <w:szCs w:val="22"/>
              </w:rPr>
            </w:pPr>
            <w:r w:rsidRPr="00270B7C">
              <w:rPr>
                <w:b/>
                <w:sz w:val="22"/>
                <w:szCs w:val="22"/>
              </w:rPr>
              <w:t xml:space="preserve">Материалы </w:t>
            </w:r>
            <w:proofErr w:type="spellStart"/>
            <w:r w:rsidRPr="00270B7C">
              <w:rPr>
                <w:b/>
                <w:sz w:val="22"/>
                <w:szCs w:val="22"/>
              </w:rPr>
              <w:t>фотофиксации</w:t>
            </w:r>
            <w:proofErr w:type="spellEnd"/>
          </w:p>
        </w:tc>
      </w:tr>
      <w:tr w:rsidR="00A77B41" w:rsidRPr="00270B7C" w14:paraId="61E450AD" w14:textId="77777777" w:rsidTr="007F5C40">
        <w:tc>
          <w:tcPr>
            <w:tcW w:w="2518" w:type="dxa"/>
          </w:tcPr>
          <w:p w14:paraId="691B421C" w14:textId="77777777" w:rsidR="00A77B41" w:rsidRPr="00270B7C" w:rsidRDefault="00A77B41" w:rsidP="007F5C40">
            <w:pPr>
              <w:spacing w:line="240" w:lineRule="auto"/>
              <w:ind w:firstLine="0"/>
              <w:rPr>
                <w:sz w:val="22"/>
                <w:szCs w:val="22"/>
              </w:rPr>
            </w:pPr>
            <w:r w:rsidRPr="00270B7C">
              <w:rPr>
                <w:sz w:val="22"/>
                <w:szCs w:val="22"/>
              </w:rPr>
              <w:t>Методы проведения работ</w:t>
            </w:r>
          </w:p>
        </w:tc>
        <w:tc>
          <w:tcPr>
            <w:tcW w:w="7796" w:type="dxa"/>
          </w:tcPr>
          <w:p w14:paraId="55C42C4C" w14:textId="77777777" w:rsidR="00A77B41" w:rsidRPr="00270B7C" w:rsidRDefault="00A77B41" w:rsidP="007F5C40">
            <w:pPr>
              <w:spacing w:line="240" w:lineRule="auto"/>
              <w:ind w:firstLine="0"/>
              <w:rPr>
                <w:sz w:val="22"/>
                <w:szCs w:val="22"/>
              </w:rPr>
            </w:pPr>
            <w:r w:rsidRPr="00270B7C">
              <w:rPr>
                <w:sz w:val="22"/>
                <w:szCs w:val="22"/>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A77B41" w:rsidRPr="00270B7C" w14:paraId="7E5270C6" w14:textId="77777777" w:rsidTr="007F5C40">
        <w:tc>
          <w:tcPr>
            <w:tcW w:w="2518" w:type="dxa"/>
            <w:shd w:val="clear" w:color="auto" w:fill="auto"/>
          </w:tcPr>
          <w:p w14:paraId="0EF7DA5D" w14:textId="77777777" w:rsidR="00A77B41" w:rsidRPr="00270B7C" w:rsidRDefault="00A77B41" w:rsidP="007F5C40">
            <w:pPr>
              <w:spacing w:line="240" w:lineRule="auto"/>
              <w:ind w:firstLine="0"/>
              <w:rPr>
                <w:bCs/>
                <w:sz w:val="22"/>
                <w:szCs w:val="22"/>
              </w:rPr>
            </w:pPr>
            <w:r w:rsidRPr="00270B7C">
              <w:rPr>
                <w:sz w:val="22"/>
                <w:szCs w:val="22"/>
              </w:rPr>
              <w:t>Состав документации, передаваемой Заказчику</w:t>
            </w:r>
            <w:r w:rsidRPr="00270B7C">
              <w:rPr>
                <w:bCs/>
                <w:sz w:val="22"/>
                <w:szCs w:val="22"/>
              </w:rPr>
              <w:t xml:space="preserve"> </w:t>
            </w:r>
          </w:p>
          <w:p w14:paraId="5580C945" w14:textId="77777777" w:rsidR="00A77B41" w:rsidRPr="00270B7C" w:rsidRDefault="00A77B41" w:rsidP="007F5C40">
            <w:pPr>
              <w:spacing w:line="240" w:lineRule="auto"/>
              <w:ind w:firstLine="0"/>
              <w:rPr>
                <w:bCs/>
                <w:sz w:val="22"/>
                <w:szCs w:val="22"/>
              </w:rPr>
            </w:pPr>
            <w:r w:rsidRPr="00270B7C">
              <w:rPr>
                <w:bCs/>
                <w:sz w:val="22"/>
                <w:szCs w:val="22"/>
              </w:rPr>
              <w:t>(результат работ)</w:t>
            </w:r>
          </w:p>
        </w:tc>
        <w:tc>
          <w:tcPr>
            <w:tcW w:w="7796" w:type="dxa"/>
            <w:shd w:val="clear" w:color="auto" w:fill="auto"/>
          </w:tcPr>
          <w:p w14:paraId="48B651B4" w14:textId="77777777" w:rsidR="00A77B41" w:rsidRPr="00270B7C" w:rsidRDefault="00A77B41" w:rsidP="007F5C40">
            <w:pPr>
              <w:spacing w:line="240" w:lineRule="auto"/>
              <w:ind w:firstLine="0"/>
              <w:rPr>
                <w:sz w:val="22"/>
                <w:szCs w:val="22"/>
              </w:rPr>
            </w:pPr>
            <w:r w:rsidRPr="00270B7C">
              <w:rPr>
                <w:sz w:val="22"/>
                <w:szCs w:val="22"/>
              </w:rPr>
              <w:t>По результату обследования выдается:</w:t>
            </w:r>
          </w:p>
          <w:p w14:paraId="156946FA" w14:textId="77777777" w:rsidR="00A77B41" w:rsidRPr="00270B7C" w:rsidRDefault="00A77B41" w:rsidP="007F5C40">
            <w:pPr>
              <w:spacing w:line="240" w:lineRule="auto"/>
              <w:ind w:firstLine="0"/>
              <w:rPr>
                <w:b/>
                <w:sz w:val="22"/>
                <w:szCs w:val="22"/>
              </w:rPr>
            </w:pPr>
            <w:r w:rsidRPr="00270B7C">
              <w:rPr>
                <w:b/>
                <w:sz w:val="22"/>
                <w:szCs w:val="22"/>
              </w:rPr>
              <w:t xml:space="preserve">По </w:t>
            </w:r>
            <w:r w:rsidRPr="00270B7C">
              <w:rPr>
                <w:b/>
                <w:sz w:val="22"/>
                <w:szCs w:val="22"/>
                <w:lang w:val="en-US"/>
              </w:rPr>
              <w:t>I</w:t>
            </w:r>
            <w:r w:rsidRPr="00270B7C">
              <w:rPr>
                <w:b/>
                <w:sz w:val="22"/>
                <w:szCs w:val="22"/>
              </w:rPr>
              <w:t xml:space="preserve"> этапу:</w:t>
            </w:r>
          </w:p>
          <w:p w14:paraId="02D49D78" w14:textId="77777777" w:rsidR="00A77B41" w:rsidRPr="00270B7C" w:rsidRDefault="00A77B41" w:rsidP="007F5C40">
            <w:pPr>
              <w:pStyle w:val="ConsPlusNonformat"/>
              <w:numPr>
                <w:ilvl w:val="0"/>
                <w:numId w:val="19"/>
              </w:numPr>
              <w:jc w:val="both"/>
              <w:rPr>
                <w:rFonts w:ascii="Times New Roman" w:hAnsi="Times New Roman" w:cs="Times New Roman"/>
                <w:sz w:val="22"/>
                <w:szCs w:val="22"/>
              </w:rPr>
            </w:pPr>
            <w:r w:rsidRPr="00270B7C">
              <w:rPr>
                <w:rFonts w:ascii="Times New Roman" w:hAnsi="Times New Roman" w:cs="Times New Roman"/>
                <w:sz w:val="22"/>
                <w:szCs w:val="22"/>
              </w:rPr>
              <w:t>Заключение по результатам комплексного обследования основных</w:t>
            </w:r>
            <w:r>
              <w:rPr>
                <w:rFonts w:ascii="Times New Roman" w:hAnsi="Times New Roman" w:cs="Times New Roman"/>
                <w:sz w:val="22"/>
                <w:szCs w:val="22"/>
              </w:rPr>
              <w:t xml:space="preserve"> (несущих и ограждающих) </w:t>
            </w:r>
            <w:r w:rsidRPr="00270B7C">
              <w:rPr>
                <w:rFonts w:ascii="Times New Roman" w:hAnsi="Times New Roman" w:cs="Times New Roman"/>
                <w:sz w:val="22"/>
                <w:szCs w:val="22"/>
              </w:rPr>
              <w:t>конструкций здания после</w:t>
            </w:r>
            <w:r w:rsidRPr="005A1308">
              <w:rPr>
                <w:rFonts w:ascii="Times New Roman" w:hAnsi="Times New Roman" w:cs="Times New Roman"/>
                <w:sz w:val="22"/>
                <w:szCs w:val="22"/>
              </w:rPr>
              <w:t xml:space="preserve"> проведения работ по капитальному ремонту квартир с перепланировкой, капитальному ремонту общего домового имущества жил</w:t>
            </w:r>
            <w:r>
              <w:rPr>
                <w:rFonts w:ascii="Times New Roman" w:hAnsi="Times New Roman" w:cs="Times New Roman"/>
                <w:sz w:val="22"/>
                <w:szCs w:val="22"/>
              </w:rPr>
              <w:t>ого</w:t>
            </w:r>
            <w:r w:rsidRPr="005A1308">
              <w:rPr>
                <w:rFonts w:ascii="Times New Roman" w:hAnsi="Times New Roman" w:cs="Times New Roman"/>
                <w:sz w:val="22"/>
                <w:szCs w:val="22"/>
              </w:rPr>
              <w:t xml:space="preserve"> дом</w:t>
            </w:r>
            <w:r>
              <w:rPr>
                <w:rFonts w:ascii="Times New Roman" w:hAnsi="Times New Roman" w:cs="Times New Roman"/>
                <w:sz w:val="22"/>
                <w:szCs w:val="22"/>
              </w:rPr>
              <w:t>а</w:t>
            </w:r>
            <w:r w:rsidRPr="00270B7C">
              <w:rPr>
                <w:rFonts w:ascii="Times New Roman" w:hAnsi="Times New Roman" w:cs="Times New Roman"/>
                <w:sz w:val="22"/>
                <w:szCs w:val="22"/>
              </w:rPr>
              <w:t xml:space="preserve">, на бумажном носителе в 2-х экземплярах, на электронном носителе - 1экз. </w:t>
            </w:r>
          </w:p>
          <w:p w14:paraId="31A9C45C" w14:textId="77777777" w:rsidR="00A77B41" w:rsidRPr="00270B7C" w:rsidRDefault="00A77B41" w:rsidP="007F5C40">
            <w:pPr>
              <w:spacing w:line="240" w:lineRule="auto"/>
              <w:ind w:firstLine="0"/>
              <w:rPr>
                <w:b/>
                <w:bCs/>
                <w:sz w:val="22"/>
                <w:szCs w:val="22"/>
              </w:rPr>
            </w:pPr>
            <w:r w:rsidRPr="00270B7C">
              <w:rPr>
                <w:b/>
                <w:sz w:val="22"/>
                <w:szCs w:val="22"/>
              </w:rPr>
              <w:t xml:space="preserve">По </w:t>
            </w:r>
            <w:r w:rsidRPr="00270B7C">
              <w:rPr>
                <w:b/>
                <w:sz w:val="22"/>
                <w:szCs w:val="22"/>
                <w:lang w:val="en-US"/>
              </w:rPr>
              <w:t>II</w:t>
            </w:r>
            <w:r w:rsidRPr="00270B7C">
              <w:rPr>
                <w:b/>
                <w:sz w:val="22"/>
                <w:szCs w:val="22"/>
              </w:rPr>
              <w:t xml:space="preserve"> этапу:</w:t>
            </w:r>
          </w:p>
          <w:p w14:paraId="58DEC701" w14:textId="77777777" w:rsidR="00A77B41" w:rsidRPr="00270B7C" w:rsidRDefault="00A77B41" w:rsidP="007F5C40">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Заключение по результатам комплексного обследования после </w:t>
            </w:r>
            <w:r w:rsidRPr="005A1308">
              <w:rPr>
                <w:rFonts w:ascii="Times New Roman" w:hAnsi="Times New Roman" w:cs="Times New Roman"/>
                <w:bCs/>
                <w:sz w:val="22"/>
                <w:szCs w:val="22"/>
              </w:rPr>
              <w:t xml:space="preserve">проведения работ по капитальному ремонту квартир с перепланировкой, капитальному ремонту общего домового </w:t>
            </w:r>
            <w:r w:rsidRPr="00270B7C">
              <w:rPr>
                <w:rFonts w:ascii="Times New Roman" w:hAnsi="Times New Roman" w:cs="Times New Roman"/>
                <w:sz w:val="22"/>
                <w:szCs w:val="22"/>
              </w:rPr>
              <w:t xml:space="preserve">жилого дома, на бумажном носителе в 4-х экземплярах, на электронном носителе - 1экз. </w:t>
            </w:r>
          </w:p>
          <w:p w14:paraId="75854A13" w14:textId="77777777" w:rsidR="00A77B41" w:rsidRPr="00270B7C" w:rsidRDefault="00A77B41" w:rsidP="007F5C40">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Инструкция по эксплуатации квартиры - на бумажном носителе в 1 экземпляре по каждой квартире и на электронном носителе.</w:t>
            </w:r>
          </w:p>
          <w:p w14:paraId="1577BD81" w14:textId="77777777" w:rsidR="00A77B41" w:rsidRPr="00270B7C" w:rsidRDefault="00A77B41" w:rsidP="007F5C40">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Согласованный с СЗУ </w:t>
            </w:r>
            <w:proofErr w:type="spellStart"/>
            <w:r w:rsidRPr="00270B7C">
              <w:rPr>
                <w:rFonts w:ascii="Times New Roman" w:hAnsi="Times New Roman" w:cs="Times New Roman"/>
                <w:sz w:val="22"/>
                <w:szCs w:val="22"/>
              </w:rPr>
              <w:t>Ростехнадзора</w:t>
            </w:r>
            <w:proofErr w:type="spellEnd"/>
            <w:r w:rsidRPr="00270B7C">
              <w:rPr>
                <w:rFonts w:ascii="Times New Roman" w:hAnsi="Times New Roman" w:cs="Times New Roman"/>
                <w:sz w:val="22"/>
                <w:szCs w:val="22"/>
              </w:rPr>
              <w:t xml:space="preserve"> паспорт </w:t>
            </w:r>
            <w:proofErr w:type="spellStart"/>
            <w:r w:rsidRPr="00270B7C">
              <w:rPr>
                <w:rFonts w:ascii="Times New Roman" w:hAnsi="Times New Roman" w:cs="Times New Roman"/>
                <w:sz w:val="22"/>
                <w:szCs w:val="22"/>
              </w:rPr>
              <w:t>энергоэффективности</w:t>
            </w:r>
            <w:proofErr w:type="spellEnd"/>
            <w:r w:rsidRPr="00270B7C">
              <w:rPr>
                <w:rFonts w:ascii="Times New Roman" w:hAnsi="Times New Roman" w:cs="Times New Roman"/>
                <w:sz w:val="22"/>
                <w:szCs w:val="22"/>
              </w:rPr>
              <w:t xml:space="preserve"> жилого дома</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 xml:space="preserve">в соответствии с требованиями Федерального закона от 23 ноября 2009 года № 261-ФЗ «Об энергосбережении и о повышении </w:t>
            </w:r>
            <w:proofErr w:type="gramStart"/>
            <w:r w:rsidRPr="00270B7C">
              <w:rPr>
                <w:rFonts w:ascii="Times New Roman" w:hAnsi="Times New Roman" w:cs="Times New Roman"/>
                <w:sz w:val="22"/>
                <w:szCs w:val="22"/>
                <w:shd w:val="clear" w:color="auto" w:fill="FFFFFF"/>
              </w:rPr>
              <w:t>энергетической эффективности</w:t>
            </w:r>
            <w:proofErr w:type="gramEnd"/>
            <w:r w:rsidRPr="00270B7C">
              <w:rPr>
                <w:rFonts w:ascii="Times New Roman" w:hAnsi="Times New Roman" w:cs="Times New Roman"/>
                <w:sz w:val="22"/>
                <w:szCs w:val="22"/>
                <w:shd w:val="clear" w:color="auto" w:fill="FFFFFF"/>
              </w:rPr>
              <w:t xml:space="preserve"> и о внесении изменений в отдельные законодательные акты Российской Федерации» -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p>
          <w:p w14:paraId="2DADC86B" w14:textId="77777777" w:rsidR="00A77B41" w:rsidRPr="00270B7C" w:rsidRDefault="00A77B41" w:rsidP="007F5C40">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Протоколы испытаний систем вентиляции и сопутствующих им элементов</w:t>
            </w:r>
            <w:r>
              <w:rPr>
                <w:rFonts w:ascii="Times New Roman" w:hAnsi="Times New Roman" w:cs="Times New Roman"/>
                <w:sz w:val="22"/>
                <w:szCs w:val="22"/>
              </w:rPr>
              <w:t xml:space="preserve">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r>
              <w:rPr>
                <w:rFonts w:ascii="Times New Roman" w:hAnsi="Times New Roman" w:cs="Times New Roman"/>
                <w:sz w:val="22"/>
                <w:szCs w:val="22"/>
                <w:shd w:val="clear" w:color="auto" w:fill="FFFFFF"/>
              </w:rPr>
              <w:t>.</w:t>
            </w:r>
          </w:p>
          <w:p w14:paraId="7EEE8071" w14:textId="77777777" w:rsidR="00A77B41" w:rsidRPr="00270B7C" w:rsidRDefault="00A77B41" w:rsidP="007F5C40">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shd w:val="clear" w:color="auto" w:fill="FFFFFF"/>
              </w:rPr>
              <w:t>Протокол химического и санитарно-бактериологического лабораторного исследования</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проб</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bCs/>
                <w:sz w:val="22"/>
                <w:szCs w:val="22"/>
                <w:shd w:val="clear" w:color="auto" w:fill="FFFFFF"/>
              </w:rPr>
              <w:t>воды</w:t>
            </w:r>
            <w:r>
              <w:rPr>
                <w:rFonts w:ascii="Times New Roman" w:hAnsi="Times New Roman" w:cs="Times New Roman"/>
                <w:bCs/>
                <w:sz w:val="22"/>
                <w:szCs w:val="22"/>
                <w:shd w:val="clear" w:color="auto" w:fill="FFFFFF"/>
              </w:rPr>
              <w:t xml:space="preserve">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r>
              <w:rPr>
                <w:rFonts w:ascii="Times New Roman" w:hAnsi="Times New Roman" w:cs="Times New Roman"/>
                <w:sz w:val="22"/>
                <w:szCs w:val="22"/>
                <w:shd w:val="clear" w:color="auto" w:fill="FFFFFF"/>
              </w:rPr>
              <w:t>.</w:t>
            </w:r>
            <w:r w:rsidRPr="00270B7C">
              <w:rPr>
                <w:rFonts w:ascii="Times New Roman" w:hAnsi="Times New Roman" w:cs="Times New Roman"/>
                <w:sz w:val="22"/>
                <w:szCs w:val="22"/>
                <w:shd w:val="clear" w:color="auto" w:fill="FFFFFF"/>
              </w:rPr>
              <w:t>:</w:t>
            </w:r>
          </w:p>
          <w:p w14:paraId="1EC26B82" w14:textId="77777777" w:rsidR="00A77B41" w:rsidRPr="00270B7C" w:rsidRDefault="00A77B41" w:rsidP="007F5C40">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водомерном узле – 1 проба;</w:t>
            </w:r>
          </w:p>
          <w:p w14:paraId="23A328D4" w14:textId="77777777" w:rsidR="00A77B41" w:rsidRPr="00270B7C" w:rsidRDefault="00A77B41" w:rsidP="007F5C40">
            <w:pPr>
              <w:pStyle w:val="ConsPlusNonformat"/>
              <w:ind w:firstLine="346"/>
              <w:jc w:val="both"/>
              <w:rPr>
                <w:rFonts w:ascii="Times New Roman" w:hAnsi="Times New Roman" w:cs="Times New Roman"/>
                <w:sz w:val="22"/>
                <w:szCs w:val="22"/>
                <w:shd w:val="clear" w:color="auto" w:fill="FFFFFF"/>
              </w:rPr>
            </w:pPr>
            <w:r w:rsidRPr="00270B7C">
              <w:rPr>
                <w:rFonts w:ascii="Times New Roman" w:hAnsi="Times New Roman" w:cs="Times New Roman"/>
                <w:sz w:val="22"/>
                <w:szCs w:val="22"/>
                <w:shd w:val="clear" w:color="auto" w:fill="FFFFFF"/>
              </w:rPr>
              <w:t>- в квартирах – 3 пробы;</w:t>
            </w:r>
          </w:p>
          <w:p w14:paraId="4562153F" w14:textId="77777777" w:rsidR="00A77B41" w:rsidRPr="00270B7C" w:rsidRDefault="00A77B41" w:rsidP="007F5C40">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стояках системы отопления – 3 пробы</w:t>
            </w:r>
            <w:r>
              <w:rPr>
                <w:rFonts w:ascii="Times New Roman" w:hAnsi="Times New Roman" w:cs="Times New Roman"/>
                <w:sz w:val="22"/>
                <w:szCs w:val="22"/>
                <w:shd w:val="clear" w:color="auto" w:fill="FFFFFF"/>
              </w:rPr>
              <w:t>;</w:t>
            </w:r>
          </w:p>
          <w:p w14:paraId="5ED5EF9F" w14:textId="77777777" w:rsidR="00A77B41" w:rsidRPr="00270B7C" w:rsidRDefault="00A77B41" w:rsidP="007F5C40">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испытаний электроустановок –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bCs/>
                <w:sz w:val="22"/>
                <w:szCs w:val="22"/>
              </w:rPr>
              <w:t>1 экз.</w:t>
            </w:r>
            <w:r>
              <w:rPr>
                <w:rFonts w:ascii="Times New Roman" w:hAnsi="Times New Roman" w:cs="Times New Roman"/>
                <w:bCs/>
                <w:sz w:val="22"/>
                <w:szCs w:val="22"/>
              </w:rPr>
              <w:t>;</w:t>
            </w:r>
          </w:p>
          <w:p w14:paraId="50568984" w14:textId="77777777" w:rsidR="00A77B41" w:rsidRPr="00270B7C" w:rsidRDefault="00A77B41" w:rsidP="007F5C40">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измерения звукоизоляции межквартирных перегородок и межэтажных перекрытий, в </w:t>
            </w:r>
            <w:proofErr w:type="spellStart"/>
            <w:r w:rsidRPr="00270B7C">
              <w:rPr>
                <w:rFonts w:ascii="Times New Roman" w:hAnsi="Times New Roman" w:cs="Times New Roman"/>
                <w:bCs/>
                <w:sz w:val="22"/>
                <w:szCs w:val="22"/>
              </w:rPr>
              <w:t>т.ч</w:t>
            </w:r>
            <w:proofErr w:type="spellEnd"/>
            <w:r w:rsidRPr="00270B7C">
              <w:rPr>
                <w:rFonts w:ascii="Times New Roman" w:hAnsi="Times New Roman" w:cs="Times New Roman"/>
                <w:bCs/>
                <w:sz w:val="22"/>
                <w:szCs w:val="22"/>
              </w:rPr>
              <w:t>. над помещениями ИТП, насосной</w:t>
            </w:r>
            <w:r>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r>
              <w:rPr>
                <w:rFonts w:ascii="Times New Roman" w:hAnsi="Times New Roman" w:cs="Times New Roman"/>
                <w:sz w:val="22"/>
                <w:szCs w:val="22"/>
                <w:shd w:val="clear" w:color="auto" w:fill="FFFFFF"/>
              </w:rPr>
              <w:t>.;</w:t>
            </w:r>
          </w:p>
          <w:p w14:paraId="22E6763B" w14:textId="77777777" w:rsidR="00A77B41" w:rsidRPr="00270B7C" w:rsidRDefault="00A77B41" w:rsidP="007F5C40">
            <w:pPr>
              <w:pStyle w:val="ConsPlusNonformat"/>
              <w:numPr>
                <w:ilvl w:val="0"/>
                <w:numId w:val="19"/>
              </w:numPr>
              <w:ind w:left="0" w:firstLine="346"/>
              <w:jc w:val="both"/>
              <w:rPr>
                <w:rFonts w:ascii="Times New Roman" w:hAnsi="Times New Roman" w:cs="Times New Roman"/>
                <w:bCs/>
                <w:sz w:val="22"/>
                <w:szCs w:val="22"/>
              </w:rPr>
            </w:pPr>
            <w:proofErr w:type="spellStart"/>
            <w:r w:rsidRPr="00270B7C">
              <w:rPr>
                <w:rFonts w:ascii="Times New Roman" w:hAnsi="Times New Roman" w:cs="Times New Roman"/>
                <w:bCs/>
                <w:sz w:val="22"/>
                <w:szCs w:val="22"/>
              </w:rPr>
              <w:t>Тепловизионный</w:t>
            </w:r>
            <w:proofErr w:type="spellEnd"/>
            <w:r w:rsidRPr="00270B7C">
              <w:rPr>
                <w:rFonts w:ascii="Times New Roman" w:hAnsi="Times New Roman" w:cs="Times New Roman"/>
                <w:bCs/>
                <w:sz w:val="22"/>
                <w:szCs w:val="22"/>
              </w:rPr>
              <w:t xml:space="preserve"> отчет обследования фасадов здания</w:t>
            </w:r>
            <w:r>
              <w:rPr>
                <w:rFonts w:ascii="Times New Roman" w:hAnsi="Times New Roman" w:cs="Times New Roman"/>
                <w:bCs/>
                <w:sz w:val="22"/>
                <w:szCs w:val="22"/>
              </w:rPr>
              <w:t xml:space="preserve"> </w:t>
            </w:r>
            <w:r w:rsidRPr="00270B7C">
              <w:rPr>
                <w:rFonts w:ascii="Times New Roman" w:hAnsi="Times New Roman" w:cs="Times New Roman"/>
                <w:sz w:val="22"/>
                <w:szCs w:val="22"/>
                <w:shd w:val="clear" w:color="auto" w:fill="FFFFFF"/>
              </w:rPr>
              <w:t xml:space="preserve">- </w:t>
            </w:r>
            <w:r w:rsidRPr="00270B7C">
              <w:rPr>
                <w:rFonts w:ascii="Times New Roman" w:hAnsi="Times New Roman" w:cs="Times New Roman"/>
                <w:sz w:val="22"/>
                <w:szCs w:val="22"/>
              </w:rPr>
              <w:t xml:space="preserve">на бумажном носителе в </w:t>
            </w:r>
            <w:r w:rsidRPr="00270B7C">
              <w:rPr>
                <w:rFonts w:ascii="Times New Roman" w:hAnsi="Times New Roman" w:cs="Times New Roman"/>
                <w:sz w:val="22"/>
                <w:szCs w:val="22"/>
                <w:shd w:val="clear" w:color="auto" w:fill="FFFFFF"/>
              </w:rPr>
              <w:t>1 экз</w:t>
            </w:r>
            <w:r>
              <w:rPr>
                <w:rFonts w:ascii="Times New Roman" w:hAnsi="Times New Roman" w:cs="Times New Roman"/>
                <w:sz w:val="22"/>
                <w:szCs w:val="22"/>
                <w:shd w:val="clear" w:color="auto" w:fill="FFFFFF"/>
              </w:rPr>
              <w:t>.</w:t>
            </w:r>
          </w:p>
        </w:tc>
      </w:tr>
      <w:tr w:rsidR="00A77B41" w:rsidRPr="00270B7C" w14:paraId="014DF22B" w14:textId="77777777" w:rsidTr="007F5C40">
        <w:tc>
          <w:tcPr>
            <w:tcW w:w="2518" w:type="dxa"/>
            <w:shd w:val="clear" w:color="auto" w:fill="auto"/>
          </w:tcPr>
          <w:p w14:paraId="3BBD56BD" w14:textId="77777777" w:rsidR="00A77B41" w:rsidRPr="00270B7C" w:rsidRDefault="00A77B41" w:rsidP="007F5C40">
            <w:pPr>
              <w:spacing w:line="240" w:lineRule="auto"/>
              <w:ind w:firstLine="0"/>
              <w:rPr>
                <w:sz w:val="22"/>
                <w:szCs w:val="22"/>
              </w:rPr>
            </w:pPr>
            <w:r w:rsidRPr="00270B7C">
              <w:rPr>
                <w:sz w:val="22"/>
                <w:szCs w:val="22"/>
              </w:rPr>
              <w:t>Срок выполнения работ</w:t>
            </w:r>
          </w:p>
        </w:tc>
        <w:tc>
          <w:tcPr>
            <w:tcW w:w="7796" w:type="dxa"/>
            <w:shd w:val="clear" w:color="auto" w:fill="auto"/>
          </w:tcPr>
          <w:p w14:paraId="69B55F68" w14:textId="77777777" w:rsidR="00A77B41" w:rsidRDefault="00A77B41" w:rsidP="007F5C40">
            <w:pPr>
              <w:spacing w:line="240" w:lineRule="auto"/>
              <w:ind w:firstLine="0"/>
              <w:rPr>
                <w:sz w:val="22"/>
                <w:szCs w:val="22"/>
              </w:rPr>
            </w:pPr>
            <w:r>
              <w:rPr>
                <w:sz w:val="22"/>
                <w:szCs w:val="22"/>
              </w:rPr>
              <w:t>не позднее 25 декабря 2021 года, а именно:</w:t>
            </w:r>
          </w:p>
          <w:p w14:paraId="6E1A154F" w14:textId="77777777" w:rsidR="00A77B41" w:rsidRPr="00B35F49" w:rsidRDefault="00A77B41" w:rsidP="007F5C40">
            <w:pPr>
              <w:spacing w:line="240" w:lineRule="auto"/>
              <w:ind w:firstLine="0"/>
              <w:rPr>
                <w:sz w:val="22"/>
                <w:szCs w:val="22"/>
              </w:rPr>
            </w:pPr>
            <w:r>
              <w:rPr>
                <w:sz w:val="22"/>
                <w:szCs w:val="22"/>
              </w:rPr>
              <w:t>- по первому этапу: не позднее 25 октября 2021 года</w:t>
            </w:r>
            <w:r w:rsidRPr="00B35F49">
              <w:rPr>
                <w:sz w:val="22"/>
                <w:szCs w:val="22"/>
              </w:rPr>
              <w:t>;</w:t>
            </w:r>
          </w:p>
          <w:p w14:paraId="79B0738D" w14:textId="77777777" w:rsidR="00A77B41" w:rsidRPr="00270B7C" w:rsidRDefault="00A77B41" w:rsidP="007F5C40">
            <w:pPr>
              <w:spacing w:line="240" w:lineRule="auto"/>
              <w:ind w:firstLine="0"/>
              <w:rPr>
                <w:sz w:val="22"/>
                <w:szCs w:val="22"/>
              </w:rPr>
            </w:pPr>
            <w:r w:rsidRPr="00B35F49">
              <w:rPr>
                <w:sz w:val="22"/>
                <w:szCs w:val="22"/>
              </w:rPr>
              <w:t xml:space="preserve">- по второму этапу – </w:t>
            </w:r>
            <w:r>
              <w:rPr>
                <w:sz w:val="22"/>
                <w:szCs w:val="22"/>
              </w:rPr>
              <w:t>не позднее 25 декабря 2021 года</w:t>
            </w:r>
            <w:r w:rsidRPr="00B35F49">
              <w:rPr>
                <w:sz w:val="22"/>
                <w:szCs w:val="22"/>
              </w:rPr>
              <w:t>.</w:t>
            </w:r>
          </w:p>
        </w:tc>
      </w:tr>
    </w:tbl>
    <w:tbl>
      <w:tblPr>
        <w:tblW w:w="9248" w:type="dxa"/>
        <w:tblInd w:w="108" w:type="dxa"/>
        <w:tblLook w:val="01E0" w:firstRow="1" w:lastRow="1" w:firstColumn="1" w:lastColumn="1" w:noHBand="0" w:noVBand="0"/>
      </w:tblPr>
      <w:tblGrid>
        <w:gridCol w:w="4854"/>
        <w:gridCol w:w="4394"/>
      </w:tblGrid>
      <w:tr w:rsidR="008F2B5A" w14:paraId="08187B45" w14:textId="77777777" w:rsidTr="00C50EAC">
        <w:trPr>
          <w:trHeight w:val="2660"/>
        </w:trPr>
        <w:tc>
          <w:tcPr>
            <w:tcW w:w="4854" w:type="dxa"/>
          </w:tcPr>
          <w:p w14:paraId="3D093DB8" w14:textId="77777777" w:rsidR="008F2B5A" w:rsidRDefault="008F2B5A" w:rsidP="009B5E5A">
            <w:pPr>
              <w:spacing w:line="240" w:lineRule="auto"/>
              <w:rPr>
                <w:b/>
                <w:snapToGrid/>
                <w:sz w:val="24"/>
                <w:szCs w:val="24"/>
              </w:rPr>
            </w:pPr>
          </w:p>
          <w:p w14:paraId="2691899F" w14:textId="77777777" w:rsidR="008F2B5A" w:rsidRDefault="008F2B5A" w:rsidP="009B5E5A">
            <w:pPr>
              <w:spacing w:line="240" w:lineRule="auto"/>
              <w:rPr>
                <w:b/>
                <w:sz w:val="24"/>
                <w:szCs w:val="24"/>
              </w:rPr>
            </w:pPr>
            <w:r>
              <w:rPr>
                <w:b/>
                <w:sz w:val="24"/>
                <w:szCs w:val="24"/>
              </w:rPr>
              <w:t>Заказчик:</w:t>
            </w:r>
          </w:p>
          <w:p w14:paraId="38596EDB" w14:textId="77777777" w:rsidR="008F2B5A" w:rsidRDefault="008F2B5A" w:rsidP="009B5E5A">
            <w:pPr>
              <w:spacing w:line="240" w:lineRule="auto"/>
              <w:rPr>
                <w:b/>
              </w:rPr>
            </w:pPr>
          </w:p>
          <w:p w14:paraId="16D08B42" w14:textId="77777777" w:rsidR="008F2B5A" w:rsidRDefault="008F2B5A" w:rsidP="009B5E5A">
            <w:pPr>
              <w:pStyle w:val="23"/>
              <w:keepNext/>
              <w:autoSpaceDE w:val="0"/>
              <w:autoSpaceDN w:val="0"/>
              <w:spacing w:after="0" w:line="240" w:lineRule="auto"/>
              <w:ind w:firstLine="567"/>
            </w:pPr>
          </w:p>
          <w:p w14:paraId="597B1E78" w14:textId="77777777" w:rsidR="008F2B5A" w:rsidRDefault="008F2B5A" w:rsidP="009B5E5A">
            <w:pPr>
              <w:pStyle w:val="23"/>
              <w:keepNext/>
              <w:autoSpaceDE w:val="0"/>
              <w:autoSpaceDN w:val="0"/>
              <w:spacing w:after="0" w:line="240" w:lineRule="auto"/>
              <w:ind w:firstLine="567"/>
            </w:pPr>
          </w:p>
          <w:p w14:paraId="634CC3F9" w14:textId="0E354498" w:rsidR="008F2B5A" w:rsidRDefault="009B5E5A" w:rsidP="009B5E5A">
            <w:pPr>
              <w:tabs>
                <w:tab w:val="left" w:pos="142"/>
              </w:tabs>
              <w:spacing w:line="240" w:lineRule="auto"/>
              <w:rPr>
                <w:bCs/>
                <w:sz w:val="24"/>
                <w:szCs w:val="24"/>
              </w:rPr>
            </w:pPr>
            <w:r>
              <w:rPr>
                <w:bCs/>
                <w:sz w:val="24"/>
                <w:szCs w:val="24"/>
              </w:rPr>
              <w:t>________________/_______</w:t>
            </w:r>
            <w:r w:rsidR="008F2B5A">
              <w:rPr>
                <w:bCs/>
                <w:sz w:val="24"/>
                <w:szCs w:val="24"/>
              </w:rPr>
              <w:t>___ /</w:t>
            </w:r>
          </w:p>
          <w:p w14:paraId="13071442" w14:textId="77777777" w:rsidR="008F2B5A" w:rsidRDefault="008F2B5A" w:rsidP="009B5E5A">
            <w:pPr>
              <w:keepNext/>
              <w:widowControl w:val="0"/>
              <w:spacing w:line="240" w:lineRule="auto"/>
              <w:rPr>
                <w:b/>
                <w:bCs/>
                <w:sz w:val="24"/>
                <w:szCs w:val="24"/>
              </w:rPr>
            </w:pPr>
            <w:r>
              <w:rPr>
                <w:bCs/>
                <w:sz w:val="24"/>
                <w:szCs w:val="24"/>
              </w:rPr>
              <w:t>М.П.</w:t>
            </w:r>
          </w:p>
        </w:tc>
        <w:tc>
          <w:tcPr>
            <w:tcW w:w="4394" w:type="dxa"/>
          </w:tcPr>
          <w:p w14:paraId="11A0D191" w14:textId="77777777" w:rsidR="008F2B5A" w:rsidRDefault="008F2B5A" w:rsidP="009B5E5A">
            <w:pPr>
              <w:spacing w:line="240" w:lineRule="auto"/>
              <w:rPr>
                <w:b/>
                <w:sz w:val="24"/>
                <w:szCs w:val="24"/>
              </w:rPr>
            </w:pPr>
          </w:p>
          <w:p w14:paraId="619453E2" w14:textId="77777777" w:rsidR="008F2B5A" w:rsidRDefault="008F2B5A" w:rsidP="009B5E5A">
            <w:pPr>
              <w:spacing w:line="240" w:lineRule="auto"/>
              <w:rPr>
                <w:b/>
                <w:sz w:val="24"/>
                <w:szCs w:val="24"/>
              </w:rPr>
            </w:pPr>
            <w:r>
              <w:rPr>
                <w:b/>
                <w:sz w:val="24"/>
                <w:szCs w:val="24"/>
              </w:rPr>
              <w:t>Исполнитель:</w:t>
            </w:r>
          </w:p>
          <w:p w14:paraId="1262E563" w14:textId="77777777" w:rsidR="008F2B5A" w:rsidRDefault="008F2B5A" w:rsidP="009B5E5A">
            <w:pPr>
              <w:spacing w:line="240" w:lineRule="auto"/>
              <w:rPr>
                <w:b/>
                <w:sz w:val="24"/>
                <w:szCs w:val="24"/>
              </w:rPr>
            </w:pPr>
          </w:p>
          <w:p w14:paraId="7706CA19" w14:textId="77777777" w:rsidR="008F2B5A" w:rsidRDefault="008F2B5A" w:rsidP="009B5E5A">
            <w:pPr>
              <w:spacing w:line="240" w:lineRule="auto"/>
              <w:rPr>
                <w:b/>
                <w:sz w:val="24"/>
                <w:szCs w:val="24"/>
              </w:rPr>
            </w:pPr>
          </w:p>
          <w:p w14:paraId="188DCFD3" w14:textId="77777777" w:rsidR="008F2B5A" w:rsidRDefault="008F2B5A" w:rsidP="009B5E5A">
            <w:pPr>
              <w:spacing w:line="240" w:lineRule="auto"/>
              <w:rPr>
                <w:b/>
                <w:sz w:val="24"/>
                <w:szCs w:val="24"/>
              </w:rPr>
            </w:pPr>
          </w:p>
          <w:p w14:paraId="136A820F" w14:textId="397E8EFE" w:rsidR="008F2B5A" w:rsidRDefault="008F2B5A" w:rsidP="009B5E5A">
            <w:pPr>
              <w:spacing w:line="240" w:lineRule="auto"/>
              <w:jc w:val="left"/>
              <w:rPr>
                <w:bCs/>
                <w:sz w:val="24"/>
                <w:szCs w:val="24"/>
              </w:rPr>
            </w:pPr>
            <w:r>
              <w:rPr>
                <w:bCs/>
                <w:sz w:val="24"/>
                <w:szCs w:val="24"/>
              </w:rPr>
              <w:t>___</w:t>
            </w:r>
            <w:r w:rsidR="009B5E5A">
              <w:rPr>
                <w:bCs/>
                <w:sz w:val="24"/>
                <w:szCs w:val="24"/>
              </w:rPr>
              <w:t>________</w:t>
            </w:r>
            <w:r>
              <w:rPr>
                <w:bCs/>
                <w:sz w:val="24"/>
                <w:szCs w:val="24"/>
              </w:rPr>
              <w:t>____/____________/</w:t>
            </w:r>
          </w:p>
          <w:p w14:paraId="780C39F6" w14:textId="77777777" w:rsidR="008F2B5A" w:rsidRDefault="008F2B5A" w:rsidP="009B5E5A">
            <w:pPr>
              <w:keepNext/>
              <w:widowControl w:val="0"/>
              <w:spacing w:line="240" w:lineRule="auto"/>
              <w:rPr>
                <w:b/>
                <w:sz w:val="24"/>
                <w:szCs w:val="24"/>
              </w:rPr>
            </w:pPr>
            <w:r>
              <w:rPr>
                <w:bCs/>
                <w:sz w:val="24"/>
                <w:szCs w:val="24"/>
              </w:rPr>
              <w:t>М.П.</w:t>
            </w:r>
          </w:p>
        </w:tc>
      </w:tr>
    </w:tbl>
    <w:p w14:paraId="2E3DC4EF" w14:textId="77777777" w:rsidR="008F2B5A" w:rsidRDefault="008F2B5A" w:rsidP="008F2B5A">
      <w:pPr>
        <w:shd w:val="clear" w:color="auto" w:fill="FFFFFF"/>
        <w:tabs>
          <w:tab w:val="num" w:pos="900"/>
        </w:tabs>
        <w:spacing w:line="240" w:lineRule="auto"/>
        <w:ind w:firstLine="709"/>
        <w:rPr>
          <w:sz w:val="24"/>
          <w:szCs w:val="24"/>
        </w:rPr>
      </w:pPr>
    </w:p>
    <w:p w14:paraId="3C5B7ACF" w14:textId="77777777" w:rsidR="00681BC9" w:rsidRPr="000B55A0" w:rsidRDefault="00681BC9" w:rsidP="008F2B5A">
      <w:pPr>
        <w:shd w:val="clear" w:color="auto" w:fill="FFFFFF"/>
        <w:tabs>
          <w:tab w:val="num" w:pos="900"/>
        </w:tabs>
        <w:spacing w:line="240" w:lineRule="auto"/>
        <w:ind w:firstLine="709"/>
        <w:rPr>
          <w:sz w:val="24"/>
          <w:szCs w:val="24"/>
        </w:rPr>
      </w:pPr>
      <w:bookmarkStart w:id="21" w:name="_GoBack"/>
      <w:bookmarkEnd w:id="21"/>
    </w:p>
    <w:p w14:paraId="665EE52B" w14:textId="77777777" w:rsidR="008F2B5A" w:rsidRDefault="008F2B5A"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27DB623A"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005F1FC1">
        <w:rPr>
          <w:rFonts w:ascii="Times New Roman" w:hAnsi="Times New Roman"/>
          <w:sz w:val="24"/>
          <w:szCs w:val="24"/>
        </w:rPr>
        <w:t xml:space="preserve">выполнение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2E051388"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Описание </w:t>
            </w:r>
            <w:r w:rsidR="005F1FC1">
              <w:rPr>
                <w:sz w:val="24"/>
                <w:szCs w:val="24"/>
              </w:rPr>
              <w:t>выполняемых работ</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343D8AD" w:rsidR="00B33D52" w:rsidRDefault="00B33D52" w:rsidP="005327D6">
            <w:pPr>
              <w:autoSpaceDE w:val="0"/>
              <w:autoSpaceDN w:val="0"/>
              <w:adjustRightInd w:val="0"/>
              <w:spacing w:line="240" w:lineRule="auto"/>
              <w:ind w:firstLine="0"/>
              <w:rPr>
                <w:sz w:val="24"/>
                <w:szCs w:val="24"/>
              </w:rPr>
            </w:pPr>
            <w:r w:rsidRPr="001D4D86">
              <w:rPr>
                <w:sz w:val="24"/>
                <w:szCs w:val="24"/>
              </w:rPr>
              <w:t xml:space="preserve">Срок </w:t>
            </w:r>
            <w:r w:rsidR="005F1FC1">
              <w:rPr>
                <w:sz w:val="24"/>
                <w:szCs w:val="24"/>
              </w:rPr>
              <w:t>выполнения работ</w:t>
            </w:r>
            <w:r w:rsidRPr="001D4D86">
              <w:rPr>
                <w:sz w:val="24"/>
                <w:szCs w:val="24"/>
              </w:rPr>
              <w:t>:</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CC484FC"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Место </w:t>
            </w:r>
            <w:r w:rsidR="005F1FC1">
              <w:rPr>
                <w:sz w:val="24"/>
                <w:szCs w:val="24"/>
              </w:rPr>
              <w:t>выполнения работ</w:t>
            </w:r>
            <w:r w:rsidRPr="001D4D86">
              <w:rPr>
                <w:sz w:val="24"/>
                <w:szCs w:val="24"/>
              </w:rPr>
              <w:t>:</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4"/>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6068"/>
      </w:tblGrid>
      <w:tr w:rsidR="007702E6" w:rsidRPr="00234C20" w14:paraId="11112F65" w14:textId="77777777" w:rsidTr="005F1FC1">
        <w:trPr>
          <w:cantSplit/>
          <w:trHeight w:val="431"/>
        </w:trPr>
        <w:tc>
          <w:tcPr>
            <w:tcW w:w="4376"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68"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5F1FC1">
        <w:trPr>
          <w:cantSplit/>
          <w:trHeight w:val="1410"/>
        </w:trPr>
        <w:tc>
          <w:tcPr>
            <w:tcW w:w="4376" w:type="dxa"/>
            <w:tcBorders>
              <w:top w:val="single" w:sz="4" w:space="0" w:color="auto"/>
              <w:left w:val="single" w:sz="4" w:space="0" w:color="auto"/>
              <w:bottom w:val="single" w:sz="4" w:space="0" w:color="auto"/>
              <w:right w:val="single" w:sz="4" w:space="0" w:color="auto"/>
            </w:tcBorders>
          </w:tcPr>
          <w:p w14:paraId="4C0CBF29" w14:textId="77777777" w:rsidR="005F1FC1" w:rsidRDefault="005F1FC1" w:rsidP="007702E6">
            <w:pPr>
              <w:spacing w:line="240" w:lineRule="auto"/>
              <w:ind w:firstLine="0"/>
              <w:jc w:val="left"/>
              <w:rPr>
                <w:sz w:val="22"/>
                <w:szCs w:val="22"/>
              </w:rPr>
            </w:pPr>
          </w:p>
          <w:p w14:paraId="5B53F35B" w14:textId="036C839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1D665755" w14:textId="66F8DF1C" w:rsidR="007F3E9A" w:rsidRPr="00474AE9" w:rsidRDefault="007702E6" w:rsidP="005F1FC1">
            <w:pPr>
              <w:pStyle w:val="afff1"/>
              <w:spacing w:before="0" w:after="0"/>
              <w:ind w:firstLine="0"/>
              <w:rPr>
                <w:color w:val="000000"/>
                <w:kern w:val="0"/>
                <w:sz w:val="20"/>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200E6ACD" w14:textId="77777777" w:rsidR="005F1FC1" w:rsidRDefault="005F1FC1" w:rsidP="007702E6">
      <w:pPr>
        <w:spacing w:line="240" w:lineRule="auto"/>
        <w:ind w:firstLine="0"/>
        <w:jc w:val="right"/>
        <w:rPr>
          <w:sz w:val="24"/>
          <w:szCs w:val="24"/>
        </w:rPr>
      </w:pPr>
    </w:p>
    <w:p w14:paraId="64240B52" w14:textId="77777777" w:rsidR="005F1FC1" w:rsidRDefault="005F1FC1"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4"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A42B6">
          <w:rPr>
            <w:sz w:val="24"/>
            <w:szCs w:val="24"/>
          </w:rPr>
          <w:t>статьями 289</w:t>
        </w:r>
      </w:hyperlink>
      <w:r w:rsidRPr="005A42B6">
        <w:rPr>
          <w:sz w:val="24"/>
          <w:szCs w:val="24"/>
        </w:rPr>
        <w:t xml:space="preserve">, </w:t>
      </w:r>
      <w:hyperlink r:id="rId18" w:history="1">
        <w:r w:rsidRPr="005A42B6">
          <w:rPr>
            <w:sz w:val="24"/>
            <w:szCs w:val="24"/>
          </w:rPr>
          <w:t>290</w:t>
        </w:r>
      </w:hyperlink>
      <w:r w:rsidRPr="005A42B6">
        <w:rPr>
          <w:sz w:val="24"/>
          <w:szCs w:val="24"/>
        </w:rPr>
        <w:t xml:space="preserve">, </w:t>
      </w:r>
      <w:hyperlink r:id="rId19" w:history="1">
        <w:r w:rsidRPr="005A42B6">
          <w:rPr>
            <w:sz w:val="24"/>
            <w:szCs w:val="24"/>
          </w:rPr>
          <w:t>291</w:t>
        </w:r>
      </w:hyperlink>
      <w:r w:rsidRPr="005A42B6">
        <w:rPr>
          <w:sz w:val="24"/>
          <w:szCs w:val="24"/>
        </w:rPr>
        <w:t xml:space="preserve">, </w:t>
      </w:r>
      <w:hyperlink r:id="rId20"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2" w:name="Par18"/>
      <w:bookmarkEnd w:id="22"/>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ABB67C3" w14:textId="77777777" w:rsidR="004112AA" w:rsidRDefault="004112AA" w:rsidP="004112AA">
      <w:pPr>
        <w:autoSpaceDE w:val="0"/>
        <w:autoSpaceDN w:val="0"/>
        <w:adjustRightInd w:val="0"/>
        <w:spacing w:line="240" w:lineRule="auto"/>
        <w:ind w:firstLine="539"/>
        <w:rPr>
          <w:sz w:val="24"/>
          <w:szCs w:val="24"/>
        </w:rPr>
      </w:pPr>
    </w:p>
    <w:p w14:paraId="107BDE8A" w14:textId="4B3026B3" w:rsidR="00D51BCD" w:rsidRDefault="00D51BCD" w:rsidP="00D51BCD">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w:t>
      </w:r>
      <w:r>
        <w:rPr>
          <w:sz w:val="24"/>
          <w:szCs w:val="24"/>
        </w:rPr>
        <w:t>аниям, установленным пунктом 2.1</w:t>
      </w:r>
      <w:r w:rsidRPr="005A42B6">
        <w:rPr>
          <w:sz w:val="24"/>
          <w:szCs w:val="24"/>
        </w:rPr>
        <w:t xml:space="preserve"> части 2 раздела 2 документации о закупке: ______________________________________________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7B14FE04" w14:textId="77777777" w:rsidR="00D51BCD" w:rsidRDefault="00D51BCD" w:rsidP="00D51BCD">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5A453C" w:rsidRDefault="00D51BCD" w:rsidP="00D51BCD">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A2469D" w14:textId="77777777" w:rsidR="00D51BCD" w:rsidRPr="005A42B6" w:rsidRDefault="00D51BCD" w:rsidP="004112AA">
      <w:pPr>
        <w:autoSpaceDE w:val="0"/>
        <w:autoSpaceDN w:val="0"/>
        <w:adjustRightInd w:val="0"/>
        <w:spacing w:line="240" w:lineRule="auto"/>
        <w:ind w:firstLine="539"/>
        <w:rPr>
          <w:sz w:val="24"/>
          <w:szCs w:val="24"/>
        </w:rPr>
      </w:pPr>
    </w:p>
    <w:p w14:paraId="41AB3A42" w14:textId="53DBC5E3" w:rsidR="004112AA" w:rsidRDefault="00D51BCD"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5F1FC1">
        <w:rPr>
          <w:sz w:val="24"/>
          <w:szCs w:val="24"/>
        </w:rPr>
        <w:t>аниям, установленным пунктом 2.</w:t>
      </w:r>
      <w:r w:rsidR="00F02AB8">
        <w:rPr>
          <w:sz w:val="24"/>
          <w:szCs w:val="24"/>
        </w:rPr>
        <w:t>10</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2CF08B1E" w14:textId="77777777" w:rsidR="008F2B5A" w:rsidRDefault="008F2B5A" w:rsidP="00CB7711">
      <w:pPr>
        <w:spacing w:line="240" w:lineRule="auto"/>
        <w:ind w:firstLine="90"/>
        <w:rPr>
          <w:sz w:val="24"/>
          <w:szCs w:val="24"/>
          <w:vertAlign w:val="superscript"/>
        </w:rPr>
      </w:pPr>
    </w:p>
    <w:p w14:paraId="26210E43" w14:textId="77777777" w:rsidR="005F1FC1" w:rsidRDefault="005F1FC1" w:rsidP="00CB7711">
      <w:pPr>
        <w:spacing w:line="240" w:lineRule="auto"/>
        <w:ind w:firstLine="90"/>
        <w:rPr>
          <w:sz w:val="24"/>
          <w:szCs w:val="24"/>
          <w:vertAlign w:val="superscript"/>
        </w:rPr>
      </w:pPr>
    </w:p>
    <w:p w14:paraId="5D2CF130" w14:textId="77777777" w:rsidR="005F1FC1" w:rsidRDefault="005F1FC1" w:rsidP="00CB7711">
      <w:pPr>
        <w:spacing w:line="240" w:lineRule="auto"/>
        <w:ind w:firstLine="90"/>
        <w:rPr>
          <w:sz w:val="24"/>
          <w:szCs w:val="24"/>
          <w:vertAlign w:val="superscript"/>
        </w:rPr>
      </w:pPr>
    </w:p>
    <w:p w14:paraId="202D97E7" w14:textId="77777777" w:rsidR="005F1FC1" w:rsidRDefault="005F1FC1" w:rsidP="00CB7711">
      <w:pPr>
        <w:spacing w:line="240" w:lineRule="auto"/>
        <w:ind w:firstLine="90"/>
        <w:rPr>
          <w:sz w:val="24"/>
          <w:szCs w:val="24"/>
          <w:vertAlign w:val="superscript"/>
        </w:rPr>
      </w:pPr>
    </w:p>
    <w:p w14:paraId="10294E1D" w14:textId="77777777" w:rsidR="005F1FC1" w:rsidRDefault="005F1FC1" w:rsidP="00CB7711">
      <w:pPr>
        <w:spacing w:line="240" w:lineRule="auto"/>
        <w:ind w:firstLine="90"/>
        <w:rPr>
          <w:sz w:val="24"/>
          <w:szCs w:val="24"/>
          <w:vertAlign w:val="superscript"/>
        </w:rPr>
      </w:pPr>
    </w:p>
    <w:p w14:paraId="1690C1A7" w14:textId="77777777" w:rsidR="00BC2DDB" w:rsidRDefault="00BC2DDB"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3" w:name="000005"/>
      <w:bookmarkStart w:id="24" w:name="000006"/>
      <w:bookmarkStart w:id="25" w:name="000007"/>
      <w:bookmarkStart w:id="26" w:name="000008"/>
      <w:bookmarkStart w:id="27" w:name="100203"/>
      <w:bookmarkStart w:id="28" w:name="000009"/>
      <w:bookmarkStart w:id="29" w:name="100204"/>
      <w:bookmarkStart w:id="30" w:name="000010"/>
      <w:bookmarkStart w:id="31" w:name="000011"/>
      <w:bookmarkStart w:id="32" w:name="000012"/>
      <w:bookmarkStart w:id="33" w:name="000013"/>
      <w:bookmarkStart w:id="34" w:name="000014"/>
      <w:bookmarkStart w:id="35" w:name="000015"/>
      <w:bookmarkStart w:id="36" w:name="000016"/>
      <w:bookmarkStart w:id="37" w:name="000017"/>
      <w:bookmarkStart w:id="38" w:name="000018"/>
      <w:bookmarkStart w:id="39" w:name="000019"/>
      <w:bookmarkStart w:id="40" w:name="000020"/>
      <w:bookmarkStart w:id="41" w:name="000021"/>
      <w:bookmarkStart w:id="42" w:name="000022"/>
      <w:bookmarkStart w:id="43" w:name="000023"/>
      <w:bookmarkStart w:id="44" w:name="000024"/>
      <w:bookmarkStart w:id="45" w:name="000025"/>
      <w:bookmarkStart w:id="46" w:name="000026"/>
      <w:bookmarkStart w:id="47" w:name="000027"/>
      <w:bookmarkStart w:id="48" w:name="000028"/>
      <w:bookmarkStart w:id="49" w:name="000029"/>
      <w:bookmarkStart w:id="50" w:name="000030"/>
      <w:bookmarkStart w:id="51" w:name="000031"/>
      <w:bookmarkStart w:id="52" w:name="000032"/>
      <w:bookmarkStart w:id="53" w:name="000033"/>
      <w:bookmarkStart w:id="54" w:name="000034"/>
      <w:bookmarkStart w:id="55" w:name="000035"/>
      <w:bookmarkStart w:id="56" w:name="000036"/>
      <w:bookmarkStart w:id="57" w:name="000037"/>
      <w:bookmarkStart w:id="58" w:name="000038"/>
      <w:bookmarkStart w:id="59" w:name="000039"/>
      <w:bookmarkStart w:id="60" w:name="000040"/>
      <w:bookmarkStart w:id="61" w:name="000041"/>
      <w:bookmarkStart w:id="62" w:name="000042"/>
      <w:bookmarkStart w:id="63" w:name="000043"/>
      <w:bookmarkStart w:id="64" w:name="000044"/>
      <w:bookmarkStart w:id="65" w:name="000045"/>
      <w:bookmarkStart w:id="66" w:name="000046"/>
      <w:bookmarkStart w:id="67" w:name="000047"/>
      <w:bookmarkStart w:id="68" w:name="000048"/>
      <w:bookmarkStart w:id="69" w:name="000049"/>
      <w:bookmarkStart w:id="70" w:name="000050"/>
      <w:bookmarkStart w:id="71" w:name="000051"/>
      <w:bookmarkStart w:id="72" w:name="000052"/>
      <w:bookmarkStart w:id="73" w:name="000053"/>
      <w:bookmarkStart w:id="74" w:name="000054"/>
      <w:bookmarkStart w:id="75" w:name="000055"/>
      <w:bookmarkStart w:id="76" w:name="000056"/>
      <w:bookmarkStart w:id="77" w:name="000057"/>
      <w:bookmarkStart w:id="78" w:name="000058"/>
      <w:bookmarkStart w:id="79" w:name="000059"/>
      <w:bookmarkStart w:id="80" w:name="000060"/>
      <w:bookmarkStart w:id="81" w:name="000061"/>
      <w:bookmarkStart w:id="82" w:name="000062"/>
      <w:bookmarkStart w:id="83" w:name="000063"/>
      <w:bookmarkStart w:id="84" w:name="000064"/>
      <w:bookmarkStart w:id="85" w:name="000065"/>
      <w:bookmarkStart w:id="86" w:name="000066"/>
      <w:bookmarkStart w:id="87" w:name="000067"/>
      <w:bookmarkStart w:id="88" w:name="000068"/>
      <w:bookmarkStart w:id="89" w:name="000069"/>
      <w:bookmarkStart w:id="90" w:name="000070"/>
      <w:bookmarkStart w:id="91" w:name="000071"/>
      <w:bookmarkStart w:id="92" w:name="000072"/>
      <w:bookmarkStart w:id="93" w:name="000073"/>
      <w:bookmarkStart w:id="94" w:name="000074"/>
      <w:bookmarkStart w:id="95" w:name="000075"/>
      <w:bookmarkStart w:id="96" w:name="000076"/>
      <w:bookmarkStart w:id="97" w:name="100205"/>
      <w:bookmarkStart w:id="98" w:name="100210"/>
      <w:bookmarkStart w:id="99" w:name="100215"/>
      <w:bookmarkStart w:id="100" w:name="100219"/>
      <w:bookmarkStart w:id="101" w:name="100223"/>
      <w:bookmarkStart w:id="102" w:name="100226"/>
      <w:bookmarkStart w:id="103" w:name="100229"/>
      <w:bookmarkStart w:id="104" w:name="100232"/>
      <w:bookmarkStart w:id="105" w:name="100235"/>
      <w:bookmarkStart w:id="106" w:name="100241"/>
      <w:bookmarkStart w:id="107" w:name="100247"/>
      <w:bookmarkStart w:id="108" w:name="100250"/>
      <w:bookmarkStart w:id="109" w:name="100253"/>
      <w:bookmarkStart w:id="110" w:name="100256"/>
      <w:bookmarkStart w:id="111" w:name="100259"/>
      <w:bookmarkStart w:id="112" w:name="100262"/>
      <w:bookmarkStart w:id="113" w:name="100265"/>
      <w:bookmarkStart w:id="114" w:name="100268"/>
      <w:bookmarkStart w:id="115" w:name="100271"/>
      <w:bookmarkStart w:id="116" w:name="100272"/>
      <w:bookmarkStart w:id="117" w:name="100273"/>
      <w:bookmarkStart w:id="118" w:name="100274"/>
      <w:bookmarkStart w:id="119" w:name="10027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114971A8"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00D51BCD">
        <w:rPr>
          <w:bCs/>
          <w:sz w:val="23"/>
          <w:szCs w:val="23"/>
        </w:rPr>
        <w:t>, актов выполненных работ</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4999E69D"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ия данных (дат, сумм и др.) указанных в договорах</w:t>
      </w:r>
      <w:r w:rsidR="00D51BCD">
        <w:rPr>
          <w:bCs/>
          <w:sz w:val="23"/>
          <w:szCs w:val="23"/>
        </w:rPr>
        <w:t>, актах</w:t>
      </w:r>
      <w:r>
        <w:rPr>
          <w:bCs/>
          <w:sz w:val="23"/>
          <w:szCs w:val="23"/>
        </w:rPr>
        <w:t xml:space="preserve">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221E250B" w14:textId="77777777" w:rsidR="00A46B72" w:rsidRDefault="00A46B72" w:rsidP="00901B50">
      <w:pPr>
        <w:pStyle w:val="affb"/>
        <w:ind w:left="1069"/>
        <w:jc w:val="right"/>
      </w:pPr>
    </w:p>
    <w:p w14:paraId="4D98B7F3" w14:textId="77777777" w:rsidR="006F3D29" w:rsidRPr="005F6954" w:rsidRDefault="006F3D29" w:rsidP="006F3D29">
      <w:pPr>
        <w:widowControl w:val="0"/>
        <w:spacing w:line="240" w:lineRule="auto"/>
        <w:ind w:firstLine="0"/>
        <w:jc w:val="right"/>
        <w:rPr>
          <w:sz w:val="24"/>
          <w:szCs w:val="24"/>
        </w:rPr>
      </w:pPr>
      <w:r w:rsidRPr="005F6954">
        <w:rPr>
          <w:sz w:val="24"/>
          <w:szCs w:val="24"/>
        </w:rPr>
        <w:t xml:space="preserve">Приложение № </w:t>
      </w:r>
      <w:r>
        <w:rPr>
          <w:sz w:val="24"/>
          <w:szCs w:val="24"/>
        </w:rPr>
        <w:t>7</w:t>
      </w:r>
      <w:r w:rsidRPr="005F6954">
        <w:rPr>
          <w:sz w:val="24"/>
          <w:szCs w:val="24"/>
        </w:rPr>
        <w:t xml:space="preserve"> к документации</w:t>
      </w:r>
      <w:r>
        <w:rPr>
          <w:sz w:val="24"/>
          <w:szCs w:val="24"/>
        </w:rPr>
        <w:t xml:space="preserve"> о закупке</w:t>
      </w:r>
    </w:p>
    <w:p w14:paraId="76D5D5AB" w14:textId="77777777" w:rsidR="006F3D29" w:rsidRPr="00E200AB" w:rsidRDefault="006F3D29" w:rsidP="006F3D29">
      <w:pPr>
        <w:widowControl w:val="0"/>
        <w:spacing w:line="240" w:lineRule="auto"/>
        <w:ind w:firstLine="0"/>
        <w:jc w:val="right"/>
        <w:rPr>
          <w:sz w:val="24"/>
          <w:szCs w:val="24"/>
        </w:rPr>
      </w:pPr>
    </w:p>
    <w:p w14:paraId="74209416" w14:textId="1C4FD9E5" w:rsidR="006F3D29" w:rsidRPr="00A71BFF" w:rsidRDefault="006F3D29" w:rsidP="005663B2">
      <w:pPr>
        <w:pStyle w:val="ConsNonformat"/>
        <w:ind w:right="0"/>
        <w:jc w:val="center"/>
        <w:rPr>
          <w:sz w:val="24"/>
          <w:szCs w:val="24"/>
        </w:rPr>
      </w:pPr>
      <w:r w:rsidRPr="00A71BFF">
        <w:rPr>
          <w:rFonts w:ascii="Times New Roman" w:hAnsi="Times New Roman" w:cs="Times New Roman"/>
          <w:b/>
          <w:bCs/>
          <w:sz w:val="24"/>
          <w:szCs w:val="24"/>
        </w:rPr>
        <w:t>Справка о кадровых ресурсах</w:t>
      </w:r>
      <w:r w:rsidRPr="00A71BFF">
        <w:rPr>
          <w:sz w:val="24"/>
          <w:szCs w:val="24"/>
        </w:rPr>
        <w:t xml:space="preserve">           _________________</w:t>
      </w:r>
      <w:r w:rsidR="005663B2">
        <w:rPr>
          <w:sz w:val="24"/>
          <w:szCs w:val="24"/>
        </w:rPr>
        <w:t>____________________</w:t>
      </w:r>
      <w:r w:rsidRPr="00A71BFF">
        <w:rPr>
          <w:sz w:val="24"/>
          <w:szCs w:val="24"/>
        </w:rPr>
        <w:t>____________________</w:t>
      </w:r>
      <w:r>
        <w:rPr>
          <w:sz w:val="24"/>
          <w:szCs w:val="24"/>
        </w:rPr>
        <w:t>________</w:t>
      </w:r>
      <w:r w:rsidRPr="00A71BFF">
        <w:rPr>
          <w:sz w:val="24"/>
          <w:szCs w:val="24"/>
        </w:rPr>
        <w:t>______</w:t>
      </w:r>
    </w:p>
    <w:p w14:paraId="20DE0C27" w14:textId="77777777" w:rsidR="006F3D29" w:rsidRPr="00A71BFF" w:rsidRDefault="006F3D29" w:rsidP="006F3D29">
      <w:pPr>
        <w:widowControl w:val="0"/>
        <w:spacing w:line="240" w:lineRule="auto"/>
        <w:jc w:val="center"/>
        <w:rPr>
          <w:i/>
          <w:sz w:val="24"/>
          <w:szCs w:val="24"/>
        </w:rPr>
      </w:pPr>
      <w:r w:rsidRPr="00A71BFF">
        <w:rPr>
          <w:i/>
          <w:sz w:val="24"/>
          <w:szCs w:val="24"/>
        </w:rPr>
        <w:t>(наименование участника)</w:t>
      </w:r>
    </w:p>
    <w:p w14:paraId="0184E6E6" w14:textId="77777777" w:rsidR="006F3D29" w:rsidRPr="00A71BFF" w:rsidRDefault="006F3D29" w:rsidP="006F3D29">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9AB7E8" w14:textId="77777777" w:rsidR="006F3D29" w:rsidRPr="00A71BFF" w:rsidRDefault="006F3D29" w:rsidP="006F3D29">
      <w:pPr>
        <w:pStyle w:val="ConsNonformat"/>
        <w:ind w:left="720"/>
        <w:rPr>
          <w:rFonts w:ascii="Times New Roman" w:hAnsi="Times New Roman" w:cs="Times New Roman"/>
          <w:bCs/>
          <w:sz w:val="24"/>
          <w:szCs w:val="24"/>
        </w:rPr>
      </w:pPr>
    </w:p>
    <w:p w14:paraId="648E1B84" w14:textId="77777777" w:rsidR="006F3D29" w:rsidRDefault="006F3D29" w:rsidP="006F3D29">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3AC29343" w14:textId="77777777" w:rsidR="006F3D29" w:rsidRPr="00A71BFF" w:rsidRDefault="006F3D29" w:rsidP="006F3D29">
      <w:pPr>
        <w:widowControl w:val="0"/>
        <w:spacing w:line="240" w:lineRule="auto"/>
        <w:rPr>
          <w:b/>
          <w:sz w:val="24"/>
          <w:szCs w:val="24"/>
        </w:rPr>
      </w:pPr>
    </w:p>
    <w:tbl>
      <w:tblPr>
        <w:tblStyle w:val="aff6"/>
        <w:tblW w:w="10485" w:type="dxa"/>
        <w:tblLook w:val="04A0" w:firstRow="1" w:lastRow="0" w:firstColumn="1" w:lastColumn="0" w:noHBand="0" w:noVBand="1"/>
      </w:tblPr>
      <w:tblGrid>
        <w:gridCol w:w="704"/>
        <w:gridCol w:w="3827"/>
        <w:gridCol w:w="5954"/>
      </w:tblGrid>
      <w:tr w:rsidR="006F3D29" w:rsidRPr="00A71BFF" w14:paraId="6B35431E" w14:textId="77777777" w:rsidTr="00D51BCD">
        <w:tc>
          <w:tcPr>
            <w:tcW w:w="704" w:type="dxa"/>
          </w:tcPr>
          <w:p w14:paraId="559831ED" w14:textId="77777777" w:rsidR="006F3D29" w:rsidRPr="00A71BFF" w:rsidRDefault="006F3D29" w:rsidP="006F3D29">
            <w:pPr>
              <w:widowControl w:val="0"/>
              <w:spacing w:line="240" w:lineRule="auto"/>
              <w:ind w:firstLine="0"/>
              <w:jc w:val="center"/>
              <w:rPr>
                <w:b/>
                <w:sz w:val="24"/>
                <w:szCs w:val="24"/>
              </w:rPr>
            </w:pPr>
            <w:r w:rsidRPr="00A71BFF">
              <w:rPr>
                <w:b/>
                <w:sz w:val="24"/>
                <w:szCs w:val="24"/>
              </w:rPr>
              <w:t xml:space="preserve">№ </w:t>
            </w:r>
          </w:p>
          <w:p w14:paraId="4AC040F7" w14:textId="77777777" w:rsidR="006F3D29" w:rsidRPr="00A71BFF" w:rsidRDefault="006F3D29" w:rsidP="006F3D29">
            <w:pPr>
              <w:widowControl w:val="0"/>
              <w:spacing w:line="240" w:lineRule="auto"/>
              <w:ind w:firstLine="0"/>
              <w:jc w:val="center"/>
              <w:rPr>
                <w:b/>
                <w:sz w:val="24"/>
                <w:szCs w:val="24"/>
              </w:rPr>
            </w:pPr>
            <w:r w:rsidRPr="00A71BFF">
              <w:rPr>
                <w:b/>
                <w:sz w:val="24"/>
                <w:szCs w:val="24"/>
              </w:rPr>
              <w:t>п/п</w:t>
            </w:r>
          </w:p>
        </w:tc>
        <w:tc>
          <w:tcPr>
            <w:tcW w:w="3827" w:type="dxa"/>
          </w:tcPr>
          <w:p w14:paraId="4C8924D6" w14:textId="77777777" w:rsidR="006F3D29" w:rsidRPr="00A71BFF" w:rsidRDefault="006F3D29" w:rsidP="006F3D29">
            <w:pPr>
              <w:widowControl w:val="0"/>
              <w:spacing w:line="240" w:lineRule="auto"/>
              <w:ind w:firstLine="0"/>
              <w:jc w:val="center"/>
              <w:rPr>
                <w:b/>
                <w:sz w:val="24"/>
                <w:szCs w:val="24"/>
              </w:rPr>
            </w:pPr>
            <w:r w:rsidRPr="00A71BFF">
              <w:rPr>
                <w:b/>
                <w:sz w:val="24"/>
                <w:szCs w:val="24"/>
              </w:rPr>
              <w:t>Группа специалистов</w:t>
            </w:r>
          </w:p>
          <w:p w14:paraId="44570F2B" w14:textId="77777777" w:rsidR="006F3D29" w:rsidRPr="00A71BFF" w:rsidRDefault="006F3D29" w:rsidP="006F3D29">
            <w:pPr>
              <w:widowControl w:val="0"/>
              <w:spacing w:line="240" w:lineRule="auto"/>
              <w:ind w:firstLine="0"/>
              <w:jc w:val="center"/>
              <w:rPr>
                <w:b/>
                <w:sz w:val="24"/>
                <w:szCs w:val="24"/>
              </w:rPr>
            </w:pPr>
          </w:p>
        </w:tc>
        <w:tc>
          <w:tcPr>
            <w:tcW w:w="5954" w:type="dxa"/>
          </w:tcPr>
          <w:p w14:paraId="5AEDADE6" w14:textId="77777777" w:rsidR="006F3D29" w:rsidRPr="00A71BFF" w:rsidRDefault="006F3D29" w:rsidP="006F3D29">
            <w:pPr>
              <w:widowControl w:val="0"/>
              <w:spacing w:line="240" w:lineRule="auto"/>
              <w:ind w:firstLine="0"/>
              <w:jc w:val="center"/>
              <w:rPr>
                <w:b/>
                <w:sz w:val="24"/>
                <w:szCs w:val="24"/>
              </w:rPr>
            </w:pPr>
            <w:r w:rsidRPr="00A71BFF">
              <w:rPr>
                <w:b/>
                <w:sz w:val="24"/>
                <w:szCs w:val="24"/>
              </w:rPr>
              <w:t>Штатная численность, чел.</w:t>
            </w:r>
          </w:p>
        </w:tc>
      </w:tr>
      <w:tr w:rsidR="006F3D29" w:rsidRPr="00A71BFF" w14:paraId="0D430DCC" w14:textId="77777777" w:rsidTr="00D51BCD">
        <w:trPr>
          <w:trHeight w:val="425"/>
        </w:trPr>
        <w:tc>
          <w:tcPr>
            <w:tcW w:w="704" w:type="dxa"/>
          </w:tcPr>
          <w:p w14:paraId="755CCBAF" w14:textId="77777777" w:rsidR="006F3D29" w:rsidRPr="00A71BFF" w:rsidRDefault="006F3D29" w:rsidP="006F3D29">
            <w:pPr>
              <w:widowControl w:val="0"/>
              <w:spacing w:line="240" w:lineRule="auto"/>
              <w:ind w:firstLine="0"/>
              <w:jc w:val="center"/>
              <w:rPr>
                <w:sz w:val="24"/>
                <w:szCs w:val="24"/>
              </w:rPr>
            </w:pPr>
            <w:r w:rsidRPr="00A71BFF">
              <w:rPr>
                <w:sz w:val="24"/>
                <w:szCs w:val="24"/>
              </w:rPr>
              <w:t>1</w:t>
            </w:r>
          </w:p>
        </w:tc>
        <w:tc>
          <w:tcPr>
            <w:tcW w:w="3827" w:type="dxa"/>
          </w:tcPr>
          <w:p w14:paraId="03FEE719" w14:textId="77777777" w:rsidR="006F3D29" w:rsidRPr="00A71BFF" w:rsidRDefault="006F3D29" w:rsidP="006F3D29">
            <w:pPr>
              <w:widowControl w:val="0"/>
              <w:spacing w:line="240" w:lineRule="auto"/>
              <w:ind w:firstLine="0"/>
              <w:rPr>
                <w:sz w:val="24"/>
                <w:szCs w:val="24"/>
              </w:rPr>
            </w:pPr>
            <w:r w:rsidRPr="00A71BFF">
              <w:rPr>
                <w:sz w:val="24"/>
                <w:szCs w:val="24"/>
              </w:rPr>
              <w:t>Инженерно- технический персонал</w:t>
            </w:r>
          </w:p>
        </w:tc>
        <w:tc>
          <w:tcPr>
            <w:tcW w:w="5954" w:type="dxa"/>
          </w:tcPr>
          <w:p w14:paraId="64F45A8F" w14:textId="77777777" w:rsidR="006F3D29" w:rsidRPr="00A71BFF" w:rsidRDefault="006F3D29" w:rsidP="006F3D29">
            <w:pPr>
              <w:widowControl w:val="0"/>
              <w:spacing w:line="240" w:lineRule="auto"/>
              <w:ind w:firstLine="0"/>
              <w:rPr>
                <w:sz w:val="24"/>
                <w:szCs w:val="24"/>
              </w:rPr>
            </w:pPr>
          </w:p>
        </w:tc>
      </w:tr>
    </w:tbl>
    <w:p w14:paraId="67C15508" w14:textId="77777777" w:rsidR="006F3D29" w:rsidRPr="00A71BFF" w:rsidRDefault="006F3D29" w:rsidP="006F3D29">
      <w:pPr>
        <w:widowControl w:val="0"/>
        <w:spacing w:line="240" w:lineRule="auto"/>
        <w:rPr>
          <w:sz w:val="24"/>
          <w:szCs w:val="24"/>
        </w:rPr>
      </w:pPr>
    </w:p>
    <w:p w14:paraId="69672116" w14:textId="4057E117" w:rsidR="006F3D29" w:rsidRPr="00A71BFF" w:rsidRDefault="006F3D29" w:rsidP="006F3D29">
      <w:pPr>
        <w:widowControl w:val="0"/>
        <w:spacing w:line="240" w:lineRule="auto"/>
        <w:rPr>
          <w:sz w:val="24"/>
          <w:szCs w:val="24"/>
        </w:rPr>
      </w:pPr>
      <w:r>
        <w:rPr>
          <w:sz w:val="24"/>
          <w:szCs w:val="24"/>
        </w:rPr>
        <w:t>Таблица 2</w:t>
      </w:r>
      <w:r w:rsidR="00174989">
        <w:rPr>
          <w:sz w:val="24"/>
          <w:szCs w:val="24"/>
        </w:rPr>
        <w:t xml:space="preserve">. Квалификация инженерно-технического </w:t>
      </w:r>
      <w:r w:rsidRPr="00A71BFF">
        <w:rPr>
          <w:sz w:val="24"/>
          <w:szCs w:val="24"/>
        </w:rPr>
        <w:t>персонала</w:t>
      </w:r>
    </w:p>
    <w:tbl>
      <w:tblPr>
        <w:tblStyle w:val="aff6"/>
        <w:tblW w:w="10485" w:type="dxa"/>
        <w:tblLook w:val="04A0" w:firstRow="1" w:lastRow="0" w:firstColumn="1" w:lastColumn="0" w:noHBand="0" w:noVBand="1"/>
      </w:tblPr>
      <w:tblGrid>
        <w:gridCol w:w="666"/>
        <w:gridCol w:w="2873"/>
        <w:gridCol w:w="2410"/>
        <w:gridCol w:w="4536"/>
      </w:tblGrid>
      <w:tr w:rsidR="00174989" w:rsidRPr="007752DA" w14:paraId="3ECB65BB" w14:textId="77777777" w:rsidTr="005663B2">
        <w:trPr>
          <w:trHeight w:val="887"/>
        </w:trPr>
        <w:tc>
          <w:tcPr>
            <w:tcW w:w="666" w:type="dxa"/>
          </w:tcPr>
          <w:p w14:paraId="00339FD1" w14:textId="77777777" w:rsidR="00174989" w:rsidRPr="00174989" w:rsidRDefault="00174989" w:rsidP="00174989">
            <w:pPr>
              <w:spacing w:line="240" w:lineRule="auto"/>
              <w:ind w:firstLine="0"/>
              <w:jc w:val="center"/>
              <w:rPr>
                <w:b/>
                <w:sz w:val="24"/>
                <w:szCs w:val="24"/>
              </w:rPr>
            </w:pPr>
            <w:r w:rsidRPr="00174989">
              <w:rPr>
                <w:b/>
                <w:sz w:val="24"/>
                <w:szCs w:val="24"/>
              </w:rPr>
              <w:t>№</w:t>
            </w:r>
          </w:p>
          <w:p w14:paraId="5C5F1A36" w14:textId="5786CF4B" w:rsidR="00174989" w:rsidRPr="00174989" w:rsidRDefault="00174989" w:rsidP="00174989">
            <w:pPr>
              <w:widowControl w:val="0"/>
              <w:spacing w:line="240" w:lineRule="auto"/>
              <w:ind w:firstLine="0"/>
              <w:jc w:val="center"/>
              <w:rPr>
                <w:b/>
                <w:sz w:val="24"/>
                <w:szCs w:val="24"/>
              </w:rPr>
            </w:pPr>
            <w:r w:rsidRPr="00174989">
              <w:rPr>
                <w:b/>
                <w:sz w:val="24"/>
                <w:szCs w:val="24"/>
              </w:rPr>
              <w:t>п/п</w:t>
            </w:r>
          </w:p>
        </w:tc>
        <w:tc>
          <w:tcPr>
            <w:tcW w:w="2873" w:type="dxa"/>
          </w:tcPr>
          <w:p w14:paraId="308E2EFA" w14:textId="0AD95770" w:rsidR="00174989" w:rsidRPr="00174989" w:rsidRDefault="00174989" w:rsidP="00174989">
            <w:pPr>
              <w:widowControl w:val="0"/>
              <w:spacing w:line="240" w:lineRule="auto"/>
              <w:ind w:firstLine="0"/>
              <w:jc w:val="center"/>
              <w:rPr>
                <w:b/>
                <w:sz w:val="24"/>
                <w:szCs w:val="24"/>
              </w:rPr>
            </w:pPr>
            <w:r w:rsidRPr="00174989">
              <w:rPr>
                <w:b/>
                <w:sz w:val="24"/>
                <w:szCs w:val="24"/>
              </w:rPr>
              <w:t>Фамилия, имя, отчество сотрудника</w:t>
            </w:r>
          </w:p>
        </w:tc>
        <w:tc>
          <w:tcPr>
            <w:tcW w:w="2410" w:type="dxa"/>
          </w:tcPr>
          <w:p w14:paraId="4EFC2CBE" w14:textId="77777777" w:rsidR="00174989" w:rsidRPr="00174989" w:rsidRDefault="00174989" w:rsidP="00174989">
            <w:pPr>
              <w:spacing w:line="240" w:lineRule="auto"/>
              <w:ind w:firstLine="0"/>
              <w:jc w:val="center"/>
              <w:rPr>
                <w:b/>
                <w:sz w:val="24"/>
                <w:szCs w:val="24"/>
              </w:rPr>
            </w:pPr>
            <w:r w:rsidRPr="00174989">
              <w:rPr>
                <w:b/>
                <w:sz w:val="24"/>
                <w:szCs w:val="24"/>
              </w:rPr>
              <w:t xml:space="preserve">Сведения об образовании </w:t>
            </w:r>
          </w:p>
          <w:p w14:paraId="3E831EBE" w14:textId="5C2CA3E1" w:rsidR="00174989" w:rsidRPr="00174989" w:rsidRDefault="00174989" w:rsidP="00174989">
            <w:pPr>
              <w:widowControl w:val="0"/>
              <w:spacing w:line="240" w:lineRule="auto"/>
              <w:ind w:firstLine="0"/>
              <w:jc w:val="center"/>
              <w:rPr>
                <w:b/>
                <w:sz w:val="24"/>
                <w:szCs w:val="24"/>
              </w:rPr>
            </w:pPr>
          </w:p>
        </w:tc>
        <w:tc>
          <w:tcPr>
            <w:tcW w:w="4536" w:type="dxa"/>
          </w:tcPr>
          <w:p w14:paraId="0284E17F" w14:textId="18AAB9D2" w:rsidR="00174989" w:rsidRPr="00174989" w:rsidRDefault="00174989" w:rsidP="00174989">
            <w:pPr>
              <w:widowControl w:val="0"/>
              <w:tabs>
                <w:tab w:val="left" w:pos="3792"/>
              </w:tabs>
              <w:spacing w:line="240" w:lineRule="auto"/>
              <w:ind w:firstLine="0"/>
              <w:jc w:val="center"/>
              <w:rPr>
                <w:b/>
                <w:sz w:val="24"/>
                <w:szCs w:val="24"/>
              </w:rPr>
            </w:pPr>
            <w:r w:rsidRPr="00174989">
              <w:rPr>
                <w:b/>
                <w:sz w:val="24"/>
                <w:szCs w:val="24"/>
              </w:rPr>
              <w:t>Сведения о непрерывном опыте работы в области инженерно-технического обследования (указывается дата начала и окончания работы, наименования должности и наименование организации)</w:t>
            </w:r>
          </w:p>
        </w:tc>
      </w:tr>
      <w:tr w:rsidR="00174989" w:rsidRPr="007752DA" w14:paraId="73DE3C2D" w14:textId="77777777" w:rsidTr="005663B2">
        <w:trPr>
          <w:trHeight w:val="240"/>
        </w:trPr>
        <w:tc>
          <w:tcPr>
            <w:tcW w:w="666" w:type="dxa"/>
          </w:tcPr>
          <w:p w14:paraId="1C0A914D" w14:textId="77777777" w:rsidR="00174989" w:rsidRPr="007752DA" w:rsidRDefault="00174989" w:rsidP="006F3D29">
            <w:pPr>
              <w:widowControl w:val="0"/>
              <w:spacing w:line="240" w:lineRule="auto"/>
              <w:ind w:firstLine="0"/>
              <w:jc w:val="center"/>
              <w:rPr>
                <w:sz w:val="22"/>
                <w:szCs w:val="22"/>
              </w:rPr>
            </w:pPr>
            <w:r>
              <w:rPr>
                <w:sz w:val="22"/>
                <w:szCs w:val="22"/>
              </w:rPr>
              <w:t>1</w:t>
            </w:r>
          </w:p>
        </w:tc>
        <w:tc>
          <w:tcPr>
            <w:tcW w:w="2873" w:type="dxa"/>
          </w:tcPr>
          <w:p w14:paraId="5C7503B3" w14:textId="77777777" w:rsidR="00174989" w:rsidRPr="007752DA" w:rsidRDefault="00174989" w:rsidP="006F3D29">
            <w:pPr>
              <w:widowControl w:val="0"/>
              <w:spacing w:line="240" w:lineRule="auto"/>
              <w:ind w:firstLine="0"/>
              <w:jc w:val="center"/>
              <w:rPr>
                <w:sz w:val="22"/>
                <w:szCs w:val="22"/>
              </w:rPr>
            </w:pPr>
            <w:r>
              <w:rPr>
                <w:sz w:val="22"/>
                <w:szCs w:val="22"/>
              </w:rPr>
              <w:t>2</w:t>
            </w:r>
          </w:p>
        </w:tc>
        <w:tc>
          <w:tcPr>
            <w:tcW w:w="2410" w:type="dxa"/>
          </w:tcPr>
          <w:p w14:paraId="5CCC069B" w14:textId="70061B08" w:rsidR="00174989" w:rsidRDefault="00174989" w:rsidP="006F3D29">
            <w:pPr>
              <w:widowControl w:val="0"/>
              <w:spacing w:line="240" w:lineRule="auto"/>
              <w:ind w:firstLine="0"/>
              <w:jc w:val="center"/>
              <w:rPr>
                <w:sz w:val="22"/>
                <w:szCs w:val="22"/>
              </w:rPr>
            </w:pPr>
            <w:r>
              <w:rPr>
                <w:sz w:val="22"/>
                <w:szCs w:val="22"/>
              </w:rPr>
              <w:t>3</w:t>
            </w:r>
          </w:p>
        </w:tc>
        <w:tc>
          <w:tcPr>
            <w:tcW w:w="4536" w:type="dxa"/>
          </w:tcPr>
          <w:p w14:paraId="1435ED53" w14:textId="25CDC633" w:rsidR="00174989" w:rsidRPr="007752DA" w:rsidRDefault="00174989" w:rsidP="006F3D29">
            <w:pPr>
              <w:widowControl w:val="0"/>
              <w:spacing w:line="240" w:lineRule="auto"/>
              <w:ind w:firstLine="0"/>
              <w:jc w:val="center"/>
              <w:rPr>
                <w:sz w:val="22"/>
                <w:szCs w:val="22"/>
              </w:rPr>
            </w:pPr>
            <w:r>
              <w:rPr>
                <w:sz w:val="22"/>
                <w:szCs w:val="22"/>
              </w:rPr>
              <w:t>4</w:t>
            </w:r>
          </w:p>
        </w:tc>
      </w:tr>
      <w:tr w:rsidR="00174989" w:rsidRPr="007752DA" w14:paraId="3AA8C09E" w14:textId="77777777" w:rsidTr="005663B2">
        <w:tc>
          <w:tcPr>
            <w:tcW w:w="666" w:type="dxa"/>
          </w:tcPr>
          <w:p w14:paraId="2FB77EF0" w14:textId="77777777" w:rsidR="00174989" w:rsidRPr="007752DA" w:rsidRDefault="00174989" w:rsidP="006F3D29">
            <w:pPr>
              <w:widowControl w:val="0"/>
              <w:spacing w:line="240" w:lineRule="auto"/>
              <w:ind w:firstLine="0"/>
              <w:jc w:val="center"/>
              <w:rPr>
                <w:sz w:val="22"/>
                <w:szCs w:val="22"/>
              </w:rPr>
            </w:pPr>
          </w:p>
        </w:tc>
        <w:tc>
          <w:tcPr>
            <w:tcW w:w="2873" w:type="dxa"/>
          </w:tcPr>
          <w:p w14:paraId="2D8D88F1" w14:textId="77777777" w:rsidR="00174989" w:rsidRPr="007752DA" w:rsidRDefault="00174989" w:rsidP="006F3D29">
            <w:pPr>
              <w:widowControl w:val="0"/>
              <w:spacing w:line="240" w:lineRule="auto"/>
              <w:ind w:firstLine="0"/>
              <w:rPr>
                <w:sz w:val="22"/>
                <w:szCs w:val="22"/>
              </w:rPr>
            </w:pPr>
          </w:p>
        </w:tc>
        <w:tc>
          <w:tcPr>
            <w:tcW w:w="2410" w:type="dxa"/>
          </w:tcPr>
          <w:p w14:paraId="4B56BFDC" w14:textId="77777777" w:rsidR="00174989" w:rsidRPr="007752DA" w:rsidRDefault="00174989" w:rsidP="006F3D29">
            <w:pPr>
              <w:widowControl w:val="0"/>
              <w:spacing w:line="240" w:lineRule="auto"/>
              <w:ind w:firstLine="0"/>
              <w:rPr>
                <w:sz w:val="22"/>
                <w:szCs w:val="22"/>
              </w:rPr>
            </w:pPr>
          </w:p>
        </w:tc>
        <w:tc>
          <w:tcPr>
            <w:tcW w:w="4536" w:type="dxa"/>
          </w:tcPr>
          <w:p w14:paraId="780388EC" w14:textId="1A26534F" w:rsidR="00174989" w:rsidRPr="007752DA" w:rsidRDefault="00174989" w:rsidP="006F3D29">
            <w:pPr>
              <w:widowControl w:val="0"/>
              <w:spacing w:line="240" w:lineRule="auto"/>
              <w:ind w:firstLine="0"/>
              <w:rPr>
                <w:sz w:val="22"/>
                <w:szCs w:val="22"/>
              </w:rPr>
            </w:pPr>
          </w:p>
        </w:tc>
      </w:tr>
      <w:tr w:rsidR="00174989" w:rsidRPr="007752DA" w14:paraId="5E47B99D" w14:textId="77777777" w:rsidTr="005663B2">
        <w:tc>
          <w:tcPr>
            <w:tcW w:w="666" w:type="dxa"/>
          </w:tcPr>
          <w:p w14:paraId="76F2430A" w14:textId="77777777" w:rsidR="00174989" w:rsidRPr="007752DA" w:rsidRDefault="00174989" w:rsidP="006F3D29">
            <w:pPr>
              <w:widowControl w:val="0"/>
              <w:spacing w:line="240" w:lineRule="auto"/>
              <w:ind w:firstLine="0"/>
              <w:jc w:val="center"/>
              <w:rPr>
                <w:sz w:val="22"/>
                <w:szCs w:val="22"/>
              </w:rPr>
            </w:pPr>
          </w:p>
        </w:tc>
        <w:tc>
          <w:tcPr>
            <w:tcW w:w="2873" w:type="dxa"/>
          </w:tcPr>
          <w:p w14:paraId="4702C813" w14:textId="77777777" w:rsidR="00174989" w:rsidRPr="007752DA" w:rsidRDefault="00174989" w:rsidP="006F3D29">
            <w:pPr>
              <w:widowControl w:val="0"/>
              <w:spacing w:line="240" w:lineRule="auto"/>
              <w:ind w:firstLine="0"/>
              <w:rPr>
                <w:sz w:val="22"/>
                <w:szCs w:val="22"/>
              </w:rPr>
            </w:pPr>
          </w:p>
        </w:tc>
        <w:tc>
          <w:tcPr>
            <w:tcW w:w="2410" w:type="dxa"/>
          </w:tcPr>
          <w:p w14:paraId="7D2FF4C6" w14:textId="77777777" w:rsidR="00174989" w:rsidRPr="007752DA" w:rsidRDefault="00174989" w:rsidP="006F3D29">
            <w:pPr>
              <w:widowControl w:val="0"/>
              <w:spacing w:line="240" w:lineRule="auto"/>
              <w:ind w:firstLine="0"/>
              <w:rPr>
                <w:sz w:val="22"/>
                <w:szCs w:val="22"/>
              </w:rPr>
            </w:pPr>
          </w:p>
        </w:tc>
        <w:tc>
          <w:tcPr>
            <w:tcW w:w="4536" w:type="dxa"/>
          </w:tcPr>
          <w:p w14:paraId="4B2B7C2D" w14:textId="5A0B43AC" w:rsidR="00174989" w:rsidRPr="007752DA" w:rsidRDefault="00174989" w:rsidP="006F3D29">
            <w:pPr>
              <w:widowControl w:val="0"/>
              <w:spacing w:line="240" w:lineRule="auto"/>
              <w:ind w:firstLine="0"/>
              <w:rPr>
                <w:sz w:val="22"/>
                <w:szCs w:val="22"/>
              </w:rPr>
            </w:pPr>
          </w:p>
        </w:tc>
      </w:tr>
    </w:tbl>
    <w:p w14:paraId="00A8B220" w14:textId="77777777" w:rsidR="006F3D29" w:rsidRDefault="006F3D29" w:rsidP="006F3D29">
      <w:pPr>
        <w:widowControl w:val="0"/>
        <w:spacing w:line="240" w:lineRule="auto"/>
        <w:ind w:firstLine="0"/>
        <w:rPr>
          <w:sz w:val="22"/>
          <w:szCs w:val="22"/>
        </w:rPr>
      </w:pPr>
    </w:p>
    <w:p w14:paraId="62C6334A" w14:textId="77777777" w:rsidR="006F3D29" w:rsidRPr="00BF064F" w:rsidRDefault="006F3D29" w:rsidP="006F3D29">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8AA8A87" w14:textId="6DF20EF0" w:rsidR="006F3D29" w:rsidRDefault="006F3D29" w:rsidP="006F3D29">
      <w:pPr>
        <w:widowControl w:val="0"/>
        <w:spacing w:line="240" w:lineRule="auto"/>
        <w:ind w:firstLine="680"/>
        <w:rPr>
          <w:bCs/>
          <w:sz w:val="22"/>
          <w:szCs w:val="22"/>
        </w:rPr>
      </w:pPr>
      <w:r w:rsidRPr="00BF064F">
        <w:rPr>
          <w:bCs/>
          <w:sz w:val="23"/>
          <w:szCs w:val="23"/>
        </w:rPr>
        <w:t>1.</w:t>
      </w:r>
      <w:r>
        <w:rPr>
          <w:bCs/>
          <w:sz w:val="22"/>
          <w:szCs w:val="22"/>
        </w:rPr>
        <w:t xml:space="preserve">В графе № 2 Таблицы №2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623947BA" w14:textId="63451DA4" w:rsidR="00174989" w:rsidRPr="001701FA" w:rsidRDefault="00174989" w:rsidP="006F3D29">
      <w:pPr>
        <w:widowControl w:val="0"/>
        <w:spacing w:line="240" w:lineRule="auto"/>
        <w:ind w:firstLine="680"/>
        <w:rPr>
          <w:bCs/>
          <w:sz w:val="22"/>
          <w:szCs w:val="22"/>
        </w:rPr>
      </w:pPr>
      <w:r>
        <w:rPr>
          <w:bCs/>
          <w:sz w:val="22"/>
          <w:szCs w:val="22"/>
        </w:rPr>
        <w:t>2. В графе № 3 необходимо указать сведения об образовании – специальность, номер, дата диплома, наименование учреждение, выдавшего диплом.</w:t>
      </w:r>
    </w:p>
    <w:p w14:paraId="0C6D0675" w14:textId="3CEC8121" w:rsidR="006F3D29" w:rsidRDefault="00174989" w:rsidP="006F3D29">
      <w:pPr>
        <w:widowControl w:val="0"/>
        <w:spacing w:line="240" w:lineRule="auto"/>
        <w:ind w:firstLine="680"/>
        <w:rPr>
          <w:bCs/>
          <w:sz w:val="22"/>
          <w:szCs w:val="22"/>
        </w:rPr>
      </w:pPr>
      <w:r>
        <w:rPr>
          <w:bCs/>
          <w:sz w:val="22"/>
          <w:szCs w:val="22"/>
        </w:rPr>
        <w:t>3</w:t>
      </w:r>
      <w:r w:rsidR="006F3D29" w:rsidRPr="001701FA">
        <w:rPr>
          <w:bCs/>
          <w:sz w:val="22"/>
          <w:szCs w:val="22"/>
        </w:rPr>
        <w:t>. В граф</w:t>
      </w:r>
      <w:r>
        <w:rPr>
          <w:bCs/>
          <w:sz w:val="22"/>
          <w:szCs w:val="22"/>
        </w:rPr>
        <w:t>е № 4</w:t>
      </w:r>
      <w:r w:rsidR="006F3D29">
        <w:rPr>
          <w:bCs/>
          <w:sz w:val="22"/>
          <w:szCs w:val="22"/>
        </w:rPr>
        <w:t xml:space="preserve"> Таблицы №2 </w:t>
      </w:r>
      <w:r w:rsidR="006F3D29" w:rsidRPr="001701FA">
        <w:rPr>
          <w:bCs/>
          <w:sz w:val="22"/>
          <w:szCs w:val="22"/>
        </w:rPr>
        <w:t xml:space="preserve">необходимо указать сведения о непрерывном стаже сотрудника в области </w:t>
      </w:r>
      <w:proofErr w:type="spellStart"/>
      <w:r>
        <w:rPr>
          <w:bCs/>
          <w:sz w:val="22"/>
          <w:szCs w:val="22"/>
        </w:rPr>
        <w:t>инженерно</w:t>
      </w:r>
      <w:proofErr w:type="spellEnd"/>
      <w:r>
        <w:rPr>
          <w:bCs/>
          <w:sz w:val="22"/>
          <w:szCs w:val="22"/>
        </w:rPr>
        <w:t xml:space="preserve"> –технического обследования</w:t>
      </w:r>
      <w:r w:rsidR="006F3D29">
        <w:rPr>
          <w:bCs/>
          <w:sz w:val="22"/>
          <w:szCs w:val="22"/>
        </w:rPr>
        <w:t xml:space="preserve"> </w:t>
      </w:r>
      <w:r w:rsidR="006F3D29" w:rsidRPr="001701FA">
        <w:rPr>
          <w:bCs/>
          <w:sz w:val="22"/>
          <w:szCs w:val="22"/>
        </w:rPr>
        <w:t>- указываются все периоды работы</w:t>
      </w:r>
      <w:r w:rsidR="006F3D29">
        <w:rPr>
          <w:bCs/>
          <w:sz w:val="22"/>
          <w:szCs w:val="22"/>
        </w:rPr>
        <w:t xml:space="preserve"> с наиме</w:t>
      </w:r>
      <w:r w:rsidR="006F3D29" w:rsidRPr="001701FA">
        <w:rPr>
          <w:bCs/>
          <w:sz w:val="22"/>
          <w:szCs w:val="22"/>
        </w:rPr>
        <w:t>нование</w:t>
      </w:r>
      <w:r w:rsidR="006F3D29">
        <w:rPr>
          <w:bCs/>
          <w:sz w:val="22"/>
          <w:szCs w:val="22"/>
        </w:rPr>
        <w:t>м</w:t>
      </w:r>
      <w:r w:rsidR="006F3D29" w:rsidRPr="001701FA">
        <w:rPr>
          <w:bCs/>
          <w:sz w:val="22"/>
          <w:szCs w:val="22"/>
        </w:rPr>
        <w:t xml:space="preserve"> должности и организации, в которой сотрудник работал</w:t>
      </w:r>
      <w:r>
        <w:rPr>
          <w:bCs/>
          <w:sz w:val="22"/>
          <w:szCs w:val="22"/>
        </w:rPr>
        <w:t>,</w:t>
      </w:r>
      <w:r w:rsidR="006F3D29" w:rsidRPr="001701FA">
        <w:rPr>
          <w:bCs/>
          <w:sz w:val="22"/>
          <w:szCs w:val="22"/>
        </w:rPr>
        <w:t xml:space="preserve"> в соответствии с </w:t>
      </w:r>
      <w:r w:rsidR="006F3D29">
        <w:rPr>
          <w:bCs/>
          <w:sz w:val="22"/>
          <w:szCs w:val="22"/>
        </w:rPr>
        <w:t>информацией, отраженной в трудовой книжке такого сотрудника</w:t>
      </w:r>
      <w:r w:rsidR="006F3D29" w:rsidRPr="001701FA">
        <w:rPr>
          <w:bCs/>
          <w:sz w:val="22"/>
          <w:szCs w:val="22"/>
        </w:rPr>
        <w:t>.</w:t>
      </w:r>
    </w:p>
    <w:p w14:paraId="4D9D7452" w14:textId="3F524CC3" w:rsidR="006F3D29" w:rsidRPr="001701FA" w:rsidRDefault="00174989" w:rsidP="006F3D29">
      <w:pPr>
        <w:widowControl w:val="0"/>
        <w:spacing w:line="240" w:lineRule="auto"/>
        <w:ind w:firstLine="680"/>
        <w:rPr>
          <w:sz w:val="22"/>
          <w:szCs w:val="22"/>
        </w:rPr>
      </w:pPr>
      <w:r>
        <w:rPr>
          <w:bCs/>
          <w:sz w:val="22"/>
          <w:szCs w:val="22"/>
        </w:rPr>
        <w:t>4</w:t>
      </w:r>
      <w:r w:rsidR="006F3D29" w:rsidRPr="001701FA">
        <w:rPr>
          <w:bCs/>
          <w:sz w:val="22"/>
          <w:szCs w:val="22"/>
        </w:rPr>
        <w:t>. П</w:t>
      </w:r>
      <w:r w:rsidR="006F3D29"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C844203" w14:textId="77777777" w:rsidR="006F3D29" w:rsidRPr="001701FA" w:rsidRDefault="006F3D29" w:rsidP="006F3D29">
      <w:pPr>
        <w:widowControl w:val="0"/>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68E526DB" w14:textId="77777777" w:rsidR="006F3D29" w:rsidRPr="001701FA" w:rsidRDefault="006F3D29" w:rsidP="006F3D29">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7</w:t>
      </w:r>
      <w:r w:rsidRPr="001701FA">
        <w:rPr>
          <w:sz w:val="22"/>
          <w:szCs w:val="22"/>
        </w:rPr>
        <w:t xml:space="preserve"> к настоящей документации, </w:t>
      </w:r>
    </w:p>
    <w:p w14:paraId="3A10A17C" w14:textId="07E74B53" w:rsidR="006F3D29" w:rsidRPr="001701FA" w:rsidRDefault="006F3D29" w:rsidP="006F3D29">
      <w:pPr>
        <w:widowControl w:val="0"/>
        <w:spacing w:line="240" w:lineRule="auto"/>
        <w:ind w:firstLine="680"/>
        <w:rPr>
          <w:sz w:val="22"/>
          <w:szCs w:val="22"/>
        </w:rPr>
      </w:pPr>
      <w:r w:rsidRPr="001701FA">
        <w:rPr>
          <w:sz w:val="22"/>
          <w:szCs w:val="22"/>
        </w:rPr>
        <w:t>- в случае отсутствия в составе заявки участника подтверждающих документов (</w:t>
      </w:r>
      <w:r w:rsidRPr="001701FA">
        <w:rPr>
          <w:bCs/>
          <w:sz w:val="22"/>
          <w:szCs w:val="22"/>
        </w:rPr>
        <w:t xml:space="preserve">копий трудовых книжек </w:t>
      </w:r>
      <w:r>
        <w:rPr>
          <w:bCs/>
          <w:sz w:val="22"/>
          <w:szCs w:val="22"/>
        </w:rPr>
        <w:t xml:space="preserve">(трудовых договоров) </w:t>
      </w:r>
      <w:r w:rsidRPr="001701FA">
        <w:rPr>
          <w:bCs/>
          <w:sz w:val="22"/>
          <w:szCs w:val="22"/>
        </w:rPr>
        <w:t>сотрудников</w:t>
      </w:r>
      <w:r w:rsidR="00D51BCD">
        <w:rPr>
          <w:bCs/>
          <w:sz w:val="22"/>
          <w:szCs w:val="22"/>
        </w:rPr>
        <w:t>, копий документов об образовании</w:t>
      </w:r>
      <w:r w:rsidRPr="001701FA">
        <w:rPr>
          <w:sz w:val="22"/>
          <w:szCs w:val="22"/>
        </w:rPr>
        <w:t>) либо предоставления документов не в полном объеме (например, приложены не все страницы).</w:t>
      </w:r>
    </w:p>
    <w:p w14:paraId="2B0FEA8A" w14:textId="77777777" w:rsidR="006F3D29" w:rsidRPr="001701FA" w:rsidRDefault="006F3D29" w:rsidP="006F3D29">
      <w:pPr>
        <w:pStyle w:val="affb"/>
        <w:widowControl w:val="0"/>
        <w:ind w:left="0" w:firstLine="709"/>
        <w:jc w:val="both"/>
        <w:rPr>
          <w:sz w:val="22"/>
          <w:szCs w:val="22"/>
        </w:rPr>
      </w:pPr>
      <w:r w:rsidRPr="001701FA">
        <w:rPr>
          <w:sz w:val="22"/>
          <w:szCs w:val="22"/>
        </w:rPr>
        <w:t>-  в случае выявления в представленных участником доку</w:t>
      </w:r>
      <w:r>
        <w:rPr>
          <w:sz w:val="22"/>
          <w:szCs w:val="22"/>
        </w:rPr>
        <w:t>ментах недостоверной информации/</w:t>
      </w:r>
    </w:p>
    <w:p w14:paraId="1CA57778" w14:textId="77777777" w:rsidR="006F3D29" w:rsidRPr="001701FA" w:rsidRDefault="006F3D29" w:rsidP="006F3D29">
      <w:pPr>
        <w:widowControl w:val="0"/>
        <w:spacing w:line="240" w:lineRule="auto"/>
        <w:ind w:firstLine="680"/>
        <w:rPr>
          <w:sz w:val="22"/>
          <w:szCs w:val="22"/>
        </w:rPr>
      </w:pPr>
    </w:p>
    <w:p w14:paraId="72818B62" w14:textId="77777777" w:rsidR="006F3D29" w:rsidRDefault="006F3D29" w:rsidP="006F3D29">
      <w:pPr>
        <w:widowControl w:val="0"/>
        <w:spacing w:line="240" w:lineRule="auto"/>
        <w:ind w:firstLine="0"/>
        <w:rPr>
          <w:sz w:val="24"/>
          <w:szCs w:val="24"/>
        </w:rPr>
      </w:pPr>
    </w:p>
    <w:p w14:paraId="6ECD1361" w14:textId="77777777" w:rsidR="006F3D29" w:rsidRPr="009F496E" w:rsidRDefault="006F3D29" w:rsidP="006F3D29">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4C6D55EA" w14:textId="77777777" w:rsidR="006F3D29" w:rsidRPr="009F496E" w:rsidRDefault="006F3D29" w:rsidP="006F3D29">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797FE1EC" w14:textId="77777777" w:rsidR="00A46B72" w:rsidRDefault="00A46B72" w:rsidP="00901B50">
      <w:pPr>
        <w:pStyle w:val="affb"/>
        <w:ind w:left="1069"/>
        <w:jc w:val="right"/>
      </w:pPr>
    </w:p>
    <w:p w14:paraId="58229173" w14:textId="77777777" w:rsidR="005663B2" w:rsidRDefault="005663B2" w:rsidP="00A46B72">
      <w:pPr>
        <w:jc w:val="right"/>
        <w:rPr>
          <w:bCs/>
          <w:sz w:val="24"/>
          <w:szCs w:val="24"/>
        </w:rPr>
      </w:pPr>
    </w:p>
    <w:p w14:paraId="4132C70A" w14:textId="77777777" w:rsidR="005663B2" w:rsidRDefault="005663B2" w:rsidP="00A46B72">
      <w:pPr>
        <w:jc w:val="right"/>
        <w:rPr>
          <w:bCs/>
          <w:sz w:val="24"/>
          <w:szCs w:val="24"/>
        </w:rPr>
      </w:pPr>
    </w:p>
    <w:p w14:paraId="540A9170" w14:textId="77777777" w:rsidR="005663B2" w:rsidRDefault="005663B2" w:rsidP="00A46B72">
      <w:pPr>
        <w:jc w:val="right"/>
        <w:rPr>
          <w:bCs/>
          <w:sz w:val="24"/>
          <w:szCs w:val="24"/>
        </w:rPr>
      </w:pPr>
    </w:p>
    <w:p w14:paraId="4A8B9E99" w14:textId="1DE1F380" w:rsidR="001257FB" w:rsidRDefault="001257FB" w:rsidP="001257FB">
      <w:pPr>
        <w:spacing w:line="240" w:lineRule="auto"/>
        <w:jc w:val="right"/>
        <w:rPr>
          <w:sz w:val="24"/>
          <w:szCs w:val="24"/>
        </w:rPr>
      </w:pPr>
      <w:r>
        <w:rPr>
          <w:sz w:val="24"/>
          <w:szCs w:val="24"/>
        </w:rPr>
        <w:t xml:space="preserve">Приложение № </w:t>
      </w:r>
      <w:r w:rsidR="00085342">
        <w:rPr>
          <w:sz w:val="24"/>
          <w:szCs w:val="24"/>
        </w:rPr>
        <w:t>8</w:t>
      </w:r>
      <w:r>
        <w:rPr>
          <w:sz w:val="24"/>
          <w:szCs w:val="24"/>
        </w:rPr>
        <w:t xml:space="preserve"> к документации о закупке</w:t>
      </w:r>
    </w:p>
    <w:p w14:paraId="08711CF8" w14:textId="77777777" w:rsidR="001257FB" w:rsidRDefault="001257FB" w:rsidP="001257FB">
      <w:pPr>
        <w:spacing w:line="240" w:lineRule="auto"/>
        <w:jc w:val="right"/>
        <w:rPr>
          <w:sz w:val="24"/>
          <w:szCs w:val="24"/>
        </w:rPr>
      </w:pPr>
    </w:p>
    <w:p w14:paraId="76711286" w14:textId="6AE083C1" w:rsidR="001257FB" w:rsidRDefault="001257FB" w:rsidP="001257FB">
      <w:pPr>
        <w:spacing w:line="240" w:lineRule="auto"/>
        <w:jc w:val="center"/>
        <w:rPr>
          <w:b/>
          <w:sz w:val="24"/>
          <w:szCs w:val="24"/>
        </w:rPr>
      </w:pPr>
      <w:r w:rsidRPr="00363884">
        <w:rPr>
          <w:b/>
          <w:sz w:val="24"/>
          <w:szCs w:val="24"/>
        </w:rPr>
        <w:t>Обоснование начальной максимальной цены договора</w:t>
      </w:r>
    </w:p>
    <w:p w14:paraId="0ACE0128" w14:textId="77777777" w:rsidR="00363884" w:rsidRPr="00363884" w:rsidRDefault="00363884" w:rsidP="001257FB">
      <w:pPr>
        <w:spacing w:line="240" w:lineRule="auto"/>
        <w:jc w:val="center"/>
        <w:rPr>
          <w:b/>
          <w:sz w:val="24"/>
          <w:szCs w:val="24"/>
        </w:rPr>
      </w:pPr>
    </w:p>
    <w:tbl>
      <w:tblPr>
        <w:tblW w:w="10773" w:type="dxa"/>
        <w:tblLayout w:type="fixed"/>
        <w:tblLook w:val="04A0" w:firstRow="1" w:lastRow="0" w:firstColumn="1" w:lastColumn="0" w:noHBand="0" w:noVBand="1"/>
      </w:tblPr>
      <w:tblGrid>
        <w:gridCol w:w="411"/>
        <w:gridCol w:w="1120"/>
        <w:gridCol w:w="1871"/>
        <w:gridCol w:w="1120"/>
        <w:gridCol w:w="980"/>
        <w:gridCol w:w="1586"/>
        <w:gridCol w:w="236"/>
        <w:gridCol w:w="1890"/>
        <w:gridCol w:w="1559"/>
      </w:tblGrid>
      <w:tr w:rsidR="0058556B" w:rsidRPr="0058556B" w14:paraId="03AA6462" w14:textId="77777777" w:rsidTr="0058556B">
        <w:trPr>
          <w:trHeight w:val="255"/>
        </w:trPr>
        <w:tc>
          <w:tcPr>
            <w:tcW w:w="10773" w:type="dxa"/>
            <w:gridSpan w:val="9"/>
            <w:tcBorders>
              <w:top w:val="nil"/>
              <w:left w:val="nil"/>
              <w:bottom w:val="nil"/>
              <w:right w:val="nil"/>
            </w:tcBorders>
            <w:shd w:val="clear" w:color="auto" w:fill="auto"/>
            <w:hideMark/>
          </w:tcPr>
          <w:p w14:paraId="448028CF" w14:textId="77777777" w:rsidR="0058556B" w:rsidRPr="0058556B" w:rsidRDefault="0058556B" w:rsidP="0058556B">
            <w:pPr>
              <w:spacing w:line="240" w:lineRule="auto"/>
              <w:ind w:firstLine="0"/>
              <w:jc w:val="center"/>
              <w:rPr>
                <w:b/>
                <w:bCs/>
                <w:snapToGrid/>
                <w:sz w:val="20"/>
                <w:szCs w:val="20"/>
              </w:rPr>
            </w:pPr>
            <w:r w:rsidRPr="0058556B">
              <w:rPr>
                <w:b/>
                <w:bCs/>
                <w:snapToGrid/>
                <w:sz w:val="20"/>
                <w:szCs w:val="20"/>
              </w:rPr>
              <w:t xml:space="preserve">Смета </w:t>
            </w:r>
          </w:p>
        </w:tc>
      </w:tr>
      <w:tr w:rsidR="0058556B" w:rsidRPr="0058556B" w14:paraId="4C62B6AC" w14:textId="77777777" w:rsidTr="0058556B">
        <w:trPr>
          <w:trHeight w:val="855"/>
        </w:trPr>
        <w:tc>
          <w:tcPr>
            <w:tcW w:w="10773" w:type="dxa"/>
            <w:gridSpan w:val="9"/>
            <w:tcBorders>
              <w:top w:val="nil"/>
              <w:left w:val="nil"/>
              <w:bottom w:val="nil"/>
              <w:right w:val="nil"/>
            </w:tcBorders>
            <w:shd w:val="clear" w:color="auto" w:fill="auto"/>
            <w:vAlign w:val="center"/>
            <w:hideMark/>
          </w:tcPr>
          <w:p w14:paraId="3AD9B0DC" w14:textId="77777777" w:rsidR="0058556B" w:rsidRPr="0058556B" w:rsidRDefault="0058556B" w:rsidP="0058556B">
            <w:pPr>
              <w:spacing w:line="240" w:lineRule="auto"/>
              <w:ind w:firstLine="0"/>
              <w:jc w:val="center"/>
              <w:rPr>
                <w:b/>
                <w:bCs/>
                <w:snapToGrid/>
                <w:sz w:val="20"/>
                <w:szCs w:val="20"/>
              </w:rPr>
            </w:pPr>
            <w:r w:rsidRPr="0058556B">
              <w:rPr>
                <w:b/>
                <w:bCs/>
                <w:snapToGrid/>
                <w:sz w:val="20"/>
                <w:szCs w:val="20"/>
              </w:rPr>
              <w:t>на выполнение работ по комплексному обследованию технического состояния здания и общего домового имущества, расположенного по адресу: Санкт-Петербург, ул. 11-я Красноармейская, д. 7, лит. А.</w:t>
            </w:r>
          </w:p>
        </w:tc>
      </w:tr>
      <w:tr w:rsidR="0058556B" w:rsidRPr="0058556B" w14:paraId="6770FD8B" w14:textId="77777777" w:rsidTr="0058556B">
        <w:trPr>
          <w:trHeight w:val="75"/>
        </w:trPr>
        <w:tc>
          <w:tcPr>
            <w:tcW w:w="411" w:type="dxa"/>
            <w:tcBorders>
              <w:top w:val="nil"/>
              <w:left w:val="nil"/>
              <w:bottom w:val="nil"/>
              <w:right w:val="nil"/>
            </w:tcBorders>
            <w:shd w:val="clear" w:color="auto" w:fill="auto"/>
            <w:vAlign w:val="bottom"/>
            <w:hideMark/>
          </w:tcPr>
          <w:p w14:paraId="0206BAA8" w14:textId="77777777" w:rsidR="0058556B" w:rsidRPr="0058556B" w:rsidRDefault="0058556B" w:rsidP="0058556B">
            <w:pPr>
              <w:spacing w:line="240" w:lineRule="auto"/>
              <w:ind w:firstLine="0"/>
              <w:jc w:val="center"/>
              <w:rPr>
                <w:b/>
                <w:bCs/>
                <w:snapToGrid/>
                <w:sz w:val="20"/>
                <w:szCs w:val="20"/>
              </w:rPr>
            </w:pPr>
          </w:p>
        </w:tc>
        <w:tc>
          <w:tcPr>
            <w:tcW w:w="1120" w:type="dxa"/>
            <w:tcBorders>
              <w:top w:val="nil"/>
              <w:left w:val="nil"/>
              <w:bottom w:val="nil"/>
              <w:right w:val="nil"/>
            </w:tcBorders>
            <w:shd w:val="clear" w:color="auto" w:fill="auto"/>
            <w:vAlign w:val="bottom"/>
            <w:hideMark/>
          </w:tcPr>
          <w:p w14:paraId="57336E29" w14:textId="77777777" w:rsidR="0058556B" w:rsidRPr="0058556B" w:rsidRDefault="0058556B" w:rsidP="0058556B">
            <w:pPr>
              <w:spacing w:line="240" w:lineRule="auto"/>
              <w:ind w:firstLine="0"/>
              <w:jc w:val="left"/>
              <w:rPr>
                <w:snapToGrid/>
                <w:sz w:val="20"/>
                <w:szCs w:val="20"/>
              </w:rPr>
            </w:pPr>
          </w:p>
        </w:tc>
        <w:tc>
          <w:tcPr>
            <w:tcW w:w="1871" w:type="dxa"/>
            <w:tcBorders>
              <w:top w:val="nil"/>
              <w:left w:val="nil"/>
              <w:bottom w:val="nil"/>
              <w:right w:val="nil"/>
            </w:tcBorders>
            <w:shd w:val="clear" w:color="auto" w:fill="auto"/>
            <w:vAlign w:val="bottom"/>
            <w:hideMark/>
          </w:tcPr>
          <w:p w14:paraId="6B15FE66" w14:textId="77777777" w:rsidR="0058556B" w:rsidRPr="0058556B" w:rsidRDefault="0058556B" w:rsidP="0058556B">
            <w:pPr>
              <w:spacing w:line="240" w:lineRule="auto"/>
              <w:ind w:firstLine="0"/>
              <w:jc w:val="left"/>
              <w:rPr>
                <w:snapToGrid/>
                <w:sz w:val="20"/>
                <w:szCs w:val="20"/>
              </w:rPr>
            </w:pPr>
          </w:p>
        </w:tc>
        <w:tc>
          <w:tcPr>
            <w:tcW w:w="1120" w:type="dxa"/>
            <w:tcBorders>
              <w:top w:val="nil"/>
              <w:left w:val="nil"/>
              <w:bottom w:val="nil"/>
              <w:right w:val="nil"/>
            </w:tcBorders>
            <w:shd w:val="clear" w:color="auto" w:fill="auto"/>
            <w:noWrap/>
            <w:vAlign w:val="bottom"/>
            <w:hideMark/>
          </w:tcPr>
          <w:p w14:paraId="45CD884A" w14:textId="77777777" w:rsidR="0058556B" w:rsidRPr="0058556B" w:rsidRDefault="0058556B" w:rsidP="0058556B">
            <w:pPr>
              <w:spacing w:line="240" w:lineRule="auto"/>
              <w:ind w:firstLine="0"/>
              <w:jc w:val="left"/>
              <w:rPr>
                <w:snapToGrid/>
                <w:sz w:val="20"/>
                <w:szCs w:val="20"/>
              </w:rPr>
            </w:pPr>
          </w:p>
        </w:tc>
        <w:tc>
          <w:tcPr>
            <w:tcW w:w="980" w:type="dxa"/>
            <w:tcBorders>
              <w:top w:val="nil"/>
              <w:left w:val="nil"/>
              <w:bottom w:val="nil"/>
              <w:right w:val="nil"/>
            </w:tcBorders>
            <w:shd w:val="clear" w:color="auto" w:fill="auto"/>
            <w:noWrap/>
            <w:vAlign w:val="bottom"/>
            <w:hideMark/>
          </w:tcPr>
          <w:p w14:paraId="78F254D3" w14:textId="77777777" w:rsidR="0058556B" w:rsidRPr="0058556B" w:rsidRDefault="0058556B" w:rsidP="0058556B">
            <w:pPr>
              <w:spacing w:line="240" w:lineRule="auto"/>
              <w:ind w:firstLine="0"/>
              <w:jc w:val="right"/>
              <w:rPr>
                <w:snapToGrid/>
                <w:sz w:val="20"/>
                <w:szCs w:val="20"/>
              </w:rPr>
            </w:pPr>
          </w:p>
        </w:tc>
        <w:tc>
          <w:tcPr>
            <w:tcW w:w="1586" w:type="dxa"/>
            <w:tcBorders>
              <w:top w:val="nil"/>
              <w:left w:val="nil"/>
              <w:bottom w:val="nil"/>
              <w:right w:val="nil"/>
            </w:tcBorders>
            <w:shd w:val="clear" w:color="auto" w:fill="auto"/>
            <w:noWrap/>
            <w:vAlign w:val="bottom"/>
            <w:hideMark/>
          </w:tcPr>
          <w:p w14:paraId="03AD099C" w14:textId="77777777" w:rsidR="0058556B" w:rsidRPr="0058556B" w:rsidRDefault="0058556B" w:rsidP="0058556B">
            <w:pPr>
              <w:spacing w:line="240" w:lineRule="auto"/>
              <w:ind w:firstLine="0"/>
              <w:jc w:val="right"/>
              <w:rPr>
                <w:snapToGrid/>
                <w:sz w:val="20"/>
                <w:szCs w:val="20"/>
              </w:rPr>
            </w:pPr>
          </w:p>
        </w:tc>
        <w:tc>
          <w:tcPr>
            <w:tcW w:w="236" w:type="dxa"/>
            <w:tcBorders>
              <w:top w:val="nil"/>
              <w:left w:val="nil"/>
              <w:bottom w:val="nil"/>
              <w:right w:val="nil"/>
            </w:tcBorders>
            <w:shd w:val="clear" w:color="auto" w:fill="auto"/>
            <w:noWrap/>
            <w:vAlign w:val="bottom"/>
            <w:hideMark/>
          </w:tcPr>
          <w:p w14:paraId="205648F7" w14:textId="77777777" w:rsidR="0058556B" w:rsidRPr="0058556B" w:rsidRDefault="0058556B" w:rsidP="0058556B">
            <w:pPr>
              <w:spacing w:line="240" w:lineRule="auto"/>
              <w:ind w:firstLine="0"/>
              <w:jc w:val="right"/>
              <w:rPr>
                <w:snapToGrid/>
                <w:sz w:val="20"/>
                <w:szCs w:val="20"/>
              </w:rPr>
            </w:pPr>
          </w:p>
        </w:tc>
        <w:tc>
          <w:tcPr>
            <w:tcW w:w="1890" w:type="dxa"/>
            <w:tcBorders>
              <w:top w:val="nil"/>
              <w:left w:val="nil"/>
              <w:bottom w:val="nil"/>
              <w:right w:val="nil"/>
            </w:tcBorders>
            <w:shd w:val="clear" w:color="auto" w:fill="auto"/>
            <w:vAlign w:val="bottom"/>
            <w:hideMark/>
          </w:tcPr>
          <w:p w14:paraId="2939F46A" w14:textId="77777777" w:rsidR="0058556B" w:rsidRPr="0058556B" w:rsidRDefault="0058556B" w:rsidP="0058556B">
            <w:pPr>
              <w:spacing w:line="240" w:lineRule="auto"/>
              <w:ind w:firstLine="0"/>
              <w:jc w:val="right"/>
              <w:rPr>
                <w:snapToGrid/>
                <w:sz w:val="20"/>
                <w:szCs w:val="20"/>
              </w:rPr>
            </w:pPr>
          </w:p>
        </w:tc>
        <w:tc>
          <w:tcPr>
            <w:tcW w:w="1559" w:type="dxa"/>
            <w:tcBorders>
              <w:top w:val="nil"/>
              <w:left w:val="nil"/>
              <w:bottom w:val="nil"/>
              <w:right w:val="nil"/>
            </w:tcBorders>
            <w:shd w:val="clear" w:color="auto" w:fill="auto"/>
            <w:vAlign w:val="bottom"/>
            <w:hideMark/>
          </w:tcPr>
          <w:p w14:paraId="2F624154" w14:textId="77777777" w:rsidR="0058556B" w:rsidRPr="0058556B" w:rsidRDefault="0058556B" w:rsidP="0058556B">
            <w:pPr>
              <w:spacing w:line="240" w:lineRule="auto"/>
              <w:ind w:firstLine="0"/>
              <w:jc w:val="left"/>
              <w:rPr>
                <w:snapToGrid/>
                <w:sz w:val="20"/>
                <w:szCs w:val="20"/>
              </w:rPr>
            </w:pPr>
          </w:p>
        </w:tc>
      </w:tr>
      <w:tr w:rsidR="0058556B" w:rsidRPr="0058556B" w14:paraId="297C8606" w14:textId="77777777" w:rsidTr="0058556B">
        <w:trPr>
          <w:trHeight w:val="1240"/>
        </w:trPr>
        <w:tc>
          <w:tcPr>
            <w:tcW w:w="411" w:type="dxa"/>
            <w:tcBorders>
              <w:top w:val="single" w:sz="4" w:space="0" w:color="000000"/>
              <w:left w:val="single" w:sz="4" w:space="0" w:color="000000"/>
              <w:bottom w:val="single" w:sz="4" w:space="0" w:color="000000"/>
              <w:right w:val="single" w:sz="4" w:space="0" w:color="000000"/>
            </w:tcBorders>
            <w:shd w:val="clear" w:color="auto" w:fill="auto"/>
            <w:hideMark/>
          </w:tcPr>
          <w:p w14:paraId="74BBA904" w14:textId="77777777" w:rsidR="0058556B" w:rsidRPr="0058556B" w:rsidRDefault="0058556B" w:rsidP="0058556B">
            <w:pPr>
              <w:spacing w:line="240" w:lineRule="auto"/>
              <w:ind w:firstLine="0"/>
              <w:jc w:val="center"/>
              <w:rPr>
                <w:snapToGrid/>
                <w:sz w:val="18"/>
                <w:szCs w:val="18"/>
              </w:rPr>
            </w:pPr>
            <w:r w:rsidRPr="0058556B">
              <w:rPr>
                <w:snapToGrid/>
                <w:sz w:val="18"/>
                <w:szCs w:val="18"/>
              </w:rPr>
              <w:t xml:space="preserve">№ </w:t>
            </w:r>
            <w:proofErr w:type="spellStart"/>
            <w:r w:rsidRPr="0058556B">
              <w:rPr>
                <w:snapToGrid/>
                <w:sz w:val="18"/>
                <w:szCs w:val="18"/>
              </w:rPr>
              <w:t>пп</w:t>
            </w:r>
            <w:proofErr w:type="spellEnd"/>
          </w:p>
        </w:tc>
        <w:tc>
          <w:tcPr>
            <w:tcW w:w="2991" w:type="dxa"/>
            <w:gridSpan w:val="2"/>
            <w:tcBorders>
              <w:top w:val="single" w:sz="4" w:space="0" w:color="000000"/>
              <w:left w:val="nil"/>
              <w:bottom w:val="single" w:sz="4" w:space="0" w:color="000000"/>
              <w:right w:val="single" w:sz="4" w:space="0" w:color="000000"/>
            </w:tcBorders>
            <w:shd w:val="clear" w:color="auto" w:fill="auto"/>
            <w:hideMark/>
          </w:tcPr>
          <w:p w14:paraId="5E4FF164" w14:textId="77777777" w:rsidR="0058556B" w:rsidRPr="0058556B" w:rsidRDefault="0058556B" w:rsidP="0058556B">
            <w:pPr>
              <w:spacing w:line="240" w:lineRule="auto"/>
              <w:ind w:firstLine="0"/>
              <w:jc w:val="center"/>
              <w:rPr>
                <w:snapToGrid/>
                <w:sz w:val="18"/>
                <w:szCs w:val="18"/>
              </w:rPr>
            </w:pPr>
            <w:r w:rsidRPr="0058556B">
              <w:rPr>
                <w:snapToGrid/>
                <w:sz w:val="18"/>
                <w:szCs w:val="18"/>
              </w:rPr>
              <w:t>Характеристика предприятия, здания, сооружения или виды работ</w:t>
            </w:r>
          </w:p>
        </w:tc>
        <w:tc>
          <w:tcPr>
            <w:tcW w:w="3686" w:type="dxa"/>
            <w:gridSpan w:val="3"/>
            <w:tcBorders>
              <w:top w:val="single" w:sz="4" w:space="0" w:color="000000"/>
              <w:left w:val="nil"/>
              <w:bottom w:val="single" w:sz="4" w:space="0" w:color="000000"/>
              <w:right w:val="single" w:sz="4" w:space="0" w:color="000000"/>
            </w:tcBorders>
            <w:shd w:val="clear" w:color="auto" w:fill="auto"/>
            <w:hideMark/>
          </w:tcPr>
          <w:p w14:paraId="3BEC7BBF" w14:textId="77777777" w:rsidR="0058556B" w:rsidRPr="0058556B" w:rsidRDefault="0058556B" w:rsidP="0058556B">
            <w:pPr>
              <w:spacing w:line="240" w:lineRule="auto"/>
              <w:ind w:firstLine="0"/>
              <w:jc w:val="center"/>
              <w:rPr>
                <w:snapToGrid/>
                <w:sz w:val="18"/>
                <w:szCs w:val="18"/>
              </w:rPr>
            </w:pPr>
            <w:r w:rsidRPr="0058556B">
              <w:rPr>
                <w:snapToGrid/>
                <w:sz w:val="18"/>
                <w:szCs w:val="18"/>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2126" w:type="dxa"/>
            <w:gridSpan w:val="2"/>
            <w:tcBorders>
              <w:top w:val="single" w:sz="4" w:space="0" w:color="000000"/>
              <w:left w:val="nil"/>
              <w:bottom w:val="single" w:sz="4" w:space="0" w:color="000000"/>
              <w:right w:val="nil"/>
            </w:tcBorders>
            <w:shd w:val="clear" w:color="auto" w:fill="auto"/>
            <w:hideMark/>
          </w:tcPr>
          <w:p w14:paraId="7A540FDF" w14:textId="77777777" w:rsidR="0058556B" w:rsidRPr="0058556B" w:rsidRDefault="0058556B" w:rsidP="0058556B">
            <w:pPr>
              <w:spacing w:line="240" w:lineRule="auto"/>
              <w:ind w:firstLine="0"/>
              <w:jc w:val="center"/>
              <w:rPr>
                <w:snapToGrid/>
                <w:sz w:val="16"/>
                <w:szCs w:val="16"/>
              </w:rPr>
            </w:pPr>
            <w:r w:rsidRPr="0058556B">
              <w:rPr>
                <w:snapToGrid/>
                <w:sz w:val="16"/>
                <w:szCs w:val="16"/>
              </w:rPr>
              <w:t>Расчет стоимости: (</w:t>
            </w:r>
            <w:proofErr w:type="spellStart"/>
            <w:r w:rsidRPr="0058556B">
              <w:rPr>
                <w:snapToGrid/>
                <w:sz w:val="16"/>
                <w:szCs w:val="16"/>
              </w:rPr>
              <w:t>a+</w:t>
            </w:r>
            <w:proofErr w:type="gramStart"/>
            <w:r w:rsidRPr="0058556B">
              <w:rPr>
                <w:snapToGrid/>
                <w:sz w:val="16"/>
                <w:szCs w:val="16"/>
              </w:rPr>
              <w:t>bx</w:t>
            </w:r>
            <w:proofErr w:type="spellEnd"/>
            <w:r w:rsidRPr="0058556B">
              <w:rPr>
                <w:snapToGrid/>
                <w:sz w:val="16"/>
                <w:szCs w:val="16"/>
              </w:rPr>
              <w:t>)*</w:t>
            </w:r>
            <w:proofErr w:type="spellStart"/>
            <w:proofErr w:type="gramEnd"/>
            <w:r w:rsidRPr="0058556B">
              <w:rPr>
                <w:snapToGrid/>
                <w:sz w:val="16"/>
                <w:szCs w:val="16"/>
              </w:rPr>
              <w:t>Ki</w:t>
            </w:r>
            <w:proofErr w:type="spellEnd"/>
            <w:r w:rsidRPr="0058556B">
              <w:rPr>
                <w:snapToGrid/>
                <w:sz w:val="16"/>
                <w:szCs w:val="16"/>
              </w:rPr>
              <w:t xml:space="preserve">, или (объем строительно-монтажных работ) * проц./100 или количество x цена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5F1D4C7" w14:textId="77777777" w:rsidR="0058556B" w:rsidRPr="0058556B" w:rsidRDefault="0058556B" w:rsidP="0058556B">
            <w:pPr>
              <w:spacing w:line="240" w:lineRule="auto"/>
              <w:ind w:firstLine="0"/>
              <w:jc w:val="center"/>
              <w:rPr>
                <w:snapToGrid/>
                <w:sz w:val="18"/>
                <w:szCs w:val="18"/>
              </w:rPr>
            </w:pPr>
            <w:r w:rsidRPr="0058556B">
              <w:rPr>
                <w:snapToGrid/>
                <w:sz w:val="18"/>
                <w:szCs w:val="18"/>
              </w:rPr>
              <w:t>Стоимость, руб.</w:t>
            </w:r>
          </w:p>
        </w:tc>
      </w:tr>
      <w:tr w:rsidR="0058556B" w:rsidRPr="0058556B" w14:paraId="4AC4D88B" w14:textId="77777777" w:rsidTr="0058556B">
        <w:trPr>
          <w:trHeight w:val="255"/>
        </w:trPr>
        <w:tc>
          <w:tcPr>
            <w:tcW w:w="411" w:type="dxa"/>
            <w:tcBorders>
              <w:top w:val="nil"/>
              <w:left w:val="single" w:sz="4" w:space="0" w:color="000000"/>
              <w:bottom w:val="single" w:sz="4" w:space="0" w:color="000000"/>
              <w:right w:val="single" w:sz="4" w:space="0" w:color="000000"/>
            </w:tcBorders>
            <w:shd w:val="clear" w:color="auto" w:fill="auto"/>
            <w:vAlign w:val="bottom"/>
            <w:hideMark/>
          </w:tcPr>
          <w:p w14:paraId="292E62B5" w14:textId="77777777" w:rsidR="0058556B" w:rsidRPr="0058556B" w:rsidRDefault="0058556B" w:rsidP="0058556B">
            <w:pPr>
              <w:spacing w:line="240" w:lineRule="auto"/>
              <w:ind w:firstLine="0"/>
              <w:jc w:val="center"/>
              <w:rPr>
                <w:b/>
                <w:bCs/>
                <w:i/>
                <w:iCs/>
                <w:snapToGrid/>
                <w:sz w:val="20"/>
                <w:szCs w:val="20"/>
              </w:rPr>
            </w:pPr>
            <w:r w:rsidRPr="0058556B">
              <w:rPr>
                <w:b/>
                <w:bCs/>
                <w:i/>
                <w:iCs/>
                <w:snapToGrid/>
                <w:sz w:val="20"/>
                <w:szCs w:val="20"/>
              </w:rPr>
              <w:t>1</w:t>
            </w:r>
          </w:p>
        </w:tc>
        <w:tc>
          <w:tcPr>
            <w:tcW w:w="2991" w:type="dxa"/>
            <w:gridSpan w:val="2"/>
            <w:tcBorders>
              <w:top w:val="single" w:sz="4" w:space="0" w:color="000000"/>
              <w:left w:val="nil"/>
              <w:bottom w:val="single" w:sz="4" w:space="0" w:color="auto"/>
              <w:right w:val="single" w:sz="4" w:space="0" w:color="000000"/>
            </w:tcBorders>
            <w:shd w:val="clear" w:color="auto" w:fill="auto"/>
            <w:vAlign w:val="bottom"/>
            <w:hideMark/>
          </w:tcPr>
          <w:p w14:paraId="738D7B03" w14:textId="77777777" w:rsidR="0058556B" w:rsidRPr="0058556B" w:rsidRDefault="0058556B" w:rsidP="0058556B">
            <w:pPr>
              <w:spacing w:line="240" w:lineRule="auto"/>
              <w:ind w:firstLine="0"/>
              <w:jc w:val="center"/>
              <w:rPr>
                <w:b/>
                <w:bCs/>
                <w:i/>
                <w:iCs/>
                <w:snapToGrid/>
                <w:sz w:val="20"/>
                <w:szCs w:val="20"/>
              </w:rPr>
            </w:pPr>
            <w:r w:rsidRPr="0058556B">
              <w:rPr>
                <w:b/>
                <w:bCs/>
                <w:i/>
                <w:iCs/>
                <w:snapToGrid/>
                <w:sz w:val="20"/>
                <w:szCs w:val="20"/>
              </w:rPr>
              <w:t>2</w:t>
            </w:r>
          </w:p>
        </w:tc>
        <w:tc>
          <w:tcPr>
            <w:tcW w:w="3686" w:type="dxa"/>
            <w:gridSpan w:val="3"/>
            <w:tcBorders>
              <w:top w:val="single" w:sz="4" w:space="0" w:color="000000"/>
              <w:left w:val="nil"/>
              <w:bottom w:val="single" w:sz="4" w:space="0" w:color="auto"/>
              <w:right w:val="single" w:sz="4" w:space="0" w:color="000000"/>
            </w:tcBorders>
            <w:shd w:val="clear" w:color="auto" w:fill="auto"/>
            <w:vAlign w:val="bottom"/>
            <w:hideMark/>
          </w:tcPr>
          <w:p w14:paraId="15B52A50" w14:textId="77777777" w:rsidR="0058556B" w:rsidRPr="0058556B" w:rsidRDefault="0058556B" w:rsidP="0058556B">
            <w:pPr>
              <w:spacing w:line="240" w:lineRule="auto"/>
              <w:ind w:firstLine="0"/>
              <w:jc w:val="center"/>
              <w:rPr>
                <w:b/>
                <w:bCs/>
                <w:i/>
                <w:iCs/>
                <w:snapToGrid/>
                <w:sz w:val="20"/>
                <w:szCs w:val="20"/>
              </w:rPr>
            </w:pPr>
            <w:r w:rsidRPr="0058556B">
              <w:rPr>
                <w:b/>
                <w:bCs/>
                <w:i/>
                <w:iCs/>
                <w:snapToGrid/>
                <w:sz w:val="20"/>
                <w:szCs w:val="20"/>
              </w:rPr>
              <w:t>3</w:t>
            </w:r>
          </w:p>
        </w:tc>
        <w:tc>
          <w:tcPr>
            <w:tcW w:w="2126" w:type="dxa"/>
            <w:gridSpan w:val="2"/>
            <w:tcBorders>
              <w:top w:val="nil"/>
              <w:left w:val="nil"/>
              <w:bottom w:val="nil"/>
              <w:right w:val="nil"/>
            </w:tcBorders>
            <w:shd w:val="clear" w:color="auto" w:fill="auto"/>
            <w:vAlign w:val="bottom"/>
            <w:hideMark/>
          </w:tcPr>
          <w:p w14:paraId="6224FB3A" w14:textId="77777777" w:rsidR="0058556B" w:rsidRPr="0058556B" w:rsidRDefault="0058556B" w:rsidP="0058556B">
            <w:pPr>
              <w:spacing w:line="240" w:lineRule="auto"/>
              <w:ind w:firstLine="0"/>
              <w:jc w:val="center"/>
              <w:rPr>
                <w:b/>
                <w:bCs/>
                <w:i/>
                <w:iCs/>
                <w:snapToGrid/>
                <w:sz w:val="20"/>
                <w:szCs w:val="20"/>
              </w:rPr>
            </w:pPr>
            <w:r w:rsidRPr="0058556B">
              <w:rPr>
                <w:b/>
                <w:bCs/>
                <w:i/>
                <w:iCs/>
                <w:snapToGrid/>
                <w:sz w:val="20"/>
                <w:szCs w:val="20"/>
              </w:rPr>
              <w:t>4</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14:paraId="3FC6DACE" w14:textId="77777777" w:rsidR="0058556B" w:rsidRPr="0058556B" w:rsidRDefault="0058556B" w:rsidP="0058556B">
            <w:pPr>
              <w:spacing w:line="240" w:lineRule="auto"/>
              <w:ind w:firstLine="0"/>
              <w:jc w:val="center"/>
              <w:rPr>
                <w:b/>
                <w:bCs/>
                <w:i/>
                <w:iCs/>
                <w:snapToGrid/>
                <w:sz w:val="20"/>
                <w:szCs w:val="20"/>
              </w:rPr>
            </w:pPr>
            <w:r w:rsidRPr="0058556B">
              <w:rPr>
                <w:b/>
                <w:bCs/>
                <w:i/>
                <w:iCs/>
                <w:snapToGrid/>
                <w:sz w:val="20"/>
                <w:szCs w:val="20"/>
              </w:rPr>
              <w:t>5</w:t>
            </w:r>
          </w:p>
        </w:tc>
      </w:tr>
      <w:tr w:rsidR="0058556B" w:rsidRPr="0058556B" w14:paraId="694A2DF6" w14:textId="77777777" w:rsidTr="0058556B">
        <w:trPr>
          <w:trHeight w:val="2707"/>
        </w:trPr>
        <w:tc>
          <w:tcPr>
            <w:tcW w:w="411" w:type="dxa"/>
            <w:tcBorders>
              <w:top w:val="nil"/>
              <w:left w:val="single" w:sz="4" w:space="0" w:color="auto"/>
              <w:bottom w:val="single" w:sz="4" w:space="0" w:color="auto"/>
              <w:right w:val="single" w:sz="4" w:space="0" w:color="auto"/>
            </w:tcBorders>
            <w:shd w:val="clear" w:color="auto" w:fill="auto"/>
            <w:hideMark/>
          </w:tcPr>
          <w:p w14:paraId="7CB41FD0"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1</w:t>
            </w:r>
          </w:p>
        </w:tc>
        <w:tc>
          <w:tcPr>
            <w:tcW w:w="2991" w:type="dxa"/>
            <w:gridSpan w:val="2"/>
            <w:tcBorders>
              <w:top w:val="single" w:sz="4" w:space="0" w:color="auto"/>
              <w:left w:val="nil"/>
              <w:bottom w:val="single" w:sz="4" w:space="0" w:color="auto"/>
              <w:right w:val="single" w:sz="4" w:space="0" w:color="000000"/>
            </w:tcBorders>
            <w:shd w:val="clear" w:color="auto" w:fill="auto"/>
            <w:hideMark/>
          </w:tcPr>
          <w:p w14:paraId="25356E2B"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 xml:space="preserve">Выполнение инженерных обследований строительных конструкций бескаркасных многоэтажных зданий. II категория сложности работ. II категория сложности здания. Высота здания - 20,75 м (макс).                                            </w:t>
            </w:r>
            <w:proofErr w:type="spellStart"/>
            <w:r w:rsidRPr="0058556B">
              <w:rPr>
                <w:b/>
                <w:bCs/>
                <w:snapToGrid/>
                <w:sz w:val="20"/>
                <w:szCs w:val="20"/>
              </w:rPr>
              <w:t>Осн</w:t>
            </w:r>
            <w:proofErr w:type="spellEnd"/>
            <w:r w:rsidRPr="0058556B">
              <w:rPr>
                <w:b/>
                <w:bCs/>
                <w:snapToGrid/>
                <w:sz w:val="20"/>
                <w:szCs w:val="20"/>
              </w:rPr>
              <w:t xml:space="preserve">. показ. Х=31 </w:t>
            </w:r>
            <w:proofErr w:type="gramStart"/>
            <w:r w:rsidRPr="0058556B">
              <w:rPr>
                <w:b/>
                <w:bCs/>
                <w:snapToGrid/>
                <w:sz w:val="20"/>
                <w:szCs w:val="20"/>
              </w:rPr>
              <w:t>490  м</w:t>
            </w:r>
            <w:proofErr w:type="gramEnd"/>
            <w:r w:rsidRPr="0058556B">
              <w:rPr>
                <w:b/>
                <w:bCs/>
                <w:snapToGrid/>
                <w:sz w:val="20"/>
                <w:szCs w:val="20"/>
              </w:rPr>
              <w:t xml:space="preserve">3.  </w:t>
            </w:r>
          </w:p>
        </w:tc>
        <w:tc>
          <w:tcPr>
            <w:tcW w:w="3686" w:type="dxa"/>
            <w:gridSpan w:val="3"/>
            <w:tcBorders>
              <w:top w:val="single" w:sz="4" w:space="0" w:color="auto"/>
              <w:left w:val="nil"/>
              <w:bottom w:val="single" w:sz="4" w:space="0" w:color="auto"/>
              <w:right w:val="single" w:sz="4" w:space="0" w:color="000000"/>
            </w:tcBorders>
            <w:shd w:val="clear" w:color="auto" w:fill="auto"/>
            <w:hideMark/>
          </w:tcPr>
          <w:p w14:paraId="0DD027FD" w14:textId="77777777" w:rsidR="0058556B" w:rsidRPr="0058556B" w:rsidRDefault="0058556B" w:rsidP="0058556B">
            <w:pPr>
              <w:spacing w:after="240" w:line="240" w:lineRule="auto"/>
              <w:ind w:firstLine="0"/>
              <w:jc w:val="left"/>
              <w:rPr>
                <w:snapToGrid/>
                <w:sz w:val="20"/>
                <w:szCs w:val="20"/>
              </w:rPr>
            </w:pPr>
            <w:r w:rsidRPr="0058556B">
              <w:rPr>
                <w:snapToGrid/>
                <w:sz w:val="20"/>
                <w:szCs w:val="20"/>
              </w:rPr>
              <w:t>Справочник базовых цен на обмерные работы и обследования зданий и сооружений. 2016 г. Глава 3. Базовые цены на выполнение обмерных работ и обследований. Таблица 4. Цены на выполнение инженерных обследований строительных конструкций многоэтажных зданий, п.19</w:t>
            </w:r>
            <w:r w:rsidRPr="0058556B">
              <w:rPr>
                <w:snapToGrid/>
                <w:sz w:val="20"/>
                <w:szCs w:val="20"/>
              </w:rPr>
              <w:br/>
              <w:t xml:space="preserve">B= 386,2 </w:t>
            </w:r>
            <w:proofErr w:type="spellStart"/>
            <w:proofErr w:type="gramStart"/>
            <w:r w:rsidRPr="0058556B">
              <w:rPr>
                <w:snapToGrid/>
                <w:sz w:val="20"/>
                <w:szCs w:val="20"/>
              </w:rPr>
              <w:t>руб</w:t>
            </w:r>
            <w:proofErr w:type="spellEnd"/>
            <w:r w:rsidRPr="0058556B">
              <w:rPr>
                <w:snapToGrid/>
                <w:sz w:val="20"/>
                <w:szCs w:val="20"/>
              </w:rPr>
              <w:t xml:space="preserve">;   </w:t>
            </w:r>
            <w:proofErr w:type="gramEnd"/>
            <w:r w:rsidRPr="0058556B">
              <w:rPr>
                <w:snapToGrid/>
                <w:sz w:val="20"/>
                <w:szCs w:val="20"/>
              </w:rPr>
              <w:t xml:space="preserve">                            К=0,9355 в соответствии с табл.9 (состав работ)</w:t>
            </w:r>
          </w:p>
        </w:tc>
        <w:tc>
          <w:tcPr>
            <w:tcW w:w="2126" w:type="dxa"/>
            <w:gridSpan w:val="2"/>
            <w:tcBorders>
              <w:top w:val="single" w:sz="4" w:space="0" w:color="auto"/>
              <w:left w:val="nil"/>
              <w:bottom w:val="nil"/>
              <w:right w:val="single" w:sz="4" w:space="0" w:color="auto"/>
            </w:tcBorders>
            <w:shd w:val="clear" w:color="auto" w:fill="auto"/>
            <w:hideMark/>
          </w:tcPr>
          <w:p w14:paraId="059AC984" w14:textId="77777777" w:rsidR="0058556B" w:rsidRPr="0058556B" w:rsidRDefault="0058556B" w:rsidP="0058556B">
            <w:pPr>
              <w:spacing w:line="240" w:lineRule="auto"/>
              <w:ind w:firstLine="0"/>
              <w:jc w:val="left"/>
              <w:rPr>
                <w:snapToGrid/>
                <w:sz w:val="20"/>
                <w:szCs w:val="20"/>
              </w:rPr>
            </w:pPr>
            <w:r w:rsidRPr="0058556B">
              <w:rPr>
                <w:snapToGrid/>
                <w:sz w:val="20"/>
                <w:szCs w:val="20"/>
              </w:rPr>
              <w:t xml:space="preserve">(A + B * </w:t>
            </w:r>
            <w:proofErr w:type="spellStart"/>
            <w:r w:rsidRPr="0058556B">
              <w:rPr>
                <w:snapToGrid/>
                <w:sz w:val="20"/>
                <w:szCs w:val="20"/>
              </w:rPr>
              <w:t>Xзад</w:t>
            </w:r>
            <w:proofErr w:type="spellEnd"/>
            <w:r w:rsidRPr="0058556B">
              <w:rPr>
                <w:snapToGrid/>
                <w:sz w:val="20"/>
                <w:szCs w:val="20"/>
              </w:rPr>
              <w:t xml:space="preserve">) * Количество * </w:t>
            </w:r>
            <w:proofErr w:type="spellStart"/>
            <w:r w:rsidRPr="0058556B">
              <w:rPr>
                <w:snapToGrid/>
                <w:sz w:val="20"/>
                <w:szCs w:val="20"/>
              </w:rPr>
              <w:t>Ктек</w:t>
            </w:r>
            <w:proofErr w:type="spellEnd"/>
            <w:r w:rsidRPr="0058556B">
              <w:rPr>
                <w:snapToGrid/>
                <w:sz w:val="20"/>
                <w:szCs w:val="20"/>
              </w:rPr>
              <w:br/>
            </w:r>
            <w:r w:rsidRPr="0058556B">
              <w:rPr>
                <w:snapToGrid/>
                <w:sz w:val="20"/>
                <w:szCs w:val="20"/>
              </w:rPr>
              <w:br/>
              <w:t xml:space="preserve"> (0 </w:t>
            </w:r>
            <w:proofErr w:type="spellStart"/>
            <w:r w:rsidRPr="0058556B">
              <w:rPr>
                <w:snapToGrid/>
                <w:sz w:val="20"/>
                <w:szCs w:val="20"/>
              </w:rPr>
              <w:t>руб</w:t>
            </w:r>
            <w:proofErr w:type="spellEnd"/>
            <w:r w:rsidRPr="0058556B">
              <w:rPr>
                <w:snapToGrid/>
                <w:sz w:val="20"/>
                <w:szCs w:val="20"/>
              </w:rPr>
              <w:t xml:space="preserve"> + 386,2 </w:t>
            </w:r>
            <w:proofErr w:type="spellStart"/>
            <w:r w:rsidRPr="0058556B">
              <w:rPr>
                <w:snapToGrid/>
                <w:sz w:val="20"/>
                <w:szCs w:val="20"/>
              </w:rPr>
              <w:t>руб</w:t>
            </w:r>
            <w:proofErr w:type="spellEnd"/>
            <w:r w:rsidRPr="0058556B">
              <w:rPr>
                <w:snapToGrid/>
                <w:sz w:val="20"/>
                <w:szCs w:val="20"/>
              </w:rPr>
              <w:t xml:space="preserve"> * 31490/100) * 0,9355 * 4.66</w:t>
            </w:r>
          </w:p>
        </w:tc>
        <w:tc>
          <w:tcPr>
            <w:tcW w:w="1559" w:type="dxa"/>
            <w:tcBorders>
              <w:top w:val="nil"/>
              <w:left w:val="nil"/>
              <w:bottom w:val="nil"/>
              <w:right w:val="single" w:sz="4" w:space="0" w:color="auto"/>
            </w:tcBorders>
            <w:shd w:val="clear" w:color="auto" w:fill="auto"/>
            <w:hideMark/>
          </w:tcPr>
          <w:p w14:paraId="1E316DB3" w14:textId="77777777" w:rsidR="0058556B" w:rsidRPr="0058556B" w:rsidRDefault="0058556B" w:rsidP="0058556B">
            <w:pPr>
              <w:spacing w:line="240" w:lineRule="auto"/>
              <w:ind w:firstLine="0"/>
              <w:jc w:val="left"/>
              <w:rPr>
                <w:snapToGrid/>
                <w:sz w:val="20"/>
                <w:szCs w:val="20"/>
              </w:rPr>
            </w:pPr>
            <w:r w:rsidRPr="0058556B">
              <w:rPr>
                <w:snapToGrid/>
                <w:sz w:val="20"/>
                <w:szCs w:val="20"/>
              </w:rPr>
              <w:t>530 169,38</w:t>
            </w:r>
          </w:p>
        </w:tc>
      </w:tr>
      <w:tr w:rsidR="0058556B" w:rsidRPr="0058556B" w14:paraId="2252C9A8" w14:textId="77777777" w:rsidTr="0058556B">
        <w:trPr>
          <w:trHeight w:val="315"/>
        </w:trPr>
        <w:tc>
          <w:tcPr>
            <w:tcW w:w="411" w:type="dxa"/>
            <w:tcBorders>
              <w:top w:val="nil"/>
              <w:left w:val="single" w:sz="4" w:space="0" w:color="auto"/>
              <w:bottom w:val="single" w:sz="4" w:space="0" w:color="C0C0C0"/>
              <w:right w:val="single" w:sz="4" w:space="0" w:color="auto"/>
            </w:tcBorders>
            <w:shd w:val="clear" w:color="auto" w:fill="auto"/>
            <w:hideMark/>
          </w:tcPr>
          <w:p w14:paraId="5DD23093"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 </w:t>
            </w:r>
          </w:p>
        </w:tc>
        <w:tc>
          <w:tcPr>
            <w:tcW w:w="2991" w:type="dxa"/>
            <w:gridSpan w:val="2"/>
            <w:tcBorders>
              <w:top w:val="nil"/>
              <w:left w:val="nil"/>
              <w:bottom w:val="single" w:sz="4" w:space="0" w:color="C0C0C0"/>
              <w:right w:val="single" w:sz="4" w:space="0" w:color="000000"/>
            </w:tcBorders>
            <w:shd w:val="clear" w:color="auto" w:fill="auto"/>
            <w:hideMark/>
          </w:tcPr>
          <w:p w14:paraId="639E5B0E"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Коэффициенты</w:t>
            </w:r>
          </w:p>
        </w:tc>
        <w:tc>
          <w:tcPr>
            <w:tcW w:w="3686" w:type="dxa"/>
            <w:gridSpan w:val="3"/>
            <w:tcBorders>
              <w:top w:val="nil"/>
              <w:left w:val="nil"/>
              <w:bottom w:val="single" w:sz="4" w:space="0" w:color="C0C0C0"/>
              <w:right w:val="nil"/>
            </w:tcBorders>
            <w:shd w:val="clear" w:color="auto" w:fill="auto"/>
            <w:hideMark/>
          </w:tcPr>
          <w:p w14:paraId="4D181841"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 </w:t>
            </w:r>
          </w:p>
        </w:tc>
        <w:tc>
          <w:tcPr>
            <w:tcW w:w="2126" w:type="dxa"/>
            <w:gridSpan w:val="2"/>
            <w:tcBorders>
              <w:top w:val="single" w:sz="4" w:space="0" w:color="auto"/>
              <w:left w:val="single" w:sz="4" w:space="0" w:color="auto"/>
              <w:bottom w:val="nil"/>
              <w:right w:val="single" w:sz="4" w:space="0" w:color="auto"/>
            </w:tcBorders>
            <w:shd w:val="clear" w:color="auto" w:fill="auto"/>
            <w:hideMark/>
          </w:tcPr>
          <w:p w14:paraId="30674C3B"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 </w:t>
            </w:r>
          </w:p>
        </w:tc>
        <w:tc>
          <w:tcPr>
            <w:tcW w:w="1559" w:type="dxa"/>
            <w:tcBorders>
              <w:top w:val="single" w:sz="4" w:space="0" w:color="auto"/>
              <w:left w:val="nil"/>
              <w:bottom w:val="nil"/>
              <w:right w:val="single" w:sz="4" w:space="0" w:color="auto"/>
            </w:tcBorders>
            <w:shd w:val="clear" w:color="auto" w:fill="auto"/>
            <w:hideMark/>
          </w:tcPr>
          <w:p w14:paraId="05E44C61"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 </w:t>
            </w:r>
          </w:p>
        </w:tc>
      </w:tr>
      <w:tr w:rsidR="0058556B" w:rsidRPr="0058556B" w14:paraId="1DC70313" w14:textId="77777777" w:rsidTr="0058556B">
        <w:trPr>
          <w:trHeight w:val="771"/>
        </w:trPr>
        <w:tc>
          <w:tcPr>
            <w:tcW w:w="411" w:type="dxa"/>
            <w:tcBorders>
              <w:top w:val="nil"/>
              <w:left w:val="single" w:sz="4" w:space="0" w:color="auto"/>
              <w:bottom w:val="single" w:sz="4" w:space="0" w:color="auto"/>
              <w:right w:val="single" w:sz="4" w:space="0" w:color="auto"/>
            </w:tcBorders>
            <w:shd w:val="clear" w:color="auto" w:fill="auto"/>
            <w:hideMark/>
          </w:tcPr>
          <w:p w14:paraId="5D0EF025"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 </w:t>
            </w:r>
          </w:p>
        </w:tc>
        <w:tc>
          <w:tcPr>
            <w:tcW w:w="2991" w:type="dxa"/>
            <w:gridSpan w:val="2"/>
            <w:tcBorders>
              <w:top w:val="single" w:sz="4" w:space="0" w:color="C0C0C0"/>
              <w:left w:val="nil"/>
              <w:bottom w:val="single" w:sz="4" w:space="0" w:color="auto"/>
              <w:right w:val="single" w:sz="4" w:space="0" w:color="000000"/>
            </w:tcBorders>
            <w:shd w:val="clear" w:color="auto" w:fill="auto"/>
            <w:hideMark/>
          </w:tcPr>
          <w:p w14:paraId="211FAB89" w14:textId="77777777" w:rsidR="0058556B" w:rsidRPr="0058556B" w:rsidRDefault="0058556B" w:rsidP="0058556B">
            <w:pPr>
              <w:spacing w:line="240" w:lineRule="auto"/>
              <w:ind w:firstLine="0"/>
              <w:jc w:val="left"/>
              <w:rPr>
                <w:snapToGrid/>
                <w:sz w:val="20"/>
                <w:szCs w:val="20"/>
              </w:rPr>
            </w:pPr>
            <w:r w:rsidRPr="0058556B">
              <w:rPr>
                <w:snapToGrid/>
                <w:sz w:val="20"/>
                <w:szCs w:val="20"/>
              </w:rPr>
              <w:t xml:space="preserve">инд.2 кв.2021г на </w:t>
            </w:r>
            <w:proofErr w:type="spellStart"/>
            <w:r w:rsidRPr="0058556B">
              <w:rPr>
                <w:snapToGrid/>
                <w:sz w:val="20"/>
                <w:szCs w:val="20"/>
              </w:rPr>
              <w:t>пр.раб</w:t>
            </w:r>
            <w:proofErr w:type="spellEnd"/>
            <w:r w:rsidRPr="0058556B">
              <w:rPr>
                <w:snapToGrid/>
                <w:sz w:val="20"/>
                <w:szCs w:val="20"/>
              </w:rPr>
              <w:t>.</w:t>
            </w:r>
          </w:p>
        </w:tc>
        <w:tc>
          <w:tcPr>
            <w:tcW w:w="3686" w:type="dxa"/>
            <w:gridSpan w:val="3"/>
            <w:tcBorders>
              <w:top w:val="single" w:sz="4" w:space="0" w:color="C0C0C0"/>
              <w:left w:val="nil"/>
              <w:bottom w:val="single" w:sz="4" w:space="0" w:color="auto"/>
              <w:right w:val="nil"/>
            </w:tcBorders>
            <w:shd w:val="clear" w:color="auto" w:fill="auto"/>
            <w:hideMark/>
          </w:tcPr>
          <w:p w14:paraId="5704766B" w14:textId="77777777" w:rsidR="0058556B" w:rsidRPr="0058556B" w:rsidRDefault="0058556B" w:rsidP="0058556B">
            <w:pPr>
              <w:spacing w:line="240" w:lineRule="auto"/>
              <w:ind w:firstLine="0"/>
              <w:jc w:val="left"/>
              <w:rPr>
                <w:snapToGrid/>
                <w:sz w:val="20"/>
                <w:szCs w:val="20"/>
              </w:rPr>
            </w:pPr>
            <w:proofErr w:type="spellStart"/>
            <w:r w:rsidRPr="0058556B">
              <w:rPr>
                <w:snapToGrid/>
                <w:sz w:val="20"/>
                <w:szCs w:val="20"/>
              </w:rPr>
              <w:t>Ктек</w:t>
            </w:r>
            <w:proofErr w:type="spellEnd"/>
            <w:r w:rsidRPr="0058556B">
              <w:rPr>
                <w:snapToGrid/>
                <w:sz w:val="20"/>
                <w:szCs w:val="20"/>
              </w:rPr>
              <w:t xml:space="preserve"> = 4,66                                                     Письмо Минстроя России от </w:t>
            </w:r>
            <w:proofErr w:type="spellStart"/>
            <w:r w:rsidRPr="0058556B">
              <w:rPr>
                <w:snapToGrid/>
                <w:sz w:val="20"/>
                <w:szCs w:val="20"/>
              </w:rPr>
              <w:t>от</w:t>
            </w:r>
            <w:proofErr w:type="spellEnd"/>
            <w:r w:rsidRPr="0058556B">
              <w:rPr>
                <w:snapToGrid/>
                <w:sz w:val="20"/>
                <w:szCs w:val="20"/>
              </w:rPr>
              <w:t xml:space="preserve"> </w:t>
            </w:r>
            <w:proofErr w:type="gramStart"/>
            <w:r w:rsidRPr="0058556B">
              <w:rPr>
                <w:snapToGrid/>
                <w:sz w:val="20"/>
                <w:szCs w:val="20"/>
              </w:rPr>
              <w:t>04.05..</w:t>
            </w:r>
            <w:proofErr w:type="gramEnd"/>
            <w:r w:rsidRPr="0058556B">
              <w:rPr>
                <w:snapToGrid/>
                <w:sz w:val="20"/>
                <w:szCs w:val="20"/>
              </w:rPr>
              <w:t>2021 N 18140-ИФ/09</w:t>
            </w:r>
          </w:p>
        </w:tc>
        <w:tc>
          <w:tcPr>
            <w:tcW w:w="2126" w:type="dxa"/>
            <w:gridSpan w:val="2"/>
            <w:tcBorders>
              <w:top w:val="nil"/>
              <w:left w:val="single" w:sz="4" w:space="0" w:color="auto"/>
              <w:bottom w:val="single" w:sz="4" w:space="0" w:color="auto"/>
              <w:right w:val="single" w:sz="4" w:space="0" w:color="auto"/>
            </w:tcBorders>
            <w:shd w:val="clear" w:color="auto" w:fill="auto"/>
            <w:hideMark/>
          </w:tcPr>
          <w:p w14:paraId="613FC3EE" w14:textId="77777777" w:rsidR="0058556B" w:rsidRPr="0058556B" w:rsidRDefault="0058556B" w:rsidP="0058556B">
            <w:pPr>
              <w:spacing w:line="240" w:lineRule="auto"/>
              <w:ind w:firstLine="0"/>
              <w:jc w:val="left"/>
              <w:rPr>
                <w:snapToGrid/>
                <w:sz w:val="20"/>
                <w:szCs w:val="20"/>
              </w:rPr>
            </w:pPr>
            <w:r w:rsidRPr="0058556B">
              <w:rPr>
                <w:snapToGrid/>
                <w:sz w:val="20"/>
                <w:szCs w:val="20"/>
              </w:rPr>
              <w:t>4,66</w:t>
            </w:r>
          </w:p>
        </w:tc>
        <w:tc>
          <w:tcPr>
            <w:tcW w:w="1559" w:type="dxa"/>
            <w:tcBorders>
              <w:top w:val="nil"/>
              <w:left w:val="nil"/>
              <w:bottom w:val="single" w:sz="4" w:space="0" w:color="auto"/>
              <w:right w:val="single" w:sz="4" w:space="0" w:color="auto"/>
            </w:tcBorders>
            <w:shd w:val="clear" w:color="auto" w:fill="auto"/>
            <w:hideMark/>
          </w:tcPr>
          <w:p w14:paraId="664C723A" w14:textId="77777777" w:rsidR="0058556B" w:rsidRPr="0058556B" w:rsidRDefault="0058556B" w:rsidP="0058556B">
            <w:pPr>
              <w:spacing w:line="240" w:lineRule="auto"/>
              <w:ind w:firstLine="0"/>
              <w:jc w:val="left"/>
              <w:rPr>
                <w:snapToGrid/>
                <w:sz w:val="20"/>
                <w:szCs w:val="20"/>
              </w:rPr>
            </w:pPr>
            <w:r w:rsidRPr="0058556B">
              <w:rPr>
                <w:snapToGrid/>
                <w:sz w:val="20"/>
                <w:szCs w:val="20"/>
              </w:rPr>
              <w:t> </w:t>
            </w:r>
          </w:p>
        </w:tc>
      </w:tr>
      <w:tr w:rsidR="0058556B" w:rsidRPr="0058556B" w14:paraId="0935C09A" w14:textId="77777777" w:rsidTr="0058556B">
        <w:trPr>
          <w:trHeight w:val="825"/>
        </w:trPr>
        <w:tc>
          <w:tcPr>
            <w:tcW w:w="411" w:type="dxa"/>
            <w:tcBorders>
              <w:top w:val="nil"/>
              <w:left w:val="single" w:sz="4" w:space="0" w:color="auto"/>
              <w:bottom w:val="single" w:sz="4" w:space="0" w:color="auto"/>
              <w:right w:val="single" w:sz="4" w:space="0" w:color="auto"/>
            </w:tcBorders>
            <w:shd w:val="clear" w:color="auto" w:fill="auto"/>
            <w:hideMark/>
          </w:tcPr>
          <w:p w14:paraId="76CDA7DF"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2</w:t>
            </w:r>
          </w:p>
        </w:tc>
        <w:tc>
          <w:tcPr>
            <w:tcW w:w="2991" w:type="dxa"/>
            <w:gridSpan w:val="2"/>
            <w:tcBorders>
              <w:top w:val="nil"/>
              <w:left w:val="nil"/>
              <w:bottom w:val="single" w:sz="4" w:space="0" w:color="auto"/>
              <w:right w:val="single" w:sz="4" w:space="0" w:color="000000"/>
            </w:tcBorders>
            <w:shd w:val="clear" w:color="auto" w:fill="auto"/>
            <w:hideMark/>
          </w:tcPr>
          <w:p w14:paraId="4AAE0A26" w14:textId="6FC2DA1E" w:rsidR="0058556B" w:rsidRPr="0058556B" w:rsidRDefault="0058556B" w:rsidP="0058556B">
            <w:pPr>
              <w:spacing w:line="240" w:lineRule="auto"/>
              <w:ind w:firstLine="0"/>
              <w:jc w:val="left"/>
              <w:rPr>
                <w:snapToGrid/>
                <w:sz w:val="20"/>
                <w:szCs w:val="20"/>
              </w:rPr>
            </w:pPr>
            <w:r w:rsidRPr="0058556B">
              <w:rPr>
                <w:snapToGrid/>
                <w:sz w:val="20"/>
                <w:szCs w:val="20"/>
              </w:rPr>
              <w:t xml:space="preserve">Протокол </w:t>
            </w:r>
            <w:r>
              <w:rPr>
                <w:snapToGrid/>
                <w:sz w:val="20"/>
                <w:szCs w:val="20"/>
              </w:rPr>
              <w:t>химического и санитарно-бактерио</w:t>
            </w:r>
            <w:r w:rsidRPr="0058556B">
              <w:rPr>
                <w:snapToGrid/>
                <w:sz w:val="20"/>
                <w:szCs w:val="20"/>
              </w:rPr>
              <w:t>логического лабораторного исследования пробы холодной воды</w:t>
            </w:r>
          </w:p>
        </w:tc>
        <w:tc>
          <w:tcPr>
            <w:tcW w:w="3686" w:type="dxa"/>
            <w:gridSpan w:val="3"/>
            <w:tcBorders>
              <w:top w:val="nil"/>
              <w:left w:val="nil"/>
              <w:bottom w:val="single" w:sz="4" w:space="0" w:color="auto"/>
              <w:right w:val="single" w:sz="4" w:space="0" w:color="000000"/>
            </w:tcBorders>
            <w:shd w:val="clear" w:color="auto" w:fill="auto"/>
            <w:hideMark/>
          </w:tcPr>
          <w:p w14:paraId="11C842A0" w14:textId="77777777" w:rsidR="0058556B" w:rsidRPr="0058556B" w:rsidRDefault="0058556B" w:rsidP="0058556B">
            <w:pPr>
              <w:spacing w:line="240" w:lineRule="auto"/>
              <w:ind w:firstLine="0"/>
              <w:jc w:val="left"/>
              <w:rPr>
                <w:snapToGrid/>
                <w:sz w:val="20"/>
                <w:szCs w:val="20"/>
              </w:rPr>
            </w:pPr>
            <w:r w:rsidRPr="0058556B">
              <w:rPr>
                <w:snapToGrid/>
                <w:sz w:val="20"/>
                <w:szCs w:val="20"/>
              </w:rPr>
              <w:t>прейскурант на 1 пробу (7 проб)</w:t>
            </w:r>
          </w:p>
        </w:tc>
        <w:tc>
          <w:tcPr>
            <w:tcW w:w="2126" w:type="dxa"/>
            <w:gridSpan w:val="2"/>
            <w:tcBorders>
              <w:top w:val="nil"/>
              <w:left w:val="nil"/>
              <w:bottom w:val="single" w:sz="4" w:space="0" w:color="auto"/>
              <w:right w:val="single" w:sz="4" w:space="0" w:color="auto"/>
            </w:tcBorders>
            <w:shd w:val="clear" w:color="auto" w:fill="auto"/>
            <w:hideMark/>
          </w:tcPr>
          <w:p w14:paraId="4AB0C067" w14:textId="77777777" w:rsidR="0058556B" w:rsidRPr="0058556B" w:rsidRDefault="0058556B" w:rsidP="0058556B">
            <w:pPr>
              <w:spacing w:line="240" w:lineRule="auto"/>
              <w:ind w:firstLine="0"/>
              <w:jc w:val="left"/>
              <w:rPr>
                <w:snapToGrid/>
                <w:sz w:val="20"/>
                <w:szCs w:val="20"/>
              </w:rPr>
            </w:pPr>
            <w:r w:rsidRPr="0058556B">
              <w:rPr>
                <w:snapToGrid/>
                <w:sz w:val="20"/>
                <w:szCs w:val="20"/>
              </w:rPr>
              <w:t>2800*7</w:t>
            </w:r>
          </w:p>
        </w:tc>
        <w:tc>
          <w:tcPr>
            <w:tcW w:w="1559" w:type="dxa"/>
            <w:tcBorders>
              <w:top w:val="nil"/>
              <w:left w:val="nil"/>
              <w:bottom w:val="single" w:sz="4" w:space="0" w:color="auto"/>
              <w:right w:val="single" w:sz="4" w:space="0" w:color="auto"/>
            </w:tcBorders>
            <w:shd w:val="clear" w:color="auto" w:fill="auto"/>
            <w:hideMark/>
          </w:tcPr>
          <w:p w14:paraId="79D205CF" w14:textId="77777777" w:rsidR="0058556B" w:rsidRPr="0058556B" w:rsidRDefault="0058556B" w:rsidP="0058556B">
            <w:pPr>
              <w:spacing w:line="240" w:lineRule="auto"/>
              <w:ind w:firstLine="0"/>
              <w:jc w:val="left"/>
              <w:rPr>
                <w:snapToGrid/>
                <w:sz w:val="20"/>
                <w:szCs w:val="20"/>
              </w:rPr>
            </w:pPr>
            <w:r w:rsidRPr="0058556B">
              <w:rPr>
                <w:snapToGrid/>
                <w:sz w:val="20"/>
                <w:szCs w:val="20"/>
              </w:rPr>
              <w:t>19 600,00</w:t>
            </w:r>
          </w:p>
        </w:tc>
      </w:tr>
      <w:tr w:rsidR="0058556B" w:rsidRPr="0058556B" w14:paraId="541445CD" w14:textId="77777777" w:rsidTr="0058556B">
        <w:trPr>
          <w:trHeight w:val="885"/>
        </w:trPr>
        <w:tc>
          <w:tcPr>
            <w:tcW w:w="411" w:type="dxa"/>
            <w:tcBorders>
              <w:top w:val="nil"/>
              <w:left w:val="single" w:sz="4" w:space="0" w:color="auto"/>
              <w:bottom w:val="single" w:sz="4" w:space="0" w:color="auto"/>
              <w:right w:val="single" w:sz="4" w:space="0" w:color="auto"/>
            </w:tcBorders>
            <w:shd w:val="clear" w:color="auto" w:fill="auto"/>
            <w:hideMark/>
          </w:tcPr>
          <w:p w14:paraId="6E2A84B9"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3</w:t>
            </w:r>
          </w:p>
        </w:tc>
        <w:tc>
          <w:tcPr>
            <w:tcW w:w="2991" w:type="dxa"/>
            <w:gridSpan w:val="2"/>
            <w:tcBorders>
              <w:top w:val="single" w:sz="4" w:space="0" w:color="auto"/>
              <w:left w:val="nil"/>
              <w:bottom w:val="single" w:sz="4" w:space="0" w:color="auto"/>
              <w:right w:val="single" w:sz="4" w:space="0" w:color="000000"/>
            </w:tcBorders>
            <w:shd w:val="clear" w:color="auto" w:fill="auto"/>
            <w:hideMark/>
          </w:tcPr>
          <w:p w14:paraId="7032908F" w14:textId="77777777" w:rsidR="0058556B" w:rsidRPr="0058556B" w:rsidRDefault="0058556B" w:rsidP="0058556B">
            <w:pPr>
              <w:spacing w:line="240" w:lineRule="auto"/>
              <w:ind w:firstLine="0"/>
              <w:jc w:val="left"/>
              <w:rPr>
                <w:snapToGrid/>
                <w:sz w:val="20"/>
                <w:szCs w:val="20"/>
              </w:rPr>
            </w:pPr>
            <w:r w:rsidRPr="0058556B">
              <w:rPr>
                <w:snapToGrid/>
                <w:sz w:val="20"/>
                <w:szCs w:val="20"/>
              </w:rPr>
              <w:t>Контрольная проверка с составлением Актов по обследованию вентиляционных каналов</w:t>
            </w:r>
          </w:p>
        </w:tc>
        <w:tc>
          <w:tcPr>
            <w:tcW w:w="3686" w:type="dxa"/>
            <w:gridSpan w:val="3"/>
            <w:tcBorders>
              <w:top w:val="single" w:sz="4" w:space="0" w:color="auto"/>
              <w:left w:val="nil"/>
              <w:bottom w:val="single" w:sz="4" w:space="0" w:color="auto"/>
              <w:right w:val="single" w:sz="4" w:space="0" w:color="000000"/>
            </w:tcBorders>
            <w:shd w:val="clear" w:color="auto" w:fill="auto"/>
            <w:hideMark/>
          </w:tcPr>
          <w:p w14:paraId="5EE0B8C1" w14:textId="77777777" w:rsidR="0058556B" w:rsidRPr="0058556B" w:rsidRDefault="0058556B" w:rsidP="0058556B">
            <w:pPr>
              <w:spacing w:line="240" w:lineRule="auto"/>
              <w:ind w:firstLine="0"/>
              <w:jc w:val="left"/>
              <w:rPr>
                <w:snapToGrid/>
                <w:sz w:val="20"/>
                <w:szCs w:val="20"/>
              </w:rPr>
            </w:pPr>
            <w:r w:rsidRPr="0058556B">
              <w:rPr>
                <w:snapToGrid/>
                <w:sz w:val="20"/>
                <w:szCs w:val="20"/>
              </w:rPr>
              <w:t>Комм пред.</w:t>
            </w:r>
          </w:p>
        </w:tc>
        <w:tc>
          <w:tcPr>
            <w:tcW w:w="2126" w:type="dxa"/>
            <w:gridSpan w:val="2"/>
            <w:tcBorders>
              <w:top w:val="nil"/>
              <w:left w:val="nil"/>
              <w:bottom w:val="single" w:sz="4" w:space="0" w:color="auto"/>
              <w:right w:val="single" w:sz="4" w:space="0" w:color="auto"/>
            </w:tcBorders>
            <w:shd w:val="clear" w:color="auto" w:fill="auto"/>
            <w:hideMark/>
          </w:tcPr>
          <w:p w14:paraId="6E1CB939" w14:textId="77777777" w:rsidR="0058556B" w:rsidRPr="0058556B" w:rsidRDefault="0058556B" w:rsidP="0058556B">
            <w:pPr>
              <w:spacing w:line="240" w:lineRule="auto"/>
              <w:ind w:firstLine="0"/>
              <w:jc w:val="left"/>
              <w:rPr>
                <w:snapToGrid/>
                <w:sz w:val="20"/>
                <w:szCs w:val="20"/>
              </w:rPr>
            </w:pPr>
            <w:r w:rsidRPr="0058556B">
              <w:rPr>
                <w:snapToGrid/>
                <w:sz w:val="20"/>
                <w:szCs w:val="20"/>
              </w:rPr>
              <w:t>250*85+15000</w:t>
            </w:r>
          </w:p>
        </w:tc>
        <w:tc>
          <w:tcPr>
            <w:tcW w:w="1559" w:type="dxa"/>
            <w:tcBorders>
              <w:top w:val="nil"/>
              <w:left w:val="nil"/>
              <w:bottom w:val="single" w:sz="4" w:space="0" w:color="auto"/>
              <w:right w:val="single" w:sz="4" w:space="0" w:color="auto"/>
            </w:tcBorders>
            <w:shd w:val="clear" w:color="auto" w:fill="auto"/>
            <w:hideMark/>
          </w:tcPr>
          <w:p w14:paraId="5EFABC3C" w14:textId="77777777" w:rsidR="0058556B" w:rsidRPr="0058556B" w:rsidRDefault="0058556B" w:rsidP="0058556B">
            <w:pPr>
              <w:spacing w:line="240" w:lineRule="auto"/>
              <w:ind w:firstLine="0"/>
              <w:jc w:val="left"/>
              <w:rPr>
                <w:snapToGrid/>
                <w:sz w:val="20"/>
                <w:szCs w:val="20"/>
              </w:rPr>
            </w:pPr>
            <w:r w:rsidRPr="0058556B">
              <w:rPr>
                <w:snapToGrid/>
                <w:sz w:val="20"/>
                <w:szCs w:val="20"/>
              </w:rPr>
              <w:t>36 250,00</w:t>
            </w:r>
          </w:p>
        </w:tc>
      </w:tr>
      <w:tr w:rsidR="0058556B" w:rsidRPr="0058556B" w14:paraId="63643998" w14:textId="77777777" w:rsidTr="0058556B">
        <w:trPr>
          <w:trHeight w:val="405"/>
        </w:trPr>
        <w:tc>
          <w:tcPr>
            <w:tcW w:w="411" w:type="dxa"/>
            <w:tcBorders>
              <w:top w:val="nil"/>
              <w:left w:val="single" w:sz="4" w:space="0" w:color="auto"/>
              <w:bottom w:val="single" w:sz="4" w:space="0" w:color="auto"/>
              <w:right w:val="single" w:sz="4" w:space="0" w:color="auto"/>
            </w:tcBorders>
            <w:shd w:val="clear" w:color="auto" w:fill="auto"/>
            <w:hideMark/>
          </w:tcPr>
          <w:p w14:paraId="28C6BAEA"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4</w:t>
            </w:r>
          </w:p>
        </w:tc>
        <w:tc>
          <w:tcPr>
            <w:tcW w:w="2991" w:type="dxa"/>
            <w:gridSpan w:val="2"/>
            <w:tcBorders>
              <w:top w:val="single" w:sz="4" w:space="0" w:color="auto"/>
              <w:left w:val="nil"/>
              <w:bottom w:val="single" w:sz="4" w:space="0" w:color="auto"/>
              <w:right w:val="single" w:sz="4" w:space="0" w:color="000000"/>
            </w:tcBorders>
            <w:shd w:val="clear" w:color="auto" w:fill="auto"/>
            <w:hideMark/>
          </w:tcPr>
          <w:p w14:paraId="6AFD7CFF" w14:textId="77777777" w:rsidR="0058556B" w:rsidRPr="0058556B" w:rsidRDefault="0058556B" w:rsidP="0058556B">
            <w:pPr>
              <w:spacing w:line="240" w:lineRule="auto"/>
              <w:ind w:firstLine="0"/>
              <w:jc w:val="left"/>
              <w:rPr>
                <w:snapToGrid/>
                <w:sz w:val="20"/>
                <w:szCs w:val="20"/>
              </w:rPr>
            </w:pPr>
            <w:r w:rsidRPr="0058556B">
              <w:rPr>
                <w:snapToGrid/>
                <w:sz w:val="20"/>
                <w:szCs w:val="20"/>
              </w:rPr>
              <w:t>Паспорт электроустановки здания</w:t>
            </w:r>
          </w:p>
        </w:tc>
        <w:tc>
          <w:tcPr>
            <w:tcW w:w="3686" w:type="dxa"/>
            <w:gridSpan w:val="3"/>
            <w:tcBorders>
              <w:top w:val="single" w:sz="4" w:space="0" w:color="auto"/>
              <w:left w:val="nil"/>
              <w:bottom w:val="single" w:sz="4" w:space="0" w:color="auto"/>
              <w:right w:val="single" w:sz="4" w:space="0" w:color="000000"/>
            </w:tcBorders>
            <w:shd w:val="clear" w:color="auto" w:fill="auto"/>
            <w:hideMark/>
          </w:tcPr>
          <w:p w14:paraId="19B1223F" w14:textId="77777777" w:rsidR="0058556B" w:rsidRPr="0058556B" w:rsidRDefault="0058556B" w:rsidP="0058556B">
            <w:pPr>
              <w:spacing w:line="240" w:lineRule="auto"/>
              <w:ind w:firstLine="0"/>
              <w:jc w:val="left"/>
              <w:rPr>
                <w:snapToGrid/>
                <w:sz w:val="20"/>
                <w:szCs w:val="20"/>
              </w:rPr>
            </w:pPr>
            <w:r w:rsidRPr="0058556B">
              <w:rPr>
                <w:snapToGrid/>
                <w:sz w:val="20"/>
                <w:szCs w:val="20"/>
              </w:rPr>
              <w:t>расчет</w:t>
            </w:r>
          </w:p>
        </w:tc>
        <w:tc>
          <w:tcPr>
            <w:tcW w:w="2126" w:type="dxa"/>
            <w:gridSpan w:val="2"/>
            <w:tcBorders>
              <w:top w:val="nil"/>
              <w:left w:val="nil"/>
              <w:bottom w:val="single" w:sz="4" w:space="0" w:color="auto"/>
              <w:right w:val="nil"/>
            </w:tcBorders>
            <w:shd w:val="clear" w:color="auto" w:fill="auto"/>
            <w:hideMark/>
          </w:tcPr>
          <w:p w14:paraId="3B7B9C09" w14:textId="77777777" w:rsidR="0058556B" w:rsidRPr="0058556B" w:rsidRDefault="0058556B" w:rsidP="0058556B">
            <w:pPr>
              <w:spacing w:line="240" w:lineRule="auto"/>
              <w:ind w:firstLine="0"/>
              <w:jc w:val="left"/>
              <w:rPr>
                <w:snapToGrid/>
                <w:sz w:val="20"/>
                <w:szCs w:val="20"/>
              </w:rPr>
            </w:pPr>
            <w:r w:rsidRPr="0058556B">
              <w:rPr>
                <w:snapToGrid/>
                <w:sz w:val="20"/>
                <w:szCs w:val="20"/>
              </w:rPr>
              <w:t>50000</w:t>
            </w:r>
          </w:p>
        </w:tc>
        <w:tc>
          <w:tcPr>
            <w:tcW w:w="1559" w:type="dxa"/>
            <w:tcBorders>
              <w:top w:val="nil"/>
              <w:left w:val="single" w:sz="4" w:space="0" w:color="auto"/>
              <w:bottom w:val="single" w:sz="4" w:space="0" w:color="auto"/>
              <w:right w:val="single" w:sz="4" w:space="0" w:color="auto"/>
            </w:tcBorders>
            <w:shd w:val="clear" w:color="auto" w:fill="auto"/>
            <w:hideMark/>
          </w:tcPr>
          <w:p w14:paraId="101DD43F" w14:textId="77777777" w:rsidR="0058556B" w:rsidRPr="0058556B" w:rsidRDefault="0058556B" w:rsidP="0058556B">
            <w:pPr>
              <w:spacing w:line="240" w:lineRule="auto"/>
              <w:ind w:firstLine="0"/>
              <w:jc w:val="left"/>
              <w:rPr>
                <w:snapToGrid/>
                <w:sz w:val="20"/>
                <w:szCs w:val="20"/>
              </w:rPr>
            </w:pPr>
            <w:r w:rsidRPr="0058556B">
              <w:rPr>
                <w:snapToGrid/>
                <w:sz w:val="20"/>
                <w:szCs w:val="20"/>
              </w:rPr>
              <w:t>50 000,00</w:t>
            </w:r>
          </w:p>
        </w:tc>
      </w:tr>
      <w:tr w:rsidR="0058556B" w:rsidRPr="0058556B" w14:paraId="6A5C2CDA" w14:textId="77777777" w:rsidTr="0058556B">
        <w:trPr>
          <w:trHeight w:val="1065"/>
        </w:trPr>
        <w:tc>
          <w:tcPr>
            <w:tcW w:w="411" w:type="dxa"/>
            <w:tcBorders>
              <w:top w:val="nil"/>
              <w:left w:val="single" w:sz="4" w:space="0" w:color="auto"/>
              <w:bottom w:val="single" w:sz="4" w:space="0" w:color="auto"/>
              <w:right w:val="single" w:sz="4" w:space="0" w:color="auto"/>
            </w:tcBorders>
            <w:shd w:val="clear" w:color="auto" w:fill="auto"/>
            <w:hideMark/>
          </w:tcPr>
          <w:p w14:paraId="17026BB7"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5</w:t>
            </w:r>
          </w:p>
        </w:tc>
        <w:tc>
          <w:tcPr>
            <w:tcW w:w="2991" w:type="dxa"/>
            <w:gridSpan w:val="2"/>
            <w:tcBorders>
              <w:top w:val="single" w:sz="4" w:space="0" w:color="auto"/>
              <w:left w:val="nil"/>
              <w:bottom w:val="single" w:sz="4" w:space="0" w:color="auto"/>
              <w:right w:val="single" w:sz="4" w:space="0" w:color="000000"/>
            </w:tcBorders>
            <w:shd w:val="clear" w:color="auto" w:fill="auto"/>
            <w:hideMark/>
          </w:tcPr>
          <w:p w14:paraId="52EB09BF" w14:textId="76E4ADF4" w:rsidR="0058556B" w:rsidRPr="0058556B" w:rsidRDefault="0058556B" w:rsidP="0058556B">
            <w:pPr>
              <w:spacing w:line="240" w:lineRule="auto"/>
              <w:ind w:firstLine="0"/>
              <w:jc w:val="left"/>
              <w:rPr>
                <w:snapToGrid/>
                <w:sz w:val="20"/>
                <w:szCs w:val="20"/>
              </w:rPr>
            </w:pPr>
            <w:r w:rsidRPr="0058556B">
              <w:rPr>
                <w:snapToGrid/>
                <w:sz w:val="20"/>
                <w:szCs w:val="20"/>
              </w:rPr>
              <w:t xml:space="preserve">Паспорт </w:t>
            </w:r>
            <w:proofErr w:type="spellStart"/>
            <w:r w:rsidRPr="0058556B">
              <w:rPr>
                <w:snapToGrid/>
                <w:sz w:val="20"/>
                <w:szCs w:val="20"/>
              </w:rPr>
              <w:t>энергоэффективности</w:t>
            </w:r>
            <w:proofErr w:type="spellEnd"/>
            <w:r w:rsidRPr="0058556B">
              <w:rPr>
                <w:snapToGrid/>
                <w:sz w:val="20"/>
                <w:szCs w:val="20"/>
              </w:rPr>
              <w:t xml:space="preserve"> здания</w:t>
            </w:r>
            <w:r>
              <w:rPr>
                <w:snapToGrid/>
                <w:sz w:val="20"/>
                <w:szCs w:val="20"/>
              </w:rPr>
              <w:t xml:space="preserve"> с </w:t>
            </w:r>
            <w:r w:rsidRPr="0058556B">
              <w:rPr>
                <w:snapToGrid/>
                <w:sz w:val="20"/>
                <w:szCs w:val="20"/>
              </w:rPr>
              <w:t xml:space="preserve">согласованием в </w:t>
            </w:r>
            <w:proofErr w:type="spellStart"/>
            <w:r w:rsidRPr="0058556B">
              <w:rPr>
                <w:snapToGrid/>
                <w:sz w:val="20"/>
                <w:szCs w:val="20"/>
              </w:rPr>
              <w:t>Ростехнадзоре</w:t>
            </w:r>
            <w:proofErr w:type="spellEnd"/>
            <w:r w:rsidRPr="0058556B">
              <w:rPr>
                <w:snapToGrid/>
                <w:sz w:val="20"/>
                <w:szCs w:val="20"/>
              </w:rPr>
              <w:t xml:space="preserve"> с </w:t>
            </w:r>
            <w:proofErr w:type="spellStart"/>
            <w:r w:rsidRPr="0058556B">
              <w:rPr>
                <w:snapToGrid/>
                <w:sz w:val="20"/>
                <w:szCs w:val="20"/>
              </w:rPr>
              <w:t>тепловизионн</w:t>
            </w:r>
            <w:r>
              <w:rPr>
                <w:snapToGrid/>
                <w:sz w:val="20"/>
                <w:szCs w:val="20"/>
              </w:rPr>
              <w:t>ым</w:t>
            </w:r>
            <w:proofErr w:type="spellEnd"/>
            <w:r>
              <w:rPr>
                <w:snapToGrid/>
                <w:sz w:val="20"/>
                <w:szCs w:val="20"/>
              </w:rPr>
              <w:t xml:space="preserve"> обследованием площадь фасада</w:t>
            </w:r>
            <w:r w:rsidRPr="0058556B">
              <w:rPr>
                <w:snapToGrid/>
                <w:sz w:val="20"/>
                <w:szCs w:val="20"/>
              </w:rPr>
              <w:t xml:space="preserve"> 7133,3м2</w:t>
            </w:r>
          </w:p>
        </w:tc>
        <w:tc>
          <w:tcPr>
            <w:tcW w:w="3686" w:type="dxa"/>
            <w:gridSpan w:val="3"/>
            <w:tcBorders>
              <w:top w:val="single" w:sz="4" w:space="0" w:color="auto"/>
              <w:left w:val="nil"/>
              <w:bottom w:val="single" w:sz="4" w:space="0" w:color="auto"/>
              <w:right w:val="single" w:sz="4" w:space="0" w:color="000000"/>
            </w:tcBorders>
            <w:shd w:val="clear" w:color="auto" w:fill="auto"/>
            <w:hideMark/>
          </w:tcPr>
          <w:p w14:paraId="1DE1BC0E" w14:textId="77777777" w:rsidR="0058556B" w:rsidRPr="0058556B" w:rsidRDefault="0058556B" w:rsidP="0058556B">
            <w:pPr>
              <w:spacing w:line="240" w:lineRule="auto"/>
              <w:ind w:firstLine="0"/>
              <w:jc w:val="left"/>
              <w:rPr>
                <w:snapToGrid/>
                <w:sz w:val="20"/>
                <w:szCs w:val="20"/>
              </w:rPr>
            </w:pPr>
            <w:r w:rsidRPr="0058556B">
              <w:rPr>
                <w:snapToGrid/>
                <w:sz w:val="20"/>
                <w:szCs w:val="20"/>
              </w:rPr>
              <w:t>прайс</w:t>
            </w:r>
          </w:p>
        </w:tc>
        <w:tc>
          <w:tcPr>
            <w:tcW w:w="2126" w:type="dxa"/>
            <w:gridSpan w:val="2"/>
            <w:tcBorders>
              <w:top w:val="nil"/>
              <w:left w:val="nil"/>
              <w:bottom w:val="single" w:sz="4" w:space="0" w:color="auto"/>
              <w:right w:val="nil"/>
            </w:tcBorders>
            <w:shd w:val="clear" w:color="auto" w:fill="auto"/>
            <w:hideMark/>
          </w:tcPr>
          <w:p w14:paraId="77F82C7D" w14:textId="77777777" w:rsidR="0058556B" w:rsidRPr="0058556B" w:rsidRDefault="0058556B" w:rsidP="0058556B">
            <w:pPr>
              <w:spacing w:line="240" w:lineRule="auto"/>
              <w:ind w:firstLine="0"/>
              <w:jc w:val="left"/>
              <w:rPr>
                <w:snapToGrid/>
                <w:sz w:val="20"/>
                <w:szCs w:val="20"/>
              </w:rPr>
            </w:pPr>
            <w:r w:rsidRPr="0058556B">
              <w:rPr>
                <w:snapToGrid/>
                <w:sz w:val="20"/>
                <w:szCs w:val="20"/>
              </w:rPr>
              <w:t>80000+10руб*4658</w:t>
            </w:r>
          </w:p>
        </w:tc>
        <w:tc>
          <w:tcPr>
            <w:tcW w:w="1559" w:type="dxa"/>
            <w:tcBorders>
              <w:top w:val="nil"/>
              <w:left w:val="single" w:sz="4" w:space="0" w:color="auto"/>
              <w:bottom w:val="single" w:sz="4" w:space="0" w:color="auto"/>
              <w:right w:val="single" w:sz="4" w:space="0" w:color="auto"/>
            </w:tcBorders>
            <w:shd w:val="clear" w:color="auto" w:fill="auto"/>
            <w:hideMark/>
          </w:tcPr>
          <w:p w14:paraId="06CFBB96" w14:textId="77777777" w:rsidR="0058556B" w:rsidRPr="0058556B" w:rsidRDefault="0058556B" w:rsidP="0058556B">
            <w:pPr>
              <w:spacing w:line="240" w:lineRule="auto"/>
              <w:ind w:firstLine="0"/>
              <w:jc w:val="left"/>
              <w:rPr>
                <w:snapToGrid/>
                <w:sz w:val="20"/>
                <w:szCs w:val="20"/>
              </w:rPr>
            </w:pPr>
            <w:r w:rsidRPr="0058556B">
              <w:rPr>
                <w:snapToGrid/>
                <w:sz w:val="20"/>
                <w:szCs w:val="20"/>
              </w:rPr>
              <w:t>126 580,00</w:t>
            </w:r>
          </w:p>
        </w:tc>
      </w:tr>
      <w:tr w:rsidR="0058556B" w:rsidRPr="0058556B" w14:paraId="03AECD6A" w14:textId="77777777" w:rsidTr="0058556B">
        <w:trPr>
          <w:trHeight w:val="633"/>
        </w:trPr>
        <w:tc>
          <w:tcPr>
            <w:tcW w:w="411" w:type="dxa"/>
            <w:tcBorders>
              <w:top w:val="nil"/>
              <w:left w:val="single" w:sz="4" w:space="0" w:color="auto"/>
              <w:bottom w:val="single" w:sz="4" w:space="0" w:color="auto"/>
              <w:right w:val="single" w:sz="4" w:space="0" w:color="auto"/>
            </w:tcBorders>
            <w:shd w:val="clear" w:color="auto" w:fill="auto"/>
            <w:hideMark/>
          </w:tcPr>
          <w:p w14:paraId="6D318C59"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6</w:t>
            </w:r>
          </w:p>
        </w:tc>
        <w:tc>
          <w:tcPr>
            <w:tcW w:w="2991" w:type="dxa"/>
            <w:gridSpan w:val="2"/>
            <w:tcBorders>
              <w:top w:val="single" w:sz="4" w:space="0" w:color="auto"/>
              <w:left w:val="nil"/>
              <w:bottom w:val="single" w:sz="4" w:space="0" w:color="auto"/>
              <w:right w:val="single" w:sz="4" w:space="0" w:color="000000"/>
            </w:tcBorders>
            <w:shd w:val="clear" w:color="auto" w:fill="auto"/>
            <w:hideMark/>
          </w:tcPr>
          <w:p w14:paraId="20E2146A" w14:textId="516C302D" w:rsidR="0058556B" w:rsidRPr="0058556B" w:rsidRDefault="0058556B" w:rsidP="0058556B">
            <w:pPr>
              <w:spacing w:line="240" w:lineRule="auto"/>
              <w:ind w:firstLine="0"/>
              <w:jc w:val="left"/>
              <w:rPr>
                <w:snapToGrid/>
                <w:sz w:val="20"/>
                <w:szCs w:val="20"/>
              </w:rPr>
            </w:pPr>
            <w:r>
              <w:rPr>
                <w:snapToGrid/>
                <w:sz w:val="20"/>
                <w:szCs w:val="20"/>
              </w:rPr>
              <w:t xml:space="preserve">Измерения звукоизоляции </w:t>
            </w:r>
            <w:r w:rsidRPr="0058556B">
              <w:rPr>
                <w:snapToGrid/>
                <w:sz w:val="20"/>
                <w:szCs w:val="20"/>
              </w:rPr>
              <w:t>10 квартир, ВУ, ИТП</w:t>
            </w:r>
          </w:p>
        </w:tc>
        <w:tc>
          <w:tcPr>
            <w:tcW w:w="3686" w:type="dxa"/>
            <w:gridSpan w:val="3"/>
            <w:tcBorders>
              <w:top w:val="single" w:sz="4" w:space="0" w:color="auto"/>
              <w:left w:val="nil"/>
              <w:bottom w:val="single" w:sz="4" w:space="0" w:color="auto"/>
              <w:right w:val="single" w:sz="4" w:space="0" w:color="000000"/>
            </w:tcBorders>
            <w:shd w:val="clear" w:color="auto" w:fill="auto"/>
            <w:hideMark/>
          </w:tcPr>
          <w:p w14:paraId="1C35F782" w14:textId="77777777" w:rsidR="0058556B" w:rsidRPr="0058556B" w:rsidRDefault="0058556B" w:rsidP="0058556B">
            <w:pPr>
              <w:spacing w:line="240" w:lineRule="auto"/>
              <w:ind w:firstLine="0"/>
              <w:jc w:val="left"/>
              <w:rPr>
                <w:snapToGrid/>
                <w:sz w:val="20"/>
                <w:szCs w:val="20"/>
              </w:rPr>
            </w:pPr>
            <w:r w:rsidRPr="0058556B">
              <w:rPr>
                <w:snapToGrid/>
                <w:sz w:val="20"/>
                <w:szCs w:val="20"/>
              </w:rPr>
              <w:t>расчет дог цены по объектам аналогам</w:t>
            </w:r>
          </w:p>
        </w:tc>
        <w:tc>
          <w:tcPr>
            <w:tcW w:w="2126" w:type="dxa"/>
            <w:gridSpan w:val="2"/>
            <w:tcBorders>
              <w:top w:val="nil"/>
              <w:left w:val="nil"/>
              <w:bottom w:val="single" w:sz="4" w:space="0" w:color="auto"/>
              <w:right w:val="nil"/>
            </w:tcBorders>
            <w:shd w:val="clear" w:color="auto" w:fill="auto"/>
            <w:hideMark/>
          </w:tcPr>
          <w:p w14:paraId="5D64F743" w14:textId="77777777" w:rsidR="0058556B" w:rsidRPr="0058556B" w:rsidRDefault="0058556B" w:rsidP="0058556B">
            <w:pPr>
              <w:spacing w:line="240" w:lineRule="auto"/>
              <w:ind w:firstLine="0"/>
              <w:jc w:val="left"/>
              <w:rPr>
                <w:snapToGrid/>
                <w:sz w:val="20"/>
                <w:szCs w:val="20"/>
              </w:rPr>
            </w:pPr>
            <w:r w:rsidRPr="0058556B">
              <w:rPr>
                <w:snapToGrid/>
                <w:sz w:val="20"/>
                <w:szCs w:val="20"/>
              </w:rPr>
              <w:t>3400*10</w:t>
            </w:r>
          </w:p>
        </w:tc>
        <w:tc>
          <w:tcPr>
            <w:tcW w:w="1559" w:type="dxa"/>
            <w:tcBorders>
              <w:top w:val="nil"/>
              <w:left w:val="single" w:sz="4" w:space="0" w:color="auto"/>
              <w:bottom w:val="single" w:sz="4" w:space="0" w:color="auto"/>
              <w:right w:val="single" w:sz="4" w:space="0" w:color="auto"/>
            </w:tcBorders>
            <w:shd w:val="clear" w:color="auto" w:fill="auto"/>
            <w:hideMark/>
          </w:tcPr>
          <w:p w14:paraId="056EB8A9" w14:textId="77777777" w:rsidR="0058556B" w:rsidRPr="0058556B" w:rsidRDefault="0058556B" w:rsidP="0058556B">
            <w:pPr>
              <w:spacing w:line="240" w:lineRule="auto"/>
              <w:ind w:firstLine="0"/>
              <w:jc w:val="left"/>
              <w:rPr>
                <w:snapToGrid/>
                <w:sz w:val="20"/>
                <w:szCs w:val="20"/>
              </w:rPr>
            </w:pPr>
            <w:r w:rsidRPr="0058556B">
              <w:rPr>
                <w:snapToGrid/>
                <w:sz w:val="20"/>
                <w:szCs w:val="20"/>
              </w:rPr>
              <w:t>34 000,00</w:t>
            </w:r>
          </w:p>
        </w:tc>
      </w:tr>
      <w:tr w:rsidR="0058556B" w:rsidRPr="0058556B" w14:paraId="14F4180A" w14:textId="77777777" w:rsidTr="0058556B">
        <w:trPr>
          <w:trHeight w:val="255"/>
        </w:trPr>
        <w:tc>
          <w:tcPr>
            <w:tcW w:w="411" w:type="dxa"/>
            <w:tcBorders>
              <w:top w:val="nil"/>
              <w:left w:val="single" w:sz="4" w:space="0" w:color="auto"/>
              <w:bottom w:val="single" w:sz="4" w:space="0" w:color="auto"/>
              <w:right w:val="single" w:sz="4" w:space="0" w:color="auto"/>
            </w:tcBorders>
            <w:shd w:val="clear" w:color="auto" w:fill="auto"/>
            <w:hideMark/>
          </w:tcPr>
          <w:p w14:paraId="640B20D1"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7</w:t>
            </w:r>
          </w:p>
        </w:tc>
        <w:tc>
          <w:tcPr>
            <w:tcW w:w="2991" w:type="dxa"/>
            <w:gridSpan w:val="2"/>
            <w:tcBorders>
              <w:top w:val="single" w:sz="4" w:space="0" w:color="auto"/>
              <w:left w:val="nil"/>
              <w:bottom w:val="single" w:sz="4" w:space="0" w:color="auto"/>
              <w:right w:val="single" w:sz="4" w:space="0" w:color="000000"/>
            </w:tcBorders>
            <w:shd w:val="clear" w:color="auto" w:fill="auto"/>
            <w:hideMark/>
          </w:tcPr>
          <w:p w14:paraId="19F6CC71"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Итого по смете:</w:t>
            </w:r>
          </w:p>
        </w:tc>
        <w:tc>
          <w:tcPr>
            <w:tcW w:w="3686" w:type="dxa"/>
            <w:gridSpan w:val="3"/>
            <w:tcBorders>
              <w:top w:val="single" w:sz="4" w:space="0" w:color="auto"/>
              <w:left w:val="nil"/>
              <w:bottom w:val="single" w:sz="4" w:space="0" w:color="auto"/>
              <w:right w:val="single" w:sz="4" w:space="0" w:color="000000"/>
            </w:tcBorders>
            <w:shd w:val="clear" w:color="auto" w:fill="auto"/>
            <w:hideMark/>
          </w:tcPr>
          <w:p w14:paraId="2C0DCEB6"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 </w:t>
            </w:r>
          </w:p>
        </w:tc>
        <w:tc>
          <w:tcPr>
            <w:tcW w:w="2126" w:type="dxa"/>
            <w:gridSpan w:val="2"/>
            <w:tcBorders>
              <w:top w:val="nil"/>
              <w:left w:val="nil"/>
              <w:bottom w:val="single" w:sz="4" w:space="0" w:color="auto"/>
              <w:right w:val="nil"/>
            </w:tcBorders>
            <w:shd w:val="clear" w:color="auto" w:fill="auto"/>
            <w:hideMark/>
          </w:tcPr>
          <w:p w14:paraId="28BFF6C8"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 </w:t>
            </w:r>
          </w:p>
        </w:tc>
        <w:tc>
          <w:tcPr>
            <w:tcW w:w="1559" w:type="dxa"/>
            <w:tcBorders>
              <w:top w:val="nil"/>
              <w:left w:val="single" w:sz="4" w:space="0" w:color="auto"/>
              <w:bottom w:val="single" w:sz="4" w:space="0" w:color="auto"/>
              <w:right w:val="single" w:sz="4" w:space="0" w:color="auto"/>
            </w:tcBorders>
            <w:shd w:val="clear" w:color="auto" w:fill="auto"/>
            <w:hideMark/>
          </w:tcPr>
          <w:p w14:paraId="676B2840"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796 599,38</w:t>
            </w:r>
          </w:p>
        </w:tc>
      </w:tr>
      <w:tr w:rsidR="0058556B" w:rsidRPr="0058556B" w14:paraId="460EABC3" w14:textId="77777777" w:rsidTr="0058556B">
        <w:trPr>
          <w:trHeight w:val="255"/>
        </w:trPr>
        <w:tc>
          <w:tcPr>
            <w:tcW w:w="411" w:type="dxa"/>
            <w:tcBorders>
              <w:top w:val="nil"/>
              <w:left w:val="single" w:sz="4" w:space="0" w:color="auto"/>
              <w:bottom w:val="single" w:sz="4" w:space="0" w:color="auto"/>
              <w:right w:val="single" w:sz="4" w:space="0" w:color="auto"/>
            </w:tcBorders>
            <w:shd w:val="clear" w:color="auto" w:fill="auto"/>
            <w:hideMark/>
          </w:tcPr>
          <w:p w14:paraId="734AE39D"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8</w:t>
            </w:r>
          </w:p>
        </w:tc>
        <w:tc>
          <w:tcPr>
            <w:tcW w:w="2991" w:type="dxa"/>
            <w:gridSpan w:val="2"/>
            <w:tcBorders>
              <w:top w:val="single" w:sz="4" w:space="0" w:color="auto"/>
              <w:left w:val="nil"/>
              <w:bottom w:val="single" w:sz="4" w:space="0" w:color="auto"/>
              <w:right w:val="single" w:sz="4" w:space="0" w:color="000000"/>
            </w:tcBorders>
            <w:shd w:val="clear" w:color="auto" w:fill="auto"/>
            <w:hideMark/>
          </w:tcPr>
          <w:p w14:paraId="1B0AEFC7" w14:textId="77777777" w:rsidR="0058556B" w:rsidRPr="0058556B" w:rsidRDefault="0058556B" w:rsidP="0058556B">
            <w:pPr>
              <w:spacing w:line="240" w:lineRule="auto"/>
              <w:ind w:firstLine="0"/>
              <w:jc w:val="left"/>
              <w:rPr>
                <w:snapToGrid/>
                <w:sz w:val="20"/>
                <w:szCs w:val="20"/>
              </w:rPr>
            </w:pPr>
            <w:r w:rsidRPr="0058556B">
              <w:rPr>
                <w:snapToGrid/>
                <w:sz w:val="20"/>
                <w:szCs w:val="20"/>
              </w:rPr>
              <w:t>НДС</w:t>
            </w:r>
          </w:p>
        </w:tc>
        <w:tc>
          <w:tcPr>
            <w:tcW w:w="3686" w:type="dxa"/>
            <w:gridSpan w:val="3"/>
            <w:tcBorders>
              <w:top w:val="single" w:sz="4" w:space="0" w:color="auto"/>
              <w:left w:val="nil"/>
              <w:bottom w:val="single" w:sz="4" w:space="0" w:color="auto"/>
              <w:right w:val="single" w:sz="4" w:space="0" w:color="000000"/>
            </w:tcBorders>
            <w:shd w:val="clear" w:color="auto" w:fill="auto"/>
            <w:hideMark/>
          </w:tcPr>
          <w:p w14:paraId="0D9D74F2" w14:textId="77777777" w:rsidR="0058556B" w:rsidRPr="0058556B" w:rsidRDefault="0058556B" w:rsidP="0058556B">
            <w:pPr>
              <w:spacing w:line="240" w:lineRule="auto"/>
              <w:ind w:firstLine="0"/>
              <w:jc w:val="left"/>
              <w:rPr>
                <w:snapToGrid/>
                <w:sz w:val="20"/>
                <w:szCs w:val="20"/>
              </w:rPr>
            </w:pPr>
            <w:r w:rsidRPr="0058556B">
              <w:rPr>
                <w:snapToGrid/>
                <w:sz w:val="20"/>
                <w:szCs w:val="20"/>
              </w:rPr>
              <w:t> </w:t>
            </w:r>
          </w:p>
        </w:tc>
        <w:tc>
          <w:tcPr>
            <w:tcW w:w="2126" w:type="dxa"/>
            <w:gridSpan w:val="2"/>
            <w:tcBorders>
              <w:top w:val="nil"/>
              <w:left w:val="nil"/>
              <w:bottom w:val="single" w:sz="4" w:space="0" w:color="auto"/>
              <w:right w:val="nil"/>
            </w:tcBorders>
            <w:shd w:val="clear" w:color="auto" w:fill="auto"/>
            <w:hideMark/>
          </w:tcPr>
          <w:p w14:paraId="6C9C1E9C" w14:textId="77777777" w:rsidR="0058556B" w:rsidRPr="0058556B" w:rsidRDefault="0058556B" w:rsidP="0058556B">
            <w:pPr>
              <w:spacing w:line="240" w:lineRule="auto"/>
              <w:ind w:firstLine="0"/>
              <w:jc w:val="left"/>
              <w:rPr>
                <w:snapToGrid/>
                <w:sz w:val="20"/>
                <w:szCs w:val="20"/>
              </w:rPr>
            </w:pPr>
            <w:r w:rsidRPr="0058556B">
              <w:rPr>
                <w:snapToGrid/>
                <w:sz w:val="20"/>
                <w:szCs w:val="20"/>
              </w:rPr>
              <w:t>20%</w:t>
            </w:r>
          </w:p>
        </w:tc>
        <w:tc>
          <w:tcPr>
            <w:tcW w:w="1559" w:type="dxa"/>
            <w:tcBorders>
              <w:top w:val="nil"/>
              <w:left w:val="single" w:sz="4" w:space="0" w:color="auto"/>
              <w:bottom w:val="single" w:sz="4" w:space="0" w:color="auto"/>
              <w:right w:val="single" w:sz="4" w:space="0" w:color="auto"/>
            </w:tcBorders>
            <w:shd w:val="clear" w:color="auto" w:fill="auto"/>
            <w:hideMark/>
          </w:tcPr>
          <w:p w14:paraId="3C4F3771" w14:textId="77777777" w:rsidR="0058556B" w:rsidRPr="0058556B" w:rsidRDefault="0058556B" w:rsidP="0058556B">
            <w:pPr>
              <w:spacing w:line="240" w:lineRule="auto"/>
              <w:ind w:firstLine="0"/>
              <w:jc w:val="left"/>
              <w:rPr>
                <w:snapToGrid/>
                <w:sz w:val="20"/>
                <w:szCs w:val="20"/>
              </w:rPr>
            </w:pPr>
            <w:r w:rsidRPr="0058556B">
              <w:rPr>
                <w:snapToGrid/>
                <w:sz w:val="20"/>
                <w:szCs w:val="20"/>
              </w:rPr>
              <w:t>159 319,88</w:t>
            </w:r>
          </w:p>
        </w:tc>
      </w:tr>
      <w:tr w:rsidR="0058556B" w:rsidRPr="0058556B" w14:paraId="27C7B7C7" w14:textId="77777777" w:rsidTr="0058556B">
        <w:trPr>
          <w:trHeight w:val="255"/>
        </w:trPr>
        <w:tc>
          <w:tcPr>
            <w:tcW w:w="411" w:type="dxa"/>
            <w:tcBorders>
              <w:top w:val="nil"/>
              <w:left w:val="single" w:sz="4" w:space="0" w:color="auto"/>
              <w:bottom w:val="single" w:sz="4" w:space="0" w:color="auto"/>
              <w:right w:val="single" w:sz="4" w:space="0" w:color="auto"/>
            </w:tcBorders>
            <w:shd w:val="clear" w:color="auto" w:fill="auto"/>
            <w:hideMark/>
          </w:tcPr>
          <w:p w14:paraId="3BE03D25" w14:textId="77777777" w:rsidR="0058556B" w:rsidRPr="0058556B" w:rsidRDefault="0058556B" w:rsidP="0058556B">
            <w:pPr>
              <w:spacing w:line="240" w:lineRule="auto"/>
              <w:ind w:firstLine="0"/>
              <w:jc w:val="right"/>
              <w:rPr>
                <w:b/>
                <w:bCs/>
                <w:snapToGrid/>
                <w:sz w:val="20"/>
                <w:szCs w:val="20"/>
              </w:rPr>
            </w:pPr>
            <w:r w:rsidRPr="0058556B">
              <w:rPr>
                <w:b/>
                <w:bCs/>
                <w:snapToGrid/>
                <w:sz w:val="20"/>
                <w:szCs w:val="20"/>
              </w:rPr>
              <w:t>9</w:t>
            </w:r>
          </w:p>
        </w:tc>
        <w:tc>
          <w:tcPr>
            <w:tcW w:w="2991" w:type="dxa"/>
            <w:gridSpan w:val="2"/>
            <w:tcBorders>
              <w:top w:val="single" w:sz="4" w:space="0" w:color="auto"/>
              <w:left w:val="nil"/>
              <w:bottom w:val="single" w:sz="4" w:space="0" w:color="auto"/>
              <w:right w:val="single" w:sz="4" w:space="0" w:color="000000"/>
            </w:tcBorders>
            <w:shd w:val="clear" w:color="auto" w:fill="auto"/>
            <w:hideMark/>
          </w:tcPr>
          <w:p w14:paraId="24967E19"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Всего по смете:</w:t>
            </w:r>
          </w:p>
        </w:tc>
        <w:tc>
          <w:tcPr>
            <w:tcW w:w="3686" w:type="dxa"/>
            <w:gridSpan w:val="3"/>
            <w:tcBorders>
              <w:top w:val="single" w:sz="4" w:space="0" w:color="auto"/>
              <w:left w:val="nil"/>
              <w:bottom w:val="single" w:sz="4" w:space="0" w:color="auto"/>
              <w:right w:val="single" w:sz="4" w:space="0" w:color="000000"/>
            </w:tcBorders>
            <w:shd w:val="clear" w:color="auto" w:fill="auto"/>
            <w:hideMark/>
          </w:tcPr>
          <w:p w14:paraId="3C704DC3"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 </w:t>
            </w:r>
          </w:p>
        </w:tc>
        <w:tc>
          <w:tcPr>
            <w:tcW w:w="2126" w:type="dxa"/>
            <w:gridSpan w:val="2"/>
            <w:tcBorders>
              <w:top w:val="nil"/>
              <w:left w:val="nil"/>
              <w:bottom w:val="single" w:sz="4" w:space="0" w:color="auto"/>
              <w:right w:val="nil"/>
            </w:tcBorders>
            <w:shd w:val="clear" w:color="auto" w:fill="auto"/>
            <w:hideMark/>
          </w:tcPr>
          <w:p w14:paraId="3B641306"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 </w:t>
            </w:r>
          </w:p>
        </w:tc>
        <w:tc>
          <w:tcPr>
            <w:tcW w:w="1559" w:type="dxa"/>
            <w:tcBorders>
              <w:top w:val="nil"/>
              <w:left w:val="single" w:sz="4" w:space="0" w:color="auto"/>
              <w:bottom w:val="single" w:sz="4" w:space="0" w:color="auto"/>
              <w:right w:val="single" w:sz="4" w:space="0" w:color="auto"/>
            </w:tcBorders>
            <w:shd w:val="clear" w:color="auto" w:fill="auto"/>
            <w:hideMark/>
          </w:tcPr>
          <w:p w14:paraId="093A9736" w14:textId="77777777" w:rsidR="0058556B" w:rsidRPr="0058556B" w:rsidRDefault="0058556B" w:rsidP="0058556B">
            <w:pPr>
              <w:spacing w:line="240" w:lineRule="auto"/>
              <w:ind w:firstLine="0"/>
              <w:jc w:val="left"/>
              <w:rPr>
                <w:b/>
                <w:bCs/>
                <w:snapToGrid/>
                <w:sz w:val="20"/>
                <w:szCs w:val="20"/>
              </w:rPr>
            </w:pPr>
            <w:r w:rsidRPr="0058556B">
              <w:rPr>
                <w:b/>
                <w:bCs/>
                <w:snapToGrid/>
                <w:sz w:val="20"/>
                <w:szCs w:val="20"/>
              </w:rPr>
              <w:t>955 919,25</w:t>
            </w:r>
          </w:p>
        </w:tc>
      </w:tr>
      <w:tr w:rsidR="0058556B" w:rsidRPr="0058556B" w14:paraId="19C54022" w14:textId="77777777" w:rsidTr="0058556B">
        <w:trPr>
          <w:trHeight w:val="255"/>
        </w:trPr>
        <w:tc>
          <w:tcPr>
            <w:tcW w:w="411" w:type="dxa"/>
            <w:tcBorders>
              <w:top w:val="nil"/>
              <w:left w:val="nil"/>
              <w:bottom w:val="nil"/>
              <w:right w:val="nil"/>
            </w:tcBorders>
            <w:shd w:val="clear" w:color="auto" w:fill="auto"/>
            <w:vAlign w:val="bottom"/>
            <w:hideMark/>
          </w:tcPr>
          <w:p w14:paraId="33E219DF" w14:textId="77777777" w:rsidR="0058556B" w:rsidRPr="0058556B" w:rsidRDefault="0058556B" w:rsidP="0058556B">
            <w:pPr>
              <w:spacing w:line="240" w:lineRule="auto"/>
              <w:ind w:firstLine="0"/>
              <w:jc w:val="left"/>
              <w:rPr>
                <w:b/>
                <w:bCs/>
                <w:snapToGrid/>
                <w:sz w:val="20"/>
                <w:szCs w:val="20"/>
              </w:rPr>
            </w:pPr>
          </w:p>
        </w:tc>
        <w:tc>
          <w:tcPr>
            <w:tcW w:w="1120" w:type="dxa"/>
            <w:tcBorders>
              <w:top w:val="nil"/>
              <w:left w:val="nil"/>
              <w:bottom w:val="nil"/>
              <w:right w:val="nil"/>
            </w:tcBorders>
            <w:shd w:val="clear" w:color="auto" w:fill="auto"/>
            <w:vAlign w:val="bottom"/>
            <w:hideMark/>
          </w:tcPr>
          <w:p w14:paraId="04074BEB" w14:textId="77777777" w:rsidR="0058556B" w:rsidRPr="0058556B" w:rsidRDefault="0058556B" w:rsidP="0058556B">
            <w:pPr>
              <w:spacing w:line="240" w:lineRule="auto"/>
              <w:ind w:firstLine="0"/>
              <w:jc w:val="left"/>
              <w:rPr>
                <w:snapToGrid/>
                <w:sz w:val="20"/>
                <w:szCs w:val="20"/>
              </w:rPr>
            </w:pPr>
          </w:p>
        </w:tc>
        <w:tc>
          <w:tcPr>
            <w:tcW w:w="1871" w:type="dxa"/>
            <w:tcBorders>
              <w:top w:val="nil"/>
              <w:left w:val="nil"/>
              <w:bottom w:val="nil"/>
              <w:right w:val="nil"/>
            </w:tcBorders>
            <w:shd w:val="clear" w:color="auto" w:fill="auto"/>
            <w:vAlign w:val="bottom"/>
            <w:hideMark/>
          </w:tcPr>
          <w:p w14:paraId="26F829EC" w14:textId="77777777" w:rsidR="0058556B" w:rsidRPr="0058556B" w:rsidRDefault="0058556B" w:rsidP="0058556B">
            <w:pPr>
              <w:spacing w:line="240" w:lineRule="auto"/>
              <w:ind w:firstLine="0"/>
              <w:jc w:val="left"/>
              <w:rPr>
                <w:snapToGrid/>
                <w:sz w:val="20"/>
                <w:szCs w:val="20"/>
              </w:rPr>
            </w:pPr>
          </w:p>
        </w:tc>
        <w:tc>
          <w:tcPr>
            <w:tcW w:w="1120" w:type="dxa"/>
            <w:tcBorders>
              <w:top w:val="nil"/>
              <w:left w:val="nil"/>
              <w:bottom w:val="nil"/>
              <w:right w:val="nil"/>
            </w:tcBorders>
            <w:shd w:val="clear" w:color="auto" w:fill="auto"/>
            <w:vAlign w:val="bottom"/>
            <w:hideMark/>
          </w:tcPr>
          <w:p w14:paraId="196D1B61" w14:textId="77777777" w:rsidR="0058556B" w:rsidRPr="0058556B" w:rsidRDefault="0058556B" w:rsidP="0058556B">
            <w:pPr>
              <w:spacing w:line="240" w:lineRule="auto"/>
              <w:ind w:firstLine="0"/>
              <w:jc w:val="left"/>
              <w:rPr>
                <w:snapToGrid/>
                <w:sz w:val="20"/>
                <w:szCs w:val="20"/>
              </w:rPr>
            </w:pPr>
          </w:p>
        </w:tc>
        <w:tc>
          <w:tcPr>
            <w:tcW w:w="980" w:type="dxa"/>
            <w:tcBorders>
              <w:top w:val="nil"/>
              <w:left w:val="nil"/>
              <w:bottom w:val="nil"/>
              <w:right w:val="nil"/>
            </w:tcBorders>
            <w:shd w:val="clear" w:color="auto" w:fill="auto"/>
            <w:vAlign w:val="bottom"/>
            <w:hideMark/>
          </w:tcPr>
          <w:p w14:paraId="09C00726" w14:textId="77777777" w:rsidR="0058556B" w:rsidRPr="0058556B" w:rsidRDefault="0058556B" w:rsidP="0058556B">
            <w:pPr>
              <w:spacing w:line="240" w:lineRule="auto"/>
              <w:ind w:firstLine="0"/>
              <w:jc w:val="left"/>
              <w:rPr>
                <w:snapToGrid/>
                <w:sz w:val="20"/>
                <w:szCs w:val="20"/>
              </w:rPr>
            </w:pPr>
          </w:p>
        </w:tc>
        <w:tc>
          <w:tcPr>
            <w:tcW w:w="1586" w:type="dxa"/>
            <w:tcBorders>
              <w:top w:val="nil"/>
              <w:left w:val="nil"/>
              <w:bottom w:val="nil"/>
              <w:right w:val="nil"/>
            </w:tcBorders>
            <w:shd w:val="clear" w:color="auto" w:fill="auto"/>
            <w:vAlign w:val="bottom"/>
            <w:hideMark/>
          </w:tcPr>
          <w:p w14:paraId="26DEE50B" w14:textId="77777777" w:rsidR="0058556B" w:rsidRPr="0058556B" w:rsidRDefault="0058556B" w:rsidP="0058556B">
            <w:pPr>
              <w:spacing w:line="240" w:lineRule="auto"/>
              <w:ind w:firstLine="0"/>
              <w:jc w:val="left"/>
              <w:rPr>
                <w:snapToGrid/>
                <w:sz w:val="20"/>
                <w:szCs w:val="20"/>
              </w:rPr>
            </w:pPr>
          </w:p>
        </w:tc>
        <w:tc>
          <w:tcPr>
            <w:tcW w:w="236" w:type="dxa"/>
            <w:tcBorders>
              <w:top w:val="nil"/>
              <w:left w:val="nil"/>
              <w:bottom w:val="nil"/>
              <w:right w:val="nil"/>
            </w:tcBorders>
            <w:shd w:val="clear" w:color="auto" w:fill="auto"/>
            <w:vAlign w:val="bottom"/>
            <w:hideMark/>
          </w:tcPr>
          <w:p w14:paraId="50059F3A" w14:textId="77777777" w:rsidR="0058556B" w:rsidRPr="0058556B" w:rsidRDefault="0058556B" w:rsidP="0058556B">
            <w:pPr>
              <w:spacing w:line="240" w:lineRule="auto"/>
              <w:ind w:firstLine="0"/>
              <w:jc w:val="left"/>
              <w:rPr>
                <w:snapToGrid/>
                <w:sz w:val="20"/>
                <w:szCs w:val="20"/>
              </w:rPr>
            </w:pPr>
          </w:p>
        </w:tc>
        <w:tc>
          <w:tcPr>
            <w:tcW w:w="1890" w:type="dxa"/>
            <w:tcBorders>
              <w:top w:val="nil"/>
              <w:left w:val="nil"/>
              <w:bottom w:val="nil"/>
              <w:right w:val="nil"/>
            </w:tcBorders>
            <w:shd w:val="clear" w:color="auto" w:fill="auto"/>
            <w:vAlign w:val="bottom"/>
            <w:hideMark/>
          </w:tcPr>
          <w:p w14:paraId="02BA51CF" w14:textId="77777777" w:rsidR="0058556B" w:rsidRPr="0058556B" w:rsidRDefault="0058556B" w:rsidP="0058556B">
            <w:pPr>
              <w:spacing w:line="240" w:lineRule="auto"/>
              <w:ind w:firstLine="0"/>
              <w:jc w:val="left"/>
              <w:rPr>
                <w:snapToGrid/>
                <w:sz w:val="20"/>
                <w:szCs w:val="20"/>
              </w:rPr>
            </w:pPr>
          </w:p>
        </w:tc>
        <w:tc>
          <w:tcPr>
            <w:tcW w:w="1559" w:type="dxa"/>
            <w:tcBorders>
              <w:top w:val="nil"/>
              <w:left w:val="nil"/>
              <w:bottom w:val="nil"/>
              <w:right w:val="nil"/>
            </w:tcBorders>
            <w:shd w:val="clear" w:color="auto" w:fill="auto"/>
            <w:vAlign w:val="bottom"/>
            <w:hideMark/>
          </w:tcPr>
          <w:p w14:paraId="40E12E97" w14:textId="77777777" w:rsidR="0058556B" w:rsidRPr="0058556B" w:rsidRDefault="0058556B" w:rsidP="0058556B">
            <w:pPr>
              <w:spacing w:line="240" w:lineRule="auto"/>
              <w:ind w:firstLine="0"/>
              <w:jc w:val="left"/>
              <w:rPr>
                <w:snapToGrid/>
                <w:sz w:val="20"/>
                <w:szCs w:val="20"/>
              </w:rPr>
            </w:pPr>
          </w:p>
        </w:tc>
      </w:tr>
      <w:tr w:rsidR="0058556B" w:rsidRPr="0058556B" w14:paraId="4F550F0F" w14:textId="77777777" w:rsidTr="0058556B">
        <w:trPr>
          <w:trHeight w:val="255"/>
        </w:trPr>
        <w:tc>
          <w:tcPr>
            <w:tcW w:w="411" w:type="dxa"/>
            <w:tcBorders>
              <w:top w:val="nil"/>
              <w:left w:val="nil"/>
              <w:bottom w:val="nil"/>
              <w:right w:val="nil"/>
            </w:tcBorders>
            <w:shd w:val="clear" w:color="auto" w:fill="auto"/>
            <w:vAlign w:val="bottom"/>
            <w:hideMark/>
          </w:tcPr>
          <w:p w14:paraId="3F3A2AB3" w14:textId="77777777" w:rsidR="0058556B" w:rsidRPr="0058556B" w:rsidRDefault="0058556B" w:rsidP="0058556B">
            <w:pPr>
              <w:spacing w:line="240" w:lineRule="auto"/>
              <w:ind w:firstLine="0"/>
              <w:jc w:val="left"/>
              <w:rPr>
                <w:snapToGrid/>
                <w:sz w:val="20"/>
                <w:szCs w:val="20"/>
              </w:rPr>
            </w:pPr>
          </w:p>
        </w:tc>
        <w:tc>
          <w:tcPr>
            <w:tcW w:w="1120" w:type="dxa"/>
            <w:tcBorders>
              <w:top w:val="nil"/>
              <w:left w:val="nil"/>
              <w:bottom w:val="nil"/>
              <w:right w:val="nil"/>
            </w:tcBorders>
            <w:shd w:val="clear" w:color="auto" w:fill="auto"/>
            <w:vAlign w:val="bottom"/>
            <w:hideMark/>
          </w:tcPr>
          <w:p w14:paraId="3584E068" w14:textId="77777777" w:rsidR="0058556B" w:rsidRPr="0058556B" w:rsidRDefault="0058556B" w:rsidP="0058556B">
            <w:pPr>
              <w:spacing w:line="240" w:lineRule="auto"/>
              <w:ind w:firstLine="0"/>
              <w:jc w:val="left"/>
              <w:rPr>
                <w:snapToGrid/>
                <w:sz w:val="20"/>
                <w:szCs w:val="20"/>
              </w:rPr>
            </w:pPr>
          </w:p>
        </w:tc>
        <w:tc>
          <w:tcPr>
            <w:tcW w:w="1871" w:type="dxa"/>
            <w:tcBorders>
              <w:top w:val="nil"/>
              <w:left w:val="nil"/>
              <w:bottom w:val="nil"/>
              <w:right w:val="nil"/>
            </w:tcBorders>
            <w:shd w:val="clear" w:color="auto" w:fill="auto"/>
            <w:vAlign w:val="bottom"/>
            <w:hideMark/>
          </w:tcPr>
          <w:p w14:paraId="45A1C548" w14:textId="77777777" w:rsidR="0058556B" w:rsidRPr="0058556B" w:rsidRDefault="0058556B" w:rsidP="0058556B">
            <w:pPr>
              <w:spacing w:line="240" w:lineRule="auto"/>
              <w:ind w:firstLine="0"/>
              <w:jc w:val="left"/>
              <w:rPr>
                <w:snapToGrid/>
                <w:sz w:val="20"/>
                <w:szCs w:val="20"/>
              </w:rPr>
            </w:pPr>
          </w:p>
        </w:tc>
        <w:tc>
          <w:tcPr>
            <w:tcW w:w="1120" w:type="dxa"/>
            <w:tcBorders>
              <w:top w:val="nil"/>
              <w:left w:val="nil"/>
              <w:bottom w:val="nil"/>
              <w:right w:val="nil"/>
            </w:tcBorders>
            <w:shd w:val="clear" w:color="auto" w:fill="auto"/>
            <w:hideMark/>
          </w:tcPr>
          <w:p w14:paraId="6A1A2A47" w14:textId="77777777" w:rsidR="0058556B" w:rsidRPr="0058556B" w:rsidRDefault="0058556B" w:rsidP="0058556B">
            <w:pPr>
              <w:spacing w:line="240" w:lineRule="auto"/>
              <w:ind w:firstLine="0"/>
              <w:jc w:val="left"/>
              <w:rPr>
                <w:snapToGrid/>
                <w:sz w:val="20"/>
                <w:szCs w:val="20"/>
              </w:rPr>
            </w:pPr>
          </w:p>
        </w:tc>
        <w:tc>
          <w:tcPr>
            <w:tcW w:w="980" w:type="dxa"/>
            <w:tcBorders>
              <w:top w:val="nil"/>
              <w:left w:val="nil"/>
              <w:bottom w:val="nil"/>
              <w:right w:val="nil"/>
            </w:tcBorders>
            <w:shd w:val="clear" w:color="auto" w:fill="auto"/>
            <w:vAlign w:val="bottom"/>
            <w:hideMark/>
          </w:tcPr>
          <w:p w14:paraId="08D4DECE" w14:textId="77777777" w:rsidR="0058556B" w:rsidRPr="0058556B" w:rsidRDefault="0058556B" w:rsidP="0058556B">
            <w:pPr>
              <w:spacing w:line="240" w:lineRule="auto"/>
              <w:ind w:firstLine="0"/>
              <w:jc w:val="left"/>
              <w:rPr>
                <w:snapToGrid/>
                <w:sz w:val="20"/>
                <w:szCs w:val="20"/>
              </w:rPr>
            </w:pPr>
          </w:p>
        </w:tc>
        <w:tc>
          <w:tcPr>
            <w:tcW w:w="1586" w:type="dxa"/>
            <w:tcBorders>
              <w:top w:val="nil"/>
              <w:left w:val="nil"/>
              <w:bottom w:val="nil"/>
              <w:right w:val="nil"/>
            </w:tcBorders>
            <w:shd w:val="clear" w:color="auto" w:fill="auto"/>
            <w:vAlign w:val="bottom"/>
            <w:hideMark/>
          </w:tcPr>
          <w:p w14:paraId="697445B9" w14:textId="77777777" w:rsidR="0058556B" w:rsidRPr="0058556B" w:rsidRDefault="0058556B" w:rsidP="0058556B">
            <w:pPr>
              <w:spacing w:line="240" w:lineRule="auto"/>
              <w:ind w:firstLine="0"/>
              <w:jc w:val="left"/>
              <w:rPr>
                <w:snapToGrid/>
                <w:sz w:val="20"/>
                <w:szCs w:val="20"/>
              </w:rPr>
            </w:pPr>
          </w:p>
        </w:tc>
        <w:tc>
          <w:tcPr>
            <w:tcW w:w="236" w:type="dxa"/>
            <w:tcBorders>
              <w:top w:val="nil"/>
              <w:left w:val="nil"/>
              <w:bottom w:val="nil"/>
              <w:right w:val="nil"/>
            </w:tcBorders>
            <w:shd w:val="clear" w:color="auto" w:fill="auto"/>
            <w:vAlign w:val="bottom"/>
            <w:hideMark/>
          </w:tcPr>
          <w:p w14:paraId="2CA3AF96" w14:textId="77777777" w:rsidR="0058556B" w:rsidRPr="0058556B" w:rsidRDefault="0058556B" w:rsidP="0058556B">
            <w:pPr>
              <w:spacing w:line="240" w:lineRule="auto"/>
              <w:ind w:firstLine="0"/>
              <w:jc w:val="left"/>
              <w:rPr>
                <w:snapToGrid/>
                <w:sz w:val="20"/>
                <w:szCs w:val="20"/>
              </w:rPr>
            </w:pPr>
          </w:p>
        </w:tc>
        <w:tc>
          <w:tcPr>
            <w:tcW w:w="1890" w:type="dxa"/>
            <w:tcBorders>
              <w:top w:val="nil"/>
              <w:left w:val="nil"/>
              <w:bottom w:val="nil"/>
              <w:right w:val="nil"/>
            </w:tcBorders>
            <w:shd w:val="clear" w:color="auto" w:fill="auto"/>
            <w:vAlign w:val="bottom"/>
            <w:hideMark/>
          </w:tcPr>
          <w:p w14:paraId="1E93DE1E" w14:textId="77777777" w:rsidR="0058556B" w:rsidRPr="0058556B" w:rsidRDefault="0058556B" w:rsidP="0058556B">
            <w:pPr>
              <w:spacing w:line="240" w:lineRule="auto"/>
              <w:ind w:firstLine="0"/>
              <w:jc w:val="left"/>
              <w:rPr>
                <w:snapToGrid/>
                <w:sz w:val="20"/>
                <w:szCs w:val="20"/>
              </w:rPr>
            </w:pPr>
          </w:p>
        </w:tc>
        <w:tc>
          <w:tcPr>
            <w:tcW w:w="1559" w:type="dxa"/>
            <w:tcBorders>
              <w:top w:val="nil"/>
              <w:left w:val="nil"/>
              <w:bottom w:val="nil"/>
              <w:right w:val="nil"/>
            </w:tcBorders>
            <w:shd w:val="clear" w:color="auto" w:fill="auto"/>
            <w:vAlign w:val="bottom"/>
            <w:hideMark/>
          </w:tcPr>
          <w:p w14:paraId="29BCE976" w14:textId="77777777" w:rsidR="0058556B" w:rsidRPr="0058556B" w:rsidRDefault="0058556B" w:rsidP="0058556B">
            <w:pPr>
              <w:spacing w:line="240" w:lineRule="auto"/>
              <w:ind w:firstLine="0"/>
              <w:jc w:val="left"/>
              <w:rPr>
                <w:snapToGrid/>
                <w:sz w:val="20"/>
                <w:szCs w:val="20"/>
              </w:rPr>
            </w:pPr>
          </w:p>
        </w:tc>
      </w:tr>
      <w:tr w:rsidR="0058556B" w:rsidRPr="0058556B" w14:paraId="76FFE3B4" w14:textId="77777777" w:rsidTr="0058556B">
        <w:trPr>
          <w:trHeight w:val="255"/>
        </w:trPr>
        <w:tc>
          <w:tcPr>
            <w:tcW w:w="10773" w:type="dxa"/>
            <w:gridSpan w:val="9"/>
            <w:tcBorders>
              <w:top w:val="nil"/>
              <w:left w:val="nil"/>
              <w:bottom w:val="nil"/>
              <w:right w:val="nil"/>
            </w:tcBorders>
            <w:shd w:val="clear" w:color="auto" w:fill="auto"/>
            <w:vAlign w:val="bottom"/>
          </w:tcPr>
          <w:p w14:paraId="0D2F9F53" w14:textId="1E33BCDA" w:rsidR="0058556B" w:rsidRPr="0058556B" w:rsidRDefault="0058556B" w:rsidP="0058556B">
            <w:pPr>
              <w:spacing w:line="240" w:lineRule="auto"/>
              <w:ind w:firstLine="0"/>
              <w:jc w:val="left"/>
              <w:rPr>
                <w:snapToGrid/>
                <w:sz w:val="20"/>
                <w:szCs w:val="20"/>
              </w:rPr>
            </w:pPr>
          </w:p>
        </w:tc>
      </w:tr>
      <w:tr w:rsidR="0058556B" w:rsidRPr="0058556B" w14:paraId="39A60C6E" w14:textId="77777777" w:rsidTr="0058556B">
        <w:trPr>
          <w:trHeight w:val="300"/>
        </w:trPr>
        <w:tc>
          <w:tcPr>
            <w:tcW w:w="411" w:type="dxa"/>
            <w:tcBorders>
              <w:top w:val="nil"/>
              <w:left w:val="nil"/>
              <w:bottom w:val="nil"/>
              <w:right w:val="nil"/>
            </w:tcBorders>
            <w:shd w:val="clear" w:color="auto" w:fill="auto"/>
            <w:vAlign w:val="bottom"/>
            <w:hideMark/>
          </w:tcPr>
          <w:p w14:paraId="51CF6534" w14:textId="77777777" w:rsidR="0058556B" w:rsidRPr="0058556B" w:rsidRDefault="0058556B" w:rsidP="0058556B">
            <w:pPr>
              <w:spacing w:line="240" w:lineRule="auto"/>
              <w:ind w:firstLine="0"/>
              <w:jc w:val="left"/>
              <w:rPr>
                <w:snapToGrid/>
                <w:sz w:val="20"/>
                <w:szCs w:val="20"/>
              </w:rPr>
            </w:pPr>
          </w:p>
        </w:tc>
        <w:tc>
          <w:tcPr>
            <w:tcW w:w="1120" w:type="dxa"/>
            <w:tcBorders>
              <w:top w:val="nil"/>
              <w:left w:val="nil"/>
              <w:bottom w:val="nil"/>
              <w:right w:val="nil"/>
            </w:tcBorders>
            <w:shd w:val="clear" w:color="auto" w:fill="auto"/>
            <w:vAlign w:val="bottom"/>
          </w:tcPr>
          <w:p w14:paraId="1C6A5CA0" w14:textId="77777777" w:rsidR="0058556B" w:rsidRPr="0058556B" w:rsidRDefault="0058556B" w:rsidP="0058556B">
            <w:pPr>
              <w:spacing w:line="240" w:lineRule="auto"/>
              <w:ind w:firstLine="0"/>
              <w:jc w:val="left"/>
              <w:rPr>
                <w:snapToGrid/>
                <w:sz w:val="20"/>
                <w:szCs w:val="20"/>
              </w:rPr>
            </w:pPr>
          </w:p>
        </w:tc>
        <w:tc>
          <w:tcPr>
            <w:tcW w:w="1871" w:type="dxa"/>
            <w:tcBorders>
              <w:top w:val="nil"/>
              <w:left w:val="nil"/>
              <w:bottom w:val="nil"/>
              <w:right w:val="nil"/>
            </w:tcBorders>
            <w:shd w:val="clear" w:color="auto" w:fill="auto"/>
            <w:vAlign w:val="bottom"/>
          </w:tcPr>
          <w:p w14:paraId="37702CB5" w14:textId="77777777" w:rsidR="0058556B" w:rsidRPr="0058556B" w:rsidRDefault="0058556B" w:rsidP="0058556B">
            <w:pPr>
              <w:spacing w:line="240" w:lineRule="auto"/>
              <w:ind w:firstLine="0"/>
              <w:jc w:val="left"/>
              <w:rPr>
                <w:snapToGrid/>
                <w:sz w:val="20"/>
                <w:szCs w:val="20"/>
              </w:rPr>
            </w:pPr>
          </w:p>
        </w:tc>
        <w:tc>
          <w:tcPr>
            <w:tcW w:w="1120" w:type="dxa"/>
            <w:tcBorders>
              <w:top w:val="nil"/>
              <w:left w:val="nil"/>
              <w:bottom w:val="nil"/>
              <w:right w:val="nil"/>
            </w:tcBorders>
            <w:shd w:val="clear" w:color="auto" w:fill="auto"/>
            <w:vAlign w:val="bottom"/>
            <w:hideMark/>
          </w:tcPr>
          <w:p w14:paraId="656FF9A3" w14:textId="77777777" w:rsidR="0058556B" w:rsidRPr="0058556B" w:rsidRDefault="0058556B" w:rsidP="0058556B">
            <w:pPr>
              <w:spacing w:line="240" w:lineRule="auto"/>
              <w:ind w:firstLine="0"/>
              <w:jc w:val="left"/>
              <w:rPr>
                <w:snapToGrid/>
                <w:sz w:val="20"/>
                <w:szCs w:val="20"/>
              </w:rPr>
            </w:pPr>
          </w:p>
        </w:tc>
        <w:tc>
          <w:tcPr>
            <w:tcW w:w="980" w:type="dxa"/>
            <w:tcBorders>
              <w:top w:val="nil"/>
              <w:left w:val="nil"/>
              <w:bottom w:val="nil"/>
              <w:right w:val="nil"/>
            </w:tcBorders>
            <w:shd w:val="clear" w:color="auto" w:fill="auto"/>
            <w:vAlign w:val="bottom"/>
            <w:hideMark/>
          </w:tcPr>
          <w:p w14:paraId="13C8D2E9" w14:textId="77777777" w:rsidR="0058556B" w:rsidRPr="0058556B" w:rsidRDefault="0058556B" w:rsidP="0058556B">
            <w:pPr>
              <w:spacing w:line="240" w:lineRule="auto"/>
              <w:ind w:firstLine="0"/>
              <w:jc w:val="left"/>
              <w:rPr>
                <w:snapToGrid/>
                <w:sz w:val="20"/>
                <w:szCs w:val="20"/>
              </w:rPr>
            </w:pPr>
          </w:p>
        </w:tc>
        <w:tc>
          <w:tcPr>
            <w:tcW w:w="1586" w:type="dxa"/>
            <w:tcBorders>
              <w:top w:val="nil"/>
              <w:left w:val="nil"/>
              <w:bottom w:val="nil"/>
              <w:right w:val="nil"/>
            </w:tcBorders>
            <w:shd w:val="clear" w:color="auto" w:fill="auto"/>
            <w:vAlign w:val="bottom"/>
            <w:hideMark/>
          </w:tcPr>
          <w:p w14:paraId="1A4FEF51" w14:textId="77777777" w:rsidR="0058556B" w:rsidRPr="0058556B" w:rsidRDefault="0058556B" w:rsidP="0058556B">
            <w:pPr>
              <w:spacing w:line="240" w:lineRule="auto"/>
              <w:ind w:firstLine="0"/>
              <w:jc w:val="left"/>
              <w:rPr>
                <w:snapToGrid/>
                <w:sz w:val="20"/>
                <w:szCs w:val="20"/>
              </w:rPr>
            </w:pPr>
          </w:p>
        </w:tc>
        <w:tc>
          <w:tcPr>
            <w:tcW w:w="236" w:type="dxa"/>
            <w:tcBorders>
              <w:top w:val="nil"/>
              <w:left w:val="nil"/>
              <w:bottom w:val="nil"/>
              <w:right w:val="nil"/>
            </w:tcBorders>
            <w:shd w:val="clear" w:color="auto" w:fill="auto"/>
            <w:vAlign w:val="bottom"/>
            <w:hideMark/>
          </w:tcPr>
          <w:p w14:paraId="079CB286" w14:textId="77777777" w:rsidR="0058556B" w:rsidRPr="0058556B" w:rsidRDefault="0058556B" w:rsidP="0058556B">
            <w:pPr>
              <w:spacing w:line="240" w:lineRule="auto"/>
              <w:ind w:firstLine="0"/>
              <w:jc w:val="left"/>
              <w:rPr>
                <w:snapToGrid/>
                <w:sz w:val="20"/>
                <w:szCs w:val="20"/>
              </w:rPr>
            </w:pPr>
          </w:p>
        </w:tc>
        <w:tc>
          <w:tcPr>
            <w:tcW w:w="1890" w:type="dxa"/>
            <w:tcBorders>
              <w:top w:val="nil"/>
              <w:left w:val="nil"/>
              <w:bottom w:val="nil"/>
              <w:right w:val="nil"/>
            </w:tcBorders>
            <w:shd w:val="clear" w:color="auto" w:fill="auto"/>
            <w:vAlign w:val="bottom"/>
            <w:hideMark/>
          </w:tcPr>
          <w:p w14:paraId="217965B8" w14:textId="77777777" w:rsidR="0058556B" w:rsidRPr="0058556B" w:rsidRDefault="0058556B" w:rsidP="0058556B">
            <w:pPr>
              <w:spacing w:line="240" w:lineRule="auto"/>
              <w:ind w:firstLine="0"/>
              <w:jc w:val="left"/>
              <w:rPr>
                <w:snapToGrid/>
                <w:sz w:val="20"/>
                <w:szCs w:val="20"/>
              </w:rPr>
            </w:pPr>
          </w:p>
        </w:tc>
        <w:tc>
          <w:tcPr>
            <w:tcW w:w="1559" w:type="dxa"/>
            <w:tcBorders>
              <w:top w:val="nil"/>
              <w:left w:val="nil"/>
              <w:bottom w:val="nil"/>
              <w:right w:val="nil"/>
            </w:tcBorders>
            <w:shd w:val="clear" w:color="auto" w:fill="auto"/>
            <w:vAlign w:val="bottom"/>
            <w:hideMark/>
          </w:tcPr>
          <w:p w14:paraId="49400FAC" w14:textId="77777777" w:rsidR="0058556B" w:rsidRPr="0058556B" w:rsidRDefault="0058556B" w:rsidP="0058556B">
            <w:pPr>
              <w:spacing w:line="240" w:lineRule="auto"/>
              <w:ind w:firstLine="0"/>
              <w:jc w:val="left"/>
              <w:rPr>
                <w:snapToGrid/>
                <w:sz w:val="20"/>
                <w:szCs w:val="20"/>
              </w:rPr>
            </w:pPr>
          </w:p>
        </w:tc>
      </w:tr>
      <w:tr w:rsidR="0058556B" w:rsidRPr="0058556B" w14:paraId="1E1CF21A" w14:textId="77777777" w:rsidTr="0058556B">
        <w:trPr>
          <w:trHeight w:val="255"/>
        </w:trPr>
        <w:tc>
          <w:tcPr>
            <w:tcW w:w="10773" w:type="dxa"/>
            <w:gridSpan w:val="9"/>
            <w:tcBorders>
              <w:top w:val="nil"/>
              <w:left w:val="nil"/>
              <w:bottom w:val="nil"/>
              <w:right w:val="nil"/>
            </w:tcBorders>
            <w:shd w:val="clear" w:color="auto" w:fill="auto"/>
            <w:vAlign w:val="bottom"/>
          </w:tcPr>
          <w:p w14:paraId="3237B4B9" w14:textId="41E0C665" w:rsidR="0058556B" w:rsidRPr="0058556B" w:rsidRDefault="0058556B" w:rsidP="0058556B">
            <w:pPr>
              <w:spacing w:line="240" w:lineRule="auto"/>
              <w:ind w:firstLine="0"/>
              <w:jc w:val="left"/>
              <w:rPr>
                <w:snapToGrid/>
                <w:sz w:val="20"/>
                <w:szCs w:val="20"/>
              </w:rPr>
            </w:pPr>
          </w:p>
        </w:tc>
      </w:tr>
    </w:tbl>
    <w:p w14:paraId="10FEFF07" w14:textId="77777777" w:rsidR="00D2370C" w:rsidRPr="009F496E" w:rsidRDefault="00D2370C" w:rsidP="001257FB">
      <w:pPr>
        <w:spacing w:line="240" w:lineRule="auto"/>
        <w:jc w:val="center"/>
        <w:rPr>
          <w:sz w:val="24"/>
          <w:szCs w:val="24"/>
        </w:rPr>
      </w:pPr>
    </w:p>
    <w:sectPr w:rsidR="00D2370C" w:rsidRPr="009F496E" w:rsidSect="00AA0C87">
      <w:footerReference w:type="default" r:id="rId22"/>
      <w:footerReference w:type="first" r:id="rId2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1291" w14:textId="77777777" w:rsidR="0068146A" w:rsidRDefault="0068146A">
      <w:r>
        <w:separator/>
      </w:r>
    </w:p>
  </w:endnote>
  <w:endnote w:type="continuationSeparator" w:id="0">
    <w:p w14:paraId="109BB79C" w14:textId="77777777" w:rsidR="0068146A" w:rsidRDefault="0068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33591"/>
      <w:docPartObj>
        <w:docPartGallery w:val="Page Numbers (Bottom of Page)"/>
        <w:docPartUnique/>
      </w:docPartObj>
    </w:sdtPr>
    <w:sdtEndPr>
      <w:rPr>
        <w:sz w:val="24"/>
        <w:szCs w:val="24"/>
      </w:rPr>
    </w:sdtEndPr>
    <w:sdtContent>
      <w:p w14:paraId="6FC22756" w14:textId="77777777" w:rsidR="0068146A" w:rsidRPr="00B97F81" w:rsidRDefault="0068146A">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681BC9">
          <w:rPr>
            <w:noProof/>
            <w:sz w:val="24"/>
            <w:szCs w:val="24"/>
          </w:rPr>
          <w:t>29</w:t>
        </w:r>
        <w:r w:rsidRPr="00B97F81">
          <w:rPr>
            <w:noProof/>
            <w:sz w:val="24"/>
            <w:szCs w:val="24"/>
          </w:rPr>
          <w:fldChar w:fldCharType="end"/>
        </w:r>
      </w:p>
    </w:sdtContent>
  </w:sdt>
  <w:p w14:paraId="066BF0ED" w14:textId="77777777" w:rsidR="0068146A" w:rsidRDefault="0068146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55838"/>
      <w:docPartObj>
        <w:docPartGallery w:val="Page Numbers (Bottom of Page)"/>
        <w:docPartUnique/>
      </w:docPartObj>
    </w:sdtPr>
    <w:sdtEndPr/>
    <w:sdtContent>
      <w:p w14:paraId="7007F554" w14:textId="77777777" w:rsidR="0068146A" w:rsidRDefault="0068146A">
        <w:pPr>
          <w:pStyle w:val="af5"/>
          <w:jc w:val="right"/>
        </w:pPr>
        <w:r>
          <w:fldChar w:fldCharType="begin"/>
        </w:r>
        <w:r>
          <w:instrText xml:space="preserve"> PAGE   \* MERGEFORMAT </w:instrText>
        </w:r>
        <w:r>
          <w:fldChar w:fldCharType="separate"/>
        </w:r>
        <w:r w:rsidR="00681BC9">
          <w:rPr>
            <w:noProof/>
          </w:rPr>
          <w:t>1</w:t>
        </w:r>
        <w:r>
          <w:rPr>
            <w:noProof/>
          </w:rPr>
          <w:fldChar w:fldCharType="end"/>
        </w:r>
      </w:p>
    </w:sdtContent>
  </w:sdt>
  <w:p w14:paraId="7C5B8DD3" w14:textId="77777777" w:rsidR="0068146A" w:rsidRDefault="0068146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1D529" w14:textId="77777777" w:rsidR="0068146A" w:rsidRDefault="0068146A">
      <w:r>
        <w:separator/>
      </w:r>
    </w:p>
  </w:footnote>
  <w:footnote w:type="continuationSeparator" w:id="0">
    <w:p w14:paraId="55C745E2" w14:textId="77777777" w:rsidR="0068146A" w:rsidRDefault="0068146A">
      <w:r>
        <w:continuationSeparator/>
      </w:r>
    </w:p>
  </w:footnote>
  <w:footnote w:id="1">
    <w:p w14:paraId="3DE94C81" w14:textId="5E14C7A2" w:rsidR="0068146A" w:rsidRPr="00661EB5" w:rsidRDefault="0068146A" w:rsidP="00591774">
      <w:pPr>
        <w:pStyle w:val="affb"/>
        <w:ind w:left="0" w:firstLine="720"/>
        <w:contextualSpacing w:val="0"/>
        <w:jc w:val="both"/>
        <w:rPr>
          <w:i/>
          <w:sz w:val="20"/>
          <w:szCs w:val="20"/>
        </w:rPr>
      </w:pPr>
      <w:r w:rsidRPr="0063609A">
        <w:rPr>
          <w:rStyle w:val="afff9"/>
          <w:sz w:val="20"/>
          <w:szCs w:val="20"/>
        </w:rPr>
        <w:footnoteRef/>
      </w:r>
      <w:r w:rsidRPr="0063609A">
        <w:rPr>
          <w:sz w:val="20"/>
          <w:szCs w:val="20"/>
        </w:rPr>
        <w:t xml:space="preserve"> </w:t>
      </w:r>
      <w:r w:rsidRPr="00473513">
        <w:rPr>
          <w:i/>
          <w:sz w:val="20"/>
          <w:szCs w:val="20"/>
        </w:rPr>
        <w:t xml:space="preserve">Под сопоставимыми работами понимаются </w:t>
      </w:r>
      <w:r w:rsidRPr="00661EB5">
        <w:rPr>
          <w:i/>
          <w:sz w:val="20"/>
          <w:szCs w:val="20"/>
        </w:rPr>
        <w:t>работы по комплексному инженерно-техническому</w:t>
      </w:r>
      <w:r>
        <w:rPr>
          <w:i/>
          <w:sz w:val="20"/>
          <w:szCs w:val="20"/>
        </w:rPr>
        <w:t xml:space="preserve"> обследованию состояния зданий</w:t>
      </w:r>
    </w:p>
    <w:p w14:paraId="3A28D006" w14:textId="77777777" w:rsidR="0068146A" w:rsidRPr="00661EB5" w:rsidRDefault="0068146A" w:rsidP="00591774">
      <w:pPr>
        <w:spacing w:line="240" w:lineRule="auto"/>
        <w:ind w:firstLine="720"/>
        <w:rPr>
          <w:i/>
          <w:sz w:val="20"/>
          <w:szCs w:val="20"/>
        </w:rPr>
      </w:pPr>
      <w:r w:rsidRPr="00661EB5">
        <w:rPr>
          <w:i/>
          <w:sz w:val="20"/>
          <w:szCs w:val="20"/>
        </w:rPr>
        <w:t>К таким объектам, в рамках настоящей закупки, относятся:</w:t>
      </w:r>
    </w:p>
    <w:p w14:paraId="4AC143E1" w14:textId="77777777" w:rsidR="0068146A" w:rsidRPr="00661EB5" w:rsidRDefault="0068146A" w:rsidP="00363884">
      <w:pPr>
        <w:numPr>
          <w:ilvl w:val="0"/>
          <w:numId w:val="16"/>
        </w:numPr>
        <w:spacing w:line="240" w:lineRule="auto"/>
        <w:ind w:left="0" w:firstLine="720"/>
        <w:rPr>
          <w:i/>
          <w:sz w:val="20"/>
          <w:szCs w:val="20"/>
        </w:rPr>
      </w:pPr>
      <w:r w:rsidRPr="00661EB5">
        <w:rPr>
          <w:i/>
          <w:sz w:val="20"/>
          <w:szCs w:val="20"/>
        </w:rPr>
        <w:t>жилые здания, служащие для проживания людей (постоянного и временного) от 4 этажей и выше;</w:t>
      </w:r>
    </w:p>
    <w:p w14:paraId="7355F670" w14:textId="77777777" w:rsidR="0068146A" w:rsidRPr="00661EB5" w:rsidRDefault="0068146A" w:rsidP="00363884">
      <w:pPr>
        <w:pStyle w:val="affb"/>
        <w:numPr>
          <w:ilvl w:val="0"/>
          <w:numId w:val="16"/>
        </w:numPr>
        <w:ind w:left="0" w:firstLine="720"/>
        <w:contextualSpacing w:val="0"/>
        <w:jc w:val="both"/>
        <w:rPr>
          <w:i/>
          <w:sz w:val="20"/>
          <w:szCs w:val="20"/>
        </w:rPr>
      </w:pPr>
      <w:r w:rsidRPr="00661EB5">
        <w:rPr>
          <w:i/>
          <w:sz w:val="20"/>
          <w:szCs w:val="20"/>
        </w:rPr>
        <w:t>нежилые здания бытового, социального и культурного назначений;</w:t>
      </w:r>
    </w:p>
    <w:p w14:paraId="43DC0F83" w14:textId="77777777" w:rsidR="0068146A" w:rsidRPr="00661EB5" w:rsidRDefault="0068146A" w:rsidP="00363884">
      <w:pPr>
        <w:pStyle w:val="affb"/>
        <w:numPr>
          <w:ilvl w:val="0"/>
          <w:numId w:val="16"/>
        </w:numPr>
        <w:ind w:left="0" w:firstLine="720"/>
        <w:contextualSpacing w:val="0"/>
        <w:jc w:val="both"/>
        <w:rPr>
          <w:i/>
          <w:sz w:val="20"/>
          <w:szCs w:val="20"/>
        </w:rPr>
      </w:pPr>
      <w:r w:rsidRPr="00661EB5">
        <w:rPr>
          <w:i/>
          <w:sz w:val="20"/>
          <w:szCs w:val="20"/>
        </w:rPr>
        <w:t>здания промышленного назначения.</w:t>
      </w:r>
    </w:p>
    <w:p w14:paraId="042480CA" w14:textId="2BD5C448" w:rsidR="0068146A" w:rsidRPr="0063609A" w:rsidRDefault="0068146A" w:rsidP="00591774">
      <w:pPr>
        <w:spacing w:line="240" w:lineRule="auto"/>
        <w:ind w:firstLine="709"/>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800 000 (восемьсот</w:t>
      </w:r>
      <w:r w:rsidRPr="00AA6BA2">
        <w:rPr>
          <w:bCs/>
          <w:i/>
          <w:sz w:val="20"/>
          <w:szCs w:val="20"/>
        </w:rPr>
        <w:t xml:space="preserve"> тысяч) рублей, по каждому договору, и исполненные в полном объеме.</w:t>
      </w:r>
    </w:p>
    <w:p w14:paraId="1EE47F47" w14:textId="77777777" w:rsidR="0068146A" w:rsidRDefault="0068146A" w:rsidP="00197609">
      <w:pPr>
        <w:pStyle w:val="afff7"/>
      </w:pPr>
    </w:p>
  </w:footnote>
  <w:footnote w:id="2">
    <w:p w14:paraId="7887E058" w14:textId="7963CEEE" w:rsidR="0068146A" w:rsidRPr="00541C19" w:rsidRDefault="0068146A" w:rsidP="00591774">
      <w:pPr>
        <w:pStyle w:val="affb"/>
        <w:ind w:left="0" w:firstLine="720"/>
        <w:contextualSpacing w:val="0"/>
        <w:jc w:val="both"/>
        <w:rPr>
          <w:i/>
          <w:sz w:val="18"/>
          <w:szCs w:val="18"/>
        </w:rPr>
      </w:pPr>
      <w:r>
        <w:rPr>
          <w:rStyle w:val="afff9"/>
        </w:rPr>
        <w:footnoteRef/>
      </w:r>
      <w:r>
        <w:t xml:space="preserve"> </w:t>
      </w:r>
      <w:r w:rsidRPr="00541C19">
        <w:rPr>
          <w:i/>
          <w:sz w:val="18"/>
          <w:szCs w:val="18"/>
        </w:rPr>
        <w:t>Под сопоставимыми работами понимаются работы по комплексному инженерно-техническому обследованию состояния зданий</w:t>
      </w:r>
      <w:r>
        <w:rPr>
          <w:i/>
          <w:sz w:val="18"/>
          <w:szCs w:val="18"/>
        </w:rPr>
        <w:t>.</w:t>
      </w:r>
    </w:p>
    <w:p w14:paraId="0FB69199" w14:textId="77777777" w:rsidR="0068146A" w:rsidRPr="00541C19" w:rsidRDefault="0068146A" w:rsidP="00591774">
      <w:pPr>
        <w:spacing w:line="240" w:lineRule="auto"/>
        <w:ind w:firstLine="720"/>
        <w:rPr>
          <w:i/>
          <w:sz w:val="18"/>
          <w:szCs w:val="18"/>
        </w:rPr>
      </w:pPr>
      <w:r w:rsidRPr="00541C19">
        <w:rPr>
          <w:i/>
          <w:sz w:val="18"/>
          <w:szCs w:val="18"/>
        </w:rPr>
        <w:t>К таким объектам, в рамках настоящей закупки, относятся:</w:t>
      </w:r>
    </w:p>
    <w:p w14:paraId="69FC5759" w14:textId="77777777" w:rsidR="0068146A" w:rsidRPr="00541C19" w:rsidRDefault="0068146A" w:rsidP="00363884">
      <w:pPr>
        <w:numPr>
          <w:ilvl w:val="0"/>
          <w:numId w:val="16"/>
        </w:numPr>
        <w:spacing w:line="240" w:lineRule="auto"/>
        <w:ind w:left="0" w:firstLine="720"/>
        <w:rPr>
          <w:i/>
          <w:sz w:val="18"/>
          <w:szCs w:val="18"/>
        </w:rPr>
      </w:pPr>
      <w:r w:rsidRPr="00541C19">
        <w:rPr>
          <w:i/>
          <w:sz w:val="18"/>
          <w:szCs w:val="18"/>
        </w:rPr>
        <w:t>жилые здания, служащие для проживания людей (постоянного и временного) от 4 этажей и выше;</w:t>
      </w:r>
    </w:p>
    <w:p w14:paraId="10AFD716" w14:textId="02A4EA2E" w:rsidR="0068146A" w:rsidRPr="00541C19" w:rsidRDefault="0068146A" w:rsidP="00363884">
      <w:pPr>
        <w:pStyle w:val="affb"/>
        <w:numPr>
          <w:ilvl w:val="0"/>
          <w:numId w:val="16"/>
        </w:numPr>
        <w:ind w:left="0" w:firstLine="720"/>
        <w:contextualSpacing w:val="0"/>
        <w:jc w:val="both"/>
        <w:rPr>
          <w:i/>
          <w:sz w:val="18"/>
          <w:szCs w:val="18"/>
        </w:rPr>
      </w:pPr>
      <w:r w:rsidRPr="00541C19">
        <w:rPr>
          <w:i/>
          <w:sz w:val="18"/>
          <w:szCs w:val="18"/>
        </w:rPr>
        <w:t>нежилые здания бытового, социального и культурного назначений</w:t>
      </w:r>
      <w:r>
        <w:rPr>
          <w:i/>
          <w:sz w:val="18"/>
          <w:szCs w:val="18"/>
        </w:rPr>
        <w:t xml:space="preserve"> (учреждения образования и здравоохранения, спортивные клубы, торговые центры и другие аналогичные объекты)</w:t>
      </w:r>
      <w:r w:rsidRPr="00541C19">
        <w:rPr>
          <w:i/>
          <w:sz w:val="18"/>
          <w:szCs w:val="18"/>
        </w:rPr>
        <w:t>;</w:t>
      </w:r>
    </w:p>
    <w:p w14:paraId="44DB3418" w14:textId="70A9B53E" w:rsidR="0068146A" w:rsidRPr="00541C19" w:rsidRDefault="0068146A" w:rsidP="00363884">
      <w:pPr>
        <w:pStyle w:val="affb"/>
        <w:numPr>
          <w:ilvl w:val="0"/>
          <w:numId w:val="16"/>
        </w:numPr>
        <w:ind w:left="0" w:firstLine="720"/>
        <w:contextualSpacing w:val="0"/>
        <w:jc w:val="both"/>
        <w:rPr>
          <w:i/>
          <w:sz w:val="18"/>
          <w:szCs w:val="18"/>
        </w:rPr>
      </w:pPr>
      <w:r>
        <w:rPr>
          <w:i/>
          <w:sz w:val="18"/>
          <w:szCs w:val="18"/>
        </w:rPr>
        <w:t>здания промышленного назначения (заводы, фабрики, производства и другие аналогичные объекты)</w:t>
      </w:r>
    </w:p>
    <w:p w14:paraId="34C3C004" w14:textId="1E95EBE8" w:rsidR="0068146A" w:rsidRPr="00541C19" w:rsidRDefault="0068146A">
      <w:pPr>
        <w:pStyle w:val="afff7"/>
        <w:rPr>
          <w:sz w:val="18"/>
          <w:szCs w:val="18"/>
        </w:rPr>
      </w:pPr>
    </w:p>
  </w:footnote>
  <w:footnote w:id="3">
    <w:p w14:paraId="75E61724" w14:textId="77777777" w:rsidR="0068146A" w:rsidRPr="00541C19" w:rsidRDefault="0068146A" w:rsidP="00541C19">
      <w:pPr>
        <w:pStyle w:val="ab"/>
        <w:spacing w:before="0" w:beforeAutospacing="0" w:after="0" w:afterAutospacing="0"/>
        <w:ind w:firstLine="567"/>
        <w:jc w:val="both"/>
        <w:rPr>
          <w:i/>
          <w:sz w:val="18"/>
          <w:szCs w:val="18"/>
        </w:rPr>
      </w:pPr>
      <w:r w:rsidRPr="00541C19">
        <w:rPr>
          <w:rStyle w:val="afff9"/>
          <w:sz w:val="18"/>
          <w:szCs w:val="18"/>
        </w:rPr>
        <w:footnoteRef/>
      </w:r>
      <w:r w:rsidRPr="00541C19">
        <w:rPr>
          <w:sz w:val="18"/>
          <w:szCs w:val="18"/>
        </w:rPr>
        <w:t xml:space="preserve"> </w:t>
      </w:r>
      <w:r w:rsidRPr="00541C19">
        <w:rPr>
          <w:i/>
          <w:sz w:val="18"/>
          <w:szCs w:val="18"/>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41C19">
        <w:rPr>
          <w:rFonts w:eastAsiaTheme="minorHAnsi"/>
          <w:i/>
          <w:sz w:val="18"/>
          <w:szCs w:val="18"/>
          <w:lang w:eastAsia="en-US"/>
        </w:rPr>
        <w:t>не более 3 (трех) месяцев</w:t>
      </w:r>
    </w:p>
    <w:p w14:paraId="5700DA4E" w14:textId="2F924AF3" w:rsidR="0068146A" w:rsidRDefault="0068146A">
      <w:pPr>
        <w:pStyle w:val="afff7"/>
      </w:pPr>
    </w:p>
  </w:footnote>
  <w:footnote w:id="4">
    <w:p w14:paraId="79C712F8" w14:textId="77777777" w:rsidR="0068146A" w:rsidRDefault="0068146A"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0C6817"/>
    <w:multiLevelType w:val="hybridMultilevel"/>
    <w:tmpl w:val="67D6D73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17E60562"/>
    <w:multiLevelType w:val="hybridMultilevel"/>
    <w:tmpl w:val="FA60F014"/>
    <w:lvl w:ilvl="0" w:tplc="143CC4A2">
      <w:start w:val="1"/>
      <w:numFmt w:val="decimal"/>
      <w:lvlText w:val="%1."/>
      <w:lvlJc w:val="left"/>
      <w:pPr>
        <w:ind w:left="1040" w:hanging="360"/>
      </w:pPr>
      <w:rPr>
        <w:rFonts w:hint="default"/>
        <w:sz w:val="23"/>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9" w15:restartNumberingAfterBreak="0">
    <w:nsid w:val="2B616B45"/>
    <w:multiLevelType w:val="multilevel"/>
    <w:tmpl w:val="0054EDE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D7743EA"/>
    <w:multiLevelType w:val="multilevel"/>
    <w:tmpl w:val="4722671E"/>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15CCF"/>
    <w:multiLevelType w:val="multilevel"/>
    <w:tmpl w:val="A192DFCE"/>
    <w:lvl w:ilvl="0">
      <w:start w:val="2"/>
      <w:numFmt w:val="decimal"/>
      <w:lvlText w:val="%1."/>
      <w:lvlJc w:val="left"/>
      <w:pPr>
        <w:ind w:left="786" w:hanging="360"/>
      </w:pPr>
      <w:rPr>
        <w:rFonts w:hint="default"/>
      </w:rPr>
    </w:lvl>
    <w:lvl w:ilvl="1">
      <w:start w:val="2"/>
      <w:numFmt w:val="decimal"/>
      <w:isLgl/>
      <w:lvlText w:val="%1.%2."/>
      <w:lvlJc w:val="left"/>
      <w:pPr>
        <w:ind w:left="1353" w:hanging="72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2127" w:hanging="1080"/>
      </w:pPr>
      <w:rPr>
        <w:rFonts w:hint="default"/>
        <w:color w:val="auto"/>
      </w:rPr>
    </w:lvl>
    <w:lvl w:ilvl="4">
      <w:start w:val="1"/>
      <w:numFmt w:val="decimal"/>
      <w:isLgl/>
      <w:lvlText w:val="%1.%2.%3.%4.%5."/>
      <w:lvlJc w:val="left"/>
      <w:pPr>
        <w:ind w:left="2334" w:hanging="1080"/>
      </w:pPr>
      <w:rPr>
        <w:rFonts w:hint="default"/>
        <w:color w:val="auto"/>
      </w:rPr>
    </w:lvl>
    <w:lvl w:ilvl="5">
      <w:start w:val="1"/>
      <w:numFmt w:val="decimal"/>
      <w:isLgl/>
      <w:lvlText w:val="%1.%2.%3.%4.%5.%6."/>
      <w:lvlJc w:val="left"/>
      <w:pPr>
        <w:ind w:left="2901" w:hanging="1440"/>
      </w:pPr>
      <w:rPr>
        <w:rFonts w:hint="default"/>
        <w:color w:val="auto"/>
      </w:rPr>
    </w:lvl>
    <w:lvl w:ilvl="6">
      <w:start w:val="1"/>
      <w:numFmt w:val="decimal"/>
      <w:isLgl/>
      <w:lvlText w:val="%1.%2.%3.%4.%5.%6.%7."/>
      <w:lvlJc w:val="left"/>
      <w:pPr>
        <w:ind w:left="3108" w:hanging="1440"/>
      </w:pPr>
      <w:rPr>
        <w:rFonts w:hint="default"/>
        <w:color w:val="auto"/>
      </w:rPr>
    </w:lvl>
    <w:lvl w:ilvl="7">
      <w:start w:val="1"/>
      <w:numFmt w:val="decimal"/>
      <w:isLgl/>
      <w:lvlText w:val="%1.%2.%3.%4.%5.%6.%7.%8."/>
      <w:lvlJc w:val="left"/>
      <w:pPr>
        <w:ind w:left="3675" w:hanging="1800"/>
      </w:pPr>
      <w:rPr>
        <w:rFonts w:hint="default"/>
        <w:color w:val="auto"/>
      </w:rPr>
    </w:lvl>
    <w:lvl w:ilvl="8">
      <w:start w:val="1"/>
      <w:numFmt w:val="decimal"/>
      <w:isLgl/>
      <w:lvlText w:val="%1.%2.%3.%4.%5.%6.%7.%8.%9."/>
      <w:lvlJc w:val="left"/>
      <w:pPr>
        <w:ind w:left="3882" w:hanging="1800"/>
      </w:pPr>
      <w:rPr>
        <w:rFonts w:hint="default"/>
        <w:color w:val="auto"/>
      </w:rPr>
    </w:lvl>
  </w:abstractNum>
  <w:abstractNum w:abstractNumId="1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8"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4014D23"/>
    <w:multiLevelType w:val="hybridMultilevel"/>
    <w:tmpl w:val="044C3E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263D72"/>
    <w:multiLevelType w:val="hybridMultilevel"/>
    <w:tmpl w:val="E7B0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7480086"/>
    <w:multiLevelType w:val="multilevel"/>
    <w:tmpl w:val="A150FACE"/>
    <w:lvl w:ilvl="0">
      <w:start w:val="1"/>
      <w:numFmt w:val="decimal"/>
      <w:lvlText w:val="%1."/>
      <w:lvlJc w:val="left"/>
      <w:pPr>
        <w:ind w:left="567" w:hanging="567"/>
      </w:pPr>
      <w:rPr>
        <w:rFonts w:hint="default"/>
      </w:rPr>
    </w:lvl>
    <w:lvl w:ilvl="1">
      <w:start w:val="1"/>
      <w:numFmt w:val="decimal"/>
      <w:lvlText w:val="%1.%2."/>
      <w:lvlJc w:val="left"/>
      <w:pPr>
        <w:ind w:left="710" w:firstLine="567"/>
      </w:pPr>
      <w:rPr>
        <w:rFonts w:hint="default"/>
      </w:rPr>
    </w:lvl>
    <w:lvl w:ilvl="2">
      <w:start w:val="1"/>
      <w:numFmt w:val="decimal"/>
      <w:lvlRestart w:val="0"/>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5"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DF01AD"/>
    <w:multiLevelType w:val="hybridMultilevel"/>
    <w:tmpl w:val="8AAEB94A"/>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num w:numId="1">
    <w:abstractNumId w:val="12"/>
  </w:num>
  <w:num w:numId="2">
    <w:abstractNumId w:val="10"/>
  </w:num>
  <w:num w:numId="3">
    <w:abstractNumId w:val="18"/>
  </w:num>
  <w:num w:numId="4">
    <w:abstractNumId w:val="24"/>
  </w:num>
  <w:num w:numId="5">
    <w:abstractNumId w:val="0"/>
  </w:num>
  <w:num w:numId="6">
    <w:abstractNumId w:val="16"/>
  </w:num>
  <w:num w:numId="7">
    <w:abstractNumId w:val="8"/>
  </w:num>
  <w:num w:numId="8">
    <w:abstractNumId w:val="19"/>
  </w:num>
  <w:num w:numId="9">
    <w:abstractNumId w:val="7"/>
  </w:num>
  <w:num w:numId="10">
    <w:abstractNumId w:val="26"/>
  </w:num>
  <w:num w:numId="11">
    <w:abstractNumId w:val="17"/>
  </w:num>
  <w:num w:numId="12">
    <w:abstractNumId w:val="1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21"/>
  </w:num>
  <w:num w:numId="18">
    <w:abstractNumId w:val="5"/>
  </w:num>
  <w:num w:numId="19">
    <w:abstractNumId w:val="27"/>
  </w:num>
  <w:num w:numId="20">
    <w:abstractNumId w:val="23"/>
  </w:num>
  <w:num w:numId="21">
    <w:abstractNumId w:val="9"/>
  </w:num>
  <w:num w:numId="22">
    <w:abstractNumId w:val="11"/>
  </w:num>
  <w:num w:numId="23">
    <w:abstractNumId w:val="20"/>
  </w:num>
  <w:num w:numId="24">
    <w:abstractNumId w:val="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B99"/>
    <w:rsid w:val="00017344"/>
    <w:rsid w:val="000173D6"/>
    <w:rsid w:val="00021ACA"/>
    <w:rsid w:val="00022FB7"/>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5342"/>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6914"/>
    <w:rsid w:val="00167CFA"/>
    <w:rsid w:val="0017031C"/>
    <w:rsid w:val="00171799"/>
    <w:rsid w:val="001720A0"/>
    <w:rsid w:val="0017260A"/>
    <w:rsid w:val="00172BC5"/>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2830"/>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5A9"/>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09A"/>
    <w:rsid w:val="0026161C"/>
    <w:rsid w:val="00262892"/>
    <w:rsid w:val="00262936"/>
    <w:rsid w:val="00262ECE"/>
    <w:rsid w:val="00266845"/>
    <w:rsid w:val="0026752D"/>
    <w:rsid w:val="002678CF"/>
    <w:rsid w:val="002679A0"/>
    <w:rsid w:val="002705D7"/>
    <w:rsid w:val="00272912"/>
    <w:rsid w:val="00274FF7"/>
    <w:rsid w:val="00276829"/>
    <w:rsid w:val="002774C0"/>
    <w:rsid w:val="002816BF"/>
    <w:rsid w:val="00281A68"/>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5A5"/>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44F"/>
    <w:rsid w:val="002E6C5B"/>
    <w:rsid w:val="002F0FE2"/>
    <w:rsid w:val="002F13BD"/>
    <w:rsid w:val="002F1413"/>
    <w:rsid w:val="002F341C"/>
    <w:rsid w:val="002F7071"/>
    <w:rsid w:val="00300204"/>
    <w:rsid w:val="003003D7"/>
    <w:rsid w:val="003015CD"/>
    <w:rsid w:val="00301C4D"/>
    <w:rsid w:val="00302711"/>
    <w:rsid w:val="00307CD4"/>
    <w:rsid w:val="003110D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303"/>
    <w:rsid w:val="00352D3D"/>
    <w:rsid w:val="00355615"/>
    <w:rsid w:val="00356E77"/>
    <w:rsid w:val="00356E90"/>
    <w:rsid w:val="0035737B"/>
    <w:rsid w:val="00361D0E"/>
    <w:rsid w:val="00362EB6"/>
    <w:rsid w:val="00363884"/>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6318"/>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23D3"/>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275ED"/>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649"/>
    <w:rsid w:val="005A111D"/>
    <w:rsid w:val="005A1B97"/>
    <w:rsid w:val="005A230E"/>
    <w:rsid w:val="005A4512"/>
    <w:rsid w:val="005A538C"/>
    <w:rsid w:val="005A6B66"/>
    <w:rsid w:val="005A76DE"/>
    <w:rsid w:val="005B03CC"/>
    <w:rsid w:val="005B227E"/>
    <w:rsid w:val="005B31CC"/>
    <w:rsid w:val="005B62A4"/>
    <w:rsid w:val="005B6C92"/>
    <w:rsid w:val="005C14A0"/>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E88"/>
    <w:rsid w:val="005F3055"/>
    <w:rsid w:val="005F3092"/>
    <w:rsid w:val="005F3421"/>
    <w:rsid w:val="005F3B40"/>
    <w:rsid w:val="005F46CF"/>
    <w:rsid w:val="005F46F3"/>
    <w:rsid w:val="005F4B13"/>
    <w:rsid w:val="005F650C"/>
    <w:rsid w:val="005F6CA6"/>
    <w:rsid w:val="0060113E"/>
    <w:rsid w:val="0060314C"/>
    <w:rsid w:val="006033A1"/>
    <w:rsid w:val="00604DAC"/>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E771A"/>
    <w:rsid w:val="006F0C6D"/>
    <w:rsid w:val="006F26E4"/>
    <w:rsid w:val="006F3D29"/>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84CB8"/>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5E5A"/>
    <w:rsid w:val="009B7BF6"/>
    <w:rsid w:val="009B7F43"/>
    <w:rsid w:val="009C0409"/>
    <w:rsid w:val="009C0C2F"/>
    <w:rsid w:val="009C16B1"/>
    <w:rsid w:val="009C193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BA2"/>
    <w:rsid w:val="00AA6F84"/>
    <w:rsid w:val="00AA7101"/>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706"/>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2F3C"/>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6217"/>
    <w:rsid w:val="00D36615"/>
    <w:rsid w:val="00D367E9"/>
    <w:rsid w:val="00D36BEB"/>
    <w:rsid w:val="00D37A16"/>
    <w:rsid w:val="00D37B91"/>
    <w:rsid w:val="00D402E2"/>
    <w:rsid w:val="00D403AE"/>
    <w:rsid w:val="00D40FAB"/>
    <w:rsid w:val="00D41DEC"/>
    <w:rsid w:val="00D4249A"/>
    <w:rsid w:val="00D4473B"/>
    <w:rsid w:val="00D46D89"/>
    <w:rsid w:val="00D4737E"/>
    <w:rsid w:val="00D50BE6"/>
    <w:rsid w:val="00D51BCD"/>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69EA"/>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1ACF"/>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11349"/>
    <w:rsid w:val="00F11C69"/>
    <w:rsid w:val="00F11E33"/>
    <w:rsid w:val="00F12A42"/>
    <w:rsid w:val="00F12CA2"/>
    <w:rsid w:val="00F130EB"/>
    <w:rsid w:val="00F1454F"/>
    <w:rsid w:val="00F16E3E"/>
    <w:rsid w:val="00F20527"/>
    <w:rsid w:val="00F21900"/>
    <w:rsid w:val="00F2202B"/>
    <w:rsid w:val="00F22FC6"/>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A1166"/>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917CFA15DFE16C4B731D07CB9CA3378FD80B519916058716C6E4C05FF63C8807128E4C00FDA4DB9B0b7H" TargetMode="External"/><Relationship Id="rId18" Type="http://schemas.openxmlformats.org/officeDocument/2006/relationships/hyperlink" Target="consultantplus://offline/ref=513819624B5212D9040ECD440297F5991452435B80384305FF9FAB47A082F806A0E80ACFC61B9A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FC01C9E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B80384305FF9FAB47A082F806A0E80ACCC61F96F82FED6C1118C48A816044892296AA833FVDJ3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CC71E9AFA7CB77C155191829F655E972488AAV8J2O" TargetMode="External"/><Relationship Id="rId20"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F85394305FF9FAB47A082F806A0E80ACECF1A9CFA7CB77C155191829F655E972488AAV8J2O"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99C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13819624B5212D9040ECD440297F5991452435580364305FF9FAB47A082F806A0E80AC8C71C95A579A26D4D5C94998161448B268AVAJ9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18CE-986C-4B7F-A3B7-AC271376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31</Pages>
  <Words>11783</Words>
  <Characters>85495</Characters>
  <Application>Microsoft Office Word</Application>
  <DocSecurity>0</DocSecurity>
  <Lines>712</Lines>
  <Paragraphs>194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97084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103</cp:revision>
  <cp:lastPrinted>2020-02-27T09:27:00Z</cp:lastPrinted>
  <dcterms:created xsi:type="dcterms:W3CDTF">2019-08-01T08:39:00Z</dcterms:created>
  <dcterms:modified xsi:type="dcterms:W3CDTF">2021-09-10T11:16:00Z</dcterms:modified>
</cp:coreProperties>
</file>