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48"/>
        <w:gridCol w:w="5149"/>
      </w:tblGrid>
      <w:tr w:rsidR="006E594A" w:rsidRPr="006E594A" w14:paraId="7C2A4C59" w14:textId="77777777" w:rsidTr="006E594A">
        <w:trPr>
          <w:trHeight w:val="2563"/>
        </w:trPr>
        <w:tc>
          <w:tcPr>
            <w:tcW w:w="5148" w:type="dxa"/>
          </w:tcPr>
          <w:p w14:paraId="354F079B" w14:textId="77777777" w:rsidR="006E594A" w:rsidRPr="006E594A" w:rsidRDefault="006E594A" w:rsidP="006E594A">
            <w:pPr>
              <w:spacing w:line="240" w:lineRule="auto"/>
              <w:ind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6E594A">
              <w:rPr>
                <w:b/>
                <w:bCs/>
                <w:sz w:val="24"/>
                <w:szCs w:val="24"/>
              </w:rPr>
              <w:t>СОГЛАСОВАНО:</w:t>
            </w:r>
          </w:p>
          <w:p w14:paraId="33E38FDD" w14:textId="77777777" w:rsidR="006E594A" w:rsidRPr="006E594A" w:rsidRDefault="006E594A" w:rsidP="006E594A">
            <w:pPr>
              <w:spacing w:line="240" w:lineRule="auto"/>
              <w:ind w:firstLine="0"/>
              <w:jc w:val="left"/>
              <w:rPr>
                <w:b/>
                <w:bCs/>
                <w:sz w:val="24"/>
                <w:szCs w:val="24"/>
              </w:rPr>
            </w:pPr>
          </w:p>
          <w:p w14:paraId="3C12E0DC" w14:textId="1ED730C6" w:rsidR="006E594A" w:rsidRPr="006E594A" w:rsidRDefault="006E594A" w:rsidP="006E594A">
            <w:pPr>
              <w:spacing w:line="240" w:lineRule="auto"/>
              <w:ind w:firstLine="0"/>
              <w:contextualSpacing/>
              <w:jc w:val="left"/>
              <w:rPr>
                <w:bCs/>
                <w:sz w:val="24"/>
                <w:szCs w:val="24"/>
              </w:rPr>
            </w:pPr>
            <w:r w:rsidRPr="006E594A">
              <w:rPr>
                <w:bCs/>
                <w:sz w:val="24"/>
                <w:szCs w:val="24"/>
              </w:rPr>
              <w:t xml:space="preserve">Руководитель </w:t>
            </w:r>
            <w:r w:rsidR="004149A7">
              <w:rPr>
                <w:bCs/>
                <w:sz w:val="24"/>
                <w:szCs w:val="24"/>
              </w:rPr>
              <w:t xml:space="preserve">строительного </w:t>
            </w:r>
            <w:r w:rsidR="009913C5">
              <w:rPr>
                <w:bCs/>
                <w:sz w:val="24"/>
                <w:szCs w:val="24"/>
              </w:rPr>
              <w:t xml:space="preserve">управления </w:t>
            </w:r>
            <w:r w:rsidRPr="006E594A">
              <w:rPr>
                <w:bCs/>
                <w:sz w:val="24"/>
                <w:szCs w:val="24"/>
              </w:rPr>
              <w:t>Акционерного общества</w:t>
            </w:r>
          </w:p>
          <w:p w14:paraId="3B492E04" w14:textId="77777777" w:rsidR="006E594A" w:rsidRPr="006E594A" w:rsidRDefault="006E594A" w:rsidP="006E594A">
            <w:pPr>
              <w:spacing w:line="240" w:lineRule="auto"/>
              <w:ind w:firstLine="0"/>
              <w:contextualSpacing/>
              <w:jc w:val="lef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01771DFB" w14:textId="77777777" w:rsidR="006E594A" w:rsidRDefault="006E594A" w:rsidP="006E594A">
            <w:pPr>
              <w:spacing w:line="240" w:lineRule="auto"/>
              <w:ind w:firstLine="0"/>
              <w:contextualSpacing/>
              <w:jc w:val="left"/>
              <w:rPr>
                <w:bCs/>
                <w:sz w:val="24"/>
                <w:szCs w:val="24"/>
              </w:rPr>
            </w:pPr>
          </w:p>
          <w:p w14:paraId="4076EA88" w14:textId="77777777" w:rsidR="004149A7" w:rsidRPr="006E594A" w:rsidRDefault="004149A7" w:rsidP="006E594A">
            <w:pPr>
              <w:spacing w:line="240" w:lineRule="auto"/>
              <w:ind w:firstLine="0"/>
              <w:contextualSpacing/>
              <w:jc w:val="left"/>
              <w:rPr>
                <w:bCs/>
                <w:sz w:val="24"/>
                <w:szCs w:val="24"/>
              </w:rPr>
            </w:pPr>
          </w:p>
          <w:p w14:paraId="51C5E772" w14:textId="5AA54305" w:rsidR="006E594A" w:rsidRPr="006E594A" w:rsidRDefault="006E594A" w:rsidP="006E594A">
            <w:pPr>
              <w:spacing w:line="240" w:lineRule="auto"/>
              <w:ind w:firstLine="0"/>
              <w:contextualSpacing/>
              <w:jc w:val="left"/>
              <w:rPr>
                <w:bCs/>
                <w:sz w:val="24"/>
                <w:szCs w:val="24"/>
              </w:rPr>
            </w:pPr>
            <w:r w:rsidRPr="006E594A">
              <w:rPr>
                <w:bCs/>
                <w:sz w:val="24"/>
                <w:szCs w:val="24"/>
              </w:rPr>
              <w:t xml:space="preserve">____________________ </w:t>
            </w:r>
            <w:proofErr w:type="spellStart"/>
            <w:r w:rsidR="004149A7">
              <w:rPr>
                <w:bCs/>
                <w:sz w:val="24"/>
                <w:szCs w:val="24"/>
              </w:rPr>
              <w:t>А.Л.Комарова</w:t>
            </w:r>
            <w:proofErr w:type="spellEnd"/>
          </w:p>
          <w:p w14:paraId="304CE246" w14:textId="77777777" w:rsidR="006E594A" w:rsidRPr="006E594A" w:rsidRDefault="006E594A" w:rsidP="006E594A">
            <w:pPr>
              <w:spacing w:line="240" w:lineRule="auto"/>
              <w:ind w:firstLine="0"/>
              <w:jc w:val="center"/>
              <w:rPr>
                <w:bCs/>
                <w:sz w:val="24"/>
                <w:szCs w:val="24"/>
              </w:rPr>
            </w:pPr>
          </w:p>
        </w:tc>
        <w:tc>
          <w:tcPr>
            <w:tcW w:w="5149" w:type="dxa"/>
          </w:tcPr>
          <w:p w14:paraId="10915EEA" w14:textId="77777777" w:rsidR="006E594A" w:rsidRPr="006E594A" w:rsidRDefault="006E594A" w:rsidP="006E594A">
            <w:pPr>
              <w:spacing w:line="240" w:lineRule="auto"/>
              <w:ind w:firstLine="0"/>
              <w:jc w:val="right"/>
              <w:rPr>
                <w:b/>
                <w:bCs/>
                <w:sz w:val="24"/>
                <w:szCs w:val="24"/>
              </w:rPr>
            </w:pPr>
            <w:r w:rsidRPr="006E594A">
              <w:rPr>
                <w:b/>
                <w:bCs/>
                <w:sz w:val="24"/>
                <w:szCs w:val="24"/>
              </w:rPr>
              <w:t>УТВЕРЖДАЮ:</w:t>
            </w:r>
          </w:p>
          <w:p w14:paraId="33F2F56D" w14:textId="77777777" w:rsidR="006E594A" w:rsidRPr="006E594A" w:rsidRDefault="006E594A" w:rsidP="006E594A">
            <w:pPr>
              <w:spacing w:line="240" w:lineRule="auto"/>
              <w:ind w:firstLine="0"/>
              <w:jc w:val="right"/>
              <w:rPr>
                <w:b/>
                <w:bCs/>
                <w:sz w:val="24"/>
                <w:szCs w:val="24"/>
              </w:rPr>
            </w:pPr>
          </w:p>
          <w:p w14:paraId="0ABE15D7" w14:textId="77777777" w:rsidR="006E594A" w:rsidRPr="006E594A" w:rsidRDefault="006E594A" w:rsidP="006E594A">
            <w:pPr>
              <w:spacing w:line="240" w:lineRule="auto"/>
              <w:ind w:firstLine="0"/>
              <w:contextualSpacing/>
              <w:jc w:val="right"/>
              <w:rPr>
                <w:bCs/>
                <w:sz w:val="24"/>
                <w:szCs w:val="24"/>
              </w:rPr>
            </w:pPr>
            <w:r w:rsidRPr="006E594A">
              <w:rPr>
                <w:bCs/>
                <w:sz w:val="24"/>
                <w:szCs w:val="24"/>
              </w:rPr>
              <w:t>Заместитель генерального директора</w:t>
            </w:r>
            <w:r w:rsidRPr="006E594A">
              <w:rPr>
                <w:bCs/>
                <w:sz w:val="24"/>
                <w:szCs w:val="24"/>
              </w:rPr>
              <w:br/>
              <w:t xml:space="preserve">по строительству </w:t>
            </w:r>
          </w:p>
          <w:p w14:paraId="39589845" w14:textId="77777777" w:rsidR="006E594A" w:rsidRPr="006E594A" w:rsidRDefault="006E594A" w:rsidP="006E594A">
            <w:pPr>
              <w:spacing w:line="240" w:lineRule="auto"/>
              <w:ind w:firstLine="0"/>
              <w:contextualSpacing/>
              <w:jc w:val="right"/>
              <w:rPr>
                <w:bCs/>
                <w:sz w:val="24"/>
                <w:szCs w:val="24"/>
              </w:rPr>
            </w:pPr>
            <w:r w:rsidRPr="006E594A">
              <w:rPr>
                <w:bCs/>
                <w:sz w:val="24"/>
                <w:szCs w:val="24"/>
              </w:rPr>
              <w:t>Акционерного общества</w:t>
            </w:r>
          </w:p>
          <w:p w14:paraId="16D66DA1" w14:textId="77777777" w:rsidR="006E594A" w:rsidRPr="006E594A" w:rsidRDefault="006E594A" w:rsidP="006E594A">
            <w:pPr>
              <w:spacing w:line="240" w:lineRule="auto"/>
              <w:ind w:firstLine="0"/>
              <w:contextualSpacing/>
              <w:jc w:val="righ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3B3875CE" w14:textId="77777777" w:rsidR="006E594A" w:rsidRPr="006E594A" w:rsidRDefault="006E594A" w:rsidP="006E594A">
            <w:pPr>
              <w:spacing w:line="240" w:lineRule="auto"/>
              <w:ind w:firstLine="0"/>
              <w:contextualSpacing/>
              <w:jc w:val="right"/>
              <w:rPr>
                <w:bCs/>
                <w:sz w:val="24"/>
                <w:szCs w:val="24"/>
              </w:rPr>
            </w:pPr>
          </w:p>
          <w:p w14:paraId="000C4225" w14:textId="4BBBFC04" w:rsidR="006E594A" w:rsidRPr="006E594A" w:rsidRDefault="006E594A" w:rsidP="006E594A">
            <w:pPr>
              <w:spacing w:line="240" w:lineRule="auto"/>
              <w:ind w:firstLine="0"/>
              <w:contextualSpacing/>
              <w:jc w:val="right"/>
              <w:rPr>
                <w:bCs/>
                <w:sz w:val="24"/>
                <w:szCs w:val="24"/>
              </w:rPr>
            </w:pPr>
            <w:r w:rsidRPr="006E594A">
              <w:rPr>
                <w:bCs/>
                <w:sz w:val="24"/>
                <w:szCs w:val="24"/>
              </w:rPr>
              <w:t xml:space="preserve">_________________ </w:t>
            </w:r>
            <w:proofErr w:type="spellStart"/>
            <w:r w:rsidR="00B63B70">
              <w:rPr>
                <w:bCs/>
                <w:sz w:val="24"/>
                <w:szCs w:val="24"/>
              </w:rPr>
              <w:t>М.Н.Еловченкова</w:t>
            </w:r>
            <w:proofErr w:type="spellEnd"/>
          </w:p>
          <w:p w14:paraId="715244E7" w14:textId="77777777" w:rsidR="006E594A" w:rsidRPr="006E594A" w:rsidRDefault="006E594A" w:rsidP="006E594A">
            <w:pPr>
              <w:spacing w:line="240" w:lineRule="auto"/>
              <w:ind w:firstLine="0"/>
              <w:rPr>
                <w:b/>
                <w:bCs/>
                <w:sz w:val="24"/>
                <w:szCs w:val="24"/>
              </w:rPr>
            </w:pPr>
          </w:p>
        </w:tc>
      </w:tr>
    </w:tbl>
    <w:p w14:paraId="7DBFF8AD" w14:textId="77777777" w:rsidR="00845D00" w:rsidRDefault="00845D00" w:rsidP="006E594A">
      <w:pPr>
        <w:pStyle w:val="affc"/>
        <w:jc w:val="center"/>
        <w:rPr>
          <w:b/>
          <w:bCs/>
        </w:rPr>
      </w:pPr>
    </w:p>
    <w:p w14:paraId="48B3F8E9" w14:textId="0CF4F46C" w:rsidR="006E594A" w:rsidRPr="006E594A" w:rsidRDefault="003300DF" w:rsidP="006E594A">
      <w:pPr>
        <w:pStyle w:val="affc"/>
        <w:jc w:val="center"/>
        <w:rPr>
          <w:b/>
          <w:bCs/>
        </w:rPr>
      </w:pPr>
      <w:r>
        <w:rPr>
          <w:b/>
          <w:bCs/>
        </w:rPr>
        <w:t xml:space="preserve">Документация № </w:t>
      </w:r>
      <w:r w:rsidR="004149A7">
        <w:rPr>
          <w:b/>
          <w:bCs/>
        </w:rPr>
        <w:t>1</w:t>
      </w:r>
      <w:r w:rsidR="006B0E2A">
        <w:rPr>
          <w:b/>
          <w:bCs/>
        </w:rPr>
        <w:t>-ЗП</w:t>
      </w:r>
      <w:r w:rsidR="004149A7">
        <w:rPr>
          <w:b/>
          <w:bCs/>
        </w:rPr>
        <w:t>/2020</w:t>
      </w:r>
      <w:r w:rsidR="006E594A" w:rsidRPr="006E594A">
        <w:rPr>
          <w:b/>
          <w:bCs/>
        </w:rPr>
        <w:t xml:space="preserve"> </w:t>
      </w:r>
    </w:p>
    <w:p w14:paraId="3B60EA6C" w14:textId="77777777" w:rsidR="006E594A" w:rsidRPr="008450A7" w:rsidRDefault="006E594A" w:rsidP="003300DF">
      <w:pPr>
        <w:pStyle w:val="affc"/>
        <w:jc w:val="center"/>
        <w:rPr>
          <w:b/>
          <w:bCs/>
        </w:rPr>
      </w:pPr>
      <w:r w:rsidRPr="008450A7">
        <w:rPr>
          <w:b/>
          <w:bCs/>
        </w:rPr>
        <w:t xml:space="preserve">для проведения </w:t>
      </w:r>
      <w:r w:rsidR="00125156">
        <w:rPr>
          <w:b/>
          <w:bCs/>
        </w:rPr>
        <w:t xml:space="preserve">открытого </w:t>
      </w:r>
      <w:r w:rsidR="00BE5E87" w:rsidRPr="008450A7">
        <w:rPr>
          <w:b/>
          <w:bCs/>
        </w:rPr>
        <w:t>запроса предложений</w:t>
      </w:r>
    </w:p>
    <w:p w14:paraId="74AD3C2B" w14:textId="0099F0B8" w:rsidR="003300DF" w:rsidRDefault="004149A7" w:rsidP="004149A7">
      <w:pPr>
        <w:pStyle w:val="a2"/>
        <w:numPr>
          <w:ilvl w:val="0"/>
          <w:numId w:val="0"/>
        </w:numPr>
        <w:spacing w:line="240" w:lineRule="auto"/>
        <w:jc w:val="center"/>
        <w:rPr>
          <w:b/>
          <w:sz w:val="24"/>
          <w:szCs w:val="24"/>
        </w:rPr>
      </w:pPr>
      <w:r>
        <w:rPr>
          <w:b/>
          <w:sz w:val="24"/>
          <w:szCs w:val="24"/>
        </w:rPr>
        <w:t>на оказание услуг по оценке рыночной стоимости объектов недвижимости</w:t>
      </w:r>
    </w:p>
    <w:p w14:paraId="2C518151" w14:textId="77777777" w:rsidR="004149A7" w:rsidRDefault="004149A7" w:rsidP="006E594A">
      <w:pPr>
        <w:pStyle w:val="a2"/>
        <w:numPr>
          <w:ilvl w:val="0"/>
          <w:numId w:val="0"/>
        </w:numPr>
        <w:spacing w:line="240" w:lineRule="auto"/>
        <w:rPr>
          <w:b/>
          <w:sz w:val="24"/>
          <w:szCs w:val="24"/>
        </w:rPr>
      </w:pPr>
    </w:p>
    <w:p w14:paraId="4DDACF1A" w14:textId="77777777" w:rsidR="004149A7" w:rsidRPr="006E594A" w:rsidRDefault="004149A7" w:rsidP="006E594A">
      <w:pPr>
        <w:pStyle w:val="a2"/>
        <w:numPr>
          <w:ilvl w:val="0"/>
          <w:numId w:val="0"/>
        </w:numPr>
        <w:spacing w:line="240" w:lineRule="auto"/>
        <w:rPr>
          <w:b/>
          <w:sz w:val="24"/>
          <w:szCs w:val="24"/>
        </w:rPr>
      </w:pPr>
    </w:p>
    <w:p w14:paraId="1AF8AFBD" w14:textId="77777777" w:rsidR="006E594A" w:rsidRPr="006E594A" w:rsidRDefault="006E594A" w:rsidP="006E594A">
      <w:pPr>
        <w:pStyle w:val="a2"/>
        <w:numPr>
          <w:ilvl w:val="0"/>
          <w:numId w:val="0"/>
        </w:numPr>
        <w:spacing w:line="240" w:lineRule="auto"/>
        <w:rPr>
          <w:b/>
          <w:sz w:val="24"/>
          <w:szCs w:val="24"/>
        </w:rPr>
      </w:pPr>
      <w:r w:rsidRPr="006E594A">
        <w:rPr>
          <w:b/>
          <w:sz w:val="24"/>
          <w:szCs w:val="24"/>
        </w:rPr>
        <w:t>Раздел 1. Характеристика предмета закупки:</w:t>
      </w:r>
    </w:p>
    <w:p w14:paraId="517AAE91" w14:textId="50338C4D" w:rsidR="006E594A" w:rsidRPr="006E594A" w:rsidRDefault="006E594A" w:rsidP="004149A7">
      <w:pPr>
        <w:pStyle w:val="a2"/>
        <w:numPr>
          <w:ilvl w:val="0"/>
          <w:numId w:val="0"/>
        </w:numPr>
        <w:spacing w:line="240" w:lineRule="auto"/>
        <w:ind w:firstLine="709"/>
        <w:rPr>
          <w:sz w:val="24"/>
          <w:szCs w:val="24"/>
        </w:rPr>
      </w:pPr>
      <w:r w:rsidRPr="006E594A">
        <w:rPr>
          <w:sz w:val="24"/>
          <w:szCs w:val="24"/>
        </w:rPr>
        <w:t xml:space="preserve">1. Предмет закупки: </w:t>
      </w:r>
      <w:r w:rsidR="004149A7" w:rsidRPr="004149A7">
        <w:rPr>
          <w:sz w:val="24"/>
          <w:szCs w:val="24"/>
        </w:rPr>
        <w:t>Оказание услуг по оценке рыночной стоимости объектов недвижимости</w:t>
      </w:r>
      <w:r w:rsidR="004149A7">
        <w:rPr>
          <w:b/>
          <w:sz w:val="24"/>
          <w:szCs w:val="24"/>
        </w:rPr>
        <w:t xml:space="preserve"> </w:t>
      </w:r>
      <w:r w:rsidRPr="008450A7">
        <w:rPr>
          <w:sz w:val="24"/>
          <w:szCs w:val="24"/>
        </w:rPr>
        <w:t>в</w:t>
      </w:r>
      <w:r w:rsidRPr="006E594A">
        <w:rPr>
          <w:sz w:val="24"/>
          <w:szCs w:val="24"/>
        </w:rPr>
        <w:t xml:space="preserve"> соответствии с </w:t>
      </w:r>
      <w:r w:rsidR="004149A7">
        <w:rPr>
          <w:sz w:val="24"/>
          <w:szCs w:val="24"/>
        </w:rPr>
        <w:t xml:space="preserve">Техническим </w:t>
      </w:r>
      <w:r w:rsidRPr="006E594A">
        <w:rPr>
          <w:sz w:val="24"/>
          <w:szCs w:val="24"/>
        </w:rPr>
        <w:t xml:space="preserve">заданием (Приложение № </w:t>
      </w:r>
      <w:r w:rsidR="00845D00">
        <w:rPr>
          <w:sz w:val="24"/>
          <w:szCs w:val="24"/>
        </w:rPr>
        <w:t>1</w:t>
      </w:r>
      <w:r w:rsidRPr="006E594A">
        <w:rPr>
          <w:sz w:val="24"/>
          <w:szCs w:val="24"/>
        </w:rPr>
        <w:t xml:space="preserve"> к настоящей документации).</w:t>
      </w:r>
    </w:p>
    <w:p w14:paraId="78CFC30B" w14:textId="06FA9338" w:rsidR="005A5DE9" w:rsidRPr="006E594A" w:rsidRDefault="00AD16CF" w:rsidP="005A5DE9">
      <w:pPr>
        <w:pStyle w:val="a2"/>
        <w:numPr>
          <w:ilvl w:val="0"/>
          <w:numId w:val="0"/>
        </w:numPr>
        <w:spacing w:line="240" w:lineRule="auto"/>
        <w:ind w:firstLine="709"/>
        <w:rPr>
          <w:sz w:val="24"/>
          <w:szCs w:val="24"/>
        </w:rPr>
      </w:pPr>
      <w:r>
        <w:rPr>
          <w:sz w:val="24"/>
          <w:szCs w:val="24"/>
        </w:rPr>
        <w:t xml:space="preserve">2. </w:t>
      </w:r>
      <w:r w:rsidR="005A5DE9" w:rsidRPr="006E594A">
        <w:rPr>
          <w:sz w:val="24"/>
          <w:szCs w:val="24"/>
        </w:rPr>
        <w:t xml:space="preserve">Начальная (максимальная) цена договора – </w:t>
      </w:r>
      <w:r w:rsidR="004149A7">
        <w:rPr>
          <w:sz w:val="24"/>
          <w:szCs w:val="24"/>
        </w:rPr>
        <w:t>3 867 600</w:t>
      </w:r>
      <w:r w:rsidR="005A5DE9" w:rsidRPr="00A06074">
        <w:rPr>
          <w:sz w:val="24"/>
          <w:szCs w:val="24"/>
        </w:rPr>
        <w:t xml:space="preserve"> (</w:t>
      </w:r>
      <w:r w:rsidR="004149A7">
        <w:rPr>
          <w:sz w:val="24"/>
          <w:szCs w:val="24"/>
        </w:rPr>
        <w:t>три</w:t>
      </w:r>
      <w:r w:rsidR="003300DF">
        <w:rPr>
          <w:sz w:val="24"/>
          <w:szCs w:val="24"/>
        </w:rPr>
        <w:t xml:space="preserve"> миллион</w:t>
      </w:r>
      <w:r w:rsidR="00B63B70">
        <w:rPr>
          <w:sz w:val="24"/>
          <w:szCs w:val="24"/>
        </w:rPr>
        <w:t>а</w:t>
      </w:r>
      <w:r w:rsidR="003300DF">
        <w:rPr>
          <w:sz w:val="24"/>
          <w:szCs w:val="24"/>
        </w:rPr>
        <w:t xml:space="preserve"> </w:t>
      </w:r>
      <w:r w:rsidR="004149A7">
        <w:rPr>
          <w:sz w:val="24"/>
          <w:szCs w:val="24"/>
        </w:rPr>
        <w:t>восемьсот шестьдесят семь</w:t>
      </w:r>
      <w:r w:rsidR="005A5DE9" w:rsidRPr="00A06074">
        <w:rPr>
          <w:sz w:val="24"/>
          <w:szCs w:val="24"/>
        </w:rPr>
        <w:t xml:space="preserve"> тысяч </w:t>
      </w:r>
      <w:r w:rsidR="004149A7">
        <w:rPr>
          <w:sz w:val="24"/>
          <w:szCs w:val="24"/>
        </w:rPr>
        <w:t>шестьсот</w:t>
      </w:r>
      <w:r w:rsidR="005A5DE9" w:rsidRPr="00A06074">
        <w:rPr>
          <w:sz w:val="24"/>
          <w:szCs w:val="24"/>
        </w:rPr>
        <w:t>) рубл</w:t>
      </w:r>
      <w:r w:rsidR="00B63B70">
        <w:rPr>
          <w:sz w:val="24"/>
          <w:szCs w:val="24"/>
        </w:rPr>
        <w:t>ей</w:t>
      </w:r>
      <w:r w:rsidR="005A5DE9" w:rsidRPr="00A06074">
        <w:rPr>
          <w:sz w:val="24"/>
          <w:szCs w:val="24"/>
        </w:rPr>
        <w:t xml:space="preserve"> 00 копеек</w:t>
      </w:r>
      <w:r w:rsidR="005A5DE9">
        <w:rPr>
          <w:sz w:val="24"/>
          <w:szCs w:val="24"/>
        </w:rPr>
        <w:t>.</w:t>
      </w:r>
    </w:p>
    <w:p w14:paraId="74ECED15" w14:textId="77777777" w:rsidR="006E594A" w:rsidRPr="007F13BB" w:rsidRDefault="006E594A" w:rsidP="006E594A">
      <w:pPr>
        <w:pStyle w:val="a2"/>
        <w:numPr>
          <w:ilvl w:val="0"/>
          <w:numId w:val="0"/>
        </w:numPr>
        <w:spacing w:line="240" w:lineRule="auto"/>
        <w:ind w:firstLine="709"/>
        <w:rPr>
          <w:sz w:val="24"/>
          <w:szCs w:val="24"/>
        </w:rPr>
      </w:pPr>
      <w:r w:rsidRPr="006E594A">
        <w:rPr>
          <w:sz w:val="24"/>
          <w:szCs w:val="24"/>
        </w:rPr>
        <w:t xml:space="preserve">3. Порядок формирования цены </w:t>
      </w:r>
      <w:r w:rsidRPr="007F13BB">
        <w:rPr>
          <w:sz w:val="24"/>
          <w:szCs w:val="24"/>
        </w:rPr>
        <w:t>договора: цена указана с учетом всех расходов, налогов и сборов, установленных действующим законодательством РФ.</w:t>
      </w:r>
    </w:p>
    <w:p w14:paraId="40502B46" w14:textId="37310ABB" w:rsidR="006E594A" w:rsidRPr="007F13BB" w:rsidRDefault="006E594A" w:rsidP="006E594A">
      <w:pPr>
        <w:spacing w:line="240" w:lineRule="auto"/>
        <w:ind w:firstLine="709"/>
        <w:rPr>
          <w:sz w:val="24"/>
          <w:szCs w:val="24"/>
        </w:rPr>
      </w:pPr>
      <w:r w:rsidRPr="007F13BB">
        <w:rPr>
          <w:sz w:val="24"/>
          <w:szCs w:val="24"/>
        </w:rPr>
        <w:t xml:space="preserve">4. Место </w:t>
      </w:r>
      <w:r w:rsidR="0026423F" w:rsidRPr="007F13BB">
        <w:rPr>
          <w:sz w:val="24"/>
          <w:szCs w:val="24"/>
        </w:rPr>
        <w:t>выполнения работ</w:t>
      </w:r>
      <w:r w:rsidRPr="007F13BB">
        <w:rPr>
          <w:sz w:val="24"/>
          <w:szCs w:val="24"/>
        </w:rPr>
        <w:t xml:space="preserve"> – </w:t>
      </w:r>
      <w:r w:rsidR="0070305C" w:rsidRPr="007F13BB">
        <w:rPr>
          <w:sz w:val="24"/>
          <w:szCs w:val="24"/>
        </w:rPr>
        <w:t xml:space="preserve">в соответствии с </w:t>
      </w:r>
      <w:r w:rsidR="004149A7">
        <w:rPr>
          <w:sz w:val="24"/>
          <w:szCs w:val="24"/>
        </w:rPr>
        <w:t xml:space="preserve">Техническим </w:t>
      </w:r>
      <w:r w:rsidR="0070305C" w:rsidRPr="007F13BB">
        <w:rPr>
          <w:sz w:val="24"/>
          <w:szCs w:val="24"/>
        </w:rPr>
        <w:t>заданием</w:t>
      </w:r>
      <w:r w:rsidR="00176041" w:rsidRPr="007F13BB">
        <w:rPr>
          <w:sz w:val="24"/>
          <w:szCs w:val="24"/>
        </w:rPr>
        <w:t xml:space="preserve"> </w:t>
      </w:r>
      <w:r w:rsidR="0070305C" w:rsidRPr="007F13BB">
        <w:rPr>
          <w:sz w:val="24"/>
          <w:szCs w:val="24"/>
        </w:rPr>
        <w:t>(приложение № 1 к настоящей документации) и проектом договора (Приложение № 2 к настоящей документации).</w:t>
      </w:r>
    </w:p>
    <w:p w14:paraId="5E9904F4" w14:textId="1E0BB883" w:rsidR="00A06074" w:rsidRPr="007F13BB" w:rsidRDefault="006E594A" w:rsidP="006E594A">
      <w:pPr>
        <w:pStyle w:val="a2"/>
        <w:numPr>
          <w:ilvl w:val="0"/>
          <w:numId w:val="0"/>
        </w:numPr>
        <w:spacing w:line="240" w:lineRule="auto"/>
        <w:ind w:firstLine="709"/>
        <w:rPr>
          <w:sz w:val="24"/>
          <w:szCs w:val="24"/>
        </w:rPr>
      </w:pPr>
      <w:r w:rsidRPr="007F13BB">
        <w:rPr>
          <w:sz w:val="24"/>
          <w:szCs w:val="24"/>
        </w:rPr>
        <w:t xml:space="preserve">5. Срок </w:t>
      </w:r>
      <w:r w:rsidR="004149A7">
        <w:rPr>
          <w:sz w:val="24"/>
          <w:szCs w:val="24"/>
        </w:rPr>
        <w:t xml:space="preserve">действия договора </w:t>
      </w:r>
      <w:r w:rsidRPr="007F13BB">
        <w:rPr>
          <w:sz w:val="24"/>
          <w:szCs w:val="24"/>
        </w:rPr>
        <w:t xml:space="preserve">– </w:t>
      </w:r>
      <w:r w:rsidR="004149A7">
        <w:rPr>
          <w:sz w:val="24"/>
          <w:szCs w:val="24"/>
        </w:rPr>
        <w:t xml:space="preserve">до 31 декабря 2021 </w:t>
      </w:r>
      <w:r w:rsidR="00A06074" w:rsidRPr="007F13BB">
        <w:rPr>
          <w:bCs/>
          <w:sz w:val="24"/>
          <w:szCs w:val="24"/>
        </w:rPr>
        <w:t>года</w:t>
      </w:r>
      <w:r w:rsidR="00A06074" w:rsidRPr="007F13BB">
        <w:rPr>
          <w:sz w:val="24"/>
          <w:szCs w:val="24"/>
        </w:rPr>
        <w:t>.</w:t>
      </w:r>
      <w:r w:rsidR="00550235" w:rsidRPr="007F13BB">
        <w:rPr>
          <w:sz w:val="24"/>
          <w:szCs w:val="24"/>
        </w:rPr>
        <w:t xml:space="preserve"> Сроки выполнения этапов работ установлены в </w:t>
      </w:r>
      <w:r w:rsidR="004149A7">
        <w:rPr>
          <w:sz w:val="24"/>
          <w:szCs w:val="24"/>
        </w:rPr>
        <w:t>Техническом з</w:t>
      </w:r>
      <w:r w:rsidR="00A14B26">
        <w:rPr>
          <w:sz w:val="24"/>
          <w:szCs w:val="24"/>
        </w:rPr>
        <w:t>адании (приложение № 1</w:t>
      </w:r>
      <w:r w:rsidR="00550235" w:rsidRPr="007F13BB">
        <w:rPr>
          <w:sz w:val="24"/>
          <w:szCs w:val="24"/>
        </w:rPr>
        <w:t xml:space="preserve"> к настоящей документации).</w:t>
      </w:r>
    </w:p>
    <w:p w14:paraId="2F5FED64" w14:textId="47E23D93" w:rsidR="006E594A" w:rsidRPr="006E594A" w:rsidRDefault="006E594A" w:rsidP="006E594A">
      <w:pPr>
        <w:pStyle w:val="a2"/>
        <w:numPr>
          <w:ilvl w:val="0"/>
          <w:numId w:val="0"/>
        </w:numPr>
        <w:spacing w:line="240" w:lineRule="auto"/>
        <w:ind w:firstLine="709"/>
        <w:rPr>
          <w:sz w:val="24"/>
          <w:szCs w:val="24"/>
        </w:rPr>
      </w:pPr>
      <w:r w:rsidRPr="007F13BB">
        <w:rPr>
          <w:sz w:val="24"/>
          <w:szCs w:val="24"/>
        </w:rPr>
        <w:t xml:space="preserve">6. Условия </w:t>
      </w:r>
      <w:r w:rsidR="0026423F" w:rsidRPr="007F13BB">
        <w:rPr>
          <w:sz w:val="24"/>
          <w:szCs w:val="24"/>
        </w:rPr>
        <w:t>выполнения работ</w:t>
      </w:r>
      <w:r w:rsidRPr="007F13BB">
        <w:rPr>
          <w:sz w:val="24"/>
          <w:szCs w:val="24"/>
        </w:rPr>
        <w:t xml:space="preserve"> – в соответствии с </w:t>
      </w:r>
      <w:r w:rsidR="004149A7">
        <w:rPr>
          <w:sz w:val="24"/>
          <w:szCs w:val="24"/>
        </w:rPr>
        <w:t xml:space="preserve">Техническим </w:t>
      </w:r>
      <w:r w:rsidR="00845D00" w:rsidRPr="007F13BB">
        <w:rPr>
          <w:sz w:val="24"/>
          <w:szCs w:val="24"/>
        </w:rPr>
        <w:t xml:space="preserve">заданием (Приложение </w:t>
      </w:r>
      <w:r w:rsidR="00845D00" w:rsidRPr="007F13BB">
        <w:rPr>
          <w:sz w:val="24"/>
          <w:szCs w:val="24"/>
        </w:rPr>
        <w:br/>
        <w:t>№ 1</w:t>
      </w:r>
      <w:r w:rsidRPr="007F13BB">
        <w:rPr>
          <w:sz w:val="24"/>
          <w:szCs w:val="24"/>
        </w:rPr>
        <w:t xml:space="preserve"> к настоящей документации).</w:t>
      </w:r>
    </w:p>
    <w:p w14:paraId="0E22EC9F" w14:textId="1C601A64" w:rsidR="006E594A" w:rsidRPr="00180681" w:rsidRDefault="006E594A" w:rsidP="006E594A">
      <w:pPr>
        <w:spacing w:line="240" w:lineRule="auto"/>
        <w:ind w:firstLine="709"/>
        <w:contextualSpacing/>
        <w:rPr>
          <w:sz w:val="24"/>
          <w:szCs w:val="24"/>
        </w:rPr>
      </w:pPr>
      <w:r w:rsidRPr="00180681">
        <w:rPr>
          <w:sz w:val="24"/>
          <w:szCs w:val="24"/>
        </w:rPr>
        <w:t xml:space="preserve">7. Требования к </w:t>
      </w:r>
      <w:r>
        <w:rPr>
          <w:sz w:val="24"/>
          <w:szCs w:val="24"/>
        </w:rPr>
        <w:t xml:space="preserve">безопасности, качеству, </w:t>
      </w:r>
      <w:r w:rsidRPr="00180681">
        <w:rPr>
          <w:sz w:val="24"/>
          <w:szCs w:val="24"/>
        </w:rPr>
        <w:t xml:space="preserve">техническим характеристикам выполняемых работ и их результатам – </w:t>
      </w:r>
      <w:r>
        <w:rPr>
          <w:sz w:val="24"/>
          <w:szCs w:val="24"/>
        </w:rPr>
        <w:t xml:space="preserve">установлены </w:t>
      </w:r>
      <w:r w:rsidRPr="00180681">
        <w:rPr>
          <w:sz w:val="24"/>
          <w:szCs w:val="24"/>
        </w:rPr>
        <w:t xml:space="preserve">в </w:t>
      </w:r>
      <w:r w:rsidR="004149A7">
        <w:rPr>
          <w:sz w:val="24"/>
          <w:szCs w:val="24"/>
        </w:rPr>
        <w:t xml:space="preserve">Техническом </w:t>
      </w:r>
      <w:r>
        <w:rPr>
          <w:sz w:val="24"/>
          <w:szCs w:val="24"/>
        </w:rPr>
        <w:t xml:space="preserve">задании и проекте договора </w:t>
      </w:r>
      <w:r w:rsidRPr="00180681">
        <w:rPr>
          <w:sz w:val="24"/>
          <w:szCs w:val="24"/>
        </w:rPr>
        <w:t xml:space="preserve">(приложение № </w:t>
      </w:r>
      <w:r w:rsidR="00845D00">
        <w:rPr>
          <w:sz w:val="24"/>
          <w:szCs w:val="24"/>
        </w:rPr>
        <w:t>1</w:t>
      </w:r>
      <w:r w:rsidRPr="00180681">
        <w:rPr>
          <w:sz w:val="24"/>
          <w:szCs w:val="24"/>
        </w:rPr>
        <w:t xml:space="preserve"> </w:t>
      </w:r>
      <w:r w:rsidR="00845D00">
        <w:rPr>
          <w:sz w:val="24"/>
          <w:szCs w:val="24"/>
        </w:rPr>
        <w:t xml:space="preserve">и </w:t>
      </w:r>
      <w:r w:rsidR="007F13BB">
        <w:rPr>
          <w:sz w:val="24"/>
          <w:szCs w:val="24"/>
        </w:rPr>
        <w:br/>
      </w:r>
      <w:r w:rsidR="00845D00">
        <w:rPr>
          <w:sz w:val="24"/>
          <w:szCs w:val="24"/>
        </w:rPr>
        <w:t>№ 2</w:t>
      </w:r>
      <w:r>
        <w:rPr>
          <w:sz w:val="24"/>
          <w:szCs w:val="24"/>
        </w:rPr>
        <w:t xml:space="preserve"> </w:t>
      </w:r>
      <w:r w:rsidRPr="00180681">
        <w:rPr>
          <w:sz w:val="24"/>
          <w:szCs w:val="24"/>
        </w:rPr>
        <w:t>к настоящей документации).</w:t>
      </w:r>
    </w:p>
    <w:p w14:paraId="6CDC5AB0" w14:textId="77777777" w:rsidR="006E594A" w:rsidRPr="00180681" w:rsidRDefault="006E594A" w:rsidP="006E594A">
      <w:pPr>
        <w:pStyle w:val="a2"/>
        <w:numPr>
          <w:ilvl w:val="0"/>
          <w:numId w:val="0"/>
        </w:numPr>
        <w:spacing w:line="240" w:lineRule="auto"/>
        <w:ind w:firstLine="709"/>
        <w:rPr>
          <w:sz w:val="24"/>
          <w:szCs w:val="24"/>
        </w:rPr>
      </w:pPr>
      <w:r w:rsidRPr="00180681">
        <w:rPr>
          <w:sz w:val="24"/>
          <w:szCs w:val="24"/>
        </w:rPr>
        <w:t xml:space="preserve">8. Форма, сроки и порядок расчетов с исполнителем – в соответствии с проектом договора (Приложение № </w:t>
      </w:r>
      <w:r w:rsidR="00845D00">
        <w:rPr>
          <w:sz w:val="24"/>
          <w:szCs w:val="24"/>
        </w:rPr>
        <w:t>2</w:t>
      </w:r>
      <w:r w:rsidRPr="00180681">
        <w:rPr>
          <w:sz w:val="24"/>
          <w:szCs w:val="24"/>
        </w:rPr>
        <w:t xml:space="preserve"> к настоящей документации). </w:t>
      </w:r>
    </w:p>
    <w:p w14:paraId="5C90045A" w14:textId="6432AD19" w:rsidR="00A06074" w:rsidRDefault="006E594A" w:rsidP="00A06074">
      <w:pPr>
        <w:pStyle w:val="a2"/>
        <w:numPr>
          <w:ilvl w:val="0"/>
          <w:numId w:val="0"/>
        </w:numPr>
        <w:spacing w:line="240" w:lineRule="auto"/>
        <w:ind w:firstLine="709"/>
        <w:rPr>
          <w:sz w:val="24"/>
          <w:szCs w:val="24"/>
        </w:rPr>
      </w:pPr>
      <w:r w:rsidRPr="00B813B3">
        <w:rPr>
          <w:sz w:val="24"/>
          <w:szCs w:val="24"/>
        </w:rPr>
        <w:t xml:space="preserve">9. Обеспечение заявки на участие в </w:t>
      </w:r>
      <w:r w:rsidR="004F5196">
        <w:rPr>
          <w:sz w:val="24"/>
          <w:szCs w:val="24"/>
        </w:rPr>
        <w:t xml:space="preserve">открытом </w:t>
      </w:r>
      <w:r w:rsidR="00BE5E87" w:rsidRPr="00B813B3">
        <w:rPr>
          <w:sz w:val="24"/>
          <w:szCs w:val="24"/>
        </w:rPr>
        <w:t>запросе предложений</w:t>
      </w:r>
      <w:r w:rsidRPr="00B813B3">
        <w:rPr>
          <w:sz w:val="24"/>
          <w:szCs w:val="24"/>
        </w:rPr>
        <w:t xml:space="preserve"> </w:t>
      </w:r>
      <w:r w:rsidR="004F5196">
        <w:rPr>
          <w:sz w:val="24"/>
          <w:szCs w:val="24"/>
        </w:rPr>
        <w:t>(далее</w:t>
      </w:r>
      <w:r w:rsidR="00DF6843">
        <w:rPr>
          <w:sz w:val="24"/>
          <w:szCs w:val="24"/>
        </w:rPr>
        <w:t xml:space="preserve"> </w:t>
      </w:r>
      <w:r w:rsidR="004F5196">
        <w:rPr>
          <w:sz w:val="24"/>
          <w:szCs w:val="24"/>
        </w:rPr>
        <w:t xml:space="preserve">- запрос предложений) </w:t>
      </w:r>
      <w:r w:rsidR="00A06074" w:rsidRPr="00A06074">
        <w:rPr>
          <w:sz w:val="24"/>
          <w:szCs w:val="24"/>
        </w:rPr>
        <w:t>– не устанавливается.</w:t>
      </w:r>
    </w:p>
    <w:p w14:paraId="1C03D8A0" w14:textId="77777777" w:rsidR="006E594A" w:rsidRPr="00B813B3" w:rsidRDefault="006E594A" w:rsidP="00A06074">
      <w:pPr>
        <w:pStyle w:val="a2"/>
        <w:numPr>
          <w:ilvl w:val="0"/>
          <w:numId w:val="0"/>
        </w:numPr>
        <w:spacing w:line="240" w:lineRule="auto"/>
        <w:ind w:firstLine="709"/>
        <w:rPr>
          <w:sz w:val="24"/>
          <w:szCs w:val="24"/>
        </w:rPr>
      </w:pPr>
      <w:r w:rsidRPr="00B813B3">
        <w:rPr>
          <w:sz w:val="24"/>
          <w:szCs w:val="24"/>
        </w:rPr>
        <w:t xml:space="preserve">10. Обеспечение исполнения договора – </w:t>
      </w:r>
      <w:r w:rsidR="00B813B3" w:rsidRPr="00B813B3">
        <w:rPr>
          <w:sz w:val="24"/>
          <w:szCs w:val="24"/>
        </w:rPr>
        <w:t xml:space="preserve">не </w:t>
      </w:r>
      <w:r w:rsidRPr="00B813B3">
        <w:rPr>
          <w:sz w:val="24"/>
          <w:szCs w:val="24"/>
        </w:rPr>
        <w:t>устанавливается.</w:t>
      </w:r>
    </w:p>
    <w:p w14:paraId="5A9A2320" w14:textId="77777777" w:rsidR="00BE1B0D" w:rsidRPr="006E594A" w:rsidRDefault="00BE1B0D" w:rsidP="002F13BD">
      <w:pPr>
        <w:pStyle w:val="a2"/>
        <w:numPr>
          <w:ilvl w:val="0"/>
          <w:numId w:val="0"/>
        </w:numPr>
        <w:spacing w:line="240" w:lineRule="auto"/>
        <w:rPr>
          <w:sz w:val="24"/>
          <w:szCs w:val="24"/>
        </w:rPr>
      </w:pPr>
    </w:p>
    <w:p w14:paraId="66427AE2" w14:textId="77777777" w:rsidR="002F13BD" w:rsidRPr="006E594A" w:rsidRDefault="00042BBE" w:rsidP="002F13BD">
      <w:pPr>
        <w:pStyle w:val="a2"/>
        <w:numPr>
          <w:ilvl w:val="0"/>
          <w:numId w:val="0"/>
        </w:numPr>
        <w:spacing w:line="240" w:lineRule="auto"/>
        <w:rPr>
          <w:b/>
          <w:sz w:val="24"/>
          <w:szCs w:val="24"/>
        </w:rPr>
      </w:pPr>
      <w:r w:rsidRPr="006E594A">
        <w:rPr>
          <w:b/>
          <w:sz w:val="24"/>
          <w:szCs w:val="24"/>
        </w:rPr>
        <w:t xml:space="preserve">Раздел 2. </w:t>
      </w:r>
      <w:r w:rsidR="002F13BD" w:rsidRPr="006E594A">
        <w:rPr>
          <w:b/>
          <w:sz w:val="24"/>
          <w:szCs w:val="24"/>
        </w:rPr>
        <w:t xml:space="preserve">Требования к участникам </w:t>
      </w:r>
      <w:r w:rsidR="00D4249A" w:rsidRPr="006E594A">
        <w:rPr>
          <w:b/>
          <w:sz w:val="24"/>
          <w:szCs w:val="24"/>
        </w:rPr>
        <w:t>закупки</w:t>
      </w:r>
      <w:r w:rsidR="002F13BD" w:rsidRPr="006E594A">
        <w:rPr>
          <w:b/>
          <w:sz w:val="24"/>
          <w:szCs w:val="24"/>
        </w:rPr>
        <w:t>:</w:t>
      </w:r>
    </w:p>
    <w:p w14:paraId="1F711E66" w14:textId="77777777" w:rsidR="00EF4FBE" w:rsidRPr="00855B91" w:rsidRDefault="00EF4FBE" w:rsidP="00EF4FBE">
      <w:pPr>
        <w:pStyle w:val="rvps5"/>
        <w:tabs>
          <w:tab w:val="left" w:pos="993"/>
        </w:tabs>
        <w:spacing w:after="0"/>
        <w:ind w:firstLine="709"/>
        <w:contextualSpacing/>
        <w:rPr>
          <w:rFonts w:eastAsia="Calibri"/>
          <w:lang w:eastAsia="ar-SA"/>
        </w:rPr>
      </w:pPr>
      <w:r w:rsidRPr="006E594A">
        <w:rPr>
          <w:rFonts w:eastAsia="Calibri"/>
          <w:color w:val="000000" w:themeColor="text1"/>
          <w:lang w:eastAsia="ar-SA"/>
        </w:rPr>
        <w:t xml:space="preserve">1. Заявку на участие в </w:t>
      </w:r>
      <w:r w:rsidR="0066726F">
        <w:rPr>
          <w:rFonts w:eastAsia="Calibri"/>
          <w:color w:val="000000" w:themeColor="text1"/>
          <w:lang w:eastAsia="ar-SA"/>
        </w:rPr>
        <w:t xml:space="preserve">открытом </w:t>
      </w:r>
      <w:r w:rsidR="00BE5E87">
        <w:rPr>
          <w:rFonts w:eastAsia="Calibri"/>
          <w:color w:val="000000" w:themeColor="text1"/>
          <w:lang w:eastAsia="ar-SA"/>
        </w:rPr>
        <w:t>запросе предложений</w:t>
      </w:r>
      <w:r w:rsidR="00C81F36">
        <w:rPr>
          <w:rFonts w:eastAsia="Calibri"/>
          <w:lang w:eastAsia="ar-SA"/>
        </w:rPr>
        <w:t xml:space="preserve"> </w:t>
      </w:r>
      <w:r w:rsidR="0066726F">
        <w:rPr>
          <w:rFonts w:eastAsia="Calibri"/>
          <w:lang w:eastAsia="ar-SA"/>
        </w:rPr>
        <w:t xml:space="preserve">(далее- запрос предложений) </w:t>
      </w:r>
      <w:r w:rsidRPr="006E594A">
        <w:rPr>
          <w:rFonts w:eastAsia="Calibri"/>
          <w:lang w:eastAsia="ar-SA"/>
        </w:rPr>
        <w:t>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w:t>
      </w:r>
      <w:r w:rsidRPr="00855B91">
        <w:rPr>
          <w:rFonts w:eastAsia="Calibri"/>
          <w:lang w:eastAsia="ar-SA"/>
        </w:rPr>
        <w:t>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51A7F0EA" w14:textId="77777777" w:rsidR="00EF4FBE" w:rsidRPr="00831A82" w:rsidRDefault="00EF4FBE" w:rsidP="002A128E">
      <w:pPr>
        <w:pStyle w:val="affa"/>
        <w:widowControl w:val="0"/>
        <w:numPr>
          <w:ilvl w:val="0"/>
          <w:numId w:val="9"/>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32D23440" w14:textId="2740CB15" w:rsidR="00831A82" w:rsidRPr="00831A82" w:rsidRDefault="00831A82" w:rsidP="00831A82">
      <w:pPr>
        <w:autoSpaceDE w:val="0"/>
        <w:autoSpaceDN w:val="0"/>
        <w:adjustRightInd w:val="0"/>
        <w:spacing w:line="240" w:lineRule="auto"/>
        <w:ind w:firstLine="709"/>
        <w:rPr>
          <w:sz w:val="24"/>
          <w:szCs w:val="24"/>
        </w:rPr>
      </w:pPr>
      <w:r w:rsidRPr="00831A82">
        <w:rPr>
          <w:sz w:val="24"/>
          <w:szCs w:val="24"/>
        </w:rPr>
        <w:t xml:space="preserve">2.1. </w:t>
      </w:r>
      <w:r w:rsidR="0003327A">
        <w:rPr>
          <w:sz w:val="24"/>
          <w:szCs w:val="24"/>
        </w:rPr>
        <w:t>т</w:t>
      </w:r>
      <w:r w:rsidRPr="00831A82">
        <w:rPr>
          <w:sz w:val="24"/>
          <w:szCs w:val="24"/>
        </w:rPr>
        <w:t>ребованиям, установленным в соответствии с законодательством Российской Федерации к лицам, осуществляющим выполнение работы, являющейся предметом закупки:</w:t>
      </w:r>
    </w:p>
    <w:p w14:paraId="7D29C6A0" w14:textId="17CC60B6" w:rsidR="004149A7" w:rsidRPr="00A10E8E" w:rsidRDefault="004149A7" w:rsidP="004149A7">
      <w:pPr>
        <w:autoSpaceDE w:val="0"/>
        <w:autoSpaceDN w:val="0"/>
        <w:adjustRightInd w:val="0"/>
        <w:spacing w:line="240" w:lineRule="auto"/>
        <w:ind w:firstLine="709"/>
        <w:contextualSpacing/>
        <w:rPr>
          <w:sz w:val="24"/>
          <w:szCs w:val="24"/>
        </w:rPr>
      </w:pPr>
      <w:r w:rsidRPr="00A10E8E">
        <w:rPr>
          <w:sz w:val="24"/>
          <w:szCs w:val="24"/>
        </w:rPr>
        <w:t>- участник закупки должен являться членом одной из саморегулирующих организаций оценщиков, застраховавшей свою ответственность в соответствии с требованиями, установленными Федеральным законом от 29.07.1998 № 135-ФЗ «Об оценочной деятельности в Российской Федерации»;</w:t>
      </w:r>
    </w:p>
    <w:p w14:paraId="46B5E541" w14:textId="77777777" w:rsidR="004149A7" w:rsidRPr="00A10E8E" w:rsidRDefault="004149A7" w:rsidP="004149A7">
      <w:pPr>
        <w:autoSpaceDE w:val="0"/>
        <w:autoSpaceDN w:val="0"/>
        <w:adjustRightInd w:val="0"/>
        <w:spacing w:line="240" w:lineRule="auto"/>
        <w:ind w:firstLine="709"/>
        <w:contextualSpacing/>
        <w:rPr>
          <w:sz w:val="24"/>
          <w:szCs w:val="24"/>
        </w:rPr>
      </w:pPr>
      <w:r w:rsidRPr="00A10E8E">
        <w:rPr>
          <w:sz w:val="24"/>
          <w:szCs w:val="24"/>
        </w:rPr>
        <w:t xml:space="preserve">- участник закупки должен иметь в штате не менее 2 (двух) оценщиков, право осуществления деятельности которых не приостановлено в соответствии с требованиями, установленными </w:t>
      </w:r>
      <w:r w:rsidRPr="00A10E8E">
        <w:rPr>
          <w:sz w:val="24"/>
          <w:szCs w:val="24"/>
        </w:rPr>
        <w:lastRenderedPageBreak/>
        <w:t>Федеральным законом от 29.07.1998 №135-ФЗ «Об оценочной деятельности в Российской Федерации (для участников - юридических лиц).</w:t>
      </w:r>
    </w:p>
    <w:p w14:paraId="4B28D5A4" w14:textId="77777777" w:rsidR="004149A7" w:rsidRPr="00A10E8E" w:rsidRDefault="004149A7" w:rsidP="004149A7">
      <w:pPr>
        <w:autoSpaceDE w:val="0"/>
        <w:autoSpaceDN w:val="0"/>
        <w:adjustRightInd w:val="0"/>
        <w:spacing w:line="240" w:lineRule="auto"/>
        <w:ind w:firstLine="540"/>
        <w:rPr>
          <w:iCs/>
          <w:snapToGrid/>
          <w:sz w:val="24"/>
          <w:szCs w:val="24"/>
        </w:rPr>
      </w:pPr>
      <w:r w:rsidRPr="00A10E8E">
        <w:rPr>
          <w:iCs/>
          <w:snapToGrid/>
          <w:sz w:val="24"/>
          <w:szCs w:val="24"/>
        </w:rPr>
        <w:t xml:space="preserve">- участник закупки должен застраховать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w:t>
      </w:r>
    </w:p>
    <w:p w14:paraId="7898C50C" w14:textId="68E71983" w:rsidR="004149A7" w:rsidRPr="00A10E8E" w:rsidRDefault="004149A7" w:rsidP="004149A7">
      <w:pPr>
        <w:autoSpaceDE w:val="0"/>
        <w:autoSpaceDN w:val="0"/>
        <w:adjustRightInd w:val="0"/>
        <w:spacing w:line="240" w:lineRule="auto"/>
        <w:ind w:firstLine="540"/>
        <w:rPr>
          <w:iCs/>
          <w:snapToGrid/>
          <w:sz w:val="24"/>
          <w:szCs w:val="24"/>
        </w:rPr>
      </w:pPr>
      <w:r w:rsidRPr="00A10E8E">
        <w:rPr>
          <w:iCs/>
          <w:snapToGrid/>
          <w:sz w:val="24"/>
          <w:szCs w:val="24"/>
        </w:rPr>
        <w:t>Страховая сумма, в пределах которой страховщик обязан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 Требование установлено в соотве</w:t>
      </w:r>
      <w:r w:rsidR="00A10E8E">
        <w:rPr>
          <w:iCs/>
          <w:snapToGrid/>
          <w:sz w:val="24"/>
          <w:szCs w:val="24"/>
        </w:rPr>
        <w:t>тствие с требованиями статьи 15.</w:t>
      </w:r>
      <w:r w:rsidRPr="00A10E8E">
        <w:rPr>
          <w:iCs/>
          <w:snapToGrid/>
          <w:sz w:val="24"/>
          <w:szCs w:val="24"/>
        </w:rPr>
        <w:t xml:space="preserve">1 Федерального закона от 29.07.1998 г. № 135-ФЗ </w:t>
      </w:r>
      <w:r w:rsidR="00A10E8E">
        <w:rPr>
          <w:iCs/>
          <w:snapToGrid/>
          <w:sz w:val="24"/>
          <w:szCs w:val="24"/>
        </w:rPr>
        <w:br/>
      </w:r>
      <w:r w:rsidRPr="00A10E8E">
        <w:rPr>
          <w:iCs/>
          <w:snapToGrid/>
          <w:sz w:val="24"/>
          <w:szCs w:val="24"/>
        </w:rPr>
        <w:t>«Об оценочной деятельности в Российской Федерации».</w:t>
      </w:r>
    </w:p>
    <w:p w14:paraId="0D46BAF3" w14:textId="77777777" w:rsidR="00AB2AE1" w:rsidRPr="00AB2AE1" w:rsidRDefault="00AB2AE1" w:rsidP="00AB2AE1">
      <w:pPr>
        <w:autoSpaceDE w:val="0"/>
        <w:autoSpaceDN w:val="0"/>
        <w:adjustRightInd w:val="0"/>
        <w:spacing w:line="240" w:lineRule="auto"/>
        <w:ind w:firstLine="709"/>
        <w:contextualSpacing/>
        <w:rPr>
          <w:snapToGrid/>
          <w:sz w:val="24"/>
          <w:szCs w:val="24"/>
        </w:rPr>
      </w:pPr>
      <w:r w:rsidRPr="00AB2AE1">
        <w:rPr>
          <w:sz w:val="24"/>
          <w:szCs w:val="24"/>
        </w:rPr>
        <w:t xml:space="preserve">2.2. </w:t>
      </w:r>
      <w:proofErr w:type="spellStart"/>
      <w:r w:rsidRPr="00AB2AE1">
        <w:rPr>
          <w:sz w:val="24"/>
          <w:szCs w:val="24"/>
        </w:rPr>
        <w:t>непроведение</w:t>
      </w:r>
      <w:proofErr w:type="spellEnd"/>
      <w:r w:rsidRPr="00AB2AE1">
        <w:rPr>
          <w:sz w:val="24"/>
          <w:szCs w:val="24"/>
        </w:rPr>
        <w:t xml:space="preserve"> ликвидации юридического лица, и отсутствие решения арбитражного суда о признании участника закупки банкротом и об открытии конкурсного производства, в том числе </w:t>
      </w:r>
      <w:proofErr w:type="spellStart"/>
      <w:r w:rsidRPr="00AB2AE1">
        <w:rPr>
          <w:snapToGrid/>
          <w:sz w:val="24"/>
          <w:szCs w:val="24"/>
        </w:rPr>
        <w:t>непроведение</w:t>
      </w:r>
      <w:proofErr w:type="spellEnd"/>
      <w:r w:rsidRPr="00AB2AE1">
        <w:rPr>
          <w:snapToGrid/>
          <w:sz w:val="24"/>
          <w:szCs w:val="24"/>
        </w:rPr>
        <w:t xml:space="preserve"> в отношении руководителя участника закупки процедуры банкротства, а именно – на момент подачи заявки в отношении руководителя участника закупки не должно быть вынесено определение Арбитражного суда о признании обоснованным заявления о признании гражданина банкротом и введении реструктуризации его долгов. </w:t>
      </w:r>
    </w:p>
    <w:p w14:paraId="6D7EC52E" w14:textId="77777777" w:rsidR="00EF4FBE" w:rsidRPr="00855B91" w:rsidRDefault="00EF4FBE" w:rsidP="002A128E">
      <w:pPr>
        <w:pStyle w:val="affa"/>
        <w:numPr>
          <w:ilvl w:val="1"/>
          <w:numId w:val="10"/>
        </w:numPr>
        <w:tabs>
          <w:tab w:val="left" w:pos="284"/>
          <w:tab w:val="left" w:pos="1134"/>
        </w:tabs>
        <w:ind w:left="0" w:firstLine="720"/>
        <w:jc w:val="both"/>
      </w:pPr>
      <w:proofErr w:type="spellStart"/>
      <w:r w:rsidRPr="00855B91">
        <w:t>неприостановление</w:t>
      </w:r>
      <w:proofErr w:type="spellEnd"/>
      <w:r w:rsidRPr="00855B91">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35F6BCD" w14:textId="77777777" w:rsidR="00634569" w:rsidRPr="00855B91" w:rsidRDefault="00EF4FBE" w:rsidP="002A128E">
      <w:pPr>
        <w:pStyle w:val="affa"/>
        <w:numPr>
          <w:ilvl w:val="1"/>
          <w:numId w:val="10"/>
        </w:numPr>
        <w:tabs>
          <w:tab w:val="left" w:pos="284"/>
          <w:tab w:val="left" w:pos="1134"/>
        </w:tabs>
        <w:ind w:left="0" w:firstLine="709"/>
        <w:jc w:val="both"/>
      </w:pPr>
      <w:r w:rsidRPr="00855B91">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6EB75523" w14:textId="77777777" w:rsidR="00EF4FBE" w:rsidRPr="003C060F" w:rsidRDefault="00EF4FBE" w:rsidP="002A128E">
      <w:pPr>
        <w:pStyle w:val="affa"/>
        <w:numPr>
          <w:ilvl w:val="1"/>
          <w:numId w:val="10"/>
        </w:numPr>
        <w:tabs>
          <w:tab w:val="left" w:pos="284"/>
          <w:tab w:val="left" w:pos="1134"/>
        </w:tabs>
        <w:ind w:left="0" w:firstLine="709"/>
        <w:jc w:val="both"/>
      </w:pPr>
      <w:r w:rsidRPr="00855B91">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w:t>
      </w:r>
      <w:r w:rsidRPr="00634569">
        <w:t>овленному требованию в случае, если он предъявил иск об обжаловании указанной</w:t>
      </w:r>
      <w:r w:rsidRPr="003C060F">
        <w:t xml:space="preserve">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0A4A0C5D" w14:textId="77777777" w:rsidR="009738EE" w:rsidRPr="003C060F" w:rsidRDefault="009738EE" w:rsidP="009738EE">
      <w:pPr>
        <w:pStyle w:val="affa"/>
        <w:autoSpaceDE w:val="0"/>
        <w:autoSpaceDN w:val="0"/>
        <w:adjustRightInd w:val="0"/>
        <w:ind w:left="0" w:firstLine="709"/>
        <w:jc w:val="both"/>
      </w:pPr>
      <w:r w:rsidRPr="003C060F">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5C90DF2" w14:textId="77777777" w:rsidR="009500D9" w:rsidRDefault="009500D9" w:rsidP="009738EE">
      <w:pPr>
        <w:pStyle w:val="affa"/>
        <w:autoSpaceDE w:val="0"/>
        <w:autoSpaceDN w:val="0"/>
        <w:adjustRightInd w:val="0"/>
        <w:ind w:left="0" w:firstLine="709"/>
        <w:jc w:val="both"/>
      </w:pPr>
      <w:r w:rsidRPr="003C060F">
        <w:t xml:space="preserve">2.7.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00CB1271" w:rsidRPr="003C060F">
        <w:t xml:space="preserve">закупки </w:t>
      </w:r>
      <w:r w:rsidRPr="003C060F">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60F">
        <w:t>неполнородными</w:t>
      </w:r>
      <w:proofErr w:type="spellEnd"/>
      <w:r w:rsidRPr="003C06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w:t>
      </w:r>
      <w:r w:rsidRPr="003C060F">
        <w:lastRenderedPageBreak/>
        <w:t xml:space="preserve">несколько юридических лиц) более чем десятью процентами голосующих акций хозяйственного </w:t>
      </w:r>
      <w:r w:rsidRPr="00634569">
        <w:t>общества либо долей, превышающей десять процентов в уставном капитале хозяйственного общества.</w:t>
      </w:r>
    </w:p>
    <w:p w14:paraId="4BEBBD13" w14:textId="77777777" w:rsidR="0096481A" w:rsidRPr="009F496E" w:rsidRDefault="0096481A" w:rsidP="00903A8B">
      <w:pPr>
        <w:pStyle w:val="affa"/>
        <w:numPr>
          <w:ilvl w:val="1"/>
          <w:numId w:val="26"/>
        </w:numPr>
        <w:tabs>
          <w:tab w:val="left" w:pos="284"/>
          <w:tab w:val="left" w:pos="1134"/>
        </w:tabs>
        <w:ind w:left="0" w:firstLine="709"/>
        <w:jc w:val="both"/>
      </w:pPr>
      <w:r>
        <w:t xml:space="preserve">     отсутствие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1D28E5AB" w14:textId="70093E37" w:rsidR="00EF4FBE" w:rsidRPr="00636792" w:rsidRDefault="00EF4FBE" w:rsidP="00903A8B">
      <w:pPr>
        <w:pStyle w:val="affa"/>
        <w:numPr>
          <w:ilvl w:val="1"/>
          <w:numId w:val="26"/>
        </w:numPr>
        <w:tabs>
          <w:tab w:val="left" w:pos="284"/>
          <w:tab w:val="left" w:pos="1134"/>
        </w:tabs>
        <w:ind w:left="0" w:firstLine="709"/>
        <w:jc w:val="both"/>
      </w:pPr>
      <w:r w:rsidRPr="00634569">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w:t>
      </w:r>
      <w:r w:rsidRPr="00636792">
        <w:t>сфере закупок товаров, работ услуг для государственных и муниципальных нужд».</w:t>
      </w:r>
    </w:p>
    <w:p w14:paraId="44FF820D" w14:textId="693F7907" w:rsidR="00636792" w:rsidRPr="00636792" w:rsidRDefault="00636792" w:rsidP="00636792">
      <w:pPr>
        <w:autoSpaceDE w:val="0"/>
        <w:autoSpaceDN w:val="0"/>
        <w:adjustRightInd w:val="0"/>
        <w:spacing w:line="240" w:lineRule="auto"/>
        <w:ind w:firstLine="709"/>
        <w:rPr>
          <w:rFonts w:eastAsia="Calibri"/>
          <w:snapToGrid/>
          <w:sz w:val="24"/>
          <w:szCs w:val="24"/>
          <w:lang w:eastAsia="en-US"/>
        </w:rPr>
      </w:pPr>
      <w:r w:rsidRPr="00636792">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w:t>
      </w:r>
      <w:r w:rsidR="00276178">
        <w:rPr>
          <w:rFonts w:eastAsia="Calibri"/>
          <w:snapToGrid/>
          <w:sz w:val="24"/>
          <w:szCs w:val="24"/>
          <w:lang w:eastAsia="en-US"/>
        </w:rPr>
        <w:t xml:space="preserve"> в заявке на участие в запросе предложений</w:t>
      </w:r>
      <w:r w:rsidRPr="00636792">
        <w:rPr>
          <w:rFonts w:eastAsia="Calibri"/>
          <w:snapToGrid/>
          <w:sz w:val="24"/>
          <w:szCs w:val="24"/>
          <w:lang w:eastAsia="en-US"/>
        </w:rPr>
        <w:t xml:space="preserve">, оформленной </w:t>
      </w:r>
      <w:r w:rsidR="0003327A">
        <w:rPr>
          <w:rFonts w:eastAsia="Calibri"/>
          <w:snapToGrid/>
          <w:sz w:val="24"/>
          <w:szCs w:val="24"/>
          <w:lang w:eastAsia="en-US"/>
        </w:rPr>
        <w:t>в соответствии с приложением № 3</w:t>
      </w:r>
      <w:r w:rsidRPr="00636792">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192CF7A7"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6D258DB8"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54BAB3B2"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198C8437" w14:textId="77777777" w:rsidR="00636792" w:rsidRPr="00636792" w:rsidRDefault="00636792" w:rsidP="00636792">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3EB8EF92" w14:textId="77777777" w:rsidR="00636792" w:rsidRPr="00636792" w:rsidRDefault="00636792" w:rsidP="00636792">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57CB99B7" w14:textId="77777777" w:rsidR="00636792" w:rsidRPr="00636792" w:rsidRDefault="00636792" w:rsidP="00636792">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8D4EDFA"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При непредставлении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запросе </w:t>
      </w:r>
      <w:r w:rsidR="00520D77">
        <w:rPr>
          <w:rFonts w:eastAsia="Calibri"/>
          <w:snapToGrid/>
          <w:color w:val="000000" w:themeColor="text1"/>
          <w:sz w:val="24"/>
          <w:szCs w:val="24"/>
          <w:lang w:eastAsia="ar-SA"/>
        </w:rPr>
        <w:t>предложений</w:t>
      </w:r>
      <w:r w:rsidRPr="00636792">
        <w:rPr>
          <w:rFonts w:eastAsia="Calibri"/>
          <w:snapToGrid/>
          <w:color w:val="000000" w:themeColor="text1"/>
          <w:sz w:val="24"/>
          <w:szCs w:val="24"/>
          <w:lang w:eastAsia="ar-SA"/>
        </w:rPr>
        <w:t xml:space="preserve">.  </w:t>
      </w:r>
    </w:p>
    <w:p w14:paraId="5BBA6A42"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198B4909" w14:textId="77777777" w:rsidR="00636792" w:rsidRPr="00636792" w:rsidRDefault="00636792" w:rsidP="00636792">
      <w:pPr>
        <w:spacing w:line="240" w:lineRule="auto"/>
        <w:ind w:firstLine="709"/>
        <w:rPr>
          <w:snapToGrid/>
          <w:sz w:val="24"/>
          <w:szCs w:val="24"/>
        </w:rPr>
      </w:pPr>
      <w:r w:rsidRPr="00636792">
        <w:rPr>
          <w:rFonts w:eastAsia="Calibri"/>
          <w:snapToGrid/>
          <w:color w:val="000000" w:themeColor="text1"/>
          <w:sz w:val="24"/>
          <w:szCs w:val="24"/>
          <w:lang w:eastAsia="ar-SA"/>
        </w:rPr>
        <w:t>Лица</w:t>
      </w:r>
      <w:r w:rsidRPr="00636792">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0F7D96B2" w14:textId="77777777" w:rsidR="00636792" w:rsidRPr="00636792" w:rsidRDefault="00636792" w:rsidP="00A14B26">
      <w:pPr>
        <w:widowControl w:val="0"/>
        <w:spacing w:line="240" w:lineRule="auto"/>
        <w:ind w:firstLine="709"/>
        <w:rPr>
          <w:sz w:val="24"/>
          <w:szCs w:val="24"/>
        </w:rPr>
      </w:pPr>
      <w:r w:rsidRPr="00636792">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600AD585" w14:textId="3CDCA6B9" w:rsidR="00636792" w:rsidRPr="00636792" w:rsidRDefault="00636792" w:rsidP="00A14B26">
      <w:pPr>
        <w:widowControl w:val="0"/>
        <w:spacing w:line="240" w:lineRule="auto"/>
        <w:ind w:firstLine="709"/>
        <w:rPr>
          <w:sz w:val="24"/>
          <w:szCs w:val="24"/>
        </w:rPr>
      </w:pPr>
      <w:r w:rsidRPr="00636792">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proofErr w:type="spellStart"/>
      <w:r w:rsidR="00A14B26">
        <w:rPr>
          <w:sz w:val="24"/>
          <w:szCs w:val="24"/>
        </w:rPr>
        <w:t>с</w:t>
      </w:r>
      <w:r w:rsidRPr="00636792">
        <w:rPr>
          <w:sz w:val="24"/>
          <w:szCs w:val="24"/>
        </w:rPr>
        <w:t>т.ст</w:t>
      </w:r>
      <w:proofErr w:type="spellEnd"/>
      <w:r w:rsidRPr="00636792">
        <w:rPr>
          <w:sz w:val="24"/>
          <w:szCs w:val="24"/>
        </w:rPr>
        <w:t>. 321 — 325, 1047 ГК РФ.</w:t>
      </w:r>
    </w:p>
    <w:p w14:paraId="1AAE4BA0" w14:textId="77777777" w:rsidR="00B63CF4" w:rsidRDefault="00B63CF4" w:rsidP="00A14B26">
      <w:pPr>
        <w:pStyle w:val="a2"/>
        <w:widowControl w:val="0"/>
        <w:numPr>
          <w:ilvl w:val="0"/>
          <w:numId w:val="0"/>
        </w:numPr>
        <w:spacing w:line="240" w:lineRule="auto"/>
        <w:rPr>
          <w:b/>
          <w:sz w:val="24"/>
          <w:szCs w:val="24"/>
        </w:rPr>
      </w:pPr>
    </w:p>
    <w:p w14:paraId="2B97F9B7" w14:textId="77777777" w:rsidR="00986068" w:rsidRPr="003C060F" w:rsidRDefault="00986068" w:rsidP="00A14B26">
      <w:pPr>
        <w:pStyle w:val="a2"/>
        <w:widowControl w:val="0"/>
        <w:numPr>
          <w:ilvl w:val="0"/>
          <w:numId w:val="0"/>
        </w:numPr>
        <w:spacing w:line="240" w:lineRule="auto"/>
        <w:rPr>
          <w:b/>
          <w:sz w:val="24"/>
          <w:szCs w:val="24"/>
        </w:rPr>
      </w:pPr>
      <w:r w:rsidRPr="003C060F">
        <w:rPr>
          <w:b/>
          <w:sz w:val="24"/>
          <w:szCs w:val="24"/>
        </w:rPr>
        <w:lastRenderedPageBreak/>
        <w:t xml:space="preserve">Раздел 3. Перечень документов для участия в </w:t>
      </w:r>
      <w:r w:rsidR="00BE5E87">
        <w:rPr>
          <w:b/>
          <w:sz w:val="24"/>
          <w:szCs w:val="24"/>
        </w:rPr>
        <w:t>закупке</w:t>
      </w:r>
      <w:r w:rsidRPr="003C060F">
        <w:rPr>
          <w:b/>
          <w:sz w:val="24"/>
          <w:szCs w:val="24"/>
        </w:rPr>
        <w:t>, порядок описания участниками закупки услуг, являющихся предметом закупки:</w:t>
      </w:r>
    </w:p>
    <w:bookmarkEnd w:id="0"/>
    <w:bookmarkEnd w:id="1"/>
    <w:bookmarkEnd w:id="2"/>
    <w:bookmarkEnd w:id="3"/>
    <w:bookmarkEnd w:id="4"/>
    <w:bookmarkEnd w:id="5"/>
    <w:bookmarkEnd w:id="6"/>
    <w:bookmarkEnd w:id="7"/>
    <w:bookmarkEnd w:id="8"/>
    <w:bookmarkEnd w:id="9"/>
    <w:p w14:paraId="0053AAFD" w14:textId="1C5D9238" w:rsidR="0095496A" w:rsidRPr="0035127E" w:rsidRDefault="0095496A" w:rsidP="00A14B26">
      <w:pPr>
        <w:pStyle w:val="affa"/>
        <w:widowControl w:val="0"/>
        <w:tabs>
          <w:tab w:val="left" w:pos="0"/>
        </w:tabs>
        <w:ind w:left="0" w:firstLine="709"/>
        <w:jc w:val="both"/>
      </w:pPr>
      <w:r w:rsidRPr="0035127E">
        <w:t xml:space="preserve">1. Для участия в процедуре закупки участник закупки готовит и подает заявку на участие в закупке (том заявки) по форме в соответствии с Приложением </w:t>
      </w:r>
      <w:r w:rsidR="00845D00">
        <w:t>№3</w:t>
      </w:r>
      <w:r w:rsidRPr="0035127E">
        <w:t xml:space="preserve"> к настоящей документации. Заполнение данной формы является для участника закупки обязательным, и подтверждает его согласие на оказание услуг в соответствии</w:t>
      </w:r>
      <w:r w:rsidR="00176041">
        <w:t xml:space="preserve"> с условиями, предусмотренными </w:t>
      </w:r>
      <w:r w:rsidR="004149A7">
        <w:t xml:space="preserve">Техническим заданием </w:t>
      </w:r>
      <w:r w:rsidRPr="0035127E">
        <w:t xml:space="preserve">и проектом договора (приложения №№ </w:t>
      </w:r>
      <w:r w:rsidR="00845D00">
        <w:t>1 и 2</w:t>
      </w:r>
      <w:r w:rsidRPr="0035127E">
        <w:t xml:space="preserve"> к настоящей документации).</w:t>
      </w:r>
    </w:p>
    <w:p w14:paraId="24D366A8" w14:textId="77777777" w:rsidR="0095496A" w:rsidRPr="0035127E" w:rsidRDefault="0095496A" w:rsidP="0095496A">
      <w:pPr>
        <w:pStyle w:val="affa"/>
        <w:tabs>
          <w:tab w:val="left" w:pos="0"/>
        </w:tabs>
        <w:ind w:left="0" w:firstLine="709"/>
        <w:jc w:val="both"/>
      </w:pPr>
      <w:r w:rsidRPr="0035127E">
        <w:t xml:space="preserve">Заявка на участие в закупке должна содержать </w:t>
      </w:r>
      <w:r w:rsidR="00C81F36">
        <w:t>следующую информацию:</w:t>
      </w:r>
      <w:r w:rsidRPr="0035127E">
        <w:t xml:space="preserve"> </w:t>
      </w:r>
    </w:p>
    <w:p w14:paraId="5D15FE18" w14:textId="77777777" w:rsidR="00C81F36" w:rsidRDefault="00C81F36" w:rsidP="00C81F36">
      <w:pPr>
        <w:spacing w:line="240" w:lineRule="auto"/>
        <w:ind w:firstLine="709"/>
        <w:rPr>
          <w:color w:val="000000" w:themeColor="text1"/>
          <w:sz w:val="24"/>
          <w:szCs w:val="24"/>
        </w:rPr>
      </w:pPr>
      <w:r>
        <w:rPr>
          <w:color w:val="000000" w:themeColor="text1"/>
          <w:sz w:val="24"/>
          <w:szCs w:val="24"/>
        </w:rPr>
        <w:t xml:space="preserve">- </w:t>
      </w:r>
      <w:r w:rsidRPr="006225FD">
        <w:rPr>
          <w:color w:val="000000" w:themeColor="text1"/>
          <w:sz w:val="24"/>
          <w:szCs w:val="24"/>
        </w:rPr>
        <w:t>наименование</w:t>
      </w:r>
      <w:r w:rsidRPr="00E464AB">
        <w:rPr>
          <w:color w:val="000000" w:themeColor="text1"/>
          <w:sz w:val="24"/>
          <w:szCs w:val="24"/>
        </w:rPr>
        <w:t xml:space="preserve">,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Pr="00E464AB">
        <w:rPr>
          <w:color w:val="000000" w:themeColor="text1"/>
          <w:sz w:val="24"/>
          <w:szCs w:val="24"/>
          <w:lang w:val="en-US"/>
        </w:rPr>
        <w:t>e</w:t>
      </w:r>
      <w:r w:rsidRPr="00E464AB">
        <w:rPr>
          <w:color w:val="000000" w:themeColor="text1"/>
          <w:sz w:val="24"/>
          <w:szCs w:val="24"/>
        </w:rPr>
        <w:t>-</w:t>
      </w:r>
      <w:r w:rsidRPr="00E464AB">
        <w:rPr>
          <w:color w:val="000000" w:themeColor="text1"/>
          <w:sz w:val="24"/>
          <w:szCs w:val="24"/>
          <w:lang w:val="en-US"/>
        </w:rPr>
        <w:t>mail</w:t>
      </w:r>
      <w:r w:rsidRPr="00E464AB">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p>
    <w:p w14:paraId="2FC1B663" w14:textId="77777777" w:rsidR="0095496A" w:rsidRPr="0095266D" w:rsidRDefault="0095496A" w:rsidP="0095496A">
      <w:pPr>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14:paraId="357EBB5F" w14:textId="77777777" w:rsidR="00C81F36" w:rsidRPr="0035127E" w:rsidRDefault="00C81F36" w:rsidP="00C81F36">
      <w:pPr>
        <w:pStyle w:val="aa"/>
        <w:spacing w:before="0" w:beforeAutospacing="0" w:after="0" w:afterAutospacing="0"/>
        <w:ind w:firstLine="709"/>
        <w:jc w:val="both"/>
      </w:pPr>
      <w:r w:rsidRPr="0095266D">
        <w:t>2.1. п</w:t>
      </w:r>
      <w:r w:rsidR="00845D00">
        <w:t>олученная</w:t>
      </w:r>
      <w:r w:rsidRPr="0095266D">
        <w:t xml:space="preserve"> не ранее чем </w:t>
      </w:r>
      <w:r w:rsidRPr="00D821E4">
        <w:t xml:space="preserve">за </w:t>
      </w:r>
      <w:r w:rsidR="00D821E4" w:rsidRPr="00D821E4">
        <w:t>три</w:t>
      </w:r>
      <w:r w:rsidRPr="00D821E4">
        <w:t xml:space="preserve"> месяц</w:t>
      </w:r>
      <w:r w:rsidR="00D821E4" w:rsidRPr="00D821E4">
        <w:t>а</w:t>
      </w:r>
      <w:r w:rsidRPr="0095266D">
        <w:t xml:space="preserve"> до дня размещения в единой информационной системе извещения о проведении </w:t>
      </w:r>
      <w:r w:rsidR="006B0E2A" w:rsidRPr="0095266D">
        <w:rPr>
          <w:bCs/>
        </w:rPr>
        <w:t>закупки</w:t>
      </w:r>
      <w:r w:rsidRPr="0095266D">
        <w:rPr>
          <w:bCs/>
        </w:rPr>
        <w:t xml:space="preserve"> </w:t>
      </w:r>
      <w:r w:rsidRPr="0095266D">
        <w:t>выписк</w:t>
      </w:r>
      <w:r w:rsidR="00845D00">
        <w:t>а</w:t>
      </w:r>
      <w:r w:rsidRPr="0095266D">
        <w:t xml:space="preserve"> из единого </w:t>
      </w:r>
      <w:r w:rsidRPr="0035127E">
        <w:t>государственного реестра юридических</w:t>
      </w:r>
      <w:r w:rsidR="00511147">
        <w:t xml:space="preserve"> лиц (или нотариально заверенная копия</w:t>
      </w:r>
      <w:r w:rsidRPr="0035127E">
        <w:t xml:space="preserve"> такой выписки</w:t>
      </w:r>
      <w:r w:rsidR="00511147">
        <w:t>) - для юридических лиц, выписка</w:t>
      </w:r>
      <w:r w:rsidRPr="0035127E">
        <w:t xml:space="preserve"> из единого государственного реестра индивидуальных предпринимат</w:t>
      </w:r>
      <w:r w:rsidR="00511147">
        <w:t>елей (или нотариально заверенная</w:t>
      </w:r>
      <w:r w:rsidRPr="0035127E">
        <w:t xml:space="preserve"> копи</w:t>
      </w:r>
      <w:r w:rsidR="00511147">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14:paraId="59E70952" w14:textId="77777777" w:rsidR="00C81F36" w:rsidRPr="0035127E" w:rsidRDefault="00C81F36" w:rsidP="00C81F36">
      <w:pPr>
        <w:pStyle w:val="35"/>
        <w:spacing w:line="240" w:lineRule="auto"/>
        <w:ind w:left="0" w:firstLine="567"/>
        <w:rPr>
          <w:i/>
          <w:sz w:val="24"/>
          <w:szCs w:val="24"/>
        </w:rPr>
      </w:pPr>
      <w:r w:rsidRPr="0035127E">
        <w:rPr>
          <w:i/>
          <w:sz w:val="24"/>
          <w:szCs w:val="24"/>
        </w:rPr>
        <w:t>Внимание: Распечатанные выписки из ЕГРЮЛ (ЕГРИП), полученные в электронной форме на сайте МИ ФНС России и имеющие отметку о подписании усиленной квалифицированной подписью, принадлежащей МИ ФНС России, при переносе на бумажный носитель не считаются оригиналом документа, в связи с нево</w:t>
      </w:r>
      <w:r>
        <w:rPr>
          <w:i/>
          <w:sz w:val="24"/>
          <w:szCs w:val="24"/>
        </w:rPr>
        <w:t>зможностью проверки подлинности</w:t>
      </w:r>
      <w:r w:rsidR="004C45D5">
        <w:rPr>
          <w:i/>
          <w:sz w:val="24"/>
          <w:szCs w:val="24"/>
        </w:rPr>
        <w:t>,</w:t>
      </w:r>
      <w:r w:rsidRPr="0035127E">
        <w:rPr>
          <w:i/>
          <w:sz w:val="24"/>
          <w:szCs w:val="24"/>
        </w:rPr>
        <w:t xml:space="preserve"> имеющейся на ней ЭЦП. </w:t>
      </w:r>
    </w:p>
    <w:p w14:paraId="0F5D7884" w14:textId="77777777" w:rsidR="00C81F36" w:rsidRPr="00E464AB" w:rsidRDefault="00C81F36" w:rsidP="00C81F36">
      <w:pPr>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0FE51EBF" w14:textId="77777777" w:rsidR="00C81F36" w:rsidRPr="00E464AB" w:rsidRDefault="00C81F36" w:rsidP="00C81F36">
      <w:pPr>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14:paraId="63D9411A" w14:textId="77777777" w:rsidR="00C81F36" w:rsidRPr="00E464AB" w:rsidRDefault="00C81F36" w:rsidP="00C81F36">
      <w:pPr>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учредительные документы заявителя (для юридических лиц). У</w:t>
      </w:r>
      <w:r w:rsidRPr="00E464AB">
        <w:rPr>
          <w:bCs/>
          <w:color w:val="000000" w:themeColor="text1"/>
          <w:sz w:val="24"/>
          <w:szCs w:val="24"/>
        </w:rPr>
        <w:t xml:space="preserve">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20A379BC" w14:textId="77777777" w:rsidR="00C81F36" w:rsidRPr="00E464AB" w:rsidRDefault="00C81F36" w:rsidP="00C81F36">
      <w:pPr>
        <w:suppressAutoHyphens/>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либо письмо участника закупки о том, что для указанная сделка не является крупной. </w:t>
      </w:r>
    </w:p>
    <w:p w14:paraId="3A81DB5E" w14:textId="77777777" w:rsidR="00C81F36" w:rsidRPr="00E464AB" w:rsidRDefault="00C81F36" w:rsidP="00C81F36">
      <w:pPr>
        <w:suppressAutoHyphens/>
        <w:spacing w:line="240" w:lineRule="auto"/>
        <w:ind w:firstLine="709"/>
        <w:rPr>
          <w:iCs/>
          <w:color w:val="000000" w:themeColor="text1"/>
          <w:sz w:val="24"/>
          <w:szCs w:val="24"/>
        </w:rPr>
      </w:pPr>
      <w:r w:rsidRPr="00E464AB">
        <w:rPr>
          <w:color w:val="000000" w:themeColor="text1"/>
          <w:sz w:val="24"/>
          <w:szCs w:val="24"/>
        </w:rPr>
        <w:t xml:space="preserve">Документы, представленные участником закупки </w:t>
      </w:r>
      <w:r w:rsidRPr="00E464AB">
        <w:rPr>
          <w:iCs/>
          <w:color w:val="000000" w:themeColor="text1"/>
          <w:sz w:val="24"/>
          <w:szCs w:val="24"/>
        </w:rPr>
        <w:t>должны содержать указание на предмет закупки и начальную (максимальную) цену договора.</w:t>
      </w:r>
    </w:p>
    <w:p w14:paraId="22C97639" w14:textId="77777777" w:rsidR="00C81F36" w:rsidRPr="00A10E8E" w:rsidRDefault="00C81F36" w:rsidP="00C81F36">
      <w:pPr>
        <w:spacing w:line="240" w:lineRule="auto"/>
        <w:ind w:firstLine="709"/>
        <w:rPr>
          <w:sz w:val="24"/>
          <w:szCs w:val="24"/>
        </w:rPr>
      </w:pPr>
      <w:r w:rsidRPr="00A10E8E">
        <w:rPr>
          <w:sz w:val="24"/>
          <w:szCs w:val="24"/>
        </w:rPr>
        <w:t>2.5. документы, подтверждающие соответствие участника требованиям, установленным в пункте 2.1 части 2 раздела 2 настоящей документации, в том числе:</w:t>
      </w:r>
    </w:p>
    <w:p w14:paraId="606AF4B3" w14:textId="422304DF" w:rsidR="004149A7" w:rsidRPr="00A10E8E" w:rsidRDefault="004149A7" w:rsidP="00A10E8E">
      <w:pPr>
        <w:spacing w:line="240" w:lineRule="auto"/>
        <w:ind w:firstLine="709"/>
        <w:outlineLvl w:val="3"/>
        <w:rPr>
          <w:snapToGrid/>
          <w:sz w:val="24"/>
          <w:szCs w:val="24"/>
        </w:rPr>
      </w:pPr>
      <w:r w:rsidRPr="00A10E8E">
        <w:rPr>
          <w:sz w:val="24"/>
          <w:szCs w:val="24"/>
        </w:rPr>
        <w:t xml:space="preserve">- </w:t>
      </w:r>
      <w:r w:rsidR="00A10E8E" w:rsidRPr="00A10E8E">
        <w:rPr>
          <w:sz w:val="24"/>
          <w:szCs w:val="24"/>
        </w:rPr>
        <w:t xml:space="preserve">полученную не ранее чем за один месяц до дня размещения в ЕИС извещения о проведении </w:t>
      </w:r>
      <w:r w:rsidR="00A10E8E" w:rsidRPr="00A10E8E">
        <w:rPr>
          <w:bCs/>
          <w:sz w:val="24"/>
          <w:szCs w:val="24"/>
        </w:rPr>
        <w:t>закупки,</w:t>
      </w:r>
      <w:r w:rsidR="00A10E8E" w:rsidRPr="00A10E8E">
        <w:rPr>
          <w:sz w:val="24"/>
          <w:szCs w:val="24"/>
        </w:rPr>
        <w:t xml:space="preserve"> выписку из </w:t>
      </w:r>
      <w:r w:rsidRPr="00A10E8E">
        <w:rPr>
          <w:snapToGrid/>
          <w:sz w:val="24"/>
          <w:szCs w:val="24"/>
        </w:rPr>
        <w:t>членов саморегулируемой организации оценщиков, членом которой он является</w:t>
      </w:r>
      <w:r w:rsidR="00A10E8E" w:rsidRPr="00A10E8E">
        <w:rPr>
          <w:snapToGrid/>
          <w:sz w:val="24"/>
          <w:szCs w:val="24"/>
        </w:rPr>
        <w:t xml:space="preserve"> </w:t>
      </w:r>
      <w:r w:rsidR="00A10E8E" w:rsidRPr="00A10E8E">
        <w:rPr>
          <w:sz w:val="24"/>
          <w:szCs w:val="24"/>
        </w:rPr>
        <w:t>(оригинал или нотариально заверенная копия)</w:t>
      </w:r>
      <w:r w:rsidRPr="00A10E8E">
        <w:rPr>
          <w:snapToGrid/>
          <w:sz w:val="24"/>
          <w:szCs w:val="24"/>
        </w:rPr>
        <w:t>;</w:t>
      </w:r>
    </w:p>
    <w:p w14:paraId="023A6926" w14:textId="547EADFC" w:rsidR="004149A7" w:rsidRPr="00A10E8E" w:rsidRDefault="004149A7" w:rsidP="004149A7">
      <w:pPr>
        <w:spacing w:line="240" w:lineRule="auto"/>
        <w:ind w:firstLine="709"/>
        <w:rPr>
          <w:snapToGrid/>
          <w:sz w:val="24"/>
          <w:szCs w:val="24"/>
        </w:rPr>
      </w:pPr>
      <w:r w:rsidRPr="00A10E8E">
        <w:rPr>
          <w:snapToGrid/>
          <w:sz w:val="24"/>
          <w:szCs w:val="24"/>
        </w:rPr>
        <w:t>- заверенная участником закупки копия действующего договора (полис</w:t>
      </w:r>
      <w:r w:rsidR="00A10E8E" w:rsidRPr="00A10E8E">
        <w:rPr>
          <w:snapToGrid/>
          <w:sz w:val="24"/>
          <w:szCs w:val="24"/>
        </w:rPr>
        <w:t>а</w:t>
      </w:r>
      <w:r w:rsidRPr="00A10E8E">
        <w:rPr>
          <w:snapToGrid/>
          <w:sz w:val="24"/>
          <w:szCs w:val="24"/>
        </w:rPr>
        <w:t>) страхования гражданской ответственности оценщика.</w:t>
      </w:r>
    </w:p>
    <w:p w14:paraId="4FF2F5CC" w14:textId="5175AEC3" w:rsidR="00E245AE" w:rsidRPr="00244208" w:rsidRDefault="00C81F36" w:rsidP="00E245AE">
      <w:pPr>
        <w:pStyle w:val="affa"/>
        <w:numPr>
          <w:ilvl w:val="1"/>
          <w:numId w:val="10"/>
        </w:numPr>
        <w:shd w:val="clear" w:color="auto" w:fill="FFFFFF"/>
        <w:autoSpaceDE w:val="0"/>
        <w:autoSpaceDN w:val="0"/>
        <w:adjustRightInd w:val="0"/>
        <w:ind w:left="0" w:firstLine="720"/>
        <w:jc w:val="both"/>
        <w:rPr>
          <w:bCs/>
        </w:rPr>
      </w:pPr>
      <w:r w:rsidRPr="00E245AE">
        <w:t xml:space="preserve"> </w:t>
      </w:r>
      <w:r w:rsidR="00E245AE" w:rsidRPr="00244208">
        <w:t xml:space="preserve">заполненную и подписанную участником форму «Предложение о качественных характеристиках работ» по форме приложения № 4 к настоящей документации. </w:t>
      </w:r>
    </w:p>
    <w:p w14:paraId="0A9449B6" w14:textId="5FEDEBC2" w:rsidR="00E245AE" w:rsidRPr="00E245AE" w:rsidRDefault="00E245AE" w:rsidP="00E245AE">
      <w:pPr>
        <w:pStyle w:val="affa"/>
        <w:numPr>
          <w:ilvl w:val="1"/>
          <w:numId w:val="10"/>
        </w:numPr>
        <w:autoSpaceDE w:val="0"/>
        <w:autoSpaceDN w:val="0"/>
        <w:adjustRightInd w:val="0"/>
        <w:ind w:left="0" w:firstLine="720"/>
        <w:jc w:val="both"/>
        <w:rPr>
          <w:color w:val="000000" w:themeColor="text1"/>
        </w:rPr>
      </w:pPr>
      <w:r w:rsidRPr="00E245AE">
        <w:t xml:space="preserve">заполненную </w:t>
      </w:r>
      <w:r w:rsidRPr="00E245AE">
        <w:rPr>
          <w:color w:val="000000" w:themeColor="text1"/>
        </w:rPr>
        <w:t>и подписанную участником форму «Декларация о соответствии участника закупки требованиям, установленным документацией о закупке», по форме приложения № 5 к настоящей документации.</w:t>
      </w:r>
    </w:p>
    <w:p w14:paraId="1DA8ECA0" w14:textId="4F4EF23F" w:rsidR="00361C53" w:rsidRDefault="00A10E8E" w:rsidP="0095496A">
      <w:pPr>
        <w:spacing w:line="240" w:lineRule="auto"/>
        <w:ind w:firstLine="709"/>
        <w:contextualSpacing/>
        <w:rPr>
          <w:bCs/>
          <w:sz w:val="24"/>
          <w:szCs w:val="24"/>
        </w:rPr>
      </w:pPr>
      <w:r>
        <w:rPr>
          <w:bCs/>
          <w:sz w:val="24"/>
          <w:szCs w:val="24"/>
        </w:rPr>
        <w:t>2.8</w:t>
      </w:r>
      <w:r w:rsidR="00361C53" w:rsidRPr="00244208">
        <w:rPr>
          <w:bCs/>
          <w:sz w:val="24"/>
          <w:szCs w:val="24"/>
        </w:rPr>
        <w:t>. заполненную и подписанную участником форму «Справк</w:t>
      </w:r>
      <w:r w:rsidR="00B63CF4">
        <w:rPr>
          <w:bCs/>
          <w:sz w:val="24"/>
          <w:szCs w:val="24"/>
        </w:rPr>
        <w:t>а о кадровых ресурсах</w:t>
      </w:r>
      <w:r w:rsidR="00361C53" w:rsidRPr="00244208">
        <w:rPr>
          <w:bCs/>
          <w:sz w:val="24"/>
          <w:szCs w:val="24"/>
        </w:rPr>
        <w:t xml:space="preserve">», заполненная по форме приложения № </w:t>
      </w:r>
      <w:r>
        <w:rPr>
          <w:bCs/>
          <w:sz w:val="24"/>
          <w:szCs w:val="24"/>
        </w:rPr>
        <w:t>6</w:t>
      </w:r>
      <w:r w:rsidR="00361C53" w:rsidRPr="00244208">
        <w:rPr>
          <w:bCs/>
          <w:sz w:val="24"/>
          <w:szCs w:val="24"/>
        </w:rPr>
        <w:t xml:space="preserve"> к настоящей документации.</w:t>
      </w:r>
    </w:p>
    <w:p w14:paraId="000532E3" w14:textId="2C836084" w:rsidR="00405C9B" w:rsidRPr="0063684E" w:rsidRDefault="00A10E8E" w:rsidP="0063684E">
      <w:pPr>
        <w:autoSpaceDE w:val="0"/>
        <w:autoSpaceDN w:val="0"/>
        <w:adjustRightInd w:val="0"/>
        <w:spacing w:line="240" w:lineRule="auto"/>
        <w:ind w:firstLine="720"/>
        <w:rPr>
          <w:sz w:val="24"/>
          <w:szCs w:val="24"/>
        </w:rPr>
      </w:pPr>
      <w:r>
        <w:rPr>
          <w:sz w:val="24"/>
          <w:szCs w:val="24"/>
        </w:rPr>
        <w:t>2.9</w:t>
      </w:r>
      <w:r w:rsidR="00405C9B" w:rsidRPr="00244208">
        <w:rPr>
          <w:sz w:val="24"/>
          <w:szCs w:val="24"/>
        </w:rPr>
        <w:t>. заполненную и подписанную</w:t>
      </w:r>
      <w:r w:rsidR="00405C9B">
        <w:rPr>
          <w:sz w:val="24"/>
          <w:szCs w:val="24"/>
        </w:rPr>
        <w:t xml:space="preserve"> участником форму</w:t>
      </w:r>
      <w:r w:rsidR="00405C9B" w:rsidRPr="00244208">
        <w:rPr>
          <w:sz w:val="24"/>
          <w:szCs w:val="24"/>
        </w:rPr>
        <w:t xml:space="preserve"> «Опись входящ</w:t>
      </w:r>
      <w:r w:rsidR="00405C9B">
        <w:rPr>
          <w:sz w:val="24"/>
          <w:szCs w:val="24"/>
        </w:rPr>
        <w:t xml:space="preserve">их в состав заявки </w:t>
      </w:r>
      <w:r w:rsidR="00405C9B" w:rsidRPr="0063684E">
        <w:rPr>
          <w:sz w:val="24"/>
          <w:szCs w:val="24"/>
        </w:rPr>
        <w:t>док</w:t>
      </w:r>
      <w:r w:rsidRPr="0063684E">
        <w:rPr>
          <w:sz w:val="24"/>
          <w:szCs w:val="24"/>
        </w:rPr>
        <w:t>ументов» по форме приложения № 7</w:t>
      </w:r>
      <w:r w:rsidR="00405C9B" w:rsidRPr="0063684E">
        <w:rPr>
          <w:sz w:val="24"/>
          <w:szCs w:val="24"/>
        </w:rPr>
        <w:t xml:space="preserve"> к настоящей документации.</w:t>
      </w:r>
    </w:p>
    <w:p w14:paraId="7F01BF18" w14:textId="2BD897DC" w:rsidR="00575B20" w:rsidRPr="00B6715A" w:rsidRDefault="0095496A" w:rsidP="0063684E">
      <w:pPr>
        <w:spacing w:line="240" w:lineRule="auto"/>
        <w:ind w:firstLine="709"/>
        <w:contextualSpacing/>
        <w:rPr>
          <w:sz w:val="24"/>
          <w:szCs w:val="24"/>
        </w:rPr>
      </w:pPr>
      <w:r w:rsidRPr="00B6715A">
        <w:rPr>
          <w:sz w:val="24"/>
          <w:szCs w:val="24"/>
        </w:rPr>
        <w:t>2.</w:t>
      </w:r>
      <w:r w:rsidR="00A10E8E" w:rsidRPr="00B6715A">
        <w:rPr>
          <w:sz w:val="24"/>
          <w:szCs w:val="24"/>
        </w:rPr>
        <w:t>10</w:t>
      </w:r>
      <w:r w:rsidRPr="00B6715A">
        <w:rPr>
          <w:sz w:val="24"/>
          <w:szCs w:val="24"/>
        </w:rPr>
        <w:t xml:space="preserve">. </w:t>
      </w:r>
      <w:r w:rsidR="00361C53" w:rsidRPr="00B6715A">
        <w:rPr>
          <w:sz w:val="24"/>
          <w:szCs w:val="24"/>
        </w:rPr>
        <w:t xml:space="preserve"> заверенные и подписанные </w:t>
      </w:r>
      <w:r w:rsidR="00874653" w:rsidRPr="00B6715A">
        <w:rPr>
          <w:sz w:val="24"/>
          <w:szCs w:val="24"/>
        </w:rPr>
        <w:t xml:space="preserve">участником </w:t>
      </w:r>
      <w:r w:rsidRPr="00B6715A">
        <w:rPr>
          <w:sz w:val="24"/>
          <w:szCs w:val="24"/>
        </w:rPr>
        <w:t>документы, подтверждающие</w:t>
      </w:r>
      <w:r w:rsidR="00874653" w:rsidRPr="00B6715A">
        <w:rPr>
          <w:sz w:val="24"/>
          <w:szCs w:val="24"/>
        </w:rPr>
        <w:t xml:space="preserve"> его</w:t>
      </w:r>
      <w:r w:rsidRPr="00B6715A">
        <w:rPr>
          <w:sz w:val="24"/>
          <w:szCs w:val="24"/>
        </w:rPr>
        <w:t xml:space="preserve"> </w:t>
      </w:r>
      <w:r w:rsidR="00874653" w:rsidRPr="00B6715A">
        <w:rPr>
          <w:sz w:val="24"/>
          <w:szCs w:val="24"/>
        </w:rPr>
        <w:t>квалификацию</w:t>
      </w:r>
      <w:r w:rsidRPr="00B6715A">
        <w:rPr>
          <w:sz w:val="24"/>
          <w:szCs w:val="24"/>
        </w:rPr>
        <w:t xml:space="preserve">: </w:t>
      </w:r>
    </w:p>
    <w:p w14:paraId="69D91A77" w14:textId="42EBDF0B" w:rsidR="00A10E8E" w:rsidRPr="00B6715A" w:rsidRDefault="00BE32BB" w:rsidP="0063684E">
      <w:pPr>
        <w:spacing w:line="240" w:lineRule="auto"/>
        <w:ind w:firstLine="709"/>
        <w:rPr>
          <w:sz w:val="24"/>
          <w:szCs w:val="24"/>
        </w:rPr>
      </w:pPr>
      <w:r w:rsidRPr="00B6715A">
        <w:rPr>
          <w:bCs/>
          <w:sz w:val="24"/>
          <w:szCs w:val="24"/>
        </w:rPr>
        <w:t>2.1</w:t>
      </w:r>
      <w:r w:rsidR="00A10E8E" w:rsidRPr="00B6715A">
        <w:rPr>
          <w:bCs/>
          <w:sz w:val="24"/>
          <w:szCs w:val="24"/>
        </w:rPr>
        <w:t>0.1</w:t>
      </w:r>
      <w:r w:rsidR="00361C53" w:rsidRPr="00B6715A">
        <w:rPr>
          <w:bCs/>
          <w:sz w:val="24"/>
          <w:szCs w:val="24"/>
        </w:rPr>
        <w:t>.</w:t>
      </w:r>
      <w:r w:rsidR="00A10E8E" w:rsidRPr="00B6715A">
        <w:rPr>
          <w:sz w:val="24"/>
          <w:szCs w:val="24"/>
        </w:rPr>
        <w:t xml:space="preserve"> копии квалификационных аттестатов сотрудников</w:t>
      </w:r>
      <w:r w:rsidR="00874653" w:rsidRPr="00B6715A">
        <w:rPr>
          <w:sz w:val="24"/>
          <w:szCs w:val="24"/>
        </w:rPr>
        <w:t>, полученных</w:t>
      </w:r>
      <w:r w:rsidR="00A10E8E" w:rsidRPr="00B6715A">
        <w:rPr>
          <w:sz w:val="24"/>
          <w:szCs w:val="24"/>
        </w:rPr>
        <w:t xml:space="preserve"> по на</w:t>
      </w:r>
      <w:r w:rsidR="00874653" w:rsidRPr="00B6715A">
        <w:rPr>
          <w:sz w:val="24"/>
          <w:szCs w:val="24"/>
        </w:rPr>
        <w:t xml:space="preserve">правлению «Оценка недвижимости»; </w:t>
      </w:r>
      <w:r w:rsidR="00361C53" w:rsidRPr="00B6715A">
        <w:rPr>
          <w:sz w:val="24"/>
          <w:szCs w:val="24"/>
        </w:rPr>
        <w:t>полные копии трудовых книжек</w:t>
      </w:r>
      <w:r w:rsidR="00A10E8E" w:rsidRPr="00B6715A">
        <w:rPr>
          <w:sz w:val="24"/>
          <w:szCs w:val="24"/>
        </w:rPr>
        <w:t xml:space="preserve"> (трудовых договоров) сотрудников, </w:t>
      </w:r>
      <w:r w:rsidR="0063684E" w:rsidRPr="00B6715A">
        <w:rPr>
          <w:sz w:val="24"/>
          <w:szCs w:val="24"/>
        </w:rPr>
        <w:t>а также полученные</w:t>
      </w:r>
      <w:r w:rsidR="00A10E8E" w:rsidRPr="00B6715A">
        <w:rPr>
          <w:sz w:val="24"/>
          <w:szCs w:val="24"/>
        </w:rPr>
        <w:t xml:space="preserve"> не ранее чем за месяц до дня размещения в ЕИС извещения о проведении</w:t>
      </w:r>
      <w:r w:rsidR="0063684E" w:rsidRPr="00B6715A">
        <w:rPr>
          <w:sz w:val="24"/>
          <w:szCs w:val="24"/>
        </w:rPr>
        <w:t xml:space="preserve"> настоящей </w:t>
      </w:r>
      <w:r w:rsidR="00A10E8E" w:rsidRPr="00B6715A">
        <w:rPr>
          <w:bCs/>
          <w:sz w:val="24"/>
          <w:szCs w:val="24"/>
        </w:rPr>
        <w:t>закупки,</w:t>
      </w:r>
      <w:r w:rsidR="0063684E" w:rsidRPr="00B6715A">
        <w:rPr>
          <w:bCs/>
          <w:sz w:val="24"/>
          <w:szCs w:val="24"/>
        </w:rPr>
        <w:t xml:space="preserve"> </w:t>
      </w:r>
      <w:r w:rsidR="00A10E8E" w:rsidRPr="00B6715A">
        <w:rPr>
          <w:sz w:val="24"/>
          <w:szCs w:val="24"/>
        </w:rPr>
        <w:t>в</w:t>
      </w:r>
      <w:r w:rsidR="0063684E" w:rsidRPr="00B6715A">
        <w:rPr>
          <w:sz w:val="24"/>
          <w:szCs w:val="24"/>
        </w:rPr>
        <w:t>ыписки</w:t>
      </w:r>
      <w:r w:rsidR="00A10E8E" w:rsidRPr="00B6715A">
        <w:rPr>
          <w:sz w:val="24"/>
          <w:szCs w:val="24"/>
        </w:rPr>
        <w:t xml:space="preserve"> из реестра членов СРО</w:t>
      </w:r>
      <w:r w:rsidR="00874653" w:rsidRPr="00B6715A">
        <w:rPr>
          <w:sz w:val="24"/>
          <w:szCs w:val="24"/>
        </w:rPr>
        <w:t xml:space="preserve"> оценщиков</w:t>
      </w:r>
      <w:r w:rsidR="00A10E8E" w:rsidRPr="00B6715A">
        <w:rPr>
          <w:sz w:val="24"/>
          <w:szCs w:val="24"/>
        </w:rPr>
        <w:t>, чл</w:t>
      </w:r>
      <w:r w:rsidR="0063684E" w:rsidRPr="00B6715A">
        <w:rPr>
          <w:sz w:val="24"/>
          <w:szCs w:val="24"/>
        </w:rPr>
        <w:t xml:space="preserve">енами которой являются </w:t>
      </w:r>
      <w:r w:rsidR="00874653" w:rsidRPr="00B6715A">
        <w:rPr>
          <w:sz w:val="24"/>
          <w:szCs w:val="24"/>
        </w:rPr>
        <w:t>такие сотрудники</w:t>
      </w:r>
      <w:r w:rsidR="0063684E" w:rsidRPr="00B6715A">
        <w:rPr>
          <w:sz w:val="24"/>
          <w:szCs w:val="24"/>
        </w:rPr>
        <w:t>.</w:t>
      </w:r>
    </w:p>
    <w:p w14:paraId="156A779E" w14:textId="3CD09B55" w:rsidR="0063684E" w:rsidRPr="00B6715A" w:rsidRDefault="0063684E" w:rsidP="007516BF">
      <w:pPr>
        <w:spacing w:line="240" w:lineRule="auto"/>
        <w:ind w:firstLine="709"/>
        <w:rPr>
          <w:sz w:val="24"/>
          <w:szCs w:val="24"/>
        </w:rPr>
      </w:pPr>
      <w:r w:rsidRPr="00B6715A">
        <w:rPr>
          <w:sz w:val="24"/>
          <w:szCs w:val="24"/>
        </w:rPr>
        <w:t xml:space="preserve">2.10.2. </w:t>
      </w:r>
      <w:r w:rsidR="007516BF" w:rsidRPr="00B6715A">
        <w:rPr>
          <w:sz w:val="24"/>
          <w:szCs w:val="24"/>
        </w:rPr>
        <w:t>р</w:t>
      </w:r>
      <w:r w:rsidRPr="00B6715A">
        <w:rPr>
          <w:sz w:val="24"/>
          <w:szCs w:val="24"/>
        </w:rPr>
        <w:t xml:space="preserve">аспечатанные скриншоты </w:t>
      </w:r>
      <w:r w:rsidR="007516BF" w:rsidRPr="00B6715A">
        <w:rPr>
          <w:sz w:val="24"/>
          <w:szCs w:val="24"/>
        </w:rPr>
        <w:t xml:space="preserve">интернет-страниц </w:t>
      </w:r>
      <w:r w:rsidRPr="00B6715A">
        <w:rPr>
          <w:sz w:val="24"/>
          <w:szCs w:val="24"/>
        </w:rPr>
        <w:t xml:space="preserve">сайта </w:t>
      </w:r>
      <w:r w:rsidRPr="00B6715A">
        <w:rPr>
          <w:sz w:val="24"/>
          <w:szCs w:val="24"/>
          <w:lang w:val="en-US"/>
        </w:rPr>
        <w:t>RAEX</w:t>
      </w:r>
      <w:r w:rsidRPr="00B6715A">
        <w:rPr>
          <w:sz w:val="24"/>
          <w:szCs w:val="24"/>
        </w:rPr>
        <w:t xml:space="preserve">, подтверждающие присутствие </w:t>
      </w:r>
      <w:r w:rsidR="007516BF" w:rsidRPr="00B6715A">
        <w:rPr>
          <w:sz w:val="24"/>
          <w:szCs w:val="24"/>
        </w:rPr>
        <w:t xml:space="preserve">участника закупки </w:t>
      </w:r>
      <w:r w:rsidRPr="00B6715A">
        <w:rPr>
          <w:sz w:val="24"/>
          <w:szCs w:val="24"/>
        </w:rPr>
        <w:t xml:space="preserve">в </w:t>
      </w:r>
      <w:proofErr w:type="spellStart"/>
      <w:r w:rsidRPr="00B6715A">
        <w:rPr>
          <w:sz w:val="24"/>
          <w:szCs w:val="24"/>
        </w:rPr>
        <w:t>рэнкингах</w:t>
      </w:r>
      <w:proofErr w:type="spellEnd"/>
      <w:r w:rsidR="007516BF" w:rsidRPr="00B6715A">
        <w:rPr>
          <w:sz w:val="24"/>
          <w:szCs w:val="24"/>
        </w:rPr>
        <w:t xml:space="preserve">, проводимых рейтинговым агентством </w:t>
      </w:r>
      <w:r w:rsidR="007516BF" w:rsidRPr="00B6715A">
        <w:rPr>
          <w:sz w:val="24"/>
          <w:szCs w:val="24"/>
          <w:lang w:val="en-US"/>
        </w:rPr>
        <w:t>RAEX</w:t>
      </w:r>
      <w:r w:rsidR="007516BF" w:rsidRPr="00B6715A">
        <w:rPr>
          <w:sz w:val="24"/>
          <w:szCs w:val="24"/>
        </w:rPr>
        <w:t>.</w:t>
      </w:r>
      <w:r w:rsidR="007516BF" w:rsidRPr="00B6715A">
        <w:rPr>
          <w:sz w:val="20"/>
          <w:szCs w:val="20"/>
        </w:rPr>
        <w:t xml:space="preserve"> </w:t>
      </w:r>
      <w:r w:rsidRPr="00B6715A">
        <w:rPr>
          <w:sz w:val="24"/>
          <w:szCs w:val="24"/>
        </w:rPr>
        <w:t xml:space="preserve"> </w:t>
      </w:r>
    </w:p>
    <w:p w14:paraId="504E8076" w14:textId="27669375" w:rsidR="007516BF" w:rsidRPr="007516BF" w:rsidRDefault="007516BF" w:rsidP="007516BF">
      <w:pPr>
        <w:spacing w:line="240" w:lineRule="auto"/>
        <w:ind w:firstLine="709"/>
        <w:rPr>
          <w:sz w:val="24"/>
          <w:szCs w:val="24"/>
        </w:rPr>
      </w:pPr>
      <w:r w:rsidRPr="00B6715A">
        <w:rPr>
          <w:sz w:val="24"/>
          <w:szCs w:val="24"/>
        </w:rPr>
        <w:t>2.10.3. презентация, зав</w:t>
      </w:r>
      <w:r w:rsidR="00874653" w:rsidRPr="00B6715A">
        <w:rPr>
          <w:sz w:val="24"/>
          <w:szCs w:val="24"/>
        </w:rPr>
        <w:t>еренная руководителем участника</w:t>
      </w:r>
      <w:r w:rsidRPr="00B6715A">
        <w:rPr>
          <w:sz w:val="24"/>
          <w:szCs w:val="24"/>
        </w:rPr>
        <w:t xml:space="preserve"> закупки, содержащая краткое описание специализированного </w:t>
      </w:r>
      <w:r w:rsidR="00874653" w:rsidRPr="00B6715A">
        <w:rPr>
          <w:sz w:val="24"/>
          <w:szCs w:val="24"/>
        </w:rPr>
        <w:t xml:space="preserve">информационно-аналитического </w:t>
      </w:r>
      <w:r w:rsidRPr="00B6715A">
        <w:rPr>
          <w:sz w:val="24"/>
          <w:szCs w:val="24"/>
        </w:rPr>
        <w:t>сервиса и ссылку на интернет-сайт/ресур</w:t>
      </w:r>
      <w:r w:rsidR="00874653" w:rsidRPr="00B6715A">
        <w:rPr>
          <w:sz w:val="24"/>
          <w:szCs w:val="24"/>
        </w:rPr>
        <w:t>с, с указанием тестового логина и</w:t>
      </w:r>
      <w:r w:rsidRPr="00B6715A">
        <w:rPr>
          <w:sz w:val="24"/>
          <w:szCs w:val="24"/>
        </w:rPr>
        <w:t xml:space="preserve"> тестового пароля. Тестовый логин и пароль должны обеспечивать возможность входа на сайт информационно-аналитического сервиса по предоставленной ссылке, а также возможность тестирования всех компонентов информационно-аналитического сервиса</w:t>
      </w:r>
      <w:r w:rsidR="000165CE">
        <w:rPr>
          <w:color w:val="FF0000"/>
          <w:sz w:val="24"/>
          <w:szCs w:val="24"/>
        </w:rPr>
        <w:t>.</w:t>
      </w:r>
    </w:p>
    <w:p w14:paraId="15EB5CEB" w14:textId="41EE6204" w:rsidR="0041236B" w:rsidRPr="005D6923" w:rsidRDefault="0095496A" w:rsidP="0041236B">
      <w:pPr>
        <w:spacing w:line="240" w:lineRule="auto"/>
        <w:ind w:firstLine="720"/>
        <w:rPr>
          <w:sz w:val="24"/>
          <w:szCs w:val="24"/>
        </w:rPr>
      </w:pPr>
      <w:r w:rsidRPr="00885C8A">
        <w:rPr>
          <w:sz w:val="24"/>
          <w:szCs w:val="24"/>
        </w:rPr>
        <w:t xml:space="preserve">3. </w:t>
      </w:r>
      <w:r w:rsidR="0041236B" w:rsidRPr="00885C8A">
        <w:rPr>
          <w:sz w:val="24"/>
          <w:szCs w:val="24"/>
        </w:rPr>
        <w:t xml:space="preserve">Непредставление участником документов, </w:t>
      </w:r>
      <w:r w:rsidR="00244208" w:rsidRPr="00885C8A">
        <w:rPr>
          <w:sz w:val="24"/>
          <w:szCs w:val="24"/>
        </w:rPr>
        <w:t>подтверждающих квалификацию</w:t>
      </w:r>
      <w:r w:rsidR="00244208" w:rsidRPr="0013031A">
        <w:rPr>
          <w:sz w:val="24"/>
          <w:szCs w:val="24"/>
        </w:rPr>
        <w:t xml:space="preserve"> участника, установленных пунктом</w:t>
      </w:r>
      <w:r w:rsidR="0041236B" w:rsidRPr="0013031A">
        <w:rPr>
          <w:sz w:val="24"/>
          <w:szCs w:val="24"/>
        </w:rPr>
        <w:t xml:space="preserve"> </w:t>
      </w:r>
      <w:r w:rsidR="00244208" w:rsidRPr="0013031A">
        <w:rPr>
          <w:sz w:val="24"/>
          <w:szCs w:val="24"/>
        </w:rPr>
        <w:t>2.1</w:t>
      </w:r>
      <w:r w:rsidR="00B6715A">
        <w:rPr>
          <w:sz w:val="24"/>
          <w:szCs w:val="24"/>
        </w:rPr>
        <w:t>0</w:t>
      </w:r>
      <w:r w:rsidR="0041236B" w:rsidRPr="0013031A">
        <w:rPr>
          <w:sz w:val="24"/>
          <w:szCs w:val="24"/>
        </w:rPr>
        <w:t xml:space="preserve"> настоящей части, не является основанием для отклонения заявки участника на этапе рассмотрения заявок</w:t>
      </w:r>
      <w:r w:rsidR="0041236B" w:rsidRPr="005D6923">
        <w:rPr>
          <w:sz w:val="24"/>
          <w:szCs w:val="24"/>
        </w:rPr>
        <w:t xml:space="preserve">. В этом случае, заявка участника, на этапе оценки заявок по соответствующим критериям не рассматривается и соответствующие баллы участнику </w:t>
      </w:r>
      <w:r w:rsidR="00A4260B">
        <w:rPr>
          <w:sz w:val="24"/>
          <w:szCs w:val="24"/>
        </w:rPr>
        <w:t xml:space="preserve">закупки </w:t>
      </w:r>
      <w:r w:rsidR="0041236B" w:rsidRPr="005D6923">
        <w:rPr>
          <w:sz w:val="24"/>
          <w:szCs w:val="24"/>
        </w:rPr>
        <w:t>не начисляются.</w:t>
      </w:r>
    </w:p>
    <w:p w14:paraId="01586217" w14:textId="77777777" w:rsidR="0095496A" w:rsidRPr="005D6923" w:rsidRDefault="0095496A" w:rsidP="0041236B">
      <w:pPr>
        <w:spacing w:line="240" w:lineRule="auto"/>
        <w:ind w:firstLine="720"/>
        <w:rPr>
          <w:sz w:val="24"/>
          <w:szCs w:val="24"/>
        </w:rPr>
      </w:pPr>
    </w:p>
    <w:p w14:paraId="36B7C11B" w14:textId="77777777" w:rsidR="00EB6DF9" w:rsidRPr="00B813B3" w:rsidRDefault="00EB6DF9" w:rsidP="009B3F6E">
      <w:pPr>
        <w:spacing w:line="240" w:lineRule="auto"/>
        <w:ind w:firstLine="0"/>
        <w:jc w:val="center"/>
        <w:rPr>
          <w:b/>
          <w:sz w:val="24"/>
          <w:szCs w:val="24"/>
        </w:rPr>
      </w:pPr>
      <w:r w:rsidRPr="003C060F">
        <w:rPr>
          <w:b/>
          <w:sz w:val="24"/>
          <w:szCs w:val="24"/>
        </w:rPr>
        <w:t>Раздел 4.</w:t>
      </w:r>
      <w:r w:rsidRPr="003C060F">
        <w:rPr>
          <w:sz w:val="24"/>
          <w:szCs w:val="24"/>
        </w:rPr>
        <w:t xml:space="preserve"> </w:t>
      </w:r>
      <w:r w:rsidRPr="003C060F">
        <w:rPr>
          <w:b/>
          <w:sz w:val="24"/>
          <w:szCs w:val="24"/>
        </w:rPr>
        <w:t xml:space="preserve">Требования к содержанию, форме и </w:t>
      </w:r>
      <w:r w:rsidR="009B3F6E" w:rsidRPr="003C060F">
        <w:rPr>
          <w:b/>
          <w:sz w:val="24"/>
          <w:szCs w:val="24"/>
        </w:rPr>
        <w:t>оформлению</w:t>
      </w:r>
      <w:r w:rsidRPr="003C060F">
        <w:rPr>
          <w:b/>
          <w:sz w:val="24"/>
          <w:szCs w:val="24"/>
        </w:rPr>
        <w:t xml:space="preserve"> заявки участника закупки:</w:t>
      </w:r>
    </w:p>
    <w:p w14:paraId="4277FDDB" w14:textId="77777777" w:rsidR="0095496A" w:rsidRDefault="0095496A" w:rsidP="0095496A">
      <w:pPr>
        <w:autoSpaceDE w:val="0"/>
        <w:autoSpaceDN w:val="0"/>
        <w:adjustRightInd w:val="0"/>
        <w:spacing w:line="240" w:lineRule="auto"/>
        <w:rPr>
          <w:snapToGrid/>
          <w:sz w:val="24"/>
          <w:szCs w:val="24"/>
        </w:rPr>
      </w:pPr>
      <w:r w:rsidRPr="00B9100E">
        <w:rPr>
          <w:snapToGrid/>
          <w:sz w:val="24"/>
          <w:szCs w:val="24"/>
        </w:rPr>
        <w:t xml:space="preserve">1. Заявка, содержащая установленный разделом 3 настоящей документации перечень документов, подается участником закупки (представителем участника) в </w:t>
      </w:r>
      <w:r w:rsidR="00FF2D2A">
        <w:rPr>
          <w:snapToGrid/>
          <w:sz w:val="24"/>
          <w:szCs w:val="24"/>
        </w:rPr>
        <w:t>запечатанном конверте</w:t>
      </w:r>
      <w:r w:rsidR="00377921">
        <w:rPr>
          <w:snapToGrid/>
          <w:sz w:val="24"/>
          <w:szCs w:val="24"/>
        </w:rPr>
        <w:t>.</w:t>
      </w:r>
    </w:p>
    <w:p w14:paraId="10527FB8" w14:textId="77777777" w:rsidR="00FF2D2A" w:rsidRPr="00B9100E" w:rsidRDefault="00FF2D2A" w:rsidP="0095496A">
      <w:pPr>
        <w:autoSpaceDE w:val="0"/>
        <w:autoSpaceDN w:val="0"/>
        <w:adjustRightInd w:val="0"/>
        <w:spacing w:line="240" w:lineRule="auto"/>
        <w:rPr>
          <w:snapToGrid/>
          <w:sz w:val="24"/>
          <w:szCs w:val="24"/>
        </w:rPr>
      </w:pPr>
      <w:r>
        <w:rPr>
          <w:snapToGrid/>
          <w:sz w:val="24"/>
          <w:szCs w:val="24"/>
        </w:rPr>
        <w:t>На конверте, в обязательном порядке, указывается наименование закупки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47FA826C" w14:textId="77777777" w:rsidR="0095496A" w:rsidRPr="00B9100E" w:rsidRDefault="0095496A" w:rsidP="0095496A">
      <w:pPr>
        <w:autoSpaceDE w:val="0"/>
        <w:autoSpaceDN w:val="0"/>
        <w:adjustRightInd w:val="0"/>
        <w:spacing w:line="240" w:lineRule="auto"/>
        <w:rPr>
          <w:snapToGrid/>
          <w:sz w:val="24"/>
          <w:szCs w:val="24"/>
        </w:rPr>
      </w:pPr>
      <w:r w:rsidRPr="00B9100E">
        <w:rPr>
          <w:snapToGrid/>
          <w:sz w:val="24"/>
          <w:szCs w:val="24"/>
        </w:rPr>
        <w:t xml:space="preserve">  Заявки, представленные посредством факсимильной связи, по электронной почте </w:t>
      </w:r>
      <w:r w:rsidR="00A4260B">
        <w:rPr>
          <w:snapToGrid/>
          <w:sz w:val="24"/>
          <w:szCs w:val="24"/>
        </w:rPr>
        <w:t xml:space="preserve">или иной форме, </w:t>
      </w:r>
      <w:r w:rsidRPr="00B9100E">
        <w:rPr>
          <w:snapToGrid/>
          <w:sz w:val="24"/>
          <w:szCs w:val="24"/>
        </w:rPr>
        <w:t>Заказчиком не рассматриваются.</w:t>
      </w:r>
    </w:p>
    <w:p w14:paraId="706A3522" w14:textId="77777777" w:rsidR="0095496A" w:rsidRPr="00B9100E" w:rsidRDefault="0095496A" w:rsidP="0095496A">
      <w:pPr>
        <w:suppressAutoHyphens/>
        <w:spacing w:line="240" w:lineRule="auto"/>
        <w:ind w:firstLine="709"/>
        <w:rPr>
          <w:sz w:val="24"/>
          <w:szCs w:val="24"/>
        </w:rPr>
      </w:pPr>
      <w:r w:rsidRPr="00B9100E">
        <w:rPr>
          <w:sz w:val="24"/>
          <w:szCs w:val="24"/>
        </w:rPr>
        <w:t xml:space="preserve">2. Прием заявок на участие в </w:t>
      </w:r>
      <w:r w:rsidR="006B0E2A">
        <w:rPr>
          <w:sz w:val="24"/>
          <w:szCs w:val="24"/>
        </w:rPr>
        <w:t>запросе предложений</w:t>
      </w:r>
      <w:r w:rsidRPr="00B9100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настоящей документации, место (кабинет), не рассматриваются.</w:t>
      </w:r>
    </w:p>
    <w:p w14:paraId="358559A1" w14:textId="77777777" w:rsidR="0095496A" w:rsidRPr="00B9100E" w:rsidRDefault="0095496A" w:rsidP="0095496A">
      <w:pPr>
        <w:spacing w:line="240" w:lineRule="auto"/>
        <w:ind w:firstLine="709"/>
        <w:contextualSpacing/>
        <w:rPr>
          <w:sz w:val="24"/>
          <w:szCs w:val="24"/>
        </w:rPr>
      </w:pPr>
      <w:r w:rsidRPr="00B9100E">
        <w:rPr>
          <w:sz w:val="24"/>
          <w:szCs w:val="24"/>
        </w:rPr>
        <w:t xml:space="preserve">3. Заявка на закупку, подготовленная участником, а также все документы, входящие в том заявки,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57CC4E21" w14:textId="77777777" w:rsidR="0095496A" w:rsidRPr="00B9100E" w:rsidRDefault="0095496A" w:rsidP="0095496A">
      <w:pPr>
        <w:spacing w:line="240" w:lineRule="auto"/>
        <w:ind w:firstLine="709"/>
        <w:contextualSpacing/>
        <w:rPr>
          <w:sz w:val="24"/>
          <w:szCs w:val="24"/>
        </w:rPr>
      </w:pPr>
      <w:r w:rsidRPr="00B9100E">
        <w:rPr>
          <w:sz w:val="24"/>
          <w:szCs w:val="24"/>
        </w:rPr>
        <w:t>4. Представляемые в составе тома заявки сведения и документы должны быть оформлены по формам, установленным в настоящей документации, и подписаны лицом, имеющим право действовать от имени участника закупки или надлежащим образом уполномоченным им лицом на основании доверенности (далее - уполномоченное лицо).</w:t>
      </w:r>
    </w:p>
    <w:p w14:paraId="53DE1D41" w14:textId="77777777" w:rsidR="0095496A" w:rsidRPr="00B9100E" w:rsidRDefault="0095496A" w:rsidP="0095496A">
      <w:pPr>
        <w:autoSpaceDE w:val="0"/>
        <w:autoSpaceDN w:val="0"/>
        <w:adjustRightInd w:val="0"/>
        <w:spacing w:line="240" w:lineRule="auto"/>
        <w:ind w:firstLine="709"/>
        <w:rPr>
          <w:color w:val="000000"/>
          <w:sz w:val="24"/>
          <w:szCs w:val="24"/>
        </w:rPr>
      </w:pPr>
      <w:r w:rsidRPr="00B9100E">
        <w:rPr>
          <w:color w:val="000000"/>
          <w:sz w:val="24"/>
          <w:szCs w:val="24"/>
        </w:rPr>
        <w:t>Таблицы и формы в заявке на участие в закупке должны быть заполнены по всем графам.</w:t>
      </w:r>
    </w:p>
    <w:p w14:paraId="0B153B94" w14:textId="77777777" w:rsidR="0095496A" w:rsidRPr="00B9100E" w:rsidRDefault="0095496A" w:rsidP="0095496A">
      <w:pPr>
        <w:spacing w:line="240" w:lineRule="auto"/>
        <w:ind w:firstLine="709"/>
        <w:contextualSpacing/>
        <w:rPr>
          <w:sz w:val="24"/>
          <w:szCs w:val="24"/>
        </w:rPr>
      </w:pPr>
      <w:r w:rsidRPr="00B9100E">
        <w:rPr>
          <w:sz w:val="24"/>
          <w:szCs w:val="24"/>
        </w:rPr>
        <w:t xml:space="preserve">5. Сведения, которые содержатся в документах участников закупки, не должны допускать двусмысленных толкований. </w:t>
      </w:r>
    </w:p>
    <w:p w14:paraId="489B64FF" w14:textId="77777777" w:rsidR="0095496A" w:rsidRPr="00B9100E" w:rsidRDefault="0095496A" w:rsidP="0095496A">
      <w:pPr>
        <w:spacing w:line="240" w:lineRule="auto"/>
        <w:ind w:firstLine="709"/>
        <w:contextualSpacing/>
        <w:rPr>
          <w:sz w:val="24"/>
          <w:szCs w:val="24"/>
        </w:rPr>
      </w:pPr>
      <w:r w:rsidRPr="00B9100E">
        <w:rPr>
          <w:sz w:val="24"/>
          <w:szCs w:val="24"/>
        </w:rPr>
        <w:t xml:space="preserve">6. Все документы, предлагающиеся к заявке на закупку, формируются в том заявки.  </w:t>
      </w:r>
    </w:p>
    <w:p w14:paraId="0C7E6860" w14:textId="77777777" w:rsidR="0095496A" w:rsidRPr="00B9100E" w:rsidRDefault="0095496A" w:rsidP="0095496A">
      <w:pPr>
        <w:spacing w:line="240" w:lineRule="auto"/>
        <w:ind w:firstLine="709"/>
        <w:contextualSpacing/>
        <w:rPr>
          <w:sz w:val="24"/>
          <w:szCs w:val="24"/>
        </w:rPr>
      </w:pPr>
      <w:r w:rsidRPr="00B9100E">
        <w:rPr>
          <w:sz w:val="24"/>
          <w:szCs w:val="24"/>
        </w:rPr>
        <w:t xml:space="preserve">Все документы, входящие в том заявки на участие в запросе предложений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14:paraId="6876E744" w14:textId="77777777" w:rsidR="0095496A" w:rsidRPr="00B9100E" w:rsidRDefault="00FF2D2A" w:rsidP="0095496A">
      <w:pPr>
        <w:spacing w:line="240" w:lineRule="auto"/>
        <w:ind w:firstLine="709"/>
        <w:contextualSpacing/>
        <w:rPr>
          <w:sz w:val="24"/>
          <w:szCs w:val="24"/>
        </w:rPr>
      </w:pPr>
      <w:r>
        <w:rPr>
          <w:sz w:val="24"/>
          <w:szCs w:val="24"/>
        </w:rPr>
        <w:t>7</w:t>
      </w:r>
      <w:r w:rsidR="0095496A" w:rsidRPr="00B9100E">
        <w:rPr>
          <w:sz w:val="24"/>
          <w:szCs w:val="24"/>
        </w:rPr>
        <w:t xml:space="preserve">. Участник закупки вправе подать только одну заявку на участие в </w:t>
      </w:r>
      <w:r w:rsidR="006B0E2A">
        <w:rPr>
          <w:sz w:val="24"/>
          <w:szCs w:val="24"/>
        </w:rPr>
        <w:t>закупке</w:t>
      </w:r>
      <w:r w:rsidR="0041236B">
        <w:rPr>
          <w:sz w:val="24"/>
          <w:szCs w:val="24"/>
        </w:rPr>
        <w:t>.</w:t>
      </w:r>
    </w:p>
    <w:p w14:paraId="349304FA" w14:textId="77777777" w:rsidR="0095496A" w:rsidRPr="00B9100E" w:rsidRDefault="0095496A" w:rsidP="0095496A">
      <w:pPr>
        <w:spacing w:line="240" w:lineRule="auto"/>
        <w:ind w:firstLine="709"/>
        <w:contextualSpacing/>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0732CC88" w14:textId="77777777" w:rsidR="0095496A" w:rsidRPr="00B9100E" w:rsidRDefault="00FF2D2A" w:rsidP="0095496A">
      <w:pPr>
        <w:spacing w:line="240" w:lineRule="auto"/>
        <w:ind w:firstLine="709"/>
        <w:contextualSpacing/>
        <w:rPr>
          <w:sz w:val="24"/>
          <w:szCs w:val="24"/>
        </w:rPr>
      </w:pPr>
      <w:r>
        <w:rPr>
          <w:sz w:val="24"/>
          <w:szCs w:val="24"/>
        </w:rPr>
        <w:t>8</w:t>
      </w:r>
      <w:r w:rsidR="0095496A" w:rsidRPr="00B9100E">
        <w:rPr>
          <w:sz w:val="24"/>
          <w:szCs w:val="24"/>
        </w:rPr>
        <w:t xml:space="preserve">. Все документы, входящие в состав тома заявки на участие в </w:t>
      </w:r>
      <w:r w:rsidR="006B0E2A">
        <w:rPr>
          <w:sz w:val="24"/>
          <w:szCs w:val="24"/>
        </w:rPr>
        <w:t>закупк</w:t>
      </w:r>
      <w:r w:rsidR="0041236B">
        <w:rPr>
          <w:sz w:val="24"/>
          <w:szCs w:val="24"/>
        </w:rPr>
        <w:t>е</w:t>
      </w:r>
      <w:r w:rsidR="0095496A" w:rsidRPr="00B9100E">
        <w:rPr>
          <w:sz w:val="24"/>
          <w:szCs w:val="24"/>
        </w:rPr>
        <w:t>,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42DD2B7D" w14:textId="77777777" w:rsidR="0095496A" w:rsidRPr="00B9100E" w:rsidRDefault="0095496A" w:rsidP="0095496A">
      <w:pPr>
        <w:spacing w:line="240" w:lineRule="auto"/>
        <w:ind w:firstLine="709"/>
        <w:contextualSpacing/>
        <w:rPr>
          <w:sz w:val="24"/>
          <w:szCs w:val="24"/>
        </w:rPr>
      </w:pPr>
      <w:r w:rsidRPr="00B9100E">
        <w:rPr>
          <w:sz w:val="24"/>
          <w:szCs w:val="24"/>
        </w:rPr>
        <w:t>Ненадлежащее исполнение участником закупки требований о прошивке документов, входящих в состав заявки, является основанием для отказа в допуске к участию в запросе предложения такого участника.</w:t>
      </w:r>
    </w:p>
    <w:p w14:paraId="39DA2916" w14:textId="77777777" w:rsidR="0095496A" w:rsidRPr="00B9100E" w:rsidRDefault="00FF2D2A" w:rsidP="0095496A">
      <w:pPr>
        <w:spacing w:line="240" w:lineRule="auto"/>
        <w:ind w:firstLine="709"/>
        <w:contextualSpacing/>
        <w:rPr>
          <w:sz w:val="24"/>
          <w:szCs w:val="24"/>
        </w:rPr>
      </w:pPr>
      <w:r>
        <w:rPr>
          <w:sz w:val="24"/>
          <w:szCs w:val="24"/>
        </w:rPr>
        <w:t>9</w:t>
      </w:r>
      <w:r w:rsidR="0095496A" w:rsidRPr="00B9100E">
        <w:rPr>
          <w:sz w:val="24"/>
          <w:szCs w:val="24"/>
        </w:rPr>
        <w:t>. Если иное не предусмотрено настоящей документацией о закупке, копии документов, входящие в состав заявки участника закупки, должны быть заверены лицом, имеющим право в соответствии с законодательством Российской Федерации действовать от имени лица участника закупки без доверенности, или надлежащим образом уполномоченным им лицом на основании доверенности.</w:t>
      </w:r>
    </w:p>
    <w:p w14:paraId="01670032" w14:textId="77777777" w:rsidR="0095496A" w:rsidRPr="00B9100E" w:rsidRDefault="0095496A" w:rsidP="005049DC">
      <w:pPr>
        <w:widowControl w:val="0"/>
        <w:spacing w:line="240" w:lineRule="auto"/>
        <w:ind w:firstLine="709"/>
        <w:contextualSpacing/>
        <w:rPr>
          <w:sz w:val="24"/>
          <w:szCs w:val="24"/>
        </w:rPr>
      </w:pPr>
      <w:r w:rsidRPr="00B9100E">
        <w:rPr>
          <w:sz w:val="24"/>
          <w:szCs w:val="24"/>
        </w:rPr>
        <w:t>1</w:t>
      </w:r>
      <w:r w:rsidR="00FF2D2A">
        <w:rPr>
          <w:sz w:val="24"/>
          <w:szCs w:val="24"/>
        </w:rPr>
        <w:t>0</w:t>
      </w:r>
      <w:r w:rsidRPr="00B9100E">
        <w:rPr>
          <w:sz w:val="24"/>
          <w:szCs w:val="24"/>
        </w:rPr>
        <w:t xml:space="preserve">. При подготовке заявки на участие в </w:t>
      </w:r>
      <w:r w:rsidR="006B0E2A">
        <w:rPr>
          <w:sz w:val="24"/>
          <w:szCs w:val="24"/>
        </w:rPr>
        <w:t>закупке</w:t>
      </w:r>
      <w:r w:rsidR="0041236B">
        <w:rPr>
          <w:sz w:val="24"/>
          <w:szCs w:val="24"/>
        </w:rPr>
        <w:t xml:space="preserve"> </w:t>
      </w:r>
      <w:r w:rsidRPr="00B9100E">
        <w:rPr>
          <w:sz w:val="24"/>
          <w:szCs w:val="24"/>
        </w:rPr>
        <w:t>и документов, входящих в состав</w:t>
      </w:r>
      <w:r w:rsidR="0041236B">
        <w:rPr>
          <w:sz w:val="24"/>
          <w:szCs w:val="24"/>
        </w:rPr>
        <w:t xml:space="preserve"> тома заявки</w:t>
      </w:r>
      <w:r w:rsidRPr="00B9100E">
        <w:rPr>
          <w:sz w:val="24"/>
          <w:szCs w:val="24"/>
        </w:rPr>
        <w:t>, не допускается применение факсимильных подписей.</w:t>
      </w:r>
    </w:p>
    <w:p w14:paraId="677F316A" w14:textId="77777777" w:rsidR="005049DC" w:rsidRDefault="00FF2D2A" w:rsidP="005049DC">
      <w:pPr>
        <w:widowControl w:val="0"/>
        <w:spacing w:line="240" w:lineRule="auto"/>
        <w:ind w:firstLine="709"/>
        <w:contextualSpacing/>
        <w:rPr>
          <w:sz w:val="24"/>
          <w:szCs w:val="24"/>
        </w:rPr>
      </w:pPr>
      <w:r>
        <w:rPr>
          <w:sz w:val="24"/>
          <w:szCs w:val="24"/>
        </w:rPr>
        <w:t>11</w:t>
      </w:r>
      <w:r w:rsidR="0095496A" w:rsidRPr="00B9100E">
        <w:rPr>
          <w:sz w:val="24"/>
          <w:szCs w:val="24"/>
        </w:rPr>
        <w:t xml:space="preserve">. Все документы, входящие в состав </w:t>
      </w:r>
      <w:r w:rsidR="0041236B">
        <w:rPr>
          <w:sz w:val="24"/>
          <w:szCs w:val="24"/>
        </w:rPr>
        <w:t xml:space="preserve">тома </w:t>
      </w:r>
      <w:r w:rsidR="0095496A" w:rsidRPr="00B9100E">
        <w:rPr>
          <w:sz w:val="24"/>
          <w:szCs w:val="24"/>
        </w:rPr>
        <w:t>заявки и приложения к ней, должны лежать в порядке, указанном в описи.</w:t>
      </w:r>
    </w:p>
    <w:p w14:paraId="159792A4" w14:textId="77777777" w:rsidR="00FF2D2A" w:rsidRDefault="00FF2D2A" w:rsidP="005049DC">
      <w:pPr>
        <w:widowControl w:val="0"/>
        <w:spacing w:line="240" w:lineRule="auto"/>
        <w:ind w:firstLine="709"/>
        <w:contextualSpacing/>
        <w:rPr>
          <w:sz w:val="24"/>
          <w:szCs w:val="24"/>
        </w:rPr>
      </w:pPr>
      <w:r>
        <w:rPr>
          <w:sz w:val="24"/>
          <w:szCs w:val="24"/>
        </w:rPr>
        <w:t>12</w:t>
      </w:r>
      <w:r w:rsidR="0095496A"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14:paraId="72E1686E" w14:textId="77777777" w:rsidR="0095496A" w:rsidRPr="00B9100E" w:rsidRDefault="0095496A" w:rsidP="005049DC">
      <w:pPr>
        <w:widowControl w:val="0"/>
        <w:spacing w:line="240" w:lineRule="auto"/>
        <w:ind w:firstLine="709"/>
        <w:contextualSpacing/>
        <w:rPr>
          <w:sz w:val="24"/>
          <w:szCs w:val="24"/>
        </w:rPr>
      </w:pPr>
      <w:r w:rsidRPr="00B9100E">
        <w:rPr>
          <w:sz w:val="24"/>
          <w:szCs w:val="24"/>
        </w:rPr>
        <w:t>Если в документах, входящих в состав</w:t>
      </w:r>
      <w:r w:rsidR="0041236B">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14:paraId="4C702F68" w14:textId="77777777" w:rsidR="0095496A" w:rsidRPr="00B9100E" w:rsidRDefault="0095496A" w:rsidP="005049DC">
      <w:pPr>
        <w:widowControl w:val="0"/>
        <w:spacing w:line="240" w:lineRule="auto"/>
        <w:ind w:firstLine="709"/>
        <w:rPr>
          <w:sz w:val="24"/>
          <w:szCs w:val="24"/>
        </w:rPr>
      </w:pPr>
      <w:r w:rsidRPr="00B9100E">
        <w:rPr>
          <w:sz w:val="24"/>
          <w:szCs w:val="24"/>
        </w:rPr>
        <w:t>1</w:t>
      </w:r>
      <w:r w:rsidR="00FF2D2A">
        <w:rPr>
          <w:sz w:val="24"/>
          <w:szCs w:val="24"/>
        </w:rPr>
        <w:t>3</w:t>
      </w:r>
      <w:r w:rsidRPr="00B9100E">
        <w:rPr>
          <w:sz w:val="24"/>
          <w:szCs w:val="24"/>
        </w:rPr>
        <w:t xml:space="preserve">. Заявки, поданные на участие в </w:t>
      </w:r>
      <w:r w:rsidR="006B0E2A">
        <w:rPr>
          <w:sz w:val="24"/>
          <w:szCs w:val="24"/>
        </w:rPr>
        <w:t>запросе предложений</w:t>
      </w:r>
      <w:r w:rsidRPr="00B9100E">
        <w:rPr>
          <w:sz w:val="24"/>
          <w:szCs w:val="24"/>
        </w:rPr>
        <w:t>, а также документы, входящие в состав тома заявки, кроме своевременно отозванных участниками закупки, участникам не возвращаются.</w:t>
      </w:r>
    </w:p>
    <w:p w14:paraId="06D794E8" w14:textId="77777777" w:rsidR="0095496A" w:rsidRPr="00B9100E" w:rsidRDefault="00FF2D2A" w:rsidP="0095496A">
      <w:pPr>
        <w:suppressAutoHyphens/>
        <w:spacing w:line="240" w:lineRule="auto"/>
        <w:ind w:firstLine="709"/>
        <w:rPr>
          <w:sz w:val="24"/>
          <w:szCs w:val="24"/>
        </w:rPr>
      </w:pPr>
      <w:r>
        <w:rPr>
          <w:sz w:val="24"/>
          <w:szCs w:val="24"/>
        </w:rPr>
        <w:t>14</w:t>
      </w:r>
      <w:r w:rsidR="0095496A" w:rsidRPr="00B9100E">
        <w:rPr>
          <w:sz w:val="24"/>
          <w:szCs w:val="24"/>
        </w:rPr>
        <w:t xml:space="preserve">. Вне зависимости от результатов закупки и принятых Заказчиком решений, Заказчик не несёт расходов и рисков, связанных с подачей участниками закупки своих заявок на участие в </w:t>
      </w:r>
      <w:r w:rsidR="0041236B">
        <w:rPr>
          <w:sz w:val="24"/>
          <w:szCs w:val="24"/>
        </w:rPr>
        <w:t>закупке</w:t>
      </w:r>
      <w:r w:rsidR="0095496A" w:rsidRPr="00B9100E">
        <w:rPr>
          <w:sz w:val="24"/>
          <w:szCs w:val="24"/>
        </w:rPr>
        <w:t xml:space="preserve">. </w:t>
      </w:r>
    </w:p>
    <w:p w14:paraId="17783FE1" w14:textId="77777777" w:rsidR="00C660F7" w:rsidRPr="003C060F" w:rsidRDefault="00C660F7" w:rsidP="00B02C22">
      <w:pPr>
        <w:tabs>
          <w:tab w:val="num" w:pos="1425"/>
        </w:tabs>
        <w:spacing w:line="240" w:lineRule="auto"/>
        <w:ind w:firstLine="709"/>
        <w:contextualSpacing/>
        <w:rPr>
          <w:sz w:val="24"/>
          <w:szCs w:val="24"/>
        </w:rPr>
      </w:pPr>
    </w:p>
    <w:p w14:paraId="7B376C08" w14:textId="77777777" w:rsidR="006E2CEE" w:rsidRPr="003C060F" w:rsidRDefault="0041236B" w:rsidP="00AF384B">
      <w:pPr>
        <w:spacing w:line="240" w:lineRule="auto"/>
        <w:ind w:firstLine="0"/>
        <w:contextualSpacing/>
        <w:rPr>
          <w:b/>
          <w:bCs/>
          <w:spacing w:val="2"/>
          <w:sz w:val="24"/>
          <w:szCs w:val="24"/>
        </w:rPr>
      </w:pPr>
      <w:r>
        <w:rPr>
          <w:b/>
          <w:sz w:val="24"/>
          <w:szCs w:val="24"/>
        </w:rPr>
        <w:t xml:space="preserve">Раздел </w:t>
      </w:r>
      <w:r w:rsidR="007909B0">
        <w:rPr>
          <w:b/>
          <w:sz w:val="24"/>
          <w:szCs w:val="24"/>
        </w:rPr>
        <w:t>5</w:t>
      </w:r>
      <w:r w:rsidR="006E2CEE" w:rsidRPr="003C060F">
        <w:rPr>
          <w:b/>
          <w:sz w:val="24"/>
          <w:szCs w:val="24"/>
        </w:rPr>
        <w:t xml:space="preserve">. Порядок предоставления участникам </w:t>
      </w:r>
      <w:r w:rsidR="001B4AF6" w:rsidRPr="003C060F">
        <w:rPr>
          <w:b/>
          <w:sz w:val="24"/>
          <w:szCs w:val="24"/>
        </w:rPr>
        <w:t>закупки</w:t>
      </w:r>
      <w:r w:rsidR="00916D13" w:rsidRPr="003C060F">
        <w:rPr>
          <w:b/>
          <w:sz w:val="24"/>
          <w:szCs w:val="24"/>
        </w:rPr>
        <w:t xml:space="preserve"> </w:t>
      </w:r>
      <w:r w:rsidR="006E2CEE" w:rsidRPr="003C060F">
        <w:rPr>
          <w:b/>
          <w:sz w:val="24"/>
          <w:szCs w:val="24"/>
        </w:rPr>
        <w:t>р</w:t>
      </w:r>
      <w:r w:rsidR="006E2CEE" w:rsidRPr="003C060F">
        <w:rPr>
          <w:b/>
          <w:bCs/>
          <w:spacing w:val="2"/>
          <w:sz w:val="24"/>
          <w:szCs w:val="24"/>
        </w:rPr>
        <w:t xml:space="preserve">азъяснений положений документации о закупке: </w:t>
      </w:r>
    </w:p>
    <w:p w14:paraId="1838722F" w14:textId="77777777" w:rsidR="0095496A" w:rsidRPr="003C060F" w:rsidRDefault="0095496A" w:rsidP="0095496A">
      <w:pPr>
        <w:autoSpaceDE w:val="0"/>
        <w:autoSpaceDN w:val="0"/>
        <w:adjustRightInd w:val="0"/>
        <w:spacing w:line="240" w:lineRule="auto"/>
        <w:ind w:firstLine="709"/>
        <w:outlineLvl w:val="0"/>
        <w:rPr>
          <w:sz w:val="24"/>
          <w:szCs w:val="24"/>
        </w:rPr>
      </w:pPr>
      <w:r w:rsidRPr="003C060F">
        <w:rPr>
          <w:sz w:val="24"/>
          <w:szCs w:val="24"/>
        </w:rPr>
        <w:t xml:space="preserve">1. Участник закупки вправе обратиться к Заказчику за разъяснением положений документации о закупке </w:t>
      </w:r>
      <w:r w:rsidR="00362D14">
        <w:rPr>
          <w:sz w:val="24"/>
          <w:szCs w:val="24"/>
        </w:rPr>
        <w:t xml:space="preserve">и/или извещения о закупке </w:t>
      </w:r>
      <w:r w:rsidRPr="003C060F">
        <w:rPr>
          <w:sz w:val="24"/>
          <w:szCs w:val="24"/>
        </w:rPr>
        <w:t>(далее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14:paraId="05903E23" w14:textId="6C15B050" w:rsidR="00BA09CA" w:rsidRPr="00BA09CA" w:rsidRDefault="0095496A" w:rsidP="0095496A">
      <w:pPr>
        <w:spacing w:line="240" w:lineRule="auto"/>
        <w:ind w:firstLine="709"/>
        <w:rPr>
          <w:sz w:val="24"/>
          <w:szCs w:val="24"/>
        </w:rPr>
      </w:pPr>
      <w:r w:rsidRPr="003C060F">
        <w:rPr>
          <w:sz w:val="24"/>
          <w:szCs w:val="24"/>
        </w:rPr>
        <w:t xml:space="preserve">2. Оригинал запроса о разъяснении необходимо доставить по адресу Заказчика </w:t>
      </w:r>
      <w:r w:rsidRPr="003C060F">
        <w:rPr>
          <w:sz w:val="24"/>
          <w:szCs w:val="24"/>
        </w:rPr>
        <w:br/>
        <w:t>или направить отсканированную копию запроса о разъясн</w:t>
      </w:r>
      <w:r>
        <w:rPr>
          <w:sz w:val="24"/>
          <w:szCs w:val="24"/>
        </w:rPr>
        <w:t xml:space="preserve">ении (в цветном виде, </w:t>
      </w:r>
      <w:r w:rsidR="00D92E1D">
        <w:rPr>
          <w:sz w:val="24"/>
          <w:szCs w:val="24"/>
        </w:rPr>
        <w:t xml:space="preserve">желательно </w:t>
      </w:r>
      <w:r>
        <w:rPr>
          <w:sz w:val="24"/>
          <w:szCs w:val="24"/>
        </w:rPr>
        <w:t xml:space="preserve">в формате </w:t>
      </w:r>
      <w:proofErr w:type="spellStart"/>
      <w:r w:rsidRPr="003C060F">
        <w:rPr>
          <w:sz w:val="24"/>
          <w:szCs w:val="24"/>
        </w:rPr>
        <w:t>pdf</w:t>
      </w:r>
      <w:proofErr w:type="spellEnd"/>
      <w:r w:rsidRPr="003C060F">
        <w:rPr>
          <w:sz w:val="24"/>
          <w:szCs w:val="24"/>
        </w:rPr>
        <w:t>) на электронный адрес</w:t>
      </w:r>
      <w:r w:rsidR="00BA09CA">
        <w:rPr>
          <w:sz w:val="24"/>
          <w:szCs w:val="24"/>
        </w:rPr>
        <w:t>:</w:t>
      </w:r>
      <w:r w:rsidR="00BA09CA" w:rsidRPr="00BA09CA">
        <w:rPr>
          <w:sz w:val="24"/>
          <w:szCs w:val="24"/>
        </w:rPr>
        <w:t xml:space="preserve"> </w:t>
      </w:r>
      <w:hyperlink r:id="rId8" w:history="1">
        <w:r w:rsidR="00BA09CA" w:rsidRPr="00EC4FD4">
          <w:rPr>
            <w:rStyle w:val="af1"/>
            <w:sz w:val="24"/>
            <w:szCs w:val="24"/>
            <w:lang w:val="en-US"/>
          </w:rPr>
          <w:t>zakaz</w:t>
        </w:r>
        <w:r w:rsidR="00BA09CA" w:rsidRPr="00EC4FD4">
          <w:rPr>
            <w:rStyle w:val="af1"/>
            <w:sz w:val="24"/>
            <w:szCs w:val="24"/>
          </w:rPr>
          <w:t>@</w:t>
        </w:r>
        <w:r w:rsidR="00BA09CA" w:rsidRPr="00EC4FD4">
          <w:rPr>
            <w:rStyle w:val="af1"/>
            <w:sz w:val="24"/>
            <w:szCs w:val="24"/>
            <w:lang w:val="en-US"/>
          </w:rPr>
          <w:t>spbcdg</w:t>
        </w:r>
        <w:r w:rsidR="00BA09CA" w:rsidRPr="00EC4FD4">
          <w:rPr>
            <w:rStyle w:val="af1"/>
            <w:sz w:val="24"/>
            <w:szCs w:val="24"/>
          </w:rPr>
          <w:t>.</w:t>
        </w:r>
        <w:proofErr w:type="spellStart"/>
        <w:r w:rsidR="00BA09CA" w:rsidRPr="00EC4FD4">
          <w:rPr>
            <w:rStyle w:val="af1"/>
            <w:sz w:val="24"/>
            <w:szCs w:val="24"/>
            <w:lang w:val="en-US"/>
          </w:rPr>
          <w:t>ru</w:t>
        </w:r>
        <w:proofErr w:type="spellEnd"/>
      </w:hyperlink>
    </w:p>
    <w:p w14:paraId="1F566B61" w14:textId="77777777" w:rsidR="0095496A" w:rsidRPr="003C060F" w:rsidRDefault="0095496A" w:rsidP="0095496A">
      <w:pPr>
        <w:spacing w:line="240" w:lineRule="auto"/>
        <w:ind w:firstLine="709"/>
        <w:rPr>
          <w:sz w:val="24"/>
          <w:szCs w:val="24"/>
        </w:rPr>
      </w:pPr>
      <w:r w:rsidRPr="003C060F">
        <w:rPr>
          <w:sz w:val="24"/>
          <w:szCs w:val="24"/>
        </w:rPr>
        <w:t>В теме запроса о разъяснении необходимо указать следующую информацию:</w:t>
      </w:r>
    </w:p>
    <w:p w14:paraId="51621F76" w14:textId="77777777" w:rsidR="0095496A" w:rsidRPr="003C060F" w:rsidRDefault="0095496A" w:rsidP="0095496A">
      <w:pPr>
        <w:spacing w:line="240" w:lineRule="auto"/>
        <w:ind w:firstLine="709"/>
        <w:rPr>
          <w:sz w:val="24"/>
          <w:szCs w:val="24"/>
        </w:rPr>
      </w:pPr>
      <w:r w:rsidRPr="003C060F">
        <w:rPr>
          <w:sz w:val="24"/>
          <w:szCs w:val="24"/>
        </w:rPr>
        <w:t>- наименование организации, от которой поступил запрос о разъяснении;</w:t>
      </w:r>
    </w:p>
    <w:p w14:paraId="3C5DC6B0" w14:textId="77777777" w:rsidR="0095496A" w:rsidRPr="003C060F" w:rsidRDefault="0095496A" w:rsidP="0095496A">
      <w:pPr>
        <w:spacing w:line="240" w:lineRule="auto"/>
        <w:ind w:firstLine="709"/>
        <w:rPr>
          <w:sz w:val="24"/>
          <w:szCs w:val="24"/>
        </w:rPr>
      </w:pPr>
      <w:r w:rsidRPr="003C060F">
        <w:rPr>
          <w:sz w:val="24"/>
          <w:szCs w:val="24"/>
        </w:rPr>
        <w:t>- номер извещения или полное наименование закупки, по которой поступил запрос о разъяснении;</w:t>
      </w:r>
    </w:p>
    <w:p w14:paraId="749C1916" w14:textId="77777777" w:rsidR="0095496A" w:rsidRPr="00026402" w:rsidRDefault="0095496A" w:rsidP="0095496A">
      <w:pPr>
        <w:spacing w:line="240" w:lineRule="auto"/>
        <w:ind w:firstLine="709"/>
        <w:rPr>
          <w:sz w:val="24"/>
          <w:szCs w:val="24"/>
        </w:rPr>
      </w:pPr>
      <w:r w:rsidRPr="00026402">
        <w:rPr>
          <w:sz w:val="24"/>
          <w:szCs w:val="24"/>
        </w:rPr>
        <w:t>- конкретные пункты документации</w:t>
      </w:r>
      <w:r w:rsidR="00362D14">
        <w:rPr>
          <w:sz w:val="24"/>
          <w:szCs w:val="24"/>
        </w:rPr>
        <w:t xml:space="preserve"> / извещения</w:t>
      </w:r>
      <w:r w:rsidRPr="00026402">
        <w:rPr>
          <w:sz w:val="24"/>
          <w:szCs w:val="24"/>
        </w:rPr>
        <w:t>, подлежащие разъяснению.</w:t>
      </w:r>
    </w:p>
    <w:p w14:paraId="237B6851" w14:textId="77777777" w:rsidR="00A12DB1" w:rsidRDefault="00A12DB1" w:rsidP="00A12DB1">
      <w:pPr>
        <w:autoSpaceDE w:val="0"/>
        <w:autoSpaceDN w:val="0"/>
        <w:adjustRightInd w:val="0"/>
        <w:spacing w:line="240" w:lineRule="auto"/>
        <w:ind w:firstLine="709"/>
        <w:contextualSpacing/>
        <w:rPr>
          <w:sz w:val="24"/>
          <w:szCs w:val="24"/>
        </w:rPr>
      </w:pPr>
      <w:r>
        <w:rPr>
          <w:snapToGrid/>
          <w:sz w:val="24"/>
          <w:szCs w:val="24"/>
        </w:rPr>
        <w:t>3.  Заказчик в течение 3 (трех</w:t>
      </w:r>
      <w:r w:rsidR="0095496A" w:rsidRPr="00F627C6">
        <w:rPr>
          <w:snapToGrid/>
          <w:sz w:val="24"/>
          <w:szCs w:val="24"/>
        </w:rPr>
        <w:t>) рабочих дней со дня поступления запроса о разъяснении, направляет в письменной форме или в форме электронного документа на электронный адрес (e-</w:t>
      </w:r>
      <w:proofErr w:type="spellStart"/>
      <w:r w:rsidR="0095496A" w:rsidRPr="00F627C6">
        <w:rPr>
          <w:snapToGrid/>
          <w:sz w:val="24"/>
          <w:szCs w:val="24"/>
        </w:rPr>
        <w:t>mail</w:t>
      </w:r>
      <w:proofErr w:type="spellEnd"/>
      <w:r w:rsidR="0095496A" w:rsidRPr="00F627C6">
        <w:rPr>
          <w:snapToGrid/>
          <w:sz w:val="24"/>
          <w:szCs w:val="24"/>
        </w:rPr>
        <w:t>) указанный в запросе, разъяснения положений документации о закупке участнику, подавшем</w:t>
      </w:r>
      <w:r w:rsidR="0095496A">
        <w:rPr>
          <w:snapToGrid/>
          <w:sz w:val="24"/>
          <w:szCs w:val="24"/>
        </w:rPr>
        <w:t>у запрос, а также размещает их в</w:t>
      </w:r>
      <w:r w:rsidR="0095496A" w:rsidRPr="00F627C6">
        <w:rPr>
          <w:snapToGrid/>
          <w:sz w:val="24"/>
          <w:szCs w:val="24"/>
        </w:rPr>
        <w:t xml:space="preserve"> </w:t>
      </w:r>
      <w:r w:rsidR="0095496A">
        <w:rPr>
          <w:snapToGrid/>
          <w:sz w:val="24"/>
          <w:szCs w:val="24"/>
        </w:rPr>
        <w:t>единой</w:t>
      </w:r>
      <w:r w:rsidR="0095496A" w:rsidRPr="00F627C6">
        <w:rPr>
          <w:snapToGrid/>
          <w:sz w:val="24"/>
          <w:szCs w:val="24"/>
        </w:rPr>
        <w:t xml:space="preserve"> </w:t>
      </w:r>
      <w:r w:rsidR="0095496A">
        <w:rPr>
          <w:snapToGrid/>
          <w:sz w:val="24"/>
          <w:szCs w:val="24"/>
        </w:rPr>
        <w:t xml:space="preserve">информационной системе </w:t>
      </w:r>
      <w:r w:rsidR="0095496A" w:rsidRPr="00F627C6">
        <w:rPr>
          <w:snapToGrid/>
          <w:sz w:val="24"/>
          <w:szCs w:val="24"/>
        </w:rPr>
        <w:t>без указания наименования участника закупки, от которого поступил запрос.</w:t>
      </w:r>
      <w:r w:rsidRPr="00A12DB1">
        <w:rPr>
          <w:sz w:val="24"/>
          <w:szCs w:val="24"/>
        </w:rPr>
        <w:t xml:space="preserve"> </w:t>
      </w:r>
    </w:p>
    <w:p w14:paraId="505DA0B3" w14:textId="77777777" w:rsidR="00A12DB1" w:rsidRDefault="00D92E1D" w:rsidP="00D92E1D">
      <w:pPr>
        <w:spacing w:line="240" w:lineRule="auto"/>
        <w:ind w:firstLine="709"/>
        <w:rPr>
          <w:sz w:val="24"/>
          <w:szCs w:val="24"/>
        </w:rPr>
      </w:pPr>
      <w:r w:rsidRPr="00025F0A">
        <w:rPr>
          <w:sz w:val="24"/>
          <w:szCs w:val="24"/>
        </w:rPr>
        <w:t>Заказчик вправе не отвечать на запросы о разъяснении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w:t>
      </w:r>
      <w:r w:rsidR="00A12DB1">
        <w:rPr>
          <w:sz w:val="24"/>
          <w:szCs w:val="24"/>
        </w:rPr>
        <w:t>поступи</w:t>
      </w:r>
      <w:r>
        <w:rPr>
          <w:sz w:val="24"/>
          <w:szCs w:val="24"/>
        </w:rPr>
        <w:t>вшие</w:t>
      </w:r>
      <w:r w:rsidR="00A12DB1">
        <w:rPr>
          <w:sz w:val="24"/>
          <w:szCs w:val="24"/>
        </w:rPr>
        <w:t xml:space="preserve"> позднее чем за 3 (три) рабочих дня до даты окончания срока подачи заявок на участие в закупке.</w:t>
      </w:r>
      <w:r w:rsidRPr="00D92E1D">
        <w:rPr>
          <w:sz w:val="24"/>
          <w:szCs w:val="24"/>
        </w:rPr>
        <w:t xml:space="preserve"> </w:t>
      </w:r>
    </w:p>
    <w:p w14:paraId="32EAD27D" w14:textId="77777777" w:rsidR="00A12DB1" w:rsidRDefault="00A12DB1" w:rsidP="00A12DB1">
      <w:pPr>
        <w:autoSpaceDE w:val="0"/>
        <w:autoSpaceDN w:val="0"/>
        <w:adjustRightInd w:val="0"/>
        <w:spacing w:line="240" w:lineRule="auto"/>
        <w:ind w:firstLine="709"/>
        <w:contextualSpacing/>
        <w:rPr>
          <w:sz w:val="24"/>
          <w:szCs w:val="24"/>
        </w:rPr>
      </w:pPr>
      <w:r>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7599C89E" w14:textId="77777777" w:rsidR="0095496A" w:rsidRPr="00025F0A" w:rsidRDefault="00A12DB1" w:rsidP="0095496A">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5</w:t>
      </w:r>
      <w:r w:rsidR="0095496A" w:rsidRPr="00F627C6">
        <w:rPr>
          <w:rFonts w:eastAsiaTheme="minorHAnsi"/>
          <w:snapToGrid/>
          <w:sz w:val="24"/>
          <w:szCs w:val="24"/>
          <w:lang w:eastAsia="en-US"/>
        </w:rPr>
        <w:t>. Заказчик не имеет обязательств в организации</w:t>
      </w:r>
      <w:r w:rsidR="0095496A" w:rsidRPr="00025F0A">
        <w:rPr>
          <w:rFonts w:eastAsiaTheme="minorHAnsi"/>
          <w:snapToGrid/>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 представили Заказчику свои </w:t>
      </w:r>
      <w:r>
        <w:rPr>
          <w:rFonts w:eastAsiaTheme="minorHAnsi"/>
          <w:snapToGrid/>
          <w:sz w:val="24"/>
          <w:szCs w:val="24"/>
          <w:lang w:eastAsia="en-US"/>
        </w:rPr>
        <w:t>заявки</w:t>
      </w:r>
      <w:r w:rsidR="0095496A" w:rsidRPr="00025F0A">
        <w:rPr>
          <w:rFonts w:eastAsiaTheme="minorHAnsi"/>
          <w:snapToGrid/>
          <w:sz w:val="24"/>
          <w:szCs w:val="24"/>
          <w:lang w:eastAsia="en-US"/>
        </w:rPr>
        <w:t xml:space="preserve">. </w:t>
      </w:r>
    </w:p>
    <w:p w14:paraId="27B252FB" w14:textId="77777777" w:rsidR="0095496A" w:rsidRPr="00025F0A" w:rsidRDefault="00D92E1D" w:rsidP="0095496A">
      <w:pPr>
        <w:spacing w:line="240" w:lineRule="auto"/>
        <w:ind w:firstLine="709"/>
        <w:rPr>
          <w:sz w:val="24"/>
          <w:szCs w:val="24"/>
        </w:rPr>
      </w:pPr>
      <w:r>
        <w:rPr>
          <w:bCs/>
          <w:sz w:val="24"/>
          <w:szCs w:val="24"/>
        </w:rPr>
        <w:t>6</w:t>
      </w:r>
      <w:r w:rsidR="0095496A" w:rsidRPr="00025F0A">
        <w:rPr>
          <w:bCs/>
          <w:sz w:val="24"/>
          <w:szCs w:val="24"/>
        </w:rPr>
        <w:t>.</w:t>
      </w:r>
      <w:r w:rsidR="0095496A" w:rsidRPr="00025F0A">
        <w:rPr>
          <w:b/>
          <w:bCs/>
          <w:sz w:val="24"/>
          <w:szCs w:val="24"/>
        </w:rPr>
        <w:t xml:space="preserve"> </w:t>
      </w:r>
      <w:r w:rsidR="0095496A" w:rsidRPr="00025F0A">
        <w:rPr>
          <w:sz w:val="24"/>
          <w:szCs w:val="24"/>
        </w:rPr>
        <w:t xml:space="preserve">Все разъяснения положений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w:t>
      </w:r>
      <w:r w:rsidR="0095496A">
        <w:rPr>
          <w:sz w:val="24"/>
          <w:szCs w:val="24"/>
        </w:rPr>
        <w:t>в единой информационной системе</w:t>
      </w:r>
      <w:r w:rsidR="0095496A" w:rsidRPr="00025F0A">
        <w:rPr>
          <w:sz w:val="24"/>
          <w:szCs w:val="24"/>
        </w:rPr>
        <w:t xml:space="preserve"> и/или будут получены участниками закупки от Заказчика по результатам представленного запроса о разъяснении, являются обязательными для исполнения участниками закупки вне зависимости от того являлись указанные лица инициатором запросов о разъяснении или нет.</w:t>
      </w:r>
    </w:p>
    <w:p w14:paraId="7F262B24" w14:textId="77777777" w:rsidR="0095496A" w:rsidRPr="00025F0A" w:rsidRDefault="0095496A" w:rsidP="0095496A">
      <w:pPr>
        <w:spacing w:line="240" w:lineRule="auto"/>
        <w:ind w:firstLine="709"/>
        <w:rPr>
          <w:sz w:val="24"/>
          <w:szCs w:val="24"/>
        </w:rPr>
      </w:pPr>
      <w:r w:rsidRPr="00025F0A">
        <w:rPr>
          <w:sz w:val="24"/>
          <w:szCs w:val="24"/>
        </w:rPr>
        <w:t>7. Участник закупки не вправе ссылаться на устную информацию, полученную от Заказчика.</w:t>
      </w:r>
    </w:p>
    <w:p w14:paraId="7651FA9D" w14:textId="77777777" w:rsidR="00FD2FF1" w:rsidRPr="00025F0A" w:rsidRDefault="00FD2FF1" w:rsidP="006E2CEE">
      <w:pPr>
        <w:autoSpaceDE w:val="0"/>
        <w:autoSpaceDN w:val="0"/>
        <w:adjustRightInd w:val="0"/>
        <w:spacing w:line="240" w:lineRule="auto"/>
        <w:ind w:firstLine="0"/>
        <w:contextualSpacing/>
        <w:outlineLvl w:val="0"/>
        <w:rPr>
          <w:sz w:val="24"/>
          <w:szCs w:val="24"/>
        </w:rPr>
      </w:pPr>
    </w:p>
    <w:p w14:paraId="420840A9" w14:textId="77777777" w:rsidR="00AF384B" w:rsidRPr="00025F0A" w:rsidRDefault="00A12DB1" w:rsidP="00AF384B">
      <w:pPr>
        <w:spacing w:line="240" w:lineRule="auto"/>
        <w:ind w:firstLine="0"/>
        <w:contextualSpacing/>
        <w:rPr>
          <w:sz w:val="24"/>
          <w:szCs w:val="24"/>
        </w:rPr>
      </w:pPr>
      <w:r>
        <w:rPr>
          <w:b/>
          <w:sz w:val="24"/>
          <w:szCs w:val="24"/>
        </w:rPr>
        <w:t xml:space="preserve">Раздел </w:t>
      </w:r>
      <w:r w:rsidR="007909B0">
        <w:rPr>
          <w:b/>
          <w:sz w:val="24"/>
          <w:szCs w:val="24"/>
        </w:rPr>
        <w:t>6</w:t>
      </w:r>
      <w:r w:rsidR="00AF384B" w:rsidRPr="00025F0A">
        <w:rPr>
          <w:b/>
          <w:sz w:val="24"/>
          <w:szCs w:val="24"/>
        </w:rPr>
        <w:t xml:space="preserve">. Порядок предоставления </w:t>
      </w:r>
      <w:r w:rsidR="003A3194" w:rsidRPr="00025F0A">
        <w:rPr>
          <w:b/>
          <w:sz w:val="24"/>
          <w:szCs w:val="24"/>
        </w:rPr>
        <w:t>заявок</w:t>
      </w:r>
      <w:r w:rsidR="00AF384B" w:rsidRPr="00025F0A">
        <w:rPr>
          <w:b/>
          <w:sz w:val="24"/>
          <w:szCs w:val="24"/>
        </w:rPr>
        <w:t xml:space="preserve">, порядок и срок отзыва </w:t>
      </w:r>
      <w:r w:rsidR="003A3194" w:rsidRPr="00025F0A">
        <w:rPr>
          <w:b/>
          <w:sz w:val="24"/>
          <w:szCs w:val="24"/>
        </w:rPr>
        <w:t>заявок</w:t>
      </w:r>
      <w:r w:rsidR="00AF384B" w:rsidRPr="00025F0A">
        <w:rPr>
          <w:b/>
          <w:sz w:val="24"/>
          <w:szCs w:val="24"/>
        </w:rPr>
        <w:t>:</w:t>
      </w:r>
      <w:r w:rsidR="00AF384B" w:rsidRPr="00025F0A">
        <w:rPr>
          <w:sz w:val="24"/>
          <w:szCs w:val="24"/>
        </w:rPr>
        <w:t xml:space="preserve"> </w:t>
      </w:r>
    </w:p>
    <w:p w14:paraId="51A57553" w14:textId="77777777" w:rsidR="00377921" w:rsidRDefault="00A36DF8" w:rsidP="00377921">
      <w:pPr>
        <w:autoSpaceDE w:val="0"/>
        <w:autoSpaceDN w:val="0"/>
        <w:adjustRightInd w:val="0"/>
        <w:spacing w:line="240" w:lineRule="auto"/>
        <w:rPr>
          <w:snapToGrid/>
          <w:sz w:val="24"/>
          <w:szCs w:val="24"/>
        </w:rPr>
      </w:pPr>
      <w:r w:rsidRPr="00025F0A">
        <w:rPr>
          <w:sz w:val="24"/>
          <w:szCs w:val="24"/>
        </w:rPr>
        <w:t xml:space="preserve">  </w:t>
      </w:r>
      <w:r w:rsidR="00362B90" w:rsidRPr="00025F0A">
        <w:rPr>
          <w:sz w:val="24"/>
          <w:szCs w:val="24"/>
        </w:rPr>
        <w:t xml:space="preserve">1. Заявки должны быть доставлены участниками закупки </w:t>
      </w:r>
      <w:r w:rsidR="00377921">
        <w:rPr>
          <w:snapToGrid/>
          <w:sz w:val="24"/>
          <w:szCs w:val="24"/>
        </w:rPr>
        <w:t>лично</w:t>
      </w:r>
      <w:r w:rsidR="00377921" w:rsidRPr="00B9100E">
        <w:rPr>
          <w:snapToGrid/>
          <w:sz w:val="24"/>
          <w:szCs w:val="24"/>
        </w:rPr>
        <w:t>, либо направ</w:t>
      </w:r>
      <w:r w:rsidR="00377921">
        <w:rPr>
          <w:snapToGrid/>
          <w:sz w:val="24"/>
          <w:szCs w:val="24"/>
        </w:rPr>
        <w:t xml:space="preserve">лены </w:t>
      </w:r>
      <w:r w:rsidR="00377921" w:rsidRPr="00B9100E">
        <w:rPr>
          <w:snapToGrid/>
          <w:sz w:val="24"/>
          <w:szCs w:val="24"/>
        </w:rPr>
        <w:t xml:space="preserve">посредством курьерской службы, в срок до окончания срока подачи заявок, </w:t>
      </w:r>
      <w:r w:rsidR="00377921" w:rsidRPr="00025F0A">
        <w:rPr>
          <w:sz w:val="24"/>
          <w:szCs w:val="24"/>
        </w:rPr>
        <w:t>по адресу:</w:t>
      </w:r>
    </w:p>
    <w:p w14:paraId="5392DA80" w14:textId="77777777" w:rsidR="00362B90" w:rsidRPr="00025F0A" w:rsidRDefault="00362B90" w:rsidP="00362B90">
      <w:pPr>
        <w:spacing w:line="240" w:lineRule="auto"/>
        <w:ind w:firstLine="0"/>
        <w:contextualSpacing/>
        <w:rPr>
          <w:sz w:val="24"/>
          <w:szCs w:val="24"/>
        </w:rPr>
      </w:pPr>
      <w:r w:rsidRPr="00025F0A">
        <w:rPr>
          <w:sz w:val="24"/>
          <w:szCs w:val="24"/>
        </w:rPr>
        <w:t xml:space="preserve">           190031, г. Санкт Петербург, пер. Гривцова, д.20, литер В, кабинет 2.18.</w:t>
      </w:r>
    </w:p>
    <w:p w14:paraId="43D5492D" w14:textId="77777777" w:rsidR="00362B90" w:rsidRPr="009738EE" w:rsidRDefault="00362B90" w:rsidP="00362B90">
      <w:pPr>
        <w:spacing w:line="240" w:lineRule="auto"/>
        <w:ind w:firstLine="709"/>
        <w:contextualSpacing/>
        <w:rPr>
          <w:sz w:val="24"/>
          <w:szCs w:val="24"/>
        </w:rPr>
      </w:pPr>
      <w:r w:rsidRPr="00025F0A">
        <w:rPr>
          <w:sz w:val="24"/>
          <w:szCs w:val="24"/>
        </w:rPr>
        <w:t xml:space="preserve">Контактное лицо - Старцева Александра </w:t>
      </w:r>
      <w:r w:rsidRPr="009738EE">
        <w:rPr>
          <w:sz w:val="24"/>
          <w:szCs w:val="24"/>
        </w:rPr>
        <w:t>Валерьевна, тел. (812) 331-57-37 (доб.4403).</w:t>
      </w:r>
    </w:p>
    <w:p w14:paraId="686513AB" w14:textId="504AC221" w:rsidR="00362B90" w:rsidRPr="00F25E5B" w:rsidRDefault="00362B90" w:rsidP="00362B90">
      <w:pPr>
        <w:spacing w:line="240" w:lineRule="auto"/>
        <w:ind w:firstLine="709"/>
        <w:contextualSpacing/>
        <w:rPr>
          <w:sz w:val="24"/>
          <w:szCs w:val="24"/>
        </w:rPr>
      </w:pPr>
      <w:r w:rsidRPr="009738EE">
        <w:rPr>
          <w:sz w:val="24"/>
          <w:szCs w:val="24"/>
        </w:rPr>
        <w:t xml:space="preserve">Заявки принимаются с </w:t>
      </w:r>
      <w:r w:rsidRPr="00026402">
        <w:rPr>
          <w:sz w:val="24"/>
          <w:szCs w:val="24"/>
        </w:rPr>
        <w:t>даты размещения настоящей документации в еди</w:t>
      </w:r>
      <w:r w:rsidR="00986FB3">
        <w:rPr>
          <w:sz w:val="24"/>
          <w:szCs w:val="24"/>
        </w:rPr>
        <w:t>ной информационной системе до 10</w:t>
      </w:r>
      <w:r w:rsidRPr="00026402">
        <w:rPr>
          <w:sz w:val="24"/>
          <w:szCs w:val="24"/>
        </w:rPr>
        <w:t xml:space="preserve"> час. 00 мин.  «</w:t>
      </w:r>
      <w:r w:rsidR="007516BF">
        <w:rPr>
          <w:sz w:val="24"/>
          <w:szCs w:val="24"/>
        </w:rPr>
        <w:t>03</w:t>
      </w:r>
      <w:r w:rsidRPr="00F627C6">
        <w:rPr>
          <w:sz w:val="24"/>
          <w:szCs w:val="24"/>
        </w:rPr>
        <w:t>»</w:t>
      </w:r>
      <w:r w:rsidR="00281033" w:rsidRPr="00BA09CA">
        <w:rPr>
          <w:sz w:val="24"/>
          <w:szCs w:val="24"/>
        </w:rPr>
        <w:t xml:space="preserve"> </w:t>
      </w:r>
      <w:r w:rsidR="007516BF">
        <w:rPr>
          <w:sz w:val="24"/>
          <w:szCs w:val="24"/>
        </w:rPr>
        <w:t xml:space="preserve">февраля </w:t>
      </w:r>
      <w:r w:rsidR="003D0B02">
        <w:rPr>
          <w:sz w:val="24"/>
          <w:szCs w:val="24"/>
        </w:rPr>
        <w:t>2020</w:t>
      </w:r>
      <w:r w:rsidRPr="00F25E5B">
        <w:rPr>
          <w:sz w:val="24"/>
          <w:szCs w:val="24"/>
        </w:rPr>
        <w:t xml:space="preserve"> года.</w:t>
      </w:r>
    </w:p>
    <w:p w14:paraId="08B07C8A" w14:textId="77777777" w:rsidR="00362B90" w:rsidRPr="00025F0A" w:rsidRDefault="00362B90" w:rsidP="00362B90">
      <w:pPr>
        <w:spacing w:line="240" w:lineRule="auto"/>
        <w:ind w:firstLine="709"/>
        <w:contextualSpacing/>
        <w:rPr>
          <w:sz w:val="24"/>
          <w:szCs w:val="24"/>
        </w:rPr>
      </w:pPr>
      <w:r w:rsidRPr="00026402">
        <w:rPr>
          <w:sz w:val="24"/>
          <w:szCs w:val="24"/>
        </w:rPr>
        <w:t>Часы работы: понедельник-четверг с 09.00 до 18.</w:t>
      </w:r>
      <w:r w:rsidRPr="00025F0A">
        <w:rPr>
          <w:sz w:val="24"/>
          <w:szCs w:val="24"/>
        </w:rPr>
        <w:t>00, пятница с 09.00 до 17.00, (перерыв на обед с 13.00 до 13.50).</w:t>
      </w:r>
    </w:p>
    <w:p w14:paraId="75A65F72" w14:textId="77777777" w:rsidR="00A57ACF" w:rsidRPr="00025F0A" w:rsidRDefault="00A57ACF" w:rsidP="00362B90">
      <w:pPr>
        <w:spacing w:line="240" w:lineRule="auto"/>
        <w:ind w:firstLine="0"/>
        <w:contextualSpacing/>
        <w:rPr>
          <w:sz w:val="24"/>
          <w:szCs w:val="24"/>
        </w:rPr>
      </w:pPr>
      <w:r w:rsidRPr="00025F0A">
        <w:rPr>
          <w:sz w:val="24"/>
          <w:szCs w:val="24"/>
        </w:rPr>
        <w:t xml:space="preserve">           2. Каждая заявка участника, поступившая в установленный срок, регистрируется ответственным лицом Заказчика. Заявки, поданные после времени окончания срока подачи заявок на участие в </w:t>
      </w:r>
      <w:r w:rsidR="006B0E2A">
        <w:rPr>
          <w:sz w:val="24"/>
          <w:szCs w:val="24"/>
        </w:rPr>
        <w:t>закупк</w:t>
      </w:r>
      <w:r w:rsidR="00A12DB1">
        <w:rPr>
          <w:sz w:val="24"/>
          <w:szCs w:val="24"/>
        </w:rPr>
        <w:t>е</w:t>
      </w:r>
      <w:r w:rsidRPr="00025F0A">
        <w:rPr>
          <w:sz w:val="24"/>
          <w:szCs w:val="24"/>
        </w:rPr>
        <w:t>, не рассматриваются.</w:t>
      </w:r>
    </w:p>
    <w:p w14:paraId="0AA883CA" w14:textId="77777777" w:rsidR="00A57ACF" w:rsidRPr="00025F0A" w:rsidRDefault="00A57ACF" w:rsidP="00A57ACF">
      <w:pPr>
        <w:autoSpaceDE w:val="0"/>
        <w:autoSpaceDN w:val="0"/>
        <w:adjustRightInd w:val="0"/>
        <w:spacing w:line="240" w:lineRule="auto"/>
        <w:rPr>
          <w:snapToGrid/>
          <w:color w:val="000000"/>
          <w:sz w:val="24"/>
          <w:szCs w:val="24"/>
        </w:rPr>
      </w:pPr>
      <w:r w:rsidRPr="00025F0A">
        <w:rPr>
          <w:snapToGrid/>
          <w:color w:val="000000"/>
          <w:sz w:val="24"/>
          <w:szCs w:val="24"/>
        </w:rPr>
        <w:t xml:space="preserve">  3. Участник закупки вправе изменить или отозвать свою заявку до даты окончания подачи заявок, установленной в извещении. Для этого участник закупки подаёт уведомление в письменном виде. Уведомление должно быть скреплено печатью и заверено подписью уполномоченного лица (для юридических лиц), собственноручно подписано (для физических лиц) – участником закупки. </w:t>
      </w:r>
    </w:p>
    <w:p w14:paraId="7DD49B18" w14:textId="77777777" w:rsidR="00B20132" w:rsidRPr="00025F0A" w:rsidRDefault="00B20132" w:rsidP="00AF384B">
      <w:pPr>
        <w:pStyle w:val="ConsPlusNormal"/>
        <w:ind w:firstLine="709"/>
        <w:jc w:val="both"/>
        <w:rPr>
          <w:rFonts w:ascii="Times New Roman" w:hAnsi="Times New Roman" w:cs="Times New Roman"/>
          <w:color w:val="000000"/>
          <w:sz w:val="24"/>
          <w:szCs w:val="24"/>
        </w:rPr>
      </w:pPr>
    </w:p>
    <w:p w14:paraId="604EE931" w14:textId="77777777" w:rsidR="006E2CEE" w:rsidRPr="00025F0A" w:rsidRDefault="0004357B" w:rsidP="00AF384B">
      <w:pPr>
        <w:pStyle w:val="affc"/>
        <w:jc w:val="both"/>
        <w:rPr>
          <w:b/>
        </w:rPr>
      </w:pPr>
      <w:r>
        <w:rPr>
          <w:b/>
        </w:rPr>
        <w:t xml:space="preserve">Раздел </w:t>
      </w:r>
      <w:r w:rsidR="00D05E9B">
        <w:rPr>
          <w:b/>
        </w:rPr>
        <w:t>7</w:t>
      </w:r>
      <w:r w:rsidR="006E2CEE" w:rsidRPr="0096531D">
        <w:rPr>
          <w:b/>
        </w:rPr>
        <w:t xml:space="preserve">. Внесение изменений в извещение о проведении </w:t>
      </w:r>
      <w:r w:rsidR="0076651C">
        <w:rPr>
          <w:b/>
        </w:rPr>
        <w:t>закупки</w:t>
      </w:r>
      <w:r w:rsidR="006E2CEE" w:rsidRPr="0096531D">
        <w:rPr>
          <w:b/>
        </w:rPr>
        <w:t>, отказ от проведения закупки:</w:t>
      </w:r>
    </w:p>
    <w:p w14:paraId="4E54F835" w14:textId="77777777" w:rsidR="0096531D" w:rsidRPr="0047376D" w:rsidRDefault="0096531D" w:rsidP="002A128E">
      <w:pPr>
        <w:pStyle w:val="affc"/>
        <w:numPr>
          <w:ilvl w:val="0"/>
          <w:numId w:val="8"/>
        </w:numPr>
        <w:ind w:left="0" w:firstLine="709"/>
        <w:jc w:val="both"/>
      </w:pPr>
      <w:r w:rsidRPr="0047376D">
        <w:t xml:space="preserve">Заказчик вправе принять решение о внесении изменений в извещение о проведении </w:t>
      </w:r>
      <w:r w:rsidR="0076651C">
        <w:t>запроса предложений</w:t>
      </w:r>
      <w:r w:rsidRPr="0047376D">
        <w:t xml:space="preserve"> и/или документацию о закупке в любой момент после ее объявления. </w:t>
      </w:r>
    </w:p>
    <w:p w14:paraId="2CC2E950" w14:textId="77777777" w:rsidR="0096531D" w:rsidRPr="0047376D" w:rsidRDefault="0096531D" w:rsidP="0096531D">
      <w:pPr>
        <w:pStyle w:val="affc"/>
        <w:ind w:firstLine="709"/>
        <w:jc w:val="both"/>
      </w:pPr>
      <w:r w:rsidRPr="0047376D">
        <w:t xml:space="preserve">В течение 3 (трех) дней со дня принятия указанного решения, такие изменения размещаются в единой информационной системе.  При этом срок подачи заявок на участие в закупке продлевается так, чтобы с даты размещения в ЕИС указанных изменений до даты окончания срока подачи заявок на участие в закупке оставалось не менее чем </w:t>
      </w:r>
      <w:r w:rsidR="0076651C">
        <w:t>4</w:t>
      </w:r>
      <w:r w:rsidRPr="0047376D">
        <w:t xml:space="preserve"> (</w:t>
      </w:r>
      <w:r w:rsidR="0076651C">
        <w:t>четыре)</w:t>
      </w:r>
      <w:r w:rsidRPr="0047376D">
        <w:t xml:space="preserve"> </w:t>
      </w:r>
      <w:r w:rsidR="0076651C">
        <w:t>рабочих дня</w:t>
      </w:r>
      <w:r w:rsidRPr="0047376D">
        <w:t>.</w:t>
      </w:r>
    </w:p>
    <w:p w14:paraId="4C7D76A8" w14:textId="77777777" w:rsidR="0096531D" w:rsidRDefault="0096531D" w:rsidP="0096531D">
      <w:pPr>
        <w:pStyle w:val="affc"/>
        <w:jc w:val="both"/>
      </w:pPr>
      <w:r w:rsidRPr="0047376D">
        <w:tab/>
        <w:t>Заказчик не несет ответственности в случае, если участник закупки не ознакомился</w:t>
      </w:r>
      <w:r w:rsidRPr="00180681">
        <w:t xml:space="preserve"> с изменениями, внесенными в </w:t>
      </w:r>
      <w:r>
        <w:t>извещение и/или в документацию о закупке</w:t>
      </w:r>
      <w:r w:rsidRPr="00180681">
        <w:t>, размещенными надлежащим образом.</w:t>
      </w:r>
    </w:p>
    <w:p w14:paraId="043DE7A6" w14:textId="77777777" w:rsidR="0096531D" w:rsidRPr="00180681" w:rsidRDefault="0096531D" w:rsidP="0096531D">
      <w:pPr>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2. Заказчик вправе отменить </w:t>
      </w:r>
      <w:r w:rsidRPr="00180681">
        <w:rPr>
          <w:sz w:val="24"/>
          <w:szCs w:val="24"/>
        </w:rPr>
        <w:t xml:space="preserve">закупку не позднее даты и времени окончания срока подачи заявок на участие в </w:t>
      </w:r>
      <w:r>
        <w:rPr>
          <w:sz w:val="24"/>
          <w:szCs w:val="24"/>
        </w:rPr>
        <w:t>закупке</w:t>
      </w:r>
      <w:r w:rsidRPr="00180681">
        <w:rPr>
          <w:sz w:val="24"/>
          <w:szCs w:val="24"/>
        </w:rPr>
        <w:t>.</w:t>
      </w:r>
    </w:p>
    <w:p w14:paraId="55EC6BE6" w14:textId="77777777" w:rsidR="0096531D" w:rsidRPr="00180681" w:rsidRDefault="0096531D" w:rsidP="0096531D">
      <w:pPr>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3. Решение об отмене </w:t>
      </w:r>
      <w:r>
        <w:rPr>
          <w:rFonts w:eastAsia="TimesNewRomanPS-BoldMT"/>
          <w:sz w:val="24"/>
          <w:szCs w:val="24"/>
        </w:rPr>
        <w:t>закупки</w:t>
      </w:r>
      <w:r w:rsidRPr="00180681">
        <w:rPr>
          <w:rFonts w:eastAsia="TimesNewRomanPS-BoldMT"/>
          <w:sz w:val="24"/>
          <w:szCs w:val="24"/>
        </w:rPr>
        <w:t xml:space="preserve"> размещается Заказчиком в единой информационной системе в день принятия этого решения.</w:t>
      </w:r>
    </w:p>
    <w:p w14:paraId="69F430EA" w14:textId="77777777" w:rsidR="0096531D" w:rsidRPr="00180681" w:rsidRDefault="0096531D" w:rsidP="0096531D">
      <w:pPr>
        <w:tabs>
          <w:tab w:val="num" w:pos="1440"/>
        </w:tabs>
        <w:spacing w:line="240" w:lineRule="auto"/>
        <w:ind w:firstLine="709"/>
        <w:rPr>
          <w:sz w:val="24"/>
          <w:szCs w:val="24"/>
        </w:rPr>
      </w:pPr>
      <w:r w:rsidRPr="00180681">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8058375" w14:textId="77777777" w:rsidR="0096531D" w:rsidRDefault="0096531D" w:rsidP="00AF384B">
      <w:pPr>
        <w:pStyle w:val="ConsPlusNormal"/>
        <w:ind w:firstLine="0"/>
        <w:jc w:val="both"/>
        <w:rPr>
          <w:rFonts w:ascii="Times New Roman" w:hAnsi="Times New Roman" w:cs="Times New Roman"/>
          <w:b/>
          <w:color w:val="000000"/>
          <w:sz w:val="24"/>
          <w:szCs w:val="24"/>
        </w:rPr>
      </w:pPr>
    </w:p>
    <w:p w14:paraId="66910268" w14:textId="77777777" w:rsidR="00AF384B" w:rsidRPr="00026402" w:rsidRDefault="00AF384B" w:rsidP="00AF384B">
      <w:pPr>
        <w:pStyle w:val="ConsPlusNormal"/>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 xml:space="preserve">Раздел </w:t>
      </w:r>
      <w:r w:rsidR="00D05E9B">
        <w:rPr>
          <w:rFonts w:ascii="Times New Roman" w:hAnsi="Times New Roman" w:cs="Times New Roman"/>
          <w:b/>
          <w:color w:val="000000"/>
          <w:sz w:val="24"/>
          <w:szCs w:val="24"/>
        </w:rPr>
        <w:t>8</w:t>
      </w:r>
      <w:r w:rsidRPr="00025F0A">
        <w:rPr>
          <w:rFonts w:ascii="Times New Roman" w:hAnsi="Times New Roman" w:cs="Times New Roman"/>
          <w:b/>
          <w:color w:val="000000"/>
          <w:sz w:val="24"/>
          <w:szCs w:val="24"/>
        </w:rPr>
        <w:t xml:space="preserve">. Место и дата рассмотрения заявок и </w:t>
      </w:r>
      <w:r w:rsidRPr="00026402">
        <w:rPr>
          <w:rFonts w:ascii="Times New Roman" w:hAnsi="Times New Roman" w:cs="Times New Roman"/>
          <w:b/>
          <w:color w:val="000000"/>
          <w:sz w:val="24"/>
          <w:szCs w:val="24"/>
        </w:rPr>
        <w:t>подведения итогов закупки</w:t>
      </w:r>
    </w:p>
    <w:p w14:paraId="641646FE" w14:textId="591E2314" w:rsidR="00A36DF8" w:rsidRPr="002E25CB" w:rsidRDefault="00A36DF8" w:rsidP="00A36DF8">
      <w:pPr>
        <w:spacing w:line="240" w:lineRule="auto"/>
        <w:ind w:firstLine="709"/>
        <w:rPr>
          <w:bCs/>
          <w:sz w:val="24"/>
          <w:szCs w:val="24"/>
        </w:rPr>
      </w:pPr>
      <w:r w:rsidRPr="00F627C6">
        <w:rPr>
          <w:sz w:val="24"/>
          <w:szCs w:val="24"/>
        </w:rPr>
        <w:t>1.</w:t>
      </w:r>
      <w:r w:rsidR="00D12772">
        <w:rPr>
          <w:sz w:val="24"/>
          <w:szCs w:val="24"/>
        </w:rPr>
        <w:t xml:space="preserve"> </w:t>
      </w:r>
      <w:r w:rsidRPr="00F627C6">
        <w:rPr>
          <w:sz w:val="24"/>
          <w:szCs w:val="24"/>
        </w:rPr>
        <w:t xml:space="preserve">Рассмотрение заявок </w:t>
      </w:r>
      <w:r w:rsidRPr="00994666">
        <w:rPr>
          <w:sz w:val="24"/>
          <w:szCs w:val="24"/>
        </w:rPr>
        <w:t>участников заку</w:t>
      </w:r>
      <w:r w:rsidR="00AD0B2F" w:rsidRPr="00994666">
        <w:rPr>
          <w:sz w:val="24"/>
          <w:szCs w:val="24"/>
        </w:rPr>
        <w:t>пки будет проводится по адресу: 1</w:t>
      </w:r>
      <w:r w:rsidRPr="00994666">
        <w:rPr>
          <w:sz w:val="24"/>
          <w:szCs w:val="24"/>
        </w:rPr>
        <w:t xml:space="preserve">90031, </w:t>
      </w:r>
      <w:r w:rsidR="00AD0B2F" w:rsidRPr="00994666">
        <w:rPr>
          <w:sz w:val="24"/>
          <w:szCs w:val="24"/>
        </w:rPr>
        <w:br/>
      </w:r>
      <w:r w:rsidRPr="00994666">
        <w:rPr>
          <w:bCs/>
          <w:sz w:val="24"/>
          <w:szCs w:val="24"/>
        </w:rPr>
        <w:t xml:space="preserve">г. Санкт-Петербург, пер. Гривцова, д.20, </w:t>
      </w:r>
      <w:r w:rsidRPr="002E25CB">
        <w:rPr>
          <w:bCs/>
          <w:sz w:val="24"/>
          <w:szCs w:val="24"/>
        </w:rPr>
        <w:t>литер В «</w:t>
      </w:r>
      <w:r w:rsidR="007516BF">
        <w:rPr>
          <w:bCs/>
          <w:sz w:val="24"/>
          <w:szCs w:val="24"/>
        </w:rPr>
        <w:t>07</w:t>
      </w:r>
      <w:r w:rsidR="00BC0C26">
        <w:rPr>
          <w:bCs/>
          <w:sz w:val="24"/>
          <w:szCs w:val="24"/>
        </w:rPr>
        <w:t>»</w:t>
      </w:r>
      <w:r w:rsidR="007516BF">
        <w:rPr>
          <w:bCs/>
          <w:sz w:val="24"/>
          <w:szCs w:val="24"/>
        </w:rPr>
        <w:t xml:space="preserve"> февраля </w:t>
      </w:r>
      <w:r w:rsidR="00885C8A">
        <w:rPr>
          <w:bCs/>
          <w:sz w:val="24"/>
          <w:szCs w:val="24"/>
        </w:rPr>
        <w:t>2020</w:t>
      </w:r>
      <w:r w:rsidR="00AD0B2F" w:rsidRPr="002E25CB">
        <w:rPr>
          <w:bCs/>
          <w:sz w:val="24"/>
          <w:szCs w:val="24"/>
        </w:rPr>
        <w:t xml:space="preserve"> года </w:t>
      </w:r>
      <w:r w:rsidRPr="002E25CB">
        <w:rPr>
          <w:bCs/>
          <w:sz w:val="24"/>
          <w:szCs w:val="24"/>
        </w:rPr>
        <w:t>в 1</w:t>
      </w:r>
      <w:r w:rsidR="00AE4E50" w:rsidRPr="002E25CB">
        <w:rPr>
          <w:bCs/>
          <w:sz w:val="24"/>
          <w:szCs w:val="24"/>
        </w:rPr>
        <w:t>2</w:t>
      </w:r>
      <w:r w:rsidRPr="002E25CB">
        <w:rPr>
          <w:bCs/>
          <w:sz w:val="24"/>
          <w:szCs w:val="24"/>
        </w:rPr>
        <w:t xml:space="preserve"> час. 00 мин.</w:t>
      </w:r>
    </w:p>
    <w:p w14:paraId="45AE57BD" w14:textId="6B4D6517" w:rsidR="00A36DF8" w:rsidRPr="00025F0A" w:rsidRDefault="00A36DF8" w:rsidP="00A36DF8">
      <w:pPr>
        <w:spacing w:line="240" w:lineRule="auto"/>
        <w:ind w:firstLine="709"/>
        <w:rPr>
          <w:bCs/>
          <w:sz w:val="24"/>
          <w:szCs w:val="24"/>
        </w:rPr>
      </w:pPr>
      <w:r w:rsidRPr="002E25CB">
        <w:rPr>
          <w:sz w:val="24"/>
          <w:szCs w:val="24"/>
        </w:rPr>
        <w:t>2.</w:t>
      </w:r>
      <w:r w:rsidR="00D12772">
        <w:rPr>
          <w:sz w:val="24"/>
          <w:szCs w:val="24"/>
        </w:rPr>
        <w:t xml:space="preserve"> </w:t>
      </w:r>
      <w:r w:rsidRPr="002E25CB">
        <w:rPr>
          <w:sz w:val="24"/>
          <w:szCs w:val="24"/>
        </w:rPr>
        <w:t>Оценка и сопоставление заявок на участие</w:t>
      </w:r>
      <w:r w:rsidR="00362D14">
        <w:rPr>
          <w:sz w:val="24"/>
          <w:szCs w:val="24"/>
        </w:rPr>
        <w:t xml:space="preserve"> в</w:t>
      </w:r>
      <w:r w:rsidRPr="002E25CB">
        <w:rPr>
          <w:sz w:val="24"/>
          <w:szCs w:val="24"/>
        </w:rPr>
        <w:t xml:space="preserve"> </w:t>
      </w:r>
      <w:r w:rsidR="00AE457D">
        <w:rPr>
          <w:sz w:val="24"/>
          <w:szCs w:val="24"/>
        </w:rPr>
        <w:t xml:space="preserve">закупке </w:t>
      </w:r>
      <w:r w:rsidRPr="002E25CB">
        <w:rPr>
          <w:sz w:val="24"/>
          <w:szCs w:val="24"/>
        </w:rPr>
        <w:t xml:space="preserve">и подведение итогов </w:t>
      </w:r>
      <w:r w:rsidR="00AE457D">
        <w:rPr>
          <w:sz w:val="24"/>
          <w:szCs w:val="24"/>
        </w:rPr>
        <w:t xml:space="preserve">закупки </w:t>
      </w:r>
      <w:r w:rsidRPr="002E25CB">
        <w:rPr>
          <w:sz w:val="24"/>
          <w:szCs w:val="24"/>
        </w:rPr>
        <w:t>будет проводится по адресу: 190031</w:t>
      </w:r>
      <w:r w:rsidR="004E3A9B" w:rsidRPr="002E25CB">
        <w:rPr>
          <w:sz w:val="24"/>
          <w:szCs w:val="24"/>
        </w:rPr>
        <w:t>,</w:t>
      </w:r>
      <w:r w:rsidRPr="002E25CB">
        <w:rPr>
          <w:sz w:val="24"/>
          <w:szCs w:val="24"/>
        </w:rPr>
        <w:t xml:space="preserve"> </w:t>
      </w:r>
      <w:r w:rsidRPr="002E25CB">
        <w:rPr>
          <w:bCs/>
          <w:sz w:val="24"/>
          <w:szCs w:val="24"/>
        </w:rPr>
        <w:t xml:space="preserve">г. Санкт-Петербург, пер. Гривцова, д.20, литер В, </w:t>
      </w:r>
      <w:r w:rsidR="009738EE" w:rsidRPr="002E25CB">
        <w:rPr>
          <w:bCs/>
          <w:sz w:val="24"/>
          <w:szCs w:val="24"/>
        </w:rPr>
        <w:t>«</w:t>
      </w:r>
      <w:r w:rsidR="000165CE">
        <w:rPr>
          <w:bCs/>
          <w:sz w:val="24"/>
          <w:szCs w:val="24"/>
        </w:rPr>
        <w:t>11</w:t>
      </w:r>
      <w:r w:rsidR="000E060E">
        <w:rPr>
          <w:bCs/>
          <w:sz w:val="24"/>
          <w:szCs w:val="24"/>
        </w:rPr>
        <w:t xml:space="preserve">» </w:t>
      </w:r>
      <w:r w:rsidR="007516BF">
        <w:rPr>
          <w:bCs/>
          <w:sz w:val="24"/>
          <w:szCs w:val="24"/>
        </w:rPr>
        <w:t>февраля</w:t>
      </w:r>
      <w:r w:rsidR="00885C8A">
        <w:rPr>
          <w:bCs/>
          <w:sz w:val="24"/>
          <w:szCs w:val="24"/>
        </w:rPr>
        <w:t xml:space="preserve"> 2020</w:t>
      </w:r>
      <w:r w:rsidRPr="002E25CB">
        <w:rPr>
          <w:bCs/>
          <w:sz w:val="24"/>
          <w:szCs w:val="24"/>
        </w:rPr>
        <w:t xml:space="preserve"> года в 1</w:t>
      </w:r>
      <w:r w:rsidR="00F2000B" w:rsidRPr="002E25CB">
        <w:rPr>
          <w:bCs/>
          <w:sz w:val="24"/>
          <w:szCs w:val="24"/>
        </w:rPr>
        <w:t>2</w:t>
      </w:r>
      <w:r w:rsidRPr="002E25CB">
        <w:rPr>
          <w:bCs/>
          <w:sz w:val="24"/>
          <w:szCs w:val="24"/>
        </w:rPr>
        <w:t xml:space="preserve"> час. 00 мин.</w:t>
      </w:r>
    </w:p>
    <w:p w14:paraId="4C68C2DA" w14:textId="77777777" w:rsidR="00AF384B" w:rsidRPr="00025F0A" w:rsidRDefault="00AF384B" w:rsidP="00AF384B">
      <w:pPr>
        <w:spacing w:line="240" w:lineRule="auto"/>
        <w:ind w:firstLine="709"/>
        <w:rPr>
          <w:color w:val="000000"/>
          <w:sz w:val="24"/>
          <w:szCs w:val="24"/>
        </w:rPr>
      </w:pPr>
    </w:p>
    <w:p w14:paraId="6A081330" w14:textId="77777777" w:rsidR="000157AC" w:rsidRPr="00025F0A" w:rsidRDefault="00B82E8C" w:rsidP="000157AC">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w:t>
      </w:r>
      <w:r w:rsidR="00D05E9B">
        <w:rPr>
          <w:rFonts w:ascii="Times New Roman" w:hAnsi="Times New Roman" w:cs="Times New Roman"/>
          <w:b/>
          <w:color w:val="000000"/>
          <w:sz w:val="24"/>
          <w:szCs w:val="24"/>
        </w:rPr>
        <w:t>9</w:t>
      </w:r>
      <w:r w:rsidR="000157AC" w:rsidRPr="00025F0A">
        <w:rPr>
          <w:rFonts w:ascii="Times New Roman" w:hAnsi="Times New Roman" w:cs="Times New Roman"/>
          <w:b/>
          <w:color w:val="000000"/>
          <w:sz w:val="24"/>
          <w:szCs w:val="24"/>
        </w:rPr>
        <w:t xml:space="preserve">. Порядок проведения </w:t>
      </w:r>
      <w:r w:rsidR="00AE457D">
        <w:rPr>
          <w:rFonts w:ascii="Times New Roman" w:hAnsi="Times New Roman" w:cs="Times New Roman"/>
          <w:b/>
          <w:color w:val="000000"/>
          <w:sz w:val="24"/>
          <w:szCs w:val="24"/>
        </w:rPr>
        <w:t>запроса предложений</w:t>
      </w:r>
      <w:r w:rsidR="000157AC" w:rsidRPr="00025F0A">
        <w:rPr>
          <w:rFonts w:ascii="Times New Roman" w:hAnsi="Times New Roman" w:cs="Times New Roman"/>
          <w:b/>
          <w:color w:val="000000"/>
          <w:sz w:val="24"/>
          <w:szCs w:val="24"/>
        </w:rPr>
        <w:t>:</w:t>
      </w:r>
    </w:p>
    <w:p w14:paraId="52D50B27" w14:textId="77777777" w:rsidR="00AE457D" w:rsidRPr="00025F0A" w:rsidRDefault="00AE457D" w:rsidP="00903A8B">
      <w:pPr>
        <w:numPr>
          <w:ilvl w:val="0"/>
          <w:numId w:val="11"/>
        </w:numPr>
        <w:tabs>
          <w:tab w:val="left" w:pos="993"/>
        </w:tabs>
        <w:snapToGrid w:val="0"/>
        <w:spacing w:line="240" w:lineRule="auto"/>
        <w:ind w:left="0" w:firstLine="709"/>
        <w:contextualSpacing/>
        <w:rPr>
          <w:sz w:val="24"/>
          <w:szCs w:val="24"/>
        </w:rPr>
      </w:pPr>
      <w:r w:rsidRPr="00025F0A">
        <w:rPr>
          <w:sz w:val="24"/>
          <w:szCs w:val="24"/>
        </w:rPr>
        <w:t>Запрос предложений проводится в следующем порядке:</w:t>
      </w:r>
    </w:p>
    <w:p w14:paraId="5219B487" w14:textId="77777777" w:rsidR="00AC661A" w:rsidRDefault="00AE457D" w:rsidP="00AE457D">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 xml:space="preserve">1) Стадия сбора заявок. </w:t>
      </w:r>
    </w:p>
    <w:p w14:paraId="3F2F8552" w14:textId="77777777"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p>
    <w:p w14:paraId="1D1A724F" w14:textId="77777777" w:rsidR="00AC661A"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2)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рассмотрения заявок</w:t>
      </w:r>
      <w:r w:rsidRPr="00664F6D">
        <w:rPr>
          <w:rFonts w:ascii="Times New Roman" w:hAnsi="Times New Roman" w:cs="Times New Roman"/>
          <w:color w:val="000000"/>
          <w:sz w:val="24"/>
          <w:szCs w:val="24"/>
        </w:rPr>
        <w:t xml:space="preserve">. </w:t>
      </w:r>
    </w:p>
    <w:p w14:paraId="1A9FFA2C" w14:textId="77777777"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по закупочной деятельности Заказчика (далее – Комиссия) рассматривает заявки на участие в запросе предложений и участников закупки, подавших такие заявки, на соответствие требованиям настоящей документации.</w:t>
      </w:r>
    </w:p>
    <w:p w14:paraId="064D29AD" w14:textId="77777777" w:rsidR="00AC661A"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3)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оценки и сопоставления заявок</w:t>
      </w:r>
      <w:r w:rsidRPr="00664F6D">
        <w:rPr>
          <w:rFonts w:ascii="Times New Roman" w:hAnsi="Times New Roman" w:cs="Times New Roman"/>
          <w:color w:val="000000"/>
          <w:sz w:val="24"/>
          <w:szCs w:val="24"/>
        </w:rPr>
        <w:t>.</w:t>
      </w:r>
    </w:p>
    <w:p w14:paraId="59449475" w14:textId="77777777"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оценивает предложения участников закупки по критериям, указанным в разделе 11 настоящей документации и проводит их ранжирование.</w:t>
      </w:r>
    </w:p>
    <w:p w14:paraId="370038B4" w14:textId="77777777" w:rsidR="00AE457D" w:rsidRPr="00664F6D" w:rsidRDefault="00AE457D" w:rsidP="00AE457D">
      <w:pPr>
        <w:pStyle w:val="ConsPlusNormal"/>
        <w:tabs>
          <w:tab w:val="left" w:pos="993"/>
        </w:tabs>
        <w:ind w:firstLine="709"/>
        <w:jc w:val="both"/>
        <w:rPr>
          <w:rFonts w:ascii="Times New Roman" w:hAnsi="Times New Roman"/>
          <w:sz w:val="24"/>
          <w:szCs w:val="24"/>
        </w:rPr>
      </w:pPr>
      <w:r w:rsidRPr="00664F6D">
        <w:rPr>
          <w:rFonts w:ascii="Times New Roman" w:hAnsi="Times New Roman"/>
          <w:sz w:val="24"/>
          <w:szCs w:val="24"/>
        </w:rPr>
        <w:t xml:space="preserve">2. </w:t>
      </w:r>
      <w:bookmarkStart w:id="10" w:name="_GoBack"/>
      <w:r w:rsidRPr="00664F6D">
        <w:rPr>
          <w:rFonts w:ascii="Times New Roman" w:hAnsi="Times New Roman"/>
          <w:sz w:val="24"/>
          <w:szCs w:val="24"/>
        </w:rPr>
        <w:t>Победителем запроса предложений признается участник закупки, соответствующий требованиям документации о проведении запроса предложений, допущенный до участия в запросе предложений и заявке которого, присвоен первый номер.</w:t>
      </w:r>
      <w:bookmarkEnd w:id="10"/>
    </w:p>
    <w:p w14:paraId="1E8C0FF5" w14:textId="77777777"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sz w:val="24"/>
          <w:szCs w:val="24"/>
        </w:rPr>
        <w:t>Победитель запроса предложений не вправе отказаться от заключения договора.</w:t>
      </w:r>
    </w:p>
    <w:p w14:paraId="7E4CF72D" w14:textId="77777777" w:rsidR="00AE457D" w:rsidRPr="00664F6D" w:rsidRDefault="00AE457D" w:rsidP="00AE457D">
      <w:pPr>
        <w:spacing w:line="240" w:lineRule="auto"/>
        <w:ind w:firstLine="709"/>
        <w:rPr>
          <w:sz w:val="24"/>
          <w:szCs w:val="24"/>
        </w:rPr>
      </w:pPr>
      <w:r w:rsidRPr="00664F6D">
        <w:rPr>
          <w:sz w:val="24"/>
          <w:szCs w:val="24"/>
        </w:rPr>
        <w:t xml:space="preserve">3. Запрос предложений признается несостоявшимся </w:t>
      </w:r>
      <w:r w:rsidRPr="00664F6D">
        <w:rPr>
          <w:spacing w:val="-4"/>
          <w:sz w:val="24"/>
          <w:szCs w:val="24"/>
        </w:rPr>
        <w:t>в следующих случаях</w:t>
      </w:r>
      <w:r w:rsidRPr="00664F6D">
        <w:rPr>
          <w:sz w:val="24"/>
          <w:szCs w:val="24"/>
        </w:rPr>
        <w:t>:</w:t>
      </w:r>
    </w:p>
    <w:p w14:paraId="69B37CFF" w14:textId="77777777" w:rsidR="00AE457D" w:rsidRPr="00664F6D" w:rsidRDefault="00AE457D" w:rsidP="00AE457D">
      <w:pPr>
        <w:spacing w:line="240" w:lineRule="auto"/>
        <w:ind w:firstLine="709"/>
        <w:rPr>
          <w:sz w:val="24"/>
          <w:szCs w:val="24"/>
        </w:rPr>
      </w:pPr>
      <w:r w:rsidRPr="00664F6D">
        <w:rPr>
          <w:sz w:val="24"/>
          <w:szCs w:val="24"/>
        </w:rPr>
        <w:t xml:space="preserve">1) если по окончании срока подачи заявок на участие в запросе предложений подана только одна заявка на участие. </w:t>
      </w:r>
    </w:p>
    <w:p w14:paraId="25CF2206" w14:textId="77777777" w:rsidR="00AE457D" w:rsidRPr="00664F6D" w:rsidRDefault="00AE457D" w:rsidP="00AE457D">
      <w:pPr>
        <w:spacing w:line="240" w:lineRule="auto"/>
        <w:ind w:firstLine="709"/>
        <w:rPr>
          <w:sz w:val="24"/>
          <w:szCs w:val="24"/>
        </w:rPr>
      </w:pPr>
      <w:r w:rsidRPr="00664F6D">
        <w:rPr>
          <w:sz w:val="24"/>
          <w:szCs w:val="24"/>
        </w:rPr>
        <w:t>В данном случае указанная заявка рассматривается Комиссией по закупкам в срок не более трех рабочих дней на соответствие требов</w:t>
      </w:r>
      <w:r w:rsidR="00D55F83">
        <w:rPr>
          <w:sz w:val="24"/>
          <w:szCs w:val="24"/>
        </w:rPr>
        <w:t>аниям, установленным в настоящей</w:t>
      </w:r>
      <w:r w:rsidRPr="00664F6D">
        <w:rPr>
          <w:sz w:val="24"/>
          <w:szCs w:val="24"/>
        </w:rPr>
        <w:t xml:space="preserve"> документации. В случае, если указанная заявка, а также участник, подавший единственную заявку на участие в запросе предложений, соответствуют требованиям и условиям, предусмотренными настоящей документацией,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1658FC6D" w14:textId="77777777" w:rsidR="00AE457D" w:rsidRPr="00664F6D" w:rsidRDefault="00AE457D" w:rsidP="00AE457D">
      <w:pPr>
        <w:spacing w:line="240" w:lineRule="auto"/>
        <w:ind w:firstLine="709"/>
        <w:rPr>
          <w:sz w:val="24"/>
          <w:szCs w:val="24"/>
        </w:rPr>
      </w:pPr>
      <w:r w:rsidRPr="00664F6D">
        <w:rPr>
          <w:sz w:val="24"/>
          <w:szCs w:val="24"/>
        </w:rPr>
        <w:t xml:space="preserve">2) если на основании результатов рассмотрения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6ED89692" w14:textId="77777777" w:rsidR="00AE457D" w:rsidRPr="00664F6D" w:rsidRDefault="00AE457D" w:rsidP="00AE457D">
      <w:pPr>
        <w:spacing w:line="240" w:lineRule="auto"/>
        <w:ind w:firstLine="709"/>
        <w:rPr>
          <w:sz w:val="24"/>
          <w:szCs w:val="24"/>
        </w:rPr>
      </w:pPr>
      <w:r w:rsidRPr="00664F6D">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061548FE" w14:textId="77777777" w:rsidR="00AE457D" w:rsidRPr="00664F6D" w:rsidRDefault="00AE457D" w:rsidP="00AE457D">
      <w:pPr>
        <w:suppressAutoHyphens/>
        <w:spacing w:line="240" w:lineRule="auto"/>
        <w:ind w:firstLine="709"/>
        <w:rPr>
          <w:sz w:val="24"/>
          <w:szCs w:val="24"/>
        </w:rPr>
      </w:pPr>
      <w:r w:rsidRPr="00664F6D">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799DE5C0" w14:textId="77777777" w:rsidR="00AE457D" w:rsidRPr="00664F6D" w:rsidRDefault="00AE457D" w:rsidP="00AE457D">
      <w:pPr>
        <w:spacing w:line="240" w:lineRule="auto"/>
        <w:ind w:firstLine="709"/>
        <w:rPr>
          <w:sz w:val="24"/>
          <w:szCs w:val="24"/>
        </w:rPr>
      </w:pPr>
      <w:r w:rsidRPr="00664F6D">
        <w:rPr>
          <w:sz w:val="24"/>
          <w:szCs w:val="24"/>
        </w:rPr>
        <w:t>4. Вне зависимости от результатов запроса предложений, принятых Заказчиком р</w:t>
      </w:r>
      <w:r w:rsidR="00D55F83">
        <w:rPr>
          <w:sz w:val="24"/>
          <w:szCs w:val="24"/>
        </w:rPr>
        <w:t>ешений в соответствии с настоящей документацией</w:t>
      </w:r>
      <w:r w:rsidRPr="00664F6D">
        <w:rPr>
          <w:sz w:val="24"/>
          <w:szCs w:val="24"/>
        </w:rPr>
        <w:t>, Заказчик не несёт расходов и рисков, связанных с подачей участниками своих заявок на участие в запросе предложений.</w:t>
      </w:r>
    </w:p>
    <w:p w14:paraId="398400C5" w14:textId="77777777" w:rsidR="00AE457D" w:rsidRPr="003C060F" w:rsidRDefault="00AE457D" w:rsidP="00AE457D">
      <w:pPr>
        <w:autoSpaceDE w:val="0"/>
        <w:autoSpaceDN w:val="0"/>
        <w:adjustRightInd w:val="0"/>
        <w:spacing w:line="240" w:lineRule="auto"/>
        <w:ind w:firstLine="0"/>
        <w:outlineLvl w:val="0"/>
        <w:rPr>
          <w:b/>
          <w:snapToGrid/>
          <w:color w:val="000000"/>
          <w:sz w:val="24"/>
          <w:szCs w:val="24"/>
        </w:rPr>
      </w:pPr>
    </w:p>
    <w:p w14:paraId="181E4F86" w14:textId="77777777" w:rsidR="000157AC" w:rsidRPr="003C060F" w:rsidRDefault="00B82E8C" w:rsidP="000157AC">
      <w:pPr>
        <w:autoSpaceDE w:val="0"/>
        <w:autoSpaceDN w:val="0"/>
        <w:adjustRightInd w:val="0"/>
        <w:spacing w:line="240" w:lineRule="auto"/>
        <w:ind w:firstLine="0"/>
        <w:outlineLvl w:val="0"/>
        <w:rPr>
          <w:b/>
          <w:bCs/>
          <w:sz w:val="24"/>
          <w:szCs w:val="24"/>
        </w:rPr>
      </w:pPr>
      <w:r>
        <w:rPr>
          <w:b/>
          <w:snapToGrid/>
          <w:color w:val="000000"/>
          <w:sz w:val="24"/>
          <w:szCs w:val="24"/>
        </w:rPr>
        <w:t>Раздел 1</w:t>
      </w:r>
      <w:r w:rsidR="00D05E9B">
        <w:rPr>
          <w:b/>
          <w:snapToGrid/>
          <w:color w:val="000000"/>
          <w:sz w:val="24"/>
          <w:szCs w:val="24"/>
        </w:rPr>
        <w:t>0</w:t>
      </w:r>
      <w:r w:rsidR="000157AC" w:rsidRPr="003C060F">
        <w:rPr>
          <w:b/>
          <w:snapToGrid/>
          <w:color w:val="000000"/>
          <w:sz w:val="24"/>
          <w:szCs w:val="24"/>
        </w:rPr>
        <w:t xml:space="preserve">. </w:t>
      </w:r>
      <w:r w:rsidR="000157AC" w:rsidRPr="003C060F">
        <w:rPr>
          <w:b/>
          <w:bCs/>
          <w:sz w:val="24"/>
          <w:szCs w:val="24"/>
        </w:rPr>
        <w:t xml:space="preserve">Основания </w:t>
      </w:r>
      <w:r w:rsidR="004B0C6D" w:rsidRPr="003C060F">
        <w:rPr>
          <w:b/>
          <w:bCs/>
          <w:sz w:val="24"/>
          <w:szCs w:val="24"/>
        </w:rPr>
        <w:t xml:space="preserve">для </w:t>
      </w:r>
      <w:r w:rsidR="000157AC" w:rsidRPr="003C060F">
        <w:rPr>
          <w:b/>
          <w:bCs/>
          <w:sz w:val="24"/>
          <w:szCs w:val="24"/>
        </w:rPr>
        <w:t xml:space="preserve">отклонения </w:t>
      </w:r>
      <w:r w:rsidR="004B0C6D" w:rsidRPr="003C060F">
        <w:rPr>
          <w:b/>
          <w:bCs/>
          <w:sz w:val="24"/>
          <w:szCs w:val="24"/>
        </w:rPr>
        <w:t>заявок</w:t>
      </w:r>
      <w:r w:rsidR="000157AC" w:rsidRPr="003C060F">
        <w:rPr>
          <w:b/>
          <w:bCs/>
          <w:sz w:val="24"/>
          <w:szCs w:val="24"/>
        </w:rPr>
        <w:t xml:space="preserve"> участников:</w:t>
      </w:r>
    </w:p>
    <w:p w14:paraId="5DDD85DE" w14:textId="77777777" w:rsidR="008751B1" w:rsidRPr="008751B1" w:rsidRDefault="008751B1" w:rsidP="008751B1">
      <w:pPr>
        <w:autoSpaceDE w:val="0"/>
        <w:autoSpaceDN w:val="0"/>
        <w:adjustRightInd w:val="0"/>
        <w:spacing w:line="240" w:lineRule="auto"/>
        <w:ind w:firstLine="709"/>
        <w:contextualSpacing/>
        <w:outlineLvl w:val="0"/>
        <w:rPr>
          <w:bCs/>
          <w:sz w:val="24"/>
          <w:szCs w:val="24"/>
        </w:rPr>
      </w:pPr>
      <w:r w:rsidRPr="008751B1">
        <w:rPr>
          <w:bCs/>
          <w:sz w:val="24"/>
          <w:szCs w:val="24"/>
        </w:rPr>
        <w:t>1. При рассмотрении заявок на участие в запросе предложений участник закупки не допускается Комиссией по закупочной деятельности к участию в запросе предложений в случае:</w:t>
      </w:r>
    </w:p>
    <w:p w14:paraId="16658CB6" w14:textId="77777777" w:rsidR="008751B1" w:rsidRPr="008751B1" w:rsidRDefault="008751B1" w:rsidP="008751B1">
      <w:pPr>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14:paraId="50D3EDA5" w14:textId="77777777" w:rsidR="008751B1" w:rsidRPr="00D2731F" w:rsidRDefault="008751B1" w:rsidP="008751B1">
      <w:pPr>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14:paraId="6D50B060"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 несоответстви</w:t>
      </w:r>
      <w:r w:rsidR="00EF08CA" w:rsidRPr="00D2731F">
        <w:rPr>
          <w:bCs/>
          <w:sz w:val="24"/>
          <w:szCs w:val="24"/>
        </w:rPr>
        <w:t>я</w:t>
      </w:r>
      <w:r w:rsidRPr="00D2731F">
        <w:rPr>
          <w:bCs/>
          <w:sz w:val="24"/>
          <w:szCs w:val="24"/>
        </w:rPr>
        <w:t xml:space="preserve"> заявки участника закупки требованиям, установленным документацией о закупке, в том числе:</w:t>
      </w:r>
    </w:p>
    <w:p w14:paraId="4B8B401F"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1.3.1. несоответствия заявки участника закупки требованиям к содержанию, форме и оформлению документов, представляемых в составе заявки, установленными в разделе 4 настоящей документации;</w:t>
      </w:r>
    </w:p>
    <w:p w14:paraId="3827B8CF"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1.3.2. наличие в заявке участника закупки цены договора, превышающей начальную (максимальную) цену договора, установленную извещением и проведении запроса предложений и настоящей документацией;</w:t>
      </w:r>
    </w:p>
    <w:p w14:paraId="66E9A4FA" w14:textId="5085F16A"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 xml:space="preserve">1.3.3. несоответствие условий и характеристик, предлагаемых участником закупки </w:t>
      </w:r>
      <w:r w:rsidR="00D2731F" w:rsidRPr="00D2731F">
        <w:rPr>
          <w:bCs/>
          <w:sz w:val="24"/>
          <w:szCs w:val="24"/>
        </w:rPr>
        <w:t>работ (</w:t>
      </w:r>
      <w:r w:rsidRPr="00D2731F">
        <w:rPr>
          <w:bCs/>
          <w:sz w:val="24"/>
          <w:szCs w:val="24"/>
        </w:rPr>
        <w:t>услуг</w:t>
      </w:r>
      <w:r w:rsidR="00D2731F" w:rsidRPr="00D2731F">
        <w:rPr>
          <w:bCs/>
          <w:sz w:val="24"/>
          <w:szCs w:val="24"/>
        </w:rPr>
        <w:t>)</w:t>
      </w:r>
      <w:r w:rsidRPr="00D2731F">
        <w:rPr>
          <w:bCs/>
          <w:sz w:val="24"/>
          <w:szCs w:val="24"/>
        </w:rPr>
        <w:t xml:space="preserve"> требованиям, установленным в </w:t>
      </w:r>
      <w:r w:rsidR="00B6715A">
        <w:rPr>
          <w:bCs/>
          <w:sz w:val="24"/>
          <w:szCs w:val="24"/>
        </w:rPr>
        <w:t xml:space="preserve">техническом </w:t>
      </w:r>
      <w:r w:rsidRPr="00D2731F">
        <w:rPr>
          <w:bCs/>
          <w:sz w:val="24"/>
          <w:szCs w:val="24"/>
        </w:rPr>
        <w:t>задании</w:t>
      </w:r>
      <w:r w:rsidR="00176041">
        <w:rPr>
          <w:bCs/>
          <w:sz w:val="24"/>
          <w:szCs w:val="24"/>
        </w:rPr>
        <w:t xml:space="preserve"> </w:t>
      </w:r>
      <w:r w:rsidRPr="00D2731F">
        <w:rPr>
          <w:bCs/>
          <w:sz w:val="24"/>
          <w:szCs w:val="24"/>
        </w:rPr>
        <w:t>(приложение №</w:t>
      </w:r>
      <w:r w:rsidR="00662B7E">
        <w:rPr>
          <w:bCs/>
          <w:sz w:val="24"/>
          <w:szCs w:val="24"/>
        </w:rPr>
        <w:t>1</w:t>
      </w:r>
      <w:r w:rsidRPr="00D2731F">
        <w:rPr>
          <w:bCs/>
          <w:sz w:val="24"/>
          <w:szCs w:val="24"/>
        </w:rPr>
        <w:t xml:space="preserve"> к настоящей документации);</w:t>
      </w:r>
    </w:p>
    <w:p w14:paraId="2C6B0B79"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поступления более одной заявки на участие в запросе предложений от одного участника закупки в рамках настоящего запроса предложений;</w:t>
      </w:r>
    </w:p>
    <w:p w14:paraId="21A3F614"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1.3.5. нарушения участником закупки срока подачи заявок на участие в настоящем запросе предложений, установленного извещением о закупке и настоящей документацией.</w:t>
      </w:r>
    </w:p>
    <w:p w14:paraId="2A241DEE" w14:textId="77777777" w:rsidR="008751B1" w:rsidRPr="008751B1" w:rsidRDefault="008751B1" w:rsidP="008751B1">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закупки от участия в запросе предложений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sidR="00FC774C">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14:paraId="469D03EF" w14:textId="77777777" w:rsidR="008751B1" w:rsidRPr="008751B1" w:rsidRDefault="008751B1" w:rsidP="008751B1">
      <w:pPr>
        <w:spacing w:line="240" w:lineRule="auto"/>
        <w:ind w:firstLine="709"/>
        <w:rPr>
          <w:sz w:val="24"/>
          <w:szCs w:val="24"/>
        </w:rPr>
      </w:pPr>
      <w:r w:rsidRPr="008751B1">
        <w:rPr>
          <w:sz w:val="24"/>
          <w:szCs w:val="24"/>
        </w:rPr>
        <w:t>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w:t>
      </w:r>
      <w:r w:rsidR="00FC774C">
        <w:rPr>
          <w:sz w:val="24"/>
          <w:szCs w:val="24"/>
        </w:rPr>
        <w:t xml:space="preserve"> и организаций в сети Интернет</w:t>
      </w:r>
      <w:r w:rsidRPr="008751B1">
        <w:rPr>
          <w:sz w:val="24"/>
          <w:szCs w:val="24"/>
        </w:rPr>
        <w:t xml:space="preserve">. </w:t>
      </w:r>
    </w:p>
    <w:p w14:paraId="10ACC4D0" w14:textId="77777777" w:rsidR="006E2CEE" w:rsidRPr="003C060F" w:rsidRDefault="006E2CEE" w:rsidP="00642B4B">
      <w:pPr>
        <w:autoSpaceDE w:val="0"/>
        <w:autoSpaceDN w:val="0"/>
        <w:adjustRightInd w:val="0"/>
        <w:spacing w:line="240" w:lineRule="auto"/>
        <w:ind w:firstLine="0"/>
        <w:contextualSpacing/>
        <w:outlineLvl w:val="0"/>
        <w:rPr>
          <w:bCs/>
          <w:sz w:val="24"/>
          <w:szCs w:val="24"/>
        </w:rPr>
      </w:pPr>
    </w:p>
    <w:p w14:paraId="4F0722FF" w14:textId="77777777" w:rsidR="00AF419A" w:rsidRPr="00885C8A" w:rsidRDefault="00AF419A" w:rsidP="00AF419A">
      <w:pPr>
        <w:pStyle w:val="ConsPlusNormal"/>
        <w:ind w:firstLine="0"/>
        <w:jc w:val="both"/>
        <w:rPr>
          <w:rFonts w:ascii="Times New Roman" w:hAnsi="Times New Roman" w:cs="Times New Roman"/>
          <w:sz w:val="24"/>
          <w:szCs w:val="24"/>
        </w:rPr>
      </w:pPr>
      <w:r w:rsidRPr="00CB7D27">
        <w:rPr>
          <w:rFonts w:ascii="Times New Roman" w:hAnsi="Times New Roman" w:cs="Times New Roman"/>
          <w:b/>
          <w:color w:val="000000"/>
          <w:sz w:val="24"/>
          <w:szCs w:val="24"/>
        </w:rPr>
        <w:t>Раздел 1</w:t>
      </w:r>
      <w:r w:rsidR="00D05E9B">
        <w:rPr>
          <w:rFonts w:ascii="Times New Roman" w:hAnsi="Times New Roman" w:cs="Times New Roman"/>
          <w:b/>
          <w:color w:val="000000"/>
          <w:sz w:val="24"/>
          <w:szCs w:val="24"/>
        </w:rPr>
        <w:t>1</w:t>
      </w:r>
      <w:r w:rsidRPr="00CB7D27">
        <w:rPr>
          <w:rFonts w:ascii="Times New Roman" w:hAnsi="Times New Roman" w:cs="Times New Roman"/>
          <w:b/>
          <w:color w:val="000000"/>
          <w:sz w:val="24"/>
          <w:szCs w:val="24"/>
        </w:rPr>
        <w:t xml:space="preserve">. </w:t>
      </w:r>
      <w:r w:rsidRPr="00885C8A">
        <w:rPr>
          <w:rFonts w:ascii="Times New Roman" w:hAnsi="Times New Roman" w:cs="Times New Roman"/>
          <w:b/>
          <w:sz w:val="24"/>
          <w:szCs w:val="24"/>
        </w:rPr>
        <w:t xml:space="preserve">Критерии оценки </w:t>
      </w:r>
      <w:r w:rsidR="004B0C6D" w:rsidRPr="00885C8A">
        <w:rPr>
          <w:rFonts w:ascii="Times New Roman" w:hAnsi="Times New Roman" w:cs="Times New Roman"/>
          <w:b/>
          <w:sz w:val="24"/>
          <w:szCs w:val="24"/>
        </w:rPr>
        <w:t>заявок</w:t>
      </w:r>
      <w:r w:rsidRPr="00885C8A">
        <w:rPr>
          <w:rFonts w:ascii="Times New Roman" w:hAnsi="Times New Roman" w:cs="Times New Roman"/>
          <w:b/>
          <w:sz w:val="24"/>
          <w:szCs w:val="24"/>
        </w:rPr>
        <w:t xml:space="preserve">:     </w:t>
      </w:r>
    </w:p>
    <w:p w14:paraId="5FD67CC2" w14:textId="77777777" w:rsidR="00957358" w:rsidRPr="00885C8A" w:rsidRDefault="00957358" w:rsidP="00957358">
      <w:pPr>
        <w:pStyle w:val="ConsPlusNormal"/>
        <w:ind w:firstLine="709"/>
        <w:jc w:val="both"/>
        <w:rPr>
          <w:rFonts w:ascii="Times New Roman" w:hAnsi="Times New Roman" w:cs="Times New Roman"/>
          <w:sz w:val="24"/>
          <w:szCs w:val="24"/>
        </w:rPr>
      </w:pPr>
      <w:r w:rsidRPr="00885C8A">
        <w:rPr>
          <w:rFonts w:ascii="Times New Roman" w:hAnsi="Times New Roman" w:cs="Times New Roman"/>
          <w:sz w:val="24"/>
          <w:szCs w:val="24"/>
        </w:rPr>
        <w:t>1. Оценка заявок участников закупки осуществляется по следующим критериям:</w:t>
      </w:r>
    </w:p>
    <w:p w14:paraId="427CFC70" w14:textId="546DD0A3" w:rsidR="00957358" w:rsidRPr="00885C8A" w:rsidRDefault="00957358" w:rsidP="00957358">
      <w:pPr>
        <w:pStyle w:val="ConsPlusNormal"/>
        <w:ind w:firstLine="709"/>
        <w:jc w:val="both"/>
        <w:rPr>
          <w:rFonts w:ascii="Times New Roman" w:hAnsi="Times New Roman" w:cs="Times New Roman"/>
          <w:b/>
          <w:sz w:val="24"/>
          <w:szCs w:val="24"/>
        </w:rPr>
      </w:pPr>
      <w:r w:rsidRPr="00885C8A">
        <w:rPr>
          <w:rFonts w:ascii="Times New Roman" w:hAnsi="Times New Roman" w:cs="Times New Roman"/>
          <w:b/>
          <w:sz w:val="24"/>
          <w:szCs w:val="24"/>
        </w:rPr>
        <w:t xml:space="preserve">1) цена договора, значимость критерия - </w:t>
      </w:r>
      <w:r w:rsidR="00C54973" w:rsidRPr="00885C8A">
        <w:rPr>
          <w:rFonts w:ascii="Times New Roman" w:hAnsi="Times New Roman" w:cs="Times New Roman"/>
          <w:b/>
          <w:sz w:val="24"/>
          <w:szCs w:val="24"/>
        </w:rPr>
        <w:t>3</w:t>
      </w:r>
      <w:r w:rsidR="007909B0" w:rsidRPr="00885C8A">
        <w:rPr>
          <w:rFonts w:ascii="Times New Roman" w:hAnsi="Times New Roman" w:cs="Times New Roman"/>
          <w:b/>
          <w:sz w:val="24"/>
          <w:szCs w:val="24"/>
        </w:rPr>
        <w:t>0</w:t>
      </w:r>
      <w:r w:rsidRPr="00885C8A">
        <w:rPr>
          <w:rFonts w:ascii="Times New Roman" w:hAnsi="Times New Roman" w:cs="Times New Roman"/>
          <w:b/>
          <w:sz w:val="24"/>
          <w:szCs w:val="24"/>
        </w:rPr>
        <w:t>%</w:t>
      </w:r>
    </w:p>
    <w:p w14:paraId="4FED25FC" w14:textId="0FAC4614" w:rsidR="00957358" w:rsidRPr="00885C8A" w:rsidRDefault="00957358" w:rsidP="00957358">
      <w:pPr>
        <w:pStyle w:val="ConsPlusNormal"/>
        <w:ind w:firstLine="709"/>
        <w:jc w:val="both"/>
        <w:rPr>
          <w:rFonts w:ascii="Times New Roman" w:hAnsi="Times New Roman" w:cs="Times New Roman"/>
          <w:b/>
          <w:sz w:val="24"/>
          <w:szCs w:val="24"/>
        </w:rPr>
      </w:pPr>
      <w:r w:rsidRPr="00885C8A">
        <w:rPr>
          <w:rFonts w:ascii="Times New Roman" w:hAnsi="Times New Roman" w:cs="Times New Roman"/>
          <w:b/>
          <w:sz w:val="24"/>
          <w:szCs w:val="24"/>
        </w:rPr>
        <w:t>2) квалификация участника</w:t>
      </w:r>
      <w:r w:rsidR="00642B4B" w:rsidRPr="00885C8A">
        <w:rPr>
          <w:rFonts w:ascii="Times New Roman" w:hAnsi="Times New Roman" w:cs="Times New Roman"/>
          <w:b/>
          <w:sz w:val="24"/>
          <w:szCs w:val="24"/>
        </w:rPr>
        <w:t>, значимость критерия</w:t>
      </w:r>
      <w:r w:rsidRPr="00885C8A">
        <w:rPr>
          <w:rFonts w:ascii="Times New Roman" w:hAnsi="Times New Roman" w:cs="Times New Roman"/>
          <w:b/>
          <w:sz w:val="24"/>
          <w:szCs w:val="24"/>
        </w:rPr>
        <w:t xml:space="preserve"> - </w:t>
      </w:r>
      <w:r w:rsidR="00C54973" w:rsidRPr="00885C8A">
        <w:rPr>
          <w:rFonts w:ascii="Times New Roman" w:hAnsi="Times New Roman" w:cs="Times New Roman"/>
          <w:b/>
          <w:sz w:val="24"/>
          <w:szCs w:val="24"/>
        </w:rPr>
        <w:t>7</w:t>
      </w:r>
      <w:r w:rsidR="007909B0" w:rsidRPr="00885C8A">
        <w:rPr>
          <w:rFonts w:ascii="Times New Roman" w:hAnsi="Times New Roman" w:cs="Times New Roman"/>
          <w:b/>
          <w:sz w:val="24"/>
          <w:szCs w:val="24"/>
        </w:rPr>
        <w:t>0</w:t>
      </w:r>
      <w:r w:rsidRPr="00885C8A">
        <w:rPr>
          <w:rFonts w:ascii="Times New Roman" w:hAnsi="Times New Roman" w:cs="Times New Roman"/>
          <w:b/>
          <w:sz w:val="24"/>
          <w:szCs w:val="24"/>
        </w:rPr>
        <w:t>%</w:t>
      </w:r>
    </w:p>
    <w:p w14:paraId="57D71175" w14:textId="77777777" w:rsidR="00957358" w:rsidRPr="00885C8A" w:rsidRDefault="00957358" w:rsidP="00957358">
      <w:pPr>
        <w:pStyle w:val="ConsPlusNormal"/>
        <w:ind w:firstLine="709"/>
        <w:jc w:val="both"/>
        <w:rPr>
          <w:rFonts w:ascii="Times New Roman" w:hAnsi="Times New Roman" w:cs="Times New Roman"/>
          <w:sz w:val="24"/>
          <w:szCs w:val="24"/>
        </w:rPr>
      </w:pPr>
      <w:r w:rsidRPr="00885C8A">
        <w:rPr>
          <w:rFonts w:ascii="Times New Roman" w:hAnsi="Times New Roman" w:cs="Times New Roman"/>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70C59855" w14:textId="77777777" w:rsidR="00957358" w:rsidRPr="00CB7D27" w:rsidRDefault="00957358" w:rsidP="00957358">
      <w:pPr>
        <w:pStyle w:val="ConsPlusNormal"/>
        <w:ind w:firstLine="709"/>
        <w:jc w:val="both"/>
        <w:rPr>
          <w:rFonts w:ascii="Times New Roman" w:hAnsi="Times New Roman" w:cs="Times New Roman"/>
          <w:color w:val="000000"/>
          <w:sz w:val="24"/>
          <w:szCs w:val="24"/>
        </w:rPr>
      </w:pPr>
      <w:r w:rsidRPr="00885C8A">
        <w:rPr>
          <w:rFonts w:ascii="Times New Roman" w:hAnsi="Times New Roman" w:cs="Times New Roman"/>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w:t>
      </w:r>
      <w:r w:rsidRPr="00CB7D27">
        <w:rPr>
          <w:rFonts w:ascii="Times New Roman" w:hAnsi="Times New Roman" w:cs="Times New Roman"/>
          <w:color w:val="000000"/>
          <w:sz w:val="24"/>
          <w:szCs w:val="24"/>
        </w:rPr>
        <w:t xml:space="preserve">деленному на 100. </w:t>
      </w:r>
    </w:p>
    <w:p w14:paraId="6771E51F" w14:textId="77777777" w:rsidR="00957358" w:rsidRPr="00CB7D27" w:rsidRDefault="00957358" w:rsidP="00957358">
      <w:pPr>
        <w:pStyle w:val="ConsPlusNormal"/>
        <w:ind w:firstLine="709"/>
        <w:jc w:val="both"/>
        <w:rPr>
          <w:rFonts w:ascii="Times New Roman" w:hAnsi="Times New Roman" w:cs="Times New Roman"/>
          <w:color w:val="000000"/>
          <w:sz w:val="24"/>
          <w:szCs w:val="24"/>
        </w:rPr>
      </w:pPr>
    </w:p>
    <w:p w14:paraId="176FB400" w14:textId="77777777" w:rsidR="00957358" w:rsidRPr="00CB7D27" w:rsidRDefault="00957358" w:rsidP="00957358">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Раздел 1</w:t>
      </w:r>
      <w:r w:rsidR="00D05E9B">
        <w:rPr>
          <w:rFonts w:ascii="Times New Roman" w:hAnsi="Times New Roman" w:cs="Times New Roman"/>
          <w:b/>
          <w:color w:val="000000"/>
          <w:sz w:val="24"/>
          <w:szCs w:val="24"/>
        </w:rPr>
        <w:t>2</w:t>
      </w:r>
      <w:r w:rsidRPr="00CB7D27">
        <w:rPr>
          <w:rFonts w:ascii="Times New Roman" w:hAnsi="Times New Roman" w:cs="Times New Roman"/>
          <w:b/>
          <w:color w:val="000000"/>
          <w:sz w:val="24"/>
          <w:szCs w:val="24"/>
        </w:rPr>
        <w:t xml:space="preserve">. Порядок рассмотрения и оценки заявок:     </w:t>
      </w:r>
    </w:p>
    <w:p w14:paraId="33592065" w14:textId="77777777" w:rsidR="00957358" w:rsidRPr="003A65A9" w:rsidRDefault="00642B4B" w:rsidP="00642B4B">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00957358" w:rsidRPr="00CB7D27">
        <w:rPr>
          <w:rFonts w:ascii="Times New Roman" w:hAnsi="Times New Roman" w:cs="Times New Roman"/>
          <w:color w:val="000000"/>
          <w:sz w:val="24"/>
          <w:szCs w:val="24"/>
        </w:rPr>
        <w:t xml:space="preserve">Оценка заявок участников </w:t>
      </w:r>
      <w:r w:rsidR="001B4AF6" w:rsidRPr="00CB7D27">
        <w:rPr>
          <w:rFonts w:ascii="Times New Roman" w:hAnsi="Times New Roman" w:cs="Times New Roman"/>
          <w:sz w:val="24"/>
          <w:szCs w:val="24"/>
        </w:rPr>
        <w:t>закупки</w:t>
      </w:r>
      <w:r w:rsidR="00957358" w:rsidRPr="00CB7D27">
        <w:rPr>
          <w:rFonts w:ascii="Times New Roman" w:hAnsi="Times New Roman" w:cs="Times New Roman"/>
          <w:color w:val="000000"/>
          <w:sz w:val="24"/>
          <w:szCs w:val="24"/>
        </w:rPr>
        <w:t xml:space="preserve"> по критерию «цена договора»:</w:t>
      </w:r>
    </w:p>
    <w:p w14:paraId="7D3C8599"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15DE46A8"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w:t>
      </w:r>
    </w:p>
    <w:p w14:paraId="0B49491E"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1586AC36" w14:textId="77777777" w:rsidR="00957358" w:rsidRPr="003A65A9" w:rsidRDefault="00957358" w:rsidP="00957358">
      <w:pPr>
        <w:ind w:firstLine="0"/>
        <w:rPr>
          <w:sz w:val="24"/>
          <w:szCs w:val="24"/>
        </w:rPr>
      </w:pPr>
      <w:r w:rsidRPr="003A65A9">
        <w:rPr>
          <w:sz w:val="24"/>
          <w:szCs w:val="24"/>
        </w:rPr>
        <w:t xml:space="preserve">                                                  </w:t>
      </w:r>
      <w:r w:rsidRPr="003A65A9">
        <w:rPr>
          <w:position w:val="-30"/>
          <w:sz w:val="24"/>
          <w:szCs w:val="24"/>
        </w:rPr>
        <w:object w:dxaOrig="2040" w:dyaOrig="680" w14:anchorId="3CEEE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641217564" r:id="rId10"/>
        </w:object>
      </w:r>
    </w:p>
    <w:p w14:paraId="6A8962D0" w14:textId="77777777" w:rsidR="006817ED" w:rsidRPr="00986FB3" w:rsidRDefault="006817ED" w:rsidP="006817ED">
      <w:pPr>
        <w:pStyle w:val="af9"/>
        <w:spacing w:after="0" w:line="240" w:lineRule="auto"/>
        <w:ind w:firstLine="709"/>
        <w:rPr>
          <w:i/>
          <w:sz w:val="18"/>
          <w:szCs w:val="18"/>
        </w:rPr>
      </w:pPr>
      <w:proofErr w:type="gramStart"/>
      <w:r w:rsidRPr="00986FB3">
        <w:rPr>
          <w:i/>
          <w:sz w:val="18"/>
          <w:szCs w:val="18"/>
        </w:rPr>
        <w:t xml:space="preserve">где:   </w:t>
      </w:r>
      <w:proofErr w:type="gramEnd"/>
      <w:r w:rsidRPr="00986FB3">
        <w:rPr>
          <w:i/>
          <w:sz w:val="18"/>
          <w:szCs w:val="18"/>
          <w:lang w:val="en-US"/>
        </w:rPr>
        <w:t>Ra</w:t>
      </w:r>
      <w:r w:rsidRPr="00986FB3">
        <w:rPr>
          <w:i/>
          <w:sz w:val="18"/>
          <w:szCs w:val="18"/>
          <w:vertAlign w:val="subscript"/>
          <w:lang w:val="en-US"/>
        </w:rPr>
        <w:t>i</w:t>
      </w:r>
      <w:r w:rsidRPr="00986FB3">
        <w:rPr>
          <w:i/>
          <w:sz w:val="18"/>
          <w:szCs w:val="18"/>
        </w:rPr>
        <w:t xml:space="preserve"> – рейтинг, присуждаемый i-</w:t>
      </w:r>
      <w:proofErr w:type="spellStart"/>
      <w:r w:rsidRPr="00986FB3">
        <w:rPr>
          <w:i/>
          <w:sz w:val="18"/>
          <w:szCs w:val="18"/>
        </w:rPr>
        <w:t>му</w:t>
      </w:r>
      <w:proofErr w:type="spellEnd"/>
      <w:r w:rsidRPr="00986FB3">
        <w:rPr>
          <w:i/>
          <w:sz w:val="18"/>
          <w:szCs w:val="18"/>
        </w:rPr>
        <w:t xml:space="preserve"> предложению по указанному критерию;</w:t>
      </w:r>
    </w:p>
    <w:p w14:paraId="33A0C58B" w14:textId="77777777" w:rsidR="006817ED" w:rsidRPr="00986FB3" w:rsidRDefault="006817ED" w:rsidP="006817ED">
      <w:pPr>
        <w:pStyle w:val="af9"/>
        <w:spacing w:after="0" w:line="240" w:lineRule="auto"/>
        <w:ind w:hanging="11"/>
        <w:contextualSpacing/>
        <w:rPr>
          <w:i/>
          <w:sz w:val="18"/>
          <w:szCs w:val="18"/>
        </w:rPr>
      </w:pPr>
      <w:r w:rsidRPr="00986FB3">
        <w:rPr>
          <w:i/>
          <w:sz w:val="18"/>
          <w:szCs w:val="18"/>
        </w:rPr>
        <w:t xml:space="preserve">                       </w:t>
      </w:r>
      <w:r w:rsidRPr="00986FB3">
        <w:rPr>
          <w:i/>
          <w:sz w:val="18"/>
          <w:szCs w:val="18"/>
          <w:lang w:val="en-US"/>
        </w:rPr>
        <w:t>A</w:t>
      </w:r>
      <w:r w:rsidRPr="00986FB3">
        <w:rPr>
          <w:i/>
          <w:sz w:val="18"/>
          <w:szCs w:val="18"/>
          <w:vertAlign w:val="subscript"/>
          <w:lang w:val="en-US"/>
        </w:rPr>
        <w:t>max</w:t>
      </w:r>
      <w:r w:rsidRPr="00986FB3">
        <w:rPr>
          <w:i/>
          <w:sz w:val="18"/>
          <w:szCs w:val="18"/>
        </w:rPr>
        <w:t xml:space="preserve"> – начальная (максимальная) цена договора, установленная в извещении;</w:t>
      </w:r>
    </w:p>
    <w:p w14:paraId="39C72243" w14:textId="77777777" w:rsidR="006817ED" w:rsidRPr="00986FB3" w:rsidRDefault="006817ED" w:rsidP="006817ED">
      <w:pPr>
        <w:pStyle w:val="af9"/>
        <w:spacing w:after="0" w:line="240" w:lineRule="auto"/>
        <w:ind w:hanging="11"/>
        <w:contextualSpacing/>
        <w:rPr>
          <w:i/>
          <w:sz w:val="18"/>
          <w:szCs w:val="18"/>
        </w:rPr>
      </w:pPr>
      <w:r w:rsidRPr="00986FB3">
        <w:rPr>
          <w:i/>
          <w:sz w:val="18"/>
          <w:szCs w:val="18"/>
        </w:rPr>
        <w:t xml:space="preserve">                       </w:t>
      </w:r>
      <w:r w:rsidRPr="00986FB3">
        <w:rPr>
          <w:i/>
          <w:sz w:val="18"/>
          <w:szCs w:val="18"/>
          <w:lang w:val="en-US"/>
        </w:rPr>
        <w:t>A</w:t>
      </w:r>
      <w:r w:rsidRPr="00986FB3">
        <w:rPr>
          <w:i/>
          <w:sz w:val="18"/>
          <w:szCs w:val="18"/>
          <w:vertAlign w:val="subscript"/>
          <w:lang w:val="en-US"/>
        </w:rPr>
        <w:t>i</w:t>
      </w:r>
      <w:r w:rsidRPr="00986FB3">
        <w:rPr>
          <w:i/>
          <w:sz w:val="18"/>
          <w:szCs w:val="18"/>
        </w:rPr>
        <w:t xml:space="preserve"> – предложение i-</w:t>
      </w:r>
      <w:proofErr w:type="spellStart"/>
      <w:r w:rsidRPr="00986FB3">
        <w:rPr>
          <w:i/>
          <w:sz w:val="18"/>
          <w:szCs w:val="18"/>
        </w:rPr>
        <w:t>го</w:t>
      </w:r>
      <w:proofErr w:type="spellEnd"/>
      <w:r w:rsidRPr="00986FB3">
        <w:rPr>
          <w:i/>
          <w:sz w:val="18"/>
          <w:szCs w:val="18"/>
        </w:rPr>
        <w:t xml:space="preserve"> участника закупки.</w:t>
      </w:r>
    </w:p>
    <w:p w14:paraId="277A4A18"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p>
    <w:p w14:paraId="197947D3"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5CC5199B"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107432BE"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6) Договор заключается на условиях участника </w:t>
      </w:r>
      <w:r w:rsidR="001B4AF6" w:rsidRPr="003A65A9">
        <w:rPr>
          <w:rFonts w:ascii="Times New Roman" w:hAnsi="Times New Roman" w:cs="Times New Roman"/>
          <w:sz w:val="24"/>
          <w:szCs w:val="24"/>
        </w:rPr>
        <w:t>закупки</w:t>
      </w:r>
      <w:r w:rsidRPr="003A65A9">
        <w:rPr>
          <w:rFonts w:ascii="Times New Roman" w:hAnsi="Times New Roman" w:cs="Times New Roman"/>
          <w:color w:val="000000"/>
          <w:sz w:val="24"/>
          <w:szCs w:val="24"/>
        </w:rPr>
        <w:t xml:space="preserve"> по данному критерию, указанному в заявке. </w:t>
      </w:r>
    </w:p>
    <w:p w14:paraId="54CB57EC" w14:textId="77777777" w:rsidR="00957358" w:rsidRPr="005D0205" w:rsidRDefault="00957358" w:rsidP="00957358">
      <w:pPr>
        <w:pStyle w:val="af9"/>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17F8DBB8" w14:textId="77777777" w:rsidR="00957358" w:rsidRPr="005D0205" w:rsidRDefault="00957358" w:rsidP="00957358">
      <w:pPr>
        <w:pStyle w:val="af9"/>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4111D34C" w14:textId="77777777" w:rsidR="009236AC" w:rsidRDefault="00957358" w:rsidP="00247BF7">
      <w:pPr>
        <w:pStyle w:val="af9"/>
        <w:spacing w:after="0" w:line="240" w:lineRule="auto"/>
        <w:ind w:firstLine="709"/>
        <w:contextualSpacing/>
        <w:rPr>
          <w:sz w:val="24"/>
          <w:szCs w:val="24"/>
        </w:rPr>
      </w:pPr>
      <w:r w:rsidRPr="005D0205">
        <w:rPr>
          <w:sz w:val="24"/>
          <w:szCs w:val="24"/>
        </w:rPr>
        <w:t>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w:t>
      </w:r>
      <w:r w:rsidR="00237B33">
        <w:rPr>
          <w:sz w:val="24"/>
          <w:szCs w:val="24"/>
        </w:rPr>
        <w:t>тветствии с Т</w:t>
      </w:r>
      <w:r w:rsidRPr="005D0205">
        <w:rPr>
          <w:sz w:val="24"/>
          <w:szCs w:val="24"/>
        </w:rPr>
        <w:t>аблицей</w:t>
      </w:r>
      <w:r w:rsidR="00237B3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6A501257" w14:textId="540DC417" w:rsidR="00903A8B" w:rsidRDefault="00237B33" w:rsidP="00237B33">
      <w:pPr>
        <w:pStyle w:val="af9"/>
        <w:spacing w:after="0" w:line="240" w:lineRule="auto"/>
        <w:ind w:firstLine="709"/>
        <w:contextualSpacing/>
        <w:jc w:val="right"/>
        <w:rPr>
          <w:sz w:val="22"/>
          <w:szCs w:val="22"/>
        </w:rPr>
      </w:pPr>
      <w:r w:rsidRPr="00237B33">
        <w:rPr>
          <w:sz w:val="22"/>
          <w:szCs w:val="22"/>
        </w:rPr>
        <w:t>Таблица №1</w:t>
      </w:r>
    </w:p>
    <w:p w14:paraId="367C1A8A" w14:textId="77777777" w:rsidR="00FA1189" w:rsidRDefault="00FA1189" w:rsidP="00237B33">
      <w:pPr>
        <w:pStyle w:val="af9"/>
        <w:spacing w:after="0" w:line="240" w:lineRule="auto"/>
        <w:ind w:firstLine="709"/>
        <w:contextualSpacing/>
        <w:jc w:val="right"/>
        <w:rPr>
          <w:sz w:val="22"/>
          <w:szCs w:val="22"/>
        </w:rPr>
      </w:pPr>
    </w:p>
    <w:tbl>
      <w:tblPr>
        <w:tblW w:w="0" w:type="auto"/>
        <w:tblInd w:w="-8" w:type="dxa"/>
        <w:tblLook w:val="0000" w:firstRow="0" w:lastRow="0" w:firstColumn="0" w:lastColumn="0" w:noHBand="0" w:noVBand="0"/>
      </w:tblPr>
      <w:tblGrid>
        <w:gridCol w:w="523"/>
        <w:gridCol w:w="2741"/>
        <w:gridCol w:w="2976"/>
        <w:gridCol w:w="2915"/>
        <w:gridCol w:w="1331"/>
      </w:tblGrid>
      <w:tr w:rsidR="00903A8B" w:rsidRPr="0071789C" w14:paraId="3ED49B10" w14:textId="77777777" w:rsidTr="004C64FA">
        <w:trPr>
          <w:trHeight w:val="600"/>
        </w:trPr>
        <w:tc>
          <w:tcPr>
            <w:tcW w:w="0" w:type="auto"/>
            <w:tcBorders>
              <w:top w:val="single" w:sz="4" w:space="0" w:color="auto"/>
              <w:left w:val="single" w:sz="4" w:space="0" w:color="auto"/>
              <w:bottom w:val="single" w:sz="4" w:space="0" w:color="auto"/>
              <w:right w:val="single" w:sz="4" w:space="0" w:color="auto"/>
            </w:tcBorders>
          </w:tcPr>
          <w:p w14:paraId="50B590B2" w14:textId="77777777" w:rsidR="00903A8B" w:rsidRPr="00BA4C49" w:rsidRDefault="00903A8B" w:rsidP="00BA4C49">
            <w:pPr>
              <w:spacing w:line="240" w:lineRule="auto"/>
              <w:ind w:firstLine="0"/>
              <w:jc w:val="center"/>
              <w:rPr>
                <w:b/>
                <w:sz w:val="20"/>
                <w:szCs w:val="20"/>
              </w:rPr>
            </w:pPr>
            <w:proofErr w:type="gramStart"/>
            <w:r w:rsidRPr="00BA4C49">
              <w:rPr>
                <w:b/>
                <w:sz w:val="20"/>
                <w:szCs w:val="20"/>
              </w:rPr>
              <w:t>№  п</w:t>
            </w:r>
            <w:proofErr w:type="gramEnd"/>
            <w:r w:rsidRPr="00BA4C49">
              <w:rPr>
                <w:b/>
                <w:sz w:val="20"/>
                <w:szCs w:val="20"/>
              </w:rPr>
              <w:t>/п</w:t>
            </w:r>
          </w:p>
        </w:tc>
        <w:tc>
          <w:tcPr>
            <w:tcW w:w="2741" w:type="dxa"/>
            <w:tcBorders>
              <w:top w:val="single" w:sz="4" w:space="0" w:color="auto"/>
              <w:left w:val="nil"/>
              <w:bottom w:val="single" w:sz="4" w:space="0" w:color="auto"/>
              <w:right w:val="single" w:sz="4" w:space="0" w:color="auto"/>
            </w:tcBorders>
          </w:tcPr>
          <w:p w14:paraId="607CDE5E" w14:textId="77777777" w:rsidR="00903A8B" w:rsidRPr="00BA4C49" w:rsidRDefault="00903A8B" w:rsidP="00BA4C49">
            <w:pPr>
              <w:spacing w:line="240" w:lineRule="auto"/>
              <w:ind w:firstLine="0"/>
              <w:jc w:val="center"/>
              <w:rPr>
                <w:b/>
                <w:sz w:val="20"/>
                <w:szCs w:val="20"/>
              </w:rPr>
            </w:pPr>
            <w:r w:rsidRPr="00BA4C49">
              <w:rPr>
                <w:b/>
                <w:sz w:val="20"/>
                <w:szCs w:val="20"/>
              </w:rPr>
              <w:t>Наименование показателя</w:t>
            </w:r>
          </w:p>
        </w:tc>
        <w:tc>
          <w:tcPr>
            <w:tcW w:w="2976" w:type="dxa"/>
            <w:tcBorders>
              <w:top w:val="single" w:sz="4" w:space="0" w:color="auto"/>
              <w:left w:val="nil"/>
              <w:bottom w:val="single" w:sz="4" w:space="0" w:color="auto"/>
              <w:right w:val="single" w:sz="4" w:space="0" w:color="auto"/>
            </w:tcBorders>
          </w:tcPr>
          <w:p w14:paraId="316BB6F5" w14:textId="77777777" w:rsidR="00903A8B" w:rsidRPr="00BA4C49" w:rsidRDefault="00903A8B" w:rsidP="00BA4C49">
            <w:pPr>
              <w:spacing w:line="240" w:lineRule="auto"/>
              <w:ind w:firstLine="0"/>
              <w:jc w:val="center"/>
              <w:rPr>
                <w:b/>
                <w:bCs/>
                <w:sz w:val="20"/>
                <w:szCs w:val="20"/>
              </w:rPr>
            </w:pPr>
            <w:r w:rsidRPr="00BA4C49">
              <w:rPr>
                <w:b/>
                <w:bCs/>
                <w:sz w:val="20"/>
                <w:szCs w:val="20"/>
              </w:rPr>
              <w:t xml:space="preserve">Порядок оценки </w:t>
            </w:r>
          </w:p>
          <w:p w14:paraId="0C56A3AF" w14:textId="77777777" w:rsidR="00903A8B" w:rsidRPr="00BA4C49" w:rsidRDefault="00903A8B" w:rsidP="00BA4C49">
            <w:pPr>
              <w:spacing w:line="240" w:lineRule="auto"/>
              <w:ind w:firstLine="0"/>
              <w:jc w:val="center"/>
              <w:rPr>
                <w:b/>
                <w:sz w:val="20"/>
                <w:szCs w:val="20"/>
              </w:rPr>
            </w:pPr>
            <w:r w:rsidRPr="00BA4C49">
              <w:rPr>
                <w:b/>
                <w:bCs/>
                <w:sz w:val="20"/>
                <w:szCs w:val="20"/>
              </w:rPr>
              <w:t>показателя</w:t>
            </w:r>
          </w:p>
        </w:tc>
        <w:tc>
          <w:tcPr>
            <w:tcW w:w="2915" w:type="dxa"/>
            <w:tcBorders>
              <w:top w:val="single" w:sz="4" w:space="0" w:color="auto"/>
              <w:left w:val="single" w:sz="4" w:space="0" w:color="auto"/>
              <w:bottom w:val="single" w:sz="4" w:space="0" w:color="auto"/>
              <w:right w:val="single" w:sz="4" w:space="0" w:color="auto"/>
            </w:tcBorders>
          </w:tcPr>
          <w:p w14:paraId="72D21968" w14:textId="77777777" w:rsidR="00903A8B" w:rsidRPr="00BA4C49" w:rsidRDefault="00903A8B" w:rsidP="00BA4C49">
            <w:pPr>
              <w:spacing w:line="240" w:lineRule="auto"/>
              <w:ind w:firstLine="0"/>
              <w:jc w:val="center"/>
              <w:rPr>
                <w:b/>
                <w:sz w:val="20"/>
                <w:szCs w:val="20"/>
              </w:rPr>
            </w:pPr>
            <w:r w:rsidRPr="00BA4C49">
              <w:rPr>
                <w:b/>
                <w:sz w:val="20"/>
                <w:szCs w:val="20"/>
              </w:rPr>
              <w:t>Варианты</w:t>
            </w:r>
          </w:p>
          <w:p w14:paraId="0125AAC3" w14:textId="77777777" w:rsidR="00903A8B" w:rsidRPr="00BA4C49" w:rsidRDefault="00903A8B" w:rsidP="00BA4C49">
            <w:pPr>
              <w:spacing w:line="240" w:lineRule="auto"/>
              <w:ind w:firstLine="0"/>
              <w:jc w:val="center"/>
              <w:rPr>
                <w:b/>
                <w:sz w:val="20"/>
                <w:szCs w:val="20"/>
              </w:rPr>
            </w:pPr>
            <w:r w:rsidRPr="00BA4C49">
              <w:rPr>
                <w:b/>
                <w:sz w:val="20"/>
                <w:szCs w:val="20"/>
              </w:rPr>
              <w:t>значений показателя</w:t>
            </w:r>
          </w:p>
        </w:tc>
        <w:tc>
          <w:tcPr>
            <w:tcW w:w="1331" w:type="dxa"/>
            <w:tcBorders>
              <w:top w:val="single" w:sz="4" w:space="0" w:color="auto"/>
              <w:left w:val="nil"/>
              <w:bottom w:val="single" w:sz="4" w:space="0" w:color="auto"/>
              <w:right w:val="single" w:sz="4" w:space="0" w:color="auto"/>
            </w:tcBorders>
          </w:tcPr>
          <w:p w14:paraId="1D14B79C" w14:textId="77777777" w:rsidR="00903A8B" w:rsidRPr="00BA4C49" w:rsidRDefault="00903A8B" w:rsidP="00BA4C49">
            <w:pPr>
              <w:spacing w:line="240" w:lineRule="auto"/>
              <w:ind w:firstLine="0"/>
              <w:jc w:val="center"/>
              <w:rPr>
                <w:b/>
                <w:sz w:val="20"/>
                <w:szCs w:val="20"/>
              </w:rPr>
            </w:pPr>
            <w:r w:rsidRPr="00BA4C49">
              <w:rPr>
                <w:b/>
                <w:sz w:val="20"/>
                <w:szCs w:val="20"/>
              </w:rPr>
              <w:t xml:space="preserve">Количество баллов </w:t>
            </w:r>
          </w:p>
        </w:tc>
      </w:tr>
      <w:tr w:rsidR="00903A8B" w:rsidRPr="0071789C" w14:paraId="4B47E615" w14:textId="77777777" w:rsidTr="004C64FA">
        <w:trPr>
          <w:trHeight w:val="2719"/>
        </w:trPr>
        <w:tc>
          <w:tcPr>
            <w:tcW w:w="0" w:type="auto"/>
            <w:tcBorders>
              <w:top w:val="single" w:sz="4" w:space="0" w:color="auto"/>
              <w:left w:val="single" w:sz="4" w:space="0" w:color="auto"/>
              <w:bottom w:val="single" w:sz="4" w:space="0" w:color="auto"/>
              <w:right w:val="single" w:sz="4" w:space="0" w:color="auto"/>
            </w:tcBorders>
          </w:tcPr>
          <w:p w14:paraId="7D4D8D69" w14:textId="77777777" w:rsidR="00903A8B" w:rsidRPr="004C64FA" w:rsidRDefault="00903A8B" w:rsidP="00903A8B">
            <w:pPr>
              <w:spacing w:line="240" w:lineRule="auto"/>
              <w:ind w:firstLine="0"/>
              <w:jc w:val="center"/>
              <w:rPr>
                <w:sz w:val="19"/>
                <w:szCs w:val="19"/>
              </w:rPr>
            </w:pPr>
            <w:r w:rsidRPr="004C64FA">
              <w:rPr>
                <w:sz w:val="19"/>
                <w:szCs w:val="19"/>
              </w:rPr>
              <w:t>1</w:t>
            </w:r>
          </w:p>
        </w:tc>
        <w:tc>
          <w:tcPr>
            <w:tcW w:w="2741" w:type="dxa"/>
            <w:tcBorders>
              <w:top w:val="single" w:sz="4" w:space="0" w:color="auto"/>
              <w:left w:val="nil"/>
              <w:bottom w:val="single" w:sz="4" w:space="0" w:color="auto"/>
              <w:right w:val="single" w:sz="4" w:space="0" w:color="auto"/>
            </w:tcBorders>
          </w:tcPr>
          <w:p w14:paraId="56CE7A34" w14:textId="77777777" w:rsidR="00903A8B" w:rsidRPr="004C64FA" w:rsidRDefault="00903A8B" w:rsidP="00903A8B">
            <w:pPr>
              <w:spacing w:line="240" w:lineRule="auto"/>
              <w:ind w:firstLine="0"/>
              <w:rPr>
                <w:color w:val="0D0D0D"/>
                <w:sz w:val="19"/>
                <w:szCs w:val="19"/>
              </w:rPr>
            </w:pPr>
            <w:r w:rsidRPr="004C64FA">
              <w:rPr>
                <w:color w:val="0D0D0D"/>
                <w:sz w:val="19"/>
                <w:szCs w:val="19"/>
              </w:rPr>
              <w:t>Наличие в штате участника закупки квалифицированных оценщиков</w:t>
            </w:r>
          </w:p>
          <w:p w14:paraId="4A32EE30" w14:textId="77777777" w:rsidR="00903A8B" w:rsidRPr="004C64FA" w:rsidRDefault="00903A8B" w:rsidP="00903A8B">
            <w:pPr>
              <w:spacing w:line="240" w:lineRule="auto"/>
              <w:ind w:firstLine="0"/>
              <w:rPr>
                <w:color w:val="0D0D0D"/>
                <w:sz w:val="19"/>
                <w:szCs w:val="19"/>
              </w:rPr>
            </w:pPr>
            <w:r w:rsidRPr="004C64FA">
              <w:rPr>
                <w:color w:val="0D0D0D"/>
                <w:sz w:val="19"/>
                <w:szCs w:val="19"/>
              </w:rPr>
              <w:t>(кол-во человек)</w:t>
            </w:r>
          </w:p>
          <w:p w14:paraId="1EE8845A" w14:textId="77777777" w:rsidR="00903A8B" w:rsidRPr="004C64FA" w:rsidRDefault="00903A8B" w:rsidP="00903A8B">
            <w:pPr>
              <w:spacing w:line="240" w:lineRule="auto"/>
              <w:ind w:firstLine="0"/>
              <w:rPr>
                <w:color w:val="0D0D0D"/>
                <w:sz w:val="19"/>
                <w:szCs w:val="19"/>
              </w:rPr>
            </w:pPr>
          </w:p>
          <w:p w14:paraId="101B75BD" w14:textId="5FBA0CAA" w:rsidR="00903A8B" w:rsidRPr="004C64FA" w:rsidRDefault="00903A8B" w:rsidP="0063684E">
            <w:pPr>
              <w:spacing w:line="240" w:lineRule="auto"/>
              <w:ind w:firstLine="0"/>
              <w:rPr>
                <w:sz w:val="19"/>
                <w:szCs w:val="19"/>
              </w:rPr>
            </w:pPr>
            <w:r w:rsidRPr="004C64FA">
              <w:rPr>
                <w:bCs/>
                <w:i/>
                <w:sz w:val="19"/>
                <w:szCs w:val="19"/>
              </w:rPr>
              <w:t xml:space="preserve">(подтверждается справкой по форме приложения № </w:t>
            </w:r>
            <w:r w:rsidR="0063684E" w:rsidRPr="004C64FA">
              <w:rPr>
                <w:bCs/>
                <w:i/>
                <w:sz w:val="19"/>
                <w:szCs w:val="19"/>
              </w:rPr>
              <w:t>6</w:t>
            </w:r>
            <w:r w:rsidRPr="004C64FA">
              <w:rPr>
                <w:bCs/>
                <w:i/>
                <w:sz w:val="19"/>
                <w:szCs w:val="19"/>
              </w:rPr>
              <w:t xml:space="preserve"> к настоящей документации, с приложением соответствующих документов)</w:t>
            </w:r>
          </w:p>
        </w:tc>
        <w:tc>
          <w:tcPr>
            <w:tcW w:w="2976" w:type="dxa"/>
            <w:tcBorders>
              <w:top w:val="single" w:sz="4" w:space="0" w:color="auto"/>
              <w:left w:val="nil"/>
              <w:bottom w:val="single" w:sz="4" w:space="0" w:color="auto"/>
              <w:right w:val="single" w:sz="4" w:space="0" w:color="auto"/>
            </w:tcBorders>
          </w:tcPr>
          <w:p w14:paraId="08808677" w14:textId="5728E71F" w:rsidR="00903A8B" w:rsidRPr="004C64FA" w:rsidRDefault="00903A8B" w:rsidP="00903A8B">
            <w:pPr>
              <w:spacing w:line="240" w:lineRule="auto"/>
              <w:ind w:firstLine="0"/>
              <w:rPr>
                <w:sz w:val="19"/>
                <w:szCs w:val="19"/>
              </w:rPr>
            </w:pPr>
            <w:r w:rsidRPr="004C64FA">
              <w:rPr>
                <w:sz w:val="19"/>
                <w:szCs w:val="19"/>
              </w:rPr>
              <w:t xml:space="preserve">Наличие специалистов участника запроса предложений со стажем оценочной деятельности </w:t>
            </w:r>
            <w:r w:rsidR="00B6715A" w:rsidRPr="004C64FA">
              <w:rPr>
                <w:sz w:val="19"/>
                <w:szCs w:val="19"/>
              </w:rPr>
              <w:t xml:space="preserve">не менее 5 </w:t>
            </w:r>
            <w:r w:rsidRPr="004C64FA">
              <w:rPr>
                <w:sz w:val="19"/>
                <w:szCs w:val="19"/>
              </w:rPr>
              <w:t>(пяти) лет, имеющих квалификационный аттестат по соответствующему направлению деятельности (оценка недвижимости)</w:t>
            </w:r>
          </w:p>
          <w:p w14:paraId="45B33C8D" w14:textId="77777777" w:rsidR="00903A8B" w:rsidRPr="004C64FA" w:rsidRDefault="00903A8B" w:rsidP="00903A8B">
            <w:pPr>
              <w:spacing w:line="240" w:lineRule="auto"/>
              <w:ind w:firstLine="0"/>
              <w:rPr>
                <w:sz w:val="19"/>
                <w:szCs w:val="19"/>
                <w:u w:val="single"/>
              </w:rPr>
            </w:pPr>
          </w:p>
          <w:p w14:paraId="50C86A40" w14:textId="78A4EDF1" w:rsidR="00903A8B" w:rsidRPr="004C64FA" w:rsidRDefault="00903A8B" w:rsidP="00903A8B">
            <w:pPr>
              <w:spacing w:line="240" w:lineRule="auto"/>
              <w:ind w:hanging="505"/>
              <w:rPr>
                <w:sz w:val="19"/>
                <w:szCs w:val="19"/>
              </w:rPr>
            </w:pPr>
          </w:p>
        </w:tc>
        <w:tc>
          <w:tcPr>
            <w:tcW w:w="2915" w:type="dxa"/>
            <w:tcBorders>
              <w:top w:val="single" w:sz="4" w:space="0" w:color="auto"/>
              <w:left w:val="nil"/>
              <w:bottom w:val="single" w:sz="4" w:space="0" w:color="auto"/>
              <w:right w:val="single" w:sz="4" w:space="0" w:color="auto"/>
            </w:tcBorders>
            <w:vAlign w:val="center"/>
          </w:tcPr>
          <w:p w14:paraId="3F21FBF8" w14:textId="1527B0FE" w:rsidR="00903A8B" w:rsidRPr="004C64FA" w:rsidRDefault="00903A8B" w:rsidP="00903A8B">
            <w:pPr>
              <w:spacing w:line="240" w:lineRule="auto"/>
              <w:ind w:firstLine="0"/>
              <w:jc w:val="center"/>
              <w:rPr>
                <w:bCs/>
                <w:sz w:val="19"/>
                <w:szCs w:val="19"/>
              </w:rPr>
            </w:pPr>
            <w:r w:rsidRPr="004C64FA">
              <w:rPr>
                <w:bCs/>
                <w:sz w:val="19"/>
                <w:szCs w:val="19"/>
              </w:rPr>
              <w:t xml:space="preserve">15 и более </w:t>
            </w:r>
            <w:r w:rsidR="00B6715A" w:rsidRPr="004C64FA">
              <w:rPr>
                <w:bCs/>
                <w:sz w:val="19"/>
                <w:szCs w:val="19"/>
              </w:rPr>
              <w:t>человек</w:t>
            </w:r>
          </w:p>
          <w:p w14:paraId="15CC3542" w14:textId="77777777" w:rsidR="00903A8B" w:rsidRPr="004C64FA" w:rsidRDefault="00903A8B" w:rsidP="00903A8B">
            <w:pPr>
              <w:spacing w:line="240" w:lineRule="auto"/>
              <w:ind w:firstLine="0"/>
              <w:jc w:val="center"/>
              <w:rPr>
                <w:bCs/>
                <w:sz w:val="19"/>
                <w:szCs w:val="19"/>
              </w:rPr>
            </w:pPr>
          </w:p>
          <w:p w14:paraId="5623E87C" w14:textId="40D1F5DA" w:rsidR="00903A8B" w:rsidRPr="004C64FA" w:rsidRDefault="00B6715A" w:rsidP="00903A8B">
            <w:pPr>
              <w:spacing w:line="240" w:lineRule="auto"/>
              <w:ind w:firstLine="0"/>
              <w:jc w:val="center"/>
              <w:rPr>
                <w:bCs/>
                <w:sz w:val="19"/>
                <w:szCs w:val="19"/>
              </w:rPr>
            </w:pPr>
            <w:r w:rsidRPr="004C64FA">
              <w:rPr>
                <w:bCs/>
                <w:sz w:val="19"/>
                <w:szCs w:val="19"/>
              </w:rPr>
              <w:t>10-14 человек</w:t>
            </w:r>
          </w:p>
          <w:p w14:paraId="3A9AD023" w14:textId="77777777" w:rsidR="00903A8B" w:rsidRPr="004C64FA" w:rsidRDefault="00903A8B" w:rsidP="00903A8B">
            <w:pPr>
              <w:spacing w:line="240" w:lineRule="auto"/>
              <w:ind w:firstLine="0"/>
              <w:jc w:val="center"/>
              <w:rPr>
                <w:bCs/>
                <w:sz w:val="19"/>
                <w:szCs w:val="19"/>
              </w:rPr>
            </w:pPr>
          </w:p>
          <w:p w14:paraId="1F622143" w14:textId="3E0C3628" w:rsidR="00903A8B" w:rsidRPr="004C64FA" w:rsidRDefault="00B6715A" w:rsidP="00903A8B">
            <w:pPr>
              <w:spacing w:line="240" w:lineRule="auto"/>
              <w:ind w:firstLine="0"/>
              <w:jc w:val="center"/>
              <w:rPr>
                <w:bCs/>
                <w:sz w:val="19"/>
                <w:szCs w:val="19"/>
              </w:rPr>
            </w:pPr>
            <w:r w:rsidRPr="004C64FA">
              <w:rPr>
                <w:bCs/>
                <w:sz w:val="19"/>
                <w:szCs w:val="19"/>
              </w:rPr>
              <w:t>5-9 человек</w:t>
            </w:r>
          </w:p>
          <w:p w14:paraId="024BCC41" w14:textId="77777777" w:rsidR="00B6715A" w:rsidRPr="004C64FA" w:rsidRDefault="00B6715A" w:rsidP="00903A8B">
            <w:pPr>
              <w:spacing w:line="240" w:lineRule="auto"/>
              <w:ind w:firstLine="0"/>
              <w:jc w:val="center"/>
              <w:rPr>
                <w:bCs/>
                <w:sz w:val="19"/>
                <w:szCs w:val="19"/>
              </w:rPr>
            </w:pPr>
          </w:p>
          <w:p w14:paraId="12A2BA5E" w14:textId="6467EF14" w:rsidR="00903A8B" w:rsidRPr="004C64FA" w:rsidRDefault="00B6715A" w:rsidP="00903A8B">
            <w:pPr>
              <w:spacing w:line="240" w:lineRule="auto"/>
              <w:ind w:firstLine="0"/>
              <w:jc w:val="center"/>
              <w:rPr>
                <w:bCs/>
                <w:sz w:val="19"/>
                <w:szCs w:val="19"/>
              </w:rPr>
            </w:pPr>
            <w:r w:rsidRPr="004C64FA">
              <w:rPr>
                <w:bCs/>
                <w:sz w:val="19"/>
                <w:szCs w:val="19"/>
              </w:rPr>
              <w:t>менее 5 человек</w:t>
            </w:r>
          </w:p>
          <w:p w14:paraId="0CB187B5" w14:textId="77777777" w:rsidR="00903A8B" w:rsidRPr="004C64FA" w:rsidRDefault="00903A8B" w:rsidP="00903A8B">
            <w:pPr>
              <w:spacing w:line="240" w:lineRule="auto"/>
              <w:ind w:firstLine="0"/>
              <w:jc w:val="center"/>
              <w:rPr>
                <w:bCs/>
                <w:sz w:val="19"/>
                <w:szCs w:val="19"/>
              </w:rPr>
            </w:pPr>
          </w:p>
          <w:p w14:paraId="140D6F93" w14:textId="1962DCDA" w:rsidR="00903A8B" w:rsidRPr="004C64FA" w:rsidRDefault="00903A8B" w:rsidP="00903A8B">
            <w:pPr>
              <w:spacing w:line="240" w:lineRule="auto"/>
              <w:ind w:firstLine="0"/>
              <w:jc w:val="center"/>
              <w:rPr>
                <w:bCs/>
                <w:sz w:val="19"/>
                <w:szCs w:val="19"/>
              </w:rPr>
            </w:pPr>
            <w:r w:rsidRPr="004C64FA">
              <w:rPr>
                <w:bCs/>
                <w:sz w:val="19"/>
                <w:szCs w:val="19"/>
              </w:rPr>
              <w:t>информация отсутствует или не соответствует установленным</w:t>
            </w:r>
            <w:r w:rsidR="00B6715A" w:rsidRPr="004C64FA">
              <w:rPr>
                <w:bCs/>
                <w:sz w:val="19"/>
                <w:szCs w:val="19"/>
              </w:rPr>
              <w:t xml:space="preserve"> требованиям</w:t>
            </w:r>
          </w:p>
          <w:p w14:paraId="07D47661" w14:textId="77777777" w:rsidR="00305F46" w:rsidRPr="004C64FA" w:rsidRDefault="00305F46" w:rsidP="00903A8B">
            <w:pPr>
              <w:spacing w:line="240" w:lineRule="auto"/>
              <w:ind w:firstLine="0"/>
              <w:jc w:val="center"/>
              <w:rPr>
                <w:sz w:val="19"/>
                <w:szCs w:val="19"/>
              </w:rPr>
            </w:pPr>
          </w:p>
        </w:tc>
        <w:tc>
          <w:tcPr>
            <w:tcW w:w="1331" w:type="dxa"/>
            <w:tcBorders>
              <w:top w:val="single" w:sz="4" w:space="0" w:color="auto"/>
              <w:left w:val="nil"/>
              <w:bottom w:val="single" w:sz="4" w:space="0" w:color="auto"/>
              <w:right w:val="single" w:sz="4" w:space="0" w:color="auto"/>
            </w:tcBorders>
            <w:vAlign w:val="center"/>
          </w:tcPr>
          <w:p w14:paraId="07C74878" w14:textId="71B1B3F0" w:rsidR="00903A8B" w:rsidRPr="004C64FA" w:rsidRDefault="00810F1C" w:rsidP="00810F1C">
            <w:pPr>
              <w:spacing w:line="240" w:lineRule="auto"/>
              <w:ind w:firstLine="0"/>
              <w:jc w:val="center"/>
              <w:rPr>
                <w:bCs/>
                <w:sz w:val="19"/>
                <w:szCs w:val="19"/>
              </w:rPr>
            </w:pPr>
            <w:r>
              <w:rPr>
                <w:bCs/>
                <w:sz w:val="19"/>
                <w:szCs w:val="19"/>
              </w:rPr>
              <w:t>3</w:t>
            </w:r>
            <w:r w:rsidR="00903A8B" w:rsidRPr="004C64FA">
              <w:rPr>
                <w:bCs/>
                <w:sz w:val="19"/>
                <w:szCs w:val="19"/>
              </w:rPr>
              <w:t>0</w:t>
            </w:r>
          </w:p>
          <w:p w14:paraId="0333DE44" w14:textId="77777777" w:rsidR="00903A8B" w:rsidRPr="004C64FA" w:rsidRDefault="00903A8B" w:rsidP="00903A8B">
            <w:pPr>
              <w:spacing w:line="240" w:lineRule="auto"/>
              <w:ind w:firstLine="0"/>
              <w:jc w:val="center"/>
              <w:rPr>
                <w:bCs/>
                <w:sz w:val="19"/>
                <w:szCs w:val="19"/>
              </w:rPr>
            </w:pPr>
          </w:p>
          <w:p w14:paraId="77E292CB" w14:textId="07FE97D3" w:rsidR="00903A8B" w:rsidRPr="004C64FA" w:rsidRDefault="00810F1C" w:rsidP="00903A8B">
            <w:pPr>
              <w:spacing w:line="240" w:lineRule="auto"/>
              <w:ind w:firstLine="0"/>
              <w:jc w:val="center"/>
              <w:rPr>
                <w:bCs/>
                <w:sz w:val="19"/>
                <w:szCs w:val="19"/>
              </w:rPr>
            </w:pPr>
            <w:r>
              <w:rPr>
                <w:bCs/>
                <w:sz w:val="19"/>
                <w:szCs w:val="19"/>
              </w:rPr>
              <w:t>20</w:t>
            </w:r>
            <w:r w:rsidR="00903A8B" w:rsidRPr="004C64FA">
              <w:rPr>
                <w:bCs/>
                <w:sz w:val="19"/>
                <w:szCs w:val="19"/>
              </w:rPr>
              <w:t xml:space="preserve"> </w:t>
            </w:r>
          </w:p>
          <w:p w14:paraId="4A266983" w14:textId="77777777" w:rsidR="00903A8B" w:rsidRPr="004C64FA" w:rsidRDefault="00903A8B" w:rsidP="00903A8B">
            <w:pPr>
              <w:spacing w:line="240" w:lineRule="auto"/>
              <w:ind w:firstLine="0"/>
              <w:jc w:val="center"/>
              <w:rPr>
                <w:bCs/>
                <w:sz w:val="19"/>
                <w:szCs w:val="19"/>
              </w:rPr>
            </w:pPr>
          </w:p>
          <w:p w14:paraId="3EAAA96C" w14:textId="4950E477" w:rsidR="00903A8B" w:rsidRPr="004C64FA" w:rsidRDefault="00810F1C" w:rsidP="00903A8B">
            <w:pPr>
              <w:spacing w:line="240" w:lineRule="auto"/>
              <w:ind w:firstLine="0"/>
              <w:jc w:val="center"/>
              <w:rPr>
                <w:bCs/>
                <w:sz w:val="19"/>
                <w:szCs w:val="19"/>
              </w:rPr>
            </w:pPr>
            <w:r>
              <w:rPr>
                <w:bCs/>
                <w:sz w:val="19"/>
                <w:szCs w:val="19"/>
              </w:rPr>
              <w:t>10</w:t>
            </w:r>
            <w:r w:rsidR="00903A8B" w:rsidRPr="004C64FA">
              <w:rPr>
                <w:bCs/>
                <w:sz w:val="19"/>
                <w:szCs w:val="19"/>
              </w:rPr>
              <w:t xml:space="preserve"> </w:t>
            </w:r>
          </w:p>
          <w:p w14:paraId="34325E1D" w14:textId="77777777" w:rsidR="00903A8B" w:rsidRPr="004C64FA" w:rsidRDefault="00903A8B" w:rsidP="00903A8B">
            <w:pPr>
              <w:spacing w:line="240" w:lineRule="auto"/>
              <w:ind w:firstLine="0"/>
              <w:jc w:val="center"/>
              <w:rPr>
                <w:sz w:val="19"/>
                <w:szCs w:val="19"/>
              </w:rPr>
            </w:pPr>
          </w:p>
          <w:p w14:paraId="1C6EDA80" w14:textId="610E5749" w:rsidR="00903A8B" w:rsidRPr="004C64FA" w:rsidRDefault="00810F1C" w:rsidP="00903A8B">
            <w:pPr>
              <w:spacing w:line="240" w:lineRule="auto"/>
              <w:ind w:firstLine="0"/>
              <w:jc w:val="center"/>
              <w:rPr>
                <w:sz w:val="19"/>
                <w:szCs w:val="19"/>
              </w:rPr>
            </w:pPr>
            <w:r>
              <w:rPr>
                <w:sz w:val="19"/>
                <w:szCs w:val="19"/>
              </w:rPr>
              <w:t xml:space="preserve">5 </w:t>
            </w:r>
          </w:p>
          <w:p w14:paraId="63C13072" w14:textId="77777777" w:rsidR="00903A8B" w:rsidRPr="004C64FA" w:rsidRDefault="00903A8B" w:rsidP="00903A8B">
            <w:pPr>
              <w:spacing w:line="240" w:lineRule="auto"/>
              <w:ind w:firstLine="0"/>
              <w:jc w:val="center"/>
              <w:rPr>
                <w:sz w:val="19"/>
                <w:szCs w:val="19"/>
              </w:rPr>
            </w:pPr>
          </w:p>
          <w:p w14:paraId="3739A6D9" w14:textId="77777777" w:rsidR="00305F46" w:rsidRPr="004C64FA" w:rsidRDefault="00305F46" w:rsidP="00903A8B">
            <w:pPr>
              <w:spacing w:line="240" w:lineRule="auto"/>
              <w:ind w:firstLine="0"/>
              <w:jc w:val="center"/>
              <w:rPr>
                <w:sz w:val="19"/>
                <w:szCs w:val="19"/>
              </w:rPr>
            </w:pPr>
          </w:p>
          <w:p w14:paraId="2E37FC9E" w14:textId="7E3774DE" w:rsidR="00903A8B" w:rsidRPr="004C64FA" w:rsidRDefault="00903A8B" w:rsidP="00903A8B">
            <w:pPr>
              <w:spacing w:line="240" w:lineRule="auto"/>
              <w:ind w:firstLine="0"/>
              <w:jc w:val="center"/>
              <w:rPr>
                <w:sz w:val="19"/>
                <w:szCs w:val="19"/>
              </w:rPr>
            </w:pPr>
            <w:r w:rsidRPr="004C64FA">
              <w:rPr>
                <w:sz w:val="19"/>
                <w:szCs w:val="19"/>
              </w:rPr>
              <w:t xml:space="preserve">0 </w:t>
            </w:r>
          </w:p>
          <w:p w14:paraId="02FEE406" w14:textId="77777777" w:rsidR="00903A8B" w:rsidRPr="004C64FA" w:rsidRDefault="00903A8B" w:rsidP="00903A8B">
            <w:pPr>
              <w:spacing w:line="240" w:lineRule="auto"/>
              <w:ind w:firstLine="0"/>
              <w:jc w:val="center"/>
              <w:rPr>
                <w:sz w:val="19"/>
                <w:szCs w:val="19"/>
              </w:rPr>
            </w:pPr>
          </w:p>
          <w:p w14:paraId="0B515C20" w14:textId="77777777" w:rsidR="00903A8B" w:rsidRPr="004C64FA" w:rsidRDefault="00903A8B" w:rsidP="00903A8B">
            <w:pPr>
              <w:spacing w:line="240" w:lineRule="auto"/>
              <w:ind w:firstLine="0"/>
              <w:jc w:val="center"/>
              <w:rPr>
                <w:sz w:val="19"/>
                <w:szCs w:val="19"/>
              </w:rPr>
            </w:pPr>
          </w:p>
        </w:tc>
      </w:tr>
      <w:tr w:rsidR="00903A8B" w:rsidRPr="0071789C" w14:paraId="16EBA139" w14:textId="77777777" w:rsidTr="004C64FA">
        <w:trPr>
          <w:trHeight w:val="2787"/>
        </w:trPr>
        <w:tc>
          <w:tcPr>
            <w:tcW w:w="0" w:type="auto"/>
            <w:tcBorders>
              <w:top w:val="single" w:sz="4" w:space="0" w:color="auto"/>
              <w:left w:val="single" w:sz="4" w:space="0" w:color="auto"/>
              <w:bottom w:val="single" w:sz="4" w:space="0" w:color="auto"/>
              <w:right w:val="single" w:sz="4" w:space="0" w:color="auto"/>
            </w:tcBorders>
          </w:tcPr>
          <w:p w14:paraId="20527EC9" w14:textId="34E2FC89" w:rsidR="00903A8B" w:rsidRPr="004C64FA" w:rsidRDefault="00903A8B" w:rsidP="00903A8B">
            <w:pPr>
              <w:spacing w:line="240" w:lineRule="auto"/>
              <w:ind w:firstLine="0"/>
              <w:jc w:val="center"/>
              <w:rPr>
                <w:sz w:val="19"/>
                <w:szCs w:val="19"/>
              </w:rPr>
            </w:pPr>
            <w:r w:rsidRPr="004C64FA">
              <w:rPr>
                <w:sz w:val="19"/>
                <w:szCs w:val="19"/>
              </w:rPr>
              <w:t>2</w:t>
            </w:r>
          </w:p>
        </w:tc>
        <w:tc>
          <w:tcPr>
            <w:tcW w:w="2741" w:type="dxa"/>
            <w:tcBorders>
              <w:top w:val="single" w:sz="4" w:space="0" w:color="auto"/>
              <w:left w:val="nil"/>
              <w:bottom w:val="single" w:sz="4" w:space="0" w:color="auto"/>
              <w:right w:val="single" w:sz="4" w:space="0" w:color="auto"/>
            </w:tcBorders>
          </w:tcPr>
          <w:p w14:paraId="6B2E31AD" w14:textId="77777777" w:rsidR="00903A8B" w:rsidRPr="004C64FA" w:rsidRDefault="00903A8B" w:rsidP="00903A8B">
            <w:pPr>
              <w:spacing w:line="240" w:lineRule="auto"/>
              <w:ind w:firstLine="0"/>
              <w:rPr>
                <w:color w:val="0D0D0D"/>
                <w:sz w:val="19"/>
                <w:szCs w:val="19"/>
              </w:rPr>
            </w:pPr>
            <w:r w:rsidRPr="004C64FA">
              <w:rPr>
                <w:color w:val="0D0D0D"/>
                <w:sz w:val="19"/>
                <w:szCs w:val="19"/>
              </w:rPr>
              <w:t>Стаж работы участника закупки</w:t>
            </w:r>
          </w:p>
          <w:p w14:paraId="6634AC09" w14:textId="77777777" w:rsidR="00903A8B" w:rsidRPr="004C64FA" w:rsidRDefault="00903A8B" w:rsidP="00903A8B">
            <w:pPr>
              <w:spacing w:line="240" w:lineRule="auto"/>
              <w:ind w:firstLine="0"/>
              <w:rPr>
                <w:color w:val="0D0D0D"/>
                <w:sz w:val="19"/>
                <w:szCs w:val="19"/>
              </w:rPr>
            </w:pPr>
            <w:r w:rsidRPr="004C64FA">
              <w:rPr>
                <w:color w:val="0D0D0D"/>
                <w:sz w:val="19"/>
                <w:szCs w:val="19"/>
              </w:rPr>
              <w:t>(кол-во полных лет)</w:t>
            </w:r>
          </w:p>
          <w:p w14:paraId="0DB8CE95" w14:textId="77777777" w:rsidR="00903A8B" w:rsidRPr="004C64FA" w:rsidRDefault="00903A8B" w:rsidP="00903A8B">
            <w:pPr>
              <w:spacing w:line="240" w:lineRule="auto"/>
              <w:ind w:firstLine="0"/>
              <w:rPr>
                <w:i/>
                <w:color w:val="0D0D0D"/>
                <w:sz w:val="19"/>
                <w:szCs w:val="19"/>
              </w:rPr>
            </w:pPr>
          </w:p>
          <w:p w14:paraId="17D69F9E" w14:textId="05D9E088" w:rsidR="00903A8B" w:rsidRPr="004C64FA" w:rsidRDefault="00903A8B" w:rsidP="00903A8B">
            <w:pPr>
              <w:spacing w:line="240" w:lineRule="auto"/>
              <w:ind w:firstLine="0"/>
              <w:rPr>
                <w:bCs/>
                <w:sz w:val="19"/>
                <w:szCs w:val="19"/>
              </w:rPr>
            </w:pPr>
            <w:r w:rsidRPr="004C64FA">
              <w:rPr>
                <w:i/>
                <w:color w:val="0D0D0D"/>
                <w:sz w:val="19"/>
                <w:szCs w:val="19"/>
              </w:rPr>
              <w:t>(Подтверждается выпиской из ЕГРЮЛ)</w:t>
            </w:r>
          </w:p>
        </w:tc>
        <w:tc>
          <w:tcPr>
            <w:tcW w:w="2976" w:type="dxa"/>
            <w:tcBorders>
              <w:top w:val="single" w:sz="4" w:space="0" w:color="auto"/>
              <w:left w:val="nil"/>
              <w:bottom w:val="single" w:sz="4" w:space="0" w:color="auto"/>
              <w:right w:val="single" w:sz="4" w:space="0" w:color="auto"/>
            </w:tcBorders>
          </w:tcPr>
          <w:p w14:paraId="1FB62586" w14:textId="77777777" w:rsidR="00903A8B" w:rsidRPr="004C64FA" w:rsidRDefault="00903A8B" w:rsidP="00903A8B">
            <w:pPr>
              <w:spacing w:line="240" w:lineRule="auto"/>
              <w:ind w:firstLine="0"/>
              <w:rPr>
                <w:sz w:val="19"/>
                <w:szCs w:val="19"/>
              </w:rPr>
            </w:pPr>
            <w:r w:rsidRPr="004C64FA">
              <w:rPr>
                <w:sz w:val="19"/>
                <w:szCs w:val="19"/>
              </w:rPr>
              <w:t xml:space="preserve">В рамках подкритерия оценивается количество лет на рынке оценочных услуг </w:t>
            </w:r>
          </w:p>
          <w:p w14:paraId="29CA5734" w14:textId="77777777" w:rsidR="00903A8B" w:rsidRPr="004C64FA" w:rsidRDefault="00903A8B" w:rsidP="00903A8B">
            <w:pPr>
              <w:spacing w:line="240" w:lineRule="auto"/>
              <w:ind w:firstLine="0"/>
              <w:rPr>
                <w:sz w:val="19"/>
                <w:szCs w:val="19"/>
              </w:rPr>
            </w:pPr>
          </w:p>
          <w:p w14:paraId="4A493AB1" w14:textId="77777777" w:rsidR="00903A8B" w:rsidRPr="004C64FA" w:rsidRDefault="00903A8B" w:rsidP="0063684E">
            <w:pPr>
              <w:spacing w:line="240" w:lineRule="auto"/>
              <w:ind w:firstLine="0"/>
              <w:rPr>
                <w:sz w:val="19"/>
                <w:szCs w:val="19"/>
              </w:rPr>
            </w:pPr>
          </w:p>
        </w:tc>
        <w:tc>
          <w:tcPr>
            <w:tcW w:w="2915" w:type="dxa"/>
            <w:tcBorders>
              <w:top w:val="single" w:sz="4" w:space="0" w:color="auto"/>
              <w:left w:val="nil"/>
              <w:bottom w:val="single" w:sz="4" w:space="0" w:color="auto"/>
              <w:right w:val="single" w:sz="4" w:space="0" w:color="auto"/>
            </w:tcBorders>
            <w:vAlign w:val="center"/>
          </w:tcPr>
          <w:p w14:paraId="765D6B51" w14:textId="77777777" w:rsidR="00903A8B" w:rsidRPr="004C64FA" w:rsidRDefault="00903A8B" w:rsidP="00903A8B">
            <w:pPr>
              <w:spacing w:line="240" w:lineRule="auto"/>
              <w:ind w:firstLine="0"/>
              <w:jc w:val="center"/>
              <w:rPr>
                <w:bCs/>
                <w:sz w:val="19"/>
                <w:szCs w:val="19"/>
              </w:rPr>
            </w:pPr>
          </w:p>
          <w:p w14:paraId="78EB0C84" w14:textId="77777777" w:rsidR="00903A8B" w:rsidRPr="004C64FA" w:rsidRDefault="00903A8B" w:rsidP="00903A8B">
            <w:pPr>
              <w:spacing w:line="240" w:lineRule="auto"/>
              <w:ind w:firstLine="0"/>
              <w:jc w:val="center"/>
              <w:rPr>
                <w:bCs/>
                <w:sz w:val="19"/>
                <w:szCs w:val="19"/>
              </w:rPr>
            </w:pPr>
            <w:r w:rsidRPr="004C64FA">
              <w:rPr>
                <w:bCs/>
                <w:sz w:val="19"/>
                <w:szCs w:val="19"/>
              </w:rPr>
              <w:t xml:space="preserve">15 лет и более </w:t>
            </w:r>
          </w:p>
          <w:p w14:paraId="6C4C1B29" w14:textId="77777777" w:rsidR="00903A8B" w:rsidRPr="004C64FA" w:rsidRDefault="00903A8B" w:rsidP="00903A8B">
            <w:pPr>
              <w:spacing w:line="240" w:lineRule="auto"/>
              <w:ind w:firstLine="0"/>
              <w:jc w:val="center"/>
              <w:rPr>
                <w:bCs/>
                <w:sz w:val="19"/>
                <w:szCs w:val="19"/>
              </w:rPr>
            </w:pPr>
          </w:p>
          <w:p w14:paraId="3EBAF3CC" w14:textId="77777777" w:rsidR="00903A8B" w:rsidRPr="004C64FA" w:rsidRDefault="00903A8B" w:rsidP="00903A8B">
            <w:pPr>
              <w:spacing w:line="240" w:lineRule="auto"/>
              <w:ind w:firstLine="0"/>
              <w:jc w:val="center"/>
              <w:rPr>
                <w:bCs/>
                <w:sz w:val="19"/>
                <w:szCs w:val="19"/>
              </w:rPr>
            </w:pPr>
            <w:r w:rsidRPr="004C64FA">
              <w:rPr>
                <w:bCs/>
                <w:sz w:val="19"/>
                <w:szCs w:val="19"/>
              </w:rPr>
              <w:t>10-15 лет</w:t>
            </w:r>
          </w:p>
          <w:p w14:paraId="2527B559" w14:textId="77777777" w:rsidR="00903A8B" w:rsidRPr="004C64FA" w:rsidRDefault="00903A8B" w:rsidP="00903A8B">
            <w:pPr>
              <w:spacing w:line="240" w:lineRule="auto"/>
              <w:ind w:firstLine="0"/>
              <w:jc w:val="center"/>
              <w:rPr>
                <w:bCs/>
                <w:sz w:val="19"/>
                <w:szCs w:val="19"/>
              </w:rPr>
            </w:pPr>
          </w:p>
          <w:p w14:paraId="7F64E1CF" w14:textId="77777777" w:rsidR="00903A8B" w:rsidRPr="004C64FA" w:rsidRDefault="00903A8B" w:rsidP="00903A8B">
            <w:pPr>
              <w:spacing w:line="240" w:lineRule="auto"/>
              <w:ind w:firstLine="0"/>
              <w:jc w:val="center"/>
              <w:rPr>
                <w:bCs/>
                <w:sz w:val="19"/>
                <w:szCs w:val="19"/>
              </w:rPr>
            </w:pPr>
            <w:r w:rsidRPr="004C64FA">
              <w:rPr>
                <w:bCs/>
                <w:sz w:val="19"/>
                <w:szCs w:val="19"/>
              </w:rPr>
              <w:t>5-10 лет</w:t>
            </w:r>
          </w:p>
          <w:p w14:paraId="5C37B12B" w14:textId="77777777" w:rsidR="00903A8B" w:rsidRPr="004C64FA" w:rsidRDefault="00903A8B" w:rsidP="00903A8B">
            <w:pPr>
              <w:spacing w:line="240" w:lineRule="auto"/>
              <w:ind w:firstLine="0"/>
              <w:jc w:val="center"/>
              <w:rPr>
                <w:bCs/>
                <w:sz w:val="19"/>
                <w:szCs w:val="19"/>
              </w:rPr>
            </w:pPr>
          </w:p>
          <w:p w14:paraId="5F9498E8" w14:textId="77777777" w:rsidR="00903A8B" w:rsidRPr="004C64FA" w:rsidRDefault="00903A8B" w:rsidP="00903A8B">
            <w:pPr>
              <w:spacing w:line="240" w:lineRule="auto"/>
              <w:ind w:firstLine="0"/>
              <w:jc w:val="center"/>
              <w:rPr>
                <w:bCs/>
                <w:sz w:val="19"/>
                <w:szCs w:val="19"/>
              </w:rPr>
            </w:pPr>
            <w:r w:rsidRPr="004C64FA">
              <w:rPr>
                <w:bCs/>
                <w:sz w:val="19"/>
                <w:szCs w:val="19"/>
              </w:rPr>
              <w:t>Менее 5 лет</w:t>
            </w:r>
          </w:p>
          <w:p w14:paraId="1035BCB1" w14:textId="77777777" w:rsidR="00903A8B" w:rsidRPr="004C64FA" w:rsidRDefault="00903A8B" w:rsidP="00903A8B">
            <w:pPr>
              <w:spacing w:line="240" w:lineRule="auto"/>
              <w:ind w:firstLine="0"/>
              <w:jc w:val="center"/>
              <w:rPr>
                <w:bCs/>
                <w:sz w:val="19"/>
                <w:szCs w:val="19"/>
              </w:rPr>
            </w:pPr>
            <w:r w:rsidRPr="004C64FA">
              <w:rPr>
                <w:bCs/>
                <w:sz w:val="19"/>
                <w:szCs w:val="19"/>
              </w:rPr>
              <w:t xml:space="preserve"> </w:t>
            </w:r>
          </w:p>
          <w:p w14:paraId="62BAF7C3" w14:textId="3C73102C" w:rsidR="00903A8B" w:rsidRPr="004C64FA" w:rsidRDefault="00903A8B" w:rsidP="00B6715A">
            <w:pPr>
              <w:spacing w:line="240" w:lineRule="auto"/>
              <w:ind w:firstLine="0"/>
              <w:jc w:val="center"/>
              <w:rPr>
                <w:sz w:val="19"/>
                <w:szCs w:val="19"/>
              </w:rPr>
            </w:pPr>
            <w:r w:rsidRPr="004C64FA">
              <w:rPr>
                <w:bCs/>
                <w:sz w:val="19"/>
                <w:szCs w:val="19"/>
              </w:rPr>
              <w:t>информация отсутствует или не соответствует установленным</w:t>
            </w:r>
            <w:r w:rsidR="00B6715A" w:rsidRPr="004C64FA">
              <w:rPr>
                <w:bCs/>
                <w:sz w:val="19"/>
                <w:szCs w:val="19"/>
              </w:rPr>
              <w:t xml:space="preserve"> требованиям</w:t>
            </w:r>
          </w:p>
        </w:tc>
        <w:tc>
          <w:tcPr>
            <w:tcW w:w="1331" w:type="dxa"/>
            <w:tcBorders>
              <w:top w:val="single" w:sz="4" w:space="0" w:color="auto"/>
              <w:left w:val="nil"/>
              <w:bottom w:val="single" w:sz="4" w:space="0" w:color="auto"/>
              <w:right w:val="single" w:sz="4" w:space="0" w:color="auto"/>
            </w:tcBorders>
            <w:vAlign w:val="center"/>
          </w:tcPr>
          <w:p w14:paraId="75F324F4" w14:textId="77777777" w:rsidR="00901BA8" w:rsidRPr="004C64FA" w:rsidRDefault="00903A8B" w:rsidP="00903A8B">
            <w:pPr>
              <w:spacing w:line="240" w:lineRule="auto"/>
              <w:ind w:firstLine="0"/>
              <w:rPr>
                <w:bCs/>
                <w:sz w:val="19"/>
                <w:szCs w:val="19"/>
              </w:rPr>
            </w:pPr>
            <w:r w:rsidRPr="004C64FA">
              <w:rPr>
                <w:bCs/>
                <w:sz w:val="19"/>
                <w:szCs w:val="19"/>
              </w:rPr>
              <w:t xml:space="preserve"> </w:t>
            </w:r>
          </w:p>
          <w:p w14:paraId="39BFDADE" w14:textId="591775EE" w:rsidR="00903A8B" w:rsidRPr="004C64FA" w:rsidRDefault="00810F1C" w:rsidP="00810F1C">
            <w:pPr>
              <w:spacing w:line="240" w:lineRule="auto"/>
              <w:ind w:firstLine="0"/>
              <w:jc w:val="center"/>
              <w:rPr>
                <w:bCs/>
                <w:sz w:val="19"/>
                <w:szCs w:val="19"/>
              </w:rPr>
            </w:pPr>
            <w:r>
              <w:rPr>
                <w:bCs/>
                <w:sz w:val="19"/>
                <w:szCs w:val="19"/>
              </w:rPr>
              <w:t xml:space="preserve">20 </w:t>
            </w:r>
          </w:p>
          <w:p w14:paraId="103C4720" w14:textId="77777777" w:rsidR="00903A8B" w:rsidRPr="004C64FA" w:rsidRDefault="00903A8B" w:rsidP="00903A8B">
            <w:pPr>
              <w:spacing w:line="240" w:lineRule="auto"/>
              <w:ind w:firstLine="0"/>
              <w:jc w:val="center"/>
              <w:rPr>
                <w:bCs/>
                <w:sz w:val="19"/>
                <w:szCs w:val="19"/>
              </w:rPr>
            </w:pPr>
          </w:p>
          <w:p w14:paraId="73814D3F" w14:textId="06CAE593" w:rsidR="00903A8B" w:rsidRPr="004C64FA" w:rsidRDefault="00810F1C" w:rsidP="00903A8B">
            <w:pPr>
              <w:spacing w:line="240" w:lineRule="auto"/>
              <w:ind w:firstLine="0"/>
              <w:jc w:val="center"/>
              <w:rPr>
                <w:bCs/>
                <w:sz w:val="19"/>
                <w:szCs w:val="19"/>
              </w:rPr>
            </w:pPr>
            <w:r>
              <w:rPr>
                <w:bCs/>
                <w:sz w:val="19"/>
                <w:szCs w:val="19"/>
              </w:rPr>
              <w:t>15</w:t>
            </w:r>
            <w:r w:rsidR="00903A8B" w:rsidRPr="004C64FA">
              <w:rPr>
                <w:bCs/>
                <w:sz w:val="19"/>
                <w:szCs w:val="19"/>
              </w:rPr>
              <w:t xml:space="preserve"> </w:t>
            </w:r>
          </w:p>
          <w:p w14:paraId="427D53B0" w14:textId="77777777" w:rsidR="00903A8B" w:rsidRPr="004C64FA" w:rsidRDefault="00903A8B" w:rsidP="00903A8B">
            <w:pPr>
              <w:spacing w:line="240" w:lineRule="auto"/>
              <w:ind w:firstLine="0"/>
              <w:jc w:val="center"/>
              <w:rPr>
                <w:bCs/>
                <w:sz w:val="19"/>
                <w:szCs w:val="19"/>
              </w:rPr>
            </w:pPr>
          </w:p>
          <w:p w14:paraId="5D004CB2" w14:textId="3398C503" w:rsidR="00903A8B" w:rsidRPr="004C64FA" w:rsidRDefault="00810F1C" w:rsidP="00903A8B">
            <w:pPr>
              <w:spacing w:line="240" w:lineRule="auto"/>
              <w:ind w:firstLine="0"/>
              <w:jc w:val="center"/>
              <w:rPr>
                <w:bCs/>
                <w:sz w:val="19"/>
                <w:szCs w:val="19"/>
              </w:rPr>
            </w:pPr>
            <w:r>
              <w:rPr>
                <w:bCs/>
                <w:sz w:val="19"/>
                <w:szCs w:val="19"/>
              </w:rPr>
              <w:t>10</w:t>
            </w:r>
          </w:p>
          <w:p w14:paraId="6F8B269F" w14:textId="77777777" w:rsidR="00903A8B" w:rsidRPr="004C64FA" w:rsidRDefault="00903A8B" w:rsidP="00903A8B">
            <w:pPr>
              <w:spacing w:line="240" w:lineRule="auto"/>
              <w:ind w:firstLine="0"/>
              <w:jc w:val="center"/>
              <w:rPr>
                <w:sz w:val="19"/>
                <w:szCs w:val="19"/>
              </w:rPr>
            </w:pPr>
          </w:p>
          <w:p w14:paraId="736B9595" w14:textId="40A8DACC" w:rsidR="00903A8B" w:rsidRPr="004C64FA" w:rsidRDefault="00810F1C" w:rsidP="00903A8B">
            <w:pPr>
              <w:spacing w:line="240" w:lineRule="auto"/>
              <w:ind w:firstLine="0"/>
              <w:jc w:val="center"/>
              <w:rPr>
                <w:sz w:val="19"/>
                <w:szCs w:val="19"/>
              </w:rPr>
            </w:pPr>
            <w:r>
              <w:rPr>
                <w:sz w:val="19"/>
                <w:szCs w:val="19"/>
              </w:rPr>
              <w:t>5</w:t>
            </w:r>
          </w:p>
          <w:p w14:paraId="01565A36" w14:textId="77777777" w:rsidR="00903A8B" w:rsidRPr="004C64FA" w:rsidRDefault="00903A8B" w:rsidP="00903A8B">
            <w:pPr>
              <w:spacing w:line="240" w:lineRule="auto"/>
              <w:ind w:firstLine="0"/>
              <w:jc w:val="center"/>
              <w:rPr>
                <w:sz w:val="19"/>
                <w:szCs w:val="19"/>
              </w:rPr>
            </w:pPr>
          </w:p>
          <w:p w14:paraId="68CF7E71" w14:textId="77777777" w:rsidR="00903A8B" w:rsidRPr="004C64FA" w:rsidRDefault="00903A8B" w:rsidP="00903A8B">
            <w:pPr>
              <w:spacing w:line="240" w:lineRule="auto"/>
              <w:ind w:firstLine="0"/>
              <w:jc w:val="center"/>
              <w:rPr>
                <w:sz w:val="19"/>
                <w:szCs w:val="19"/>
              </w:rPr>
            </w:pPr>
          </w:p>
          <w:p w14:paraId="7B329110" w14:textId="77777777" w:rsidR="00903A8B" w:rsidRPr="004C64FA" w:rsidRDefault="00903A8B" w:rsidP="00903A8B">
            <w:pPr>
              <w:spacing w:line="240" w:lineRule="auto"/>
              <w:ind w:firstLine="0"/>
              <w:jc w:val="center"/>
              <w:rPr>
                <w:sz w:val="19"/>
                <w:szCs w:val="19"/>
              </w:rPr>
            </w:pPr>
            <w:r w:rsidRPr="004C64FA">
              <w:rPr>
                <w:sz w:val="19"/>
                <w:szCs w:val="19"/>
              </w:rPr>
              <w:t>0 баллов</w:t>
            </w:r>
          </w:p>
          <w:p w14:paraId="73D2DCEE" w14:textId="77777777" w:rsidR="00903A8B" w:rsidRPr="004C64FA" w:rsidRDefault="00903A8B" w:rsidP="00903A8B">
            <w:pPr>
              <w:spacing w:line="240" w:lineRule="auto"/>
              <w:ind w:firstLine="0"/>
              <w:jc w:val="center"/>
              <w:rPr>
                <w:sz w:val="19"/>
                <w:szCs w:val="19"/>
              </w:rPr>
            </w:pPr>
          </w:p>
          <w:p w14:paraId="4855996C" w14:textId="77777777" w:rsidR="00903A8B" w:rsidRPr="004C64FA" w:rsidRDefault="00903A8B" w:rsidP="00903A8B">
            <w:pPr>
              <w:spacing w:line="240" w:lineRule="auto"/>
              <w:ind w:firstLine="0"/>
              <w:jc w:val="center"/>
              <w:rPr>
                <w:sz w:val="19"/>
                <w:szCs w:val="19"/>
              </w:rPr>
            </w:pPr>
          </w:p>
        </w:tc>
      </w:tr>
      <w:tr w:rsidR="00903A8B" w:rsidRPr="00C75D41" w14:paraId="626448F9" w14:textId="77777777" w:rsidTr="004C64FA">
        <w:trPr>
          <w:trHeight w:val="551"/>
        </w:trPr>
        <w:tc>
          <w:tcPr>
            <w:tcW w:w="0" w:type="auto"/>
            <w:tcBorders>
              <w:top w:val="single" w:sz="4" w:space="0" w:color="auto"/>
              <w:left w:val="single" w:sz="4" w:space="0" w:color="auto"/>
              <w:bottom w:val="single" w:sz="4" w:space="0" w:color="auto"/>
              <w:right w:val="single" w:sz="4" w:space="0" w:color="auto"/>
            </w:tcBorders>
          </w:tcPr>
          <w:p w14:paraId="6894CB24" w14:textId="5DF3FA36" w:rsidR="00903A8B" w:rsidRPr="004C64FA" w:rsidRDefault="00903A8B" w:rsidP="00903A8B">
            <w:pPr>
              <w:spacing w:line="240" w:lineRule="auto"/>
              <w:ind w:firstLine="0"/>
              <w:jc w:val="center"/>
              <w:rPr>
                <w:sz w:val="19"/>
                <w:szCs w:val="19"/>
              </w:rPr>
            </w:pPr>
            <w:r w:rsidRPr="004C64FA">
              <w:rPr>
                <w:bCs/>
                <w:sz w:val="19"/>
                <w:szCs w:val="19"/>
              </w:rPr>
              <w:t>3</w:t>
            </w:r>
          </w:p>
        </w:tc>
        <w:tc>
          <w:tcPr>
            <w:tcW w:w="2741" w:type="dxa"/>
            <w:tcBorders>
              <w:top w:val="single" w:sz="4" w:space="0" w:color="auto"/>
              <w:left w:val="nil"/>
              <w:bottom w:val="single" w:sz="4" w:space="0" w:color="auto"/>
              <w:right w:val="single" w:sz="4" w:space="0" w:color="auto"/>
            </w:tcBorders>
          </w:tcPr>
          <w:p w14:paraId="36D91B46" w14:textId="4FE548B1" w:rsidR="00BA4C49" w:rsidRPr="004C64FA" w:rsidRDefault="00BA4C49" w:rsidP="00BA4C49">
            <w:pPr>
              <w:spacing w:line="240" w:lineRule="auto"/>
              <w:ind w:firstLine="0"/>
              <w:rPr>
                <w:sz w:val="19"/>
                <w:szCs w:val="19"/>
              </w:rPr>
            </w:pPr>
            <w:r w:rsidRPr="004C64FA">
              <w:rPr>
                <w:bCs/>
                <w:sz w:val="19"/>
                <w:szCs w:val="19"/>
              </w:rPr>
              <w:t xml:space="preserve">Наличие сведений об участнике закупки в рейтингах оценочных, </w:t>
            </w:r>
            <w:r w:rsidR="00903A8B" w:rsidRPr="004C64FA">
              <w:rPr>
                <w:bCs/>
                <w:sz w:val="19"/>
                <w:szCs w:val="19"/>
              </w:rPr>
              <w:t>компаний</w:t>
            </w:r>
            <w:r w:rsidR="00305F46" w:rsidRPr="004C64FA">
              <w:rPr>
                <w:bCs/>
                <w:sz w:val="19"/>
                <w:szCs w:val="19"/>
              </w:rPr>
              <w:t>,</w:t>
            </w:r>
            <w:r w:rsidR="00903A8B" w:rsidRPr="004C64FA">
              <w:rPr>
                <w:bCs/>
                <w:sz w:val="19"/>
                <w:szCs w:val="19"/>
              </w:rPr>
              <w:t xml:space="preserve"> </w:t>
            </w:r>
            <w:r w:rsidRPr="004C64FA">
              <w:rPr>
                <w:sz w:val="19"/>
                <w:szCs w:val="19"/>
              </w:rPr>
              <w:t xml:space="preserve">проводимых рейтинговым агентством </w:t>
            </w:r>
            <w:r w:rsidRPr="004C64FA">
              <w:rPr>
                <w:sz w:val="19"/>
                <w:szCs w:val="19"/>
                <w:lang w:val="en-US"/>
              </w:rPr>
              <w:t>RAEX</w:t>
            </w:r>
            <w:r w:rsidRPr="004C64FA">
              <w:rPr>
                <w:sz w:val="19"/>
                <w:szCs w:val="19"/>
              </w:rPr>
              <w:t xml:space="preserve">. </w:t>
            </w:r>
          </w:p>
          <w:p w14:paraId="2F421033" w14:textId="606C53D6" w:rsidR="00903A8B" w:rsidRPr="004C64FA" w:rsidRDefault="00903A8B" w:rsidP="00903A8B">
            <w:pPr>
              <w:spacing w:line="240" w:lineRule="auto"/>
              <w:ind w:firstLine="0"/>
              <w:rPr>
                <w:bCs/>
                <w:sz w:val="19"/>
                <w:szCs w:val="19"/>
              </w:rPr>
            </w:pPr>
          </w:p>
          <w:p w14:paraId="06931CD0" w14:textId="032C271D" w:rsidR="00901BA8" w:rsidRPr="004C64FA" w:rsidRDefault="00901BA8" w:rsidP="00903A8B">
            <w:pPr>
              <w:spacing w:line="240" w:lineRule="auto"/>
              <w:ind w:firstLine="0"/>
              <w:rPr>
                <w:bCs/>
                <w:sz w:val="19"/>
                <w:szCs w:val="19"/>
              </w:rPr>
            </w:pPr>
            <w:r w:rsidRPr="004C64FA">
              <w:rPr>
                <w:i/>
                <w:color w:val="0D0D0D"/>
                <w:sz w:val="19"/>
                <w:szCs w:val="19"/>
              </w:rPr>
              <w:t>(</w:t>
            </w:r>
            <w:proofErr w:type="gramStart"/>
            <w:r w:rsidRPr="004C64FA">
              <w:rPr>
                <w:i/>
                <w:color w:val="0D0D0D"/>
                <w:sz w:val="19"/>
                <w:szCs w:val="19"/>
              </w:rPr>
              <w:t xml:space="preserve">Подтверждается  </w:t>
            </w:r>
            <w:r w:rsidR="00305F46" w:rsidRPr="004C64FA">
              <w:rPr>
                <w:i/>
                <w:color w:val="0D0D0D"/>
                <w:sz w:val="19"/>
                <w:szCs w:val="19"/>
              </w:rPr>
              <w:t>с</w:t>
            </w:r>
            <w:r w:rsidRPr="004C64FA">
              <w:rPr>
                <w:i/>
                <w:color w:val="0D0D0D"/>
                <w:sz w:val="19"/>
                <w:szCs w:val="19"/>
              </w:rPr>
              <w:t>криншотами</w:t>
            </w:r>
            <w:proofErr w:type="gramEnd"/>
            <w:r w:rsidRPr="004C64FA">
              <w:rPr>
                <w:i/>
                <w:color w:val="0D0D0D"/>
                <w:sz w:val="19"/>
                <w:szCs w:val="19"/>
              </w:rPr>
              <w:t xml:space="preserve"> интернет-страниц )</w:t>
            </w:r>
          </w:p>
          <w:p w14:paraId="1474527E" w14:textId="77777777" w:rsidR="00903A8B" w:rsidRPr="004C64FA" w:rsidRDefault="00903A8B" w:rsidP="00903A8B">
            <w:pPr>
              <w:spacing w:line="240" w:lineRule="auto"/>
              <w:ind w:firstLine="0"/>
              <w:rPr>
                <w:bCs/>
                <w:sz w:val="19"/>
                <w:szCs w:val="19"/>
              </w:rPr>
            </w:pPr>
          </w:p>
        </w:tc>
        <w:tc>
          <w:tcPr>
            <w:tcW w:w="2976" w:type="dxa"/>
            <w:tcBorders>
              <w:top w:val="single" w:sz="4" w:space="0" w:color="auto"/>
              <w:left w:val="nil"/>
              <w:bottom w:val="single" w:sz="4" w:space="0" w:color="auto"/>
              <w:right w:val="single" w:sz="4" w:space="0" w:color="auto"/>
            </w:tcBorders>
          </w:tcPr>
          <w:p w14:paraId="42443AAA" w14:textId="004AA4CA" w:rsidR="00903A8B" w:rsidRPr="004C64FA" w:rsidRDefault="00B6715A" w:rsidP="00903A8B">
            <w:pPr>
              <w:spacing w:line="240" w:lineRule="auto"/>
              <w:ind w:firstLine="0"/>
              <w:rPr>
                <w:sz w:val="19"/>
                <w:szCs w:val="19"/>
              </w:rPr>
            </w:pPr>
            <w:r w:rsidRPr="004C64FA">
              <w:rPr>
                <w:sz w:val="19"/>
                <w:szCs w:val="19"/>
              </w:rPr>
              <w:t>В рамках данного подкритерия оценивается п</w:t>
            </w:r>
            <w:r w:rsidR="00903A8B" w:rsidRPr="004C64FA">
              <w:rPr>
                <w:sz w:val="19"/>
                <w:szCs w:val="19"/>
              </w:rPr>
              <w:t>рисутствие</w:t>
            </w:r>
            <w:r w:rsidRPr="004C64FA">
              <w:rPr>
                <w:sz w:val="19"/>
                <w:szCs w:val="19"/>
              </w:rPr>
              <w:t xml:space="preserve"> участника закупки </w:t>
            </w:r>
            <w:r w:rsidR="00903A8B" w:rsidRPr="004C64FA">
              <w:rPr>
                <w:sz w:val="19"/>
                <w:szCs w:val="19"/>
              </w:rPr>
              <w:t xml:space="preserve">в </w:t>
            </w:r>
            <w:proofErr w:type="spellStart"/>
            <w:r w:rsidR="00903A8B" w:rsidRPr="004C64FA">
              <w:rPr>
                <w:sz w:val="19"/>
                <w:szCs w:val="19"/>
              </w:rPr>
              <w:t>Рэнкинге</w:t>
            </w:r>
            <w:proofErr w:type="spellEnd"/>
            <w:r w:rsidR="00903A8B" w:rsidRPr="004C64FA">
              <w:rPr>
                <w:sz w:val="19"/>
                <w:szCs w:val="19"/>
              </w:rPr>
              <w:t xml:space="preserve"> потенциала оценочных организ</w:t>
            </w:r>
            <w:r w:rsidR="007516BF" w:rsidRPr="004C64FA">
              <w:rPr>
                <w:sz w:val="19"/>
                <w:szCs w:val="19"/>
              </w:rPr>
              <w:t>аций России по итогам 2018 года либо</w:t>
            </w:r>
            <w:r w:rsidR="00903A8B" w:rsidRPr="004C64FA">
              <w:rPr>
                <w:sz w:val="19"/>
                <w:szCs w:val="19"/>
              </w:rPr>
              <w:t xml:space="preserve"> </w:t>
            </w:r>
            <w:proofErr w:type="spellStart"/>
            <w:r w:rsidR="00903A8B" w:rsidRPr="004C64FA">
              <w:rPr>
                <w:sz w:val="19"/>
                <w:szCs w:val="19"/>
              </w:rPr>
              <w:t>Рэнкинге</w:t>
            </w:r>
            <w:proofErr w:type="spellEnd"/>
            <w:r w:rsidR="00903A8B" w:rsidRPr="004C64FA">
              <w:rPr>
                <w:sz w:val="19"/>
                <w:szCs w:val="19"/>
              </w:rPr>
              <w:t xml:space="preserve"> крупнейших оценочных организаций</w:t>
            </w:r>
            <w:r w:rsidR="007516BF" w:rsidRPr="004C64FA">
              <w:rPr>
                <w:sz w:val="19"/>
                <w:szCs w:val="19"/>
              </w:rPr>
              <w:t xml:space="preserve"> по итогам 2018 года.</w:t>
            </w:r>
          </w:p>
          <w:p w14:paraId="6671E9E1" w14:textId="552DB766" w:rsidR="00903A8B" w:rsidRPr="004C64FA" w:rsidRDefault="007516BF" w:rsidP="00810F1C">
            <w:pPr>
              <w:spacing w:line="240" w:lineRule="auto"/>
              <w:ind w:firstLine="0"/>
              <w:rPr>
                <w:sz w:val="19"/>
                <w:szCs w:val="19"/>
              </w:rPr>
            </w:pPr>
            <w:r w:rsidRPr="004C64FA">
              <w:rPr>
                <w:sz w:val="19"/>
                <w:szCs w:val="19"/>
              </w:rPr>
              <w:t xml:space="preserve">Претенденту присваиваются баллы по </w:t>
            </w:r>
            <w:proofErr w:type="spellStart"/>
            <w:r w:rsidRPr="004C64FA">
              <w:rPr>
                <w:sz w:val="19"/>
                <w:szCs w:val="19"/>
              </w:rPr>
              <w:t>рэнкингу</w:t>
            </w:r>
            <w:proofErr w:type="spellEnd"/>
            <w:r w:rsidRPr="004C64FA">
              <w:rPr>
                <w:sz w:val="19"/>
                <w:szCs w:val="19"/>
              </w:rPr>
              <w:t>, в котором он занимает наиболее высокую позицию.</w:t>
            </w:r>
          </w:p>
        </w:tc>
        <w:tc>
          <w:tcPr>
            <w:tcW w:w="2915" w:type="dxa"/>
            <w:tcBorders>
              <w:top w:val="single" w:sz="4" w:space="0" w:color="auto"/>
              <w:left w:val="nil"/>
              <w:bottom w:val="single" w:sz="4" w:space="0" w:color="auto"/>
              <w:right w:val="single" w:sz="4" w:space="0" w:color="auto"/>
            </w:tcBorders>
            <w:vAlign w:val="center"/>
          </w:tcPr>
          <w:p w14:paraId="3B2657EC" w14:textId="77777777" w:rsidR="00903A8B" w:rsidRPr="004C64FA" w:rsidRDefault="00903A8B" w:rsidP="00903A8B">
            <w:pPr>
              <w:spacing w:line="240" w:lineRule="auto"/>
              <w:ind w:firstLine="0"/>
              <w:jc w:val="center"/>
              <w:rPr>
                <w:bCs/>
                <w:sz w:val="19"/>
                <w:szCs w:val="19"/>
              </w:rPr>
            </w:pPr>
            <w:r w:rsidRPr="004C64FA">
              <w:rPr>
                <w:bCs/>
                <w:sz w:val="19"/>
                <w:szCs w:val="19"/>
              </w:rPr>
              <w:t xml:space="preserve">Присутствие в ТОП-10 </w:t>
            </w:r>
            <w:proofErr w:type="spellStart"/>
            <w:r w:rsidRPr="004C64FA">
              <w:rPr>
                <w:bCs/>
                <w:sz w:val="19"/>
                <w:szCs w:val="19"/>
              </w:rPr>
              <w:t>Рэнкинге</w:t>
            </w:r>
            <w:proofErr w:type="spellEnd"/>
          </w:p>
          <w:p w14:paraId="4907C3E3" w14:textId="77777777" w:rsidR="00903A8B" w:rsidRPr="004C64FA" w:rsidRDefault="00903A8B" w:rsidP="00903A8B">
            <w:pPr>
              <w:spacing w:line="240" w:lineRule="auto"/>
              <w:ind w:firstLine="0"/>
              <w:jc w:val="center"/>
              <w:rPr>
                <w:bCs/>
                <w:sz w:val="19"/>
                <w:szCs w:val="19"/>
              </w:rPr>
            </w:pPr>
          </w:p>
          <w:p w14:paraId="49F2BC6C" w14:textId="77777777" w:rsidR="00903A8B" w:rsidRPr="004C64FA" w:rsidRDefault="00903A8B" w:rsidP="00903A8B">
            <w:pPr>
              <w:spacing w:line="240" w:lineRule="auto"/>
              <w:ind w:firstLine="0"/>
              <w:jc w:val="center"/>
              <w:rPr>
                <w:bCs/>
                <w:sz w:val="19"/>
                <w:szCs w:val="19"/>
              </w:rPr>
            </w:pPr>
            <w:r w:rsidRPr="004C64FA">
              <w:rPr>
                <w:bCs/>
                <w:sz w:val="19"/>
                <w:szCs w:val="19"/>
              </w:rPr>
              <w:t xml:space="preserve">Присутствие в </w:t>
            </w:r>
            <w:proofErr w:type="spellStart"/>
            <w:r w:rsidRPr="004C64FA">
              <w:rPr>
                <w:bCs/>
                <w:sz w:val="19"/>
                <w:szCs w:val="19"/>
              </w:rPr>
              <w:t>Рэнкинге</w:t>
            </w:r>
            <w:proofErr w:type="spellEnd"/>
            <w:r w:rsidRPr="004C64FA">
              <w:rPr>
                <w:bCs/>
                <w:sz w:val="19"/>
                <w:szCs w:val="19"/>
              </w:rPr>
              <w:t xml:space="preserve"> на позиции с 10 по 30</w:t>
            </w:r>
          </w:p>
          <w:p w14:paraId="003356BA" w14:textId="77777777" w:rsidR="00903A8B" w:rsidRPr="004C64FA" w:rsidRDefault="00903A8B" w:rsidP="00903A8B">
            <w:pPr>
              <w:spacing w:line="240" w:lineRule="auto"/>
              <w:ind w:firstLine="0"/>
              <w:jc w:val="center"/>
              <w:rPr>
                <w:bCs/>
                <w:sz w:val="19"/>
                <w:szCs w:val="19"/>
              </w:rPr>
            </w:pPr>
          </w:p>
          <w:p w14:paraId="4C92C8BB" w14:textId="77777777" w:rsidR="00903A8B" w:rsidRPr="004C64FA" w:rsidRDefault="00903A8B" w:rsidP="00903A8B">
            <w:pPr>
              <w:spacing w:line="240" w:lineRule="auto"/>
              <w:ind w:firstLine="0"/>
              <w:jc w:val="center"/>
              <w:rPr>
                <w:bCs/>
                <w:sz w:val="19"/>
                <w:szCs w:val="19"/>
              </w:rPr>
            </w:pPr>
            <w:r w:rsidRPr="004C64FA">
              <w:rPr>
                <w:bCs/>
                <w:sz w:val="19"/>
                <w:szCs w:val="19"/>
              </w:rPr>
              <w:t xml:space="preserve">Присутствие в </w:t>
            </w:r>
            <w:proofErr w:type="spellStart"/>
            <w:r w:rsidRPr="004C64FA">
              <w:rPr>
                <w:bCs/>
                <w:sz w:val="19"/>
                <w:szCs w:val="19"/>
              </w:rPr>
              <w:t>Рэнкинге</w:t>
            </w:r>
            <w:proofErr w:type="spellEnd"/>
            <w:r w:rsidRPr="004C64FA">
              <w:rPr>
                <w:bCs/>
                <w:sz w:val="19"/>
                <w:szCs w:val="19"/>
              </w:rPr>
              <w:t xml:space="preserve"> на позиции ниже 30</w:t>
            </w:r>
          </w:p>
          <w:p w14:paraId="7B728534" w14:textId="77777777" w:rsidR="00903A8B" w:rsidRPr="004C64FA" w:rsidRDefault="00903A8B" w:rsidP="00903A8B">
            <w:pPr>
              <w:spacing w:line="240" w:lineRule="auto"/>
              <w:ind w:firstLine="0"/>
              <w:jc w:val="center"/>
              <w:rPr>
                <w:bCs/>
                <w:sz w:val="19"/>
                <w:szCs w:val="19"/>
              </w:rPr>
            </w:pPr>
          </w:p>
          <w:p w14:paraId="362B7964" w14:textId="5F84871E" w:rsidR="00903A8B" w:rsidRPr="004C64FA" w:rsidRDefault="00903A8B" w:rsidP="007516BF">
            <w:pPr>
              <w:spacing w:line="240" w:lineRule="auto"/>
              <w:ind w:firstLine="0"/>
              <w:jc w:val="center"/>
              <w:rPr>
                <w:sz w:val="19"/>
                <w:szCs w:val="19"/>
              </w:rPr>
            </w:pPr>
            <w:r w:rsidRPr="004C64FA">
              <w:rPr>
                <w:bCs/>
                <w:sz w:val="19"/>
                <w:szCs w:val="19"/>
              </w:rPr>
              <w:t>Информация отсутствует или не соответствует установленным</w:t>
            </w:r>
            <w:r w:rsidR="00305F46" w:rsidRPr="004C64FA">
              <w:rPr>
                <w:bCs/>
                <w:sz w:val="19"/>
                <w:szCs w:val="19"/>
              </w:rPr>
              <w:t xml:space="preserve"> требованиям</w:t>
            </w:r>
          </w:p>
        </w:tc>
        <w:tc>
          <w:tcPr>
            <w:tcW w:w="1331" w:type="dxa"/>
            <w:tcBorders>
              <w:top w:val="single" w:sz="4" w:space="0" w:color="auto"/>
              <w:left w:val="nil"/>
              <w:bottom w:val="single" w:sz="4" w:space="0" w:color="auto"/>
              <w:right w:val="single" w:sz="4" w:space="0" w:color="auto"/>
            </w:tcBorders>
            <w:vAlign w:val="center"/>
          </w:tcPr>
          <w:p w14:paraId="3CDCAFD2" w14:textId="3C46C073" w:rsidR="00903A8B" w:rsidRPr="004C64FA" w:rsidRDefault="00810F1C" w:rsidP="00810F1C">
            <w:pPr>
              <w:spacing w:line="240" w:lineRule="auto"/>
              <w:ind w:firstLine="0"/>
              <w:jc w:val="center"/>
              <w:rPr>
                <w:bCs/>
                <w:sz w:val="19"/>
                <w:szCs w:val="19"/>
              </w:rPr>
            </w:pPr>
            <w:r>
              <w:rPr>
                <w:bCs/>
                <w:sz w:val="19"/>
                <w:szCs w:val="19"/>
              </w:rPr>
              <w:t>2</w:t>
            </w:r>
            <w:r w:rsidR="00903A8B" w:rsidRPr="004C64FA">
              <w:rPr>
                <w:bCs/>
                <w:sz w:val="19"/>
                <w:szCs w:val="19"/>
              </w:rPr>
              <w:t>0</w:t>
            </w:r>
          </w:p>
          <w:p w14:paraId="7951D17E" w14:textId="77777777" w:rsidR="00903A8B" w:rsidRPr="004C64FA" w:rsidRDefault="00903A8B" w:rsidP="00903A8B">
            <w:pPr>
              <w:spacing w:line="240" w:lineRule="auto"/>
              <w:ind w:firstLine="0"/>
              <w:rPr>
                <w:bCs/>
                <w:sz w:val="19"/>
                <w:szCs w:val="19"/>
              </w:rPr>
            </w:pPr>
          </w:p>
          <w:p w14:paraId="49D9716E" w14:textId="77777777" w:rsidR="00903A8B" w:rsidRPr="004C64FA" w:rsidRDefault="00903A8B" w:rsidP="00903A8B">
            <w:pPr>
              <w:spacing w:line="240" w:lineRule="auto"/>
              <w:ind w:firstLine="0"/>
              <w:rPr>
                <w:bCs/>
                <w:sz w:val="19"/>
                <w:szCs w:val="19"/>
              </w:rPr>
            </w:pPr>
          </w:p>
          <w:p w14:paraId="35E1681F" w14:textId="004FBA17" w:rsidR="00903A8B" w:rsidRDefault="00810F1C" w:rsidP="00903A8B">
            <w:pPr>
              <w:spacing w:line="240" w:lineRule="auto"/>
              <w:ind w:firstLine="0"/>
              <w:jc w:val="center"/>
              <w:rPr>
                <w:bCs/>
                <w:sz w:val="19"/>
                <w:szCs w:val="19"/>
              </w:rPr>
            </w:pPr>
            <w:r>
              <w:rPr>
                <w:bCs/>
                <w:sz w:val="19"/>
                <w:szCs w:val="19"/>
              </w:rPr>
              <w:t>10</w:t>
            </w:r>
            <w:r w:rsidR="00903A8B" w:rsidRPr="004C64FA">
              <w:rPr>
                <w:bCs/>
                <w:sz w:val="19"/>
                <w:szCs w:val="19"/>
              </w:rPr>
              <w:t xml:space="preserve"> </w:t>
            </w:r>
          </w:p>
          <w:p w14:paraId="06F486DD" w14:textId="77777777" w:rsidR="00810F1C" w:rsidRPr="004C64FA" w:rsidRDefault="00810F1C" w:rsidP="00903A8B">
            <w:pPr>
              <w:spacing w:line="240" w:lineRule="auto"/>
              <w:ind w:firstLine="0"/>
              <w:jc w:val="center"/>
              <w:rPr>
                <w:bCs/>
                <w:sz w:val="19"/>
                <w:szCs w:val="19"/>
              </w:rPr>
            </w:pPr>
          </w:p>
          <w:p w14:paraId="23643AF7" w14:textId="77777777" w:rsidR="00903A8B" w:rsidRPr="004C64FA" w:rsidRDefault="00903A8B" w:rsidP="00903A8B">
            <w:pPr>
              <w:spacing w:line="240" w:lineRule="auto"/>
              <w:ind w:firstLine="0"/>
              <w:jc w:val="center"/>
              <w:rPr>
                <w:bCs/>
                <w:sz w:val="19"/>
                <w:szCs w:val="19"/>
              </w:rPr>
            </w:pPr>
          </w:p>
          <w:p w14:paraId="1AD22E43" w14:textId="0DA2B67C" w:rsidR="00903A8B" w:rsidRPr="004C64FA" w:rsidRDefault="00903A8B" w:rsidP="00903A8B">
            <w:pPr>
              <w:spacing w:line="240" w:lineRule="auto"/>
              <w:ind w:firstLine="0"/>
              <w:jc w:val="center"/>
              <w:rPr>
                <w:bCs/>
                <w:sz w:val="19"/>
                <w:szCs w:val="19"/>
              </w:rPr>
            </w:pPr>
            <w:r w:rsidRPr="004C64FA">
              <w:rPr>
                <w:bCs/>
                <w:sz w:val="19"/>
                <w:szCs w:val="19"/>
              </w:rPr>
              <w:t xml:space="preserve">5 </w:t>
            </w:r>
          </w:p>
          <w:p w14:paraId="7863CC04" w14:textId="77777777" w:rsidR="00903A8B" w:rsidRPr="004C64FA" w:rsidRDefault="00903A8B" w:rsidP="00903A8B">
            <w:pPr>
              <w:spacing w:line="240" w:lineRule="auto"/>
              <w:ind w:firstLine="0"/>
              <w:jc w:val="center"/>
              <w:rPr>
                <w:bCs/>
                <w:sz w:val="19"/>
                <w:szCs w:val="19"/>
              </w:rPr>
            </w:pPr>
          </w:p>
          <w:p w14:paraId="671AB73D" w14:textId="77777777" w:rsidR="00810F1C" w:rsidRDefault="00810F1C" w:rsidP="007516BF">
            <w:pPr>
              <w:spacing w:line="240" w:lineRule="auto"/>
              <w:ind w:firstLine="0"/>
              <w:jc w:val="center"/>
              <w:rPr>
                <w:bCs/>
                <w:sz w:val="19"/>
                <w:szCs w:val="19"/>
              </w:rPr>
            </w:pPr>
          </w:p>
          <w:p w14:paraId="7A4061C9" w14:textId="77777777" w:rsidR="00903A8B" w:rsidRPr="004C64FA" w:rsidRDefault="00903A8B" w:rsidP="007516BF">
            <w:pPr>
              <w:spacing w:line="240" w:lineRule="auto"/>
              <w:ind w:firstLine="0"/>
              <w:jc w:val="center"/>
              <w:rPr>
                <w:bCs/>
                <w:sz w:val="19"/>
                <w:szCs w:val="19"/>
              </w:rPr>
            </w:pPr>
            <w:r w:rsidRPr="004C64FA">
              <w:rPr>
                <w:bCs/>
                <w:sz w:val="19"/>
                <w:szCs w:val="19"/>
              </w:rPr>
              <w:t xml:space="preserve">0 баллов </w:t>
            </w:r>
          </w:p>
          <w:p w14:paraId="0C45874D" w14:textId="7543DD30" w:rsidR="00305F46" w:rsidRPr="004C64FA" w:rsidRDefault="00305F46" w:rsidP="007516BF">
            <w:pPr>
              <w:spacing w:line="240" w:lineRule="auto"/>
              <w:ind w:firstLine="0"/>
              <w:jc w:val="center"/>
              <w:rPr>
                <w:sz w:val="19"/>
                <w:szCs w:val="19"/>
              </w:rPr>
            </w:pPr>
          </w:p>
        </w:tc>
      </w:tr>
      <w:tr w:rsidR="00903A8B" w:rsidRPr="0071789C" w14:paraId="32F879BD" w14:textId="77777777" w:rsidTr="004C64FA">
        <w:trPr>
          <w:trHeight w:val="558"/>
        </w:trPr>
        <w:tc>
          <w:tcPr>
            <w:tcW w:w="0" w:type="auto"/>
            <w:tcBorders>
              <w:top w:val="single" w:sz="4" w:space="0" w:color="auto"/>
              <w:left w:val="single" w:sz="4" w:space="0" w:color="auto"/>
              <w:bottom w:val="single" w:sz="4" w:space="0" w:color="auto"/>
              <w:right w:val="single" w:sz="4" w:space="0" w:color="auto"/>
            </w:tcBorders>
          </w:tcPr>
          <w:p w14:paraId="3C50548B" w14:textId="77D1496F" w:rsidR="00903A8B" w:rsidRPr="004C64FA" w:rsidRDefault="00903A8B" w:rsidP="00903A8B">
            <w:pPr>
              <w:spacing w:line="240" w:lineRule="auto"/>
              <w:ind w:firstLine="0"/>
              <w:jc w:val="center"/>
              <w:rPr>
                <w:bCs/>
                <w:sz w:val="19"/>
                <w:szCs w:val="19"/>
              </w:rPr>
            </w:pPr>
            <w:r w:rsidRPr="004C64FA">
              <w:rPr>
                <w:bCs/>
                <w:sz w:val="19"/>
                <w:szCs w:val="19"/>
              </w:rPr>
              <w:t>4</w:t>
            </w:r>
          </w:p>
        </w:tc>
        <w:tc>
          <w:tcPr>
            <w:tcW w:w="2741" w:type="dxa"/>
            <w:tcBorders>
              <w:top w:val="single" w:sz="4" w:space="0" w:color="auto"/>
              <w:left w:val="nil"/>
              <w:bottom w:val="single" w:sz="4" w:space="0" w:color="auto"/>
              <w:right w:val="single" w:sz="4" w:space="0" w:color="auto"/>
            </w:tcBorders>
          </w:tcPr>
          <w:p w14:paraId="3F2C9BA0" w14:textId="692D5D3A" w:rsidR="00901BA8" w:rsidRDefault="00903A8B" w:rsidP="00903A8B">
            <w:pPr>
              <w:spacing w:line="240" w:lineRule="auto"/>
              <w:ind w:firstLine="0"/>
              <w:rPr>
                <w:bCs/>
                <w:sz w:val="18"/>
                <w:szCs w:val="18"/>
              </w:rPr>
            </w:pPr>
            <w:r w:rsidRPr="004C64FA">
              <w:rPr>
                <w:bCs/>
                <w:sz w:val="19"/>
                <w:szCs w:val="19"/>
              </w:rPr>
              <w:t xml:space="preserve">Наличие у участника закупки информационно-аналитического сервиса, позволяющего осуществлять комплекс услуг по анализу и расчету рыночной стоимости объектов недвижимого имущества для нужд </w:t>
            </w:r>
            <w:r w:rsidRPr="004C64FA">
              <w:rPr>
                <w:bCs/>
                <w:sz w:val="18"/>
                <w:szCs w:val="18"/>
              </w:rPr>
              <w:t>Заказчика.</w:t>
            </w:r>
            <w:r w:rsidR="00B6715A" w:rsidRPr="004C64FA">
              <w:rPr>
                <w:rStyle w:val="afff2"/>
                <w:bCs/>
                <w:sz w:val="18"/>
                <w:szCs w:val="18"/>
              </w:rPr>
              <w:footnoteReference w:id="1"/>
            </w:r>
          </w:p>
          <w:p w14:paraId="79356082" w14:textId="77777777" w:rsidR="00FA1189" w:rsidRPr="004C64FA" w:rsidRDefault="00FA1189" w:rsidP="00903A8B">
            <w:pPr>
              <w:spacing w:line="240" w:lineRule="auto"/>
              <w:ind w:firstLine="0"/>
              <w:rPr>
                <w:bCs/>
                <w:sz w:val="18"/>
                <w:szCs w:val="18"/>
              </w:rPr>
            </w:pPr>
          </w:p>
          <w:p w14:paraId="3DB90F5F" w14:textId="77777777" w:rsidR="00903A8B" w:rsidRDefault="00901BA8" w:rsidP="004C64FA">
            <w:pPr>
              <w:spacing w:line="240" w:lineRule="auto"/>
              <w:ind w:firstLine="0"/>
              <w:rPr>
                <w:bCs/>
                <w:i/>
                <w:sz w:val="18"/>
                <w:szCs w:val="18"/>
              </w:rPr>
            </w:pPr>
            <w:r w:rsidRPr="004C64FA">
              <w:rPr>
                <w:bCs/>
                <w:i/>
                <w:sz w:val="18"/>
                <w:szCs w:val="18"/>
              </w:rPr>
              <w:t>(подтверждается презентацией с приложением тестового кода доступа)</w:t>
            </w:r>
          </w:p>
          <w:p w14:paraId="4C9BAF44" w14:textId="14C00725" w:rsidR="00FA1189" w:rsidRPr="004C64FA" w:rsidRDefault="00FA1189" w:rsidP="004C64FA">
            <w:pPr>
              <w:spacing w:line="240" w:lineRule="auto"/>
              <w:ind w:firstLine="0"/>
              <w:rPr>
                <w:bCs/>
                <w:sz w:val="19"/>
                <w:szCs w:val="19"/>
              </w:rPr>
            </w:pPr>
          </w:p>
        </w:tc>
        <w:tc>
          <w:tcPr>
            <w:tcW w:w="2976" w:type="dxa"/>
            <w:tcBorders>
              <w:top w:val="single" w:sz="4" w:space="0" w:color="auto"/>
              <w:left w:val="nil"/>
              <w:bottom w:val="single" w:sz="4" w:space="0" w:color="auto"/>
              <w:right w:val="single" w:sz="4" w:space="0" w:color="auto"/>
            </w:tcBorders>
          </w:tcPr>
          <w:p w14:paraId="05602FB0" w14:textId="5F5BCD50" w:rsidR="00903A8B" w:rsidRPr="004C64FA" w:rsidRDefault="00305F46" w:rsidP="00903A8B">
            <w:pPr>
              <w:spacing w:line="240" w:lineRule="auto"/>
              <w:ind w:firstLine="0"/>
              <w:rPr>
                <w:sz w:val="19"/>
                <w:szCs w:val="19"/>
              </w:rPr>
            </w:pPr>
            <w:r w:rsidRPr="004C64FA">
              <w:rPr>
                <w:sz w:val="19"/>
                <w:szCs w:val="19"/>
              </w:rPr>
              <w:t>В рамках настоящего подкритерия оценивается наличие у участника закупки или отсутствие спец</w:t>
            </w:r>
            <w:r w:rsidR="00903A8B" w:rsidRPr="004C64FA">
              <w:rPr>
                <w:sz w:val="19"/>
                <w:szCs w:val="19"/>
              </w:rPr>
              <w:t>и</w:t>
            </w:r>
            <w:r w:rsidRPr="004C64FA">
              <w:rPr>
                <w:sz w:val="19"/>
                <w:szCs w:val="19"/>
              </w:rPr>
              <w:t>али</w:t>
            </w:r>
            <w:r w:rsidR="00903A8B" w:rsidRPr="004C64FA">
              <w:rPr>
                <w:sz w:val="19"/>
                <w:szCs w:val="19"/>
              </w:rPr>
              <w:t>зированного сервиса, позволяющего осуществлять комплекс услуг по проведению оценки</w:t>
            </w:r>
            <w:r w:rsidR="001C0615" w:rsidRPr="004C64FA">
              <w:rPr>
                <w:sz w:val="19"/>
                <w:szCs w:val="19"/>
              </w:rPr>
              <w:t xml:space="preserve"> объектов недвижимого имущества.</w:t>
            </w:r>
            <w:r w:rsidR="00903A8B" w:rsidRPr="004C64FA">
              <w:rPr>
                <w:sz w:val="19"/>
                <w:szCs w:val="19"/>
              </w:rPr>
              <w:t xml:space="preserve"> </w:t>
            </w:r>
          </w:p>
          <w:p w14:paraId="3A637CB4" w14:textId="77777777" w:rsidR="00903A8B" w:rsidRPr="004C64FA" w:rsidRDefault="00903A8B" w:rsidP="007516BF">
            <w:pPr>
              <w:spacing w:line="240" w:lineRule="auto"/>
              <w:ind w:firstLine="0"/>
              <w:rPr>
                <w:sz w:val="19"/>
                <w:szCs w:val="19"/>
              </w:rPr>
            </w:pPr>
          </w:p>
        </w:tc>
        <w:tc>
          <w:tcPr>
            <w:tcW w:w="2915" w:type="dxa"/>
            <w:tcBorders>
              <w:top w:val="single" w:sz="4" w:space="0" w:color="auto"/>
              <w:left w:val="nil"/>
              <w:bottom w:val="single" w:sz="4" w:space="0" w:color="auto"/>
              <w:right w:val="single" w:sz="4" w:space="0" w:color="auto"/>
            </w:tcBorders>
            <w:vAlign w:val="center"/>
          </w:tcPr>
          <w:p w14:paraId="15B3D711" w14:textId="77777777" w:rsidR="00903A8B" w:rsidRPr="004C64FA" w:rsidRDefault="00903A8B" w:rsidP="00903A8B">
            <w:pPr>
              <w:spacing w:line="240" w:lineRule="auto"/>
              <w:ind w:firstLine="0"/>
              <w:jc w:val="center"/>
              <w:rPr>
                <w:bCs/>
                <w:sz w:val="19"/>
                <w:szCs w:val="19"/>
              </w:rPr>
            </w:pPr>
            <w:r w:rsidRPr="004C64FA">
              <w:rPr>
                <w:bCs/>
                <w:sz w:val="19"/>
                <w:szCs w:val="19"/>
              </w:rPr>
              <w:t>Наличие информационно-аналитического сервиса</w:t>
            </w:r>
          </w:p>
          <w:p w14:paraId="2F4E5A34" w14:textId="77777777" w:rsidR="00903A8B" w:rsidRPr="004C64FA" w:rsidRDefault="00903A8B" w:rsidP="00903A8B">
            <w:pPr>
              <w:spacing w:line="240" w:lineRule="auto"/>
              <w:ind w:firstLine="0"/>
              <w:jc w:val="center"/>
              <w:rPr>
                <w:bCs/>
                <w:sz w:val="19"/>
                <w:szCs w:val="19"/>
              </w:rPr>
            </w:pPr>
          </w:p>
          <w:p w14:paraId="6BE74B1D" w14:textId="77777777" w:rsidR="00903A8B" w:rsidRPr="004C64FA" w:rsidRDefault="00903A8B" w:rsidP="00903A8B">
            <w:pPr>
              <w:spacing w:line="240" w:lineRule="auto"/>
              <w:ind w:firstLine="0"/>
              <w:jc w:val="center"/>
              <w:rPr>
                <w:bCs/>
                <w:sz w:val="19"/>
                <w:szCs w:val="19"/>
              </w:rPr>
            </w:pPr>
            <w:r w:rsidRPr="004C64FA">
              <w:rPr>
                <w:bCs/>
                <w:sz w:val="19"/>
                <w:szCs w:val="19"/>
              </w:rPr>
              <w:t>Отсутствие информационно-аналитического сервиса</w:t>
            </w:r>
            <w:r w:rsidRPr="004C64FA" w:rsidDel="00DD5E5F">
              <w:rPr>
                <w:bCs/>
                <w:sz w:val="19"/>
                <w:szCs w:val="19"/>
              </w:rPr>
              <w:t xml:space="preserve"> </w:t>
            </w:r>
          </w:p>
        </w:tc>
        <w:tc>
          <w:tcPr>
            <w:tcW w:w="1331" w:type="dxa"/>
            <w:tcBorders>
              <w:top w:val="single" w:sz="4" w:space="0" w:color="auto"/>
              <w:left w:val="nil"/>
              <w:bottom w:val="single" w:sz="4" w:space="0" w:color="auto"/>
              <w:right w:val="single" w:sz="4" w:space="0" w:color="auto"/>
            </w:tcBorders>
            <w:vAlign w:val="center"/>
          </w:tcPr>
          <w:p w14:paraId="233989A7" w14:textId="0151C656" w:rsidR="00903A8B" w:rsidRPr="004C64FA" w:rsidRDefault="00810F1C" w:rsidP="00903A8B">
            <w:pPr>
              <w:spacing w:line="240" w:lineRule="auto"/>
              <w:ind w:firstLine="0"/>
              <w:jc w:val="center"/>
              <w:rPr>
                <w:bCs/>
                <w:sz w:val="19"/>
                <w:szCs w:val="19"/>
              </w:rPr>
            </w:pPr>
            <w:r>
              <w:rPr>
                <w:bCs/>
                <w:sz w:val="19"/>
                <w:szCs w:val="19"/>
              </w:rPr>
              <w:t>3</w:t>
            </w:r>
            <w:r w:rsidR="00903A8B" w:rsidRPr="004C64FA">
              <w:rPr>
                <w:bCs/>
                <w:sz w:val="19"/>
                <w:szCs w:val="19"/>
              </w:rPr>
              <w:t xml:space="preserve">0 </w:t>
            </w:r>
          </w:p>
          <w:p w14:paraId="716297B8" w14:textId="77777777" w:rsidR="00903A8B" w:rsidRPr="004C64FA" w:rsidRDefault="00903A8B" w:rsidP="00903A8B">
            <w:pPr>
              <w:spacing w:line="240" w:lineRule="auto"/>
              <w:ind w:firstLine="0"/>
              <w:jc w:val="center"/>
              <w:rPr>
                <w:bCs/>
                <w:sz w:val="19"/>
                <w:szCs w:val="19"/>
              </w:rPr>
            </w:pPr>
          </w:p>
          <w:p w14:paraId="6E6355B1" w14:textId="77777777" w:rsidR="00903A8B" w:rsidRPr="004C64FA" w:rsidRDefault="00903A8B" w:rsidP="00903A8B">
            <w:pPr>
              <w:spacing w:line="240" w:lineRule="auto"/>
              <w:ind w:firstLine="0"/>
              <w:jc w:val="center"/>
              <w:rPr>
                <w:bCs/>
                <w:sz w:val="19"/>
                <w:szCs w:val="19"/>
              </w:rPr>
            </w:pPr>
          </w:p>
          <w:p w14:paraId="73DB5E36" w14:textId="77777777" w:rsidR="00903A8B" w:rsidRPr="004C64FA" w:rsidRDefault="00903A8B" w:rsidP="00903A8B">
            <w:pPr>
              <w:spacing w:line="240" w:lineRule="auto"/>
              <w:ind w:firstLine="0"/>
              <w:jc w:val="center"/>
              <w:rPr>
                <w:bCs/>
                <w:sz w:val="19"/>
                <w:szCs w:val="19"/>
              </w:rPr>
            </w:pPr>
          </w:p>
          <w:p w14:paraId="1CA9A3AA" w14:textId="39327A74" w:rsidR="00903A8B" w:rsidRPr="004C64FA" w:rsidRDefault="00903A8B" w:rsidP="00810F1C">
            <w:pPr>
              <w:spacing w:line="240" w:lineRule="auto"/>
              <w:ind w:firstLine="0"/>
              <w:jc w:val="center"/>
              <w:rPr>
                <w:bCs/>
                <w:sz w:val="19"/>
                <w:szCs w:val="19"/>
              </w:rPr>
            </w:pPr>
            <w:r w:rsidRPr="004C64FA">
              <w:rPr>
                <w:bCs/>
                <w:sz w:val="19"/>
                <w:szCs w:val="19"/>
              </w:rPr>
              <w:t xml:space="preserve">0 </w:t>
            </w:r>
          </w:p>
        </w:tc>
      </w:tr>
    </w:tbl>
    <w:p w14:paraId="01631E5B" w14:textId="77777777" w:rsidR="00903A8B" w:rsidRDefault="00903A8B" w:rsidP="00903A8B">
      <w:pPr>
        <w:ind w:firstLine="0"/>
      </w:pPr>
    </w:p>
    <w:p w14:paraId="55E74703" w14:textId="77777777" w:rsidR="00957358" w:rsidRPr="0013354B" w:rsidRDefault="00957358" w:rsidP="00957358">
      <w:pPr>
        <w:pStyle w:val="af9"/>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249C233F" w14:textId="77777777" w:rsidR="00957358" w:rsidRPr="0013354B" w:rsidRDefault="00957358" w:rsidP="00957358">
      <w:pPr>
        <w:spacing w:line="240" w:lineRule="auto"/>
        <w:ind w:firstLine="709"/>
        <w:jc w:val="center"/>
        <w:rPr>
          <w:sz w:val="24"/>
        </w:rPr>
      </w:pPr>
      <w:r w:rsidRPr="0013354B">
        <w:rPr>
          <w:i/>
          <w:color w:val="FF0000"/>
          <w:position w:val="-30"/>
          <w:sz w:val="24"/>
          <w:szCs w:val="24"/>
        </w:rPr>
        <w:object w:dxaOrig="1200" w:dyaOrig="700" w14:anchorId="34C25C98">
          <v:shape id="_x0000_i1026" type="#_x0000_t75" style="width:129.75pt;height:57.75pt" o:ole="">
            <v:imagedata r:id="rId11" o:title=""/>
          </v:shape>
          <o:OLEObject Type="Embed" ProgID="Equation.3" ShapeID="_x0000_i1026" DrawAspect="Content" ObjectID="_1641217565" r:id="rId12"/>
        </w:object>
      </w:r>
      <w:r w:rsidRPr="0013354B">
        <w:rPr>
          <w:sz w:val="24"/>
        </w:rPr>
        <w:t>;</w:t>
      </w:r>
    </w:p>
    <w:p w14:paraId="1500E39C" w14:textId="77777777" w:rsidR="00957358" w:rsidRPr="0013354B" w:rsidRDefault="00957358" w:rsidP="00957358">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5E28823B" w14:textId="77777777" w:rsidR="00957358" w:rsidRPr="0013354B" w:rsidRDefault="00957358" w:rsidP="00957358">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xml:space="preserve">- значение в баллах (среднее арифметическое оценок в баллах всех членов закупочной комиссии),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5318F1DE" w14:textId="77777777" w:rsidR="00957358" w:rsidRPr="00957358" w:rsidRDefault="00957358" w:rsidP="00957358">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показателей критерия «квалификация участника».</w:t>
      </w:r>
    </w:p>
    <w:p w14:paraId="7F03A2B8" w14:textId="77777777" w:rsidR="00957358" w:rsidRPr="003A65A9" w:rsidRDefault="00957358" w:rsidP="00957358">
      <w:pPr>
        <w:spacing w:line="240" w:lineRule="auto"/>
        <w:ind w:firstLine="709"/>
        <w:rPr>
          <w:i/>
          <w:sz w:val="24"/>
          <w:szCs w:val="24"/>
        </w:rPr>
      </w:pPr>
    </w:p>
    <w:p w14:paraId="49865B36" w14:textId="77777777" w:rsidR="00957358" w:rsidRPr="003A65A9" w:rsidRDefault="00957358" w:rsidP="00957358">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426615E3" w14:textId="77777777" w:rsidR="00957358" w:rsidRDefault="00957358" w:rsidP="00957358">
      <w:pPr>
        <w:spacing w:line="240" w:lineRule="auto"/>
        <w:ind w:firstLine="709"/>
        <w:contextualSpacing/>
        <w:rPr>
          <w:sz w:val="24"/>
          <w:szCs w:val="24"/>
        </w:rPr>
      </w:pPr>
      <w:r w:rsidRPr="003A65A9">
        <w:rPr>
          <w:sz w:val="24"/>
          <w:szCs w:val="24"/>
        </w:rPr>
        <w:t xml:space="preserve">5) При оценке заявок по критерию «квалификация участника» наибольшее количество баллов присваивается предложению с лучшими показателями квалификации участника. </w:t>
      </w:r>
    </w:p>
    <w:p w14:paraId="61627530" w14:textId="77777777" w:rsidR="00807F7B" w:rsidRDefault="00807F7B" w:rsidP="00957358">
      <w:pPr>
        <w:spacing w:line="240" w:lineRule="auto"/>
        <w:ind w:firstLine="709"/>
        <w:contextualSpacing/>
        <w:rPr>
          <w:sz w:val="24"/>
          <w:szCs w:val="24"/>
        </w:rPr>
      </w:pPr>
    </w:p>
    <w:p w14:paraId="19369678" w14:textId="77777777" w:rsidR="00957358" w:rsidRPr="003A65A9" w:rsidRDefault="00A4260B" w:rsidP="00957358">
      <w:pPr>
        <w:pStyle w:val="af9"/>
        <w:spacing w:after="0" w:line="240" w:lineRule="auto"/>
        <w:ind w:firstLine="709"/>
        <w:contextualSpacing/>
        <w:rPr>
          <w:sz w:val="24"/>
          <w:szCs w:val="24"/>
        </w:rPr>
      </w:pPr>
      <w:r>
        <w:rPr>
          <w:sz w:val="24"/>
          <w:szCs w:val="24"/>
        </w:rPr>
        <w:t>3</w:t>
      </w:r>
      <w:r w:rsidR="00957358" w:rsidRPr="003A65A9">
        <w:rPr>
          <w:sz w:val="24"/>
          <w:szCs w:val="24"/>
        </w:rPr>
        <w:t xml:space="preserve">. </w:t>
      </w:r>
      <w:r w:rsidR="00957358" w:rsidRPr="00807F7B">
        <w:rPr>
          <w:sz w:val="24"/>
          <w:szCs w:val="24"/>
          <w:u w:val="single"/>
        </w:rPr>
        <w:t xml:space="preserve">Сопоставление заявок участников </w:t>
      </w:r>
      <w:r w:rsidR="001B4AF6" w:rsidRPr="00807F7B">
        <w:rPr>
          <w:sz w:val="24"/>
          <w:szCs w:val="24"/>
          <w:u w:val="single"/>
        </w:rPr>
        <w:t>закупки:</w:t>
      </w:r>
    </w:p>
    <w:p w14:paraId="5E373FE0" w14:textId="77777777" w:rsidR="00957358" w:rsidRPr="003A65A9" w:rsidRDefault="00957358" w:rsidP="00957358">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089A5CC1" w14:textId="77777777" w:rsidR="00957358" w:rsidRPr="003A65A9" w:rsidRDefault="00957358" w:rsidP="00957358">
      <w:pPr>
        <w:spacing w:line="240" w:lineRule="auto"/>
        <w:ind w:firstLine="709"/>
        <w:contextualSpacing/>
        <w:rPr>
          <w:spacing w:val="-1"/>
          <w:sz w:val="24"/>
          <w:szCs w:val="24"/>
        </w:rPr>
      </w:pPr>
      <w:r w:rsidRPr="003A65A9">
        <w:rPr>
          <w:spacing w:val="-1"/>
          <w:sz w:val="24"/>
          <w:szCs w:val="24"/>
        </w:rPr>
        <w:t>2) По результатам расчета итогового рейтинга Комиссия по закупочной деятельности присуждает каждой заявке порядковый номер по мере уменьшения степени выгодности для Заказчика. Заявке, набравшей наибольший итоговый рейтинг, присваивается первый номер.</w:t>
      </w:r>
    </w:p>
    <w:p w14:paraId="24E50C91" w14:textId="77777777" w:rsidR="00957358" w:rsidRPr="003A65A9" w:rsidRDefault="00957358" w:rsidP="00957358">
      <w:pPr>
        <w:spacing w:line="240" w:lineRule="auto"/>
        <w:ind w:firstLine="709"/>
        <w:contextualSpacing/>
        <w:rPr>
          <w:spacing w:val="-1"/>
          <w:sz w:val="24"/>
          <w:szCs w:val="24"/>
        </w:rPr>
      </w:pPr>
      <w:r w:rsidRPr="003A65A9">
        <w:rPr>
          <w:spacing w:val="-1"/>
          <w:sz w:val="24"/>
          <w:szCs w:val="24"/>
        </w:rPr>
        <w:t xml:space="preserve">3) </w:t>
      </w:r>
      <w:r w:rsidR="00BC0C26">
        <w:rPr>
          <w:spacing w:val="-1"/>
          <w:sz w:val="24"/>
          <w:szCs w:val="24"/>
        </w:rPr>
        <w:t xml:space="preserve">  </w:t>
      </w:r>
      <w:r w:rsidRPr="003A65A9">
        <w:rPr>
          <w:spacing w:val="-1"/>
          <w:sz w:val="24"/>
          <w:szCs w:val="24"/>
        </w:rPr>
        <w:t xml:space="preserve">Победителем запроса предложений признается участник </w:t>
      </w:r>
      <w:r w:rsidR="001B4AF6" w:rsidRPr="003A65A9">
        <w:rPr>
          <w:sz w:val="24"/>
          <w:szCs w:val="24"/>
        </w:rPr>
        <w:t>закупки</w:t>
      </w:r>
      <w:r w:rsidRPr="003A65A9">
        <w:rPr>
          <w:sz w:val="24"/>
          <w:szCs w:val="24"/>
        </w:rPr>
        <w:t>,</w:t>
      </w:r>
      <w:r w:rsidRPr="003A65A9">
        <w:rPr>
          <w:spacing w:val="-1"/>
          <w:sz w:val="24"/>
          <w:szCs w:val="24"/>
        </w:rPr>
        <w:t xml:space="preserve"> заявке которого присвоен первый номер.</w:t>
      </w:r>
    </w:p>
    <w:p w14:paraId="021FCFDA" w14:textId="77777777" w:rsidR="00957358" w:rsidRPr="003A65A9" w:rsidRDefault="007E24BC" w:rsidP="00957358">
      <w:pPr>
        <w:spacing w:line="240" w:lineRule="auto"/>
        <w:ind w:firstLine="709"/>
        <w:contextualSpacing/>
        <w:rPr>
          <w:spacing w:val="-1"/>
          <w:sz w:val="24"/>
          <w:szCs w:val="24"/>
        </w:rPr>
      </w:pPr>
      <w:r w:rsidRPr="003A65A9">
        <w:rPr>
          <w:spacing w:val="-1"/>
          <w:sz w:val="24"/>
          <w:szCs w:val="24"/>
        </w:rPr>
        <w:t>4)</w:t>
      </w:r>
      <w:r w:rsidR="00CF3CAA">
        <w:rPr>
          <w:spacing w:val="-1"/>
          <w:sz w:val="24"/>
          <w:szCs w:val="24"/>
        </w:rPr>
        <w:t xml:space="preserve"> </w:t>
      </w:r>
      <w:r w:rsidRPr="003A65A9">
        <w:rPr>
          <w:spacing w:val="-1"/>
          <w:sz w:val="24"/>
          <w:szCs w:val="24"/>
        </w:rPr>
        <w:t xml:space="preserve"> </w:t>
      </w:r>
      <w:proofErr w:type="gramStart"/>
      <w:r w:rsidRPr="003A65A9">
        <w:rPr>
          <w:spacing w:val="-1"/>
          <w:sz w:val="24"/>
          <w:szCs w:val="24"/>
        </w:rPr>
        <w:t>В</w:t>
      </w:r>
      <w:proofErr w:type="gramEnd"/>
      <w:r w:rsidRPr="003A65A9">
        <w:rPr>
          <w:spacing w:val="-1"/>
          <w:sz w:val="24"/>
          <w:szCs w:val="24"/>
        </w:rPr>
        <w:t xml:space="preserve"> </w:t>
      </w:r>
      <w:r w:rsidR="00957358" w:rsidRPr="003A65A9">
        <w:rPr>
          <w:spacing w:val="-1"/>
          <w:sz w:val="24"/>
          <w:szCs w:val="24"/>
        </w:rPr>
        <w:t xml:space="preserve">случае равенства итоговых рейтингов у двух и более участников, победителем запроса предложений будет признан участник </w:t>
      </w:r>
      <w:r w:rsidR="001B4AF6" w:rsidRPr="003A65A9">
        <w:rPr>
          <w:sz w:val="24"/>
          <w:szCs w:val="24"/>
        </w:rPr>
        <w:t>закупки</w:t>
      </w:r>
      <w:r w:rsidR="00957358" w:rsidRPr="003A65A9">
        <w:rPr>
          <w:spacing w:val="-1"/>
          <w:sz w:val="24"/>
          <w:szCs w:val="24"/>
        </w:rPr>
        <w:t xml:space="preserve">, заявка которого поступила ранее других. </w:t>
      </w:r>
    </w:p>
    <w:p w14:paraId="19758204" w14:textId="77777777" w:rsidR="000361C5" w:rsidRDefault="000361C5" w:rsidP="00030BC1">
      <w:pPr>
        <w:shd w:val="clear" w:color="auto" w:fill="FFFFFF"/>
        <w:spacing w:line="240" w:lineRule="auto"/>
        <w:ind w:firstLine="709"/>
        <w:rPr>
          <w:b/>
          <w:bCs/>
          <w:spacing w:val="2"/>
          <w:sz w:val="24"/>
          <w:szCs w:val="24"/>
        </w:rPr>
      </w:pPr>
    </w:p>
    <w:p w14:paraId="4C098030" w14:textId="77777777" w:rsidR="00A32AB2" w:rsidRPr="009F496E" w:rsidRDefault="00A32AB2" w:rsidP="00A32AB2">
      <w:pPr>
        <w:spacing w:line="240" w:lineRule="auto"/>
        <w:ind w:firstLine="0"/>
        <w:rPr>
          <w:b/>
          <w:bCs/>
          <w:sz w:val="24"/>
          <w:szCs w:val="24"/>
        </w:rPr>
      </w:pPr>
      <w:r w:rsidRPr="009F496E">
        <w:rPr>
          <w:b/>
          <w:color w:val="000000"/>
          <w:sz w:val="24"/>
          <w:szCs w:val="24"/>
        </w:rPr>
        <w:t>Раздел 1</w:t>
      </w:r>
      <w:r w:rsidR="00D05E9B">
        <w:rPr>
          <w:b/>
          <w:color w:val="000000"/>
          <w:sz w:val="24"/>
          <w:szCs w:val="24"/>
        </w:rPr>
        <w:t>3</w:t>
      </w:r>
      <w:r w:rsidRPr="009F496E">
        <w:rPr>
          <w:b/>
          <w:color w:val="000000"/>
          <w:sz w:val="24"/>
          <w:szCs w:val="24"/>
        </w:rPr>
        <w:t xml:space="preserve">. </w:t>
      </w:r>
      <w:r w:rsidRPr="009F496E">
        <w:rPr>
          <w:b/>
          <w:bCs/>
          <w:sz w:val="24"/>
          <w:szCs w:val="24"/>
        </w:rPr>
        <w:t xml:space="preserve">Порядок описания </w:t>
      </w:r>
      <w:r w:rsidRPr="009F496E">
        <w:rPr>
          <w:b/>
          <w:sz w:val="24"/>
          <w:szCs w:val="24"/>
        </w:rPr>
        <w:t>поставляемого товара, выполняемой работы, оказываемой услуги, являющихся предметом настоящей закупки</w:t>
      </w:r>
      <w:r w:rsidRPr="009F496E">
        <w:rPr>
          <w:b/>
          <w:bCs/>
          <w:sz w:val="24"/>
          <w:szCs w:val="24"/>
        </w:rPr>
        <w:t>:</w:t>
      </w:r>
    </w:p>
    <w:p w14:paraId="23878CC7" w14:textId="77777777" w:rsidR="00A32AB2" w:rsidRPr="009F496E" w:rsidRDefault="00A32AB2" w:rsidP="00903A8B">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Pr="009F496E">
        <w:rPr>
          <w:sz w:val="24"/>
          <w:szCs w:val="24"/>
        </w:rPr>
        <w:t>»</w:t>
      </w:r>
      <w:r>
        <w:rPr>
          <w:sz w:val="24"/>
          <w:szCs w:val="24"/>
        </w:rPr>
        <w:t xml:space="preserve"> в соответствии с приложением </w:t>
      </w:r>
      <w:r w:rsidRPr="00620120">
        <w:rPr>
          <w:sz w:val="24"/>
          <w:szCs w:val="24"/>
        </w:rPr>
        <w:t xml:space="preserve">№ </w:t>
      </w:r>
      <w:r w:rsidR="003D361F">
        <w:rPr>
          <w:sz w:val="24"/>
          <w:szCs w:val="24"/>
        </w:rPr>
        <w:t>4</w:t>
      </w:r>
      <w:r w:rsidRPr="00620120">
        <w:rPr>
          <w:sz w:val="24"/>
          <w:szCs w:val="24"/>
        </w:rPr>
        <w:t xml:space="preserve"> к </w:t>
      </w:r>
      <w:r w:rsidRPr="009F496E">
        <w:rPr>
          <w:sz w:val="24"/>
          <w:szCs w:val="24"/>
        </w:rPr>
        <w:t xml:space="preserve">настоящей документации. </w:t>
      </w:r>
    </w:p>
    <w:p w14:paraId="223071E1" w14:textId="77777777" w:rsidR="00A32AB2" w:rsidRPr="009F496E" w:rsidRDefault="00A32AB2" w:rsidP="00903A8B">
      <w:pPr>
        <w:pStyle w:val="affa"/>
        <w:numPr>
          <w:ilvl w:val="0"/>
          <w:numId w:val="13"/>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378D986F" w14:textId="77777777" w:rsidR="00A32AB2" w:rsidRPr="009F496E" w:rsidRDefault="00A32AB2" w:rsidP="00D2731F">
      <w:pPr>
        <w:pStyle w:val="affa"/>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4E1DB00B" w14:textId="77777777" w:rsidR="00A32AB2" w:rsidRDefault="00A32AB2" w:rsidP="00D2731F">
      <w:pPr>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63F7680A"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привлекаемых  трудовых ресурсов.</w:t>
      </w:r>
    </w:p>
    <w:p w14:paraId="255F43DE" w14:textId="253E9959"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и/или </w:t>
      </w:r>
      <w:r w:rsidRPr="00A32AB2">
        <w:rPr>
          <w:rFonts w:eastAsia="MS Mincho"/>
          <w:color w:val="000000"/>
          <w:sz w:val="24"/>
          <w:szCs w:val="24"/>
          <w:lang w:eastAsia="ja-JP"/>
        </w:rPr>
        <w:t xml:space="preserve">описание </w:t>
      </w:r>
      <w:r w:rsidRPr="00A32AB2">
        <w:rPr>
          <w:rFonts w:eastAsia="MS Mincho"/>
          <w:color w:val="000000"/>
          <w:sz w:val="24"/>
          <w:szCs w:val="24"/>
          <w:lang w:val="x-none" w:eastAsia="ja-JP"/>
        </w:rPr>
        <w:t>используемого технического оборудования и</w:t>
      </w:r>
      <w:r w:rsidR="00954CDB">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xml:space="preserve"> и/или описание</w:t>
      </w:r>
      <w:r w:rsidRPr="00A32AB2">
        <w:rPr>
          <w:rFonts w:eastAsia="MS Mincho"/>
          <w:color w:val="000000"/>
          <w:sz w:val="24"/>
          <w:szCs w:val="24"/>
          <w:lang w:val="x-none" w:eastAsia="ja-JP"/>
        </w:rPr>
        <w:t xml:space="preserve"> необходимых трудовых ресурсов</w:t>
      </w:r>
      <w:r w:rsidRPr="00A32AB2">
        <w:rPr>
          <w:rFonts w:eastAsia="MS Mincho"/>
          <w:color w:val="000000"/>
          <w:sz w:val="24"/>
          <w:szCs w:val="24"/>
          <w:lang w:eastAsia="ja-JP"/>
        </w:rPr>
        <w:t xml:space="preserve"> по </w:t>
      </w:r>
      <w:r w:rsidR="00954CDB">
        <w:rPr>
          <w:rFonts w:eastAsia="MS Mincho"/>
          <w:color w:val="000000"/>
          <w:sz w:val="24"/>
          <w:szCs w:val="24"/>
          <w:lang w:eastAsia="ja-JP"/>
        </w:rPr>
        <w:t>видам</w:t>
      </w:r>
      <w:r w:rsidRPr="00A32AB2">
        <w:rPr>
          <w:rFonts w:eastAsia="MS Mincho"/>
          <w:color w:val="000000"/>
          <w:sz w:val="24"/>
          <w:szCs w:val="24"/>
          <w:lang w:eastAsia="ja-JP"/>
        </w:rPr>
        <w:t xml:space="preserve"> работ</w:t>
      </w:r>
      <w:r w:rsidRPr="00A32AB2">
        <w:rPr>
          <w:rFonts w:eastAsia="MS Mincho"/>
          <w:color w:val="000000"/>
          <w:sz w:val="24"/>
          <w:szCs w:val="24"/>
          <w:lang w:val="x-none" w:eastAsia="ja-JP"/>
        </w:rPr>
        <w:t xml:space="preserve"> </w:t>
      </w:r>
      <w:r w:rsidR="00954CDB">
        <w:rPr>
          <w:rFonts w:eastAsia="MS Mincho"/>
          <w:color w:val="000000"/>
          <w:sz w:val="24"/>
          <w:szCs w:val="24"/>
          <w:lang w:eastAsia="ja-JP"/>
        </w:rPr>
        <w:t>(п</w:t>
      </w:r>
      <w:r w:rsidRPr="00A32AB2">
        <w:rPr>
          <w:rFonts w:eastAsia="MS Mincho"/>
          <w:color w:val="000000"/>
          <w:sz w:val="24"/>
          <w:szCs w:val="24"/>
          <w:lang w:eastAsia="ja-JP"/>
        </w:rPr>
        <w:t xml:space="preserve">еречень которых указан в </w:t>
      </w:r>
      <w:r w:rsidR="00B6715A">
        <w:rPr>
          <w:rFonts w:eastAsia="MS Mincho"/>
          <w:color w:val="000000"/>
          <w:sz w:val="24"/>
          <w:szCs w:val="24"/>
          <w:lang w:eastAsia="ja-JP"/>
        </w:rPr>
        <w:t xml:space="preserve">техническом </w:t>
      </w:r>
      <w:r w:rsidR="00954CDB">
        <w:rPr>
          <w:rFonts w:eastAsia="MS Mincho"/>
          <w:color w:val="000000"/>
          <w:sz w:val="24"/>
          <w:szCs w:val="24"/>
          <w:lang w:eastAsia="ja-JP"/>
        </w:rPr>
        <w:t>задании)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и/или описание используемого технического оборудования и специализированных компьютерных программных продуктов и/или описание необходимых трудовых ресурсов не соответствует требованиям настоящей документации</w:t>
      </w:r>
      <w:r w:rsidRPr="00A32AB2">
        <w:rPr>
          <w:rFonts w:eastAsia="MS Mincho"/>
          <w:color w:val="000000"/>
          <w:sz w:val="24"/>
          <w:szCs w:val="24"/>
          <w:lang w:val="x-none" w:eastAsia="ja-JP"/>
        </w:rPr>
        <w:t>.</w:t>
      </w:r>
    </w:p>
    <w:p w14:paraId="52BB5544"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77C305B0"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0FBE3809"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0F7877EE" w14:textId="77777777" w:rsidR="00A32AB2" w:rsidRPr="00A32AB2" w:rsidRDefault="00A32AB2" w:rsidP="00D2731F">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1B9DA3F4" w14:textId="08ADDF73" w:rsidR="00A32AB2" w:rsidRPr="009F496E" w:rsidRDefault="00A32AB2" w:rsidP="00D2731F">
      <w:pPr>
        <w:pStyle w:val="afff0"/>
        <w:ind w:firstLine="709"/>
        <w:rPr>
          <w:sz w:val="24"/>
          <w:szCs w:val="24"/>
        </w:rPr>
      </w:pPr>
      <w:r w:rsidRPr="009F496E">
        <w:rPr>
          <w:sz w:val="24"/>
          <w:szCs w:val="24"/>
        </w:rPr>
        <w:t>4. Все представленные сведения должны соответствовать значениям, установленным в</w:t>
      </w:r>
      <w:r w:rsidR="00B6715A">
        <w:rPr>
          <w:sz w:val="24"/>
          <w:szCs w:val="24"/>
        </w:rPr>
        <w:t xml:space="preserve"> техническом </w:t>
      </w:r>
      <w:r>
        <w:rPr>
          <w:color w:val="000000"/>
          <w:sz w:val="24"/>
          <w:szCs w:val="24"/>
        </w:rPr>
        <w:t>задании (приложение №1</w:t>
      </w:r>
      <w:r w:rsidRPr="009F496E">
        <w:rPr>
          <w:color w:val="000000"/>
          <w:sz w:val="24"/>
          <w:szCs w:val="24"/>
        </w:rPr>
        <w:t xml:space="preserve"> к настоящей документации).</w:t>
      </w:r>
    </w:p>
    <w:p w14:paraId="09A78DDA" w14:textId="69ECBEF1" w:rsidR="00A32AB2" w:rsidRPr="009F496E" w:rsidRDefault="00A32AB2" w:rsidP="00D2731F">
      <w:pPr>
        <w:autoSpaceDE w:val="0"/>
        <w:autoSpaceDN w:val="0"/>
        <w:adjustRightInd w:val="0"/>
        <w:spacing w:line="240" w:lineRule="auto"/>
        <w:ind w:firstLine="709"/>
        <w:rPr>
          <w:sz w:val="24"/>
          <w:szCs w:val="24"/>
        </w:rPr>
      </w:pPr>
      <w:r w:rsidRPr="009F496E">
        <w:rPr>
          <w:sz w:val="24"/>
          <w:szCs w:val="24"/>
        </w:rPr>
        <w:t xml:space="preserve">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w:t>
      </w:r>
      <w:r w:rsidR="00B6715A">
        <w:rPr>
          <w:sz w:val="24"/>
          <w:szCs w:val="24"/>
        </w:rPr>
        <w:t xml:space="preserve">техническом </w:t>
      </w:r>
      <w:r w:rsidRPr="009F496E">
        <w:rPr>
          <w:sz w:val="24"/>
          <w:szCs w:val="24"/>
        </w:rPr>
        <w:t xml:space="preserve">задании), а также указывает ссылку на соответствующие пункты </w:t>
      </w:r>
      <w:r w:rsidR="00B6715A">
        <w:rPr>
          <w:sz w:val="24"/>
          <w:szCs w:val="24"/>
        </w:rPr>
        <w:t xml:space="preserve">технического </w:t>
      </w:r>
      <w:r w:rsidRPr="009F496E">
        <w:rPr>
          <w:sz w:val="24"/>
          <w:szCs w:val="24"/>
        </w:rPr>
        <w:t>задания</w:t>
      </w:r>
      <w:r w:rsidR="00176041">
        <w:rPr>
          <w:sz w:val="24"/>
          <w:szCs w:val="24"/>
        </w:rPr>
        <w:t xml:space="preserve"> </w:t>
      </w:r>
      <w:r w:rsidRPr="009F496E">
        <w:rPr>
          <w:sz w:val="24"/>
          <w:szCs w:val="24"/>
        </w:rPr>
        <w:t>и описание предлагаемых изменений.</w:t>
      </w:r>
    </w:p>
    <w:p w14:paraId="7BF99F3C" w14:textId="77777777" w:rsidR="00A32AB2" w:rsidRPr="009F496E" w:rsidRDefault="00A32AB2" w:rsidP="00D2731F">
      <w:pPr>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325EC618" w14:textId="77777777" w:rsidR="00A32AB2" w:rsidRPr="009F496E" w:rsidRDefault="00A32AB2" w:rsidP="00D2731F">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78E265F3" w14:textId="77777777" w:rsidR="00A32AB2" w:rsidRPr="009F496E" w:rsidRDefault="00A32AB2" w:rsidP="00D2731F">
      <w:pPr>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206E1650" w14:textId="77777777" w:rsidR="00A32AB2" w:rsidRDefault="00A32AB2" w:rsidP="00D2731F">
      <w:pPr>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3A5AB86E" w14:textId="77777777" w:rsidR="00954CDB" w:rsidRPr="009F496E" w:rsidRDefault="00954CDB" w:rsidP="00A32AB2">
      <w:pPr>
        <w:spacing w:line="240" w:lineRule="auto"/>
        <w:ind w:firstLine="709"/>
        <w:rPr>
          <w:sz w:val="24"/>
          <w:szCs w:val="24"/>
        </w:rPr>
      </w:pPr>
    </w:p>
    <w:p w14:paraId="456224BC" w14:textId="77777777" w:rsidR="00954CDB" w:rsidRPr="007604BA" w:rsidRDefault="00954CDB" w:rsidP="00954CDB">
      <w:pPr>
        <w:spacing w:line="240" w:lineRule="auto"/>
        <w:ind w:firstLine="0"/>
        <w:rPr>
          <w:sz w:val="24"/>
          <w:szCs w:val="24"/>
        </w:rPr>
      </w:pPr>
      <w:r w:rsidRPr="007604BA">
        <w:rPr>
          <w:b/>
          <w:color w:val="000000"/>
          <w:sz w:val="24"/>
          <w:szCs w:val="24"/>
        </w:rPr>
        <w:t>Раздел 1</w:t>
      </w:r>
      <w:r w:rsidR="00D05E9B">
        <w:rPr>
          <w:b/>
          <w:color w:val="000000"/>
          <w:sz w:val="24"/>
          <w:szCs w:val="24"/>
        </w:rPr>
        <w:t>4</w:t>
      </w:r>
      <w:r w:rsidRPr="007604BA">
        <w:rPr>
          <w:b/>
          <w:bCs/>
          <w:sz w:val="24"/>
          <w:szCs w:val="24"/>
        </w:rPr>
        <w:t xml:space="preserve">. Порядок предоставления приоритета: </w:t>
      </w:r>
    </w:p>
    <w:p w14:paraId="612812CB" w14:textId="77777777" w:rsidR="00954CDB" w:rsidRPr="00AA1E0A" w:rsidRDefault="00954CDB" w:rsidP="00954CDB">
      <w:pPr>
        <w:spacing w:line="240" w:lineRule="auto"/>
        <w:ind w:firstLine="709"/>
        <w:rPr>
          <w:sz w:val="24"/>
          <w:szCs w:val="24"/>
        </w:rPr>
      </w:pPr>
      <w:r w:rsidRPr="00AA1E0A">
        <w:rPr>
          <w:sz w:val="24"/>
          <w:szCs w:val="24"/>
        </w:rPr>
        <w:t xml:space="preserve">1. В соответствии с </w:t>
      </w:r>
      <w:hyperlink r:id="rId13" w:history="1">
        <w:r w:rsidRPr="00AA1E0A">
          <w:rPr>
            <w:sz w:val="24"/>
            <w:szCs w:val="24"/>
          </w:rPr>
          <w:t>пунктом 1 части 8 статьи 3</w:t>
        </w:r>
      </w:hyperlink>
      <w:r w:rsidRPr="00AA1E0A">
        <w:rPr>
          <w:sz w:val="24"/>
          <w:szCs w:val="24"/>
        </w:rPr>
        <w:t xml:space="preserve"> Федерального закона  от 18.07.2011</w:t>
      </w:r>
      <w:r>
        <w:rPr>
          <w:sz w:val="24"/>
          <w:szCs w:val="24"/>
        </w:rPr>
        <w:t xml:space="preserve"> </w:t>
      </w:r>
      <w:r w:rsidRPr="00AA1E0A">
        <w:rPr>
          <w:sz w:val="24"/>
          <w:szCs w:val="24"/>
        </w:rPr>
        <w:t xml:space="preserve">г. </w:t>
      </w:r>
      <w:r>
        <w:rPr>
          <w:sz w:val="24"/>
          <w:szCs w:val="24"/>
        </w:rPr>
        <w:br/>
      </w:r>
      <w:r w:rsidRPr="00AA1E0A">
        <w:rPr>
          <w:sz w:val="24"/>
          <w:szCs w:val="24"/>
        </w:rP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5965CF0F" w14:textId="77777777" w:rsidR="00954CDB" w:rsidRPr="00AA1E0A" w:rsidRDefault="00954CDB" w:rsidP="00954CDB">
      <w:pPr>
        <w:autoSpaceDE w:val="0"/>
        <w:autoSpaceDN w:val="0"/>
        <w:adjustRightInd w:val="0"/>
        <w:spacing w:line="240" w:lineRule="auto"/>
        <w:ind w:firstLine="709"/>
        <w:rPr>
          <w:sz w:val="24"/>
          <w:szCs w:val="24"/>
        </w:rPr>
      </w:pPr>
      <w:r w:rsidRPr="00AA1E0A">
        <w:rPr>
          <w:sz w:val="24"/>
          <w:szCs w:val="24"/>
        </w:rPr>
        <w:t xml:space="preserve">2. При проведении </w:t>
      </w:r>
      <w:r>
        <w:rPr>
          <w:sz w:val="24"/>
          <w:szCs w:val="24"/>
        </w:rPr>
        <w:t>настоящей закупки</w:t>
      </w:r>
      <w:r w:rsidRPr="00AA1E0A">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1C56012" w14:textId="77777777" w:rsidR="00954CDB" w:rsidRPr="00AA1E0A" w:rsidRDefault="00954CDB" w:rsidP="00954CDB">
      <w:pPr>
        <w:autoSpaceDE w:val="0"/>
        <w:autoSpaceDN w:val="0"/>
        <w:adjustRightInd w:val="0"/>
        <w:spacing w:line="240" w:lineRule="auto"/>
        <w:ind w:firstLine="709"/>
        <w:rPr>
          <w:rFonts w:eastAsiaTheme="minorHAnsi"/>
          <w:sz w:val="24"/>
          <w:szCs w:val="24"/>
          <w:lang w:eastAsia="en-US"/>
        </w:rPr>
      </w:pPr>
      <w:r>
        <w:rPr>
          <w:sz w:val="24"/>
          <w:szCs w:val="24"/>
        </w:rPr>
        <w:t>3</w:t>
      </w:r>
      <w:r w:rsidRPr="00AA1E0A">
        <w:rPr>
          <w:sz w:val="24"/>
          <w:szCs w:val="24"/>
        </w:rPr>
        <w:t xml:space="preserve">. </w:t>
      </w:r>
      <w:r w:rsidRPr="00AA1E0A">
        <w:rPr>
          <w:rFonts w:eastAsiaTheme="minorHAnsi"/>
          <w:sz w:val="24"/>
          <w:szCs w:val="24"/>
          <w:lang w:eastAsia="en-US"/>
        </w:rPr>
        <w:t xml:space="preserve">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w:t>
      </w:r>
      <w:r>
        <w:rPr>
          <w:rFonts w:eastAsiaTheme="minorHAnsi"/>
          <w:sz w:val="24"/>
          <w:szCs w:val="24"/>
          <w:lang w:eastAsia="en-US"/>
        </w:rPr>
        <w:t>запроса предложений</w:t>
      </w:r>
      <w:r w:rsidRPr="00AA1E0A">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7C036269" w14:textId="77777777" w:rsidR="00954CDB" w:rsidRPr="00AA1E0A" w:rsidRDefault="00954CDB" w:rsidP="00954CDB">
      <w:pPr>
        <w:autoSpaceDE w:val="0"/>
        <w:autoSpaceDN w:val="0"/>
        <w:adjustRightInd w:val="0"/>
        <w:spacing w:line="240" w:lineRule="auto"/>
        <w:ind w:firstLine="709"/>
        <w:rPr>
          <w:rFonts w:eastAsiaTheme="minorHAnsi"/>
          <w:sz w:val="24"/>
          <w:szCs w:val="24"/>
          <w:lang w:eastAsia="en-US"/>
        </w:rPr>
      </w:pPr>
      <w:r>
        <w:rPr>
          <w:rFonts w:eastAsiaTheme="minorHAnsi"/>
          <w:sz w:val="24"/>
          <w:szCs w:val="24"/>
          <w:lang w:eastAsia="en-US"/>
        </w:rPr>
        <w:t>4</w:t>
      </w:r>
      <w:r w:rsidRPr="00AA1E0A">
        <w:rPr>
          <w:rFonts w:eastAsiaTheme="minorHAnsi"/>
          <w:sz w:val="24"/>
          <w:szCs w:val="24"/>
          <w:lang w:eastAsia="en-US"/>
        </w:rPr>
        <w:t xml:space="preserve">. 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14:paraId="28E3481D" w14:textId="77777777" w:rsidR="00954CDB" w:rsidRPr="00AA1E0A" w:rsidRDefault="00954CDB" w:rsidP="00954CDB">
      <w:pPr>
        <w:autoSpaceDE w:val="0"/>
        <w:autoSpaceDN w:val="0"/>
        <w:adjustRightInd w:val="0"/>
        <w:spacing w:line="240" w:lineRule="auto"/>
        <w:ind w:firstLine="709"/>
        <w:rPr>
          <w:sz w:val="24"/>
          <w:szCs w:val="24"/>
        </w:rPr>
      </w:pPr>
      <w:r>
        <w:rPr>
          <w:sz w:val="24"/>
          <w:szCs w:val="24"/>
        </w:rPr>
        <w:t>5</w:t>
      </w:r>
      <w:r w:rsidRPr="00AA1E0A">
        <w:rPr>
          <w:sz w:val="24"/>
          <w:szCs w:val="24"/>
        </w:rPr>
        <w:t>. Условия предоставления приоритета:</w:t>
      </w:r>
    </w:p>
    <w:p w14:paraId="32523EA7" w14:textId="77777777" w:rsidR="00954CDB" w:rsidRPr="00AA1E0A" w:rsidRDefault="00954CDB" w:rsidP="00954CDB">
      <w:pPr>
        <w:autoSpaceDE w:val="0"/>
        <w:autoSpaceDN w:val="0"/>
        <w:adjustRightInd w:val="0"/>
        <w:spacing w:line="240" w:lineRule="auto"/>
        <w:ind w:firstLine="709"/>
        <w:rPr>
          <w:bCs/>
          <w:sz w:val="24"/>
          <w:szCs w:val="24"/>
        </w:rPr>
      </w:pPr>
      <w:r w:rsidRPr="00AA1E0A">
        <w:rPr>
          <w:sz w:val="24"/>
          <w:szCs w:val="24"/>
        </w:rPr>
        <w:t xml:space="preserve">а) </w:t>
      </w:r>
      <w:r w:rsidRPr="00AA1E0A">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w:t>
      </w:r>
      <w:r>
        <w:rPr>
          <w:bCs/>
          <w:sz w:val="24"/>
          <w:szCs w:val="24"/>
        </w:rPr>
        <w:t>егистрации: для юридических лиц</w:t>
      </w:r>
      <w:r w:rsidRPr="00AA1E0A">
        <w:rPr>
          <w:bCs/>
          <w:sz w:val="24"/>
          <w:szCs w:val="24"/>
        </w:rPr>
        <w:t xml:space="preserve"> - выписка из ЕГРЮЛ, индивидуальных предпринимателей – выписка из ЕГРИП, на основании документов, удостоверяющих личность - для физических лиц.</w:t>
      </w:r>
    </w:p>
    <w:p w14:paraId="183A5666" w14:textId="77777777" w:rsidR="00954CDB" w:rsidRPr="00AA1E0A" w:rsidRDefault="00954CDB" w:rsidP="00954CDB">
      <w:pPr>
        <w:autoSpaceDE w:val="0"/>
        <w:autoSpaceDN w:val="0"/>
        <w:adjustRightInd w:val="0"/>
        <w:spacing w:line="240" w:lineRule="auto"/>
        <w:ind w:firstLine="709"/>
        <w:rPr>
          <w:sz w:val="24"/>
          <w:szCs w:val="24"/>
        </w:rPr>
      </w:pPr>
      <w:r>
        <w:rPr>
          <w:sz w:val="24"/>
          <w:szCs w:val="24"/>
        </w:rPr>
        <w:t>6</w:t>
      </w:r>
      <w:r w:rsidRPr="00AA1E0A">
        <w:rPr>
          <w:sz w:val="24"/>
          <w:szCs w:val="24"/>
        </w:rPr>
        <w:t>. Приоритет не предоставляется в случаях, если:</w:t>
      </w:r>
    </w:p>
    <w:p w14:paraId="111156B5" w14:textId="77777777" w:rsidR="00954CDB" w:rsidRPr="00AA1E0A" w:rsidRDefault="00954CDB" w:rsidP="00954CDB">
      <w:pPr>
        <w:autoSpaceDE w:val="0"/>
        <w:autoSpaceDN w:val="0"/>
        <w:adjustRightInd w:val="0"/>
        <w:spacing w:line="240" w:lineRule="auto"/>
        <w:ind w:firstLine="709"/>
        <w:rPr>
          <w:sz w:val="24"/>
          <w:szCs w:val="24"/>
        </w:rPr>
      </w:pPr>
      <w:r w:rsidRPr="00AA1E0A">
        <w:rPr>
          <w:sz w:val="24"/>
          <w:szCs w:val="24"/>
        </w:rPr>
        <w:t xml:space="preserve">а) </w:t>
      </w:r>
      <w:r>
        <w:rPr>
          <w:sz w:val="24"/>
          <w:szCs w:val="24"/>
        </w:rPr>
        <w:t>закупка</w:t>
      </w:r>
      <w:r w:rsidRPr="00AA1E0A">
        <w:rPr>
          <w:sz w:val="24"/>
          <w:szCs w:val="24"/>
        </w:rPr>
        <w:t xml:space="preserve"> признан</w:t>
      </w:r>
      <w:r>
        <w:rPr>
          <w:sz w:val="24"/>
          <w:szCs w:val="24"/>
        </w:rPr>
        <w:t>а несостоявшейся</w:t>
      </w:r>
      <w:r w:rsidRPr="00AA1E0A">
        <w:rPr>
          <w:sz w:val="24"/>
          <w:szCs w:val="24"/>
        </w:rPr>
        <w:t xml:space="preserve">, и договор заключается с единственным участником </w:t>
      </w:r>
      <w:r>
        <w:rPr>
          <w:sz w:val="24"/>
          <w:szCs w:val="24"/>
        </w:rPr>
        <w:t>закупки</w:t>
      </w:r>
      <w:r w:rsidRPr="00AA1E0A">
        <w:rPr>
          <w:sz w:val="24"/>
          <w:szCs w:val="24"/>
        </w:rPr>
        <w:t>;</w:t>
      </w:r>
    </w:p>
    <w:p w14:paraId="61381473" w14:textId="77777777" w:rsidR="00954CDB" w:rsidRPr="00AA1E0A" w:rsidRDefault="00954CDB" w:rsidP="00954CDB">
      <w:pPr>
        <w:autoSpaceDE w:val="0"/>
        <w:autoSpaceDN w:val="0"/>
        <w:adjustRightInd w:val="0"/>
        <w:spacing w:line="240" w:lineRule="auto"/>
        <w:ind w:firstLine="709"/>
        <w:rPr>
          <w:sz w:val="24"/>
          <w:szCs w:val="24"/>
        </w:rPr>
      </w:pPr>
      <w:r w:rsidRPr="00AA1E0A">
        <w:rPr>
          <w:sz w:val="24"/>
          <w:szCs w:val="24"/>
        </w:rPr>
        <w:t xml:space="preserve">б) в заявке на участие в </w:t>
      </w:r>
      <w:r>
        <w:rPr>
          <w:sz w:val="24"/>
          <w:szCs w:val="24"/>
        </w:rPr>
        <w:t>закупк</w:t>
      </w:r>
      <w:r w:rsidRPr="00AA1E0A">
        <w:rPr>
          <w:sz w:val="24"/>
          <w:szCs w:val="24"/>
        </w:rPr>
        <w:t>е не содержится предложений о выполнении работ российскими лицами;</w:t>
      </w:r>
    </w:p>
    <w:p w14:paraId="3F75708B" w14:textId="77777777" w:rsidR="00954CDB" w:rsidRPr="00AA1E0A" w:rsidRDefault="00954CDB" w:rsidP="00954CDB">
      <w:pPr>
        <w:spacing w:line="240" w:lineRule="auto"/>
        <w:ind w:firstLine="709"/>
        <w:rPr>
          <w:sz w:val="24"/>
          <w:szCs w:val="24"/>
        </w:rPr>
      </w:pPr>
      <w:r>
        <w:rPr>
          <w:sz w:val="24"/>
          <w:szCs w:val="24"/>
        </w:rPr>
        <w:t>в) в заявке на участие в закупке</w:t>
      </w:r>
      <w:r w:rsidRPr="00AA1E0A">
        <w:rPr>
          <w:sz w:val="24"/>
          <w:szCs w:val="24"/>
        </w:rPr>
        <w:t xml:space="preserve"> не содержится предложений о выполнении работ иностранными лицами;</w:t>
      </w:r>
    </w:p>
    <w:p w14:paraId="176B6C80" w14:textId="77777777" w:rsidR="00954CDB" w:rsidRDefault="00954CDB" w:rsidP="00954CDB">
      <w:pPr>
        <w:autoSpaceDE w:val="0"/>
        <w:autoSpaceDN w:val="0"/>
        <w:adjustRightInd w:val="0"/>
        <w:spacing w:line="240" w:lineRule="auto"/>
        <w:ind w:firstLine="709"/>
        <w:rPr>
          <w:rFonts w:eastAsiaTheme="minorHAnsi"/>
          <w:sz w:val="24"/>
          <w:szCs w:val="24"/>
          <w:lang w:eastAsia="en-US"/>
        </w:rPr>
      </w:pPr>
      <w:r w:rsidRPr="00AA1E0A">
        <w:rPr>
          <w:sz w:val="24"/>
          <w:szCs w:val="24"/>
        </w:rPr>
        <w:t xml:space="preserve">г) </w:t>
      </w:r>
      <w:r w:rsidRPr="00AA1E0A">
        <w:rPr>
          <w:rFonts w:eastAsiaTheme="minorHAnsi"/>
          <w:sz w:val="24"/>
          <w:szCs w:val="24"/>
          <w:lang w:eastAsia="en-US"/>
        </w:rPr>
        <w:t xml:space="preserve">в заявке на участие в </w:t>
      </w:r>
      <w:r>
        <w:rPr>
          <w:rFonts w:eastAsiaTheme="minorHAnsi"/>
          <w:sz w:val="24"/>
          <w:szCs w:val="24"/>
          <w:lang w:eastAsia="en-US"/>
        </w:rPr>
        <w:t>закупке</w:t>
      </w:r>
      <w:r w:rsidRPr="00AA1E0A">
        <w:rPr>
          <w:rFonts w:eastAsiaTheme="minorHAnsi"/>
          <w:sz w:val="24"/>
          <w:szCs w:val="24"/>
          <w:lang w:eastAsia="en-US"/>
        </w:rPr>
        <w:t>, представленной участником, содержится предложение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14:paraId="0F2E227A" w14:textId="77777777" w:rsidR="00954CDB" w:rsidRPr="005E3C53" w:rsidRDefault="00954CDB" w:rsidP="00954CDB">
      <w:pPr>
        <w:spacing w:line="240" w:lineRule="auto"/>
        <w:ind w:firstLine="709"/>
        <w:contextualSpacing/>
        <w:rPr>
          <w:bCs/>
          <w:sz w:val="24"/>
          <w:szCs w:val="24"/>
        </w:rPr>
      </w:pPr>
    </w:p>
    <w:p w14:paraId="77ED49BB" w14:textId="77777777" w:rsidR="00030BC1" w:rsidRPr="003A65A9" w:rsidRDefault="00030BC1" w:rsidP="00030BC1">
      <w:pPr>
        <w:spacing w:line="240" w:lineRule="auto"/>
        <w:ind w:firstLine="0"/>
        <w:rPr>
          <w:b/>
          <w:bCs/>
          <w:sz w:val="24"/>
          <w:szCs w:val="24"/>
        </w:rPr>
      </w:pPr>
      <w:r w:rsidRPr="003A65A9">
        <w:rPr>
          <w:b/>
          <w:sz w:val="24"/>
          <w:szCs w:val="24"/>
        </w:rPr>
        <w:t>Раздел 1</w:t>
      </w:r>
      <w:r w:rsidR="00D05E9B">
        <w:rPr>
          <w:b/>
          <w:sz w:val="24"/>
          <w:szCs w:val="24"/>
        </w:rPr>
        <w:t>5</w:t>
      </w:r>
      <w:r w:rsidRPr="003A65A9">
        <w:rPr>
          <w:b/>
          <w:sz w:val="24"/>
          <w:szCs w:val="24"/>
        </w:rPr>
        <w:t xml:space="preserve">. </w:t>
      </w:r>
      <w:r w:rsidRPr="003A65A9">
        <w:rPr>
          <w:b/>
          <w:bCs/>
          <w:sz w:val="24"/>
          <w:szCs w:val="24"/>
        </w:rPr>
        <w:t xml:space="preserve">Порядок заключения договора с победителем запроса </w:t>
      </w:r>
      <w:r w:rsidR="0071658B" w:rsidRPr="003A65A9">
        <w:rPr>
          <w:b/>
          <w:sz w:val="24"/>
          <w:szCs w:val="24"/>
        </w:rPr>
        <w:t>предложений</w:t>
      </w:r>
      <w:r w:rsidRPr="003A65A9">
        <w:rPr>
          <w:b/>
          <w:bCs/>
          <w:sz w:val="24"/>
          <w:szCs w:val="24"/>
        </w:rPr>
        <w:t>:</w:t>
      </w:r>
    </w:p>
    <w:p w14:paraId="6532799A" w14:textId="77777777" w:rsidR="005D3401" w:rsidRPr="003A65A9" w:rsidRDefault="005D3401" w:rsidP="005D3401">
      <w:pPr>
        <w:spacing w:line="240" w:lineRule="auto"/>
        <w:ind w:firstLine="709"/>
        <w:contextualSpacing/>
        <w:rPr>
          <w:bCs/>
          <w:sz w:val="24"/>
          <w:szCs w:val="24"/>
        </w:rPr>
      </w:pPr>
      <w:r w:rsidRPr="003A65A9">
        <w:rPr>
          <w:bCs/>
          <w:sz w:val="24"/>
          <w:szCs w:val="24"/>
        </w:rPr>
        <w:t>1</w:t>
      </w:r>
      <w:r w:rsidRPr="003A65A9">
        <w:rPr>
          <w:b/>
          <w:bCs/>
          <w:sz w:val="24"/>
          <w:szCs w:val="24"/>
        </w:rPr>
        <w:t xml:space="preserve">. </w:t>
      </w:r>
      <w:r w:rsidRPr="003A65A9">
        <w:rPr>
          <w:bCs/>
          <w:sz w:val="24"/>
          <w:szCs w:val="24"/>
        </w:rPr>
        <w:t>Заказчик в течение 3 (трех) рабочих дней со дня подписания членами Комиссии по закупочной деятельности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14:paraId="5C6FEDB9" w14:textId="77777777" w:rsidR="005D3401" w:rsidRPr="003A65A9" w:rsidRDefault="005D3401" w:rsidP="005D3401">
      <w:pPr>
        <w:spacing w:line="240" w:lineRule="auto"/>
        <w:ind w:firstLine="709"/>
        <w:contextualSpacing/>
        <w:rPr>
          <w:bCs/>
          <w:sz w:val="24"/>
          <w:szCs w:val="24"/>
        </w:rPr>
      </w:pPr>
      <w:r w:rsidRPr="003A65A9">
        <w:rPr>
          <w:bCs/>
          <w:sz w:val="24"/>
          <w:szCs w:val="24"/>
        </w:rPr>
        <w:t xml:space="preserve">2. Договор заключается на условиях, указанных в поданной победителем закупки заявке, по форме договора, установленной в приложении № </w:t>
      </w:r>
      <w:r w:rsidR="00257298">
        <w:rPr>
          <w:bCs/>
          <w:sz w:val="24"/>
          <w:szCs w:val="24"/>
        </w:rPr>
        <w:t>2</w:t>
      </w:r>
      <w:r w:rsidRPr="003A65A9">
        <w:rPr>
          <w:bCs/>
          <w:sz w:val="24"/>
          <w:szCs w:val="24"/>
        </w:rPr>
        <w:t xml:space="preserve"> к настоящей документации.</w:t>
      </w:r>
    </w:p>
    <w:p w14:paraId="4CFFB7CF" w14:textId="77777777" w:rsidR="005D3401" w:rsidRPr="003A65A9" w:rsidRDefault="005D3401" w:rsidP="005D3401">
      <w:pPr>
        <w:spacing w:line="240" w:lineRule="auto"/>
        <w:ind w:firstLine="709"/>
        <w:contextualSpacing/>
        <w:rPr>
          <w:bCs/>
          <w:sz w:val="24"/>
          <w:szCs w:val="24"/>
        </w:rPr>
      </w:pPr>
      <w:r w:rsidRPr="003A65A9">
        <w:rPr>
          <w:bCs/>
          <w:sz w:val="24"/>
          <w:szCs w:val="24"/>
        </w:rPr>
        <w:t>3.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14:paraId="093B65BB" w14:textId="77777777" w:rsidR="005D3401" w:rsidRPr="00B32858" w:rsidRDefault="005D3401" w:rsidP="005D3401">
      <w:pPr>
        <w:autoSpaceDE w:val="0"/>
        <w:autoSpaceDN w:val="0"/>
        <w:adjustRightInd w:val="0"/>
        <w:spacing w:line="240" w:lineRule="auto"/>
        <w:ind w:firstLine="709"/>
        <w:rPr>
          <w:bCs/>
          <w:sz w:val="24"/>
          <w:szCs w:val="24"/>
        </w:rPr>
      </w:pPr>
      <w:r w:rsidRPr="00B32858">
        <w:rPr>
          <w:bCs/>
          <w:sz w:val="24"/>
          <w:szCs w:val="24"/>
        </w:rPr>
        <w:t xml:space="preserve">4.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14:paraId="46BA6F21" w14:textId="77777777" w:rsidR="005D3401" w:rsidRPr="00B32858" w:rsidRDefault="005D3401" w:rsidP="005D3401">
      <w:pPr>
        <w:autoSpaceDE w:val="0"/>
        <w:autoSpaceDN w:val="0"/>
        <w:adjustRightInd w:val="0"/>
        <w:spacing w:line="240" w:lineRule="auto"/>
        <w:ind w:firstLine="709"/>
        <w:rPr>
          <w:bCs/>
          <w:sz w:val="24"/>
          <w:szCs w:val="24"/>
        </w:rPr>
      </w:pPr>
      <w:r w:rsidRPr="00B32858">
        <w:rPr>
          <w:bCs/>
          <w:sz w:val="24"/>
          <w:szCs w:val="24"/>
        </w:rPr>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14:paraId="794627AA" w14:textId="77777777" w:rsidR="005D3401" w:rsidRPr="00C2050F" w:rsidRDefault="005D3401" w:rsidP="005D3401">
      <w:pPr>
        <w:autoSpaceDE w:val="0"/>
        <w:autoSpaceDN w:val="0"/>
        <w:adjustRightInd w:val="0"/>
        <w:spacing w:line="240" w:lineRule="auto"/>
        <w:ind w:firstLine="709"/>
        <w:rPr>
          <w:bCs/>
          <w:sz w:val="24"/>
          <w:szCs w:val="24"/>
        </w:rPr>
      </w:pPr>
      <w:r w:rsidRPr="00C2050F">
        <w:rPr>
          <w:bCs/>
          <w:sz w:val="24"/>
          <w:szCs w:val="24"/>
        </w:rPr>
        <w:t xml:space="preserve">5. Договор заключается не ранее чем через </w:t>
      </w:r>
      <w:r w:rsidR="002A128E">
        <w:rPr>
          <w:bCs/>
          <w:sz w:val="24"/>
          <w:szCs w:val="24"/>
        </w:rPr>
        <w:t>10 (</w:t>
      </w:r>
      <w:r w:rsidRPr="00C2050F">
        <w:rPr>
          <w:bCs/>
          <w:sz w:val="24"/>
          <w:szCs w:val="24"/>
        </w:rPr>
        <w:t>десять</w:t>
      </w:r>
      <w:r w:rsidR="002A128E">
        <w:rPr>
          <w:bCs/>
          <w:sz w:val="24"/>
          <w:szCs w:val="24"/>
        </w:rPr>
        <w:t>)</w:t>
      </w:r>
      <w:r w:rsidRPr="00C2050F">
        <w:rPr>
          <w:bCs/>
          <w:sz w:val="24"/>
          <w:szCs w:val="24"/>
        </w:rPr>
        <w:t xml:space="preserve"> дней и не позднее чем через</w:t>
      </w:r>
      <w:r w:rsidR="002A128E">
        <w:rPr>
          <w:bCs/>
          <w:sz w:val="24"/>
          <w:szCs w:val="24"/>
        </w:rPr>
        <w:t xml:space="preserve"> 20 (</w:t>
      </w:r>
      <w:r w:rsidRPr="00C2050F">
        <w:rPr>
          <w:bCs/>
          <w:sz w:val="24"/>
          <w:szCs w:val="24"/>
        </w:rPr>
        <w:t>двадцать</w:t>
      </w:r>
      <w:r w:rsidR="002A128E">
        <w:rPr>
          <w:bCs/>
          <w:sz w:val="24"/>
          <w:szCs w:val="24"/>
        </w:rPr>
        <w:t>)</w:t>
      </w:r>
      <w:r w:rsidRPr="00C2050F">
        <w:rPr>
          <w:bCs/>
          <w:sz w:val="24"/>
          <w:szCs w:val="24"/>
        </w:rPr>
        <w:t xml:space="preserve"> дней, с даты размещения в единой информацион</w:t>
      </w:r>
      <w:r w:rsidR="002A128E">
        <w:rPr>
          <w:bCs/>
          <w:sz w:val="24"/>
          <w:szCs w:val="24"/>
        </w:rPr>
        <w:t>ной системе итогового протокола</w:t>
      </w:r>
      <w:r w:rsidRPr="00C2050F">
        <w:rPr>
          <w:bCs/>
          <w:sz w:val="24"/>
          <w:szCs w:val="24"/>
        </w:rPr>
        <w:t>.</w:t>
      </w:r>
    </w:p>
    <w:p w14:paraId="136CAD6E" w14:textId="77777777" w:rsidR="00CF3CAA" w:rsidRDefault="00CF3CAA" w:rsidP="00957358">
      <w:pPr>
        <w:spacing w:line="240" w:lineRule="auto"/>
        <w:ind w:firstLine="709"/>
        <w:contextualSpacing/>
        <w:rPr>
          <w:bCs/>
          <w:sz w:val="24"/>
          <w:szCs w:val="24"/>
        </w:rPr>
      </w:pPr>
    </w:p>
    <w:p w14:paraId="4B46146D" w14:textId="77777777" w:rsidR="002E25CB" w:rsidRPr="005E3C53" w:rsidRDefault="00B82E8C" w:rsidP="002E25CB">
      <w:pPr>
        <w:shd w:val="clear" w:color="auto" w:fill="FFFFFF"/>
        <w:spacing w:line="240" w:lineRule="auto"/>
        <w:ind w:firstLine="0"/>
        <w:rPr>
          <w:b/>
          <w:bCs/>
          <w:sz w:val="24"/>
          <w:szCs w:val="24"/>
        </w:rPr>
      </w:pPr>
      <w:r>
        <w:rPr>
          <w:b/>
          <w:sz w:val="24"/>
          <w:szCs w:val="24"/>
        </w:rPr>
        <w:t>Раздел 1</w:t>
      </w:r>
      <w:r w:rsidR="00D05E9B">
        <w:rPr>
          <w:b/>
          <w:sz w:val="24"/>
          <w:szCs w:val="24"/>
        </w:rPr>
        <w:t>6</w:t>
      </w:r>
      <w:r w:rsidR="002E25CB" w:rsidRPr="005E3C53">
        <w:rPr>
          <w:b/>
          <w:sz w:val="24"/>
          <w:szCs w:val="24"/>
        </w:rPr>
        <w:t xml:space="preserve">. </w:t>
      </w:r>
      <w:r w:rsidR="002E25CB" w:rsidRPr="005E3C53">
        <w:rPr>
          <w:b/>
          <w:bCs/>
          <w:sz w:val="24"/>
          <w:szCs w:val="24"/>
        </w:rPr>
        <w:t>Приложения к документации:</w:t>
      </w:r>
    </w:p>
    <w:p w14:paraId="5A8A6DAA" w14:textId="0E981CD6" w:rsidR="002E25CB" w:rsidRPr="005E3C53" w:rsidRDefault="002E25CB" w:rsidP="003D361F">
      <w:pPr>
        <w:shd w:val="clear" w:color="auto" w:fill="FFFFFF"/>
        <w:spacing w:line="240" w:lineRule="auto"/>
        <w:ind w:firstLine="0"/>
        <w:jc w:val="left"/>
        <w:rPr>
          <w:bCs/>
          <w:sz w:val="24"/>
          <w:szCs w:val="24"/>
        </w:rPr>
      </w:pPr>
      <w:r w:rsidRPr="005E3C53">
        <w:rPr>
          <w:bCs/>
          <w:sz w:val="24"/>
          <w:szCs w:val="24"/>
        </w:rPr>
        <w:t>Приложение № 1 –</w:t>
      </w:r>
      <w:r w:rsidR="00176041">
        <w:rPr>
          <w:bCs/>
          <w:sz w:val="24"/>
          <w:szCs w:val="24"/>
        </w:rPr>
        <w:t xml:space="preserve"> </w:t>
      </w:r>
      <w:r w:rsidR="003D0B02">
        <w:rPr>
          <w:bCs/>
          <w:sz w:val="24"/>
          <w:szCs w:val="24"/>
        </w:rPr>
        <w:t>Техническое з</w:t>
      </w:r>
      <w:r w:rsidR="00845D00" w:rsidRPr="005E3C53">
        <w:rPr>
          <w:bCs/>
          <w:sz w:val="24"/>
          <w:szCs w:val="24"/>
        </w:rPr>
        <w:t>адание;</w:t>
      </w:r>
    </w:p>
    <w:p w14:paraId="0B9E0B52" w14:textId="77777777" w:rsidR="002E25CB" w:rsidRPr="005E3C53" w:rsidRDefault="004A1AD5" w:rsidP="003D361F">
      <w:pPr>
        <w:shd w:val="clear" w:color="auto" w:fill="FFFFFF"/>
        <w:spacing w:line="240" w:lineRule="auto"/>
        <w:ind w:firstLine="0"/>
        <w:jc w:val="left"/>
        <w:rPr>
          <w:bCs/>
          <w:sz w:val="24"/>
          <w:szCs w:val="24"/>
        </w:rPr>
      </w:pPr>
      <w:r>
        <w:rPr>
          <w:bCs/>
          <w:sz w:val="24"/>
          <w:szCs w:val="24"/>
        </w:rPr>
        <w:t>Приложение № 2</w:t>
      </w:r>
      <w:r w:rsidR="002E25CB" w:rsidRPr="005E3C53">
        <w:rPr>
          <w:bCs/>
          <w:sz w:val="24"/>
          <w:szCs w:val="24"/>
        </w:rPr>
        <w:t xml:space="preserve"> – </w:t>
      </w:r>
      <w:r w:rsidR="00845D00">
        <w:rPr>
          <w:bCs/>
          <w:sz w:val="24"/>
          <w:szCs w:val="24"/>
        </w:rPr>
        <w:t>Проект договора;</w:t>
      </w:r>
    </w:p>
    <w:p w14:paraId="4925063B" w14:textId="77777777" w:rsidR="002E25CB" w:rsidRDefault="004A1AD5" w:rsidP="003D361F">
      <w:pPr>
        <w:shd w:val="clear" w:color="auto" w:fill="FFFFFF"/>
        <w:spacing w:line="240" w:lineRule="auto"/>
        <w:ind w:firstLine="0"/>
        <w:jc w:val="left"/>
        <w:rPr>
          <w:bCs/>
          <w:sz w:val="24"/>
          <w:szCs w:val="24"/>
        </w:rPr>
      </w:pPr>
      <w:r>
        <w:rPr>
          <w:bCs/>
          <w:sz w:val="24"/>
          <w:szCs w:val="24"/>
        </w:rPr>
        <w:t>Приложение № 3</w:t>
      </w:r>
      <w:r w:rsidR="002E25CB">
        <w:rPr>
          <w:bCs/>
          <w:sz w:val="24"/>
          <w:szCs w:val="24"/>
        </w:rPr>
        <w:t xml:space="preserve"> – </w:t>
      </w:r>
      <w:r w:rsidR="00845D00" w:rsidRPr="005E3C53">
        <w:rPr>
          <w:bCs/>
          <w:sz w:val="24"/>
          <w:szCs w:val="24"/>
        </w:rPr>
        <w:t>Форма заявки</w:t>
      </w:r>
      <w:r w:rsidR="00845D00">
        <w:rPr>
          <w:bCs/>
          <w:sz w:val="24"/>
          <w:szCs w:val="24"/>
        </w:rPr>
        <w:t>;</w:t>
      </w:r>
    </w:p>
    <w:p w14:paraId="2C6CDD2D" w14:textId="77777777" w:rsidR="00CA6ECD" w:rsidRDefault="00CA6ECD" w:rsidP="003D361F">
      <w:pPr>
        <w:shd w:val="clear" w:color="auto" w:fill="FFFFFF"/>
        <w:spacing w:line="240" w:lineRule="auto"/>
        <w:ind w:firstLine="0"/>
        <w:rPr>
          <w:sz w:val="24"/>
          <w:szCs w:val="24"/>
        </w:rPr>
      </w:pPr>
      <w:r>
        <w:rPr>
          <w:sz w:val="24"/>
          <w:szCs w:val="24"/>
        </w:rPr>
        <w:t xml:space="preserve">Приложение № </w:t>
      </w:r>
      <w:r w:rsidRPr="00CA6ECD">
        <w:rPr>
          <w:sz w:val="24"/>
          <w:szCs w:val="24"/>
        </w:rPr>
        <w:t>4</w:t>
      </w:r>
      <w:r>
        <w:rPr>
          <w:sz w:val="24"/>
          <w:szCs w:val="24"/>
        </w:rPr>
        <w:t xml:space="preserve"> –</w:t>
      </w:r>
      <w:r w:rsidR="00845D00">
        <w:rPr>
          <w:bCs/>
          <w:sz w:val="24"/>
          <w:szCs w:val="24"/>
        </w:rPr>
        <w:t xml:space="preserve"> </w:t>
      </w:r>
      <w:r>
        <w:rPr>
          <w:sz w:val="24"/>
          <w:szCs w:val="24"/>
        </w:rPr>
        <w:t>Форма «Предложение о качественных характеристиках рабо</w:t>
      </w:r>
      <w:r w:rsidR="00845D00">
        <w:rPr>
          <w:sz w:val="24"/>
          <w:szCs w:val="24"/>
        </w:rPr>
        <w:t>т»;</w:t>
      </w:r>
    </w:p>
    <w:p w14:paraId="676DD5B8" w14:textId="0AFC2504" w:rsidR="00845D00" w:rsidRDefault="00E245AE" w:rsidP="00E245AE">
      <w:pPr>
        <w:shd w:val="clear" w:color="auto" w:fill="FFFFFF"/>
        <w:spacing w:line="240" w:lineRule="auto"/>
        <w:ind w:firstLine="0"/>
        <w:jc w:val="left"/>
        <w:rPr>
          <w:sz w:val="24"/>
          <w:szCs w:val="24"/>
        </w:rPr>
      </w:pPr>
      <w:r>
        <w:rPr>
          <w:bCs/>
          <w:color w:val="000000" w:themeColor="text1"/>
          <w:sz w:val="24"/>
          <w:szCs w:val="24"/>
        </w:rPr>
        <w:t xml:space="preserve">Приложение № </w:t>
      </w:r>
      <w:r w:rsidR="00845D00">
        <w:rPr>
          <w:bCs/>
          <w:color w:val="000000" w:themeColor="text1"/>
          <w:sz w:val="24"/>
          <w:szCs w:val="24"/>
        </w:rPr>
        <w:t xml:space="preserve">5 - </w:t>
      </w:r>
      <w:r w:rsidRPr="005E3C53">
        <w:rPr>
          <w:bCs/>
          <w:sz w:val="24"/>
          <w:szCs w:val="24"/>
        </w:rPr>
        <w:t xml:space="preserve">Форма </w:t>
      </w:r>
      <w:r>
        <w:rPr>
          <w:sz w:val="24"/>
          <w:szCs w:val="24"/>
        </w:rPr>
        <w:t>«Д</w:t>
      </w:r>
      <w:r w:rsidRPr="004006F6">
        <w:rPr>
          <w:color w:val="000000" w:themeColor="text1"/>
          <w:sz w:val="24"/>
          <w:szCs w:val="24"/>
        </w:rPr>
        <w:t>еклараци</w:t>
      </w:r>
      <w:r>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Pr>
          <w:color w:val="000000" w:themeColor="text1"/>
          <w:sz w:val="24"/>
          <w:szCs w:val="24"/>
        </w:rPr>
        <w:t>документацией о закупке»;</w:t>
      </w:r>
    </w:p>
    <w:p w14:paraId="3515824A" w14:textId="050DF6BE" w:rsidR="00B82E8C" w:rsidRPr="00F62A5B" w:rsidRDefault="00845D00" w:rsidP="003D361F">
      <w:pPr>
        <w:pStyle w:val="affa"/>
        <w:ind w:left="0"/>
        <w:jc w:val="both"/>
      </w:pPr>
      <w:r w:rsidRPr="00F62A5B">
        <w:rPr>
          <w:bCs/>
          <w:color w:val="000000" w:themeColor="text1"/>
        </w:rPr>
        <w:t>Приложение № </w:t>
      </w:r>
      <w:r w:rsidR="007516BF" w:rsidRPr="00F62A5B">
        <w:rPr>
          <w:bCs/>
          <w:color w:val="000000" w:themeColor="text1"/>
        </w:rPr>
        <w:t>6</w:t>
      </w:r>
      <w:r w:rsidR="00B82E8C" w:rsidRPr="00F62A5B">
        <w:rPr>
          <w:bCs/>
          <w:color w:val="000000" w:themeColor="text1"/>
        </w:rPr>
        <w:t xml:space="preserve"> – Форма «Справка о кадровых ресурсах»</w:t>
      </w:r>
      <w:r w:rsidR="00B82E8C" w:rsidRPr="00F62A5B">
        <w:t>;</w:t>
      </w:r>
    </w:p>
    <w:p w14:paraId="756910C9" w14:textId="29A3BC4B" w:rsidR="00F62A5B" w:rsidRPr="00F62A5B" w:rsidRDefault="00F62A5B" w:rsidP="003D361F">
      <w:pPr>
        <w:pStyle w:val="affa"/>
        <w:ind w:left="0"/>
        <w:jc w:val="both"/>
      </w:pPr>
      <w:r w:rsidRPr="00F62A5B">
        <w:rPr>
          <w:bCs/>
          <w:color w:val="000000" w:themeColor="text1"/>
        </w:rPr>
        <w:t xml:space="preserve">Приложение № 7 - </w:t>
      </w:r>
      <w:r w:rsidRPr="00F62A5B">
        <w:rPr>
          <w:rFonts w:eastAsiaTheme="minorHAnsi"/>
          <w:bCs/>
          <w:lang w:eastAsia="en-US"/>
        </w:rPr>
        <w:t>Форма «Согласие на</w:t>
      </w:r>
      <w:r>
        <w:rPr>
          <w:rFonts w:eastAsiaTheme="minorHAnsi"/>
          <w:bCs/>
          <w:lang w:eastAsia="en-US"/>
        </w:rPr>
        <w:t xml:space="preserve"> обработку персональных данных»;</w:t>
      </w:r>
    </w:p>
    <w:p w14:paraId="0E82BF6F" w14:textId="701FA50E" w:rsidR="00B82E8C" w:rsidRDefault="00845D00" w:rsidP="003D361F">
      <w:pPr>
        <w:shd w:val="clear" w:color="auto" w:fill="FFFFFF"/>
        <w:spacing w:line="240" w:lineRule="auto"/>
        <w:ind w:firstLine="0"/>
        <w:rPr>
          <w:sz w:val="24"/>
          <w:szCs w:val="24"/>
        </w:rPr>
      </w:pPr>
      <w:r>
        <w:rPr>
          <w:sz w:val="24"/>
          <w:szCs w:val="24"/>
        </w:rPr>
        <w:t xml:space="preserve">Приложение № </w:t>
      </w:r>
      <w:r w:rsidR="00F62A5B">
        <w:rPr>
          <w:sz w:val="24"/>
          <w:szCs w:val="24"/>
        </w:rPr>
        <w:t>8</w:t>
      </w:r>
      <w:r w:rsidR="00B82E8C" w:rsidRPr="005E3C53">
        <w:rPr>
          <w:sz w:val="24"/>
          <w:szCs w:val="24"/>
        </w:rPr>
        <w:t xml:space="preserve"> </w:t>
      </w:r>
      <w:r w:rsidR="00B82E8C" w:rsidRPr="005E3C53">
        <w:rPr>
          <w:bCs/>
          <w:sz w:val="24"/>
          <w:szCs w:val="24"/>
        </w:rPr>
        <w:t xml:space="preserve">– Форма </w:t>
      </w:r>
      <w:r w:rsidR="00B82E8C">
        <w:rPr>
          <w:sz w:val="24"/>
          <w:szCs w:val="24"/>
        </w:rPr>
        <w:t>«О</w:t>
      </w:r>
      <w:r w:rsidR="00B82E8C" w:rsidRPr="007909B7">
        <w:rPr>
          <w:sz w:val="24"/>
          <w:szCs w:val="24"/>
        </w:rPr>
        <w:t>пись входящих в состав заявки документов</w:t>
      </w:r>
      <w:r w:rsidR="00BE32BB">
        <w:rPr>
          <w:sz w:val="24"/>
          <w:szCs w:val="24"/>
        </w:rPr>
        <w:t>».</w:t>
      </w:r>
    </w:p>
    <w:p w14:paraId="48F6B1C2" w14:textId="77777777" w:rsidR="00D2731F" w:rsidRDefault="00D2731F" w:rsidP="00030BC1">
      <w:pPr>
        <w:spacing w:line="240" w:lineRule="auto"/>
        <w:ind w:firstLine="0"/>
        <w:jc w:val="right"/>
        <w:rPr>
          <w:sz w:val="24"/>
          <w:szCs w:val="24"/>
        </w:rPr>
      </w:pPr>
    </w:p>
    <w:p w14:paraId="3C497609" w14:textId="77777777" w:rsidR="00885C8A" w:rsidRDefault="00885C8A" w:rsidP="00030BC1">
      <w:pPr>
        <w:spacing w:line="240" w:lineRule="auto"/>
        <w:ind w:firstLine="0"/>
        <w:jc w:val="right"/>
        <w:rPr>
          <w:sz w:val="24"/>
          <w:szCs w:val="24"/>
        </w:rPr>
      </w:pPr>
    </w:p>
    <w:p w14:paraId="50FDF6BD" w14:textId="77777777" w:rsidR="0023203A" w:rsidRDefault="0023203A" w:rsidP="00030BC1">
      <w:pPr>
        <w:spacing w:line="240" w:lineRule="auto"/>
        <w:ind w:firstLine="0"/>
        <w:jc w:val="right"/>
        <w:rPr>
          <w:sz w:val="24"/>
          <w:szCs w:val="24"/>
        </w:rPr>
      </w:pPr>
    </w:p>
    <w:p w14:paraId="39EF8195" w14:textId="77777777" w:rsidR="0023203A" w:rsidRDefault="0023203A" w:rsidP="00030BC1">
      <w:pPr>
        <w:spacing w:line="240" w:lineRule="auto"/>
        <w:ind w:firstLine="0"/>
        <w:jc w:val="right"/>
        <w:rPr>
          <w:sz w:val="24"/>
          <w:szCs w:val="24"/>
        </w:rPr>
      </w:pPr>
    </w:p>
    <w:p w14:paraId="60908A3C" w14:textId="77777777" w:rsidR="00810F1C" w:rsidRDefault="00810F1C" w:rsidP="00030BC1">
      <w:pPr>
        <w:spacing w:line="240" w:lineRule="auto"/>
        <w:ind w:firstLine="0"/>
        <w:jc w:val="right"/>
        <w:rPr>
          <w:sz w:val="24"/>
          <w:szCs w:val="24"/>
        </w:rPr>
      </w:pPr>
    </w:p>
    <w:p w14:paraId="2413F9CA" w14:textId="77777777" w:rsidR="00810F1C" w:rsidRDefault="00810F1C" w:rsidP="00030BC1">
      <w:pPr>
        <w:spacing w:line="240" w:lineRule="auto"/>
        <w:ind w:firstLine="0"/>
        <w:jc w:val="right"/>
        <w:rPr>
          <w:sz w:val="24"/>
          <w:szCs w:val="24"/>
        </w:rPr>
      </w:pPr>
    </w:p>
    <w:p w14:paraId="2D6273A1" w14:textId="77777777" w:rsidR="00810F1C" w:rsidRDefault="00810F1C" w:rsidP="00030BC1">
      <w:pPr>
        <w:spacing w:line="240" w:lineRule="auto"/>
        <w:ind w:firstLine="0"/>
        <w:jc w:val="right"/>
        <w:rPr>
          <w:sz w:val="24"/>
          <w:szCs w:val="24"/>
        </w:rPr>
      </w:pPr>
    </w:p>
    <w:p w14:paraId="344B1190" w14:textId="77777777" w:rsidR="0023203A" w:rsidRDefault="0023203A" w:rsidP="00030BC1">
      <w:pPr>
        <w:spacing w:line="240" w:lineRule="auto"/>
        <w:ind w:firstLine="0"/>
        <w:jc w:val="right"/>
        <w:rPr>
          <w:sz w:val="24"/>
          <w:szCs w:val="24"/>
        </w:rPr>
      </w:pPr>
    </w:p>
    <w:p w14:paraId="3EED9263" w14:textId="77777777" w:rsidR="0023203A" w:rsidRDefault="0023203A" w:rsidP="00030BC1">
      <w:pPr>
        <w:spacing w:line="240" w:lineRule="auto"/>
        <w:ind w:firstLine="0"/>
        <w:jc w:val="right"/>
        <w:rPr>
          <w:sz w:val="24"/>
          <w:szCs w:val="24"/>
        </w:rPr>
      </w:pPr>
    </w:p>
    <w:p w14:paraId="3B15A7F9" w14:textId="77777777" w:rsidR="0023203A" w:rsidRDefault="0023203A" w:rsidP="00030BC1">
      <w:pPr>
        <w:spacing w:line="240" w:lineRule="auto"/>
        <w:ind w:firstLine="0"/>
        <w:jc w:val="right"/>
        <w:rPr>
          <w:sz w:val="24"/>
          <w:szCs w:val="24"/>
        </w:rPr>
      </w:pPr>
    </w:p>
    <w:p w14:paraId="48D9C44A" w14:textId="77777777" w:rsidR="0023203A" w:rsidRDefault="0023203A" w:rsidP="00030BC1">
      <w:pPr>
        <w:spacing w:line="240" w:lineRule="auto"/>
        <w:ind w:firstLine="0"/>
        <w:jc w:val="right"/>
        <w:rPr>
          <w:sz w:val="24"/>
          <w:szCs w:val="24"/>
        </w:rPr>
      </w:pPr>
    </w:p>
    <w:p w14:paraId="654C13A3" w14:textId="77777777" w:rsidR="0023203A" w:rsidRDefault="0023203A" w:rsidP="00030BC1">
      <w:pPr>
        <w:spacing w:line="240" w:lineRule="auto"/>
        <w:ind w:firstLine="0"/>
        <w:jc w:val="right"/>
        <w:rPr>
          <w:sz w:val="24"/>
          <w:szCs w:val="24"/>
        </w:rPr>
      </w:pPr>
    </w:p>
    <w:p w14:paraId="27067795" w14:textId="703606B7" w:rsidR="0023203A" w:rsidRPr="00182199" w:rsidRDefault="0023203A" w:rsidP="0023203A">
      <w:pPr>
        <w:spacing w:line="240" w:lineRule="auto"/>
        <w:ind w:firstLine="0"/>
        <w:jc w:val="right"/>
        <w:rPr>
          <w:sz w:val="24"/>
          <w:szCs w:val="24"/>
        </w:rPr>
      </w:pPr>
      <w:r>
        <w:rPr>
          <w:sz w:val="24"/>
          <w:szCs w:val="24"/>
        </w:rPr>
        <w:t xml:space="preserve">Приложение № </w:t>
      </w:r>
      <w:r w:rsidR="004C64FA">
        <w:rPr>
          <w:sz w:val="24"/>
          <w:szCs w:val="24"/>
        </w:rPr>
        <w:t>1</w:t>
      </w:r>
      <w:r w:rsidRPr="00182199">
        <w:rPr>
          <w:sz w:val="24"/>
          <w:szCs w:val="24"/>
        </w:rPr>
        <w:t xml:space="preserve"> к документации</w:t>
      </w:r>
      <w:r>
        <w:rPr>
          <w:sz w:val="24"/>
          <w:szCs w:val="24"/>
        </w:rPr>
        <w:t xml:space="preserve"> о закупке</w:t>
      </w:r>
    </w:p>
    <w:p w14:paraId="28D5A422" w14:textId="77777777" w:rsidR="0023203A" w:rsidRDefault="0023203A" w:rsidP="00030BC1">
      <w:pPr>
        <w:spacing w:line="240" w:lineRule="auto"/>
        <w:ind w:firstLine="0"/>
        <w:jc w:val="right"/>
        <w:rPr>
          <w:sz w:val="24"/>
          <w:szCs w:val="24"/>
        </w:rPr>
      </w:pPr>
    </w:p>
    <w:p w14:paraId="0CDE5F8E" w14:textId="0B414A67" w:rsidR="00283BF0" w:rsidRDefault="00283BF0" w:rsidP="00283BF0">
      <w:pPr>
        <w:snapToGrid w:val="0"/>
        <w:spacing w:line="240" w:lineRule="auto"/>
        <w:ind w:firstLine="0"/>
        <w:jc w:val="center"/>
        <w:rPr>
          <w:b/>
          <w:sz w:val="24"/>
          <w:szCs w:val="24"/>
        </w:rPr>
      </w:pPr>
      <w:r w:rsidRPr="00283BF0">
        <w:rPr>
          <w:b/>
          <w:sz w:val="24"/>
          <w:szCs w:val="24"/>
        </w:rPr>
        <w:t xml:space="preserve">Техническое задание на оказание услуг по оценке рыночной стоимости </w:t>
      </w:r>
      <w:r w:rsidRPr="00283BF0">
        <w:rPr>
          <w:b/>
          <w:sz w:val="24"/>
          <w:szCs w:val="24"/>
        </w:rPr>
        <w:br/>
        <w:t>объектов недвижимости</w:t>
      </w:r>
    </w:p>
    <w:p w14:paraId="44BFC04E" w14:textId="77777777" w:rsidR="00283BF0" w:rsidRPr="00283BF0" w:rsidRDefault="00283BF0" w:rsidP="00283BF0">
      <w:pPr>
        <w:snapToGrid w:val="0"/>
        <w:spacing w:line="240" w:lineRule="auto"/>
        <w:ind w:firstLine="0"/>
        <w:rPr>
          <w:b/>
          <w:sz w:val="24"/>
          <w:szCs w:val="24"/>
        </w:rPr>
      </w:pPr>
    </w:p>
    <w:tbl>
      <w:tblPr>
        <w:tblStyle w:val="aff5"/>
        <w:tblW w:w="0" w:type="auto"/>
        <w:tblInd w:w="-318" w:type="dxa"/>
        <w:tblLayout w:type="fixed"/>
        <w:tblLook w:val="04A0" w:firstRow="1" w:lastRow="0" w:firstColumn="1" w:lastColumn="0" w:noHBand="0" w:noVBand="1"/>
      </w:tblPr>
      <w:tblGrid>
        <w:gridCol w:w="3432"/>
        <w:gridCol w:w="7364"/>
      </w:tblGrid>
      <w:tr w:rsidR="00283BF0" w:rsidRPr="00283BF0" w14:paraId="41A47AB4" w14:textId="77777777" w:rsidTr="004C64FA">
        <w:tc>
          <w:tcPr>
            <w:tcW w:w="3432" w:type="dxa"/>
            <w:tcBorders>
              <w:top w:val="single" w:sz="4" w:space="0" w:color="auto"/>
              <w:left w:val="single" w:sz="4" w:space="0" w:color="auto"/>
              <w:bottom w:val="single" w:sz="4" w:space="0" w:color="auto"/>
              <w:right w:val="single" w:sz="4" w:space="0" w:color="auto"/>
            </w:tcBorders>
            <w:hideMark/>
          </w:tcPr>
          <w:p w14:paraId="4A048481" w14:textId="77777777" w:rsidR="00283BF0" w:rsidRPr="00283BF0" w:rsidRDefault="00283BF0" w:rsidP="00283BF0">
            <w:pPr>
              <w:snapToGrid w:val="0"/>
              <w:spacing w:line="240" w:lineRule="auto"/>
              <w:ind w:firstLine="0"/>
              <w:rPr>
                <w:sz w:val="24"/>
                <w:szCs w:val="24"/>
              </w:rPr>
            </w:pPr>
            <w:r w:rsidRPr="00283BF0">
              <w:rPr>
                <w:sz w:val="24"/>
                <w:szCs w:val="24"/>
              </w:rPr>
              <w:t xml:space="preserve">Количество и местонахождение Объектов оценки: </w:t>
            </w:r>
          </w:p>
        </w:tc>
        <w:tc>
          <w:tcPr>
            <w:tcW w:w="7364" w:type="dxa"/>
            <w:tcBorders>
              <w:top w:val="single" w:sz="4" w:space="0" w:color="auto"/>
              <w:left w:val="single" w:sz="4" w:space="0" w:color="auto"/>
              <w:bottom w:val="single" w:sz="4" w:space="0" w:color="auto"/>
              <w:right w:val="single" w:sz="4" w:space="0" w:color="auto"/>
            </w:tcBorders>
          </w:tcPr>
          <w:p w14:paraId="2A5C325D" w14:textId="34FAE92D" w:rsidR="00283BF0" w:rsidRPr="00283BF0" w:rsidRDefault="00283BF0" w:rsidP="00283BF0">
            <w:pPr>
              <w:snapToGrid w:val="0"/>
              <w:spacing w:line="240" w:lineRule="auto"/>
              <w:ind w:firstLine="709"/>
              <w:rPr>
                <w:b/>
                <w:iCs/>
                <w:sz w:val="24"/>
                <w:szCs w:val="24"/>
              </w:rPr>
            </w:pPr>
            <w:r w:rsidRPr="00283BF0">
              <w:rPr>
                <w:b/>
                <w:iCs/>
                <w:sz w:val="24"/>
                <w:szCs w:val="24"/>
              </w:rPr>
              <w:t xml:space="preserve">Количество Объектов оценки в рамках настоящей закупки </w:t>
            </w:r>
            <w:r w:rsidR="004C64FA" w:rsidRPr="00283BF0">
              <w:rPr>
                <w:b/>
                <w:iCs/>
                <w:sz w:val="24"/>
                <w:szCs w:val="24"/>
              </w:rPr>
              <w:t xml:space="preserve">составляет </w:t>
            </w:r>
            <w:r w:rsidR="004C64FA">
              <w:rPr>
                <w:b/>
                <w:iCs/>
                <w:sz w:val="24"/>
                <w:szCs w:val="24"/>
              </w:rPr>
              <w:t>1019</w:t>
            </w:r>
            <w:r w:rsidRPr="00283BF0">
              <w:rPr>
                <w:b/>
                <w:iCs/>
                <w:sz w:val="24"/>
                <w:szCs w:val="24"/>
              </w:rPr>
              <w:t xml:space="preserve"> квартир. *</w:t>
            </w:r>
          </w:p>
          <w:p w14:paraId="2E04EA09" w14:textId="77777777" w:rsidR="00283BF0" w:rsidRPr="00283BF0" w:rsidRDefault="00283BF0" w:rsidP="00283BF0">
            <w:pPr>
              <w:snapToGrid w:val="0"/>
              <w:spacing w:line="240" w:lineRule="auto"/>
              <w:ind w:firstLine="709"/>
              <w:rPr>
                <w:b/>
                <w:iCs/>
                <w:sz w:val="24"/>
                <w:szCs w:val="24"/>
              </w:rPr>
            </w:pPr>
            <w:r w:rsidRPr="00283BF0">
              <w:rPr>
                <w:b/>
                <w:iCs/>
                <w:sz w:val="24"/>
                <w:szCs w:val="24"/>
              </w:rPr>
              <w:t>Количество Объектов оценки, подлежащих актуализации в рамках настоящей закупки составляет 510 квартир. *</w:t>
            </w:r>
          </w:p>
          <w:p w14:paraId="0D93235B" w14:textId="77777777" w:rsidR="00283BF0" w:rsidRPr="00283BF0" w:rsidRDefault="00283BF0" w:rsidP="00283BF0">
            <w:pPr>
              <w:snapToGrid w:val="0"/>
              <w:spacing w:line="240" w:lineRule="auto"/>
              <w:ind w:firstLine="709"/>
              <w:rPr>
                <w:iCs/>
                <w:sz w:val="24"/>
                <w:szCs w:val="24"/>
              </w:rPr>
            </w:pPr>
            <w:r w:rsidRPr="00283BF0">
              <w:rPr>
                <w:iCs/>
                <w:sz w:val="24"/>
                <w:szCs w:val="24"/>
              </w:rPr>
              <w:t>Объекты оценки расположены в Санкт-Петербурге и Ленинградской области по адресам:</w:t>
            </w:r>
          </w:p>
          <w:p w14:paraId="60C0037E" w14:textId="77777777" w:rsidR="00283BF0" w:rsidRPr="00283BF0" w:rsidRDefault="00283BF0" w:rsidP="00283BF0">
            <w:pPr>
              <w:snapToGrid w:val="0"/>
              <w:spacing w:line="240" w:lineRule="auto"/>
              <w:ind w:firstLine="709"/>
              <w:rPr>
                <w:iCs/>
                <w:sz w:val="24"/>
                <w:szCs w:val="24"/>
              </w:rPr>
            </w:pPr>
            <w:r w:rsidRPr="00283BF0">
              <w:rPr>
                <w:iCs/>
                <w:sz w:val="24"/>
                <w:szCs w:val="24"/>
              </w:rPr>
              <w:t>- Адмиралтейский р-н, наб. реки Фонтанки, дом 133, лит. А (15 квартир);</w:t>
            </w:r>
          </w:p>
          <w:p w14:paraId="4152E3C5" w14:textId="77777777" w:rsidR="00283BF0" w:rsidRPr="00283BF0" w:rsidRDefault="00283BF0" w:rsidP="00283BF0">
            <w:pPr>
              <w:snapToGrid w:val="0"/>
              <w:spacing w:line="240" w:lineRule="auto"/>
              <w:ind w:firstLine="709"/>
              <w:rPr>
                <w:iCs/>
                <w:sz w:val="24"/>
                <w:szCs w:val="24"/>
              </w:rPr>
            </w:pPr>
            <w:r w:rsidRPr="00283BF0">
              <w:rPr>
                <w:iCs/>
                <w:sz w:val="24"/>
                <w:szCs w:val="24"/>
              </w:rPr>
              <w:t>- Адмиралтейский р-н, наб. Обводного канала, дом 128, лит. А, Б (109 квартир);</w:t>
            </w:r>
          </w:p>
          <w:p w14:paraId="23F8E518" w14:textId="77777777" w:rsidR="00283BF0" w:rsidRPr="00283BF0" w:rsidRDefault="00283BF0" w:rsidP="00283BF0">
            <w:pPr>
              <w:snapToGrid w:val="0"/>
              <w:spacing w:line="240" w:lineRule="auto"/>
              <w:ind w:firstLine="709"/>
              <w:rPr>
                <w:iCs/>
                <w:sz w:val="24"/>
                <w:szCs w:val="24"/>
              </w:rPr>
            </w:pPr>
            <w:r w:rsidRPr="00283BF0">
              <w:rPr>
                <w:iCs/>
                <w:sz w:val="24"/>
                <w:szCs w:val="24"/>
              </w:rPr>
              <w:t>- Адмиралтейский р-н, Рижский, дом 23, лит. А (180 квартир);</w:t>
            </w:r>
          </w:p>
          <w:p w14:paraId="1E798C1C" w14:textId="77777777" w:rsidR="00283BF0" w:rsidRPr="00283BF0" w:rsidRDefault="00283BF0" w:rsidP="00283BF0">
            <w:pPr>
              <w:snapToGrid w:val="0"/>
              <w:spacing w:line="240" w:lineRule="auto"/>
              <w:ind w:firstLine="709"/>
              <w:rPr>
                <w:iCs/>
                <w:sz w:val="24"/>
                <w:szCs w:val="24"/>
              </w:rPr>
            </w:pPr>
            <w:r w:rsidRPr="00283BF0">
              <w:rPr>
                <w:iCs/>
                <w:sz w:val="24"/>
                <w:szCs w:val="24"/>
              </w:rPr>
              <w:t>- Адмиралтейский р-н, ул. Серпуховская, дом 2/68, (88 квартир);</w:t>
            </w:r>
          </w:p>
          <w:p w14:paraId="3800BF1A" w14:textId="77777777" w:rsidR="00283BF0" w:rsidRPr="00283BF0" w:rsidRDefault="00283BF0" w:rsidP="00283BF0">
            <w:pPr>
              <w:snapToGrid w:val="0"/>
              <w:spacing w:line="240" w:lineRule="auto"/>
              <w:ind w:firstLine="709"/>
              <w:rPr>
                <w:iCs/>
                <w:sz w:val="24"/>
                <w:szCs w:val="24"/>
              </w:rPr>
            </w:pPr>
            <w:r w:rsidRPr="00283BF0">
              <w:rPr>
                <w:iCs/>
                <w:sz w:val="24"/>
                <w:szCs w:val="24"/>
              </w:rPr>
              <w:t>- Адмиралтейский р-н, 11 Красноармейская, дом 7, лит. А (85 квартир);</w:t>
            </w:r>
          </w:p>
          <w:p w14:paraId="0FB01360" w14:textId="77777777" w:rsidR="00283BF0" w:rsidRPr="00283BF0" w:rsidRDefault="00283BF0" w:rsidP="00283BF0">
            <w:pPr>
              <w:snapToGrid w:val="0"/>
              <w:spacing w:line="240" w:lineRule="auto"/>
              <w:ind w:firstLine="709"/>
              <w:rPr>
                <w:iCs/>
                <w:sz w:val="24"/>
                <w:szCs w:val="24"/>
              </w:rPr>
            </w:pPr>
            <w:r w:rsidRPr="00283BF0">
              <w:rPr>
                <w:iCs/>
                <w:sz w:val="24"/>
                <w:szCs w:val="24"/>
              </w:rPr>
              <w:t>- Центральный р-н, ул. Кирилловская, дом 23, лит. А (25 квартир);</w:t>
            </w:r>
          </w:p>
          <w:p w14:paraId="70E415ED" w14:textId="77777777" w:rsidR="00283BF0" w:rsidRPr="00283BF0" w:rsidRDefault="00283BF0" w:rsidP="00283BF0">
            <w:pPr>
              <w:snapToGrid w:val="0"/>
              <w:spacing w:line="240" w:lineRule="auto"/>
              <w:ind w:firstLine="709"/>
              <w:rPr>
                <w:iCs/>
                <w:sz w:val="24"/>
                <w:szCs w:val="24"/>
              </w:rPr>
            </w:pPr>
            <w:r w:rsidRPr="00283BF0">
              <w:rPr>
                <w:iCs/>
                <w:sz w:val="24"/>
                <w:szCs w:val="24"/>
              </w:rPr>
              <w:t xml:space="preserve">- Калининский р-н, Кондратьевский пр., дом 40, корп. 2, лит. А (32 квартиры); </w:t>
            </w:r>
          </w:p>
          <w:p w14:paraId="792A0CF2" w14:textId="77777777" w:rsidR="00283BF0" w:rsidRPr="00283BF0" w:rsidRDefault="00283BF0" w:rsidP="00283BF0">
            <w:pPr>
              <w:snapToGrid w:val="0"/>
              <w:spacing w:line="240" w:lineRule="auto"/>
              <w:ind w:firstLine="709"/>
              <w:rPr>
                <w:iCs/>
                <w:sz w:val="24"/>
                <w:szCs w:val="24"/>
              </w:rPr>
            </w:pPr>
            <w:r w:rsidRPr="00283BF0">
              <w:rPr>
                <w:iCs/>
                <w:sz w:val="24"/>
                <w:szCs w:val="24"/>
              </w:rPr>
              <w:t>- Калининский р-н, Кондратьевский пр., дом 40, корп. 3, лит. А (40 квартир);</w:t>
            </w:r>
          </w:p>
          <w:p w14:paraId="5D3F96D3" w14:textId="77777777" w:rsidR="00283BF0" w:rsidRPr="00283BF0" w:rsidRDefault="00283BF0" w:rsidP="00283BF0">
            <w:pPr>
              <w:snapToGrid w:val="0"/>
              <w:spacing w:line="240" w:lineRule="auto"/>
              <w:ind w:firstLine="709"/>
              <w:rPr>
                <w:iCs/>
                <w:sz w:val="24"/>
                <w:szCs w:val="24"/>
              </w:rPr>
            </w:pPr>
            <w:r w:rsidRPr="00283BF0">
              <w:rPr>
                <w:iCs/>
                <w:sz w:val="24"/>
                <w:szCs w:val="24"/>
              </w:rPr>
              <w:t>- Калининский р-н, Кондратьевский пр., дом 40, корп. 4, лит. А (40 квартир);</w:t>
            </w:r>
          </w:p>
          <w:p w14:paraId="6B8A00AE" w14:textId="77777777" w:rsidR="00283BF0" w:rsidRPr="00283BF0" w:rsidRDefault="00283BF0" w:rsidP="00283BF0">
            <w:pPr>
              <w:snapToGrid w:val="0"/>
              <w:spacing w:line="240" w:lineRule="auto"/>
              <w:ind w:firstLine="709"/>
              <w:rPr>
                <w:iCs/>
                <w:sz w:val="24"/>
                <w:szCs w:val="24"/>
              </w:rPr>
            </w:pPr>
            <w:r w:rsidRPr="00283BF0">
              <w:rPr>
                <w:iCs/>
                <w:sz w:val="24"/>
                <w:szCs w:val="24"/>
              </w:rPr>
              <w:t>- Калининский р-н, Кондратьевский пр., дом 40, корп. 5, лит. А (30 квартир);</w:t>
            </w:r>
          </w:p>
          <w:p w14:paraId="2848FFDC" w14:textId="77777777" w:rsidR="00283BF0" w:rsidRPr="00283BF0" w:rsidRDefault="00283BF0" w:rsidP="00283BF0">
            <w:pPr>
              <w:snapToGrid w:val="0"/>
              <w:spacing w:line="240" w:lineRule="auto"/>
              <w:ind w:firstLine="709"/>
              <w:rPr>
                <w:iCs/>
                <w:sz w:val="24"/>
                <w:szCs w:val="24"/>
              </w:rPr>
            </w:pPr>
            <w:r w:rsidRPr="00283BF0">
              <w:rPr>
                <w:iCs/>
                <w:sz w:val="24"/>
                <w:szCs w:val="24"/>
              </w:rPr>
              <w:t>- Калининский р-н, Кондратьевский пр., дом 40, корп. 8, лит. А (98 квартир);</w:t>
            </w:r>
          </w:p>
          <w:p w14:paraId="138C5D16" w14:textId="77777777" w:rsidR="00283BF0" w:rsidRPr="00283BF0" w:rsidRDefault="00283BF0" w:rsidP="00283BF0">
            <w:pPr>
              <w:snapToGrid w:val="0"/>
              <w:spacing w:line="240" w:lineRule="auto"/>
              <w:ind w:firstLine="709"/>
              <w:rPr>
                <w:iCs/>
                <w:sz w:val="24"/>
                <w:szCs w:val="24"/>
              </w:rPr>
            </w:pPr>
            <w:r w:rsidRPr="00283BF0">
              <w:rPr>
                <w:iCs/>
                <w:sz w:val="24"/>
                <w:szCs w:val="24"/>
              </w:rPr>
              <w:t>- Ломоносовский р-н, дер. Горбунки, дом 40 (12 квартиры);</w:t>
            </w:r>
          </w:p>
          <w:p w14:paraId="0ADBD762" w14:textId="77777777" w:rsidR="00283BF0" w:rsidRPr="00283BF0" w:rsidRDefault="00283BF0" w:rsidP="00283BF0">
            <w:pPr>
              <w:snapToGrid w:val="0"/>
              <w:spacing w:line="240" w:lineRule="auto"/>
              <w:ind w:firstLine="709"/>
              <w:rPr>
                <w:iCs/>
                <w:sz w:val="24"/>
                <w:szCs w:val="24"/>
              </w:rPr>
            </w:pPr>
            <w:r w:rsidRPr="00283BF0">
              <w:rPr>
                <w:iCs/>
                <w:sz w:val="24"/>
                <w:szCs w:val="24"/>
              </w:rPr>
              <w:t xml:space="preserve">- Ломоносовский р-н, дер. Малое </w:t>
            </w:r>
            <w:proofErr w:type="spellStart"/>
            <w:r w:rsidRPr="00283BF0">
              <w:rPr>
                <w:iCs/>
                <w:sz w:val="24"/>
                <w:szCs w:val="24"/>
              </w:rPr>
              <w:t>Карлино</w:t>
            </w:r>
            <w:proofErr w:type="spellEnd"/>
            <w:r w:rsidRPr="00283BF0">
              <w:rPr>
                <w:iCs/>
                <w:sz w:val="24"/>
                <w:szCs w:val="24"/>
              </w:rPr>
              <w:t>, дом 4 (3 квартиры);</w:t>
            </w:r>
          </w:p>
          <w:p w14:paraId="2EE27B88" w14:textId="77777777" w:rsidR="00283BF0" w:rsidRPr="00283BF0" w:rsidRDefault="00283BF0" w:rsidP="00283BF0">
            <w:pPr>
              <w:snapToGrid w:val="0"/>
              <w:spacing w:line="240" w:lineRule="auto"/>
              <w:ind w:firstLine="709"/>
              <w:rPr>
                <w:iCs/>
                <w:sz w:val="24"/>
                <w:szCs w:val="24"/>
              </w:rPr>
            </w:pPr>
            <w:r w:rsidRPr="00283BF0">
              <w:rPr>
                <w:iCs/>
                <w:sz w:val="24"/>
                <w:szCs w:val="24"/>
              </w:rPr>
              <w:t>- г. Кронштадт, ул. Коммунистическая, дом 5, лит. А (30 квартир);</w:t>
            </w:r>
          </w:p>
          <w:p w14:paraId="41A9DB56" w14:textId="77777777" w:rsidR="00283BF0" w:rsidRPr="00283BF0" w:rsidRDefault="00283BF0" w:rsidP="00283BF0">
            <w:pPr>
              <w:snapToGrid w:val="0"/>
              <w:spacing w:line="240" w:lineRule="auto"/>
              <w:ind w:firstLine="709"/>
              <w:rPr>
                <w:iCs/>
                <w:sz w:val="24"/>
                <w:szCs w:val="24"/>
              </w:rPr>
            </w:pPr>
            <w:r w:rsidRPr="00283BF0">
              <w:rPr>
                <w:iCs/>
                <w:sz w:val="24"/>
                <w:szCs w:val="24"/>
              </w:rPr>
              <w:t>- г. Кронштадт, ул. Красная, дом 8, корп.1, лит. А (184 квартиры);</w:t>
            </w:r>
          </w:p>
          <w:p w14:paraId="2C503E4C" w14:textId="77777777" w:rsidR="00283BF0" w:rsidRPr="00283BF0" w:rsidRDefault="00283BF0" w:rsidP="00283BF0">
            <w:pPr>
              <w:snapToGrid w:val="0"/>
              <w:spacing w:line="240" w:lineRule="auto"/>
              <w:ind w:firstLine="709"/>
              <w:rPr>
                <w:iCs/>
                <w:sz w:val="24"/>
                <w:szCs w:val="24"/>
              </w:rPr>
            </w:pPr>
            <w:r w:rsidRPr="00283BF0">
              <w:rPr>
                <w:iCs/>
                <w:sz w:val="24"/>
                <w:szCs w:val="24"/>
              </w:rPr>
              <w:t>- г. Кронштадт, ул. Красная, дом 8, корп.2, лит. А (48 квартир);</w:t>
            </w:r>
          </w:p>
          <w:p w14:paraId="1D72AB19" w14:textId="77777777" w:rsidR="00283BF0" w:rsidRPr="00283BF0" w:rsidRDefault="00283BF0" w:rsidP="00283BF0">
            <w:pPr>
              <w:snapToGrid w:val="0"/>
              <w:spacing w:line="240" w:lineRule="auto"/>
              <w:ind w:firstLine="709"/>
              <w:rPr>
                <w:sz w:val="24"/>
                <w:szCs w:val="24"/>
              </w:rPr>
            </w:pPr>
          </w:p>
          <w:p w14:paraId="63AC8A7F" w14:textId="77777777" w:rsidR="00283BF0" w:rsidRDefault="00283BF0" w:rsidP="00283BF0">
            <w:pPr>
              <w:snapToGrid w:val="0"/>
              <w:spacing w:line="240" w:lineRule="auto"/>
              <w:ind w:firstLine="709"/>
              <w:rPr>
                <w:i/>
                <w:iCs/>
                <w:sz w:val="24"/>
                <w:szCs w:val="24"/>
              </w:rPr>
            </w:pPr>
            <w:r w:rsidRPr="00283BF0">
              <w:rPr>
                <w:iCs/>
                <w:sz w:val="24"/>
                <w:szCs w:val="24"/>
              </w:rPr>
              <w:t>*</w:t>
            </w:r>
            <w:r w:rsidRPr="00283BF0">
              <w:rPr>
                <w:i/>
                <w:iCs/>
                <w:sz w:val="24"/>
                <w:szCs w:val="24"/>
              </w:rPr>
              <w:t xml:space="preserve">в ходе исполнения договора количество Объектов оценки может быть изменено в пределах Цены Договора, указанной в п. 3.1. Договора. </w:t>
            </w:r>
          </w:p>
          <w:p w14:paraId="531AAE7B" w14:textId="77777777" w:rsidR="004C64FA" w:rsidRPr="00283BF0" w:rsidRDefault="004C64FA" w:rsidP="00283BF0">
            <w:pPr>
              <w:snapToGrid w:val="0"/>
              <w:spacing w:line="240" w:lineRule="auto"/>
              <w:ind w:firstLine="709"/>
              <w:rPr>
                <w:i/>
                <w:iCs/>
                <w:sz w:val="24"/>
                <w:szCs w:val="24"/>
              </w:rPr>
            </w:pPr>
          </w:p>
        </w:tc>
      </w:tr>
      <w:tr w:rsidR="00283BF0" w:rsidRPr="00283BF0" w14:paraId="383C9C47" w14:textId="77777777" w:rsidTr="004C64FA">
        <w:trPr>
          <w:trHeight w:val="3638"/>
        </w:trPr>
        <w:tc>
          <w:tcPr>
            <w:tcW w:w="3432" w:type="dxa"/>
            <w:tcBorders>
              <w:top w:val="single" w:sz="4" w:space="0" w:color="auto"/>
              <w:left w:val="single" w:sz="4" w:space="0" w:color="auto"/>
              <w:bottom w:val="single" w:sz="4" w:space="0" w:color="auto"/>
              <w:right w:val="single" w:sz="4" w:space="0" w:color="auto"/>
            </w:tcBorders>
            <w:hideMark/>
          </w:tcPr>
          <w:p w14:paraId="5E0412F2" w14:textId="77777777" w:rsidR="00283BF0" w:rsidRPr="00283BF0" w:rsidRDefault="00283BF0" w:rsidP="00283BF0">
            <w:pPr>
              <w:snapToGrid w:val="0"/>
              <w:spacing w:line="240" w:lineRule="auto"/>
              <w:ind w:firstLine="0"/>
              <w:rPr>
                <w:sz w:val="24"/>
                <w:szCs w:val="24"/>
              </w:rPr>
            </w:pPr>
            <w:r w:rsidRPr="00283BF0">
              <w:rPr>
                <w:sz w:val="24"/>
                <w:szCs w:val="24"/>
              </w:rPr>
              <w:t>Цель оценки:</w:t>
            </w:r>
          </w:p>
        </w:tc>
        <w:tc>
          <w:tcPr>
            <w:tcW w:w="7364" w:type="dxa"/>
            <w:tcBorders>
              <w:top w:val="single" w:sz="4" w:space="0" w:color="auto"/>
              <w:left w:val="single" w:sz="4" w:space="0" w:color="auto"/>
              <w:bottom w:val="single" w:sz="4" w:space="0" w:color="auto"/>
              <w:right w:val="single" w:sz="4" w:space="0" w:color="auto"/>
            </w:tcBorders>
            <w:hideMark/>
          </w:tcPr>
          <w:p w14:paraId="5D57B9A9" w14:textId="77777777" w:rsidR="00283BF0" w:rsidRPr="00283BF0" w:rsidRDefault="00283BF0" w:rsidP="00283BF0">
            <w:pPr>
              <w:snapToGrid w:val="0"/>
              <w:spacing w:line="240" w:lineRule="auto"/>
              <w:ind w:firstLine="709"/>
              <w:rPr>
                <w:sz w:val="24"/>
                <w:szCs w:val="24"/>
              </w:rPr>
            </w:pPr>
            <w:r w:rsidRPr="00283BF0">
              <w:rPr>
                <w:sz w:val="24"/>
                <w:szCs w:val="24"/>
                <w:shd w:val="clear" w:color="auto" w:fill="FFFFFF"/>
              </w:rPr>
              <w:t xml:space="preserve">Определение стоимости объекта недвижимости в соответствии с Федеральным законом </w:t>
            </w:r>
            <w:r w:rsidRPr="00283BF0">
              <w:rPr>
                <w:sz w:val="24"/>
                <w:szCs w:val="24"/>
              </w:rPr>
              <w:t xml:space="preserve">от 29.07.1998 №135-ФЗ </w:t>
            </w:r>
            <w:r w:rsidRPr="00283BF0">
              <w:rPr>
                <w:sz w:val="24"/>
                <w:szCs w:val="24"/>
                <w:shd w:val="clear" w:color="auto" w:fill="FFFFFF"/>
              </w:rPr>
              <w:t xml:space="preserve">«Об оценочной деятельности в Российской Федерации», </w:t>
            </w:r>
            <w:r w:rsidRPr="00283BF0">
              <w:rPr>
                <w:sz w:val="24"/>
                <w:szCs w:val="24"/>
              </w:rPr>
              <w:t>Федеральным стандартом оценки «Общие понятия оценки, подходы к оценке и требования к проведению оценки (ФСО №1)», утвержденным приказом Министерства экономического развития и торговли РФ от 20.05.2015 №297, Федеральным стандартом оценки «Цель оценки и виды стоимости (ФСО №2)» утвержденным приказом Министерства экономического развития и торговли РФ от 20.05.2015 №298, Федеральным стандартом оценки «Требования к отчету об оценке (ФСО №3)» утвержденным приказом Министерства экономического развития и торговли РФ от 20.05.2015 №299, Федеральным стандартом оценки «Оценка недвижимости (ФСО №7)» утвержденным приказом Министерства экономического развития и торговли РФ от 25.09.2014 №611, стандартами, утверждёнными саморегулируемой организацией оценщиков.</w:t>
            </w:r>
          </w:p>
          <w:p w14:paraId="097A69E1" w14:textId="77777777" w:rsidR="00283BF0" w:rsidRPr="00283BF0" w:rsidRDefault="00283BF0" w:rsidP="00283BF0">
            <w:pPr>
              <w:snapToGrid w:val="0"/>
              <w:spacing w:line="240" w:lineRule="auto"/>
              <w:ind w:firstLine="709"/>
              <w:rPr>
                <w:sz w:val="24"/>
                <w:szCs w:val="24"/>
              </w:rPr>
            </w:pPr>
          </w:p>
        </w:tc>
      </w:tr>
      <w:tr w:rsidR="00283BF0" w:rsidRPr="00283BF0" w14:paraId="5D539F02" w14:textId="77777777" w:rsidTr="004C64FA">
        <w:tc>
          <w:tcPr>
            <w:tcW w:w="3432" w:type="dxa"/>
            <w:tcBorders>
              <w:top w:val="single" w:sz="4" w:space="0" w:color="auto"/>
              <w:left w:val="single" w:sz="4" w:space="0" w:color="auto"/>
              <w:bottom w:val="single" w:sz="4" w:space="0" w:color="auto"/>
              <w:right w:val="single" w:sz="4" w:space="0" w:color="auto"/>
            </w:tcBorders>
            <w:hideMark/>
          </w:tcPr>
          <w:p w14:paraId="08442AD6" w14:textId="77777777" w:rsidR="00283BF0" w:rsidRPr="00283BF0" w:rsidRDefault="00283BF0" w:rsidP="00283BF0">
            <w:pPr>
              <w:snapToGrid w:val="0"/>
              <w:spacing w:line="240" w:lineRule="auto"/>
              <w:ind w:firstLine="0"/>
              <w:rPr>
                <w:sz w:val="24"/>
                <w:szCs w:val="24"/>
              </w:rPr>
            </w:pPr>
            <w:r w:rsidRPr="00283BF0">
              <w:rPr>
                <w:sz w:val="24"/>
                <w:szCs w:val="24"/>
              </w:rPr>
              <w:t>Вид стоимости:</w:t>
            </w:r>
          </w:p>
        </w:tc>
        <w:tc>
          <w:tcPr>
            <w:tcW w:w="7364" w:type="dxa"/>
            <w:tcBorders>
              <w:top w:val="single" w:sz="4" w:space="0" w:color="auto"/>
              <w:left w:val="single" w:sz="4" w:space="0" w:color="auto"/>
              <w:bottom w:val="single" w:sz="4" w:space="0" w:color="auto"/>
              <w:right w:val="single" w:sz="4" w:space="0" w:color="auto"/>
            </w:tcBorders>
          </w:tcPr>
          <w:p w14:paraId="3A2BFB74" w14:textId="77777777" w:rsidR="00283BF0" w:rsidRPr="00283BF0" w:rsidRDefault="00283BF0" w:rsidP="00283BF0">
            <w:pPr>
              <w:autoSpaceDE w:val="0"/>
              <w:autoSpaceDN w:val="0"/>
              <w:adjustRightInd w:val="0"/>
              <w:snapToGrid w:val="0"/>
              <w:spacing w:line="240" w:lineRule="auto"/>
              <w:ind w:firstLine="709"/>
              <w:rPr>
                <w:sz w:val="24"/>
                <w:szCs w:val="24"/>
              </w:rPr>
            </w:pPr>
            <w:r w:rsidRPr="00283BF0">
              <w:rPr>
                <w:sz w:val="24"/>
                <w:szCs w:val="24"/>
              </w:rPr>
              <w:t>Рыночная</w:t>
            </w:r>
          </w:p>
          <w:p w14:paraId="445A7552" w14:textId="77777777" w:rsidR="00283BF0" w:rsidRPr="00283BF0" w:rsidRDefault="00283BF0" w:rsidP="00283BF0">
            <w:pPr>
              <w:snapToGrid w:val="0"/>
              <w:spacing w:line="240" w:lineRule="auto"/>
              <w:ind w:firstLine="709"/>
              <w:rPr>
                <w:sz w:val="24"/>
                <w:szCs w:val="24"/>
              </w:rPr>
            </w:pPr>
          </w:p>
        </w:tc>
      </w:tr>
      <w:tr w:rsidR="00283BF0" w:rsidRPr="00283BF0" w14:paraId="04612436" w14:textId="77777777" w:rsidTr="004C64FA">
        <w:tc>
          <w:tcPr>
            <w:tcW w:w="3432" w:type="dxa"/>
            <w:tcBorders>
              <w:top w:val="single" w:sz="4" w:space="0" w:color="auto"/>
              <w:left w:val="single" w:sz="4" w:space="0" w:color="auto"/>
              <w:bottom w:val="single" w:sz="4" w:space="0" w:color="auto"/>
              <w:right w:val="single" w:sz="4" w:space="0" w:color="auto"/>
            </w:tcBorders>
            <w:hideMark/>
          </w:tcPr>
          <w:p w14:paraId="6C07EFDB" w14:textId="77777777" w:rsidR="00283BF0" w:rsidRPr="00283BF0" w:rsidRDefault="00283BF0" w:rsidP="00283BF0">
            <w:pPr>
              <w:snapToGrid w:val="0"/>
              <w:spacing w:line="240" w:lineRule="auto"/>
              <w:ind w:firstLine="0"/>
              <w:rPr>
                <w:sz w:val="24"/>
                <w:szCs w:val="24"/>
              </w:rPr>
            </w:pPr>
            <w:r w:rsidRPr="00283BF0">
              <w:rPr>
                <w:sz w:val="24"/>
                <w:szCs w:val="24"/>
              </w:rPr>
              <w:t>Назначение оценки:</w:t>
            </w:r>
          </w:p>
        </w:tc>
        <w:tc>
          <w:tcPr>
            <w:tcW w:w="7364" w:type="dxa"/>
            <w:tcBorders>
              <w:top w:val="single" w:sz="4" w:space="0" w:color="auto"/>
              <w:left w:val="single" w:sz="4" w:space="0" w:color="auto"/>
              <w:bottom w:val="single" w:sz="4" w:space="0" w:color="auto"/>
              <w:right w:val="single" w:sz="4" w:space="0" w:color="auto"/>
            </w:tcBorders>
          </w:tcPr>
          <w:p w14:paraId="0789A67D" w14:textId="45D1773C" w:rsidR="00283BF0" w:rsidRPr="00283BF0" w:rsidRDefault="00283BF0" w:rsidP="00283BF0">
            <w:pPr>
              <w:snapToGrid w:val="0"/>
              <w:spacing w:line="240" w:lineRule="auto"/>
              <w:ind w:firstLine="709"/>
              <w:rPr>
                <w:sz w:val="24"/>
                <w:szCs w:val="24"/>
              </w:rPr>
            </w:pPr>
            <w:r w:rsidRPr="00283BF0">
              <w:rPr>
                <w:sz w:val="24"/>
                <w:szCs w:val="24"/>
              </w:rPr>
              <w:t xml:space="preserve">В целях определения рыночной стоимости квадратного метра квартир, реализуемых гражданам в рамках исполнения Договора </w:t>
            </w:r>
            <w:r w:rsidR="004C64FA">
              <w:rPr>
                <w:sz w:val="24"/>
                <w:szCs w:val="24"/>
              </w:rPr>
              <w:br/>
            </w:r>
            <w:r w:rsidRPr="00283BF0">
              <w:rPr>
                <w:sz w:val="24"/>
                <w:szCs w:val="24"/>
              </w:rPr>
              <w:t xml:space="preserve">№ 01 о взаимодействии в рамках реализации целевых программ Санкт-Петербурга от 05.03.2012г., заключенного АО </w:t>
            </w:r>
            <w:r w:rsidR="004C64FA">
              <w:rPr>
                <w:sz w:val="24"/>
                <w:szCs w:val="24"/>
              </w:rPr>
              <w:t xml:space="preserve">«СПб ЦДЖ» с Жилищным комитетом </w:t>
            </w:r>
            <w:r w:rsidRPr="00283BF0">
              <w:rPr>
                <w:sz w:val="24"/>
                <w:szCs w:val="24"/>
              </w:rPr>
              <w:t>в целях определения рыночной стоимости квартиры для ее продажи с торгов в рамках реализации Положения о порядке реализации истребованных квартир АО «СПб ЦДЖ».</w:t>
            </w:r>
          </w:p>
          <w:p w14:paraId="46C4BBB0" w14:textId="77777777" w:rsidR="00283BF0" w:rsidRPr="00283BF0" w:rsidRDefault="00283BF0" w:rsidP="00283BF0">
            <w:pPr>
              <w:snapToGrid w:val="0"/>
              <w:spacing w:line="240" w:lineRule="auto"/>
              <w:ind w:firstLine="709"/>
              <w:rPr>
                <w:sz w:val="24"/>
                <w:szCs w:val="24"/>
              </w:rPr>
            </w:pPr>
          </w:p>
        </w:tc>
      </w:tr>
      <w:tr w:rsidR="00283BF0" w:rsidRPr="00283BF0" w14:paraId="5B1B58A7" w14:textId="77777777" w:rsidTr="004C64FA">
        <w:trPr>
          <w:trHeight w:val="356"/>
        </w:trPr>
        <w:tc>
          <w:tcPr>
            <w:tcW w:w="3432" w:type="dxa"/>
            <w:tcBorders>
              <w:top w:val="single" w:sz="4" w:space="0" w:color="auto"/>
              <w:left w:val="single" w:sz="4" w:space="0" w:color="auto"/>
              <w:bottom w:val="single" w:sz="4" w:space="0" w:color="auto"/>
              <w:right w:val="single" w:sz="4" w:space="0" w:color="auto"/>
            </w:tcBorders>
            <w:hideMark/>
          </w:tcPr>
          <w:p w14:paraId="1DB6D3DB" w14:textId="77777777" w:rsidR="00283BF0" w:rsidRPr="00283BF0" w:rsidRDefault="00283BF0" w:rsidP="00283BF0">
            <w:pPr>
              <w:snapToGrid w:val="0"/>
              <w:spacing w:line="240" w:lineRule="auto"/>
              <w:ind w:firstLine="0"/>
              <w:rPr>
                <w:sz w:val="24"/>
                <w:szCs w:val="24"/>
              </w:rPr>
            </w:pPr>
            <w:r w:rsidRPr="00283BF0">
              <w:rPr>
                <w:sz w:val="24"/>
                <w:szCs w:val="24"/>
              </w:rPr>
              <w:t>Дата оценки:</w:t>
            </w:r>
          </w:p>
        </w:tc>
        <w:tc>
          <w:tcPr>
            <w:tcW w:w="7364" w:type="dxa"/>
            <w:tcBorders>
              <w:top w:val="single" w:sz="4" w:space="0" w:color="auto"/>
              <w:left w:val="single" w:sz="4" w:space="0" w:color="auto"/>
              <w:bottom w:val="single" w:sz="4" w:space="0" w:color="auto"/>
              <w:right w:val="single" w:sz="4" w:space="0" w:color="auto"/>
            </w:tcBorders>
          </w:tcPr>
          <w:p w14:paraId="09EA40CB" w14:textId="77777777" w:rsidR="00283BF0" w:rsidRPr="00283BF0" w:rsidRDefault="00283BF0" w:rsidP="00283BF0">
            <w:pPr>
              <w:snapToGrid w:val="0"/>
              <w:spacing w:line="240" w:lineRule="auto"/>
              <w:ind w:firstLine="709"/>
              <w:rPr>
                <w:sz w:val="24"/>
                <w:szCs w:val="24"/>
              </w:rPr>
            </w:pPr>
            <w:r w:rsidRPr="00283BF0">
              <w:rPr>
                <w:sz w:val="24"/>
                <w:szCs w:val="24"/>
              </w:rPr>
              <w:t>Устанавливается в соответствии с Заданием на оценку.</w:t>
            </w:r>
          </w:p>
          <w:p w14:paraId="7AC4631D" w14:textId="77777777" w:rsidR="00283BF0" w:rsidRPr="00283BF0" w:rsidRDefault="00283BF0" w:rsidP="00283BF0">
            <w:pPr>
              <w:snapToGrid w:val="0"/>
              <w:spacing w:line="240" w:lineRule="auto"/>
              <w:ind w:firstLine="709"/>
              <w:rPr>
                <w:sz w:val="24"/>
                <w:szCs w:val="24"/>
              </w:rPr>
            </w:pPr>
          </w:p>
        </w:tc>
      </w:tr>
      <w:tr w:rsidR="00283BF0" w:rsidRPr="00283BF0" w14:paraId="28773B87" w14:textId="77777777" w:rsidTr="004C64FA">
        <w:tc>
          <w:tcPr>
            <w:tcW w:w="3432" w:type="dxa"/>
            <w:tcBorders>
              <w:top w:val="single" w:sz="4" w:space="0" w:color="auto"/>
              <w:left w:val="single" w:sz="4" w:space="0" w:color="auto"/>
              <w:bottom w:val="single" w:sz="4" w:space="0" w:color="auto"/>
              <w:right w:val="single" w:sz="4" w:space="0" w:color="auto"/>
            </w:tcBorders>
            <w:hideMark/>
          </w:tcPr>
          <w:p w14:paraId="4324E818" w14:textId="77777777" w:rsidR="00283BF0" w:rsidRPr="00283BF0" w:rsidRDefault="00283BF0" w:rsidP="00283BF0">
            <w:pPr>
              <w:snapToGrid w:val="0"/>
              <w:spacing w:line="240" w:lineRule="auto"/>
              <w:ind w:firstLine="0"/>
              <w:rPr>
                <w:sz w:val="24"/>
                <w:szCs w:val="24"/>
              </w:rPr>
            </w:pPr>
            <w:r w:rsidRPr="00283BF0">
              <w:rPr>
                <w:sz w:val="24"/>
                <w:szCs w:val="24"/>
              </w:rPr>
              <w:t>Сроки оказания услуг:</w:t>
            </w:r>
          </w:p>
        </w:tc>
        <w:tc>
          <w:tcPr>
            <w:tcW w:w="7364" w:type="dxa"/>
            <w:tcBorders>
              <w:top w:val="single" w:sz="4" w:space="0" w:color="auto"/>
              <w:left w:val="single" w:sz="4" w:space="0" w:color="auto"/>
              <w:bottom w:val="single" w:sz="4" w:space="0" w:color="auto"/>
              <w:right w:val="single" w:sz="4" w:space="0" w:color="auto"/>
            </w:tcBorders>
            <w:hideMark/>
          </w:tcPr>
          <w:p w14:paraId="79E8A9FF" w14:textId="77777777" w:rsidR="00283BF0" w:rsidRPr="00283BF0" w:rsidRDefault="00283BF0" w:rsidP="00283BF0">
            <w:pPr>
              <w:autoSpaceDE w:val="0"/>
              <w:autoSpaceDN w:val="0"/>
              <w:adjustRightInd w:val="0"/>
              <w:snapToGrid w:val="0"/>
              <w:spacing w:line="240" w:lineRule="auto"/>
              <w:ind w:firstLine="709"/>
              <w:rPr>
                <w:color w:val="000000"/>
                <w:sz w:val="24"/>
                <w:szCs w:val="24"/>
              </w:rPr>
            </w:pPr>
            <w:r w:rsidRPr="00283BF0">
              <w:rPr>
                <w:color w:val="000000"/>
                <w:sz w:val="24"/>
                <w:szCs w:val="24"/>
              </w:rPr>
              <w:t>Срок подготовки отчета об оценке отражается в задании на оценку и составляет от 3 до 10 рабочих дней, с даты подписания Задания на оценку.</w:t>
            </w:r>
          </w:p>
          <w:p w14:paraId="6DCE8E33" w14:textId="77777777" w:rsidR="00283BF0" w:rsidRPr="00283BF0" w:rsidRDefault="00283BF0" w:rsidP="00283BF0">
            <w:pPr>
              <w:autoSpaceDE w:val="0"/>
              <w:autoSpaceDN w:val="0"/>
              <w:adjustRightInd w:val="0"/>
              <w:snapToGrid w:val="0"/>
              <w:spacing w:line="240" w:lineRule="auto"/>
              <w:ind w:firstLine="709"/>
              <w:rPr>
                <w:color w:val="000000"/>
                <w:sz w:val="24"/>
                <w:szCs w:val="24"/>
              </w:rPr>
            </w:pPr>
            <w:r w:rsidRPr="00283BF0">
              <w:rPr>
                <w:color w:val="000000"/>
                <w:sz w:val="24"/>
                <w:szCs w:val="24"/>
              </w:rPr>
              <w:t>Срок оказания Услуг по каждому отдельному Заданию на оценку, указывается в каком Задании и зависит от объема работ.</w:t>
            </w:r>
          </w:p>
          <w:p w14:paraId="28323064" w14:textId="77777777" w:rsidR="00283BF0" w:rsidRPr="00283BF0" w:rsidRDefault="00283BF0" w:rsidP="00283BF0">
            <w:pPr>
              <w:autoSpaceDE w:val="0"/>
              <w:autoSpaceDN w:val="0"/>
              <w:adjustRightInd w:val="0"/>
              <w:snapToGrid w:val="0"/>
              <w:spacing w:line="240" w:lineRule="auto"/>
              <w:ind w:firstLine="709"/>
              <w:rPr>
                <w:sz w:val="24"/>
                <w:szCs w:val="24"/>
              </w:rPr>
            </w:pPr>
          </w:p>
        </w:tc>
      </w:tr>
      <w:tr w:rsidR="00283BF0" w:rsidRPr="00283BF0" w14:paraId="60899E48" w14:textId="77777777" w:rsidTr="004C64FA">
        <w:tc>
          <w:tcPr>
            <w:tcW w:w="3432" w:type="dxa"/>
            <w:tcBorders>
              <w:top w:val="single" w:sz="4" w:space="0" w:color="auto"/>
              <w:left w:val="single" w:sz="4" w:space="0" w:color="auto"/>
              <w:bottom w:val="single" w:sz="4" w:space="0" w:color="auto"/>
              <w:right w:val="single" w:sz="4" w:space="0" w:color="auto"/>
            </w:tcBorders>
            <w:hideMark/>
          </w:tcPr>
          <w:p w14:paraId="013383A9" w14:textId="77777777" w:rsidR="00283BF0" w:rsidRPr="00283BF0" w:rsidRDefault="00283BF0" w:rsidP="00283BF0">
            <w:pPr>
              <w:snapToGrid w:val="0"/>
              <w:spacing w:line="240" w:lineRule="auto"/>
              <w:ind w:firstLine="0"/>
              <w:rPr>
                <w:sz w:val="24"/>
                <w:szCs w:val="24"/>
              </w:rPr>
            </w:pPr>
            <w:r w:rsidRPr="00283BF0">
              <w:rPr>
                <w:sz w:val="24"/>
                <w:szCs w:val="24"/>
              </w:rPr>
              <w:t>Документы, являющиеся основанием для проведения оценки:</w:t>
            </w:r>
          </w:p>
        </w:tc>
        <w:tc>
          <w:tcPr>
            <w:tcW w:w="7364" w:type="dxa"/>
            <w:tcBorders>
              <w:top w:val="single" w:sz="4" w:space="0" w:color="auto"/>
              <w:left w:val="single" w:sz="4" w:space="0" w:color="auto"/>
              <w:bottom w:val="single" w:sz="4" w:space="0" w:color="auto"/>
              <w:right w:val="single" w:sz="4" w:space="0" w:color="auto"/>
            </w:tcBorders>
          </w:tcPr>
          <w:p w14:paraId="304EA72A" w14:textId="77777777" w:rsidR="00283BF0" w:rsidRPr="00283BF0" w:rsidRDefault="00283BF0" w:rsidP="00283BF0">
            <w:pPr>
              <w:snapToGrid w:val="0"/>
              <w:spacing w:line="240" w:lineRule="auto"/>
              <w:ind w:firstLine="709"/>
              <w:rPr>
                <w:sz w:val="24"/>
                <w:szCs w:val="24"/>
              </w:rPr>
            </w:pPr>
            <w:r w:rsidRPr="00283BF0">
              <w:rPr>
                <w:sz w:val="24"/>
                <w:szCs w:val="24"/>
              </w:rPr>
              <w:t>- Кадастровый паспорт/ ЕГРН/ Ведомость помещений;</w:t>
            </w:r>
          </w:p>
          <w:p w14:paraId="546FB5A6" w14:textId="77777777" w:rsidR="00283BF0" w:rsidRPr="00283BF0" w:rsidRDefault="00283BF0" w:rsidP="00283BF0">
            <w:pPr>
              <w:snapToGrid w:val="0"/>
              <w:spacing w:line="240" w:lineRule="auto"/>
              <w:ind w:firstLine="709"/>
              <w:rPr>
                <w:sz w:val="24"/>
                <w:szCs w:val="24"/>
              </w:rPr>
            </w:pPr>
            <w:r w:rsidRPr="00283BF0">
              <w:rPr>
                <w:sz w:val="24"/>
                <w:szCs w:val="24"/>
              </w:rPr>
              <w:t>- выписка из ЕГРН</w:t>
            </w:r>
          </w:p>
          <w:p w14:paraId="5C9879E8" w14:textId="77777777" w:rsidR="00283BF0" w:rsidRPr="00283BF0" w:rsidRDefault="00283BF0" w:rsidP="00283BF0">
            <w:pPr>
              <w:snapToGrid w:val="0"/>
              <w:spacing w:line="240" w:lineRule="auto"/>
              <w:ind w:firstLine="709"/>
              <w:rPr>
                <w:sz w:val="24"/>
                <w:szCs w:val="24"/>
              </w:rPr>
            </w:pPr>
          </w:p>
        </w:tc>
      </w:tr>
      <w:tr w:rsidR="00283BF0" w:rsidRPr="00283BF0" w14:paraId="2E999229" w14:textId="77777777" w:rsidTr="004C64FA">
        <w:tc>
          <w:tcPr>
            <w:tcW w:w="3432" w:type="dxa"/>
            <w:tcBorders>
              <w:top w:val="single" w:sz="4" w:space="0" w:color="auto"/>
              <w:left w:val="single" w:sz="4" w:space="0" w:color="auto"/>
              <w:bottom w:val="single" w:sz="4" w:space="0" w:color="auto"/>
              <w:right w:val="single" w:sz="4" w:space="0" w:color="auto"/>
            </w:tcBorders>
            <w:hideMark/>
          </w:tcPr>
          <w:p w14:paraId="1A8A2AAB" w14:textId="77777777" w:rsidR="00283BF0" w:rsidRPr="00283BF0" w:rsidRDefault="00283BF0" w:rsidP="00283BF0">
            <w:pPr>
              <w:snapToGrid w:val="0"/>
              <w:spacing w:line="240" w:lineRule="auto"/>
              <w:ind w:firstLine="0"/>
              <w:rPr>
                <w:sz w:val="24"/>
                <w:szCs w:val="24"/>
              </w:rPr>
            </w:pPr>
            <w:r w:rsidRPr="00283BF0">
              <w:rPr>
                <w:sz w:val="24"/>
                <w:szCs w:val="24"/>
              </w:rPr>
              <w:t>Состояние объектов:</w:t>
            </w:r>
          </w:p>
        </w:tc>
        <w:tc>
          <w:tcPr>
            <w:tcW w:w="7364" w:type="dxa"/>
            <w:tcBorders>
              <w:top w:val="single" w:sz="4" w:space="0" w:color="auto"/>
              <w:left w:val="single" w:sz="4" w:space="0" w:color="auto"/>
              <w:bottom w:val="single" w:sz="4" w:space="0" w:color="auto"/>
              <w:right w:val="single" w:sz="4" w:space="0" w:color="auto"/>
            </w:tcBorders>
            <w:hideMark/>
          </w:tcPr>
          <w:p w14:paraId="419394EC" w14:textId="77777777" w:rsidR="00283BF0" w:rsidRPr="00283BF0" w:rsidRDefault="00283BF0" w:rsidP="00283BF0">
            <w:pPr>
              <w:snapToGrid w:val="0"/>
              <w:spacing w:line="240" w:lineRule="auto"/>
              <w:ind w:firstLine="709"/>
              <w:rPr>
                <w:sz w:val="24"/>
                <w:szCs w:val="24"/>
              </w:rPr>
            </w:pPr>
            <w:r w:rsidRPr="00283BF0">
              <w:rPr>
                <w:sz w:val="24"/>
                <w:szCs w:val="24"/>
              </w:rPr>
              <w:t>Состояние объектов устанавливается в задании на оценку и может быть:</w:t>
            </w:r>
          </w:p>
          <w:p w14:paraId="55C5016B" w14:textId="77777777" w:rsidR="00283BF0" w:rsidRPr="00283BF0" w:rsidRDefault="00283BF0" w:rsidP="00283BF0">
            <w:pPr>
              <w:snapToGrid w:val="0"/>
              <w:spacing w:line="240" w:lineRule="auto"/>
              <w:ind w:firstLine="709"/>
              <w:rPr>
                <w:sz w:val="24"/>
                <w:szCs w:val="24"/>
              </w:rPr>
            </w:pPr>
            <w:r w:rsidRPr="00283BF0">
              <w:rPr>
                <w:sz w:val="24"/>
                <w:szCs w:val="24"/>
              </w:rPr>
              <w:t>- отличное;</w:t>
            </w:r>
          </w:p>
          <w:p w14:paraId="01D43DFE" w14:textId="77777777" w:rsidR="00283BF0" w:rsidRPr="00283BF0" w:rsidRDefault="00283BF0" w:rsidP="00283BF0">
            <w:pPr>
              <w:snapToGrid w:val="0"/>
              <w:spacing w:line="240" w:lineRule="auto"/>
              <w:ind w:firstLine="709"/>
              <w:rPr>
                <w:sz w:val="24"/>
                <w:szCs w:val="24"/>
              </w:rPr>
            </w:pPr>
            <w:r w:rsidRPr="00283BF0">
              <w:rPr>
                <w:sz w:val="24"/>
                <w:szCs w:val="24"/>
              </w:rPr>
              <w:t>- хорошее;</w:t>
            </w:r>
          </w:p>
          <w:p w14:paraId="465ADDC3" w14:textId="77777777" w:rsidR="00283BF0" w:rsidRPr="00283BF0" w:rsidRDefault="00283BF0" w:rsidP="00283BF0">
            <w:pPr>
              <w:snapToGrid w:val="0"/>
              <w:spacing w:line="240" w:lineRule="auto"/>
              <w:ind w:firstLine="709"/>
              <w:rPr>
                <w:sz w:val="24"/>
                <w:szCs w:val="24"/>
              </w:rPr>
            </w:pPr>
            <w:r w:rsidRPr="00283BF0">
              <w:rPr>
                <w:sz w:val="24"/>
                <w:szCs w:val="24"/>
              </w:rPr>
              <w:t>- удовлетворительное;</w:t>
            </w:r>
          </w:p>
          <w:p w14:paraId="26FA6D4B" w14:textId="77777777" w:rsidR="00283BF0" w:rsidRPr="00283BF0" w:rsidRDefault="00283BF0" w:rsidP="00283BF0">
            <w:pPr>
              <w:snapToGrid w:val="0"/>
              <w:spacing w:line="240" w:lineRule="auto"/>
              <w:ind w:firstLine="709"/>
              <w:rPr>
                <w:sz w:val="24"/>
                <w:szCs w:val="24"/>
              </w:rPr>
            </w:pPr>
            <w:r w:rsidRPr="00283BF0">
              <w:rPr>
                <w:sz w:val="24"/>
                <w:szCs w:val="24"/>
              </w:rPr>
              <w:t>- с осмотром;</w:t>
            </w:r>
          </w:p>
          <w:p w14:paraId="703F8C7E" w14:textId="77777777" w:rsidR="00283BF0" w:rsidRPr="00283BF0" w:rsidRDefault="00283BF0" w:rsidP="00283BF0">
            <w:pPr>
              <w:snapToGrid w:val="0"/>
              <w:spacing w:line="240" w:lineRule="auto"/>
              <w:ind w:firstLine="709"/>
              <w:rPr>
                <w:sz w:val="24"/>
                <w:szCs w:val="24"/>
              </w:rPr>
            </w:pPr>
            <w:r w:rsidRPr="00283BF0">
              <w:rPr>
                <w:sz w:val="24"/>
                <w:szCs w:val="24"/>
              </w:rPr>
              <w:t>- без осмотра.</w:t>
            </w:r>
          </w:p>
          <w:p w14:paraId="50FDAB18" w14:textId="77777777" w:rsidR="00283BF0" w:rsidRPr="00283BF0" w:rsidRDefault="00283BF0" w:rsidP="00283BF0">
            <w:pPr>
              <w:snapToGrid w:val="0"/>
              <w:spacing w:line="240" w:lineRule="auto"/>
              <w:ind w:firstLine="709"/>
              <w:rPr>
                <w:sz w:val="24"/>
                <w:szCs w:val="24"/>
              </w:rPr>
            </w:pPr>
          </w:p>
        </w:tc>
      </w:tr>
      <w:tr w:rsidR="00283BF0" w:rsidRPr="00283BF0" w14:paraId="0BAB6866" w14:textId="77777777" w:rsidTr="004C64FA">
        <w:tc>
          <w:tcPr>
            <w:tcW w:w="3432" w:type="dxa"/>
            <w:tcBorders>
              <w:top w:val="single" w:sz="4" w:space="0" w:color="auto"/>
              <w:left w:val="single" w:sz="4" w:space="0" w:color="auto"/>
              <w:bottom w:val="single" w:sz="4" w:space="0" w:color="auto"/>
              <w:right w:val="single" w:sz="4" w:space="0" w:color="auto"/>
            </w:tcBorders>
            <w:hideMark/>
          </w:tcPr>
          <w:p w14:paraId="5488EB96" w14:textId="77777777" w:rsidR="00283BF0" w:rsidRPr="00283BF0" w:rsidRDefault="00283BF0" w:rsidP="00283BF0">
            <w:pPr>
              <w:snapToGrid w:val="0"/>
              <w:spacing w:line="240" w:lineRule="auto"/>
              <w:ind w:firstLine="0"/>
              <w:rPr>
                <w:sz w:val="24"/>
                <w:szCs w:val="24"/>
                <w:highlight w:val="yellow"/>
              </w:rPr>
            </w:pPr>
            <w:r w:rsidRPr="00283BF0">
              <w:rPr>
                <w:sz w:val="24"/>
                <w:szCs w:val="24"/>
              </w:rPr>
              <w:t>Предварительный результат</w:t>
            </w:r>
          </w:p>
        </w:tc>
        <w:tc>
          <w:tcPr>
            <w:tcW w:w="7364" w:type="dxa"/>
            <w:tcBorders>
              <w:top w:val="single" w:sz="4" w:space="0" w:color="auto"/>
              <w:left w:val="single" w:sz="4" w:space="0" w:color="auto"/>
              <w:bottom w:val="single" w:sz="4" w:space="0" w:color="auto"/>
              <w:right w:val="single" w:sz="4" w:space="0" w:color="auto"/>
            </w:tcBorders>
            <w:hideMark/>
          </w:tcPr>
          <w:p w14:paraId="23C2B847" w14:textId="77777777" w:rsidR="00283BF0" w:rsidRPr="00283BF0" w:rsidRDefault="00283BF0" w:rsidP="00283BF0">
            <w:pPr>
              <w:autoSpaceDE w:val="0"/>
              <w:autoSpaceDN w:val="0"/>
              <w:adjustRightInd w:val="0"/>
              <w:spacing w:line="240" w:lineRule="auto"/>
              <w:ind w:firstLine="709"/>
              <w:rPr>
                <w:rFonts w:eastAsia="Calibri"/>
                <w:color w:val="000000"/>
                <w:sz w:val="24"/>
                <w:szCs w:val="24"/>
              </w:rPr>
            </w:pPr>
            <w:r w:rsidRPr="00283BF0">
              <w:rPr>
                <w:rFonts w:eastAsia="Calibri"/>
                <w:color w:val="000000"/>
                <w:sz w:val="24"/>
                <w:szCs w:val="24"/>
              </w:rPr>
              <w:t>Предоставление Заказчику в электронном виде предварительных данных по Объектам оценки (по запросу).</w:t>
            </w:r>
          </w:p>
          <w:p w14:paraId="00244D05" w14:textId="77777777" w:rsidR="00283BF0" w:rsidRPr="00283BF0" w:rsidRDefault="00283BF0" w:rsidP="00283BF0">
            <w:pPr>
              <w:autoSpaceDE w:val="0"/>
              <w:autoSpaceDN w:val="0"/>
              <w:adjustRightInd w:val="0"/>
              <w:spacing w:line="240" w:lineRule="auto"/>
              <w:ind w:firstLine="709"/>
              <w:rPr>
                <w:rFonts w:eastAsia="Calibri"/>
                <w:color w:val="000000"/>
                <w:sz w:val="24"/>
                <w:szCs w:val="24"/>
              </w:rPr>
            </w:pPr>
          </w:p>
        </w:tc>
      </w:tr>
      <w:tr w:rsidR="00283BF0" w:rsidRPr="00283BF0" w14:paraId="7F42E87F" w14:textId="77777777" w:rsidTr="004C64FA">
        <w:tc>
          <w:tcPr>
            <w:tcW w:w="3432" w:type="dxa"/>
            <w:tcBorders>
              <w:top w:val="single" w:sz="4" w:space="0" w:color="auto"/>
              <w:left w:val="single" w:sz="4" w:space="0" w:color="auto"/>
              <w:bottom w:val="single" w:sz="4" w:space="0" w:color="auto"/>
              <w:right w:val="single" w:sz="4" w:space="0" w:color="auto"/>
            </w:tcBorders>
            <w:hideMark/>
          </w:tcPr>
          <w:p w14:paraId="49D0D1A5" w14:textId="77777777" w:rsidR="00283BF0" w:rsidRPr="00283BF0" w:rsidRDefault="00283BF0" w:rsidP="00283BF0">
            <w:pPr>
              <w:snapToGrid w:val="0"/>
              <w:spacing w:line="240" w:lineRule="auto"/>
              <w:ind w:firstLine="0"/>
              <w:rPr>
                <w:sz w:val="24"/>
                <w:szCs w:val="24"/>
              </w:rPr>
            </w:pPr>
            <w:r w:rsidRPr="00283BF0">
              <w:rPr>
                <w:sz w:val="24"/>
                <w:szCs w:val="24"/>
              </w:rPr>
              <w:t>Итоговый результат:</w:t>
            </w:r>
          </w:p>
        </w:tc>
        <w:tc>
          <w:tcPr>
            <w:tcW w:w="7364" w:type="dxa"/>
            <w:tcBorders>
              <w:top w:val="single" w:sz="4" w:space="0" w:color="auto"/>
              <w:left w:val="single" w:sz="4" w:space="0" w:color="auto"/>
              <w:bottom w:val="single" w:sz="4" w:space="0" w:color="auto"/>
              <w:right w:val="single" w:sz="4" w:space="0" w:color="auto"/>
            </w:tcBorders>
          </w:tcPr>
          <w:p w14:paraId="6B077ED2" w14:textId="77777777" w:rsidR="00283BF0" w:rsidRPr="00283BF0" w:rsidRDefault="00283BF0" w:rsidP="00283BF0">
            <w:pPr>
              <w:autoSpaceDE w:val="0"/>
              <w:autoSpaceDN w:val="0"/>
              <w:adjustRightInd w:val="0"/>
              <w:spacing w:line="240" w:lineRule="auto"/>
              <w:ind w:firstLine="709"/>
              <w:rPr>
                <w:rFonts w:eastAsia="Calibri"/>
                <w:color w:val="000000"/>
                <w:sz w:val="24"/>
                <w:szCs w:val="24"/>
              </w:rPr>
            </w:pPr>
            <w:r w:rsidRPr="00283BF0">
              <w:rPr>
                <w:rFonts w:eastAsia="Calibri"/>
                <w:color w:val="000000"/>
                <w:sz w:val="24"/>
                <w:szCs w:val="24"/>
              </w:rPr>
              <w:t>Результатом оказания услуг является представление Исполнителем Заказчику Отчетов об оценке – по 1 (одному) экземпляру по каждому Объекту, составленных в письменной форме.</w:t>
            </w:r>
          </w:p>
          <w:p w14:paraId="199931AE" w14:textId="60E501DE" w:rsidR="00283BF0" w:rsidRPr="00283BF0" w:rsidRDefault="000165CE" w:rsidP="00283BF0">
            <w:pPr>
              <w:autoSpaceDE w:val="0"/>
              <w:autoSpaceDN w:val="0"/>
              <w:adjustRightInd w:val="0"/>
              <w:spacing w:line="240" w:lineRule="auto"/>
              <w:ind w:firstLine="709"/>
              <w:rPr>
                <w:rFonts w:eastAsia="Calibri"/>
                <w:color w:val="000000"/>
                <w:sz w:val="24"/>
                <w:szCs w:val="24"/>
              </w:rPr>
            </w:pPr>
            <w:r>
              <w:rPr>
                <w:rFonts w:eastAsia="Calibri"/>
                <w:color w:val="000000"/>
                <w:sz w:val="24"/>
                <w:szCs w:val="24"/>
              </w:rPr>
              <w:t>Содержание</w:t>
            </w:r>
            <w:r w:rsidR="00283BF0" w:rsidRPr="00283BF0">
              <w:rPr>
                <w:rFonts w:eastAsia="Calibri"/>
                <w:color w:val="000000"/>
                <w:sz w:val="24"/>
                <w:szCs w:val="24"/>
              </w:rPr>
              <w:t xml:space="preserve"> отчета об оценке должно соответствовать требованиям, установленным статьей 11 Федерального Законом от 29.07.1998 №135-ФЗ «Об оценочной деятельности в Российской Федерации».</w:t>
            </w:r>
          </w:p>
          <w:p w14:paraId="2513AF90" w14:textId="77777777" w:rsidR="00283BF0" w:rsidRPr="00283BF0" w:rsidRDefault="00283BF0" w:rsidP="00283BF0">
            <w:pPr>
              <w:autoSpaceDE w:val="0"/>
              <w:autoSpaceDN w:val="0"/>
              <w:adjustRightInd w:val="0"/>
              <w:spacing w:line="240" w:lineRule="auto"/>
              <w:ind w:firstLine="709"/>
              <w:rPr>
                <w:rFonts w:eastAsia="Calibri"/>
                <w:color w:val="000000"/>
                <w:sz w:val="24"/>
                <w:szCs w:val="24"/>
              </w:rPr>
            </w:pPr>
          </w:p>
        </w:tc>
      </w:tr>
      <w:tr w:rsidR="00283BF0" w:rsidRPr="00283BF0" w14:paraId="0A9EFE19" w14:textId="77777777" w:rsidTr="004C64FA">
        <w:tc>
          <w:tcPr>
            <w:tcW w:w="3432" w:type="dxa"/>
            <w:tcBorders>
              <w:top w:val="single" w:sz="4" w:space="0" w:color="auto"/>
              <w:left w:val="single" w:sz="4" w:space="0" w:color="auto"/>
              <w:bottom w:val="single" w:sz="4" w:space="0" w:color="auto"/>
              <w:right w:val="single" w:sz="4" w:space="0" w:color="auto"/>
            </w:tcBorders>
            <w:hideMark/>
          </w:tcPr>
          <w:p w14:paraId="44DE5163" w14:textId="77777777" w:rsidR="00283BF0" w:rsidRPr="00283BF0" w:rsidRDefault="00283BF0" w:rsidP="00283BF0">
            <w:pPr>
              <w:snapToGrid w:val="0"/>
              <w:spacing w:line="240" w:lineRule="auto"/>
              <w:ind w:firstLine="0"/>
              <w:rPr>
                <w:sz w:val="24"/>
                <w:szCs w:val="24"/>
              </w:rPr>
            </w:pPr>
            <w:r w:rsidRPr="00283BF0">
              <w:rPr>
                <w:color w:val="000000"/>
                <w:sz w:val="24"/>
                <w:szCs w:val="24"/>
              </w:rPr>
              <w:t>Актуализация рыночной стоимости объекта оценки</w:t>
            </w:r>
          </w:p>
        </w:tc>
        <w:tc>
          <w:tcPr>
            <w:tcW w:w="7364" w:type="dxa"/>
            <w:tcBorders>
              <w:top w:val="single" w:sz="4" w:space="0" w:color="auto"/>
              <w:left w:val="single" w:sz="4" w:space="0" w:color="auto"/>
              <w:bottom w:val="single" w:sz="4" w:space="0" w:color="auto"/>
              <w:right w:val="single" w:sz="4" w:space="0" w:color="auto"/>
            </w:tcBorders>
          </w:tcPr>
          <w:p w14:paraId="1FE5298B" w14:textId="77777777" w:rsidR="00283BF0" w:rsidRPr="00283BF0" w:rsidRDefault="00283BF0" w:rsidP="00283BF0">
            <w:pPr>
              <w:autoSpaceDE w:val="0"/>
              <w:autoSpaceDN w:val="0"/>
              <w:adjustRightInd w:val="0"/>
              <w:snapToGrid w:val="0"/>
              <w:spacing w:line="240" w:lineRule="auto"/>
              <w:ind w:firstLine="709"/>
              <w:rPr>
                <w:color w:val="000000"/>
                <w:sz w:val="24"/>
                <w:szCs w:val="24"/>
              </w:rPr>
            </w:pPr>
            <w:r w:rsidRPr="00283BF0">
              <w:rPr>
                <w:color w:val="000000"/>
                <w:sz w:val="24"/>
                <w:szCs w:val="24"/>
              </w:rPr>
              <w:t xml:space="preserve">При необходимости проведения повторной стоимости Объекта (актуализации) Исполнитель оказывает Заказчику такую услугу не более, чем за 30% от стоимости оценки Объекта, установленной в п. 3.2 Договора, при условии, что техническое состояние Объекта с даты составления отчета об оценке не изменилось. </w:t>
            </w:r>
          </w:p>
          <w:p w14:paraId="35778686" w14:textId="4A089E1E" w:rsidR="00283BF0" w:rsidRDefault="00283BF0" w:rsidP="00283BF0">
            <w:pPr>
              <w:shd w:val="clear" w:color="auto" w:fill="FFFFFF"/>
              <w:snapToGrid w:val="0"/>
              <w:spacing w:line="240" w:lineRule="auto"/>
              <w:ind w:firstLine="709"/>
              <w:rPr>
                <w:color w:val="000000"/>
                <w:sz w:val="24"/>
                <w:szCs w:val="24"/>
              </w:rPr>
            </w:pPr>
            <w:r w:rsidRPr="00283BF0">
              <w:rPr>
                <w:color w:val="000000"/>
                <w:sz w:val="24"/>
                <w:szCs w:val="24"/>
              </w:rPr>
              <w:t xml:space="preserve">Результатом актуализации стоимости Объекта является </w:t>
            </w:r>
            <w:r w:rsidR="00810F1C">
              <w:rPr>
                <w:color w:val="000000"/>
                <w:sz w:val="24"/>
                <w:szCs w:val="24"/>
              </w:rPr>
              <w:t>Отчет об оценке</w:t>
            </w:r>
            <w:r w:rsidR="000165CE">
              <w:rPr>
                <w:color w:val="000000"/>
                <w:sz w:val="24"/>
                <w:szCs w:val="24"/>
              </w:rPr>
              <w:t xml:space="preserve"> по 1 (одному) экз. по каждому Объекту, составленных в письменной форме.</w:t>
            </w:r>
          </w:p>
          <w:p w14:paraId="6DFAF4D7" w14:textId="4F8FC501" w:rsidR="000165CE" w:rsidRPr="00283BF0" w:rsidRDefault="000165CE" w:rsidP="00283BF0">
            <w:pPr>
              <w:shd w:val="clear" w:color="auto" w:fill="FFFFFF"/>
              <w:snapToGrid w:val="0"/>
              <w:spacing w:line="240" w:lineRule="auto"/>
              <w:ind w:firstLine="709"/>
              <w:rPr>
                <w:color w:val="000000"/>
                <w:sz w:val="24"/>
                <w:szCs w:val="24"/>
              </w:rPr>
            </w:pPr>
            <w:r>
              <w:rPr>
                <w:rFonts w:eastAsia="Calibri"/>
                <w:color w:val="000000"/>
                <w:sz w:val="24"/>
                <w:szCs w:val="24"/>
              </w:rPr>
              <w:t>Содержание</w:t>
            </w:r>
            <w:r w:rsidRPr="00283BF0">
              <w:rPr>
                <w:rFonts w:eastAsia="Calibri"/>
                <w:color w:val="000000"/>
                <w:sz w:val="24"/>
                <w:szCs w:val="24"/>
              </w:rPr>
              <w:t xml:space="preserve"> отчета об оценке должно соответствовать требованиям, установленным статьей 11 Федерального Законом от 29.07.1998 №135-ФЗ «Об оценочной деятельности в Российской Федерации».</w:t>
            </w:r>
          </w:p>
          <w:p w14:paraId="45709207" w14:textId="77777777" w:rsidR="00283BF0" w:rsidRPr="00283BF0" w:rsidRDefault="00283BF0" w:rsidP="00283BF0">
            <w:pPr>
              <w:shd w:val="clear" w:color="auto" w:fill="FFFFFF"/>
              <w:snapToGrid w:val="0"/>
              <w:spacing w:line="240" w:lineRule="auto"/>
              <w:ind w:firstLine="709"/>
              <w:rPr>
                <w:sz w:val="24"/>
                <w:szCs w:val="24"/>
              </w:rPr>
            </w:pPr>
          </w:p>
        </w:tc>
      </w:tr>
    </w:tbl>
    <w:p w14:paraId="1086B99C" w14:textId="77777777" w:rsidR="00283BF0" w:rsidRPr="007F3DC3" w:rsidRDefault="00283BF0" w:rsidP="00283BF0">
      <w:pPr>
        <w:autoSpaceDE w:val="0"/>
        <w:autoSpaceDN w:val="0"/>
        <w:adjustRightInd w:val="0"/>
        <w:snapToGrid w:val="0"/>
        <w:spacing w:line="240" w:lineRule="auto"/>
        <w:jc w:val="right"/>
        <w:rPr>
          <w:bCs/>
          <w:color w:val="000000"/>
        </w:rPr>
      </w:pPr>
    </w:p>
    <w:p w14:paraId="7D55E068" w14:textId="77777777" w:rsidR="0023203A" w:rsidRDefault="0023203A" w:rsidP="00030BC1">
      <w:pPr>
        <w:spacing w:line="240" w:lineRule="auto"/>
        <w:ind w:firstLine="0"/>
        <w:jc w:val="right"/>
        <w:rPr>
          <w:sz w:val="24"/>
          <w:szCs w:val="24"/>
        </w:rPr>
      </w:pPr>
    </w:p>
    <w:p w14:paraId="1EE60FD5" w14:textId="77777777" w:rsidR="00283BF0" w:rsidRDefault="00283BF0" w:rsidP="00030BC1">
      <w:pPr>
        <w:spacing w:line="240" w:lineRule="auto"/>
        <w:ind w:firstLine="0"/>
        <w:jc w:val="right"/>
        <w:rPr>
          <w:sz w:val="24"/>
          <w:szCs w:val="24"/>
        </w:rPr>
      </w:pPr>
    </w:p>
    <w:p w14:paraId="7AFA2110" w14:textId="77777777" w:rsidR="00283BF0" w:rsidRDefault="00283BF0" w:rsidP="00030BC1">
      <w:pPr>
        <w:spacing w:line="240" w:lineRule="auto"/>
        <w:ind w:firstLine="0"/>
        <w:jc w:val="right"/>
        <w:rPr>
          <w:sz w:val="24"/>
          <w:szCs w:val="24"/>
        </w:rPr>
      </w:pPr>
    </w:p>
    <w:p w14:paraId="68D355FA" w14:textId="77777777" w:rsidR="00283BF0" w:rsidRDefault="00283BF0" w:rsidP="00030BC1">
      <w:pPr>
        <w:spacing w:line="240" w:lineRule="auto"/>
        <w:ind w:firstLine="0"/>
        <w:jc w:val="right"/>
        <w:rPr>
          <w:sz w:val="24"/>
          <w:szCs w:val="24"/>
        </w:rPr>
      </w:pPr>
    </w:p>
    <w:p w14:paraId="0E9638B5" w14:textId="77777777" w:rsidR="00283BF0" w:rsidRDefault="00283BF0" w:rsidP="00030BC1">
      <w:pPr>
        <w:spacing w:line="240" w:lineRule="auto"/>
        <w:ind w:firstLine="0"/>
        <w:jc w:val="right"/>
        <w:rPr>
          <w:sz w:val="24"/>
          <w:szCs w:val="24"/>
        </w:rPr>
      </w:pPr>
    </w:p>
    <w:p w14:paraId="340A25E9" w14:textId="77777777" w:rsidR="00283BF0" w:rsidRDefault="00283BF0" w:rsidP="00030BC1">
      <w:pPr>
        <w:spacing w:line="240" w:lineRule="auto"/>
        <w:ind w:firstLine="0"/>
        <w:jc w:val="right"/>
        <w:rPr>
          <w:sz w:val="24"/>
          <w:szCs w:val="24"/>
        </w:rPr>
      </w:pPr>
    </w:p>
    <w:p w14:paraId="045D314B" w14:textId="77777777" w:rsidR="00283BF0" w:rsidRDefault="00283BF0" w:rsidP="00030BC1">
      <w:pPr>
        <w:spacing w:line="240" w:lineRule="auto"/>
        <w:ind w:firstLine="0"/>
        <w:jc w:val="right"/>
        <w:rPr>
          <w:sz w:val="24"/>
          <w:szCs w:val="24"/>
        </w:rPr>
      </w:pPr>
    </w:p>
    <w:p w14:paraId="0638AEF7" w14:textId="77777777" w:rsidR="00283BF0" w:rsidRDefault="00283BF0" w:rsidP="00030BC1">
      <w:pPr>
        <w:spacing w:line="240" w:lineRule="auto"/>
        <w:ind w:firstLine="0"/>
        <w:jc w:val="right"/>
        <w:rPr>
          <w:sz w:val="24"/>
          <w:szCs w:val="24"/>
        </w:rPr>
      </w:pPr>
    </w:p>
    <w:p w14:paraId="0FD8084D" w14:textId="77777777" w:rsidR="004C64FA" w:rsidRDefault="004C64FA" w:rsidP="00030BC1">
      <w:pPr>
        <w:spacing w:line="240" w:lineRule="auto"/>
        <w:ind w:firstLine="0"/>
        <w:jc w:val="right"/>
        <w:rPr>
          <w:sz w:val="24"/>
          <w:szCs w:val="24"/>
        </w:rPr>
      </w:pPr>
    </w:p>
    <w:p w14:paraId="6DC31ABB" w14:textId="77777777" w:rsidR="004C64FA" w:rsidRDefault="004C64FA" w:rsidP="00030BC1">
      <w:pPr>
        <w:spacing w:line="240" w:lineRule="auto"/>
        <w:ind w:firstLine="0"/>
        <w:jc w:val="right"/>
        <w:rPr>
          <w:sz w:val="24"/>
          <w:szCs w:val="24"/>
        </w:rPr>
      </w:pPr>
    </w:p>
    <w:p w14:paraId="70E570F1" w14:textId="77777777" w:rsidR="004C64FA" w:rsidRDefault="004C64FA" w:rsidP="00030BC1">
      <w:pPr>
        <w:spacing w:line="240" w:lineRule="auto"/>
        <w:ind w:firstLine="0"/>
        <w:jc w:val="right"/>
        <w:rPr>
          <w:sz w:val="24"/>
          <w:szCs w:val="24"/>
        </w:rPr>
      </w:pPr>
    </w:p>
    <w:p w14:paraId="2D2AB4E1" w14:textId="77777777" w:rsidR="004C64FA" w:rsidRDefault="004C64FA" w:rsidP="00030BC1">
      <w:pPr>
        <w:spacing w:line="240" w:lineRule="auto"/>
        <w:ind w:firstLine="0"/>
        <w:jc w:val="right"/>
        <w:rPr>
          <w:sz w:val="24"/>
          <w:szCs w:val="24"/>
        </w:rPr>
      </w:pPr>
    </w:p>
    <w:p w14:paraId="5A69E1CC" w14:textId="77777777" w:rsidR="004C64FA" w:rsidRDefault="004C64FA" w:rsidP="00030BC1">
      <w:pPr>
        <w:spacing w:line="240" w:lineRule="auto"/>
        <w:ind w:firstLine="0"/>
        <w:jc w:val="right"/>
        <w:rPr>
          <w:sz w:val="24"/>
          <w:szCs w:val="24"/>
        </w:rPr>
      </w:pPr>
    </w:p>
    <w:p w14:paraId="2B082295" w14:textId="77777777" w:rsidR="004C64FA" w:rsidRDefault="004C64FA" w:rsidP="00030BC1">
      <w:pPr>
        <w:spacing w:line="240" w:lineRule="auto"/>
        <w:ind w:firstLine="0"/>
        <w:jc w:val="right"/>
        <w:rPr>
          <w:sz w:val="24"/>
          <w:szCs w:val="24"/>
        </w:rPr>
      </w:pPr>
    </w:p>
    <w:p w14:paraId="72236EF0" w14:textId="77777777" w:rsidR="004C64FA" w:rsidRDefault="004C64FA" w:rsidP="00030BC1">
      <w:pPr>
        <w:spacing w:line="240" w:lineRule="auto"/>
        <w:ind w:firstLine="0"/>
        <w:jc w:val="right"/>
        <w:rPr>
          <w:sz w:val="24"/>
          <w:szCs w:val="24"/>
        </w:rPr>
      </w:pPr>
    </w:p>
    <w:p w14:paraId="5463F1F6" w14:textId="77777777" w:rsidR="004C64FA" w:rsidRDefault="004C64FA" w:rsidP="00030BC1">
      <w:pPr>
        <w:spacing w:line="240" w:lineRule="auto"/>
        <w:ind w:firstLine="0"/>
        <w:jc w:val="right"/>
        <w:rPr>
          <w:sz w:val="24"/>
          <w:szCs w:val="24"/>
        </w:rPr>
      </w:pPr>
    </w:p>
    <w:p w14:paraId="19463F1D" w14:textId="77777777" w:rsidR="004C64FA" w:rsidRDefault="004C64FA" w:rsidP="00030BC1">
      <w:pPr>
        <w:spacing w:line="240" w:lineRule="auto"/>
        <w:ind w:firstLine="0"/>
        <w:jc w:val="right"/>
        <w:rPr>
          <w:sz w:val="24"/>
          <w:szCs w:val="24"/>
        </w:rPr>
      </w:pPr>
    </w:p>
    <w:p w14:paraId="36EFFFB9" w14:textId="77777777" w:rsidR="004C64FA" w:rsidRDefault="004C64FA" w:rsidP="00030BC1">
      <w:pPr>
        <w:spacing w:line="240" w:lineRule="auto"/>
        <w:ind w:firstLine="0"/>
        <w:jc w:val="right"/>
        <w:rPr>
          <w:sz w:val="24"/>
          <w:szCs w:val="24"/>
        </w:rPr>
      </w:pPr>
    </w:p>
    <w:p w14:paraId="30321AEC" w14:textId="77777777" w:rsidR="004C64FA" w:rsidRDefault="004C64FA" w:rsidP="00030BC1">
      <w:pPr>
        <w:spacing w:line="240" w:lineRule="auto"/>
        <w:ind w:firstLine="0"/>
        <w:jc w:val="right"/>
        <w:rPr>
          <w:sz w:val="24"/>
          <w:szCs w:val="24"/>
        </w:rPr>
      </w:pPr>
    </w:p>
    <w:p w14:paraId="0D3FAADA" w14:textId="77777777" w:rsidR="004C64FA" w:rsidRDefault="004C64FA" w:rsidP="00030BC1">
      <w:pPr>
        <w:spacing w:line="240" w:lineRule="auto"/>
        <w:ind w:firstLine="0"/>
        <w:jc w:val="right"/>
        <w:rPr>
          <w:sz w:val="24"/>
          <w:szCs w:val="24"/>
        </w:rPr>
      </w:pPr>
    </w:p>
    <w:p w14:paraId="5E8A1BE0" w14:textId="77777777" w:rsidR="004C64FA" w:rsidRDefault="004C64FA" w:rsidP="00030BC1">
      <w:pPr>
        <w:spacing w:line="240" w:lineRule="auto"/>
        <w:ind w:firstLine="0"/>
        <w:jc w:val="right"/>
        <w:rPr>
          <w:sz w:val="24"/>
          <w:szCs w:val="24"/>
        </w:rPr>
      </w:pPr>
    </w:p>
    <w:p w14:paraId="735C406E" w14:textId="77777777" w:rsidR="004C64FA" w:rsidRDefault="004C64FA" w:rsidP="00030BC1">
      <w:pPr>
        <w:spacing w:line="240" w:lineRule="auto"/>
        <w:ind w:firstLine="0"/>
        <w:jc w:val="right"/>
        <w:rPr>
          <w:sz w:val="24"/>
          <w:szCs w:val="24"/>
        </w:rPr>
      </w:pPr>
    </w:p>
    <w:p w14:paraId="3520B6EB" w14:textId="77777777" w:rsidR="004C64FA" w:rsidRDefault="004C64FA" w:rsidP="00030BC1">
      <w:pPr>
        <w:spacing w:line="240" w:lineRule="auto"/>
        <w:ind w:firstLine="0"/>
        <w:jc w:val="right"/>
        <w:rPr>
          <w:sz w:val="24"/>
          <w:szCs w:val="24"/>
        </w:rPr>
      </w:pPr>
    </w:p>
    <w:p w14:paraId="4316320F" w14:textId="77777777" w:rsidR="004C64FA" w:rsidRDefault="004C64FA" w:rsidP="00030BC1">
      <w:pPr>
        <w:spacing w:line="240" w:lineRule="auto"/>
        <w:ind w:firstLine="0"/>
        <w:jc w:val="right"/>
        <w:rPr>
          <w:sz w:val="24"/>
          <w:szCs w:val="24"/>
        </w:rPr>
      </w:pPr>
    </w:p>
    <w:p w14:paraId="458B3760" w14:textId="77777777" w:rsidR="004C64FA" w:rsidRDefault="004C64FA" w:rsidP="00030BC1">
      <w:pPr>
        <w:spacing w:line="240" w:lineRule="auto"/>
        <w:ind w:firstLine="0"/>
        <w:jc w:val="right"/>
        <w:rPr>
          <w:sz w:val="24"/>
          <w:szCs w:val="24"/>
        </w:rPr>
      </w:pPr>
    </w:p>
    <w:p w14:paraId="08D8341F" w14:textId="77777777" w:rsidR="004C64FA" w:rsidRDefault="004C64FA" w:rsidP="00030BC1">
      <w:pPr>
        <w:spacing w:line="240" w:lineRule="auto"/>
        <w:ind w:firstLine="0"/>
        <w:jc w:val="right"/>
        <w:rPr>
          <w:sz w:val="24"/>
          <w:szCs w:val="24"/>
        </w:rPr>
      </w:pPr>
    </w:p>
    <w:p w14:paraId="69543F5C" w14:textId="77777777" w:rsidR="004C64FA" w:rsidRDefault="004C64FA" w:rsidP="00030BC1">
      <w:pPr>
        <w:spacing w:line="240" w:lineRule="auto"/>
        <w:ind w:firstLine="0"/>
        <w:jc w:val="right"/>
        <w:rPr>
          <w:sz w:val="24"/>
          <w:szCs w:val="24"/>
        </w:rPr>
      </w:pPr>
    </w:p>
    <w:p w14:paraId="600F8BCE" w14:textId="77777777" w:rsidR="004C64FA" w:rsidRDefault="004C64FA" w:rsidP="00030BC1">
      <w:pPr>
        <w:spacing w:line="240" w:lineRule="auto"/>
        <w:ind w:firstLine="0"/>
        <w:jc w:val="right"/>
        <w:rPr>
          <w:sz w:val="24"/>
          <w:szCs w:val="24"/>
        </w:rPr>
      </w:pPr>
    </w:p>
    <w:p w14:paraId="4F734071" w14:textId="77777777" w:rsidR="004C64FA" w:rsidRDefault="004C64FA" w:rsidP="00030BC1">
      <w:pPr>
        <w:spacing w:line="240" w:lineRule="auto"/>
        <w:ind w:firstLine="0"/>
        <w:jc w:val="right"/>
        <w:rPr>
          <w:sz w:val="24"/>
          <w:szCs w:val="24"/>
        </w:rPr>
      </w:pPr>
    </w:p>
    <w:p w14:paraId="137C0A64" w14:textId="77777777" w:rsidR="004C64FA" w:rsidRDefault="004C64FA" w:rsidP="00030BC1">
      <w:pPr>
        <w:spacing w:line="240" w:lineRule="auto"/>
        <w:ind w:firstLine="0"/>
        <w:jc w:val="right"/>
        <w:rPr>
          <w:sz w:val="24"/>
          <w:szCs w:val="24"/>
        </w:rPr>
      </w:pPr>
    </w:p>
    <w:p w14:paraId="18A761EB" w14:textId="77777777" w:rsidR="004C64FA" w:rsidRDefault="004C64FA" w:rsidP="00030BC1">
      <w:pPr>
        <w:spacing w:line="240" w:lineRule="auto"/>
        <w:ind w:firstLine="0"/>
        <w:jc w:val="right"/>
        <w:rPr>
          <w:sz w:val="24"/>
          <w:szCs w:val="24"/>
        </w:rPr>
      </w:pPr>
    </w:p>
    <w:p w14:paraId="686421B3" w14:textId="77777777" w:rsidR="004C64FA" w:rsidRDefault="004C64FA" w:rsidP="00030BC1">
      <w:pPr>
        <w:spacing w:line="240" w:lineRule="auto"/>
        <w:ind w:firstLine="0"/>
        <w:jc w:val="right"/>
        <w:rPr>
          <w:sz w:val="24"/>
          <w:szCs w:val="24"/>
        </w:rPr>
      </w:pPr>
    </w:p>
    <w:p w14:paraId="646DCC1B" w14:textId="77777777" w:rsidR="004C64FA" w:rsidRDefault="004C64FA" w:rsidP="00030BC1">
      <w:pPr>
        <w:spacing w:line="240" w:lineRule="auto"/>
        <w:ind w:firstLine="0"/>
        <w:jc w:val="right"/>
        <w:rPr>
          <w:sz w:val="24"/>
          <w:szCs w:val="24"/>
        </w:rPr>
      </w:pPr>
    </w:p>
    <w:p w14:paraId="633C2037" w14:textId="77777777" w:rsidR="004C64FA" w:rsidRDefault="004C64FA" w:rsidP="00030BC1">
      <w:pPr>
        <w:spacing w:line="240" w:lineRule="auto"/>
        <w:ind w:firstLine="0"/>
        <w:jc w:val="right"/>
        <w:rPr>
          <w:sz w:val="24"/>
          <w:szCs w:val="24"/>
        </w:rPr>
      </w:pPr>
    </w:p>
    <w:p w14:paraId="14ACDA37" w14:textId="77777777" w:rsidR="004C64FA" w:rsidRDefault="004C64FA" w:rsidP="00030BC1">
      <w:pPr>
        <w:spacing w:line="240" w:lineRule="auto"/>
        <w:ind w:firstLine="0"/>
        <w:jc w:val="right"/>
        <w:rPr>
          <w:sz w:val="24"/>
          <w:szCs w:val="24"/>
        </w:rPr>
      </w:pPr>
    </w:p>
    <w:p w14:paraId="463C299A" w14:textId="77777777" w:rsidR="004C64FA" w:rsidRDefault="004C64FA" w:rsidP="00030BC1">
      <w:pPr>
        <w:spacing w:line="240" w:lineRule="auto"/>
        <w:ind w:firstLine="0"/>
        <w:jc w:val="right"/>
        <w:rPr>
          <w:sz w:val="24"/>
          <w:szCs w:val="24"/>
        </w:rPr>
      </w:pPr>
    </w:p>
    <w:p w14:paraId="0D14C693" w14:textId="77777777" w:rsidR="004C64FA" w:rsidRDefault="004C64FA" w:rsidP="00030BC1">
      <w:pPr>
        <w:spacing w:line="240" w:lineRule="auto"/>
        <w:ind w:firstLine="0"/>
        <w:jc w:val="right"/>
        <w:rPr>
          <w:sz w:val="24"/>
          <w:szCs w:val="24"/>
        </w:rPr>
      </w:pPr>
    </w:p>
    <w:p w14:paraId="7112AFC5" w14:textId="77777777" w:rsidR="004C64FA" w:rsidRDefault="004C64FA" w:rsidP="00030BC1">
      <w:pPr>
        <w:spacing w:line="240" w:lineRule="auto"/>
        <w:ind w:firstLine="0"/>
        <w:jc w:val="right"/>
        <w:rPr>
          <w:sz w:val="24"/>
          <w:szCs w:val="24"/>
        </w:rPr>
      </w:pPr>
    </w:p>
    <w:p w14:paraId="465C1163" w14:textId="22D1CB51" w:rsidR="0023203A" w:rsidRPr="00182199" w:rsidRDefault="0023203A" w:rsidP="0023203A">
      <w:pPr>
        <w:spacing w:line="240" w:lineRule="auto"/>
        <w:ind w:firstLine="0"/>
        <w:jc w:val="right"/>
        <w:rPr>
          <w:sz w:val="24"/>
          <w:szCs w:val="24"/>
        </w:rPr>
      </w:pPr>
      <w:r>
        <w:rPr>
          <w:sz w:val="24"/>
          <w:szCs w:val="24"/>
        </w:rPr>
        <w:t>Приложение № 2</w:t>
      </w:r>
      <w:r w:rsidRPr="00182199">
        <w:rPr>
          <w:sz w:val="24"/>
          <w:szCs w:val="24"/>
        </w:rPr>
        <w:t xml:space="preserve"> к документации</w:t>
      </w:r>
      <w:r>
        <w:rPr>
          <w:sz w:val="24"/>
          <w:szCs w:val="24"/>
        </w:rPr>
        <w:t xml:space="preserve"> о закупке</w:t>
      </w:r>
    </w:p>
    <w:p w14:paraId="262FB580" w14:textId="77777777" w:rsidR="00885C8A" w:rsidRDefault="00885C8A" w:rsidP="00030BC1">
      <w:pPr>
        <w:spacing w:line="240" w:lineRule="auto"/>
        <w:ind w:firstLine="0"/>
        <w:jc w:val="right"/>
        <w:rPr>
          <w:sz w:val="24"/>
          <w:szCs w:val="24"/>
        </w:rPr>
      </w:pPr>
    </w:p>
    <w:p w14:paraId="6FFABBFA" w14:textId="77777777" w:rsidR="00283BF0" w:rsidRPr="003C6AF9" w:rsidRDefault="00283BF0" w:rsidP="00283BF0">
      <w:pPr>
        <w:autoSpaceDE w:val="0"/>
        <w:autoSpaceDN w:val="0"/>
        <w:adjustRightInd w:val="0"/>
        <w:spacing w:line="240" w:lineRule="auto"/>
        <w:jc w:val="center"/>
        <w:outlineLvl w:val="0"/>
        <w:rPr>
          <w:b/>
          <w:sz w:val="24"/>
          <w:szCs w:val="24"/>
        </w:rPr>
      </w:pPr>
      <w:r>
        <w:rPr>
          <w:b/>
          <w:sz w:val="24"/>
          <w:szCs w:val="24"/>
        </w:rPr>
        <w:t>ДОГОВОР №01-ЗП/2020</w:t>
      </w:r>
    </w:p>
    <w:p w14:paraId="010A5D56" w14:textId="77777777" w:rsidR="00283BF0" w:rsidRPr="003C6AF9" w:rsidRDefault="00283BF0" w:rsidP="00283BF0">
      <w:pPr>
        <w:autoSpaceDE w:val="0"/>
        <w:autoSpaceDN w:val="0"/>
        <w:adjustRightInd w:val="0"/>
        <w:spacing w:line="240" w:lineRule="auto"/>
        <w:jc w:val="center"/>
        <w:rPr>
          <w:b/>
          <w:sz w:val="24"/>
          <w:szCs w:val="24"/>
        </w:rPr>
      </w:pPr>
      <w:r w:rsidRPr="003C6AF9">
        <w:rPr>
          <w:b/>
          <w:sz w:val="24"/>
          <w:szCs w:val="24"/>
        </w:rPr>
        <w:t>на оказание услуг по оценке рыночной стоимости объектов недвижимости</w:t>
      </w:r>
    </w:p>
    <w:p w14:paraId="05AB54EF" w14:textId="77777777" w:rsidR="00283BF0" w:rsidRPr="003C6AF9" w:rsidRDefault="00283BF0" w:rsidP="00283BF0">
      <w:pPr>
        <w:autoSpaceDE w:val="0"/>
        <w:autoSpaceDN w:val="0"/>
        <w:adjustRightInd w:val="0"/>
        <w:spacing w:line="240" w:lineRule="auto"/>
        <w:jc w:val="center"/>
        <w:rPr>
          <w:b/>
          <w:sz w:val="24"/>
          <w:szCs w:val="24"/>
        </w:rPr>
      </w:pPr>
    </w:p>
    <w:p w14:paraId="18E5FA24" w14:textId="77777777" w:rsidR="00283BF0" w:rsidRPr="003C6AF9" w:rsidRDefault="00283BF0" w:rsidP="00283BF0">
      <w:pPr>
        <w:autoSpaceDE w:val="0"/>
        <w:autoSpaceDN w:val="0"/>
        <w:adjustRightInd w:val="0"/>
        <w:spacing w:line="240" w:lineRule="auto"/>
        <w:jc w:val="center"/>
        <w:rPr>
          <w:b/>
          <w:sz w:val="24"/>
          <w:szCs w:val="24"/>
        </w:rPr>
      </w:pPr>
    </w:p>
    <w:p w14:paraId="49BA0795" w14:textId="3ACECE8B" w:rsidR="00283BF0" w:rsidRPr="003C6AF9" w:rsidRDefault="00283BF0" w:rsidP="00283BF0">
      <w:pPr>
        <w:autoSpaceDE w:val="0"/>
        <w:autoSpaceDN w:val="0"/>
        <w:adjustRightInd w:val="0"/>
        <w:spacing w:line="240" w:lineRule="auto"/>
        <w:rPr>
          <w:sz w:val="24"/>
          <w:szCs w:val="24"/>
        </w:rPr>
      </w:pPr>
      <w:r w:rsidRPr="003C6AF9">
        <w:rPr>
          <w:sz w:val="24"/>
          <w:szCs w:val="24"/>
        </w:rPr>
        <w:t xml:space="preserve">  г. Санкт-Петербург                                </w:t>
      </w:r>
      <w:r w:rsidRPr="003C6AF9">
        <w:rPr>
          <w:sz w:val="24"/>
          <w:szCs w:val="24"/>
        </w:rPr>
        <w:tab/>
        <w:t xml:space="preserve">                               </w:t>
      </w:r>
      <w:r>
        <w:rPr>
          <w:sz w:val="24"/>
          <w:szCs w:val="24"/>
        </w:rPr>
        <w:t xml:space="preserve"> </w:t>
      </w:r>
      <w:r w:rsidRPr="003C6AF9">
        <w:rPr>
          <w:sz w:val="24"/>
          <w:szCs w:val="24"/>
        </w:rPr>
        <w:t xml:space="preserve"> </w:t>
      </w:r>
      <w:r w:rsidR="004C64FA">
        <w:rPr>
          <w:sz w:val="24"/>
          <w:szCs w:val="24"/>
        </w:rPr>
        <w:t xml:space="preserve">           </w:t>
      </w:r>
      <w:proofErr w:type="gramStart"/>
      <w:r w:rsidR="004C64FA">
        <w:rPr>
          <w:sz w:val="24"/>
          <w:szCs w:val="24"/>
        </w:rPr>
        <w:t xml:space="preserve">   </w:t>
      </w:r>
      <w:r w:rsidRPr="003C6AF9">
        <w:rPr>
          <w:sz w:val="24"/>
          <w:szCs w:val="24"/>
        </w:rPr>
        <w:t>«</w:t>
      </w:r>
      <w:proofErr w:type="gramEnd"/>
      <w:r w:rsidRPr="003C6AF9">
        <w:rPr>
          <w:sz w:val="24"/>
          <w:szCs w:val="24"/>
        </w:rPr>
        <w:t>___ » ______</w:t>
      </w:r>
      <w:r>
        <w:rPr>
          <w:sz w:val="24"/>
          <w:szCs w:val="24"/>
        </w:rPr>
        <w:t>__ 2020</w:t>
      </w:r>
      <w:r w:rsidRPr="003C6AF9">
        <w:rPr>
          <w:sz w:val="24"/>
          <w:szCs w:val="24"/>
        </w:rPr>
        <w:t xml:space="preserve"> г.</w:t>
      </w:r>
    </w:p>
    <w:p w14:paraId="00C1CB29" w14:textId="77777777" w:rsidR="00283BF0" w:rsidRPr="003C6AF9" w:rsidRDefault="00283BF0" w:rsidP="00283BF0">
      <w:pPr>
        <w:autoSpaceDE w:val="0"/>
        <w:autoSpaceDN w:val="0"/>
        <w:adjustRightInd w:val="0"/>
        <w:spacing w:line="240" w:lineRule="auto"/>
        <w:rPr>
          <w:sz w:val="24"/>
          <w:szCs w:val="24"/>
        </w:rPr>
      </w:pPr>
    </w:p>
    <w:p w14:paraId="259B9C64" w14:textId="77777777" w:rsidR="00283BF0" w:rsidRPr="003C6AF9" w:rsidRDefault="00283BF0" w:rsidP="00283BF0">
      <w:pPr>
        <w:autoSpaceDE w:val="0"/>
        <w:autoSpaceDN w:val="0"/>
        <w:adjustRightInd w:val="0"/>
        <w:spacing w:line="240" w:lineRule="auto"/>
        <w:rPr>
          <w:sz w:val="24"/>
          <w:szCs w:val="24"/>
        </w:rPr>
      </w:pPr>
    </w:p>
    <w:p w14:paraId="5DCB8085" w14:textId="77777777" w:rsidR="00283BF0" w:rsidRPr="003C6AF9" w:rsidRDefault="00283BF0" w:rsidP="00283BF0">
      <w:pPr>
        <w:spacing w:line="240" w:lineRule="auto"/>
        <w:ind w:firstLine="709"/>
        <w:contextualSpacing/>
        <w:rPr>
          <w:sz w:val="24"/>
          <w:szCs w:val="24"/>
        </w:rPr>
      </w:pPr>
      <w:r w:rsidRPr="00445505">
        <w:rPr>
          <w:sz w:val="24"/>
          <w:szCs w:val="24"/>
        </w:rPr>
        <w:t xml:space="preserve">Акционерное общество «Санкт-Петербургский центр доступного жилья», </w:t>
      </w:r>
      <w:r w:rsidRPr="002A3DF3">
        <w:rPr>
          <w:sz w:val="24"/>
          <w:szCs w:val="24"/>
        </w:rPr>
        <w:t xml:space="preserve">в лице Заместителя генерального директора по строительству </w:t>
      </w:r>
      <w:proofErr w:type="spellStart"/>
      <w:r w:rsidRPr="002A3DF3">
        <w:rPr>
          <w:sz w:val="24"/>
          <w:szCs w:val="24"/>
        </w:rPr>
        <w:t>Еловченковой</w:t>
      </w:r>
      <w:proofErr w:type="spellEnd"/>
      <w:r w:rsidRPr="002A3DF3">
        <w:rPr>
          <w:sz w:val="24"/>
          <w:szCs w:val="24"/>
        </w:rPr>
        <w:t xml:space="preserve"> Марины Николаевны, действующей на основании доверенности № 41 от 17.06.2019 г.,</w:t>
      </w:r>
      <w:r w:rsidRPr="00445505">
        <w:rPr>
          <w:sz w:val="24"/>
          <w:szCs w:val="24"/>
        </w:rPr>
        <w:t xml:space="preserve">  именуемое в дальнейшем </w:t>
      </w:r>
      <w:r>
        <w:rPr>
          <w:sz w:val="24"/>
          <w:szCs w:val="24"/>
        </w:rPr>
        <w:t>«</w:t>
      </w:r>
      <w:r w:rsidRPr="00445505">
        <w:rPr>
          <w:sz w:val="24"/>
          <w:szCs w:val="24"/>
        </w:rPr>
        <w:t>Заказчик</w:t>
      </w:r>
      <w:r>
        <w:rPr>
          <w:sz w:val="24"/>
          <w:szCs w:val="24"/>
        </w:rPr>
        <w:t xml:space="preserve">» с </w:t>
      </w:r>
      <w:r w:rsidRPr="003C6AF9">
        <w:rPr>
          <w:sz w:val="24"/>
          <w:szCs w:val="24"/>
        </w:rPr>
        <w:t xml:space="preserve">одной стороны, и </w:t>
      </w:r>
      <w:r>
        <w:rPr>
          <w:b/>
          <w:sz w:val="24"/>
          <w:szCs w:val="24"/>
        </w:rPr>
        <w:t>___________________________</w:t>
      </w:r>
      <w:r w:rsidRPr="003C6AF9">
        <w:rPr>
          <w:sz w:val="24"/>
          <w:szCs w:val="24"/>
        </w:rPr>
        <w:t xml:space="preserve">, именуемое в дальнейшем «Исполнитель», в лице Директора </w:t>
      </w:r>
      <w:r>
        <w:rPr>
          <w:sz w:val="24"/>
          <w:szCs w:val="24"/>
        </w:rPr>
        <w:t xml:space="preserve">______________________, действующего на основании______________________________, </w:t>
      </w:r>
      <w:r w:rsidRPr="003C6AF9">
        <w:rPr>
          <w:sz w:val="24"/>
          <w:szCs w:val="24"/>
        </w:rPr>
        <w:t>с другой стороны, далее совместно именуемые «Стороны», заключили настоящий договор о нижеследующем:</w:t>
      </w:r>
    </w:p>
    <w:p w14:paraId="630E4BA3" w14:textId="77777777" w:rsidR="00283BF0" w:rsidRPr="003C6AF9" w:rsidRDefault="00283BF0" w:rsidP="00283BF0">
      <w:pPr>
        <w:spacing w:line="240" w:lineRule="auto"/>
        <w:ind w:firstLine="709"/>
        <w:contextualSpacing/>
        <w:rPr>
          <w:sz w:val="24"/>
          <w:szCs w:val="24"/>
        </w:rPr>
      </w:pPr>
    </w:p>
    <w:p w14:paraId="3678A227" w14:textId="77777777" w:rsidR="00283BF0" w:rsidRPr="003C6AF9" w:rsidRDefault="00283BF0" w:rsidP="00283BF0">
      <w:pPr>
        <w:numPr>
          <w:ilvl w:val="0"/>
          <w:numId w:val="33"/>
        </w:numPr>
        <w:autoSpaceDE w:val="0"/>
        <w:autoSpaceDN w:val="0"/>
        <w:adjustRightInd w:val="0"/>
        <w:spacing w:line="240" w:lineRule="auto"/>
        <w:contextualSpacing/>
        <w:jc w:val="center"/>
        <w:rPr>
          <w:b/>
          <w:bCs/>
          <w:color w:val="000000"/>
          <w:sz w:val="24"/>
          <w:szCs w:val="24"/>
        </w:rPr>
      </w:pPr>
      <w:r w:rsidRPr="003C6AF9">
        <w:rPr>
          <w:b/>
          <w:bCs/>
          <w:color w:val="000000"/>
          <w:sz w:val="24"/>
          <w:szCs w:val="24"/>
        </w:rPr>
        <w:t>Предмет Договора</w:t>
      </w:r>
    </w:p>
    <w:p w14:paraId="4CF18843"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1.1. Заказчик поручает, а Исполнитель обязуется оказать услуги по оценке рыночной стоимости объектов недвижимости (далее — Объекты) согласно Приложению № 1 к </w:t>
      </w:r>
      <w:r w:rsidRPr="003C6AF9">
        <w:rPr>
          <w:sz w:val="24"/>
          <w:szCs w:val="24"/>
        </w:rPr>
        <w:t xml:space="preserve">настоящему </w:t>
      </w:r>
      <w:r w:rsidRPr="003C6AF9">
        <w:rPr>
          <w:color w:val="000000"/>
          <w:sz w:val="24"/>
          <w:szCs w:val="24"/>
        </w:rPr>
        <w:t xml:space="preserve">Договору. </w:t>
      </w:r>
    </w:p>
    <w:p w14:paraId="690540DD" w14:textId="77777777" w:rsidR="00283BF0" w:rsidRPr="003C6AF9" w:rsidRDefault="00283BF0" w:rsidP="00283BF0">
      <w:pPr>
        <w:autoSpaceDE w:val="0"/>
        <w:autoSpaceDN w:val="0"/>
        <w:adjustRightInd w:val="0"/>
        <w:spacing w:line="240" w:lineRule="auto"/>
        <w:ind w:firstLine="709"/>
        <w:rPr>
          <w:rFonts w:eastAsia="Calibri"/>
          <w:color w:val="000000"/>
          <w:sz w:val="24"/>
          <w:szCs w:val="24"/>
        </w:rPr>
      </w:pPr>
      <w:r w:rsidRPr="003C6AF9">
        <w:rPr>
          <w:rFonts w:eastAsia="Calibri"/>
          <w:color w:val="000000"/>
          <w:sz w:val="24"/>
          <w:szCs w:val="24"/>
        </w:rPr>
        <w:t>1.2. Оказание услуг по настоящему Договору осуществляется в соответствии с требованиями, установленными Техническим заданием согласно Приложению № 1 к настоящему Договору и разделом 2 настоящего Договора.</w:t>
      </w:r>
    </w:p>
    <w:p w14:paraId="099645EA" w14:textId="77777777" w:rsidR="00283BF0" w:rsidRPr="003C6AF9" w:rsidRDefault="00283BF0" w:rsidP="00283BF0">
      <w:pPr>
        <w:autoSpaceDE w:val="0"/>
        <w:autoSpaceDN w:val="0"/>
        <w:adjustRightInd w:val="0"/>
        <w:spacing w:line="240" w:lineRule="auto"/>
        <w:ind w:firstLine="709"/>
        <w:rPr>
          <w:rFonts w:eastAsia="Calibri"/>
          <w:color w:val="000000"/>
          <w:sz w:val="24"/>
          <w:szCs w:val="24"/>
        </w:rPr>
      </w:pPr>
      <w:r w:rsidRPr="003C6AF9">
        <w:rPr>
          <w:rFonts w:eastAsia="Calibri"/>
          <w:color w:val="000000"/>
          <w:sz w:val="24"/>
          <w:szCs w:val="24"/>
        </w:rPr>
        <w:t xml:space="preserve">1.3. Результатом оказания услуг является представление Исполнителем Заказчику </w:t>
      </w:r>
      <w:r w:rsidRPr="003C6AF9">
        <w:rPr>
          <w:rFonts w:eastAsia="Calibri"/>
          <w:sz w:val="24"/>
          <w:szCs w:val="24"/>
        </w:rPr>
        <w:t xml:space="preserve">Отчетов об оценке (далее по тексту – «Отчеты») – по 1 (одному) экземпляру по каждому Объекту, составленных в письменной форме на русском языке, </w:t>
      </w:r>
      <w:r w:rsidRPr="003C6AF9">
        <w:rPr>
          <w:rFonts w:eastAsia="Calibri"/>
          <w:color w:val="000000"/>
          <w:sz w:val="24"/>
          <w:szCs w:val="24"/>
        </w:rPr>
        <w:t xml:space="preserve">с соблюдением п. 1.2 настоящего Договора </w:t>
      </w:r>
      <w:r w:rsidRPr="003C6AF9">
        <w:rPr>
          <w:rFonts w:eastAsia="Calibri"/>
          <w:sz w:val="24"/>
          <w:szCs w:val="24"/>
        </w:rPr>
        <w:t xml:space="preserve">и оформленных в соответствии с требованиями ст.11 </w:t>
      </w:r>
      <w:r w:rsidRPr="003C6AF9">
        <w:rPr>
          <w:rFonts w:eastAsia="Calibri"/>
          <w:color w:val="000000"/>
          <w:sz w:val="24"/>
          <w:szCs w:val="24"/>
        </w:rPr>
        <w:t>Федерального закона от 29.07.1998 № 135-ФЗ «Об оценочной деятельности в Российской Федерации»</w:t>
      </w:r>
      <w:r w:rsidRPr="003C6AF9">
        <w:rPr>
          <w:rFonts w:ascii="Arial" w:eastAsia="Calibri" w:hAnsi="Arial" w:cs="Arial"/>
          <w:color w:val="000000"/>
          <w:sz w:val="24"/>
          <w:szCs w:val="24"/>
        </w:rPr>
        <w:t>.</w:t>
      </w:r>
    </w:p>
    <w:p w14:paraId="6504DD80" w14:textId="77777777" w:rsidR="00283BF0" w:rsidRPr="003C6AF9" w:rsidRDefault="00283BF0" w:rsidP="00283BF0">
      <w:pPr>
        <w:autoSpaceDE w:val="0"/>
        <w:autoSpaceDN w:val="0"/>
        <w:adjustRightInd w:val="0"/>
        <w:spacing w:line="240" w:lineRule="auto"/>
        <w:ind w:firstLine="709"/>
        <w:rPr>
          <w:rFonts w:eastAsia="Calibri"/>
          <w:color w:val="000000"/>
          <w:sz w:val="24"/>
          <w:szCs w:val="24"/>
        </w:rPr>
      </w:pPr>
    </w:p>
    <w:p w14:paraId="032EF98A" w14:textId="77777777" w:rsidR="00283BF0" w:rsidRPr="003C6AF9" w:rsidRDefault="00283BF0" w:rsidP="00283BF0">
      <w:pPr>
        <w:spacing w:line="240" w:lineRule="auto"/>
        <w:jc w:val="center"/>
        <w:rPr>
          <w:b/>
          <w:sz w:val="24"/>
          <w:szCs w:val="24"/>
        </w:rPr>
      </w:pPr>
      <w:r w:rsidRPr="003C6AF9">
        <w:rPr>
          <w:b/>
          <w:sz w:val="24"/>
          <w:szCs w:val="24"/>
        </w:rPr>
        <w:t>2. Условия оказания услуг</w:t>
      </w:r>
    </w:p>
    <w:p w14:paraId="3C27CCB8" w14:textId="77777777" w:rsidR="00283BF0" w:rsidRPr="003C6AF9" w:rsidRDefault="00283BF0" w:rsidP="00283BF0">
      <w:pPr>
        <w:spacing w:line="240" w:lineRule="auto"/>
        <w:ind w:firstLine="709"/>
        <w:rPr>
          <w:sz w:val="24"/>
          <w:szCs w:val="24"/>
        </w:rPr>
      </w:pPr>
      <w:r w:rsidRPr="003C6AF9">
        <w:rPr>
          <w:sz w:val="24"/>
          <w:szCs w:val="24"/>
        </w:rPr>
        <w:t xml:space="preserve">2.1. </w:t>
      </w:r>
      <w:r w:rsidRPr="003C6AF9">
        <w:rPr>
          <w:color w:val="000000"/>
          <w:sz w:val="24"/>
          <w:szCs w:val="24"/>
        </w:rPr>
        <w:t xml:space="preserve">Услуги по настоящему Договору оказываются в соответствии с Заданиями на оценку, оформленными </w:t>
      </w:r>
      <w:r w:rsidRPr="003C6AF9">
        <w:rPr>
          <w:sz w:val="24"/>
          <w:szCs w:val="24"/>
        </w:rPr>
        <w:t>по форме Приложения №2 к настоящему Договору.</w:t>
      </w:r>
    </w:p>
    <w:p w14:paraId="5DE5816A" w14:textId="77777777" w:rsidR="00283BF0" w:rsidRPr="003C6AF9" w:rsidRDefault="00283BF0" w:rsidP="00283BF0">
      <w:pPr>
        <w:spacing w:line="240" w:lineRule="auto"/>
        <w:ind w:firstLine="709"/>
        <w:rPr>
          <w:color w:val="000000"/>
          <w:sz w:val="24"/>
          <w:szCs w:val="24"/>
        </w:rPr>
      </w:pPr>
      <w:r w:rsidRPr="003C6AF9">
        <w:rPr>
          <w:color w:val="000000"/>
          <w:sz w:val="24"/>
          <w:szCs w:val="24"/>
        </w:rPr>
        <w:t>Задание на оценку должно содержать</w:t>
      </w:r>
      <w:r w:rsidRPr="003C6AF9">
        <w:rPr>
          <w:sz w:val="24"/>
          <w:szCs w:val="24"/>
        </w:rPr>
        <w:t xml:space="preserve">: </w:t>
      </w:r>
      <w:r w:rsidRPr="003C6AF9">
        <w:rPr>
          <w:color w:val="000000"/>
          <w:sz w:val="24"/>
          <w:szCs w:val="24"/>
        </w:rPr>
        <w:t>требования к оказываемым услугам, содержание услуг, количество услуг, срок оказания услуг, стоимость услуг, описание объекта(</w:t>
      </w:r>
      <w:proofErr w:type="spellStart"/>
      <w:r w:rsidRPr="003C6AF9">
        <w:rPr>
          <w:color w:val="000000"/>
          <w:sz w:val="24"/>
          <w:szCs w:val="24"/>
        </w:rPr>
        <w:t>ов</w:t>
      </w:r>
      <w:proofErr w:type="spellEnd"/>
      <w:r w:rsidRPr="003C6AF9">
        <w:rPr>
          <w:color w:val="000000"/>
          <w:sz w:val="24"/>
          <w:szCs w:val="24"/>
        </w:rPr>
        <w:t xml:space="preserve">) оценки, иные условия, согласованные Сторонами в настоящем Договоре. </w:t>
      </w:r>
    </w:p>
    <w:p w14:paraId="48A2B6CB" w14:textId="77777777" w:rsidR="00283BF0" w:rsidRPr="003C6AF9" w:rsidRDefault="00283BF0" w:rsidP="00283BF0">
      <w:pPr>
        <w:spacing w:line="240" w:lineRule="auto"/>
        <w:ind w:firstLine="709"/>
        <w:rPr>
          <w:color w:val="000000"/>
          <w:sz w:val="24"/>
          <w:szCs w:val="24"/>
        </w:rPr>
      </w:pPr>
      <w:r w:rsidRPr="003C6AF9">
        <w:rPr>
          <w:color w:val="000000"/>
          <w:sz w:val="24"/>
          <w:szCs w:val="24"/>
        </w:rPr>
        <w:t xml:space="preserve">Фактическая потребность Заказчика в услугах по настоящему Договору отражается в соответствующих Заданиях на оценку и может отличаться от установленной Приложением № 1, </w:t>
      </w:r>
      <w:r w:rsidRPr="003C6AF9">
        <w:rPr>
          <w:color w:val="000000"/>
          <w:sz w:val="24"/>
          <w:szCs w:val="24"/>
        </w:rPr>
        <w:br/>
        <w:t xml:space="preserve">но не может превышать пределов цены, указанной в п. 3.1 </w:t>
      </w:r>
      <w:r w:rsidRPr="003C6AF9">
        <w:rPr>
          <w:sz w:val="24"/>
          <w:szCs w:val="24"/>
        </w:rPr>
        <w:t xml:space="preserve">настоящего </w:t>
      </w:r>
      <w:r w:rsidRPr="003C6AF9">
        <w:rPr>
          <w:color w:val="000000"/>
          <w:sz w:val="24"/>
          <w:szCs w:val="24"/>
        </w:rPr>
        <w:t xml:space="preserve">Договора.  </w:t>
      </w:r>
    </w:p>
    <w:p w14:paraId="254B6A2E"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2.2. С момента подписания Задания на оценку Сторонами, оно является неотъемлемой частью Договора. </w:t>
      </w:r>
    </w:p>
    <w:p w14:paraId="593537C8"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2.3. Задание на оценку формируется Заказчиком письменно в двух экземплярах и направляется Исполнителю.</w:t>
      </w:r>
    </w:p>
    <w:p w14:paraId="69A9E206"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2.4. Срок рассмотрения Задания на оценку Исполнителем – один рабочий день </w:t>
      </w:r>
      <w:r w:rsidRPr="003C6AF9">
        <w:rPr>
          <w:sz w:val="24"/>
          <w:szCs w:val="24"/>
        </w:rPr>
        <w:t>с момента его получения.</w:t>
      </w:r>
      <w:r w:rsidRPr="003C6AF9">
        <w:rPr>
          <w:color w:val="000000"/>
          <w:sz w:val="24"/>
          <w:szCs w:val="24"/>
        </w:rPr>
        <w:t xml:space="preserve"> По окончании указанного срока Исполнитель предоставляет Заказчику один экземпляр оформленного Задания на оценку, подписанный со своей стороны либо мотивированный отказ от его подписания.</w:t>
      </w:r>
    </w:p>
    <w:p w14:paraId="3550EF60" w14:textId="77777777" w:rsidR="00283BF0" w:rsidRPr="003C6AF9" w:rsidRDefault="00283BF0" w:rsidP="00283BF0">
      <w:pPr>
        <w:spacing w:line="240" w:lineRule="auto"/>
        <w:ind w:firstLine="709"/>
        <w:rPr>
          <w:sz w:val="24"/>
          <w:szCs w:val="24"/>
        </w:rPr>
      </w:pPr>
      <w:r w:rsidRPr="003C6AF9">
        <w:rPr>
          <w:sz w:val="24"/>
          <w:szCs w:val="24"/>
        </w:rPr>
        <w:t>2.5. Внесение изменений и дополнений в оформленное Задание на оценку осуществляется в письменном виде по обоюдному согласию Сторон.</w:t>
      </w:r>
    </w:p>
    <w:p w14:paraId="7CFBFEA1" w14:textId="77777777" w:rsidR="00283BF0" w:rsidRPr="003C6AF9" w:rsidRDefault="00283BF0" w:rsidP="00283BF0">
      <w:pPr>
        <w:spacing w:line="240" w:lineRule="auto"/>
        <w:ind w:firstLine="709"/>
        <w:rPr>
          <w:sz w:val="24"/>
          <w:szCs w:val="24"/>
        </w:rPr>
      </w:pPr>
      <w:r w:rsidRPr="003C6AF9">
        <w:rPr>
          <w:sz w:val="24"/>
          <w:szCs w:val="24"/>
        </w:rPr>
        <w:t>2.6. Стороны обязуются незамедлительно информировать друг друга о затруднениях, препятствующих надлежащему исполнению обязательств по Договору, для своевременного принятия мер.</w:t>
      </w:r>
    </w:p>
    <w:p w14:paraId="6A644EA3" w14:textId="77777777" w:rsidR="00283BF0" w:rsidRPr="003C6AF9" w:rsidRDefault="00283BF0" w:rsidP="00283BF0">
      <w:pPr>
        <w:spacing w:line="240" w:lineRule="auto"/>
        <w:ind w:firstLine="709"/>
        <w:rPr>
          <w:sz w:val="24"/>
          <w:szCs w:val="24"/>
        </w:rPr>
      </w:pPr>
    </w:p>
    <w:p w14:paraId="1A0ECCA4" w14:textId="77777777" w:rsidR="00283BF0" w:rsidRPr="003C6AF9" w:rsidRDefault="00283BF0" w:rsidP="00283BF0">
      <w:pPr>
        <w:autoSpaceDE w:val="0"/>
        <w:autoSpaceDN w:val="0"/>
        <w:adjustRightInd w:val="0"/>
        <w:spacing w:line="240" w:lineRule="auto"/>
        <w:ind w:firstLine="709"/>
        <w:jc w:val="center"/>
        <w:rPr>
          <w:color w:val="000000"/>
          <w:sz w:val="24"/>
          <w:szCs w:val="24"/>
        </w:rPr>
      </w:pPr>
      <w:r w:rsidRPr="003C6AF9">
        <w:rPr>
          <w:b/>
          <w:bCs/>
          <w:color w:val="000000"/>
          <w:sz w:val="24"/>
          <w:szCs w:val="24"/>
        </w:rPr>
        <w:t>3. Стоимость услуг и порядок расчетов</w:t>
      </w:r>
    </w:p>
    <w:p w14:paraId="44CD73C3" w14:textId="77777777" w:rsidR="00283BF0" w:rsidRPr="003C6AF9" w:rsidRDefault="00283BF0" w:rsidP="00283BF0">
      <w:pPr>
        <w:spacing w:line="240" w:lineRule="auto"/>
        <w:ind w:firstLine="709"/>
        <w:rPr>
          <w:sz w:val="24"/>
          <w:szCs w:val="24"/>
        </w:rPr>
      </w:pPr>
      <w:r w:rsidRPr="003C6AF9">
        <w:rPr>
          <w:color w:val="000000"/>
          <w:sz w:val="24"/>
          <w:szCs w:val="24"/>
        </w:rPr>
        <w:t xml:space="preserve">3.1. </w:t>
      </w:r>
      <w:r w:rsidRPr="003C6AF9">
        <w:rPr>
          <w:sz w:val="24"/>
          <w:szCs w:val="24"/>
        </w:rPr>
        <w:t xml:space="preserve">Цена Договора составляет </w:t>
      </w:r>
      <w:r w:rsidRPr="00EE6B52">
        <w:rPr>
          <w:sz w:val="24"/>
          <w:szCs w:val="24"/>
        </w:rPr>
        <w:t>________</w:t>
      </w:r>
      <w:r w:rsidRPr="004D7C9C">
        <w:rPr>
          <w:sz w:val="24"/>
          <w:szCs w:val="24"/>
        </w:rPr>
        <w:t xml:space="preserve"> </w:t>
      </w:r>
      <w:r>
        <w:rPr>
          <w:sz w:val="24"/>
          <w:szCs w:val="24"/>
        </w:rPr>
        <w:t>(</w:t>
      </w:r>
      <w:r w:rsidRPr="00EE6B52">
        <w:rPr>
          <w:sz w:val="24"/>
          <w:szCs w:val="24"/>
        </w:rPr>
        <w:t>_______________________</w:t>
      </w:r>
      <w:r w:rsidRPr="003C6AF9">
        <w:rPr>
          <w:sz w:val="24"/>
          <w:szCs w:val="24"/>
        </w:rPr>
        <w:t>руб</w:t>
      </w:r>
      <w:r>
        <w:rPr>
          <w:sz w:val="24"/>
          <w:szCs w:val="24"/>
        </w:rPr>
        <w:t>лей 00</w:t>
      </w:r>
      <w:r w:rsidRPr="003C6AF9">
        <w:rPr>
          <w:sz w:val="24"/>
          <w:szCs w:val="24"/>
        </w:rPr>
        <w:t xml:space="preserve"> коп</w:t>
      </w:r>
      <w:r>
        <w:rPr>
          <w:sz w:val="24"/>
          <w:szCs w:val="24"/>
        </w:rPr>
        <w:t>еек,</w:t>
      </w:r>
      <w:r w:rsidRPr="003C6AF9">
        <w:rPr>
          <w:sz w:val="24"/>
          <w:szCs w:val="24"/>
        </w:rPr>
        <w:t xml:space="preserve"> в том числе НДС</w:t>
      </w:r>
      <w:r w:rsidRPr="00EE6B52">
        <w:rPr>
          <w:sz w:val="24"/>
          <w:szCs w:val="24"/>
        </w:rPr>
        <w:t xml:space="preserve"> </w:t>
      </w:r>
      <w:r>
        <w:rPr>
          <w:sz w:val="24"/>
          <w:szCs w:val="24"/>
        </w:rPr>
        <w:t xml:space="preserve">20% - </w:t>
      </w:r>
      <w:r w:rsidRPr="00EE6B52">
        <w:rPr>
          <w:sz w:val="24"/>
          <w:szCs w:val="24"/>
        </w:rPr>
        <w:t>_____</w:t>
      </w:r>
      <w:r w:rsidRPr="003C6AF9">
        <w:rPr>
          <w:sz w:val="24"/>
          <w:szCs w:val="24"/>
        </w:rPr>
        <w:t xml:space="preserve"> </w:t>
      </w:r>
      <w:r>
        <w:rPr>
          <w:sz w:val="24"/>
          <w:szCs w:val="24"/>
        </w:rPr>
        <w:t>(</w:t>
      </w:r>
      <w:r w:rsidRPr="00EE6B52">
        <w:rPr>
          <w:sz w:val="24"/>
          <w:szCs w:val="24"/>
        </w:rPr>
        <w:t>______________________</w:t>
      </w:r>
      <w:r>
        <w:rPr>
          <w:sz w:val="24"/>
          <w:szCs w:val="24"/>
        </w:rPr>
        <w:t>)</w:t>
      </w:r>
      <w:r w:rsidRPr="003C6AF9">
        <w:rPr>
          <w:sz w:val="24"/>
          <w:szCs w:val="24"/>
        </w:rPr>
        <w:t xml:space="preserve"> руб</w:t>
      </w:r>
      <w:r>
        <w:rPr>
          <w:sz w:val="24"/>
          <w:szCs w:val="24"/>
        </w:rPr>
        <w:t xml:space="preserve">лей </w:t>
      </w:r>
      <w:r w:rsidRPr="00EE6B52">
        <w:rPr>
          <w:sz w:val="24"/>
          <w:szCs w:val="24"/>
        </w:rPr>
        <w:t>___</w:t>
      </w:r>
      <w:r w:rsidRPr="003C6AF9">
        <w:rPr>
          <w:sz w:val="24"/>
          <w:szCs w:val="24"/>
        </w:rPr>
        <w:t xml:space="preserve"> коп</w:t>
      </w:r>
      <w:r>
        <w:rPr>
          <w:sz w:val="24"/>
          <w:szCs w:val="24"/>
        </w:rPr>
        <w:t>еек / НДС не облагается в связи с применением Исполнителем УСН</w:t>
      </w:r>
      <w:r w:rsidRPr="003C6AF9">
        <w:rPr>
          <w:sz w:val="24"/>
          <w:szCs w:val="24"/>
        </w:rPr>
        <w:t>.</w:t>
      </w:r>
    </w:p>
    <w:p w14:paraId="18DEE4EC" w14:textId="77777777" w:rsidR="00283BF0" w:rsidRPr="003C6AF9" w:rsidRDefault="00283BF0" w:rsidP="00283BF0">
      <w:pPr>
        <w:spacing w:line="240" w:lineRule="auto"/>
        <w:ind w:firstLine="709"/>
        <w:rPr>
          <w:sz w:val="24"/>
          <w:szCs w:val="24"/>
        </w:rPr>
      </w:pPr>
      <w:r w:rsidRPr="003C6AF9">
        <w:rPr>
          <w:sz w:val="24"/>
          <w:szCs w:val="24"/>
        </w:rPr>
        <w:t xml:space="preserve">3.2. Стоимость услуг по одному Объекту составляет </w:t>
      </w:r>
      <w:r w:rsidRPr="00EE6B52">
        <w:rPr>
          <w:sz w:val="24"/>
          <w:szCs w:val="24"/>
        </w:rPr>
        <w:t xml:space="preserve">____ </w:t>
      </w:r>
      <w:r w:rsidRPr="003C6AF9">
        <w:rPr>
          <w:sz w:val="24"/>
          <w:szCs w:val="24"/>
        </w:rPr>
        <w:t>руб</w:t>
      </w:r>
      <w:r>
        <w:rPr>
          <w:sz w:val="24"/>
          <w:szCs w:val="24"/>
        </w:rPr>
        <w:t>лей</w:t>
      </w:r>
      <w:r w:rsidRPr="00EE6B52">
        <w:rPr>
          <w:sz w:val="24"/>
          <w:szCs w:val="24"/>
        </w:rPr>
        <w:t xml:space="preserve"> </w:t>
      </w:r>
      <w:r>
        <w:rPr>
          <w:sz w:val="24"/>
          <w:szCs w:val="24"/>
        </w:rPr>
        <w:t>___</w:t>
      </w:r>
      <w:r w:rsidRPr="003C6AF9">
        <w:rPr>
          <w:sz w:val="24"/>
          <w:szCs w:val="24"/>
        </w:rPr>
        <w:t xml:space="preserve"> </w:t>
      </w:r>
      <w:r>
        <w:rPr>
          <w:sz w:val="24"/>
          <w:szCs w:val="24"/>
        </w:rPr>
        <w:t>копеек,</w:t>
      </w:r>
      <w:r w:rsidRPr="003C6AF9">
        <w:rPr>
          <w:sz w:val="24"/>
          <w:szCs w:val="24"/>
        </w:rPr>
        <w:t xml:space="preserve"> в том числе НДС</w:t>
      </w:r>
      <w:r>
        <w:rPr>
          <w:sz w:val="24"/>
          <w:szCs w:val="24"/>
        </w:rPr>
        <w:t xml:space="preserve"> 20% -</w:t>
      </w:r>
      <w:r w:rsidRPr="003C6AF9">
        <w:rPr>
          <w:sz w:val="24"/>
          <w:szCs w:val="24"/>
        </w:rPr>
        <w:t xml:space="preserve"> </w:t>
      </w:r>
      <w:r w:rsidRPr="00D32F51">
        <w:rPr>
          <w:sz w:val="24"/>
          <w:szCs w:val="24"/>
        </w:rPr>
        <w:t>______</w:t>
      </w:r>
      <w:r>
        <w:rPr>
          <w:sz w:val="24"/>
          <w:szCs w:val="24"/>
        </w:rPr>
        <w:t xml:space="preserve"> (</w:t>
      </w:r>
      <w:r w:rsidRPr="00D32F51">
        <w:rPr>
          <w:sz w:val="24"/>
          <w:szCs w:val="24"/>
        </w:rPr>
        <w:t>_____</w:t>
      </w:r>
      <w:r>
        <w:rPr>
          <w:sz w:val="24"/>
          <w:szCs w:val="24"/>
        </w:rPr>
        <w:t>)</w:t>
      </w:r>
      <w:r w:rsidRPr="003C6AF9">
        <w:rPr>
          <w:sz w:val="24"/>
          <w:szCs w:val="24"/>
        </w:rPr>
        <w:t xml:space="preserve"> руб</w:t>
      </w:r>
      <w:r>
        <w:rPr>
          <w:sz w:val="24"/>
          <w:szCs w:val="24"/>
        </w:rPr>
        <w:t>лей</w:t>
      </w:r>
      <w:r w:rsidRPr="003C6AF9">
        <w:rPr>
          <w:sz w:val="24"/>
          <w:szCs w:val="24"/>
        </w:rPr>
        <w:t xml:space="preserve"> </w:t>
      </w:r>
      <w:r>
        <w:rPr>
          <w:sz w:val="24"/>
          <w:szCs w:val="24"/>
        </w:rPr>
        <w:t>00</w:t>
      </w:r>
      <w:r w:rsidRPr="003C6AF9">
        <w:rPr>
          <w:sz w:val="24"/>
          <w:szCs w:val="24"/>
        </w:rPr>
        <w:t xml:space="preserve"> коп</w:t>
      </w:r>
      <w:r>
        <w:rPr>
          <w:sz w:val="24"/>
          <w:szCs w:val="24"/>
        </w:rPr>
        <w:t>еек/ НДС не облагается в связи с применением Исполнителем УСН</w:t>
      </w:r>
      <w:r w:rsidRPr="003C6AF9">
        <w:rPr>
          <w:sz w:val="24"/>
          <w:szCs w:val="24"/>
        </w:rPr>
        <w:t>.</w:t>
      </w:r>
    </w:p>
    <w:p w14:paraId="3A00E67C"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3.3. Заказчик оплачивает услуги по ценам, указанным в Задании на оценку, являющихся неотъемлемыми частями настоящего Договора, исходя из стоимости услуг по одному Объекту, указанной в п.3.2. настоящего Договора.</w:t>
      </w:r>
    </w:p>
    <w:p w14:paraId="4F96F817" w14:textId="77777777" w:rsidR="00283BF0" w:rsidRPr="003C6AF9" w:rsidRDefault="00283BF0" w:rsidP="00283BF0">
      <w:pPr>
        <w:autoSpaceDE w:val="0"/>
        <w:autoSpaceDN w:val="0"/>
        <w:adjustRightInd w:val="0"/>
        <w:spacing w:line="240" w:lineRule="auto"/>
        <w:ind w:firstLine="709"/>
        <w:rPr>
          <w:sz w:val="24"/>
          <w:szCs w:val="24"/>
        </w:rPr>
      </w:pPr>
      <w:r w:rsidRPr="003C6AF9">
        <w:rPr>
          <w:color w:val="000000"/>
          <w:sz w:val="24"/>
          <w:szCs w:val="24"/>
        </w:rPr>
        <w:t xml:space="preserve">3.4. Указанная в Задании на оценку цена услуг включает в себя все </w:t>
      </w:r>
      <w:r w:rsidRPr="003C6AF9">
        <w:rPr>
          <w:sz w:val="24"/>
          <w:szCs w:val="24"/>
        </w:rPr>
        <w:t xml:space="preserve">платежи, причитающиеся Исполнителю за выполнение обязательств по соответствующему Заданию на оценку. Исполнитель не имеет права требовать возмещения дополнительных расходов, связанных с оказанием услуги (оплата проезда, проживания и т.п.). </w:t>
      </w:r>
    </w:p>
    <w:p w14:paraId="6DB86A69"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sz w:val="24"/>
          <w:szCs w:val="24"/>
        </w:rPr>
        <w:t xml:space="preserve">3.5. </w:t>
      </w:r>
      <w:r w:rsidRPr="003C6AF9">
        <w:rPr>
          <w:color w:val="000000"/>
          <w:sz w:val="24"/>
          <w:szCs w:val="24"/>
        </w:rPr>
        <w:t xml:space="preserve">При необходимости проведения повторной оценки стоимости Объекта (актуализации) Исполнитель оказывает Заказчику такую услугу за 30 % от стоимости оценки Объекта, установленной в п. 3.2 Договора, при условии, что техническое состояние Объекта с даты составления отчета об оценке не изменилось. </w:t>
      </w:r>
    </w:p>
    <w:p w14:paraId="56D7391A"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3.6. Оплата оказываемых Исполнителем услуг по соответствующему Заданию на оценку осуществляется Заказчиком путем безналичного перечисления денежных средств на расчетный счет Исполнителя в течение 10 (десяти) рабочих дней со дня подписания Сторонами Акта сдачи-приемки услуг по соответствующему Заданию на оценку, на основании оригинала счета.</w:t>
      </w:r>
    </w:p>
    <w:p w14:paraId="19B67722" w14:textId="77777777" w:rsidR="00283BF0" w:rsidRPr="003C6AF9" w:rsidRDefault="00283BF0" w:rsidP="00283BF0">
      <w:pPr>
        <w:autoSpaceDE w:val="0"/>
        <w:autoSpaceDN w:val="0"/>
        <w:adjustRightInd w:val="0"/>
        <w:spacing w:line="240" w:lineRule="auto"/>
        <w:ind w:firstLine="709"/>
        <w:rPr>
          <w:sz w:val="24"/>
          <w:szCs w:val="24"/>
        </w:rPr>
      </w:pPr>
      <w:r w:rsidRPr="003C6AF9">
        <w:rPr>
          <w:color w:val="000000"/>
          <w:sz w:val="24"/>
          <w:szCs w:val="24"/>
        </w:rPr>
        <w:t xml:space="preserve">3.7. Расчеты между Сторонами </w:t>
      </w:r>
      <w:r w:rsidRPr="003C6AF9">
        <w:rPr>
          <w:sz w:val="24"/>
          <w:szCs w:val="24"/>
        </w:rPr>
        <w:t xml:space="preserve">производятся в Российских Рублях. Обязательство по оплате считается исполненным Заказчиком с момента списания денежных средств с его расчетного счета. </w:t>
      </w:r>
    </w:p>
    <w:p w14:paraId="08052148" w14:textId="77777777" w:rsidR="00283BF0" w:rsidRPr="003C6AF9" w:rsidRDefault="00283BF0" w:rsidP="00283BF0">
      <w:pPr>
        <w:autoSpaceDE w:val="0"/>
        <w:autoSpaceDN w:val="0"/>
        <w:adjustRightInd w:val="0"/>
        <w:spacing w:line="240" w:lineRule="auto"/>
        <w:ind w:firstLine="709"/>
        <w:rPr>
          <w:sz w:val="24"/>
          <w:szCs w:val="24"/>
        </w:rPr>
      </w:pPr>
      <w:r w:rsidRPr="003C6AF9">
        <w:rPr>
          <w:sz w:val="24"/>
          <w:szCs w:val="24"/>
        </w:rPr>
        <w:t>3.8. Цена Договора, указанная в п.3.1. настоящего Договора может быть изменена пропорционально объему оказываемых услуг, указанных в п. 1.1. настоящего Договора.</w:t>
      </w:r>
    </w:p>
    <w:p w14:paraId="47DA7709" w14:textId="77777777" w:rsidR="00283BF0" w:rsidRPr="003C6AF9" w:rsidRDefault="00283BF0" w:rsidP="00283BF0">
      <w:pPr>
        <w:autoSpaceDE w:val="0"/>
        <w:autoSpaceDN w:val="0"/>
        <w:adjustRightInd w:val="0"/>
        <w:spacing w:line="240" w:lineRule="auto"/>
        <w:ind w:firstLine="709"/>
        <w:rPr>
          <w:sz w:val="24"/>
          <w:szCs w:val="24"/>
        </w:rPr>
      </w:pPr>
      <w:r w:rsidRPr="003C6AF9">
        <w:rPr>
          <w:sz w:val="24"/>
          <w:szCs w:val="24"/>
        </w:rPr>
        <w:t>3.9. По окончании общего срока оказания услуг, указанного в п. 4.1. настоящего Договора, Стороны в течение 10 (десяти) рабочих дней производят сверку взаиморасчетов по фактически оказанным услугам. Оценка Объектов, по которым в течение срока действия настоящего Договора Задания на оценку не поступали, не производится и соответственно не оплачивается.</w:t>
      </w:r>
    </w:p>
    <w:p w14:paraId="231570BC" w14:textId="77777777" w:rsidR="00283BF0" w:rsidRPr="003C6AF9" w:rsidRDefault="00283BF0" w:rsidP="00283BF0">
      <w:pPr>
        <w:autoSpaceDE w:val="0"/>
        <w:autoSpaceDN w:val="0"/>
        <w:adjustRightInd w:val="0"/>
        <w:spacing w:line="240" w:lineRule="auto"/>
        <w:ind w:firstLine="709"/>
        <w:rPr>
          <w:b/>
          <w:bCs/>
          <w:sz w:val="24"/>
          <w:szCs w:val="24"/>
        </w:rPr>
      </w:pPr>
    </w:p>
    <w:p w14:paraId="08929552" w14:textId="77777777" w:rsidR="00283BF0" w:rsidRPr="003C6AF9" w:rsidRDefault="00283BF0" w:rsidP="00283BF0">
      <w:pPr>
        <w:autoSpaceDE w:val="0"/>
        <w:autoSpaceDN w:val="0"/>
        <w:adjustRightInd w:val="0"/>
        <w:spacing w:line="240" w:lineRule="auto"/>
        <w:ind w:firstLine="709"/>
        <w:jc w:val="center"/>
        <w:rPr>
          <w:sz w:val="24"/>
          <w:szCs w:val="24"/>
        </w:rPr>
      </w:pPr>
      <w:r w:rsidRPr="003C6AF9">
        <w:rPr>
          <w:b/>
          <w:bCs/>
          <w:sz w:val="24"/>
          <w:szCs w:val="24"/>
        </w:rPr>
        <w:t>4. Сроки оказания услуг</w:t>
      </w:r>
    </w:p>
    <w:p w14:paraId="7A772707"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sz w:val="24"/>
          <w:szCs w:val="24"/>
        </w:rPr>
        <w:t xml:space="preserve">4.1. Общий срок оказания услуг по Договору устанавливается с даты подписания настоящего Договора Сторонами </w:t>
      </w:r>
      <w:r>
        <w:rPr>
          <w:sz w:val="24"/>
          <w:szCs w:val="24"/>
        </w:rPr>
        <w:t>п</w:t>
      </w:r>
      <w:r w:rsidRPr="003C6AF9">
        <w:rPr>
          <w:sz w:val="24"/>
          <w:szCs w:val="24"/>
        </w:rPr>
        <w:t>о 31 декабря 20</w:t>
      </w:r>
      <w:r>
        <w:rPr>
          <w:sz w:val="24"/>
          <w:szCs w:val="24"/>
        </w:rPr>
        <w:t>21</w:t>
      </w:r>
      <w:r w:rsidRPr="003C6AF9">
        <w:rPr>
          <w:sz w:val="24"/>
          <w:szCs w:val="24"/>
        </w:rPr>
        <w:t xml:space="preserve"> года</w:t>
      </w:r>
      <w:r>
        <w:rPr>
          <w:sz w:val="24"/>
          <w:szCs w:val="24"/>
        </w:rPr>
        <w:t xml:space="preserve"> (включительно)</w:t>
      </w:r>
      <w:r w:rsidRPr="003C6AF9">
        <w:rPr>
          <w:color w:val="000000"/>
          <w:sz w:val="24"/>
          <w:szCs w:val="24"/>
        </w:rPr>
        <w:t xml:space="preserve">. </w:t>
      </w:r>
    </w:p>
    <w:p w14:paraId="4821393E" w14:textId="77777777" w:rsidR="00283BF0" w:rsidRPr="003C6AF9" w:rsidRDefault="00283BF0" w:rsidP="00283BF0">
      <w:pPr>
        <w:autoSpaceDE w:val="0"/>
        <w:autoSpaceDN w:val="0"/>
        <w:adjustRightInd w:val="0"/>
        <w:spacing w:line="240" w:lineRule="auto"/>
        <w:rPr>
          <w:color w:val="000000"/>
          <w:sz w:val="24"/>
          <w:szCs w:val="24"/>
        </w:rPr>
      </w:pPr>
      <w:r w:rsidRPr="003C6AF9">
        <w:rPr>
          <w:color w:val="000000"/>
          <w:sz w:val="24"/>
          <w:szCs w:val="24"/>
        </w:rPr>
        <w:t xml:space="preserve">  4.2. Срок оказания Услуг по каждому отдельному Заданию на оценку, указывается в таком Задании. </w:t>
      </w:r>
    </w:p>
    <w:p w14:paraId="3D9DE98C" w14:textId="77777777" w:rsidR="00283BF0" w:rsidRPr="003C6AF9" w:rsidRDefault="00283BF0" w:rsidP="00283BF0">
      <w:pPr>
        <w:autoSpaceDE w:val="0"/>
        <w:autoSpaceDN w:val="0"/>
        <w:adjustRightInd w:val="0"/>
        <w:spacing w:line="240" w:lineRule="auto"/>
        <w:ind w:firstLine="709"/>
        <w:jc w:val="center"/>
        <w:rPr>
          <w:color w:val="000000"/>
          <w:sz w:val="24"/>
          <w:szCs w:val="24"/>
        </w:rPr>
      </w:pPr>
      <w:r w:rsidRPr="003C6AF9">
        <w:rPr>
          <w:b/>
          <w:bCs/>
          <w:color w:val="000000"/>
          <w:sz w:val="24"/>
          <w:szCs w:val="24"/>
        </w:rPr>
        <w:t>5. Порядок сдачи-приемки услуг</w:t>
      </w:r>
    </w:p>
    <w:p w14:paraId="6E157A85"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5.1. Исполнитель не позднее срока оказания услуг, установленного соответствующим Заданием на оценку, передает Заказчику письменные экземпляры Отчетов, составленные в соответствии с требованиями настоящего Договора и действующего законодательства Российской Федерации об оценочной деятельности, два экземпляра Акта сдачи-приемки услуг, счет на оплату, счет-фактура (при наличии). </w:t>
      </w:r>
    </w:p>
    <w:p w14:paraId="490A3847"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5.2. Заказчик обязан подписать и вернуть Исполнителю один экземпляр акта сдачи-приемки оказанных услуг или представить мотивированные возражения против подписания акта в течение 5 (пяти) рабочих дней с даты получения отчета. </w:t>
      </w:r>
    </w:p>
    <w:p w14:paraId="281DCE4A"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5.3. В случае невыполнения Заказчиком условий, предусмотренных п.5.2 настоящего Договора, услуги считаются принятыми без замечаний, а обязательства Исполнителя перед Заказчиком признаются выполненными в полном объеме. </w:t>
      </w:r>
    </w:p>
    <w:p w14:paraId="1A7FC633"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5.4. Мотивированные возражения должны быть совершены в письменной форме и содержать указание на недостатки или иные отступления от настоящего Договора, которые явились основанием для отказа Заказчика от приемки Услуг.</w:t>
      </w:r>
    </w:p>
    <w:p w14:paraId="32E359C9"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5.5. Мотивированные возражения рассматриваются Исполнителем в течение 3 (Трех) рабочих дней.</w:t>
      </w:r>
    </w:p>
    <w:p w14:paraId="56F843E4"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Исполнитель обязан устранить за свой счет недостатки и иные отступления от настоящего Договора, при условии, что устранение таких отступлений не выходит за пределы Задания на оценку, Технического задания и содержания Услуг в целом.</w:t>
      </w:r>
    </w:p>
    <w:p w14:paraId="0D5173CC"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При согласии Исполнителя с доводами Заказчика Отчет корректируется в течение 5 (Пяти) рабочих дней и возвращается Заказчику по акту устранения замечаний.</w:t>
      </w:r>
    </w:p>
    <w:p w14:paraId="08D41727"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При несогласии Исполнителя с доводами Заказчика, Исполнитель в течение 5 (Пяти) рабочих дней представляет Заказчику мотивированное заключение о нецелесообразности корректировки Отчета.</w:t>
      </w:r>
    </w:p>
    <w:p w14:paraId="4B88F5EE" w14:textId="77777777" w:rsidR="00283BF0" w:rsidRPr="003C6AF9" w:rsidRDefault="00283BF0" w:rsidP="00283BF0">
      <w:pPr>
        <w:autoSpaceDE w:val="0"/>
        <w:autoSpaceDN w:val="0"/>
        <w:adjustRightInd w:val="0"/>
        <w:spacing w:line="240" w:lineRule="auto"/>
        <w:ind w:firstLine="709"/>
        <w:jc w:val="center"/>
        <w:rPr>
          <w:b/>
          <w:bCs/>
          <w:color w:val="000000"/>
          <w:sz w:val="24"/>
          <w:szCs w:val="24"/>
        </w:rPr>
      </w:pPr>
    </w:p>
    <w:p w14:paraId="604F7F3B" w14:textId="77777777" w:rsidR="00283BF0" w:rsidRPr="003C6AF9" w:rsidRDefault="00283BF0" w:rsidP="00283BF0">
      <w:pPr>
        <w:autoSpaceDE w:val="0"/>
        <w:autoSpaceDN w:val="0"/>
        <w:adjustRightInd w:val="0"/>
        <w:spacing w:line="240" w:lineRule="auto"/>
        <w:ind w:firstLine="709"/>
        <w:jc w:val="center"/>
        <w:rPr>
          <w:color w:val="000000"/>
          <w:sz w:val="24"/>
          <w:szCs w:val="24"/>
        </w:rPr>
      </w:pPr>
      <w:r w:rsidRPr="003C6AF9">
        <w:rPr>
          <w:b/>
          <w:bCs/>
          <w:color w:val="000000"/>
          <w:sz w:val="24"/>
          <w:szCs w:val="24"/>
        </w:rPr>
        <w:t>6. Обязанности и права Исполнителя</w:t>
      </w:r>
    </w:p>
    <w:p w14:paraId="64D0D71E"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6.1. Исполнитель обязан: </w:t>
      </w:r>
    </w:p>
    <w:p w14:paraId="3AD98E30"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6.1.1. Оказать услуги, установленные п.1.1. </w:t>
      </w:r>
      <w:r w:rsidRPr="003C6AF9">
        <w:rPr>
          <w:sz w:val="24"/>
          <w:szCs w:val="24"/>
        </w:rPr>
        <w:t xml:space="preserve">настоящего </w:t>
      </w:r>
      <w:r w:rsidRPr="003C6AF9">
        <w:rPr>
          <w:color w:val="000000"/>
          <w:sz w:val="24"/>
          <w:szCs w:val="24"/>
        </w:rPr>
        <w:t>Договора в соответствии с требованиями настоящего Договора в сроки, установленные Заданием на оценку на основании опыта и знаний, независимо от волеизъявления прочих лиц.</w:t>
      </w:r>
    </w:p>
    <w:p w14:paraId="47309DAE" w14:textId="77777777" w:rsidR="00283BF0" w:rsidRPr="003C6AF9" w:rsidRDefault="00283BF0" w:rsidP="00283BF0">
      <w:pPr>
        <w:autoSpaceDE w:val="0"/>
        <w:autoSpaceDN w:val="0"/>
        <w:adjustRightInd w:val="0"/>
        <w:spacing w:line="240" w:lineRule="auto"/>
        <w:ind w:firstLine="709"/>
        <w:rPr>
          <w:sz w:val="24"/>
          <w:szCs w:val="24"/>
        </w:rPr>
      </w:pPr>
      <w:r w:rsidRPr="003C6AF9">
        <w:rPr>
          <w:color w:val="000000"/>
          <w:sz w:val="24"/>
          <w:szCs w:val="24"/>
        </w:rPr>
        <w:t xml:space="preserve">6.1.2. </w:t>
      </w:r>
      <w:r w:rsidRPr="003C6AF9">
        <w:rPr>
          <w:sz w:val="24"/>
          <w:szCs w:val="24"/>
        </w:rPr>
        <w:t>Незамедлительно сообщить Заказчику о невозможности проведения оценки Объектов вследствие возникновения обстоятельств, препятствующих проведению объективной оценки объекта оценки.</w:t>
      </w:r>
    </w:p>
    <w:p w14:paraId="2F1DF8AC"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6.1.3. Рассматривать все передаваемые ему Заказчиком для целей оценки сведения, равно как и сами результаты оценки, в качестве конфиденциальной информации, не подлежащей разглашению третьим лицам.</w:t>
      </w:r>
    </w:p>
    <w:p w14:paraId="2BD9BDDF" w14:textId="77777777" w:rsidR="00283BF0" w:rsidRPr="003C6AF9" w:rsidRDefault="00283BF0" w:rsidP="00283BF0">
      <w:pPr>
        <w:autoSpaceDE w:val="0"/>
        <w:autoSpaceDN w:val="0"/>
        <w:adjustRightInd w:val="0"/>
        <w:spacing w:line="240" w:lineRule="auto"/>
        <w:ind w:firstLine="709"/>
        <w:rPr>
          <w:sz w:val="24"/>
          <w:szCs w:val="24"/>
        </w:rPr>
      </w:pPr>
      <w:r w:rsidRPr="003C6AF9">
        <w:rPr>
          <w:sz w:val="24"/>
          <w:szCs w:val="24"/>
        </w:rPr>
        <w:t>6.1.4. Обеспечить сохранность документов, получаемых от Заказчика в ходе проведения оценки Объектов.</w:t>
      </w:r>
    </w:p>
    <w:p w14:paraId="5B55D041"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6.2. Исполнитель имеет право: </w:t>
      </w:r>
    </w:p>
    <w:p w14:paraId="062328F4"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6.2.1. Применять самостоятельно методы проведения оценки Объекта в соответствии с требованиями Федеральных Стандартов оценки. </w:t>
      </w:r>
    </w:p>
    <w:p w14:paraId="0DE6DC3B"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6.2.2. Требовать своевременной и надлежащей оплаты оказанных услуг по настоящему Договору. </w:t>
      </w:r>
    </w:p>
    <w:p w14:paraId="6C9B70C3"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6.2.3. Требовать от Заказчика при проведении оценки предоставления документации, необходимой для проведения этой оценки. </w:t>
      </w:r>
    </w:p>
    <w:p w14:paraId="2241E4EC"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6.2.4. Запрашивать в устной и письменной форме у третьих лиц информацию, необходимую для проведения оценки Объекта, за исключением информации, являющейся коммерческой тайной. </w:t>
      </w:r>
    </w:p>
    <w:p w14:paraId="54F803C8"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6.2.5. Привлекать к оказанию услуг третьих лиц только с письменного согласия Заказчика.</w:t>
      </w:r>
    </w:p>
    <w:p w14:paraId="49B5E586"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6.2.6. В случае, если увеличение срока оказания услуг, установленного в п.4.2 настоящего Договора происходит по причине невыполнения /ненадлежащего выполнения Заказчиком своих обязательств по настоящему Договору, то Исполнитель вправе увеличить срок оказания услуг на период времени задержки, возникшей вследствие таких действий Заказчика. </w:t>
      </w:r>
    </w:p>
    <w:p w14:paraId="623325A9" w14:textId="77777777" w:rsidR="00283BF0" w:rsidRPr="003C6AF9" w:rsidRDefault="00283BF0" w:rsidP="00283BF0">
      <w:pPr>
        <w:autoSpaceDE w:val="0"/>
        <w:autoSpaceDN w:val="0"/>
        <w:adjustRightInd w:val="0"/>
        <w:spacing w:line="240" w:lineRule="auto"/>
        <w:ind w:firstLine="709"/>
        <w:rPr>
          <w:b/>
          <w:bCs/>
          <w:color w:val="000000"/>
          <w:sz w:val="24"/>
          <w:szCs w:val="24"/>
        </w:rPr>
      </w:pPr>
    </w:p>
    <w:p w14:paraId="5F38B862" w14:textId="77777777" w:rsidR="00283BF0" w:rsidRPr="003C6AF9" w:rsidRDefault="00283BF0" w:rsidP="00283BF0">
      <w:pPr>
        <w:autoSpaceDE w:val="0"/>
        <w:autoSpaceDN w:val="0"/>
        <w:adjustRightInd w:val="0"/>
        <w:spacing w:line="240" w:lineRule="auto"/>
        <w:ind w:firstLine="709"/>
        <w:jc w:val="center"/>
        <w:rPr>
          <w:color w:val="000000"/>
          <w:sz w:val="24"/>
          <w:szCs w:val="24"/>
        </w:rPr>
      </w:pPr>
      <w:r w:rsidRPr="003C6AF9">
        <w:rPr>
          <w:b/>
          <w:bCs/>
          <w:color w:val="000000"/>
          <w:sz w:val="24"/>
          <w:szCs w:val="24"/>
        </w:rPr>
        <w:t>7. Обязанности и права Заказчика</w:t>
      </w:r>
    </w:p>
    <w:p w14:paraId="1E066856"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7.1. Заказчик обязан: </w:t>
      </w:r>
    </w:p>
    <w:p w14:paraId="76DD71D2"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7.1.1. Своевременно производить оплату услуг Исполнителя по мере их оказания, в соответствии с разделом 3 настоящего Договора. </w:t>
      </w:r>
    </w:p>
    <w:p w14:paraId="2864898A"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7.1.2. Принять оказанные услуги в соответствии с разделом 5 настоящего Договора.</w:t>
      </w:r>
    </w:p>
    <w:p w14:paraId="33FD3D8A"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7.1.3. Обеспечить Исполнителю доступ к оцениваемым Объектам. </w:t>
      </w:r>
    </w:p>
    <w:p w14:paraId="152E98C6"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7.1.4. Предоставить Исполнителю имеющуюся в распоряжении и необходимую для оказания услуг по оценке информацию и документацию об Объектах. </w:t>
      </w:r>
    </w:p>
    <w:p w14:paraId="37A79BE7"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7.1.5. Способствовать Исполнителю в получении дополнительной информации об Объектах, которая может потребоваться в ходе оценки. </w:t>
      </w:r>
    </w:p>
    <w:p w14:paraId="3414BAB2"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7.1.6. Не вмешиваться в деятельность Исполнителя по настоящему Договору, если это вмешательство может негативно повлиять на достоверность результатов проведения оценки. </w:t>
      </w:r>
    </w:p>
    <w:p w14:paraId="1A4B06F9" w14:textId="77777777" w:rsidR="00283BF0" w:rsidRPr="003C6AF9" w:rsidRDefault="00283BF0" w:rsidP="00283BF0">
      <w:pPr>
        <w:autoSpaceDE w:val="0"/>
        <w:autoSpaceDN w:val="0"/>
        <w:adjustRightInd w:val="0"/>
        <w:spacing w:line="240" w:lineRule="auto"/>
        <w:ind w:firstLine="709"/>
        <w:rPr>
          <w:b/>
          <w:color w:val="000000"/>
          <w:sz w:val="24"/>
          <w:szCs w:val="24"/>
        </w:rPr>
      </w:pPr>
      <w:r w:rsidRPr="003C6AF9">
        <w:rPr>
          <w:color w:val="000000"/>
          <w:sz w:val="24"/>
          <w:szCs w:val="24"/>
        </w:rPr>
        <w:t>7.1.7. Нести ответственность за актуальность предоставленных документов.</w:t>
      </w:r>
    </w:p>
    <w:p w14:paraId="4B573CCC"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7.2. Заказчик имеет право: </w:t>
      </w:r>
    </w:p>
    <w:p w14:paraId="6CC43CBE"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7.2.1. Получать консультации Исполнителя по вопросам проведения оценки Объекта. </w:t>
      </w:r>
    </w:p>
    <w:p w14:paraId="3F5B2EAC"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7.2.2. В случае если услуги оказаны Исполнителем с отступлениями от настоящего Договора либо с иными недостатками, Заказчик вправе по своему выбору потребовать от Исполнителя: </w:t>
      </w:r>
    </w:p>
    <w:p w14:paraId="281A5AD2"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 безвозмездного устранения недостатков в разумный срок </w:t>
      </w:r>
    </w:p>
    <w:p w14:paraId="161AF811"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 соразмерного уменьшения установленной за услуги цены. </w:t>
      </w:r>
    </w:p>
    <w:p w14:paraId="23AB6C7C" w14:textId="77777777" w:rsidR="00283BF0" w:rsidRDefault="00283BF0" w:rsidP="00283BF0">
      <w:pPr>
        <w:autoSpaceDE w:val="0"/>
        <w:autoSpaceDN w:val="0"/>
        <w:adjustRightInd w:val="0"/>
        <w:spacing w:line="240" w:lineRule="auto"/>
        <w:ind w:firstLine="709"/>
        <w:rPr>
          <w:b/>
          <w:bCs/>
          <w:color w:val="000000"/>
          <w:sz w:val="24"/>
          <w:szCs w:val="24"/>
        </w:rPr>
      </w:pPr>
    </w:p>
    <w:p w14:paraId="4022A799" w14:textId="77777777" w:rsidR="00283BF0" w:rsidRPr="003C6AF9" w:rsidRDefault="00283BF0" w:rsidP="00283BF0">
      <w:pPr>
        <w:autoSpaceDE w:val="0"/>
        <w:autoSpaceDN w:val="0"/>
        <w:adjustRightInd w:val="0"/>
        <w:spacing w:line="240" w:lineRule="auto"/>
        <w:ind w:firstLine="709"/>
        <w:jc w:val="center"/>
        <w:rPr>
          <w:color w:val="000000"/>
          <w:sz w:val="24"/>
          <w:szCs w:val="24"/>
        </w:rPr>
      </w:pPr>
      <w:r w:rsidRPr="003C6AF9">
        <w:rPr>
          <w:b/>
          <w:sz w:val="24"/>
          <w:szCs w:val="24"/>
        </w:rPr>
        <w:t>8</w:t>
      </w:r>
      <w:r w:rsidRPr="003C6AF9">
        <w:rPr>
          <w:b/>
          <w:bCs/>
          <w:sz w:val="24"/>
          <w:szCs w:val="24"/>
        </w:rPr>
        <w:t xml:space="preserve">. </w:t>
      </w:r>
      <w:r w:rsidRPr="003C6AF9">
        <w:rPr>
          <w:b/>
          <w:bCs/>
          <w:color w:val="000000"/>
          <w:sz w:val="24"/>
          <w:szCs w:val="24"/>
        </w:rPr>
        <w:t>Ответственность Сторон</w:t>
      </w:r>
    </w:p>
    <w:p w14:paraId="0C84823D"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8.1.</w:t>
      </w:r>
      <w:r w:rsidRPr="003C6AF9">
        <w:rPr>
          <w:color w:val="000000"/>
          <w:sz w:val="24"/>
          <w:szCs w:val="24"/>
        </w:rPr>
        <w:tab/>
        <w:t xml:space="preserve"> Исполнитель гарантирует Заказчику высокий профессиональный уровень услуг и обоснованность полученных в результате оказания услуг выводов и по требованию Заказчика отвечает за правильность своих выводов перед налоговыми и другими государственными органами Российской Федерации.</w:t>
      </w:r>
    </w:p>
    <w:p w14:paraId="5285069F"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8.2.</w:t>
      </w:r>
      <w:r w:rsidRPr="003C6AF9">
        <w:rPr>
          <w:color w:val="000000"/>
          <w:sz w:val="24"/>
          <w:szCs w:val="24"/>
        </w:rPr>
        <w:tab/>
        <w:t xml:space="preserve"> Исполнитель в соответствии с абзацем 1 ст. 24.6 </w:t>
      </w:r>
      <w:r w:rsidRPr="003C6AF9">
        <w:rPr>
          <w:sz w:val="24"/>
          <w:szCs w:val="24"/>
        </w:rPr>
        <w:t xml:space="preserve">Федерального закона от 29 июля 1998 г. № 135-ФЗ «Об оценочной деятельности в Российской Федерации» </w:t>
      </w:r>
      <w:r w:rsidRPr="003C6AF9">
        <w:rPr>
          <w:color w:val="000000"/>
          <w:sz w:val="24"/>
          <w:szCs w:val="24"/>
        </w:rPr>
        <w:t xml:space="preserve">полностью принимает на себя ответственность за возмещение убытков, причиненных Заказчику, или имущественный вред, причиненный третьим лицам вследствие использования итоговой величины стоимости Объекта оценки, указанной в отчете, составленном и подписанном оценщиком во исполнение настоящего Договора. Стороны по настоящему Договору определили, что Исполнитель по настоящему Договору несет ответственность в соответствии с законодательством РФ и ст. 24.6 указанного </w:t>
      </w:r>
      <w:r w:rsidRPr="003C6AF9">
        <w:rPr>
          <w:sz w:val="24"/>
          <w:szCs w:val="24"/>
        </w:rPr>
        <w:t xml:space="preserve">Федерального закона </w:t>
      </w:r>
      <w:r w:rsidRPr="003C6AF9">
        <w:rPr>
          <w:color w:val="000000"/>
          <w:sz w:val="24"/>
          <w:szCs w:val="24"/>
        </w:rPr>
        <w:t>в связи с чем, размер, порядок и основания наступления дополнительной ответственности, отсутствуют.</w:t>
      </w:r>
    </w:p>
    <w:p w14:paraId="545BDEE6"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8.3.</w:t>
      </w:r>
      <w:r w:rsidRPr="003C6AF9">
        <w:rPr>
          <w:color w:val="000000"/>
          <w:sz w:val="24"/>
          <w:szCs w:val="24"/>
        </w:rPr>
        <w:tab/>
        <w:t>В случае нарушения Исполнителем обязательств по срокам оказания услуг, включая сроки устранения представленных Заказчиком замечаний, которое произошло не по вине Заказчика, Заказчик получает право на взыскание неустойки в размере 0,1% от цены несвоевременно оказанных услуг за каждый день просрочки по день выполнения указанных обязательств.</w:t>
      </w:r>
    </w:p>
    <w:p w14:paraId="6382EEED"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8.4.</w:t>
      </w:r>
      <w:r w:rsidRPr="003C6AF9">
        <w:rPr>
          <w:color w:val="000000"/>
          <w:sz w:val="24"/>
          <w:szCs w:val="24"/>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114DDFA"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8.5. Выплата неустойки по настоящему Договору осуществляется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 </w:t>
      </w:r>
    </w:p>
    <w:p w14:paraId="08949E89"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8.6. Стороны уплачивают неустойку, предусмотренную Договором, в течение 10 (десяти) рабочих дней со дня получения соответствующего требования в письменной форме. Уплата неустойки не освобождает Сторону, нарушившую Договор, от исполнения своих обязательств в натуре. </w:t>
      </w:r>
    </w:p>
    <w:p w14:paraId="489291A9" w14:textId="77777777" w:rsidR="00283BF0" w:rsidRPr="003C6AF9" w:rsidRDefault="00283BF0" w:rsidP="00283BF0">
      <w:pPr>
        <w:autoSpaceDE w:val="0"/>
        <w:autoSpaceDN w:val="0"/>
        <w:adjustRightInd w:val="0"/>
        <w:spacing w:line="240" w:lineRule="auto"/>
        <w:ind w:firstLine="709"/>
        <w:rPr>
          <w:color w:val="000000"/>
          <w:sz w:val="24"/>
          <w:szCs w:val="24"/>
        </w:rPr>
      </w:pPr>
    </w:p>
    <w:p w14:paraId="39EADA76" w14:textId="77777777" w:rsidR="00283BF0" w:rsidRPr="003C6AF9" w:rsidRDefault="00283BF0" w:rsidP="00283BF0">
      <w:pPr>
        <w:autoSpaceDE w:val="0"/>
        <w:autoSpaceDN w:val="0"/>
        <w:adjustRightInd w:val="0"/>
        <w:spacing w:line="240" w:lineRule="auto"/>
        <w:ind w:firstLine="709"/>
        <w:jc w:val="center"/>
        <w:rPr>
          <w:color w:val="000000"/>
          <w:sz w:val="24"/>
          <w:szCs w:val="24"/>
        </w:rPr>
      </w:pPr>
      <w:r w:rsidRPr="003C6AF9">
        <w:rPr>
          <w:b/>
          <w:bCs/>
          <w:color w:val="000000"/>
          <w:sz w:val="24"/>
          <w:szCs w:val="24"/>
        </w:rPr>
        <w:t>9. Обстоятельства непреодолимой силы</w:t>
      </w:r>
    </w:p>
    <w:p w14:paraId="01CBA116"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9.1.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подтвержденных документально, непосредственно повлиявших на ход оказания услуг по настоящему Договору. </w:t>
      </w:r>
    </w:p>
    <w:p w14:paraId="7BEF6FA7"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9.2.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Сторона также без промедления, но не позднее 5 (пяти) календарных дней, должна известить другую Сторону в письменном виде о прекращении обстоятельств непреодолимой силы. </w:t>
      </w:r>
      <w:proofErr w:type="spellStart"/>
      <w:r w:rsidRPr="003C6AF9">
        <w:rPr>
          <w:color w:val="000000"/>
          <w:sz w:val="24"/>
          <w:szCs w:val="24"/>
        </w:rPr>
        <w:t>Неизвещение</w:t>
      </w:r>
      <w:proofErr w:type="spellEnd"/>
      <w:r w:rsidRPr="003C6AF9">
        <w:rPr>
          <w:color w:val="000000"/>
          <w:sz w:val="24"/>
          <w:szCs w:val="24"/>
        </w:rPr>
        <w:t xml:space="preserve">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2B9B4F62"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9.3.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w:t>
      </w:r>
    </w:p>
    <w:p w14:paraId="00413ACC"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9.4.</w:t>
      </w:r>
      <w:r w:rsidRPr="003C6AF9">
        <w:rPr>
          <w:color w:val="000000"/>
          <w:sz w:val="24"/>
          <w:szCs w:val="24"/>
        </w:rPr>
        <w:tab/>
        <w:t>Если обстоятельства непреодолимой силы или их последствия длятся более одного календарного месяца, Стороны обязаны обсудить меры, которые необходимо принять для дальнейшего исполнения настоящего Договора. В случае если в течение двух календарных месяцев после этого Стороны не смогут договориться о дальнейшем исполнении настоящего Договора, любая из сторон имеет право в одностороннем порядке отказаться от исполнения Договора</w:t>
      </w:r>
    </w:p>
    <w:p w14:paraId="61794F91" w14:textId="77777777" w:rsidR="00283BF0" w:rsidRPr="003C6AF9" w:rsidRDefault="00283BF0" w:rsidP="00283BF0">
      <w:pPr>
        <w:autoSpaceDE w:val="0"/>
        <w:autoSpaceDN w:val="0"/>
        <w:adjustRightInd w:val="0"/>
        <w:spacing w:line="240" w:lineRule="auto"/>
        <w:ind w:firstLine="709"/>
        <w:rPr>
          <w:color w:val="000000"/>
          <w:sz w:val="24"/>
          <w:szCs w:val="24"/>
        </w:rPr>
      </w:pPr>
    </w:p>
    <w:p w14:paraId="63DD8300" w14:textId="77777777" w:rsidR="00283BF0" w:rsidRPr="003C6AF9" w:rsidRDefault="00283BF0" w:rsidP="00283BF0">
      <w:pPr>
        <w:autoSpaceDE w:val="0"/>
        <w:autoSpaceDN w:val="0"/>
        <w:adjustRightInd w:val="0"/>
        <w:spacing w:line="240" w:lineRule="auto"/>
        <w:ind w:firstLine="709"/>
        <w:jc w:val="center"/>
        <w:rPr>
          <w:color w:val="000000"/>
          <w:sz w:val="24"/>
          <w:szCs w:val="24"/>
        </w:rPr>
      </w:pPr>
      <w:r w:rsidRPr="003C6AF9">
        <w:rPr>
          <w:b/>
          <w:bCs/>
          <w:color w:val="000000"/>
          <w:sz w:val="24"/>
          <w:szCs w:val="24"/>
        </w:rPr>
        <w:t>10. Порядок внесения изменений в Договор и его расторжения</w:t>
      </w:r>
    </w:p>
    <w:p w14:paraId="43F790AF"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10.1. Любые изменения и дополнения к настоящему Договору </w:t>
      </w:r>
      <w:r w:rsidRPr="003C6AF9">
        <w:rPr>
          <w:sz w:val="24"/>
          <w:szCs w:val="24"/>
        </w:rPr>
        <w:t xml:space="preserve">действительны при условии, если они совершены в письменной форме и подписаны надлежаще уполномоченными </w:t>
      </w:r>
      <w:proofErr w:type="gramStart"/>
      <w:r w:rsidRPr="003C6AF9">
        <w:rPr>
          <w:sz w:val="24"/>
          <w:szCs w:val="24"/>
        </w:rPr>
        <w:t>на</w:t>
      </w:r>
      <w:proofErr w:type="gramEnd"/>
      <w:r w:rsidRPr="003C6AF9">
        <w:rPr>
          <w:sz w:val="24"/>
          <w:szCs w:val="24"/>
        </w:rPr>
        <w:t xml:space="preserve"> то представителями Сторон</w:t>
      </w:r>
      <w:r w:rsidRPr="003C6AF9">
        <w:rPr>
          <w:color w:val="000000"/>
          <w:sz w:val="24"/>
          <w:szCs w:val="24"/>
        </w:rPr>
        <w:t xml:space="preserve">. </w:t>
      </w:r>
    </w:p>
    <w:p w14:paraId="0B7662D1" w14:textId="77777777" w:rsidR="00283BF0" w:rsidRPr="003C6AF9" w:rsidRDefault="00283BF0" w:rsidP="00283BF0">
      <w:pPr>
        <w:autoSpaceDE w:val="0"/>
        <w:autoSpaceDN w:val="0"/>
        <w:adjustRightInd w:val="0"/>
        <w:spacing w:line="240" w:lineRule="auto"/>
        <w:ind w:firstLine="709"/>
        <w:rPr>
          <w:sz w:val="24"/>
        </w:rPr>
      </w:pPr>
      <w:r w:rsidRPr="003C6AF9">
        <w:rPr>
          <w:color w:val="000000"/>
          <w:sz w:val="24"/>
          <w:szCs w:val="24"/>
        </w:rPr>
        <w:t>10.2</w:t>
      </w:r>
      <w:r w:rsidRPr="003C6AF9">
        <w:rPr>
          <w:sz w:val="24"/>
          <w:szCs w:val="24"/>
        </w:rPr>
        <w:t xml:space="preserve"> Настоящий Договор может быть расторгнут по взаимному соглашению Сторон, выраженному в письменной форме, либо по основаниям, предусмотренным настоящим Договором и </w:t>
      </w:r>
      <w:r w:rsidRPr="003C6AF9">
        <w:rPr>
          <w:sz w:val="24"/>
        </w:rPr>
        <w:t>действующим законодательством РФ.</w:t>
      </w:r>
    </w:p>
    <w:p w14:paraId="57B9AC37" w14:textId="77777777" w:rsidR="00283BF0" w:rsidRPr="003C6AF9" w:rsidRDefault="00283BF0" w:rsidP="00283BF0">
      <w:pPr>
        <w:autoSpaceDE w:val="0"/>
        <w:autoSpaceDN w:val="0"/>
        <w:adjustRightInd w:val="0"/>
        <w:spacing w:line="240" w:lineRule="auto"/>
        <w:ind w:firstLine="709"/>
        <w:rPr>
          <w:sz w:val="24"/>
        </w:rPr>
      </w:pPr>
      <w:r w:rsidRPr="003C6AF9">
        <w:rPr>
          <w:sz w:val="24"/>
        </w:rPr>
        <w:t>10.3. Заказчик вправе отказаться от исполнения настоящего Договора в одностороннем порядке при условии возмещения Исполнителю фактически понесенных и документально подтвержденных расходов. Размер расходов, фактически понесенных Исполнителем, согласовывается с Заказчиком.</w:t>
      </w:r>
    </w:p>
    <w:p w14:paraId="09108DFB" w14:textId="77777777" w:rsidR="00283BF0" w:rsidRPr="003C6AF9" w:rsidRDefault="00283BF0" w:rsidP="00283BF0">
      <w:pPr>
        <w:autoSpaceDE w:val="0"/>
        <w:autoSpaceDN w:val="0"/>
        <w:adjustRightInd w:val="0"/>
        <w:spacing w:line="240" w:lineRule="auto"/>
        <w:ind w:firstLine="709"/>
        <w:rPr>
          <w:sz w:val="24"/>
        </w:rPr>
      </w:pPr>
      <w:r w:rsidRPr="003C6AF9">
        <w:rPr>
          <w:sz w:val="24"/>
        </w:rPr>
        <w:t xml:space="preserve">10.4. Заказчик вправе отказаться от исполнения настоящего Договора в одностороннем порядке без возмещения Исполнителю фактически понесенных расходов в случае неисполнения или ненадлежащего исполнения Исполнителем своих обязательств по настоящему Договору или нарушения им в процессе оказания услуг требований нормативных актов, указанных в п. 1.2. настоящего Договора.  </w:t>
      </w:r>
    </w:p>
    <w:p w14:paraId="5B237B0C"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10.5.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w:t>
      </w:r>
    </w:p>
    <w:p w14:paraId="23D1BEE3" w14:textId="77777777" w:rsidR="00283BF0" w:rsidRPr="003C6AF9" w:rsidRDefault="00283BF0" w:rsidP="00283BF0">
      <w:pPr>
        <w:autoSpaceDE w:val="0"/>
        <w:autoSpaceDN w:val="0"/>
        <w:adjustRightInd w:val="0"/>
        <w:spacing w:line="240" w:lineRule="auto"/>
        <w:ind w:firstLine="709"/>
        <w:jc w:val="center"/>
        <w:rPr>
          <w:color w:val="000000"/>
          <w:sz w:val="24"/>
          <w:szCs w:val="24"/>
        </w:rPr>
      </w:pPr>
      <w:r w:rsidRPr="003C6AF9">
        <w:rPr>
          <w:b/>
          <w:bCs/>
          <w:color w:val="000000"/>
          <w:sz w:val="24"/>
          <w:szCs w:val="24"/>
        </w:rPr>
        <w:t>11. Разрешение споров</w:t>
      </w:r>
    </w:p>
    <w:p w14:paraId="4094DC83"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 xml:space="preserve">11.1. Споры и разногласия, которые могут возникнуть между Сторонами в связи с исполнением настоящего Договора, будут разрешаться путем переговоров, либо в претензионном порядке. Срок рассмотрения претензии 10 (десять) рабочих дней с даты её получения.  </w:t>
      </w:r>
    </w:p>
    <w:p w14:paraId="29DC6376" w14:textId="77777777" w:rsidR="00283BF0" w:rsidRPr="003C6AF9" w:rsidRDefault="00283BF0" w:rsidP="00283BF0">
      <w:pPr>
        <w:autoSpaceDE w:val="0"/>
        <w:autoSpaceDN w:val="0"/>
        <w:adjustRightInd w:val="0"/>
        <w:spacing w:line="240" w:lineRule="auto"/>
        <w:ind w:firstLine="709"/>
        <w:rPr>
          <w:color w:val="000000"/>
          <w:sz w:val="24"/>
          <w:szCs w:val="24"/>
        </w:rPr>
      </w:pPr>
      <w:r w:rsidRPr="003C6AF9">
        <w:rPr>
          <w:color w:val="000000"/>
          <w:sz w:val="24"/>
          <w:szCs w:val="24"/>
        </w:rPr>
        <w:t>11.2. В случае невозможности достижения согласия разбирательство спора будет передано в Арбитражный суд г. Санкт-Петербурга и Ленинградской области.</w:t>
      </w:r>
    </w:p>
    <w:p w14:paraId="06E05F7E" w14:textId="77777777" w:rsidR="00283BF0" w:rsidRPr="003C6AF9" w:rsidRDefault="00283BF0" w:rsidP="00283BF0">
      <w:pPr>
        <w:autoSpaceDE w:val="0"/>
        <w:autoSpaceDN w:val="0"/>
        <w:adjustRightInd w:val="0"/>
        <w:spacing w:line="240" w:lineRule="auto"/>
        <w:ind w:firstLine="709"/>
        <w:rPr>
          <w:color w:val="000000"/>
          <w:sz w:val="24"/>
          <w:szCs w:val="24"/>
        </w:rPr>
      </w:pPr>
    </w:p>
    <w:p w14:paraId="68BC0C09" w14:textId="77777777" w:rsidR="00283BF0" w:rsidRPr="003C6AF9" w:rsidRDefault="00283BF0" w:rsidP="00283BF0">
      <w:pPr>
        <w:autoSpaceDE w:val="0"/>
        <w:autoSpaceDN w:val="0"/>
        <w:adjustRightInd w:val="0"/>
        <w:spacing w:line="240" w:lineRule="auto"/>
        <w:ind w:firstLine="709"/>
        <w:jc w:val="center"/>
        <w:rPr>
          <w:color w:val="000000"/>
          <w:sz w:val="24"/>
          <w:szCs w:val="24"/>
        </w:rPr>
      </w:pPr>
      <w:r w:rsidRPr="003C6AF9">
        <w:rPr>
          <w:b/>
          <w:bCs/>
          <w:color w:val="000000"/>
          <w:sz w:val="24"/>
          <w:szCs w:val="24"/>
        </w:rPr>
        <w:t>12. Особые условия</w:t>
      </w:r>
    </w:p>
    <w:p w14:paraId="11269601" w14:textId="77777777" w:rsidR="00283BF0" w:rsidRPr="003C6AF9" w:rsidRDefault="00283BF0" w:rsidP="00283BF0">
      <w:pPr>
        <w:spacing w:line="240" w:lineRule="auto"/>
        <w:ind w:firstLine="709"/>
        <w:rPr>
          <w:sz w:val="24"/>
          <w:szCs w:val="24"/>
        </w:rPr>
      </w:pPr>
      <w:r w:rsidRPr="003C6AF9">
        <w:rPr>
          <w:sz w:val="24"/>
          <w:szCs w:val="24"/>
        </w:rPr>
        <w:t>12.1. Исполнитель гарантирует, что имеет право выполнять услуги по определению стоимости оцениваемого Объекта. Все необходимые документы, подтверждающие право на проведение оценки, будут приложены к отчету об оценке.</w:t>
      </w:r>
    </w:p>
    <w:p w14:paraId="10556AF3" w14:textId="77777777" w:rsidR="00283BF0" w:rsidRPr="003C6AF9" w:rsidRDefault="00283BF0" w:rsidP="00283BF0">
      <w:pPr>
        <w:spacing w:line="240" w:lineRule="auto"/>
        <w:ind w:firstLine="709"/>
        <w:rPr>
          <w:sz w:val="24"/>
          <w:szCs w:val="24"/>
        </w:rPr>
      </w:pPr>
      <w:r w:rsidRPr="003C6AF9">
        <w:rPr>
          <w:sz w:val="24"/>
          <w:szCs w:val="24"/>
        </w:rPr>
        <w:t xml:space="preserve">12.2. Деятельность Исполнителя, связанная с оценкой, производимой на территории Российской Федерации, застрахована на сумму </w:t>
      </w:r>
      <w:r>
        <w:rPr>
          <w:sz w:val="24"/>
          <w:szCs w:val="24"/>
        </w:rPr>
        <w:t xml:space="preserve">______________ </w:t>
      </w:r>
      <w:r w:rsidRPr="003C6AF9">
        <w:rPr>
          <w:sz w:val="24"/>
          <w:szCs w:val="24"/>
        </w:rPr>
        <w:t xml:space="preserve">рублей. Полис серия </w:t>
      </w:r>
      <w:r>
        <w:rPr>
          <w:sz w:val="24"/>
          <w:szCs w:val="24"/>
        </w:rPr>
        <w:t>№________________</w:t>
      </w:r>
      <w:r w:rsidRPr="003C6AF9">
        <w:rPr>
          <w:sz w:val="24"/>
          <w:szCs w:val="24"/>
        </w:rPr>
        <w:t xml:space="preserve">, выдан </w:t>
      </w:r>
      <w:r>
        <w:rPr>
          <w:sz w:val="24"/>
          <w:szCs w:val="24"/>
        </w:rPr>
        <w:t>_________,</w:t>
      </w:r>
      <w:r w:rsidRPr="003C6AF9">
        <w:rPr>
          <w:sz w:val="24"/>
          <w:szCs w:val="24"/>
        </w:rPr>
        <w:t xml:space="preserve"> период страхования с </w:t>
      </w:r>
      <w:r>
        <w:rPr>
          <w:sz w:val="24"/>
          <w:szCs w:val="24"/>
        </w:rPr>
        <w:t>_________</w:t>
      </w:r>
      <w:r w:rsidRPr="003C6AF9">
        <w:rPr>
          <w:sz w:val="24"/>
          <w:szCs w:val="24"/>
        </w:rPr>
        <w:t xml:space="preserve"> </w:t>
      </w:r>
      <w:r>
        <w:rPr>
          <w:sz w:val="24"/>
          <w:szCs w:val="24"/>
        </w:rPr>
        <w:t xml:space="preserve">г. </w:t>
      </w:r>
      <w:r w:rsidRPr="003C6AF9">
        <w:rPr>
          <w:sz w:val="24"/>
          <w:szCs w:val="24"/>
        </w:rPr>
        <w:t xml:space="preserve">по </w:t>
      </w:r>
      <w:r>
        <w:rPr>
          <w:sz w:val="24"/>
          <w:szCs w:val="24"/>
        </w:rPr>
        <w:t>________</w:t>
      </w:r>
      <w:r w:rsidRPr="003C6AF9">
        <w:rPr>
          <w:sz w:val="24"/>
          <w:szCs w:val="24"/>
        </w:rPr>
        <w:t xml:space="preserve"> г.</w:t>
      </w:r>
    </w:p>
    <w:p w14:paraId="37F4A3CD" w14:textId="77777777" w:rsidR="00283BF0" w:rsidRPr="003C6AF9" w:rsidRDefault="00283BF0" w:rsidP="00283BF0">
      <w:pPr>
        <w:spacing w:line="240" w:lineRule="auto"/>
        <w:ind w:firstLine="709"/>
        <w:rPr>
          <w:sz w:val="24"/>
          <w:szCs w:val="24"/>
        </w:rPr>
      </w:pPr>
      <w:r w:rsidRPr="003C6AF9">
        <w:rPr>
          <w:sz w:val="24"/>
          <w:szCs w:val="24"/>
        </w:rPr>
        <w:t>12.3. Заказчик проинформирован об обязанности оценщиков, установленной действующим законодательством об оценочной деятельности, предоставлять по запросу саморегулируемой организации оценщиков, членом которой является оценщик, информацию и документы в целях проведения проверки на предмет соблюдения оценщиком законодательства об оценочной деятельности, в том числе копии отчетов об оценке и копию договора на оценку. Заказчик не возражает против предоставления Исполнителем и оценщиками, осуществляющими оценку по настоящему договору, в саморегулируемую организацию.</w:t>
      </w:r>
    </w:p>
    <w:p w14:paraId="3F3CB9CD" w14:textId="77777777" w:rsidR="00283BF0" w:rsidRPr="003C6AF9" w:rsidRDefault="00283BF0" w:rsidP="00283BF0">
      <w:pPr>
        <w:spacing w:line="240" w:lineRule="auto"/>
        <w:ind w:firstLine="709"/>
        <w:rPr>
          <w:sz w:val="24"/>
          <w:szCs w:val="24"/>
        </w:rPr>
      </w:pPr>
      <w:r w:rsidRPr="003C6AF9">
        <w:rPr>
          <w:sz w:val="24"/>
          <w:szCs w:val="24"/>
        </w:rPr>
        <w:t>12.4. Стороны свидетельствуют, что одна Сторона Договора не является учредителем, собственником, акционером, кредитором или должностным лицом другой Стороны Договора.</w:t>
      </w:r>
    </w:p>
    <w:p w14:paraId="17B0CE82" w14:textId="77777777" w:rsidR="00283BF0" w:rsidRPr="003C6AF9" w:rsidRDefault="00283BF0" w:rsidP="00283BF0">
      <w:pPr>
        <w:spacing w:line="240" w:lineRule="auto"/>
        <w:ind w:firstLine="709"/>
        <w:rPr>
          <w:sz w:val="24"/>
          <w:szCs w:val="24"/>
        </w:rPr>
      </w:pPr>
      <w:r w:rsidRPr="003C6AF9">
        <w:rPr>
          <w:sz w:val="24"/>
          <w:szCs w:val="24"/>
        </w:rPr>
        <w:t>12.5. Оказание Услуг, в соответствии с настоящим Договором, проводится штатным(и) специалистом(</w:t>
      </w:r>
      <w:proofErr w:type="spellStart"/>
      <w:r w:rsidRPr="003C6AF9">
        <w:rPr>
          <w:sz w:val="24"/>
          <w:szCs w:val="24"/>
        </w:rPr>
        <w:t>ами</w:t>
      </w:r>
      <w:proofErr w:type="spellEnd"/>
      <w:r w:rsidRPr="003C6AF9">
        <w:rPr>
          <w:sz w:val="24"/>
          <w:szCs w:val="24"/>
        </w:rPr>
        <w:t>) Исполнителя (далее - «Оценщик»). ФИО, должность(</w:t>
      </w:r>
      <w:proofErr w:type="spellStart"/>
      <w:r w:rsidRPr="003C6AF9">
        <w:rPr>
          <w:sz w:val="24"/>
          <w:szCs w:val="24"/>
        </w:rPr>
        <w:t>сти</w:t>
      </w:r>
      <w:proofErr w:type="spellEnd"/>
      <w:r w:rsidRPr="003C6AF9">
        <w:rPr>
          <w:sz w:val="24"/>
          <w:szCs w:val="24"/>
        </w:rPr>
        <w:t>) Оценщиков, непосредственно привлекаемых к выполнению работ (оказанию услуг) по Договору установлены в Приложении №3 к настоящему Договору.</w:t>
      </w:r>
    </w:p>
    <w:p w14:paraId="74EF0D51" w14:textId="77777777" w:rsidR="00283BF0" w:rsidRPr="003C6AF9" w:rsidRDefault="00283BF0" w:rsidP="00283BF0">
      <w:pPr>
        <w:spacing w:line="240" w:lineRule="auto"/>
        <w:ind w:firstLine="709"/>
        <w:rPr>
          <w:sz w:val="24"/>
          <w:szCs w:val="24"/>
        </w:rPr>
      </w:pPr>
      <w:r w:rsidRPr="003C6AF9">
        <w:rPr>
          <w:sz w:val="24"/>
          <w:szCs w:val="24"/>
        </w:rPr>
        <w:t xml:space="preserve">12.6. Исполнитель обязуется обеспечить независимость Исполнителя как юридического лица, с которым Оценщик(и) подписал(и) трудовой(вые) договор(ы), и Оценщика(ков) на соответствие требованиям статьи 16 Федерального закона от 29 июля 1998 г. № 135-ФЗ «Об оценочной деятельности в Российской Федерации». </w:t>
      </w:r>
    </w:p>
    <w:p w14:paraId="11DED031" w14:textId="77777777" w:rsidR="00283BF0" w:rsidRPr="003C6AF9" w:rsidRDefault="00283BF0" w:rsidP="00283BF0">
      <w:pPr>
        <w:spacing w:line="240" w:lineRule="auto"/>
        <w:ind w:firstLine="709"/>
        <w:rPr>
          <w:sz w:val="24"/>
          <w:szCs w:val="24"/>
        </w:rPr>
      </w:pPr>
    </w:p>
    <w:p w14:paraId="262BDA4E" w14:textId="77777777" w:rsidR="00283BF0" w:rsidRPr="003C6AF9" w:rsidRDefault="00283BF0" w:rsidP="00283BF0">
      <w:pPr>
        <w:spacing w:line="240" w:lineRule="auto"/>
        <w:ind w:firstLine="709"/>
        <w:jc w:val="center"/>
        <w:rPr>
          <w:b/>
          <w:sz w:val="24"/>
          <w:szCs w:val="24"/>
        </w:rPr>
      </w:pPr>
      <w:r w:rsidRPr="003C6AF9">
        <w:rPr>
          <w:b/>
          <w:sz w:val="24"/>
          <w:szCs w:val="24"/>
        </w:rPr>
        <w:t>13. Заключительные положения</w:t>
      </w:r>
    </w:p>
    <w:p w14:paraId="7B62BAF9" w14:textId="77777777" w:rsidR="00283BF0" w:rsidRPr="003C6AF9" w:rsidRDefault="00283BF0" w:rsidP="00283BF0">
      <w:pPr>
        <w:spacing w:line="240" w:lineRule="auto"/>
        <w:ind w:firstLine="709"/>
        <w:rPr>
          <w:sz w:val="24"/>
          <w:szCs w:val="24"/>
        </w:rPr>
      </w:pPr>
      <w:r w:rsidRPr="003C6AF9">
        <w:rPr>
          <w:sz w:val="24"/>
          <w:szCs w:val="24"/>
        </w:rPr>
        <w:t>13.1. В случаях, не предусмотренных настоящим Договором, Стороны руководствуются действующим законодательством РФ.</w:t>
      </w:r>
    </w:p>
    <w:p w14:paraId="15ABDE17" w14:textId="77777777" w:rsidR="00283BF0" w:rsidRPr="003C6AF9" w:rsidRDefault="00283BF0" w:rsidP="00283BF0">
      <w:pPr>
        <w:spacing w:line="240" w:lineRule="auto"/>
        <w:ind w:firstLine="709"/>
        <w:rPr>
          <w:sz w:val="24"/>
          <w:szCs w:val="24"/>
        </w:rPr>
      </w:pPr>
      <w:r w:rsidRPr="003C6AF9">
        <w:rPr>
          <w:sz w:val="24"/>
          <w:szCs w:val="24"/>
        </w:rPr>
        <w:t>13.2. Стороны обязуются немедленно письменно информировать друг друга об изменении адреса и банковских реквизитов.</w:t>
      </w:r>
    </w:p>
    <w:p w14:paraId="7D73E71A" w14:textId="77777777" w:rsidR="00283BF0" w:rsidRPr="003C6AF9" w:rsidRDefault="00283BF0" w:rsidP="00283BF0">
      <w:pPr>
        <w:spacing w:line="240" w:lineRule="auto"/>
        <w:ind w:firstLine="709"/>
        <w:rPr>
          <w:sz w:val="24"/>
          <w:szCs w:val="24"/>
        </w:rPr>
      </w:pPr>
      <w:r w:rsidRPr="003C6AF9">
        <w:rPr>
          <w:sz w:val="24"/>
          <w:szCs w:val="24"/>
        </w:rPr>
        <w:t>13.3. Уведомления и сообщения должны направляться в письменной форме. Сообщения будут считаться направленными надлежащим образом, если они посланы заказным письмом или доставлены курьером с получением под расписку по адресам Сторон, указанным в п.14 настоящего Договора, либо в уведомлении об изменении соответствующего адреса.</w:t>
      </w:r>
    </w:p>
    <w:p w14:paraId="6275CCF9" w14:textId="77777777" w:rsidR="00283BF0" w:rsidRPr="003C6AF9" w:rsidRDefault="00283BF0" w:rsidP="00283BF0">
      <w:pPr>
        <w:spacing w:line="240" w:lineRule="auto"/>
        <w:ind w:firstLine="709"/>
        <w:rPr>
          <w:sz w:val="24"/>
          <w:szCs w:val="24"/>
        </w:rPr>
      </w:pPr>
      <w:r w:rsidRPr="003C6AF9">
        <w:rPr>
          <w:sz w:val="24"/>
          <w:szCs w:val="24"/>
        </w:rPr>
        <w:t>В случае отсутствия Стороны по вышеуказанному адресу, доставка корреспонденции считается исполненной надлежащим образом. Отказ или уклонение любой из Сторон от получения корреспонденции не допускаются.</w:t>
      </w:r>
    </w:p>
    <w:p w14:paraId="5C456876" w14:textId="77777777" w:rsidR="00283BF0" w:rsidRPr="003C6AF9" w:rsidRDefault="00283BF0" w:rsidP="00283BF0">
      <w:pPr>
        <w:spacing w:line="240" w:lineRule="auto"/>
        <w:ind w:firstLine="709"/>
        <w:rPr>
          <w:sz w:val="24"/>
          <w:szCs w:val="24"/>
        </w:rPr>
      </w:pPr>
      <w:r w:rsidRPr="003C6AF9">
        <w:rPr>
          <w:sz w:val="24"/>
          <w:szCs w:val="24"/>
        </w:rPr>
        <w:t>13.4. 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6DC5684E" w14:textId="77777777" w:rsidR="00283BF0" w:rsidRPr="003C6AF9" w:rsidRDefault="00283BF0" w:rsidP="00283BF0">
      <w:pPr>
        <w:tabs>
          <w:tab w:val="left" w:pos="426"/>
        </w:tabs>
        <w:autoSpaceDE w:val="0"/>
        <w:autoSpaceDN w:val="0"/>
        <w:adjustRightInd w:val="0"/>
        <w:spacing w:line="240" w:lineRule="auto"/>
        <w:ind w:firstLine="709"/>
        <w:contextualSpacing/>
        <w:rPr>
          <w:sz w:val="24"/>
          <w:szCs w:val="24"/>
        </w:rPr>
      </w:pPr>
      <w:r w:rsidRPr="003C6AF9">
        <w:rPr>
          <w:sz w:val="24"/>
          <w:szCs w:val="24"/>
        </w:rPr>
        <w:t>13.5. Настоящий Договор заключен в результате проведения запроса предложений согласно Протоколу</w:t>
      </w:r>
      <w:r>
        <w:rPr>
          <w:sz w:val="24"/>
          <w:szCs w:val="24"/>
        </w:rPr>
        <w:t xml:space="preserve"> №_________</w:t>
      </w:r>
      <w:r w:rsidRPr="003C6AF9">
        <w:rPr>
          <w:sz w:val="24"/>
          <w:szCs w:val="24"/>
        </w:rPr>
        <w:t xml:space="preserve"> заседания Комиссии по закупочной деятельности АО «СПб ЦДЖ</w:t>
      </w:r>
      <w:proofErr w:type="gramStart"/>
      <w:r>
        <w:rPr>
          <w:sz w:val="24"/>
          <w:szCs w:val="24"/>
        </w:rPr>
        <w:t>»</w:t>
      </w:r>
      <w:proofErr w:type="gramEnd"/>
      <w:r>
        <w:rPr>
          <w:sz w:val="24"/>
          <w:szCs w:val="24"/>
        </w:rPr>
        <w:t xml:space="preserve"> </w:t>
      </w:r>
      <w:r w:rsidRPr="003C6AF9">
        <w:rPr>
          <w:sz w:val="24"/>
          <w:szCs w:val="24"/>
        </w:rPr>
        <w:t xml:space="preserve">от </w:t>
      </w:r>
      <w:r>
        <w:rPr>
          <w:sz w:val="24"/>
          <w:szCs w:val="24"/>
        </w:rPr>
        <w:t>_________</w:t>
      </w:r>
      <w:r w:rsidRPr="003C6AF9">
        <w:rPr>
          <w:sz w:val="24"/>
          <w:szCs w:val="24"/>
        </w:rPr>
        <w:t xml:space="preserve"> г.</w:t>
      </w:r>
    </w:p>
    <w:p w14:paraId="493F78B0" w14:textId="77777777" w:rsidR="00283BF0" w:rsidRPr="003C6AF9" w:rsidRDefault="00283BF0" w:rsidP="00283BF0">
      <w:pPr>
        <w:tabs>
          <w:tab w:val="left" w:pos="426"/>
        </w:tabs>
        <w:autoSpaceDE w:val="0"/>
        <w:autoSpaceDN w:val="0"/>
        <w:adjustRightInd w:val="0"/>
        <w:spacing w:line="240" w:lineRule="auto"/>
        <w:ind w:firstLine="709"/>
        <w:rPr>
          <w:sz w:val="24"/>
          <w:szCs w:val="24"/>
        </w:rPr>
      </w:pPr>
      <w:r w:rsidRPr="003C6AF9">
        <w:rPr>
          <w:sz w:val="24"/>
          <w:szCs w:val="24"/>
        </w:rPr>
        <w:t>13.6. 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либо заказной корреспонденцией.</w:t>
      </w:r>
    </w:p>
    <w:p w14:paraId="2305D79F" w14:textId="77777777" w:rsidR="00283BF0" w:rsidRDefault="00283BF0" w:rsidP="00283BF0">
      <w:pPr>
        <w:spacing w:line="240" w:lineRule="auto"/>
        <w:ind w:firstLine="709"/>
        <w:rPr>
          <w:sz w:val="24"/>
          <w:szCs w:val="24"/>
        </w:rPr>
      </w:pPr>
      <w:r w:rsidRPr="003C6AF9">
        <w:rPr>
          <w:sz w:val="24"/>
          <w:szCs w:val="24"/>
        </w:rPr>
        <w:t>13.7. Настоящий Договор составлен в двух экземплярах - по одному каждой из Сторон.</w:t>
      </w:r>
    </w:p>
    <w:p w14:paraId="08EFBBFB" w14:textId="77777777" w:rsidR="00283BF0" w:rsidRPr="003C6AF9" w:rsidRDefault="00283BF0" w:rsidP="00283BF0">
      <w:pPr>
        <w:spacing w:line="240" w:lineRule="auto"/>
        <w:ind w:firstLine="709"/>
        <w:rPr>
          <w:sz w:val="24"/>
          <w:szCs w:val="24"/>
        </w:rPr>
      </w:pPr>
    </w:p>
    <w:p w14:paraId="322DC6E1" w14:textId="77777777" w:rsidR="00283BF0" w:rsidRPr="003C6AF9" w:rsidRDefault="00283BF0" w:rsidP="00283BF0">
      <w:pPr>
        <w:spacing w:line="240" w:lineRule="auto"/>
        <w:ind w:firstLine="709"/>
        <w:rPr>
          <w:b/>
          <w:sz w:val="24"/>
          <w:szCs w:val="24"/>
        </w:rPr>
      </w:pPr>
      <w:r w:rsidRPr="003C6AF9">
        <w:rPr>
          <w:b/>
          <w:sz w:val="24"/>
          <w:szCs w:val="24"/>
        </w:rPr>
        <w:t>13.8. Приложения к договору:</w:t>
      </w:r>
    </w:p>
    <w:p w14:paraId="21337098" w14:textId="77777777" w:rsidR="00283BF0" w:rsidRPr="003C6AF9" w:rsidRDefault="00283BF0" w:rsidP="00283BF0">
      <w:pPr>
        <w:spacing w:line="240" w:lineRule="auto"/>
        <w:ind w:firstLine="709"/>
        <w:rPr>
          <w:sz w:val="24"/>
          <w:szCs w:val="24"/>
        </w:rPr>
      </w:pPr>
      <w:r w:rsidRPr="003C6AF9">
        <w:rPr>
          <w:sz w:val="24"/>
          <w:szCs w:val="24"/>
        </w:rPr>
        <w:t>Приложение № 1- Техническое задание;</w:t>
      </w:r>
    </w:p>
    <w:p w14:paraId="4D733C4D" w14:textId="77777777" w:rsidR="00283BF0" w:rsidRPr="003C6AF9" w:rsidRDefault="00283BF0" w:rsidP="00283BF0">
      <w:pPr>
        <w:spacing w:line="240" w:lineRule="auto"/>
        <w:ind w:firstLine="709"/>
        <w:rPr>
          <w:sz w:val="24"/>
          <w:szCs w:val="24"/>
        </w:rPr>
      </w:pPr>
      <w:r w:rsidRPr="003C6AF9">
        <w:rPr>
          <w:sz w:val="24"/>
          <w:szCs w:val="24"/>
        </w:rPr>
        <w:t>Приложение № 2 – Задание на оценку;</w:t>
      </w:r>
    </w:p>
    <w:p w14:paraId="58DD41F1" w14:textId="77777777" w:rsidR="00283BF0" w:rsidRPr="003C6AF9" w:rsidRDefault="00283BF0" w:rsidP="00283BF0">
      <w:pPr>
        <w:spacing w:line="240" w:lineRule="auto"/>
        <w:ind w:firstLine="709"/>
        <w:rPr>
          <w:sz w:val="24"/>
          <w:szCs w:val="24"/>
        </w:rPr>
      </w:pPr>
    </w:p>
    <w:p w14:paraId="3B37B0F0" w14:textId="77777777" w:rsidR="00283BF0" w:rsidRPr="003C6AF9" w:rsidRDefault="00283BF0" w:rsidP="00283BF0">
      <w:pPr>
        <w:spacing w:line="240" w:lineRule="auto"/>
        <w:jc w:val="center"/>
        <w:rPr>
          <w:b/>
          <w:sz w:val="24"/>
          <w:szCs w:val="24"/>
        </w:rPr>
      </w:pPr>
      <w:r w:rsidRPr="003C6AF9">
        <w:rPr>
          <w:b/>
          <w:sz w:val="24"/>
          <w:szCs w:val="24"/>
        </w:rPr>
        <w:t>14. Юридические адреса и реквизиты сторон</w:t>
      </w:r>
    </w:p>
    <w:p w14:paraId="628BC0BA" w14:textId="77777777" w:rsidR="00283BF0" w:rsidRDefault="00283BF0" w:rsidP="00283BF0">
      <w:pPr>
        <w:spacing w:line="240" w:lineRule="auto"/>
        <w:jc w:val="center"/>
        <w:rPr>
          <w:b/>
          <w:sz w:val="24"/>
          <w:szCs w:val="24"/>
        </w:rPr>
      </w:pPr>
    </w:p>
    <w:p w14:paraId="0112C1AB" w14:textId="77777777" w:rsidR="00283BF0" w:rsidRPr="003C6AF9" w:rsidRDefault="00283BF0" w:rsidP="00283BF0">
      <w:pPr>
        <w:spacing w:line="240" w:lineRule="auto"/>
        <w:jc w:val="center"/>
        <w:rPr>
          <w:b/>
          <w:sz w:val="24"/>
          <w:szCs w:val="24"/>
        </w:rPr>
      </w:pPr>
    </w:p>
    <w:tbl>
      <w:tblPr>
        <w:tblW w:w="9864" w:type="dxa"/>
        <w:tblInd w:w="567" w:type="dxa"/>
        <w:tblLayout w:type="fixed"/>
        <w:tblCellMar>
          <w:left w:w="15" w:type="dxa"/>
          <w:right w:w="15" w:type="dxa"/>
        </w:tblCellMar>
        <w:tblLook w:val="0000" w:firstRow="0" w:lastRow="0" w:firstColumn="0" w:lastColumn="0" w:noHBand="0" w:noVBand="0"/>
      </w:tblPr>
      <w:tblGrid>
        <w:gridCol w:w="4925"/>
        <w:gridCol w:w="4939"/>
      </w:tblGrid>
      <w:tr w:rsidR="00283BF0" w:rsidRPr="003C6AF9" w14:paraId="489E9150" w14:textId="77777777" w:rsidTr="00024DB9">
        <w:trPr>
          <w:trHeight w:hRule="exact" w:val="384"/>
        </w:trPr>
        <w:tc>
          <w:tcPr>
            <w:tcW w:w="4925" w:type="dxa"/>
            <w:tcBorders>
              <w:top w:val="nil"/>
              <w:left w:val="nil"/>
              <w:bottom w:val="nil"/>
              <w:right w:val="nil"/>
            </w:tcBorders>
          </w:tcPr>
          <w:p w14:paraId="266D7BBC" w14:textId="77777777" w:rsidR="00283BF0" w:rsidRPr="003C6AF9" w:rsidRDefault="00283BF0" w:rsidP="00024DB9">
            <w:pPr>
              <w:widowControl w:val="0"/>
              <w:autoSpaceDE w:val="0"/>
              <w:autoSpaceDN w:val="0"/>
              <w:adjustRightInd w:val="0"/>
              <w:spacing w:line="240" w:lineRule="auto"/>
              <w:rPr>
                <w:b/>
                <w:bCs/>
                <w:color w:val="000000"/>
                <w:sz w:val="24"/>
                <w:szCs w:val="24"/>
              </w:rPr>
            </w:pPr>
            <w:r w:rsidRPr="003C6AF9">
              <w:rPr>
                <w:b/>
                <w:bCs/>
                <w:color w:val="000000"/>
                <w:sz w:val="24"/>
                <w:szCs w:val="24"/>
              </w:rPr>
              <w:t>Заказчик:</w:t>
            </w:r>
          </w:p>
          <w:p w14:paraId="51309ECE" w14:textId="77777777" w:rsidR="00283BF0" w:rsidRPr="003C6AF9" w:rsidRDefault="00283BF0" w:rsidP="00024DB9">
            <w:pPr>
              <w:widowControl w:val="0"/>
              <w:autoSpaceDE w:val="0"/>
              <w:autoSpaceDN w:val="0"/>
              <w:adjustRightInd w:val="0"/>
              <w:spacing w:line="240" w:lineRule="auto"/>
              <w:jc w:val="center"/>
              <w:rPr>
                <w:b/>
                <w:bCs/>
                <w:color w:val="000000"/>
                <w:sz w:val="24"/>
                <w:szCs w:val="24"/>
              </w:rPr>
            </w:pPr>
          </w:p>
          <w:p w14:paraId="514937ED" w14:textId="77777777" w:rsidR="00283BF0" w:rsidRPr="003C6AF9" w:rsidRDefault="00283BF0" w:rsidP="00024DB9">
            <w:pPr>
              <w:widowControl w:val="0"/>
              <w:autoSpaceDE w:val="0"/>
              <w:autoSpaceDN w:val="0"/>
              <w:adjustRightInd w:val="0"/>
              <w:spacing w:line="240" w:lineRule="auto"/>
              <w:jc w:val="center"/>
              <w:rPr>
                <w:b/>
                <w:bCs/>
                <w:color w:val="000000"/>
                <w:sz w:val="24"/>
                <w:szCs w:val="24"/>
              </w:rPr>
            </w:pPr>
          </w:p>
        </w:tc>
        <w:tc>
          <w:tcPr>
            <w:tcW w:w="4939" w:type="dxa"/>
            <w:tcBorders>
              <w:top w:val="nil"/>
              <w:left w:val="nil"/>
              <w:bottom w:val="nil"/>
              <w:right w:val="nil"/>
            </w:tcBorders>
          </w:tcPr>
          <w:p w14:paraId="00F358F1" w14:textId="77777777" w:rsidR="00283BF0" w:rsidRPr="003C6AF9" w:rsidRDefault="00283BF0" w:rsidP="00024DB9">
            <w:pPr>
              <w:widowControl w:val="0"/>
              <w:autoSpaceDE w:val="0"/>
              <w:autoSpaceDN w:val="0"/>
              <w:adjustRightInd w:val="0"/>
              <w:spacing w:line="240" w:lineRule="auto"/>
              <w:rPr>
                <w:b/>
                <w:bCs/>
                <w:color w:val="000000"/>
                <w:sz w:val="24"/>
                <w:szCs w:val="24"/>
              </w:rPr>
            </w:pPr>
            <w:r w:rsidRPr="003C6AF9">
              <w:rPr>
                <w:b/>
                <w:bCs/>
                <w:color w:val="000000"/>
                <w:sz w:val="24"/>
                <w:szCs w:val="24"/>
              </w:rPr>
              <w:t>Исполнитель:</w:t>
            </w:r>
          </w:p>
          <w:p w14:paraId="12A7C0DD" w14:textId="77777777" w:rsidR="00283BF0" w:rsidRPr="003C6AF9" w:rsidRDefault="00283BF0" w:rsidP="00024DB9">
            <w:pPr>
              <w:widowControl w:val="0"/>
              <w:autoSpaceDE w:val="0"/>
              <w:autoSpaceDN w:val="0"/>
              <w:adjustRightInd w:val="0"/>
              <w:spacing w:line="240" w:lineRule="auto"/>
              <w:jc w:val="center"/>
              <w:rPr>
                <w:b/>
                <w:bCs/>
                <w:color w:val="000000"/>
                <w:sz w:val="24"/>
                <w:szCs w:val="24"/>
              </w:rPr>
            </w:pPr>
          </w:p>
        </w:tc>
      </w:tr>
      <w:tr w:rsidR="00283BF0" w:rsidRPr="003C6AF9" w14:paraId="719B80FC" w14:textId="77777777" w:rsidTr="00024DB9">
        <w:trPr>
          <w:trHeight w:val="916"/>
        </w:trPr>
        <w:tc>
          <w:tcPr>
            <w:tcW w:w="4925" w:type="dxa"/>
            <w:tcBorders>
              <w:top w:val="nil"/>
              <w:left w:val="nil"/>
              <w:bottom w:val="nil"/>
              <w:right w:val="nil"/>
            </w:tcBorders>
          </w:tcPr>
          <w:p w14:paraId="063983CB" w14:textId="64F75F60" w:rsidR="00283BF0" w:rsidRDefault="00283BF0" w:rsidP="00283BF0">
            <w:pPr>
              <w:widowControl w:val="0"/>
              <w:autoSpaceDE w:val="0"/>
              <w:autoSpaceDN w:val="0"/>
              <w:adjustRightInd w:val="0"/>
              <w:spacing w:line="240" w:lineRule="auto"/>
              <w:ind w:firstLine="0"/>
              <w:jc w:val="left"/>
              <w:rPr>
                <w:color w:val="000000"/>
                <w:sz w:val="24"/>
                <w:szCs w:val="24"/>
              </w:rPr>
            </w:pPr>
            <w:r>
              <w:rPr>
                <w:color w:val="000000"/>
              </w:rPr>
              <w:t xml:space="preserve">АО </w:t>
            </w:r>
            <w:r w:rsidRPr="00283BF0">
              <w:rPr>
                <w:color w:val="000000"/>
                <w:sz w:val="24"/>
                <w:szCs w:val="24"/>
              </w:rPr>
              <w:t>«СПБ ЦДЖ»</w:t>
            </w:r>
          </w:p>
          <w:p w14:paraId="60E68318" w14:textId="77777777" w:rsidR="00283BF0" w:rsidRPr="00283BF0" w:rsidRDefault="00283BF0" w:rsidP="00283BF0">
            <w:pPr>
              <w:widowControl w:val="0"/>
              <w:autoSpaceDE w:val="0"/>
              <w:autoSpaceDN w:val="0"/>
              <w:adjustRightInd w:val="0"/>
              <w:spacing w:line="240" w:lineRule="auto"/>
              <w:jc w:val="left"/>
              <w:rPr>
                <w:color w:val="000000"/>
                <w:sz w:val="24"/>
                <w:szCs w:val="24"/>
              </w:rPr>
            </w:pPr>
          </w:p>
          <w:p w14:paraId="6781B6BF" w14:textId="77777777" w:rsidR="00283BF0" w:rsidRPr="00283BF0" w:rsidRDefault="00283BF0" w:rsidP="00283BF0">
            <w:pPr>
              <w:widowControl w:val="0"/>
              <w:autoSpaceDE w:val="0"/>
              <w:autoSpaceDN w:val="0"/>
              <w:adjustRightInd w:val="0"/>
              <w:spacing w:line="240" w:lineRule="auto"/>
              <w:ind w:firstLine="0"/>
              <w:jc w:val="left"/>
              <w:rPr>
                <w:color w:val="000000"/>
                <w:sz w:val="24"/>
                <w:szCs w:val="24"/>
              </w:rPr>
            </w:pPr>
            <w:r w:rsidRPr="00283BF0">
              <w:rPr>
                <w:color w:val="000000"/>
                <w:sz w:val="24"/>
                <w:szCs w:val="24"/>
              </w:rPr>
              <w:t>ИНН 7838469428 / КПП 783801001</w:t>
            </w:r>
          </w:p>
          <w:p w14:paraId="764C9978" w14:textId="77777777" w:rsidR="00283BF0" w:rsidRPr="00283BF0" w:rsidRDefault="00283BF0" w:rsidP="00283BF0">
            <w:pPr>
              <w:widowControl w:val="0"/>
              <w:autoSpaceDE w:val="0"/>
              <w:autoSpaceDN w:val="0"/>
              <w:adjustRightInd w:val="0"/>
              <w:spacing w:line="240" w:lineRule="auto"/>
              <w:ind w:firstLine="0"/>
              <w:jc w:val="left"/>
              <w:rPr>
                <w:color w:val="000000"/>
                <w:sz w:val="24"/>
                <w:szCs w:val="24"/>
              </w:rPr>
            </w:pPr>
            <w:r w:rsidRPr="00283BF0">
              <w:rPr>
                <w:color w:val="000000"/>
                <w:sz w:val="24"/>
                <w:szCs w:val="24"/>
              </w:rPr>
              <w:t>ОГРН 1117847632682</w:t>
            </w:r>
          </w:p>
          <w:p w14:paraId="73A899DC" w14:textId="77777777" w:rsidR="00283BF0" w:rsidRPr="00283BF0" w:rsidRDefault="00283BF0" w:rsidP="00283BF0">
            <w:pPr>
              <w:widowControl w:val="0"/>
              <w:autoSpaceDE w:val="0"/>
              <w:autoSpaceDN w:val="0"/>
              <w:adjustRightInd w:val="0"/>
              <w:spacing w:line="240" w:lineRule="auto"/>
              <w:ind w:firstLine="0"/>
              <w:jc w:val="left"/>
              <w:rPr>
                <w:color w:val="000000"/>
                <w:sz w:val="24"/>
                <w:szCs w:val="24"/>
              </w:rPr>
            </w:pPr>
            <w:r w:rsidRPr="00283BF0">
              <w:rPr>
                <w:color w:val="000000"/>
                <w:sz w:val="24"/>
                <w:szCs w:val="24"/>
              </w:rPr>
              <w:t xml:space="preserve">Адрес: 190031, г. Санкт-Петербург,  </w:t>
            </w:r>
          </w:p>
          <w:p w14:paraId="26238422" w14:textId="77777777" w:rsidR="00283BF0" w:rsidRPr="00283BF0" w:rsidRDefault="00283BF0" w:rsidP="00283BF0">
            <w:pPr>
              <w:widowControl w:val="0"/>
              <w:autoSpaceDE w:val="0"/>
              <w:autoSpaceDN w:val="0"/>
              <w:adjustRightInd w:val="0"/>
              <w:spacing w:line="240" w:lineRule="auto"/>
              <w:ind w:firstLine="0"/>
              <w:jc w:val="left"/>
              <w:rPr>
                <w:color w:val="000000"/>
                <w:sz w:val="24"/>
                <w:szCs w:val="24"/>
              </w:rPr>
            </w:pPr>
            <w:r w:rsidRPr="00283BF0">
              <w:rPr>
                <w:color w:val="000000"/>
                <w:sz w:val="24"/>
                <w:szCs w:val="24"/>
              </w:rPr>
              <w:t>пер. Гривцова, дом 20, лит. В</w:t>
            </w:r>
          </w:p>
          <w:p w14:paraId="3B90E5E4" w14:textId="77777777" w:rsidR="00283BF0" w:rsidRPr="00283BF0" w:rsidRDefault="00283BF0" w:rsidP="00283BF0">
            <w:pPr>
              <w:widowControl w:val="0"/>
              <w:autoSpaceDE w:val="0"/>
              <w:autoSpaceDN w:val="0"/>
              <w:adjustRightInd w:val="0"/>
              <w:spacing w:line="240" w:lineRule="auto"/>
              <w:ind w:firstLine="0"/>
              <w:jc w:val="left"/>
              <w:rPr>
                <w:color w:val="000000"/>
                <w:sz w:val="24"/>
                <w:szCs w:val="24"/>
              </w:rPr>
            </w:pPr>
            <w:r w:rsidRPr="00283BF0">
              <w:rPr>
                <w:color w:val="000000"/>
                <w:sz w:val="24"/>
                <w:szCs w:val="24"/>
              </w:rPr>
              <w:t xml:space="preserve">р/с 40702810039000007039 </w:t>
            </w:r>
          </w:p>
          <w:p w14:paraId="40D037FD" w14:textId="77777777" w:rsidR="00283BF0" w:rsidRPr="00283BF0" w:rsidRDefault="00283BF0" w:rsidP="00283BF0">
            <w:pPr>
              <w:widowControl w:val="0"/>
              <w:autoSpaceDE w:val="0"/>
              <w:autoSpaceDN w:val="0"/>
              <w:adjustRightInd w:val="0"/>
              <w:spacing w:line="240" w:lineRule="auto"/>
              <w:ind w:firstLine="0"/>
              <w:jc w:val="left"/>
              <w:rPr>
                <w:color w:val="000000"/>
                <w:sz w:val="24"/>
                <w:szCs w:val="24"/>
              </w:rPr>
            </w:pPr>
            <w:r w:rsidRPr="00283BF0">
              <w:rPr>
                <w:color w:val="000000"/>
                <w:sz w:val="24"/>
                <w:szCs w:val="24"/>
              </w:rPr>
              <w:t>в Ф. ОПЕРУ Банка ВТБ (ПАО)</w:t>
            </w:r>
            <w:r w:rsidRPr="00283BF0">
              <w:rPr>
                <w:color w:val="000000"/>
                <w:sz w:val="24"/>
                <w:szCs w:val="24"/>
              </w:rPr>
              <w:br/>
              <w:t xml:space="preserve">в Санкт-Петербурге г. Санкт-Петербург </w:t>
            </w:r>
          </w:p>
          <w:p w14:paraId="479C5DCA" w14:textId="77777777" w:rsidR="00283BF0" w:rsidRDefault="00283BF0" w:rsidP="00283BF0">
            <w:pPr>
              <w:widowControl w:val="0"/>
              <w:autoSpaceDE w:val="0"/>
              <w:autoSpaceDN w:val="0"/>
              <w:adjustRightInd w:val="0"/>
              <w:spacing w:line="240" w:lineRule="auto"/>
              <w:ind w:firstLine="0"/>
              <w:jc w:val="left"/>
              <w:rPr>
                <w:color w:val="000000"/>
                <w:sz w:val="24"/>
                <w:szCs w:val="24"/>
              </w:rPr>
            </w:pPr>
            <w:r w:rsidRPr="00283BF0">
              <w:rPr>
                <w:color w:val="000000"/>
                <w:sz w:val="24"/>
                <w:szCs w:val="24"/>
              </w:rPr>
              <w:t xml:space="preserve">БИК 044030704, </w:t>
            </w:r>
          </w:p>
          <w:p w14:paraId="0F00CECA" w14:textId="54C6EFB7" w:rsidR="00283BF0" w:rsidRPr="00283BF0" w:rsidRDefault="00283BF0" w:rsidP="00283BF0">
            <w:pPr>
              <w:widowControl w:val="0"/>
              <w:autoSpaceDE w:val="0"/>
              <w:autoSpaceDN w:val="0"/>
              <w:adjustRightInd w:val="0"/>
              <w:spacing w:line="240" w:lineRule="auto"/>
              <w:ind w:firstLine="0"/>
              <w:jc w:val="left"/>
              <w:rPr>
                <w:color w:val="000000"/>
                <w:sz w:val="24"/>
                <w:szCs w:val="24"/>
              </w:rPr>
            </w:pPr>
            <w:r w:rsidRPr="00283BF0">
              <w:rPr>
                <w:color w:val="000000"/>
                <w:sz w:val="24"/>
                <w:szCs w:val="24"/>
              </w:rPr>
              <w:t xml:space="preserve">к/с 30101810200000000704 </w:t>
            </w:r>
          </w:p>
          <w:p w14:paraId="2D09C1BF" w14:textId="77777777" w:rsidR="00283BF0" w:rsidRPr="00283BF0" w:rsidRDefault="00283BF0" w:rsidP="00283BF0">
            <w:pPr>
              <w:widowControl w:val="0"/>
              <w:autoSpaceDE w:val="0"/>
              <w:autoSpaceDN w:val="0"/>
              <w:adjustRightInd w:val="0"/>
              <w:spacing w:line="240" w:lineRule="auto"/>
              <w:ind w:firstLine="0"/>
              <w:jc w:val="left"/>
              <w:rPr>
                <w:color w:val="000000"/>
                <w:sz w:val="24"/>
                <w:szCs w:val="24"/>
              </w:rPr>
            </w:pPr>
            <w:r w:rsidRPr="00283BF0">
              <w:rPr>
                <w:color w:val="000000"/>
                <w:sz w:val="24"/>
                <w:szCs w:val="24"/>
              </w:rPr>
              <w:t>Телефон: (812) 640-57-22</w:t>
            </w:r>
          </w:p>
          <w:p w14:paraId="6A5A9639" w14:textId="77777777" w:rsidR="00283BF0" w:rsidRPr="00283BF0" w:rsidRDefault="00283BF0" w:rsidP="00283BF0">
            <w:pPr>
              <w:widowControl w:val="0"/>
              <w:autoSpaceDE w:val="0"/>
              <w:autoSpaceDN w:val="0"/>
              <w:adjustRightInd w:val="0"/>
              <w:spacing w:line="240" w:lineRule="auto"/>
              <w:jc w:val="left"/>
              <w:rPr>
                <w:color w:val="000000"/>
                <w:sz w:val="24"/>
                <w:szCs w:val="24"/>
              </w:rPr>
            </w:pPr>
          </w:p>
          <w:p w14:paraId="304200BE" w14:textId="77777777" w:rsidR="00283BF0" w:rsidRPr="00283BF0" w:rsidRDefault="00283BF0" w:rsidP="00024DB9">
            <w:pPr>
              <w:widowControl w:val="0"/>
              <w:autoSpaceDE w:val="0"/>
              <w:autoSpaceDN w:val="0"/>
              <w:adjustRightInd w:val="0"/>
              <w:spacing w:line="240" w:lineRule="auto"/>
              <w:rPr>
                <w:color w:val="000000"/>
                <w:sz w:val="24"/>
                <w:szCs w:val="24"/>
              </w:rPr>
            </w:pPr>
          </w:p>
          <w:p w14:paraId="6CF28191" w14:textId="77777777" w:rsidR="00283BF0" w:rsidRDefault="00283BF0" w:rsidP="00283BF0">
            <w:pPr>
              <w:spacing w:line="240" w:lineRule="auto"/>
              <w:ind w:firstLine="0"/>
              <w:jc w:val="left"/>
              <w:rPr>
                <w:bCs/>
                <w:sz w:val="24"/>
                <w:szCs w:val="24"/>
              </w:rPr>
            </w:pPr>
            <w:r>
              <w:rPr>
                <w:bCs/>
                <w:sz w:val="24"/>
                <w:szCs w:val="24"/>
              </w:rPr>
              <w:t>Заместитель</w:t>
            </w:r>
            <w:r w:rsidRPr="00E74640">
              <w:rPr>
                <w:bCs/>
                <w:sz w:val="24"/>
                <w:szCs w:val="24"/>
              </w:rPr>
              <w:t xml:space="preserve"> генерального директора по строительству </w:t>
            </w:r>
          </w:p>
          <w:p w14:paraId="2E619269" w14:textId="77777777" w:rsidR="00283BF0" w:rsidRPr="003A5414" w:rsidRDefault="00283BF0" w:rsidP="00024DB9">
            <w:pPr>
              <w:spacing w:line="240" w:lineRule="auto"/>
              <w:rPr>
                <w:bCs/>
                <w:sz w:val="24"/>
                <w:szCs w:val="24"/>
              </w:rPr>
            </w:pPr>
          </w:p>
          <w:p w14:paraId="703A8E00" w14:textId="77777777" w:rsidR="00283BF0" w:rsidRDefault="00283BF0" w:rsidP="00283BF0">
            <w:pPr>
              <w:spacing w:line="240" w:lineRule="auto"/>
              <w:ind w:firstLine="0"/>
              <w:rPr>
                <w:b/>
                <w:sz w:val="24"/>
                <w:szCs w:val="24"/>
              </w:rPr>
            </w:pPr>
            <w:r w:rsidRPr="003A5414">
              <w:rPr>
                <w:bCs/>
                <w:sz w:val="24"/>
                <w:szCs w:val="24"/>
              </w:rPr>
              <w:t>_________________ /</w:t>
            </w:r>
            <w:r>
              <w:rPr>
                <w:bCs/>
                <w:sz w:val="24"/>
                <w:szCs w:val="24"/>
              </w:rPr>
              <w:t>Еловченкова</w:t>
            </w:r>
            <w:r w:rsidRPr="00E74640">
              <w:rPr>
                <w:bCs/>
                <w:sz w:val="24"/>
                <w:szCs w:val="24"/>
              </w:rPr>
              <w:t xml:space="preserve"> М</w:t>
            </w:r>
            <w:r>
              <w:rPr>
                <w:bCs/>
                <w:sz w:val="24"/>
                <w:szCs w:val="24"/>
              </w:rPr>
              <w:t>.Н.</w:t>
            </w:r>
          </w:p>
          <w:p w14:paraId="11667743" w14:textId="77777777" w:rsidR="00283BF0" w:rsidRPr="00283BF0" w:rsidRDefault="00283BF0" w:rsidP="00024DB9">
            <w:pPr>
              <w:widowControl w:val="0"/>
              <w:autoSpaceDE w:val="0"/>
              <w:autoSpaceDN w:val="0"/>
              <w:adjustRightInd w:val="0"/>
              <w:spacing w:line="240" w:lineRule="auto"/>
              <w:rPr>
                <w:color w:val="000000"/>
                <w:sz w:val="24"/>
                <w:szCs w:val="24"/>
              </w:rPr>
            </w:pPr>
            <w:r w:rsidRPr="00283BF0">
              <w:rPr>
                <w:color w:val="000000"/>
                <w:sz w:val="24"/>
                <w:szCs w:val="24"/>
              </w:rPr>
              <w:t>М.П.</w:t>
            </w:r>
          </w:p>
        </w:tc>
        <w:tc>
          <w:tcPr>
            <w:tcW w:w="4939" w:type="dxa"/>
            <w:tcBorders>
              <w:top w:val="nil"/>
              <w:left w:val="nil"/>
              <w:bottom w:val="nil"/>
              <w:right w:val="nil"/>
            </w:tcBorders>
          </w:tcPr>
          <w:p w14:paraId="22F9F020" w14:textId="77777777" w:rsidR="00283BF0" w:rsidRDefault="00283BF0" w:rsidP="00024DB9">
            <w:pPr>
              <w:widowControl w:val="0"/>
              <w:autoSpaceDE w:val="0"/>
              <w:autoSpaceDN w:val="0"/>
              <w:adjustRightInd w:val="0"/>
              <w:spacing w:line="240" w:lineRule="auto"/>
              <w:rPr>
                <w:color w:val="000000"/>
              </w:rPr>
            </w:pPr>
          </w:p>
          <w:p w14:paraId="3A9FBA79" w14:textId="77777777" w:rsidR="00283BF0" w:rsidRDefault="00283BF0" w:rsidP="00024DB9">
            <w:pPr>
              <w:widowControl w:val="0"/>
              <w:autoSpaceDE w:val="0"/>
              <w:autoSpaceDN w:val="0"/>
              <w:adjustRightInd w:val="0"/>
              <w:spacing w:line="240" w:lineRule="auto"/>
              <w:rPr>
                <w:color w:val="000000"/>
              </w:rPr>
            </w:pPr>
          </w:p>
          <w:p w14:paraId="1CC17752" w14:textId="77777777" w:rsidR="00283BF0" w:rsidRDefault="00283BF0" w:rsidP="00024DB9">
            <w:pPr>
              <w:widowControl w:val="0"/>
              <w:autoSpaceDE w:val="0"/>
              <w:autoSpaceDN w:val="0"/>
              <w:adjustRightInd w:val="0"/>
              <w:spacing w:line="240" w:lineRule="auto"/>
              <w:rPr>
                <w:color w:val="000000"/>
              </w:rPr>
            </w:pPr>
          </w:p>
          <w:p w14:paraId="450B4394" w14:textId="77777777" w:rsidR="00283BF0" w:rsidRDefault="00283BF0" w:rsidP="00024DB9">
            <w:pPr>
              <w:widowControl w:val="0"/>
              <w:autoSpaceDE w:val="0"/>
              <w:autoSpaceDN w:val="0"/>
              <w:adjustRightInd w:val="0"/>
              <w:spacing w:line="240" w:lineRule="auto"/>
              <w:rPr>
                <w:color w:val="000000"/>
              </w:rPr>
            </w:pPr>
          </w:p>
          <w:p w14:paraId="5C2C66D8" w14:textId="77777777" w:rsidR="00283BF0" w:rsidRDefault="00283BF0" w:rsidP="00024DB9">
            <w:pPr>
              <w:widowControl w:val="0"/>
              <w:autoSpaceDE w:val="0"/>
              <w:autoSpaceDN w:val="0"/>
              <w:adjustRightInd w:val="0"/>
              <w:spacing w:line="240" w:lineRule="auto"/>
              <w:rPr>
                <w:color w:val="000000"/>
              </w:rPr>
            </w:pPr>
          </w:p>
          <w:p w14:paraId="2E7263C2" w14:textId="77777777" w:rsidR="00283BF0" w:rsidRDefault="00283BF0" w:rsidP="00024DB9">
            <w:pPr>
              <w:widowControl w:val="0"/>
              <w:autoSpaceDE w:val="0"/>
              <w:autoSpaceDN w:val="0"/>
              <w:adjustRightInd w:val="0"/>
              <w:spacing w:line="240" w:lineRule="auto"/>
              <w:rPr>
                <w:color w:val="000000"/>
              </w:rPr>
            </w:pPr>
          </w:p>
          <w:p w14:paraId="7569C38B" w14:textId="77777777" w:rsidR="00283BF0" w:rsidRDefault="00283BF0" w:rsidP="00024DB9">
            <w:pPr>
              <w:widowControl w:val="0"/>
              <w:autoSpaceDE w:val="0"/>
              <w:autoSpaceDN w:val="0"/>
              <w:adjustRightInd w:val="0"/>
              <w:spacing w:line="240" w:lineRule="auto"/>
              <w:rPr>
                <w:color w:val="000000"/>
              </w:rPr>
            </w:pPr>
          </w:p>
          <w:p w14:paraId="757FA2EE" w14:textId="77777777" w:rsidR="00283BF0" w:rsidRDefault="00283BF0" w:rsidP="00024DB9">
            <w:pPr>
              <w:widowControl w:val="0"/>
              <w:autoSpaceDE w:val="0"/>
              <w:autoSpaceDN w:val="0"/>
              <w:adjustRightInd w:val="0"/>
              <w:spacing w:line="240" w:lineRule="auto"/>
              <w:rPr>
                <w:color w:val="000000"/>
              </w:rPr>
            </w:pPr>
          </w:p>
          <w:p w14:paraId="3C9A72FB" w14:textId="77777777" w:rsidR="00283BF0" w:rsidRDefault="00283BF0" w:rsidP="00024DB9">
            <w:pPr>
              <w:widowControl w:val="0"/>
              <w:autoSpaceDE w:val="0"/>
              <w:autoSpaceDN w:val="0"/>
              <w:adjustRightInd w:val="0"/>
              <w:spacing w:line="240" w:lineRule="auto"/>
              <w:rPr>
                <w:color w:val="000000"/>
              </w:rPr>
            </w:pPr>
          </w:p>
          <w:p w14:paraId="0C39DE07" w14:textId="77777777" w:rsidR="00283BF0" w:rsidRDefault="00283BF0" w:rsidP="00024DB9">
            <w:pPr>
              <w:widowControl w:val="0"/>
              <w:autoSpaceDE w:val="0"/>
              <w:autoSpaceDN w:val="0"/>
              <w:adjustRightInd w:val="0"/>
              <w:spacing w:line="240" w:lineRule="auto"/>
              <w:rPr>
                <w:color w:val="000000"/>
              </w:rPr>
            </w:pPr>
          </w:p>
          <w:p w14:paraId="23077A07" w14:textId="77777777" w:rsidR="00283BF0" w:rsidRDefault="00283BF0" w:rsidP="00024DB9">
            <w:pPr>
              <w:widowControl w:val="0"/>
              <w:autoSpaceDE w:val="0"/>
              <w:autoSpaceDN w:val="0"/>
              <w:adjustRightInd w:val="0"/>
              <w:spacing w:line="240" w:lineRule="auto"/>
              <w:rPr>
                <w:color w:val="000000"/>
              </w:rPr>
            </w:pPr>
          </w:p>
          <w:p w14:paraId="70E11CF5" w14:textId="77777777" w:rsidR="00283BF0" w:rsidRDefault="00283BF0" w:rsidP="00024DB9">
            <w:pPr>
              <w:widowControl w:val="0"/>
              <w:autoSpaceDE w:val="0"/>
              <w:autoSpaceDN w:val="0"/>
              <w:adjustRightInd w:val="0"/>
              <w:spacing w:line="240" w:lineRule="auto"/>
              <w:rPr>
                <w:color w:val="000000"/>
              </w:rPr>
            </w:pPr>
          </w:p>
          <w:p w14:paraId="0720C89C" w14:textId="77777777" w:rsidR="00283BF0" w:rsidRDefault="00283BF0" w:rsidP="00024DB9">
            <w:pPr>
              <w:widowControl w:val="0"/>
              <w:autoSpaceDE w:val="0"/>
              <w:autoSpaceDN w:val="0"/>
              <w:adjustRightInd w:val="0"/>
              <w:spacing w:line="240" w:lineRule="auto"/>
              <w:rPr>
                <w:color w:val="000000"/>
              </w:rPr>
            </w:pPr>
          </w:p>
          <w:p w14:paraId="2F66D1AA" w14:textId="77777777" w:rsidR="00283BF0" w:rsidRDefault="00283BF0" w:rsidP="00024DB9">
            <w:pPr>
              <w:widowControl w:val="0"/>
              <w:autoSpaceDE w:val="0"/>
              <w:autoSpaceDN w:val="0"/>
              <w:adjustRightInd w:val="0"/>
              <w:spacing w:line="240" w:lineRule="auto"/>
              <w:rPr>
                <w:color w:val="000000"/>
              </w:rPr>
            </w:pPr>
          </w:p>
          <w:p w14:paraId="34331FE9" w14:textId="77777777" w:rsidR="00283BF0" w:rsidRDefault="00283BF0" w:rsidP="00283BF0">
            <w:pPr>
              <w:widowControl w:val="0"/>
              <w:autoSpaceDE w:val="0"/>
              <w:autoSpaceDN w:val="0"/>
              <w:adjustRightInd w:val="0"/>
              <w:spacing w:line="240" w:lineRule="auto"/>
              <w:ind w:firstLine="0"/>
              <w:rPr>
                <w:color w:val="000000"/>
              </w:rPr>
            </w:pPr>
          </w:p>
          <w:p w14:paraId="16863FED" w14:textId="693CA3E5" w:rsidR="00283BF0" w:rsidRDefault="00283BF0" w:rsidP="00283BF0">
            <w:pPr>
              <w:widowControl w:val="0"/>
              <w:autoSpaceDE w:val="0"/>
              <w:autoSpaceDN w:val="0"/>
              <w:adjustRightInd w:val="0"/>
              <w:spacing w:line="240" w:lineRule="auto"/>
              <w:ind w:firstLine="0"/>
              <w:rPr>
                <w:color w:val="000000"/>
              </w:rPr>
            </w:pPr>
            <w:r>
              <w:rPr>
                <w:color w:val="000000"/>
              </w:rPr>
              <w:t>___________</w:t>
            </w:r>
            <w:r w:rsidRPr="0007030E">
              <w:rPr>
                <w:color w:val="000000"/>
              </w:rPr>
              <w:t>____ /</w:t>
            </w:r>
            <w:r>
              <w:rPr>
                <w:color w:val="000000"/>
              </w:rPr>
              <w:t>____________</w:t>
            </w:r>
            <w:r w:rsidRPr="0007030E">
              <w:rPr>
                <w:color w:val="000000"/>
              </w:rPr>
              <w:t xml:space="preserve"> /</w:t>
            </w:r>
          </w:p>
          <w:p w14:paraId="374F206B" w14:textId="77777777" w:rsidR="00283BF0" w:rsidRPr="00283BF0" w:rsidRDefault="00283BF0" w:rsidP="00024DB9">
            <w:pPr>
              <w:widowControl w:val="0"/>
              <w:autoSpaceDE w:val="0"/>
              <w:autoSpaceDN w:val="0"/>
              <w:adjustRightInd w:val="0"/>
              <w:spacing w:line="240" w:lineRule="auto"/>
              <w:rPr>
                <w:color w:val="000000"/>
                <w:sz w:val="24"/>
                <w:szCs w:val="24"/>
              </w:rPr>
            </w:pPr>
            <w:r w:rsidRPr="00283BF0">
              <w:rPr>
                <w:color w:val="000000"/>
                <w:sz w:val="24"/>
                <w:szCs w:val="24"/>
              </w:rPr>
              <w:t>М.П.</w:t>
            </w:r>
          </w:p>
        </w:tc>
      </w:tr>
      <w:tr w:rsidR="00283BF0" w:rsidRPr="003C6AF9" w14:paraId="047EA471" w14:textId="77777777" w:rsidTr="00024DB9">
        <w:trPr>
          <w:trHeight w:val="80"/>
        </w:trPr>
        <w:tc>
          <w:tcPr>
            <w:tcW w:w="4925" w:type="dxa"/>
            <w:tcBorders>
              <w:top w:val="nil"/>
              <w:left w:val="nil"/>
              <w:right w:val="nil"/>
            </w:tcBorders>
          </w:tcPr>
          <w:p w14:paraId="75B034C3" w14:textId="77777777" w:rsidR="00283BF0" w:rsidRPr="003C6AF9" w:rsidRDefault="00283BF0" w:rsidP="00024DB9">
            <w:pPr>
              <w:widowControl w:val="0"/>
              <w:autoSpaceDE w:val="0"/>
              <w:autoSpaceDN w:val="0"/>
              <w:adjustRightInd w:val="0"/>
              <w:spacing w:line="240" w:lineRule="auto"/>
              <w:rPr>
                <w:color w:val="000000"/>
              </w:rPr>
            </w:pPr>
          </w:p>
        </w:tc>
        <w:tc>
          <w:tcPr>
            <w:tcW w:w="4939" w:type="dxa"/>
            <w:tcBorders>
              <w:top w:val="nil"/>
              <w:left w:val="nil"/>
              <w:right w:val="nil"/>
            </w:tcBorders>
          </w:tcPr>
          <w:p w14:paraId="03E5085E" w14:textId="77777777" w:rsidR="00283BF0" w:rsidRPr="005552A4" w:rsidRDefault="00283BF0" w:rsidP="00024DB9">
            <w:pPr>
              <w:widowControl w:val="0"/>
              <w:autoSpaceDE w:val="0"/>
              <w:autoSpaceDN w:val="0"/>
              <w:adjustRightInd w:val="0"/>
              <w:spacing w:line="240" w:lineRule="auto"/>
              <w:rPr>
                <w:color w:val="000000"/>
              </w:rPr>
            </w:pPr>
          </w:p>
        </w:tc>
      </w:tr>
    </w:tbl>
    <w:p w14:paraId="09772F90" w14:textId="77777777" w:rsidR="00283BF0" w:rsidRDefault="00283BF0" w:rsidP="00283BF0">
      <w:pPr>
        <w:snapToGrid w:val="0"/>
        <w:spacing w:line="240" w:lineRule="auto"/>
        <w:jc w:val="right"/>
      </w:pPr>
    </w:p>
    <w:p w14:paraId="56687BA8" w14:textId="77777777" w:rsidR="00283BF0" w:rsidRDefault="00283BF0" w:rsidP="00283BF0">
      <w:pPr>
        <w:snapToGrid w:val="0"/>
        <w:spacing w:line="240" w:lineRule="auto"/>
        <w:jc w:val="right"/>
      </w:pPr>
    </w:p>
    <w:p w14:paraId="015CB25A" w14:textId="77777777" w:rsidR="00283BF0" w:rsidRDefault="00283BF0" w:rsidP="00283BF0">
      <w:pPr>
        <w:snapToGrid w:val="0"/>
        <w:spacing w:line="240" w:lineRule="auto"/>
        <w:jc w:val="right"/>
      </w:pPr>
    </w:p>
    <w:p w14:paraId="5C32E3C3" w14:textId="77777777" w:rsidR="00283BF0" w:rsidRDefault="00283BF0" w:rsidP="00283BF0">
      <w:pPr>
        <w:snapToGrid w:val="0"/>
        <w:spacing w:line="240" w:lineRule="auto"/>
        <w:jc w:val="right"/>
      </w:pPr>
    </w:p>
    <w:p w14:paraId="27588B1B" w14:textId="77777777" w:rsidR="00283BF0" w:rsidRDefault="00283BF0" w:rsidP="00283BF0">
      <w:pPr>
        <w:snapToGrid w:val="0"/>
        <w:spacing w:line="240" w:lineRule="auto"/>
        <w:jc w:val="right"/>
      </w:pPr>
    </w:p>
    <w:p w14:paraId="0ADD52E5" w14:textId="77777777" w:rsidR="00283BF0" w:rsidRDefault="00283BF0" w:rsidP="00283BF0">
      <w:pPr>
        <w:snapToGrid w:val="0"/>
        <w:spacing w:line="240" w:lineRule="auto"/>
        <w:jc w:val="right"/>
      </w:pPr>
    </w:p>
    <w:p w14:paraId="67C1C4A0" w14:textId="77777777" w:rsidR="00283BF0" w:rsidRDefault="00283BF0" w:rsidP="00283BF0">
      <w:pPr>
        <w:snapToGrid w:val="0"/>
        <w:spacing w:line="240" w:lineRule="auto"/>
        <w:jc w:val="right"/>
      </w:pPr>
    </w:p>
    <w:p w14:paraId="0FA11920" w14:textId="77777777" w:rsidR="00283BF0" w:rsidRDefault="00283BF0" w:rsidP="00283BF0">
      <w:pPr>
        <w:snapToGrid w:val="0"/>
        <w:spacing w:line="240" w:lineRule="auto"/>
        <w:jc w:val="right"/>
      </w:pPr>
    </w:p>
    <w:p w14:paraId="324DA2CA" w14:textId="77777777" w:rsidR="00283BF0" w:rsidRDefault="00283BF0" w:rsidP="00283BF0">
      <w:pPr>
        <w:snapToGrid w:val="0"/>
        <w:spacing w:line="240" w:lineRule="auto"/>
        <w:jc w:val="right"/>
      </w:pPr>
    </w:p>
    <w:p w14:paraId="676AE1C4" w14:textId="77777777" w:rsidR="00283BF0" w:rsidRDefault="00283BF0" w:rsidP="00283BF0">
      <w:pPr>
        <w:snapToGrid w:val="0"/>
        <w:spacing w:line="240" w:lineRule="auto"/>
        <w:jc w:val="right"/>
      </w:pPr>
    </w:p>
    <w:p w14:paraId="0A6419DD" w14:textId="77777777" w:rsidR="00283BF0" w:rsidRDefault="00283BF0" w:rsidP="00283BF0">
      <w:pPr>
        <w:snapToGrid w:val="0"/>
        <w:spacing w:line="240" w:lineRule="auto"/>
        <w:jc w:val="right"/>
      </w:pPr>
    </w:p>
    <w:p w14:paraId="3D40D7DA" w14:textId="77777777" w:rsidR="00283BF0" w:rsidRDefault="00283BF0" w:rsidP="00283BF0">
      <w:pPr>
        <w:snapToGrid w:val="0"/>
        <w:spacing w:line="240" w:lineRule="auto"/>
        <w:jc w:val="right"/>
      </w:pPr>
    </w:p>
    <w:p w14:paraId="3C6856BE" w14:textId="77777777" w:rsidR="00283BF0" w:rsidRPr="00283BF0" w:rsidRDefault="00283BF0" w:rsidP="00283BF0">
      <w:pPr>
        <w:snapToGrid w:val="0"/>
        <w:spacing w:line="240" w:lineRule="auto"/>
        <w:jc w:val="right"/>
        <w:rPr>
          <w:sz w:val="24"/>
          <w:szCs w:val="24"/>
        </w:rPr>
      </w:pPr>
      <w:r w:rsidRPr="00283BF0">
        <w:rPr>
          <w:sz w:val="24"/>
          <w:szCs w:val="24"/>
        </w:rPr>
        <w:t xml:space="preserve">Приложение №1 </w:t>
      </w:r>
    </w:p>
    <w:p w14:paraId="09D4900B" w14:textId="20F5C753" w:rsidR="00283BF0" w:rsidRPr="00283BF0" w:rsidRDefault="00283BF0" w:rsidP="00283BF0">
      <w:pPr>
        <w:shd w:val="clear" w:color="auto" w:fill="FFFFFF"/>
        <w:tabs>
          <w:tab w:val="left" w:leader="underscore" w:pos="7646"/>
        </w:tabs>
        <w:snapToGrid w:val="0"/>
        <w:spacing w:line="240" w:lineRule="auto"/>
        <w:jc w:val="right"/>
        <w:rPr>
          <w:sz w:val="24"/>
          <w:szCs w:val="24"/>
        </w:rPr>
      </w:pPr>
      <w:r w:rsidRPr="00283BF0">
        <w:rPr>
          <w:sz w:val="24"/>
          <w:szCs w:val="24"/>
        </w:rPr>
        <w:t xml:space="preserve">к договору </w:t>
      </w:r>
      <w:r>
        <w:rPr>
          <w:sz w:val="24"/>
          <w:szCs w:val="24"/>
        </w:rPr>
        <w:t>_________</w:t>
      </w:r>
      <w:r w:rsidRPr="00283BF0">
        <w:rPr>
          <w:sz w:val="24"/>
          <w:szCs w:val="24"/>
        </w:rPr>
        <w:t>от «__» ______ 2020 года</w:t>
      </w:r>
    </w:p>
    <w:p w14:paraId="15D5035A" w14:textId="77777777" w:rsidR="00283BF0" w:rsidRDefault="00283BF0" w:rsidP="00283BF0">
      <w:pPr>
        <w:autoSpaceDE w:val="0"/>
        <w:autoSpaceDN w:val="0"/>
        <w:adjustRightInd w:val="0"/>
        <w:snapToGrid w:val="0"/>
        <w:spacing w:line="240" w:lineRule="auto"/>
        <w:jc w:val="right"/>
        <w:rPr>
          <w:bCs/>
          <w:color w:val="000000"/>
        </w:rPr>
      </w:pPr>
    </w:p>
    <w:p w14:paraId="1B5BA561" w14:textId="77777777" w:rsidR="00283BF0" w:rsidRDefault="00283BF0" w:rsidP="00283BF0">
      <w:pPr>
        <w:snapToGrid w:val="0"/>
        <w:spacing w:line="240" w:lineRule="auto"/>
        <w:ind w:firstLine="0"/>
        <w:jc w:val="center"/>
        <w:rPr>
          <w:b/>
          <w:sz w:val="24"/>
          <w:szCs w:val="24"/>
        </w:rPr>
      </w:pPr>
      <w:r w:rsidRPr="00283BF0">
        <w:rPr>
          <w:b/>
          <w:sz w:val="24"/>
          <w:szCs w:val="24"/>
        </w:rPr>
        <w:t xml:space="preserve">Техническое задание на оказание услуг по оценке рыночной стоимости </w:t>
      </w:r>
      <w:r w:rsidRPr="00283BF0">
        <w:rPr>
          <w:b/>
          <w:sz w:val="24"/>
          <w:szCs w:val="24"/>
        </w:rPr>
        <w:br/>
        <w:t>объектов недвижимости</w:t>
      </w:r>
    </w:p>
    <w:p w14:paraId="25E44398" w14:textId="77777777" w:rsidR="00283BF0" w:rsidRPr="00283BF0" w:rsidRDefault="00283BF0" w:rsidP="00283BF0">
      <w:pPr>
        <w:snapToGrid w:val="0"/>
        <w:spacing w:line="240" w:lineRule="auto"/>
        <w:ind w:firstLine="0"/>
        <w:rPr>
          <w:b/>
          <w:sz w:val="24"/>
          <w:szCs w:val="24"/>
        </w:rPr>
      </w:pPr>
    </w:p>
    <w:tbl>
      <w:tblPr>
        <w:tblStyle w:val="aff5"/>
        <w:tblW w:w="0" w:type="auto"/>
        <w:tblInd w:w="-318" w:type="dxa"/>
        <w:tblLayout w:type="fixed"/>
        <w:tblLook w:val="04A0" w:firstRow="1" w:lastRow="0" w:firstColumn="1" w:lastColumn="0" w:noHBand="0" w:noVBand="1"/>
      </w:tblPr>
      <w:tblGrid>
        <w:gridCol w:w="3290"/>
        <w:gridCol w:w="7506"/>
      </w:tblGrid>
      <w:tr w:rsidR="00283BF0" w:rsidRPr="00283BF0" w14:paraId="71F1CA1E" w14:textId="77777777" w:rsidTr="00F62A5B">
        <w:tc>
          <w:tcPr>
            <w:tcW w:w="3290" w:type="dxa"/>
            <w:tcBorders>
              <w:top w:val="single" w:sz="4" w:space="0" w:color="auto"/>
              <w:left w:val="single" w:sz="4" w:space="0" w:color="auto"/>
              <w:bottom w:val="single" w:sz="4" w:space="0" w:color="auto"/>
              <w:right w:val="single" w:sz="4" w:space="0" w:color="auto"/>
            </w:tcBorders>
            <w:hideMark/>
          </w:tcPr>
          <w:p w14:paraId="4101F164" w14:textId="77777777" w:rsidR="00283BF0" w:rsidRPr="00283BF0" w:rsidRDefault="00283BF0" w:rsidP="00024DB9">
            <w:pPr>
              <w:snapToGrid w:val="0"/>
              <w:spacing w:line="240" w:lineRule="auto"/>
              <w:ind w:firstLine="0"/>
              <w:rPr>
                <w:sz w:val="24"/>
                <w:szCs w:val="24"/>
              </w:rPr>
            </w:pPr>
            <w:r w:rsidRPr="00283BF0">
              <w:rPr>
                <w:sz w:val="24"/>
                <w:szCs w:val="24"/>
              </w:rPr>
              <w:t xml:space="preserve">Количество и местонахождение Объектов оценки: </w:t>
            </w:r>
          </w:p>
        </w:tc>
        <w:tc>
          <w:tcPr>
            <w:tcW w:w="7506" w:type="dxa"/>
            <w:tcBorders>
              <w:top w:val="single" w:sz="4" w:space="0" w:color="auto"/>
              <w:left w:val="single" w:sz="4" w:space="0" w:color="auto"/>
              <w:bottom w:val="single" w:sz="4" w:space="0" w:color="auto"/>
              <w:right w:val="single" w:sz="4" w:space="0" w:color="auto"/>
            </w:tcBorders>
          </w:tcPr>
          <w:p w14:paraId="029654A3" w14:textId="77777777" w:rsidR="00283BF0" w:rsidRPr="00283BF0" w:rsidRDefault="00283BF0" w:rsidP="00024DB9">
            <w:pPr>
              <w:snapToGrid w:val="0"/>
              <w:spacing w:line="240" w:lineRule="auto"/>
              <w:ind w:firstLine="709"/>
              <w:rPr>
                <w:b/>
                <w:iCs/>
                <w:sz w:val="24"/>
                <w:szCs w:val="24"/>
              </w:rPr>
            </w:pPr>
            <w:r w:rsidRPr="00283BF0">
              <w:rPr>
                <w:b/>
                <w:iCs/>
                <w:sz w:val="24"/>
                <w:szCs w:val="24"/>
              </w:rPr>
              <w:t xml:space="preserve">Количество Объектов оценки в рамках настоящей закупки составляет </w:t>
            </w:r>
            <w:r w:rsidRPr="00283BF0">
              <w:rPr>
                <w:b/>
                <w:iCs/>
                <w:sz w:val="24"/>
                <w:szCs w:val="24"/>
              </w:rPr>
              <w:br/>
            </w:r>
            <w:r w:rsidRPr="00283BF0">
              <w:rPr>
                <w:b/>
                <w:bCs/>
                <w:iCs/>
                <w:sz w:val="24"/>
                <w:szCs w:val="24"/>
              </w:rPr>
              <w:t>1019</w:t>
            </w:r>
            <w:r w:rsidRPr="00283BF0">
              <w:rPr>
                <w:b/>
                <w:iCs/>
                <w:sz w:val="24"/>
                <w:szCs w:val="24"/>
              </w:rPr>
              <w:t xml:space="preserve"> квартир. *</w:t>
            </w:r>
          </w:p>
          <w:p w14:paraId="5C399361" w14:textId="77777777" w:rsidR="00283BF0" w:rsidRPr="00283BF0" w:rsidRDefault="00283BF0" w:rsidP="00024DB9">
            <w:pPr>
              <w:snapToGrid w:val="0"/>
              <w:spacing w:line="240" w:lineRule="auto"/>
              <w:ind w:firstLine="709"/>
              <w:rPr>
                <w:b/>
                <w:iCs/>
                <w:sz w:val="24"/>
                <w:szCs w:val="24"/>
              </w:rPr>
            </w:pPr>
            <w:r w:rsidRPr="00283BF0">
              <w:rPr>
                <w:b/>
                <w:iCs/>
                <w:sz w:val="24"/>
                <w:szCs w:val="24"/>
              </w:rPr>
              <w:t>Количество Объектов оценки, подлежащих актуализации в рамках настоящей закупки составляет 510 квартир. *</w:t>
            </w:r>
          </w:p>
          <w:p w14:paraId="27D7E9DA" w14:textId="77777777" w:rsidR="00283BF0" w:rsidRPr="00283BF0" w:rsidRDefault="00283BF0" w:rsidP="00024DB9">
            <w:pPr>
              <w:snapToGrid w:val="0"/>
              <w:spacing w:line="240" w:lineRule="auto"/>
              <w:ind w:firstLine="709"/>
              <w:rPr>
                <w:iCs/>
                <w:sz w:val="24"/>
                <w:szCs w:val="24"/>
              </w:rPr>
            </w:pPr>
            <w:r w:rsidRPr="00283BF0">
              <w:rPr>
                <w:iCs/>
                <w:sz w:val="24"/>
                <w:szCs w:val="24"/>
              </w:rPr>
              <w:t>Объекты оценки расположены в Санкт-Петербурге и Ленинградской области по адресам:</w:t>
            </w:r>
          </w:p>
          <w:p w14:paraId="2133131C" w14:textId="77777777" w:rsidR="00283BF0" w:rsidRPr="00283BF0" w:rsidRDefault="00283BF0" w:rsidP="00024DB9">
            <w:pPr>
              <w:snapToGrid w:val="0"/>
              <w:spacing w:line="240" w:lineRule="auto"/>
              <w:ind w:firstLine="709"/>
              <w:rPr>
                <w:iCs/>
                <w:sz w:val="24"/>
                <w:szCs w:val="24"/>
              </w:rPr>
            </w:pPr>
            <w:r w:rsidRPr="00283BF0">
              <w:rPr>
                <w:iCs/>
                <w:sz w:val="24"/>
                <w:szCs w:val="24"/>
              </w:rPr>
              <w:t>- Адмиралтейский р-н, наб. реки Фонтанки, дом 133, лит. А (15 квартир);</w:t>
            </w:r>
          </w:p>
          <w:p w14:paraId="3F70D484" w14:textId="77777777" w:rsidR="00283BF0" w:rsidRPr="00283BF0" w:rsidRDefault="00283BF0" w:rsidP="00024DB9">
            <w:pPr>
              <w:snapToGrid w:val="0"/>
              <w:spacing w:line="240" w:lineRule="auto"/>
              <w:ind w:firstLine="709"/>
              <w:rPr>
                <w:iCs/>
                <w:sz w:val="24"/>
                <w:szCs w:val="24"/>
              </w:rPr>
            </w:pPr>
            <w:r w:rsidRPr="00283BF0">
              <w:rPr>
                <w:iCs/>
                <w:sz w:val="24"/>
                <w:szCs w:val="24"/>
              </w:rPr>
              <w:t>- Адмиралтейский р-н, наб. Обводного канала, дом 128, лит. А, Б (109 квартир);</w:t>
            </w:r>
          </w:p>
          <w:p w14:paraId="6695A065" w14:textId="77777777" w:rsidR="00283BF0" w:rsidRPr="00283BF0" w:rsidRDefault="00283BF0" w:rsidP="00024DB9">
            <w:pPr>
              <w:snapToGrid w:val="0"/>
              <w:spacing w:line="240" w:lineRule="auto"/>
              <w:ind w:firstLine="709"/>
              <w:rPr>
                <w:iCs/>
                <w:sz w:val="24"/>
                <w:szCs w:val="24"/>
              </w:rPr>
            </w:pPr>
            <w:r w:rsidRPr="00283BF0">
              <w:rPr>
                <w:iCs/>
                <w:sz w:val="24"/>
                <w:szCs w:val="24"/>
              </w:rPr>
              <w:t>- Адмиралтейский р-н, Рижский, дом 23, лит. А (180 квартир);</w:t>
            </w:r>
          </w:p>
          <w:p w14:paraId="153737BB" w14:textId="77777777" w:rsidR="00283BF0" w:rsidRPr="00283BF0" w:rsidRDefault="00283BF0" w:rsidP="00024DB9">
            <w:pPr>
              <w:snapToGrid w:val="0"/>
              <w:spacing w:line="240" w:lineRule="auto"/>
              <w:ind w:firstLine="709"/>
              <w:rPr>
                <w:iCs/>
                <w:sz w:val="24"/>
                <w:szCs w:val="24"/>
              </w:rPr>
            </w:pPr>
            <w:r w:rsidRPr="00283BF0">
              <w:rPr>
                <w:iCs/>
                <w:sz w:val="24"/>
                <w:szCs w:val="24"/>
              </w:rPr>
              <w:t>- Адмиралтейский р-н, ул. Серпуховская, дом 2/68, (88 квартир);</w:t>
            </w:r>
          </w:p>
          <w:p w14:paraId="0261D023" w14:textId="77777777" w:rsidR="00283BF0" w:rsidRPr="00283BF0" w:rsidRDefault="00283BF0" w:rsidP="00024DB9">
            <w:pPr>
              <w:snapToGrid w:val="0"/>
              <w:spacing w:line="240" w:lineRule="auto"/>
              <w:ind w:firstLine="709"/>
              <w:rPr>
                <w:iCs/>
                <w:sz w:val="24"/>
                <w:szCs w:val="24"/>
              </w:rPr>
            </w:pPr>
            <w:r w:rsidRPr="00283BF0">
              <w:rPr>
                <w:iCs/>
                <w:sz w:val="24"/>
                <w:szCs w:val="24"/>
              </w:rPr>
              <w:t>- Адмиралтейский р-н, 11 Красноармейская, дом 7, лит. А (85 квартир);</w:t>
            </w:r>
          </w:p>
          <w:p w14:paraId="7D7A81F6" w14:textId="77777777" w:rsidR="00283BF0" w:rsidRPr="00283BF0" w:rsidRDefault="00283BF0" w:rsidP="00024DB9">
            <w:pPr>
              <w:snapToGrid w:val="0"/>
              <w:spacing w:line="240" w:lineRule="auto"/>
              <w:ind w:firstLine="709"/>
              <w:rPr>
                <w:iCs/>
                <w:sz w:val="24"/>
                <w:szCs w:val="24"/>
              </w:rPr>
            </w:pPr>
            <w:r w:rsidRPr="00283BF0">
              <w:rPr>
                <w:iCs/>
                <w:sz w:val="24"/>
                <w:szCs w:val="24"/>
              </w:rPr>
              <w:t>- Центральный р-н, ул. Кирилловская, дом 23, лит. А (25 квартир);</w:t>
            </w:r>
          </w:p>
          <w:p w14:paraId="5FD8C3DC" w14:textId="77777777" w:rsidR="00283BF0" w:rsidRPr="00283BF0" w:rsidRDefault="00283BF0" w:rsidP="00024DB9">
            <w:pPr>
              <w:snapToGrid w:val="0"/>
              <w:spacing w:line="240" w:lineRule="auto"/>
              <w:ind w:firstLine="709"/>
              <w:rPr>
                <w:iCs/>
                <w:sz w:val="24"/>
                <w:szCs w:val="24"/>
              </w:rPr>
            </w:pPr>
            <w:r w:rsidRPr="00283BF0">
              <w:rPr>
                <w:iCs/>
                <w:sz w:val="24"/>
                <w:szCs w:val="24"/>
              </w:rPr>
              <w:t xml:space="preserve">- Калининский р-н, Кондратьевский пр., дом 40, корп. 2, лит. А (32 квартиры); </w:t>
            </w:r>
          </w:p>
          <w:p w14:paraId="19DECBAE" w14:textId="77777777" w:rsidR="00283BF0" w:rsidRPr="00283BF0" w:rsidRDefault="00283BF0" w:rsidP="00024DB9">
            <w:pPr>
              <w:snapToGrid w:val="0"/>
              <w:spacing w:line="240" w:lineRule="auto"/>
              <w:ind w:firstLine="709"/>
              <w:rPr>
                <w:iCs/>
                <w:sz w:val="24"/>
                <w:szCs w:val="24"/>
              </w:rPr>
            </w:pPr>
            <w:r w:rsidRPr="00283BF0">
              <w:rPr>
                <w:iCs/>
                <w:sz w:val="24"/>
                <w:szCs w:val="24"/>
              </w:rPr>
              <w:t>- Калининский р-н, Кондратьевский пр., дом 40, корп. 3, лит. А (40 квартир);</w:t>
            </w:r>
          </w:p>
          <w:p w14:paraId="13389640" w14:textId="77777777" w:rsidR="00283BF0" w:rsidRPr="00283BF0" w:rsidRDefault="00283BF0" w:rsidP="00024DB9">
            <w:pPr>
              <w:snapToGrid w:val="0"/>
              <w:spacing w:line="240" w:lineRule="auto"/>
              <w:ind w:firstLine="709"/>
              <w:rPr>
                <w:iCs/>
                <w:sz w:val="24"/>
                <w:szCs w:val="24"/>
              </w:rPr>
            </w:pPr>
            <w:r w:rsidRPr="00283BF0">
              <w:rPr>
                <w:iCs/>
                <w:sz w:val="24"/>
                <w:szCs w:val="24"/>
              </w:rPr>
              <w:t>- Калининский р-н, Кондратьевский пр., дом 40, корп. 4, лит. А (40 квартир);</w:t>
            </w:r>
          </w:p>
          <w:p w14:paraId="7CE8C606" w14:textId="77777777" w:rsidR="00283BF0" w:rsidRPr="00283BF0" w:rsidRDefault="00283BF0" w:rsidP="00024DB9">
            <w:pPr>
              <w:snapToGrid w:val="0"/>
              <w:spacing w:line="240" w:lineRule="auto"/>
              <w:ind w:firstLine="709"/>
              <w:rPr>
                <w:iCs/>
                <w:sz w:val="24"/>
                <w:szCs w:val="24"/>
              </w:rPr>
            </w:pPr>
            <w:r w:rsidRPr="00283BF0">
              <w:rPr>
                <w:iCs/>
                <w:sz w:val="24"/>
                <w:szCs w:val="24"/>
              </w:rPr>
              <w:t>- Калининский р-н, Кондратьевский пр., дом 40, корп. 5, лит. А (30 квартир);</w:t>
            </w:r>
          </w:p>
          <w:p w14:paraId="0901DDE7" w14:textId="77777777" w:rsidR="00283BF0" w:rsidRPr="00283BF0" w:rsidRDefault="00283BF0" w:rsidP="00024DB9">
            <w:pPr>
              <w:snapToGrid w:val="0"/>
              <w:spacing w:line="240" w:lineRule="auto"/>
              <w:ind w:firstLine="709"/>
              <w:rPr>
                <w:iCs/>
                <w:sz w:val="24"/>
                <w:szCs w:val="24"/>
              </w:rPr>
            </w:pPr>
            <w:r w:rsidRPr="00283BF0">
              <w:rPr>
                <w:iCs/>
                <w:sz w:val="24"/>
                <w:szCs w:val="24"/>
              </w:rPr>
              <w:t>- Калининский р-н, Кондратьевский пр., дом 40, корп. 8, лит. А (98 квартир);</w:t>
            </w:r>
          </w:p>
          <w:p w14:paraId="27AA9500" w14:textId="77777777" w:rsidR="00283BF0" w:rsidRPr="00283BF0" w:rsidRDefault="00283BF0" w:rsidP="00024DB9">
            <w:pPr>
              <w:snapToGrid w:val="0"/>
              <w:spacing w:line="240" w:lineRule="auto"/>
              <w:ind w:firstLine="709"/>
              <w:rPr>
                <w:iCs/>
                <w:sz w:val="24"/>
                <w:szCs w:val="24"/>
              </w:rPr>
            </w:pPr>
            <w:r w:rsidRPr="00283BF0">
              <w:rPr>
                <w:iCs/>
                <w:sz w:val="24"/>
                <w:szCs w:val="24"/>
              </w:rPr>
              <w:t>- Ломоносовский р-н, дер. Горбунки, дом 40 (12 квартиры);</w:t>
            </w:r>
          </w:p>
          <w:p w14:paraId="5622EFAC" w14:textId="77777777" w:rsidR="00283BF0" w:rsidRPr="00283BF0" w:rsidRDefault="00283BF0" w:rsidP="00024DB9">
            <w:pPr>
              <w:snapToGrid w:val="0"/>
              <w:spacing w:line="240" w:lineRule="auto"/>
              <w:ind w:firstLine="709"/>
              <w:rPr>
                <w:iCs/>
                <w:sz w:val="24"/>
                <w:szCs w:val="24"/>
              </w:rPr>
            </w:pPr>
            <w:r w:rsidRPr="00283BF0">
              <w:rPr>
                <w:iCs/>
                <w:sz w:val="24"/>
                <w:szCs w:val="24"/>
              </w:rPr>
              <w:t xml:space="preserve">- Ломоносовский р-н, дер. Малое </w:t>
            </w:r>
            <w:proofErr w:type="spellStart"/>
            <w:r w:rsidRPr="00283BF0">
              <w:rPr>
                <w:iCs/>
                <w:sz w:val="24"/>
                <w:szCs w:val="24"/>
              </w:rPr>
              <w:t>Карлино</w:t>
            </w:r>
            <w:proofErr w:type="spellEnd"/>
            <w:r w:rsidRPr="00283BF0">
              <w:rPr>
                <w:iCs/>
                <w:sz w:val="24"/>
                <w:szCs w:val="24"/>
              </w:rPr>
              <w:t>, дом 4 (3 квартиры);</w:t>
            </w:r>
          </w:p>
          <w:p w14:paraId="15518F0D" w14:textId="77777777" w:rsidR="00283BF0" w:rsidRPr="00283BF0" w:rsidRDefault="00283BF0" w:rsidP="00024DB9">
            <w:pPr>
              <w:snapToGrid w:val="0"/>
              <w:spacing w:line="240" w:lineRule="auto"/>
              <w:ind w:firstLine="709"/>
              <w:rPr>
                <w:iCs/>
                <w:sz w:val="24"/>
                <w:szCs w:val="24"/>
              </w:rPr>
            </w:pPr>
            <w:r w:rsidRPr="00283BF0">
              <w:rPr>
                <w:iCs/>
                <w:sz w:val="24"/>
                <w:szCs w:val="24"/>
              </w:rPr>
              <w:t>- г. Кронштадт, ул. Коммунистическая, дом 5, лит. А (30 квартир);</w:t>
            </w:r>
          </w:p>
          <w:p w14:paraId="74E998F9" w14:textId="77777777" w:rsidR="00283BF0" w:rsidRPr="00283BF0" w:rsidRDefault="00283BF0" w:rsidP="00024DB9">
            <w:pPr>
              <w:snapToGrid w:val="0"/>
              <w:spacing w:line="240" w:lineRule="auto"/>
              <w:ind w:firstLine="709"/>
              <w:rPr>
                <w:iCs/>
                <w:sz w:val="24"/>
                <w:szCs w:val="24"/>
              </w:rPr>
            </w:pPr>
            <w:r w:rsidRPr="00283BF0">
              <w:rPr>
                <w:iCs/>
                <w:sz w:val="24"/>
                <w:szCs w:val="24"/>
              </w:rPr>
              <w:t>- г. Кронштадт, ул. Красная, дом 8, корп.1, лит. А (184 квартиры);</w:t>
            </w:r>
          </w:p>
          <w:p w14:paraId="409E6B96" w14:textId="77777777" w:rsidR="00283BF0" w:rsidRPr="00283BF0" w:rsidRDefault="00283BF0" w:rsidP="00024DB9">
            <w:pPr>
              <w:snapToGrid w:val="0"/>
              <w:spacing w:line="240" w:lineRule="auto"/>
              <w:ind w:firstLine="709"/>
              <w:rPr>
                <w:iCs/>
                <w:sz w:val="24"/>
                <w:szCs w:val="24"/>
              </w:rPr>
            </w:pPr>
            <w:r w:rsidRPr="00283BF0">
              <w:rPr>
                <w:iCs/>
                <w:sz w:val="24"/>
                <w:szCs w:val="24"/>
              </w:rPr>
              <w:t>- г. Кронштадт, ул. Красная, дом 8, корп.2, лит. А (48 квартир);</w:t>
            </w:r>
          </w:p>
          <w:p w14:paraId="18923F53" w14:textId="77777777" w:rsidR="00283BF0" w:rsidRPr="00283BF0" w:rsidRDefault="00283BF0" w:rsidP="00024DB9">
            <w:pPr>
              <w:snapToGrid w:val="0"/>
              <w:spacing w:line="240" w:lineRule="auto"/>
              <w:ind w:firstLine="709"/>
              <w:rPr>
                <w:sz w:val="24"/>
                <w:szCs w:val="24"/>
              </w:rPr>
            </w:pPr>
          </w:p>
          <w:p w14:paraId="1663808B" w14:textId="77777777" w:rsidR="00283BF0" w:rsidRDefault="00283BF0" w:rsidP="00024DB9">
            <w:pPr>
              <w:snapToGrid w:val="0"/>
              <w:spacing w:line="240" w:lineRule="auto"/>
              <w:ind w:firstLine="709"/>
              <w:rPr>
                <w:i/>
                <w:iCs/>
                <w:sz w:val="24"/>
                <w:szCs w:val="24"/>
              </w:rPr>
            </w:pPr>
            <w:r w:rsidRPr="00283BF0">
              <w:rPr>
                <w:iCs/>
                <w:sz w:val="24"/>
                <w:szCs w:val="24"/>
              </w:rPr>
              <w:t>*</w:t>
            </w:r>
            <w:r w:rsidRPr="00283BF0">
              <w:rPr>
                <w:i/>
                <w:iCs/>
                <w:sz w:val="24"/>
                <w:szCs w:val="24"/>
              </w:rPr>
              <w:t xml:space="preserve">в ходе исполнения договора количество Объектов оценки может быть изменено в пределах Цены Договора, указанной в п. 3.1. Договора. </w:t>
            </w:r>
          </w:p>
          <w:p w14:paraId="3D9400DC" w14:textId="77777777" w:rsidR="00F62A5B" w:rsidRPr="00283BF0" w:rsidRDefault="00F62A5B" w:rsidP="00024DB9">
            <w:pPr>
              <w:snapToGrid w:val="0"/>
              <w:spacing w:line="240" w:lineRule="auto"/>
              <w:ind w:firstLine="709"/>
              <w:rPr>
                <w:i/>
                <w:iCs/>
                <w:sz w:val="24"/>
                <w:szCs w:val="24"/>
              </w:rPr>
            </w:pPr>
          </w:p>
        </w:tc>
      </w:tr>
      <w:tr w:rsidR="00283BF0" w:rsidRPr="00283BF0" w14:paraId="2FF03443" w14:textId="77777777" w:rsidTr="00F62A5B">
        <w:trPr>
          <w:trHeight w:val="3638"/>
        </w:trPr>
        <w:tc>
          <w:tcPr>
            <w:tcW w:w="3290" w:type="dxa"/>
            <w:tcBorders>
              <w:top w:val="single" w:sz="4" w:space="0" w:color="auto"/>
              <w:left w:val="single" w:sz="4" w:space="0" w:color="auto"/>
              <w:bottom w:val="single" w:sz="4" w:space="0" w:color="auto"/>
              <w:right w:val="single" w:sz="4" w:space="0" w:color="auto"/>
            </w:tcBorders>
            <w:hideMark/>
          </w:tcPr>
          <w:p w14:paraId="63E3C4B3" w14:textId="77777777" w:rsidR="00283BF0" w:rsidRPr="00283BF0" w:rsidRDefault="00283BF0" w:rsidP="00024DB9">
            <w:pPr>
              <w:snapToGrid w:val="0"/>
              <w:spacing w:line="240" w:lineRule="auto"/>
              <w:ind w:firstLine="0"/>
              <w:rPr>
                <w:sz w:val="24"/>
                <w:szCs w:val="24"/>
              </w:rPr>
            </w:pPr>
            <w:r w:rsidRPr="00283BF0">
              <w:rPr>
                <w:sz w:val="24"/>
                <w:szCs w:val="24"/>
              </w:rPr>
              <w:t>Цель оценки:</w:t>
            </w:r>
          </w:p>
        </w:tc>
        <w:tc>
          <w:tcPr>
            <w:tcW w:w="7506" w:type="dxa"/>
            <w:tcBorders>
              <w:top w:val="single" w:sz="4" w:space="0" w:color="auto"/>
              <w:left w:val="single" w:sz="4" w:space="0" w:color="auto"/>
              <w:bottom w:val="single" w:sz="4" w:space="0" w:color="auto"/>
              <w:right w:val="single" w:sz="4" w:space="0" w:color="auto"/>
            </w:tcBorders>
            <w:hideMark/>
          </w:tcPr>
          <w:p w14:paraId="3317B7BA" w14:textId="4314A7A2" w:rsidR="00283BF0" w:rsidRPr="00283BF0" w:rsidRDefault="00283BF0" w:rsidP="00283BF0">
            <w:pPr>
              <w:snapToGrid w:val="0"/>
              <w:spacing w:line="240" w:lineRule="auto"/>
              <w:ind w:firstLine="709"/>
              <w:rPr>
                <w:sz w:val="24"/>
                <w:szCs w:val="24"/>
              </w:rPr>
            </w:pPr>
            <w:r w:rsidRPr="00283BF0">
              <w:rPr>
                <w:sz w:val="24"/>
                <w:szCs w:val="24"/>
                <w:shd w:val="clear" w:color="auto" w:fill="FFFFFF"/>
              </w:rPr>
              <w:t xml:space="preserve">Определение стоимости объекта недвижимости в соответствии с Федеральным законом </w:t>
            </w:r>
            <w:r w:rsidRPr="00283BF0">
              <w:rPr>
                <w:sz w:val="24"/>
                <w:szCs w:val="24"/>
              </w:rPr>
              <w:t xml:space="preserve">от 29.07.1998 №135-ФЗ </w:t>
            </w:r>
            <w:r w:rsidRPr="00283BF0">
              <w:rPr>
                <w:sz w:val="24"/>
                <w:szCs w:val="24"/>
                <w:shd w:val="clear" w:color="auto" w:fill="FFFFFF"/>
              </w:rPr>
              <w:t xml:space="preserve">«Об оценочной деятельности в Российской Федерации», </w:t>
            </w:r>
            <w:r w:rsidRPr="00283BF0">
              <w:rPr>
                <w:sz w:val="24"/>
                <w:szCs w:val="24"/>
              </w:rPr>
              <w:t>Федеральным стандартом оценки «Общие понятия оценки, подходы к оценке и требования к проведению оценки (ФСО №1)», утвержденным приказом Министерства экономического развития и торговли РФ от 20.05.2015 №297, Федеральным стандартом оценки «Цель оценки и виды стоимости (ФСО №2)» утвержденным приказом Министерства экономического развития и торговли РФ от 20.05.2015 №298, Федеральным стандартом оценки «Требования к отчету об оценке (ФСО №3)» утвержденным приказом Министерства экономического развития и торговли РФ от 20.05.2015 №299, Федеральным стандартом оценки «Оценка недвижимости (ФСО №7)» утвержденным приказом Министерства экономического развития и торговли РФ от 25.09.2014 №611, стандартами, утверждёнными саморегулируемой организацией оценщиков.</w:t>
            </w:r>
          </w:p>
        </w:tc>
      </w:tr>
      <w:tr w:rsidR="00283BF0" w:rsidRPr="00283BF0" w14:paraId="74E3A8AE" w14:textId="77777777" w:rsidTr="00F62A5B">
        <w:tc>
          <w:tcPr>
            <w:tcW w:w="3290" w:type="dxa"/>
            <w:tcBorders>
              <w:top w:val="single" w:sz="4" w:space="0" w:color="auto"/>
              <w:left w:val="single" w:sz="4" w:space="0" w:color="auto"/>
              <w:bottom w:val="single" w:sz="4" w:space="0" w:color="auto"/>
              <w:right w:val="single" w:sz="4" w:space="0" w:color="auto"/>
            </w:tcBorders>
            <w:hideMark/>
          </w:tcPr>
          <w:p w14:paraId="2D11B214" w14:textId="77777777" w:rsidR="00283BF0" w:rsidRPr="00283BF0" w:rsidRDefault="00283BF0" w:rsidP="00024DB9">
            <w:pPr>
              <w:snapToGrid w:val="0"/>
              <w:spacing w:line="240" w:lineRule="auto"/>
              <w:ind w:firstLine="0"/>
              <w:rPr>
                <w:sz w:val="24"/>
                <w:szCs w:val="24"/>
              </w:rPr>
            </w:pPr>
            <w:r w:rsidRPr="00283BF0">
              <w:rPr>
                <w:sz w:val="24"/>
                <w:szCs w:val="24"/>
              </w:rPr>
              <w:t>Вид стоимости:</w:t>
            </w:r>
          </w:p>
        </w:tc>
        <w:tc>
          <w:tcPr>
            <w:tcW w:w="7506" w:type="dxa"/>
            <w:tcBorders>
              <w:top w:val="single" w:sz="4" w:space="0" w:color="auto"/>
              <w:left w:val="single" w:sz="4" w:space="0" w:color="auto"/>
              <w:bottom w:val="single" w:sz="4" w:space="0" w:color="auto"/>
              <w:right w:val="single" w:sz="4" w:space="0" w:color="auto"/>
            </w:tcBorders>
          </w:tcPr>
          <w:p w14:paraId="1AE96489" w14:textId="77777777" w:rsidR="00283BF0" w:rsidRPr="00283BF0" w:rsidRDefault="00283BF0" w:rsidP="00024DB9">
            <w:pPr>
              <w:autoSpaceDE w:val="0"/>
              <w:autoSpaceDN w:val="0"/>
              <w:adjustRightInd w:val="0"/>
              <w:snapToGrid w:val="0"/>
              <w:spacing w:line="240" w:lineRule="auto"/>
              <w:ind w:firstLine="709"/>
              <w:rPr>
                <w:sz w:val="24"/>
                <w:szCs w:val="24"/>
              </w:rPr>
            </w:pPr>
            <w:r w:rsidRPr="00283BF0">
              <w:rPr>
                <w:sz w:val="24"/>
                <w:szCs w:val="24"/>
              </w:rPr>
              <w:t>Рыночная</w:t>
            </w:r>
          </w:p>
          <w:p w14:paraId="06C2A940" w14:textId="77777777" w:rsidR="00283BF0" w:rsidRPr="00283BF0" w:rsidRDefault="00283BF0" w:rsidP="00024DB9">
            <w:pPr>
              <w:snapToGrid w:val="0"/>
              <w:spacing w:line="240" w:lineRule="auto"/>
              <w:ind w:firstLine="709"/>
              <w:rPr>
                <w:sz w:val="24"/>
                <w:szCs w:val="24"/>
              </w:rPr>
            </w:pPr>
          </w:p>
        </w:tc>
      </w:tr>
      <w:tr w:rsidR="00283BF0" w:rsidRPr="00283BF0" w14:paraId="7F1B8703" w14:textId="77777777" w:rsidTr="00F62A5B">
        <w:tc>
          <w:tcPr>
            <w:tcW w:w="3290" w:type="dxa"/>
            <w:tcBorders>
              <w:top w:val="single" w:sz="4" w:space="0" w:color="auto"/>
              <w:left w:val="single" w:sz="4" w:space="0" w:color="auto"/>
              <w:bottom w:val="single" w:sz="4" w:space="0" w:color="auto"/>
              <w:right w:val="single" w:sz="4" w:space="0" w:color="auto"/>
            </w:tcBorders>
            <w:hideMark/>
          </w:tcPr>
          <w:p w14:paraId="5CCB1066" w14:textId="77777777" w:rsidR="00283BF0" w:rsidRPr="00283BF0" w:rsidRDefault="00283BF0" w:rsidP="00024DB9">
            <w:pPr>
              <w:snapToGrid w:val="0"/>
              <w:spacing w:line="240" w:lineRule="auto"/>
              <w:ind w:firstLine="0"/>
              <w:rPr>
                <w:sz w:val="24"/>
                <w:szCs w:val="24"/>
              </w:rPr>
            </w:pPr>
            <w:r w:rsidRPr="00283BF0">
              <w:rPr>
                <w:sz w:val="24"/>
                <w:szCs w:val="24"/>
              </w:rPr>
              <w:t>Назначение оценки:</w:t>
            </w:r>
          </w:p>
        </w:tc>
        <w:tc>
          <w:tcPr>
            <w:tcW w:w="7506" w:type="dxa"/>
            <w:tcBorders>
              <w:top w:val="single" w:sz="4" w:space="0" w:color="auto"/>
              <w:left w:val="single" w:sz="4" w:space="0" w:color="auto"/>
              <w:bottom w:val="single" w:sz="4" w:space="0" w:color="auto"/>
              <w:right w:val="single" w:sz="4" w:space="0" w:color="auto"/>
            </w:tcBorders>
          </w:tcPr>
          <w:p w14:paraId="7540F630" w14:textId="77777777" w:rsidR="00283BF0" w:rsidRPr="00283BF0" w:rsidRDefault="00283BF0" w:rsidP="00024DB9">
            <w:pPr>
              <w:snapToGrid w:val="0"/>
              <w:spacing w:line="240" w:lineRule="auto"/>
              <w:ind w:firstLine="709"/>
              <w:rPr>
                <w:sz w:val="24"/>
                <w:szCs w:val="24"/>
              </w:rPr>
            </w:pPr>
            <w:r w:rsidRPr="00283BF0">
              <w:rPr>
                <w:sz w:val="24"/>
                <w:szCs w:val="24"/>
              </w:rPr>
              <w:t>В целях определения рыночной стоимости квадратного метра квартир, реализуемых гражданам в рамках исполнения Договора № 01 о взаимодействии в рамках реализации целевых программ Санкт-Петербурга от 05.03.2012г., заключенного АО «СПб ЦДЖ» с Жилищным комитетом / в целях определения рыночной стоимости квартиры для ее продажи с торгов в рамках реализации Положения о порядке реализации истребованных квартир АО «СПб ЦДЖ».</w:t>
            </w:r>
          </w:p>
          <w:p w14:paraId="5831872C" w14:textId="77777777" w:rsidR="00283BF0" w:rsidRPr="00283BF0" w:rsidRDefault="00283BF0" w:rsidP="00024DB9">
            <w:pPr>
              <w:snapToGrid w:val="0"/>
              <w:spacing w:line="240" w:lineRule="auto"/>
              <w:ind w:firstLine="709"/>
              <w:rPr>
                <w:sz w:val="24"/>
                <w:szCs w:val="24"/>
              </w:rPr>
            </w:pPr>
          </w:p>
        </w:tc>
      </w:tr>
      <w:tr w:rsidR="00283BF0" w:rsidRPr="00283BF0" w14:paraId="22DD59ED" w14:textId="77777777" w:rsidTr="00F62A5B">
        <w:trPr>
          <w:trHeight w:val="356"/>
        </w:trPr>
        <w:tc>
          <w:tcPr>
            <w:tcW w:w="3290" w:type="dxa"/>
            <w:tcBorders>
              <w:top w:val="single" w:sz="4" w:space="0" w:color="auto"/>
              <w:left w:val="single" w:sz="4" w:space="0" w:color="auto"/>
              <w:bottom w:val="single" w:sz="4" w:space="0" w:color="auto"/>
              <w:right w:val="single" w:sz="4" w:space="0" w:color="auto"/>
            </w:tcBorders>
            <w:hideMark/>
          </w:tcPr>
          <w:p w14:paraId="5E176ABC" w14:textId="77777777" w:rsidR="00283BF0" w:rsidRPr="00283BF0" w:rsidRDefault="00283BF0" w:rsidP="00024DB9">
            <w:pPr>
              <w:snapToGrid w:val="0"/>
              <w:spacing w:line="240" w:lineRule="auto"/>
              <w:ind w:firstLine="0"/>
              <w:rPr>
                <w:sz w:val="24"/>
                <w:szCs w:val="24"/>
              </w:rPr>
            </w:pPr>
            <w:r w:rsidRPr="00283BF0">
              <w:rPr>
                <w:sz w:val="24"/>
                <w:szCs w:val="24"/>
              </w:rPr>
              <w:t>Дата оценки:</w:t>
            </w:r>
          </w:p>
        </w:tc>
        <w:tc>
          <w:tcPr>
            <w:tcW w:w="7506" w:type="dxa"/>
            <w:tcBorders>
              <w:top w:val="single" w:sz="4" w:space="0" w:color="auto"/>
              <w:left w:val="single" w:sz="4" w:space="0" w:color="auto"/>
              <w:bottom w:val="single" w:sz="4" w:space="0" w:color="auto"/>
              <w:right w:val="single" w:sz="4" w:space="0" w:color="auto"/>
            </w:tcBorders>
          </w:tcPr>
          <w:p w14:paraId="436696D2" w14:textId="77777777" w:rsidR="00283BF0" w:rsidRPr="00283BF0" w:rsidRDefault="00283BF0" w:rsidP="00024DB9">
            <w:pPr>
              <w:snapToGrid w:val="0"/>
              <w:spacing w:line="240" w:lineRule="auto"/>
              <w:ind w:firstLine="709"/>
              <w:rPr>
                <w:sz w:val="24"/>
                <w:szCs w:val="24"/>
              </w:rPr>
            </w:pPr>
            <w:r w:rsidRPr="00283BF0">
              <w:rPr>
                <w:sz w:val="24"/>
                <w:szCs w:val="24"/>
              </w:rPr>
              <w:t>Устанавливается в соответствии с Заданием на оценку.</w:t>
            </w:r>
          </w:p>
          <w:p w14:paraId="51B4DF0A" w14:textId="77777777" w:rsidR="00283BF0" w:rsidRPr="00283BF0" w:rsidRDefault="00283BF0" w:rsidP="00024DB9">
            <w:pPr>
              <w:snapToGrid w:val="0"/>
              <w:spacing w:line="240" w:lineRule="auto"/>
              <w:ind w:firstLine="709"/>
              <w:rPr>
                <w:sz w:val="24"/>
                <w:szCs w:val="24"/>
              </w:rPr>
            </w:pPr>
          </w:p>
        </w:tc>
      </w:tr>
      <w:tr w:rsidR="00283BF0" w:rsidRPr="00283BF0" w14:paraId="29DC8A35" w14:textId="77777777" w:rsidTr="00F62A5B">
        <w:tc>
          <w:tcPr>
            <w:tcW w:w="3290" w:type="dxa"/>
            <w:tcBorders>
              <w:top w:val="single" w:sz="4" w:space="0" w:color="auto"/>
              <w:left w:val="single" w:sz="4" w:space="0" w:color="auto"/>
              <w:bottom w:val="single" w:sz="4" w:space="0" w:color="auto"/>
              <w:right w:val="single" w:sz="4" w:space="0" w:color="auto"/>
            </w:tcBorders>
            <w:hideMark/>
          </w:tcPr>
          <w:p w14:paraId="20CFA407" w14:textId="77777777" w:rsidR="00283BF0" w:rsidRPr="00283BF0" w:rsidRDefault="00283BF0" w:rsidP="00024DB9">
            <w:pPr>
              <w:snapToGrid w:val="0"/>
              <w:spacing w:line="240" w:lineRule="auto"/>
              <w:ind w:firstLine="0"/>
              <w:rPr>
                <w:sz w:val="24"/>
                <w:szCs w:val="24"/>
              </w:rPr>
            </w:pPr>
            <w:r w:rsidRPr="00283BF0">
              <w:rPr>
                <w:sz w:val="24"/>
                <w:szCs w:val="24"/>
              </w:rPr>
              <w:t>Сроки оказания услуг:</w:t>
            </w:r>
          </w:p>
        </w:tc>
        <w:tc>
          <w:tcPr>
            <w:tcW w:w="7506" w:type="dxa"/>
            <w:tcBorders>
              <w:top w:val="single" w:sz="4" w:space="0" w:color="auto"/>
              <w:left w:val="single" w:sz="4" w:space="0" w:color="auto"/>
              <w:bottom w:val="single" w:sz="4" w:space="0" w:color="auto"/>
              <w:right w:val="single" w:sz="4" w:space="0" w:color="auto"/>
            </w:tcBorders>
            <w:hideMark/>
          </w:tcPr>
          <w:p w14:paraId="58D46C98" w14:textId="77777777" w:rsidR="00283BF0" w:rsidRPr="00283BF0" w:rsidRDefault="00283BF0" w:rsidP="00024DB9">
            <w:pPr>
              <w:autoSpaceDE w:val="0"/>
              <w:autoSpaceDN w:val="0"/>
              <w:adjustRightInd w:val="0"/>
              <w:snapToGrid w:val="0"/>
              <w:spacing w:line="240" w:lineRule="auto"/>
              <w:ind w:firstLine="709"/>
              <w:rPr>
                <w:color w:val="000000"/>
                <w:sz w:val="24"/>
                <w:szCs w:val="24"/>
              </w:rPr>
            </w:pPr>
            <w:r w:rsidRPr="00283BF0">
              <w:rPr>
                <w:color w:val="000000"/>
                <w:sz w:val="24"/>
                <w:szCs w:val="24"/>
              </w:rPr>
              <w:t>Срок подготовки отчета об оценке отражается в задании на оценку и составляет от 3 до 10 рабочих дней, с даты подписания Задания на оценку.</w:t>
            </w:r>
          </w:p>
          <w:p w14:paraId="6856EB11" w14:textId="77777777" w:rsidR="00283BF0" w:rsidRPr="00283BF0" w:rsidRDefault="00283BF0" w:rsidP="00024DB9">
            <w:pPr>
              <w:autoSpaceDE w:val="0"/>
              <w:autoSpaceDN w:val="0"/>
              <w:adjustRightInd w:val="0"/>
              <w:snapToGrid w:val="0"/>
              <w:spacing w:line="240" w:lineRule="auto"/>
              <w:ind w:firstLine="709"/>
              <w:rPr>
                <w:color w:val="000000"/>
                <w:sz w:val="24"/>
                <w:szCs w:val="24"/>
              </w:rPr>
            </w:pPr>
            <w:r w:rsidRPr="00283BF0">
              <w:rPr>
                <w:color w:val="000000"/>
                <w:sz w:val="24"/>
                <w:szCs w:val="24"/>
              </w:rPr>
              <w:t>Срок оказания Услуг по каждому отдельному Заданию на оценку, указывается в каком Задании и зависит от объема работ.</w:t>
            </w:r>
          </w:p>
          <w:p w14:paraId="6984E1EF" w14:textId="77777777" w:rsidR="00283BF0" w:rsidRPr="00283BF0" w:rsidRDefault="00283BF0" w:rsidP="00024DB9">
            <w:pPr>
              <w:autoSpaceDE w:val="0"/>
              <w:autoSpaceDN w:val="0"/>
              <w:adjustRightInd w:val="0"/>
              <w:snapToGrid w:val="0"/>
              <w:spacing w:line="240" w:lineRule="auto"/>
              <w:ind w:firstLine="709"/>
              <w:rPr>
                <w:sz w:val="24"/>
                <w:szCs w:val="24"/>
              </w:rPr>
            </w:pPr>
          </w:p>
        </w:tc>
      </w:tr>
      <w:tr w:rsidR="00283BF0" w:rsidRPr="00283BF0" w14:paraId="7A3B4141" w14:textId="77777777" w:rsidTr="00F62A5B">
        <w:tc>
          <w:tcPr>
            <w:tcW w:w="3290" w:type="dxa"/>
            <w:tcBorders>
              <w:top w:val="single" w:sz="4" w:space="0" w:color="auto"/>
              <w:left w:val="single" w:sz="4" w:space="0" w:color="auto"/>
              <w:bottom w:val="single" w:sz="4" w:space="0" w:color="auto"/>
              <w:right w:val="single" w:sz="4" w:space="0" w:color="auto"/>
            </w:tcBorders>
            <w:hideMark/>
          </w:tcPr>
          <w:p w14:paraId="0CAEDAD0" w14:textId="77777777" w:rsidR="00283BF0" w:rsidRPr="00283BF0" w:rsidRDefault="00283BF0" w:rsidP="00024DB9">
            <w:pPr>
              <w:snapToGrid w:val="0"/>
              <w:spacing w:line="240" w:lineRule="auto"/>
              <w:ind w:firstLine="0"/>
              <w:rPr>
                <w:sz w:val="24"/>
                <w:szCs w:val="24"/>
              </w:rPr>
            </w:pPr>
            <w:r w:rsidRPr="00283BF0">
              <w:rPr>
                <w:sz w:val="24"/>
                <w:szCs w:val="24"/>
              </w:rPr>
              <w:t>Документы, являющиеся основанием для проведения оценки:</w:t>
            </w:r>
          </w:p>
        </w:tc>
        <w:tc>
          <w:tcPr>
            <w:tcW w:w="7506" w:type="dxa"/>
            <w:tcBorders>
              <w:top w:val="single" w:sz="4" w:space="0" w:color="auto"/>
              <w:left w:val="single" w:sz="4" w:space="0" w:color="auto"/>
              <w:bottom w:val="single" w:sz="4" w:space="0" w:color="auto"/>
              <w:right w:val="single" w:sz="4" w:space="0" w:color="auto"/>
            </w:tcBorders>
          </w:tcPr>
          <w:p w14:paraId="2B0D22F3" w14:textId="77777777" w:rsidR="00283BF0" w:rsidRPr="00283BF0" w:rsidRDefault="00283BF0" w:rsidP="00024DB9">
            <w:pPr>
              <w:snapToGrid w:val="0"/>
              <w:spacing w:line="240" w:lineRule="auto"/>
              <w:ind w:firstLine="709"/>
              <w:rPr>
                <w:sz w:val="24"/>
                <w:szCs w:val="24"/>
              </w:rPr>
            </w:pPr>
            <w:r w:rsidRPr="00283BF0">
              <w:rPr>
                <w:sz w:val="24"/>
                <w:szCs w:val="24"/>
              </w:rPr>
              <w:t>- Кадастровый паспорт/ ЕГРН/ Ведомость помещений;</w:t>
            </w:r>
          </w:p>
          <w:p w14:paraId="32027F66" w14:textId="77777777" w:rsidR="00283BF0" w:rsidRPr="00283BF0" w:rsidRDefault="00283BF0" w:rsidP="00024DB9">
            <w:pPr>
              <w:snapToGrid w:val="0"/>
              <w:spacing w:line="240" w:lineRule="auto"/>
              <w:ind w:firstLine="709"/>
              <w:rPr>
                <w:sz w:val="24"/>
                <w:szCs w:val="24"/>
              </w:rPr>
            </w:pPr>
            <w:r w:rsidRPr="00283BF0">
              <w:rPr>
                <w:sz w:val="24"/>
                <w:szCs w:val="24"/>
              </w:rPr>
              <w:t>- выписка из ЕГРН</w:t>
            </w:r>
          </w:p>
          <w:p w14:paraId="24DE2B99" w14:textId="77777777" w:rsidR="00283BF0" w:rsidRPr="00283BF0" w:rsidRDefault="00283BF0" w:rsidP="00024DB9">
            <w:pPr>
              <w:snapToGrid w:val="0"/>
              <w:spacing w:line="240" w:lineRule="auto"/>
              <w:ind w:firstLine="709"/>
              <w:rPr>
                <w:sz w:val="24"/>
                <w:szCs w:val="24"/>
              </w:rPr>
            </w:pPr>
          </w:p>
        </w:tc>
      </w:tr>
      <w:tr w:rsidR="00283BF0" w:rsidRPr="00283BF0" w14:paraId="701D0F57" w14:textId="77777777" w:rsidTr="00F62A5B">
        <w:tc>
          <w:tcPr>
            <w:tcW w:w="3290" w:type="dxa"/>
            <w:tcBorders>
              <w:top w:val="single" w:sz="4" w:space="0" w:color="auto"/>
              <w:left w:val="single" w:sz="4" w:space="0" w:color="auto"/>
              <w:bottom w:val="single" w:sz="4" w:space="0" w:color="auto"/>
              <w:right w:val="single" w:sz="4" w:space="0" w:color="auto"/>
            </w:tcBorders>
            <w:hideMark/>
          </w:tcPr>
          <w:p w14:paraId="4E434F0D" w14:textId="77777777" w:rsidR="00283BF0" w:rsidRPr="00283BF0" w:rsidRDefault="00283BF0" w:rsidP="00024DB9">
            <w:pPr>
              <w:snapToGrid w:val="0"/>
              <w:spacing w:line="240" w:lineRule="auto"/>
              <w:ind w:firstLine="0"/>
              <w:rPr>
                <w:sz w:val="24"/>
                <w:szCs w:val="24"/>
              </w:rPr>
            </w:pPr>
            <w:r w:rsidRPr="00283BF0">
              <w:rPr>
                <w:sz w:val="24"/>
                <w:szCs w:val="24"/>
              </w:rPr>
              <w:t>Состояние объектов:</w:t>
            </w:r>
          </w:p>
        </w:tc>
        <w:tc>
          <w:tcPr>
            <w:tcW w:w="7506" w:type="dxa"/>
            <w:tcBorders>
              <w:top w:val="single" w:sz="4" w:space="0" w:color="auto"/>
              <w:left w:val="single" w:sz="4" w:space="0" w:color="auto"/>
              <w:bottom w:val="single" w:sz="4" w:space="0" w:color="auto"/>
              <w:right w:val="single" w:sz="4" w:space="0" w:color="auto"/>
            </w:tcBorders>
            <w:hideMark/>
          </w:tcPr>
          <w:p w14:paraId="073C8A0E" w14:textId="77777777" w:rsidR="00283BF0" w:rsidRPr="00283BF0" w:rsidRDefault="00283BF0" w:rsidP="00024DB9">
            <w:pPr>
              <w:snapToGrid w:val="0"/>
              <w:spacing w:line="240" w:lineRule="auto"/>
              <w:ind w:firstLine="709"/>
              <w:rPr>
                <w:sz w:val="24"/>
                <w:szCs w:val="24"/>
              </w:rPr>
            </w:pPr>
            <w:r w:rsidRPr="00283BF0">
              <w:rPr>
                <w:sz w:val="24"/>
                <w:szCs w:val="24"/>
              </w:rPr>
              <w:t>Состояние объектов устанавливается в задании на оценку и может быть:</w:t>
            </w:r>
          </w:p>
          <w:p w14:paraId="3888F6E1" w14:textId="77777777" w:rsidR="00283BF0" w:rsidRPr="00283BF0" w:rsidRDefault="00283BF0" w:rsidP="00024DB9">
            <w:pPr>
              <w:snapToGrid w:val="0"/>
              <w:spacing w:line="240" w:lineRule="auto"/>
              <w:ind w:firstLine="709"/>
              <w:rPr>
                <w:sz w:val="24"/>
                <w:szCs w:val="24"/>
              </w:rPr>
            </w:pPr>
            <w:r w:rsidRPr="00283BF0">
              <w:rPr>
                <w:sz w:val="24"/>
                <w:szCs w:val="24"/>
              </w:rPr>
              <w:t>- отличное;</w:t>
            </w:r>
          </w:p>
          <w:p w14:paraId="7973EDA0" w14:textId="77777777" w:rsidR="00283BF0" w:rsidRPr="00283BF0" w:rsidRDefault="00283BF0" w:rsidP="00024DB9">
            <w:pPr>
              <w:snapToGrid w:val="0"/>
              <w:spacing w:line="240" w:lineRule="auto"/>
              <w:ind w:firstLine="709"/>
              <w:rPr>
                <w:sz w:val="24"/>
                <w:szCs w:val="24"/>
              </w:rPr>
            </w:pPr>
            <w:r w:rsidRPr="00283BF0">
              <w:rPr>
                <w:sz w:val="24"/>
                <w:szCs w:val="24"/>
              </w:rPr>
              <w:t>- хорошее;</w:t>
            </w:r>
          </w:p>
          <w:p w14:paraId="6F7015CC" w14:textId="77777777" w:rsidR="00283BF0" w:rsidRPr="00283BF0" w:rsidRDefault="00283BF0" w:rsidP="00024DB9">
            <w:pPr>
              <w:snapToGrid w:val="0"/>
              <w:spacing w:line="240" w:lineRule="auto"/>
              <w:ind w:firstLine="709"/>
              <w:rPr>
                <w:sz w:val="24"/>
                <w:szCs w:val="24"/>
              </w:rPr>
            </w:pPr>
            <w:r w:rsidRPr="00283BF0">
              <w:rPr>
                <w:sz w:val="24"/>
                <w:szCs w:val="24"/>
              </w:rPr>
              <w:t>- удовлетворительное;</w:t>
            </w:r>
          </w:p>
          <w:p w14:paraId="3A012AEC" w14:textId="77777777" w:rsidR="00283BF0" w:rsidRPr="00283BF0" w:rsidRDefault="00283BF0" w:rsidP="00024DB9">
            <w:pPr>
              <w:snapToGrid w:val="0"/>
              <w:spacing w:line="240" w:lineRule="auto"/>
              <w:ind w:firstLine="709"/>
              <w:rPr>
                <w:sz w:val="24"/>
                <w:szCs w:val="24"/>
              </w:rPr>
            </w:pPr>
            <w:r w:rsidRPr="00283BF0">
              <w:rPr>
                <w:sz w:val="24"/>
                <w:szCs w:val="24"/>
              </w:rPr>
              <w:t>- с осмотром;</w:t>
            </w:r>
          </w:p>
          <w:p w14:paraId="59D8644B" w14:textId="77777777" w:rsidR="00283BF0" w:rsidRPr="00283BF0" w:rsidRDefault="00283BF0" w:rsidP="00024DB9">
            <w:pPr>
              <w:snapToGrid w:val="0"/>
              <w:spacing w:line="240" w:lineRule="auto"/>
              <w:ind w:firstLine="709"/>
              <w:rPr>
                <w:sz w:val="24"/>
                <w:szCs w:val="24"/>
              </w:rPr>
            </w:pPr>
            <w:r w:rsidRPr="00283BF0">
              <w:rPr>
                <w:sz w:val="24"/>
                <w:szCs w:val="24"/>
              </w:rPr>
              <w:t>- без осмотра.</w:t>
            </w:r>
          </w:p>
          <w:p w14:paraId="5D8C72CD" w14:textId="77777777" w:rsidR="00283BF0" w:rsidRPr="00283BF0" w:rsidRDefault="00283BF0" w:rsidP="00024DB9">
            <w:pPr>
              <w:snapToGrid w:val="0"/>
              <w:spacing w:line="240" w:lineRule="auto"/>
              <w:ind w:firstLine="709"/>
              <w:rPr>
                <w:sz w:val="24"/>
                <w:szCs w:val="24"/>
              </w:rPr>
            </w:pPr>
          </w:p>
        </w:tc>
      </w:tr>
      <w:tr w:rsidR="00283BF0" w:rsidRPr="00283BF0" w14:paraId="17182BE3" w14:textId="77777777" w:rsidTr="00F62A5B">
        <w:tc>
          <w:tcPr>
            <w:tcW w:w="3290" w:type="dxa"/>
            <w:tcBorders>
              <w:top w:val="single" w:sz="4" w:space="0" w:color="auto"/>
              <w:left w:val="single" w:sz="4" w:space="0" w:color="auto"/>
              <w:bottom w:val="single" w:sz="4" w:space="0" w:color="auto"/>
              <w:right w:val="single" w:sz="4" w:space="0" w:color="auto"/>
            </w:tcBorders>
            <w:hideMark/>
          </w:tcPr>
          <w:p w14:paraId="25E279E3" w14:textId="77777777" w:rsidR="00283BF0" w:rsidRPr="00283BF0" w:rsidRDefault="00283BF0" w:rsidP="00024DB9">
            <w:pPr>
              <w:snapToGrid w:val="0"/>
              <w:spacing w:line="240" w:lineRule="auto"/>
              <w:ind w:firstLine="0"/>
              <w:rPr>
                <w:sz w:val="24"/>
                <w:szCs w:val="24"/>
                <w:highlight w:val="yellow"/>
              </w:rPr>
            </w:pPr>
            <w:r w:rsidRPr="00283BF0">
              <w:rPr>
                <w:sz w:val="24"/>
                <w:szCs w:val="24"/>
              </w:rPr>
              <w:t>Предварительный результат</w:t>
            </w:r>
          </w:p>
        </w:tc>
        <w:tc>
          <w:tcPr>
            <w:tcW w:w="7506" w:type="dxa"/>
            <w:tcBorders>
              <w:top w:val="single" w:sz="4" w:space="0" w:color="auto"/>
              <w:left w:val="single" w:sz="4" w:space="0" w:color="auto"/>
              <w:bottom w:val="single" w:sz="4" w:space="0" w:color="auto"/>
              <w:right w:val="single" w:sz="4" w:space="0" w:color="auto"/>
            </w:tcBorders>
            <w:hideMark/>
          </w:tcPr>
          <w:p w14:paraId="7C6AC7E9" w14:textId="77777777" w:rsidR="00283BF0" w:rsidRPr="00283BF0" w:rsidRDefault="00283BF0" w:rsidP="00024DB9">
            <w:pPr>
              <w:autoSpaceDE w:val="0"/>
              <w:autoSpaceDN w:val="0"/>
              <w:adjustRightInd w:val="0"/>
              <w:spacing w:line="240" w:lineRule="auto"/>
              <w:ind w:firstLine="709"/>
              <w:rPr>
                <w:rFonts w:eastAsia="Calibri"/>
                <w:color w:val="000000"/>
                <w:sz w:val="24"/>
                <w:szCs w:val="24"/>
              </w:rPr>
            </w:pPr>
            <w:r w:rsidRPr="00283BF0">
              <w:rPr>
                <w:rFonts w:eastAsia="Calibri"/>
                <w:color w:val="000000"/>
                <w:sz w:val="24"/>
                <w:szCs w:val="24"/>
              </w:rPr>
              <w:t>Предоставление Заказчику в электронном виде предварительных данных по Объектам оценки (по запросу).</w:t>
            </w:r>
          </w:p>
          <w:p w14:paraId="27843CAB" w14:textId="77777777" w:rsidR="00283BF0" w:rsidRPr="00283BF0" w:rsidRDefault="00283BF0" w:rsidP="00024DB9">
            <w:pPr>
              <w:autoSpaceDE w:val="0"/>
              <w:autoSpaceDN w:val="0"/>
              <w:adjustRightInd w:val="0"/>
              <w:spacing w:line="240" w:lineRule="auto"/>
              <w:ind w:firstLine="709"/>
              <w:rPr>
                <w:rFonts w:eastAsia="Calibri"/>
                <w:color w:val="000000"/>
                <w:sz w:val="24"/>
                <w:szCs w:val="24"/>
              </w:rPr>
            </w:pPr>
          </w:p>
        </w:tc>
      </w:tr>
      <w:tr w:rsidR="00283BF0" w:rsidRPr="00283BF0" w14:paraId="2A666E62" w14:textId="77777777" w:rsidTr="00F62A5B">
        <w:tc>
          <w:tcPr>
            <w:tcW w:w="3290" w:type="dxa"/>
            <w:tcBorders>
              <w:top w:val="single" w:sz="4" w:space="0" w:color="auto"/>
              <w:left w:val="single" w:sz="4" w:space="0" w:color="auto"/>
              <w:bottom w:val="single" w:sz="4" w:space="0" w:color="auto"/>
              <w:right w:val="single" w:sz="4" w:space="0" w:color="auto"/>
            </w:tcBorders>
            <w:hideMark/>
          </w:tcPr>
          <w:p w14:paraId="15586D0C" w14:textId="77777777" w:rsidR="00283BF0" w:rsidRPr="00283BF0" w:rsidRDefault="00283BF0" w:rsidP="00024DB9">
            <w:pPr>
              <w:snapToGrid w:val="0"/>
              <w:spacing w:line="240" w:lineRule="auto"/>
              <w:ind w:firstLine="0"/>
              <w:rPr>
                <w:sz w:val="24"/>
                <w:szCs w:val="24"/>
              </w:rPr>
            </w:pPr>
            <w:r w:rsidRPr="00283BF0">
              <w:rPr>
                <w:sz w:val="24"/>
                <w:szCs w:val="24"/>
              </w:rPr>
              <w:t>Итоговый результат:</w:t>
            </w:r>
          </w:p>
        </w:tc>
        <w:tc>
          <w:tcPr>
            <w:tcW w:w="7506" w:type="dxa"/>
            <w:tcBorders>
              <w:top w:val="single" w:sz="4" w:space="0" w:color="auto"/>
              <w:left w:val="single" w:sz="4" w:space="0" w:color="auto"/>
              <w:bottom w:val="single" w:sz="4" w:space="0" w:color="auto"/>
              <w:right w:val="single" w:sz="4" w:space="0" w:color="auto"/>
            </w:tcBorders>
          </w:tcPr>
          <w:p w14:paraId="7C5C2711" w14:textId="77777777" w:rsidR="00283BF0" w:rsidRPr="00283BF0" w:rsidRDefault="00283BF0" w:rsidP="00024DB9">
            <w:pPr>
              <w:autoSpaceDE w:val="0"/>
              <w:autoSpaceDN w:val="0"/>
              <w:adjustRightInd w:val="0"/>
              <w:spacing w:line="240" w:lineRule="auto"/>
              <w:ind w:firstLine="709"/>
              <w:rPr>
                <w:rFonts w:eastAsia="Calibri"/>
                <w:color w:val="000000"/>
                <w:sz w:val="24"/>
                <w:szCs w:val="24"/>
              </w:rPr>
            </w:pPr>
            <w:r w:rsidRPr="00283BF0">
              <w:rPr>
                <w:rFonts w:eastAsia="Calibri"/>
                <w:color w:val="000000"/>
                <w:sz w:val="24"/>
                <w:szCs w:val="24"/>
              </w:rPr>
              <w:t>Результатом оказания услуг является представление Исполнителем Заказчику Отчетов об оценке – по 1 (одному) экземпляру по каждому Объекту, составленных в письменной форме.</w:t>
            </w:r>
          </w:p>
          <w:p w14:paraId="0666A221" w14:textId="097B4CD6" w:rsidR="00283BF0" w:rsidRPr="00283BF0" w:rsidRDefault="00283BF0" w:rsidP="00F62A5B">
            <w:pPr>
              <w:autoSpaceDE w:val="0"/>
              <w:autoSpaceDN w:val="0"/>
              <w:adjustRightInd w:val="0"/>
              <w:spacing w:line="240" w:lineRule="auto"/>
              <w:ind w:firstLine="709"/>
              <w:rPr>
                <w:rFonts w:eastAsia="Calibri"/>
                <w:color w:val="000000"/>
                <w:sz w:val="24"/>
                <w:szCs w:val="24"/>
              </w:rPr>
            </w:pPr>
            <w:r w:rsidRPr="00283BF0">
              <w:rPr>
                <w:rFonts w:eastAsia="Calibri"/>
                <w:color w:val="000000"/>
                <w:sz w:val="24"/>
                <w:szCs w:val="24"/>
              </w:rPr>
              <w:t>Содержанию отчета об оценке должно соответствовать требованиям, установленным статьей 11 Федерального Законом от 29.07.1998 №135-ФЗ «Об оценочной деятельности в Российской Федерации».</w:t>
            </w:r>
          </w:p>
        </w:tc>
      </w:tr>
      <w:tr w:rsidR="00283BF0" w:rsidRPr="00283BF0" w14:paraId="42A9DA82" w14:textId="77777777" w:rsidTr="00F62A5B">
        <w:tc>
          <w:tcPr>
            <w:tcW w:w="3290" w:type="dxa"/>
            <w:tcBorders>
              <w:top w:val="single" w:sz="4" w:space="0" w:color="auto"/>
              <w:left w:val="single" w:sz="4" w:space="0" w:color="auto"/>
              <w:bottom w:val="single" w:sz="4" w:space="0" w:color="auto"/>
              <w:right w:val="single" w:sz="4" w:space="0" w:color="auto"/>
            </w:tcBorders>
            <w:hideMark/>
          </w:tcPr>
          <w:p w14:paraId="36A56764" w14:textId="77777777" w:rsidR="00283BF0" w:rsidRPr="00283BF0" w:rsidRDefault="00283BF0" w:rsidP="00024DB9">
            <w:pPr>
              <w:snapToGrid w:val="0"/>
              <w:spacing w:line="240" w:lineRule="auto"/>
              <w:ind w:firstLine="0"/>
              <w:rPr>
                <w:sz w:val="24"/>
                <w:szCs w:val="24"/>
              </w:rPr>
            </w:pPr>
            <w:r w:rsidRPr="00283BF0">
              <w:rPr>
                <w:color w:val="000000"/>
                <w:sz w:val="24"/>
                <w:szCs w:val="24"/>
              </w:rPr>
              <w:t>Актуализация рыночной стоимости объекта оценки</w:t>
            </w:r>
          </w:p>
        </w:tc>
        <w:tc>
          <w:tcPr>
            <w:tcW w:w="7506" w:type="dxa"/>
            <w:tcBorders>
              <w:top w:val="single" w:sz="4" w:space="0" w:color="auto"/>
              <w:left w:val="single" w:sz="4" w:space="0" w:color="auto"/>
              <w:bottom w:val="single" w:sz="4" w:space="0" w:color="auto"/>
              <w:right w:val="single" w:sz="4" w:space="0" w:color="auto"/>
            </w:tcBorders>
          </w:tcPr>
          <w:p w14:paraId="03CE861D" w14:textId="77777777" w:rsidR="000165CE" w:rsidRPr="00283BF0" w:rsidRDefault="000165CE" w:rsidP="000165CE">
            <w:pPr>
              <w:autoSpaceDE w:val="0"/>
              <w:autoSpaceDN w:val="0"/>
              <w:adjustRightInd w:val="0"/>
              <w:snapToGrid w:val="0"/>
              <w:spacing w:line="240" w:lineRule="auto"/>
              <w:ind w:firstLine="709"/>
              <w:rPr>
                <w:color w:val="000000"/>
                <w:sz w:val="24"/>
                <w:szCs w:val="24"/>
              </w:rPr>
            </w:pPr>
            <w:r w:rsidRPr="00283BF0">
              <w:rPr>
                <w:color w:val="000000"/>
                <w:sz w:val="24"/>
                <w:szCs w:val="24"/>
              </w:rPr>
              <w:t xml:space="preserve">При необходимости проведения повторной стоимости Объекта (актуализации) Исполнитель оказывает Заказчику такую услугу не более, чем за 30% от стоимости оценки Объекта, установленной в п. 3.2 Договора, при условии, что техническое состояние Объекта с даты составления отчета об оценке не изменилось. </w:t>
            </w:r>
          </w:p>
          <w:p w14:paraId="24FBB5D2" w14:textId="77777777" w:rsidR="000165CE" w:rsidRDefault="000165CE" w:rsidP="000165CE">
            <w:pPr>
              <w:shd w:val="clear" w:color="auto" w:fill="FFFFFF"/>
              <w:snapToGrid w:val="0"/>
              <w:spacing w:line="240" w:lineRule="auto"/>
              <w:ind w:firstLine="709"/>
              <w:rPr>
                <w:color w:val="000000"/>
                <w:sz w:val="24"/>
                <w:szCs w:val="24"/>
              </w:rPr>
            </w:pPr>
            <w:r w:rsidRPr="00283BF0">
              <w:rPr>
                <w:color w:val="000000"/>
                <w:sz w:val="24"/>
                <w:szCs w:val="24"/>
              </w:rPr>
              <w:t xml:space="preserve">Результатом актуализации стоимости Объекта является </w:t>
            </w:r>
            <w:r>
              <w:rPr>
                <w:color w:val="000000"/>
                <w:sz w:val="24"/>
                <w:szCs w:val="24"/>
              </w:rPr>
              <w:t>Отчет об оценке по 1 (одному) экз. по каждому Объекту, составленных в письменной форме.</w:t>
            </w:r>
          </w:p>
          <w:p w14:paraId="677AF4FF" w14:textId="77777777" w:rsidR="000165CE" w:rsidRPr="00283BF0" w:rsidRDefault="000165CE" w:rsidP="000165CE">
            <w:pPr>
              <w:shd w:val="clear" w:color="auto" w:fill="FFFFFF"/>
              <w:snapToGrid w:val="0"/>
              <w:spacing w:line="240" w:lineRule="auto"/>
              <w:ind w:firstLine="709"/>
              <w:rPr>
                <w:color w:val="000000"/>
                <w:sz w:val="24"/>
                <w:szCs w:val="24"/>
              </w:rPr>
            </w:pPr>
            <w:r>
              <w:rPr>
                <w:rFonts w:eastAsia="Calibri"/>
                <w:color w:val="000000"/>
                <w:sz w:val="24"/>
                <w:szCs w:val="24"/>
              </w:rPr>
              <w:t>Содержание</w:t>
            </w:r>
            <w:r w:rsidRPr="00283BF0">
              <w:rPr>
                <w:rFonts w:eastAsia="Calibri"/>
                <w:color w:val="000000"/>
                <w:sz w:val="24"/>
                <w:szCs w:val="24"/>
              </w:rPr>
              <w:t xml:space="preserve"> отчета об оценке должно соответствовать требованиям, установленным статьей 11 Федерального Законом от 29.07.1998 №135-ФЗ «Об оценочной деятельности в Российской Федерации».</w:t>
            </w:r>
          </w:p>
          <w:p w14:paraId="666B6FB8" w14:textId="77777777" w:rsidR="00283BF0" w:rsidRPr="00283BF0" w:rsidRDefault="00283BF0" w:rsidP="00024DB9">
            <w:pPr>
              <w:shd w:val="clear" w:color="auto" w:fill="FFFFFF"/>
              <w:snapToGrid w:val="0"/>
              <w:spacing w:line="240" w:lineRule="auto"/>
              <w:ind w:firstLine="709"/>
              <w:rPr>
                <w:sz w:val="24"/>
                <w:szCs w:val="24"/>
              </w:rPr>
            </w:pPr>
          </w:p>
        </w:tc>
      </w:tr>
    </w:tbl>
    <w:p w14:paraId="09307FF3" w14:textId="77777777" w:rsidR="00283BF0" w:rsidRPr="007F3DC3" w:rsidRDefault="00283BF0" w:rsidP="00283BF0">
      <w:pPr>
        <w:autoSpaceDE w:val="0"/>
        <w:autoSpaceDN w:val="0"/>
        <w:adjustRightInd w:val="0"/>
        <w:snapToGrid w:val="0"/>
        <w:spacing w:line="240" w:lineRule="auto"/>
        <w:jc w:val="right"/>
        <w:rPr>
          <w:bCs/>
          <w:color w:val="000000"/>
        </w:rPr>
      </w:pPr>
    </w:p>
    <w:p w14:paraId="24A95523" w14:textId="77777777" w:rsidR="00283BF0" w:rsidRDefault="00283BF0" w:rsidP="00283BF0">
      <w:pPr>
        <w:spacing w:line="240" w:lineRule="auto"/>
        <w:ind w:firstLine="0"/>
        <w:jc w:val="right"/>
        <w:rPr>
          <w:sz w:val="24"/>
          <w:szCs w:val="24"/>
        </w:rPr>
      </w:pPr>
    </w:p>
    <w:p w14:paraId="343A7E86" w14:textId="77777777" w:rsidR="00283BF0" w:rsidRDefault="00283BF0" w:rsidP="00283BF0">
      <w:pPr>
        <w:spacing w:line="240" w:lineRule="auto"/>
        <w:ind w:firstLine="0"/>
        <w:jc w:val="right"/>
        <w:rPr>
          <w:sz w:val="24"/>
          <w:szCs w:val="24"/>
        </w:rPr>
      </w:pPr>
    </w:p>
    <w:p w14:paraId="6DE59395" w14:textId="77777777" w:rsidR="00283BF0" w:rsidRPr="00283BF0" w:rsidRDefault="00283BF0" w:rsidP="00283BF0">
      <w:pPr>
        <w:autoSpaceDE w:val="0"/>
        <w:autoSpaceDN w:val="0"/>
        <w:adjustRightInd w:val="0"/>
        <w:snapToGrid w:val="0"/>
        <w:spacing w:line="240" w:lineRule="auto"/>
        <w:jc w:val="right"/>
        <w:rPr>
          <w:bCs/>
          <w:color w:val="000000"/>
          <w:sz w:val="24"/>
          <w:szCs w:val="24"/>
        </w:rPr>
      </w:pPr>
    </w:p>
    <w:tbl>
      <w:tblPr>
        <w:tblW w:w="10200" w:type="dxa"/>
        <w:tblInd w:w="15" w:type="dxa"/>
        <w:tblLayout w:type="fixed"/>
        <w:tblLook w:val="04A0" w:firstRow="1" w:lastRow="0" w:firstColumn="1" w:lastColumn="0" w:noHBand="0" w:noVBand="1"/>
      </w:tblPr>
      <w:tblGrid>
        <w:gridCol w:w="4959"/>
        <w:gridCol w:w="5241"/>
      </w:tblGrid>
      <w:tr w:rsidR="00283BF0" w:rsidRPr="00283BF0" w14:paraId="11B4922B" w14:textId="77777777" w:rsidTr="00024DB9">
        <w:trPr>
          <w:trHeight w:hRule="exact" w:val="273"/>
        </w:trPr>
        <w:tc>
          <w:tcPr>
            <w:tcW w:w="4962" w:type="dxa"/>
            <w:tcMar>
              <w:top w:w="0" w:type="dxa"/>
              <w:left w:w="15" w:type="dxa"/>
              <w:bottom w:w="0" w:type="dxa"/>
              <w:right w:w="15" w:type="dxa"/>
            </w:tcMar>
          </w:tcPr>
          <w:p w14:paraId="27EE545C" w14:textId="77777777" w:rsidR="00283BF0" w:rsidRPr="00283BF0" w:rsidRDefault="00283BF0" w:rsidP="00283BF0">
            <w:pPr>
              <w:widowControl w:val="0"/>
              <w:autoSpaceDE w:val="0"/>
              <w:autoSpaceDN w:val="0"/>
              <w:adjustRightInd w:val="0"/>
              <w:snapToGrid w:val="0"/>
              <w:spacing w:line="240" w:lineRule="auto"/>
              <w:rPr>
                <w:b/>
                <w:bCs/>
                <w:color w:val="000000"/>
                <w:sz w:val="24"/>
                <w:szCs w:val="24"/>
              </w:rPr>
            </w:pPr>
            <w:r w:rsidRPr="00283BF0">
              <w:rPr>
                <w:b/>
                <w:bCs/>
                <w:color w:val="000000"/>
                <w:sz w:val="24"/>
                <w:szCs w:val="24"/>
              </w:rPr>
              <w:t>Заказчик:</w:t>
            </w:r>
          </w:p>
          <w:p w14:paraId="7D271DE4" w14:textId="77777777" w:rsidR="00283BF0" w:rsidRPr="00283BF0" w:rsidRDefault="00283BF0" w:rsidP="00024DB9">
            <w:pPr>
              <w:widowControl w:val="0"/>
              <w:autoSpaceDE w:val="0"/>
              <w:autoSpaceDN w:val="0"/>
              <w:adjustRightInd w:val="0"/>
              <w:snapToGrid w:val="0"/>
              <w:spacing w:line="240" w:lineRule="auto"/>
              <w:jc w:val="center"/>
              <w:rPr>
                <w:b/>
                <w:bCs/>
                <w:color w:val="000000"/>
                <w:sz w:val="24"/>
                <w:szCs w:val="24"/>
              </w:rPr>
            </w:pPr>
          </w:p>
          <w:p w14:paraId="60B2B72D" w14:textId="77777777" w:rsidR="00283BF0" w:rsidRPr="00283BF0" w:rsidRDefault="00283BF0" w:rsidP="00024DB9">
            <w:pPr>
              <w:widowControl w:val="0"/>
              <w:autoSpaceDE w:val="0"/>
              <w:autoSpaceDN w:val="0"/>
              <w:adjustRightInd w:val="0"/>
              <w:snapToGrid w:val="0"/>
              <w:spacing w:line="240" w:lineRule="auto"/>
              <w:jc w:val="center"/>
              <w:rPr>
                <w:b/>
                <w:bCs/>
                <w:color w:val="000000"/>
                <w:sz w:val="24"/>
                <w:szCs w:val="24"/>
              </w:rPr>
            </w:pPr>
          </w:p>
        </w:tc>
        <w:tc>
          <w:tcPr>
            <w:tcW w:w="5244" w:type="dxa"/>
            <w:tcMar>
              <w:top w:w="0" w:type="dxa"/>
              <w:left w:w="15" w:type="dxa"/>
              <w:bottom w:w="0" w:type="dxa"/>
              <w:right w:w="15" w:type="dxa"/>
            </w:tcMar>
          </w:tcPr>
          <w:p w14:paraId="432A2339" w14:textId="77777777" w:rsidR="00283BF0" w:rsidRPr="00283BF0" w:rsidRDefault="00283BF0" w:rsidP="00024DB9">
            <w:pPr>
              <w:widowControl w:val="0"/>
              <w:autoSpaceDE w:val="0"/>
              <w:autoSpaceDN w:val="0"/>
              <w:adjustRightInd w:val="0"/>
              <w:snapToGrid w:val="0"/>
              <w:spacing w:line="240" w:lineRule="auto"/>
              <w:rPr>
                <w:b/>
                <w:bCs/>
                <w:color w:val="000000"/>
                <w:sz w:val="24"/>
                <w:szCs w:val="24"/>
              </w:rPr>
            </w:pPr>
            <w:r w:rsidRPr="00283BF0">
              <w:rPr>
                <w:b/>
                <w:bCs/>
                <w:color w:val="000000"/>
                <w:sz w:val="24"/>
                <w:szCs w:val="24"/>
              </w:rPr>
              <w:t>Исполнитель:</w:t>
            </w:r>
          </w:p>
          <w:p w14:paraId="42960E6F" w14:textId="77777777" w:rsidR="00283BF0" w:rsidRPr="00283BF0" w:rsidRDefault="00283BF0" w:rsidP="00024DB9">
            <w:pPr>
              <w:widowControl w:val="0"/>
              <w:autoSpaceDE w:val="0"/>
              <w:autoSpaceDN w:val="0"/>
              <w:adjustRightInd w:val="0"/>
              <w:snapToGrid w:val="0"/>
              <w:spacing w:line="240" w:lineRule="auto"/>
              <w:jc w:val="center"/>
              <w:rPr>
                <w:b/>
                <w:bCs/>
                <w:color w:val="000000"/>
                <w:sz w:val="24"/>
                <w:szCs w:val="24"/>
              </w:rPr>
            </w:pPr>
          </w:p>
        </w:tc>
      </w:tr>
      <w:tr w:rsidR="00283BF0" w:rsidRPr="00283BF0" w14:paraId="4B60A32F" w14:textId="77777777" w:rsidTr="00024DB9">
        <w:trPr>
          <w:trHeight w:val="1276"/>
        </w:trPr>
        <w:tc>
          <w:tcPr>
            <w:tcW w:w="4962" w:type="dxa"/>
            <w:tcMar>
              <w:top w:w="0" w:type="dxa"/>
              <w:left w:w="15" w:type="dxa"/>
              <w:bottom w:w="0" w:type="dxa"/>
              <w:right w:w="15" w:type="dxa"/>
            </w:tcMar>
          </w:tcPr>
          <w:p w14:paraId="575826EE"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r w:rsidRPr="00283BF0">
              <w:rPr>
                <w:color w:val="000000"/>
                <w:sz w:val="24"/>
                <w:szCs w:val="24"/>
              </w:rPr>
              <w:t>АО «СПб ЦДЖ»</w:t>
            </w:r>
          </w:p>
          <w:p w14:paraId="6BDA51D9"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p>
          <w:p w14:paraId="3182E66C"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r w:rsidRPr="00283BF0">
              <w:rPr>
                <w:color w:val="000000"/>
                <w:sz w:val="24"/>
                <w:szCs w:val="24"/>
              </w:rPr>
              <w:t xml:space="preserve">___________________________ </w:t>
            </w:r>
            <w:r w:rsidRPr="00283BF0">
              <w:rPr>
                <w:color w:val="000000"/>
                <w:sz w:val="24"/>
                <w:szCs w:val="24"/>
              </w:rPr>
              <w:br/>
              <w:t xml:space="preserve">    М.П.</w:t>
            </w:r>
          </w:p>
        </w:tc>
        <w:tc>
          <w:tcPr>
            <w:tcW w:w="5244" w:type="dxa"/>
            <w:tcMar>
              <w:top w:w="0" w:type="dxa"/>
              <w:left w:w="15" w:type="dxa"/>
              <w:bottom w:w="0" w:type="dxa"/>
              <w:right w:w="15" w:type="dxa"/>
            </w:tcMar>
          </w:tcPr>
          <w:p w14:paraId="05CE88FE"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p>
          <w:p w14:paraId="5F6A1DE3"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p>
          <w:p w14:paraId="55DB20DA"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r w:rsidRPr="00283BF0">
              <w:rPr>
                <w:color w:val="000000"/>
                <w:sz w:val="24"/>
                <w:szCs w:val="24"/>
              </w:rPr>
              <w:t xml:space="preserve">__________________________ </w:t>
            </w:r>
          </w:p>
          <w:p w14:paraId="528820D6"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r w:rsidRPr="00283BF0">
              <w:rPr>
                <w:color w:val="000000"/>
                <w:sz w:val="24"/>
                <w:szCs w:val="24"/>
              </w:rPr>
              <w:t>М.П.</w:t>
            </w:r>
          </w:p>
        </w:tc>
      </w:tr>
    </w:tbl>
    <w:p w14:paraId="55611C10" w14:textId="77777777" w:rsidR="00283BF0" w:rsidRDefault="00283BF0" w:rsidP="00283BF0">
      <w:pPr>
        <w:autoSpaceDE w:val="0"/>
        <w:autoSpaceDN w:val="0"/>
        <w:adjustRightInd w:val="0"/>
        <w:spacing w:line="240" w:lineRule="auto"/>
        <w:jc w:val="right"/>
        <w:rPr>
          <w:bCs/>
          <w:color w:val="000000"/>
        </w:rPr>
      </w:pPr>
    </w:p>
    <w:p w14:paraId="097E716D" w14:textId="77777777" w:rsidR="00283BF0" w:rsidRDefault="00283BF0" w:rsidP="00283BF0">
      <w:pPr>
        <w:autoSpaceDE w:val="0"/>
        <w:autoSpaceDN w:val="0"/>
        <w:adjustRightInd w:val="0"/>
        <w:spacing w:line="240" w:lineRule="auto"/>
        <w:jc w:val="right"/>
        <w:rPr>
          <w:bCs/>
          <w:color w:val="000000"/>
        </w:rPr>
      </w:pPr>
    </w:p>
    <w:p w14:paraId="52D20D62" w14:textId="77777777" w:rsidR="00283BF0" w:rsidRDefault="00283BF0" w:rsidP="00283BF0">
      <w:pPr>
        <w:autoSpaceDE w:val="0"/>
        <w:autoSpaceDN w:val="0"/>
        <w:adjustRightInd w:val="0"/>
        <w:spacing w:line="240" w:lineRule="auto"/>
        <w:jc w:val="right"/>
        <w:rPr>
          <w:bCs/>
          <w:color w:val="000000"/>
        </w:rPr>
      </w:pPr>
    </w:p>
    <w:p w14:paraId="02470248" w14:textId="77777777" w:rsidR="00F62A5B" w:rsidRDefault="00F62A5B" w:rsidP="00283BF0">
      <w:pPr>
        <w:autoSpaceDE w:val="0"/>
        <w:autoSpaceDN w:val="0"/>
        <w:adjustRightInd w:val="0"/>
        <w:spacing w:line="240" w:lineRule="auto"/>
        <w:jc w:val="right"/>
        <w:rPr>
          <w:bCs/>
          <w:color w:val="000000"/>
        </w:rPr>
      </w:pPr>
    </w:p>
    <w:p w14:paraId="792F36F4" w14:textId="77777777" w:rsidR="00F62A5B" w:rsidRDefault="00F62A5B" w:rsidP="00283BF0">
      <w:pPr>
        <w:autoSpaceDE w:val="0"/>
        <w:autoSpaceDN w:val="0"/>
        <w:adjustRightInd w:val="0"/>
        <w:spacing w:line="240" w:lineRule="auto"/>
        <w:jc w:val="right"/>
        <w:rPr>
          <w:bCs/>
          <w:color w:val="000000"/>
        </w:rPr>
      </w:pPr>
    </w:p>
    <w:p w14:paraId="235C34B1" w14:textId="77777777" w:rsidR="00F62A5B" w:rsidRDefault="00F62A5B" w:rsidP="00283BF0">
      <w:pPr>
        <w:autoSpaceDE w:val="0"/>
        <w:autoSpaceDN w:val="0"/>
        <w:adjustRightInd w:val="0"/>
        <w:spacing w:line="240" w:lineRule="auto"/>
        <w:jc w:val="right"/>
        <w:rPr>
          <w:bCs/>
          <w:color w:val="000000"/>
        </w:rPr>
      </w:pPr>
    </w:p>
    <w:p w14:paraId="235E330F" w14:textId="77777777" w:rsidR="00F62A5B" w:rsidRDefault="00F62A5B" w:rsidP="00283BF0">
      <w:pPr>
        <w:autoSpaceDE w:val="0"/>
        <w:autoSpaceDN w:val="0"/>
        <w:adjustRightInd w:val="0"/>
        <w:spacing w:line="240" w:lineRule="auto"/>
        <w:jc w:val="right"/>
        <w:rPr>
          <w:bCs/>
          <w:color w:val="000000"/>
        </w:rPr>
      </w:pPr>
    </w:p>
    <w:p w14:paraId="6FD9883C" w14:textId="77777777" w:rsidR="00F62A5B" w:rsidRDefault="00F62A5B" w:rsidP="00283BF0">
      <w:pPr>
        <w:autoSpaceDE w:val="0"/>
        <w:autoSpaceDN w:val="0"/>
        <w:adjustRightInd w:val="0"/>
        <w:spacing w:line="240" w:lineRule="auto"/>
        <w:jc w:val="right"/>
        <w:rPr>
          <w:bCs/>
          <w:color w:val="000000"/>
        </w:rPr>
      </w:pPr>
    </w:p>
    <w:p w14:paraId="074C5212" w14:textId="77777777" w:rsidR="00F62A5B" w:rsidRDefault="00F62A5B" w:rsidP="00283BF0">
      <w:pPr>
        <w:autoSpaceDE w:val="0"/>
        <w:autoSpaceDN w:val="0"/>
        <w:adjustRightInd w:val="0"/>
        <w:spacing w:line="240" w:lineRule="auto"/>
        <w:jc w:val="right"/>
        <w:rPr>
          <w:bCs/>
          <w:color w:val="000000"/>
        </w:rPr>
      </w:pPr>
    </w:p>
    <w:p w14:paraId="15F54226" w14:textId="77777777" w:rsidR="00F62A5B" w:rsidRDefault="00F62A5B" w:rsidP="00283BF0">
      <w:pPr>
        <w:autoSpaceDE w:val="0"/>
        <w:autoSpaceDN w:val="0"/>
        <w:adjustRightInd w:val="0"/>
        <w:spacing w:line="240" w:lineRule="auto"/>
        <w:jc w:val="right"/>
        <w:rPr>
          <w:bCs/>
          <w:color w:val="000000"/>
        </w:rPr>
      </w:pPr>
    </w:p>
    <w:p w14:paraId="7CF77BD3" w14:textId="77777777" w:rsidR="00F62A5B" w:rsidRDefault="00F62A5B" w:rsidP="00283BF0">
      <w:pPr>
        <w:autoSpaceDE w:val="0"/>
        <w:autoSpaceDN w:val="0"/>
        <w:adjustRightInd w:val="0"/>
        <w:spacing w:line="240" w:lineRule="auto"/>
        <w:jc w:val="right"/>
        <w:rPr>
          <w:bCs/>
          <w:color w:val="000000"/>
        </w:rPr>
      </w:pPr>
    </w:p>
    <w:p w14:paraId="3D564D8E" w14:textId="77777777" w:rsidR="00F62A5B" w:rsidRDefault="00F62A5B" w:rsidP="00283BF0">
      <w:pPr>
        <w:autoSpaceDE w:val="0"/>
        <w:autoSpaceDN w:val="0"/>
        <w:adjustRightInd w:val="0"/>
        <w:spacing w:line="240" w:lineRule="auto"/>
        <w:jc w:val="right"/>
        <w:rPr>
          <w:bCs/>
          <w:color w:val="000000"/>
        </w:rPr>
      </w:pPr>
    </w:p>
    <w:p w14:paraId="32EA1CD3" w14:textId="77777777" w:rsidR="00F62A5B" w:rsidRDefault="00F62A5B" w:rsidP="00283BF0">
      <w:pPr>
        <w:autoSpaceDE w:val="0"/>
        <w:autoSpaceDN w:val="0"/>
        <w:adjustRightInd w:val="0"/>
        <w:spacing w:line="240" w:lineRule="auto"/>
        <w:jc w:val="right"/>
        <w:rPr>
          <w:bCs/>
          <w:color w:val="000000"/>
        </w:rPr>
      </w:pPr>
    </w:p>
    <w:p w14:paraId="5A609521" w14:textId="77777777" w:rsidR="00F62A5B" w:rsidRDefault="00F62A5B" w:rsidP="00283BF0">
      <w:pPr>
        <w:autoSpaceDE w:val="0"/>
        <w:autoSpaceDN w:val="0"/>
        <w:adjustRightInd w:val="0"/>
        <w:spacing w:line="240" w:lineRule="auto"/>
        <w:jc w:val="right"/>
        <w:rPr>
          <w:bCs/>
          <w:color w:val="000000"/>
        </w:rPr>
      </w:pPr>
    </w:p>
    <w:p w14:paraId="464601F5" w14:textId="77777777" w:rsidR="00F62A5B" w:rsidRDefault="00F62A5B" w:rsidP="00283BF0">
      <w:pPr>
        <w:autoSpaceDE w:val="0"/>
        <w:autoSpaceDN w:val="0"/>
        <w:adjustRightInd w:val="0"/>
        <w:spacing w:line="240" w:lineRule="auto"/>
        <w:jc w:val="right"/>
        <w:rPr>
          <w:bCs/>
          <w:color w:val="000000"/>
        </w:rPr>
      </w:pPr>
    </w:p>
    <w:p w14:paraId="06C5EE39" w14:textId="77777777" w:rsidR="00F62A5B" w:rsidRDefault="00F62A5B" w:rsidP="00283BF0">
      <w:pPr>
        <w:autoSpaceDE w:val="0"/>
        <w:autoSpaceDN w:val="0"/>
        <w:adjustRightInd w:val="0"/>
        <w:spacing w:line="240" w:lineRule="auto"/>
        <w:jc w:val="right"/>
        <w:rPr>
          <w:bCs/>
          <w:color w:val="000000"/>
        </w:rPr>
      </w:pPr>
    </w:p>
    <w:p w14:paraId="7250A87E" w14:textId="77777777" w:rsidR="00F62A5B" w:rsidRDefault="00F62A5B" w:rsidP="00283BF0">
      <w:pPr>
        <w:autoSpaceDE w:val="0"/>
        <w:autoSpaceDN w:val="0"/>
        <w:adjustRightInd w:val="0"/>
        <w:spacing w:line="240" w:lineRule="auto"/>
        <w:jc w:val="right"/>
        <w:rPr>
          <w:bCs/>
          <w:color w:val="000000"/>
        </w:rPr>
      </w:pPr>
    </w:p>
    <w:p w14:paraId="1B5CD4EC" w14:textId="77777777" w:rsidR="00F62A5B" w:rsidRDefault="00F62A5B" w:rsidP="00283BF0">
      <w:pPr>
        <w:autoSpaceDE w:val="0"/>
        <w:autoSpaceDN w:val="0"/>
        <w:adjustRightInd w:val="0"/>
        <w:spacing w:line="240" w:lineRule="auto"/>
        <w:jc w:val="right"/>
        <w:rPr>
          <w:bCs/>
          <w:color w:val="000000"/>
        </w:rPr>
      </w:pPr>
    </w:p>
    <w:p w14:paraId="536131FB" w14:textId="77777777" w:rsidR="00F62A5B" w:rsidRDefault="00F62A5B" w:rsidP="00283BF0">
      <w:pPr>
        <w:autoSpaceDE w:val="0"/>
        <w:autoSpaceDN w:val="0"/>
        <w:adjustRightInd w:val="0"/>
        <w:spacing w:line="240" w:lineRule="auto"/>
        <w:jc w:val="right"/>
        <w:rPr>
          <w:bCs/>
          <w:color w:val="000000"/>
        </w:rPr>
      </w:pPr>
    </w:p>
    <w:p w14:paraId="52C758A1" w14:textId="77777777" w:rsidR="00F62A5B" w:rsidRDefault="00F62A5B" w:rsidP="00283BF0">
      <w:pPr>
        <w:autoSpaceDE w:val="0"/>
        <w:autoSpaceDN w:val="0"/>
        <w:adjustRightInd w:val="0"/>
        <w:spacing w:line="240" w:lineRule="auto"/>
        <w:jc w:val="right"/>
        <w:rPr>
          <w:bCs/>
          <w:color w:val="000000"/>
        </w:rPr>
      </w:pPr>
    </w:p>
    <w:p w14:paraId="449FE849" w14:textId="77777777" w:rsidR="00F62A5B" w:rsidRDefault="00F62A5B" w:rsidP="00283BF0">
      <w:pPr>
        <w:autoSpaceDE w:val="0"/>
        <w:autoSpaceDN w:val="0"/>
        <w:adjustRightInd w:val="0"/>
        <w:spacing w:line="240" w:lineRule="auto"/>
        <w:jc w:val="right"/>
        <w:rPr>
          <w:bCs/>
          <w:color w:val="000000"/>
        </w:rPr>
      </w:pPr>
    </w:p>
    <w:p w14:paraId="459F2384" w14:textId="77777777" w:rsidR="00F62A5B" w:rsidRDefault="00F62A5B" w:rsidP="00283BF0">
      <w:pPr>
        <w:autoSpaceDE w:val="0"/>
        <w:autoSpaceDN w:val="0"/>
        <w:adjustRightInd w:val="0"/>
        <w:spacing w:line="240" w:lineRule="auto"/>
        <w:jc w:val="right"/>
        <w:rPr>
          <w:bCs/>
          <w:color w:val="000000"/>
        </w:rPr>
      </w:pPr>
    </w:p>
    <w:p w14:paraId="0522677B" w14:textId="77777777" w:rsidR="00F62A5B" w:rsidRDefault="00F62A5B" w:rsidP="00283BF0">
      <w:pPr>
        <w:autoSpaceDE w:val="0"/>
        <w:autoSpaceDN w:val="0"/>
        <w:adjustRightInd w:val="0"/>
        <w:spacing w:line="240" w:lineRule="auto"/>
        <w:jc w:val="right"/>
        <w:rPr>
          <w:bCs/>
          <w:color w:val="000000"/>
        </w:rPr>
      </w:pPr>
    </w:p>
    <w:p w14:paraId="13E89C13" w14:textId="77777777" w:rsidR="00F62A5B" w:rsidRDefault="00F62A5B" w:rsidP="00283BF0">
      <w:pPr>
        <w:autoSpaceDE w:val="0"/>
        <w:autoSpaceDN w:val="0"/>
        <w:adjustRightInd w:val="0"/>
        <w:spacing w:line="240" w:lineRule="auto"/>
        <w:jc w:val="right"/>
        <w:rPr>
          <w:bCs/>
          <w:color w:val="000000"/>
        </w:rPr>
      </w:pPr>
    </w:p>
    <w:p w14:paraId="5DB835D4" w14:textId="77777777" w:rsidR="00F62A5B" w:rsidRDefault="00F62A5B" w:rsidP="00283BF0">
      <w:pPr>
        <w:autoSpaceDE w:val="0"/>
        <w:autoSpaceDN w:val="0"/>
        <w:adjustRightInd w:val="0"/>
        <w:spacing w:line="240" w:lineRule="auto"/>
        <w:jc w:val="right"/>
        <w:rPr>
          <w:bCs/>
          <w:color w:val="000000"/>
        </w:rPr>
      </w:pPr>
    </w:p>
    <w:p w14:paraId="5A3F5B13" w14:textId="77777777" w:rsidR="00F62A5B" w:rsidRDefault="00F62A5B" w:rsidP="00283BF0">
      <w:pPr>
        <w:autoSpaceDE w:val="0"/>
        <w:autoSpaceDN w:val="0"/>
        <w:adjustRightInd w:val="0"/>
        <w:spacing w:line="240" w:lineRule="auto"/>
        <w:jc w:val="right"/>
        <w:rPr>
          <w:bCs/>
          <w:color w:val="000000"/>
        </w:rPr>
      </w:pPr>
    </w:p>
    <w:p w14:paraId="4B95BD9F" w14:textId="77777777" w:rsidR="00F62A5B" w:rsidRDefault="00F62A5B" w:rsidP="00283BF0">
      <w:pPr>
        <w:autoSpaceDE w:val="0"/>
        <w:autoSpaceDN w:val="0"/>
        <w:adjustRightInd w:val="0"/>
        <w:spacing w:line="240" w:lineRule="auto"/>
        <w:jc w:val="right"/>
        <w:rPr>
          <w:bCs/>
          <w:color w:val="000000"/>
        </w:rPr>
      </w:pPr>
    </w:p>
    <w:p w14:paraId="7EF5F74E" w14:textId="77777777" w:rsidR="00F62A5B" w:rsidRDefault="00F62A5B" w:rsidP="00283BF0">
      <w:pPr>
        <w:autoSpaceDE w:val="0"/>
        <w:autoSpaceDN w:val="0"/>
        <w:adjustRightInd w:val="0"/>
        <w:spacing w:line="240" w:lineRule="auto"/>
        <w:jc w:val="right"/>
        <w:rPr>
          <w:bCs/>
          <w:color w:val="000000"/>
        </w:rPr>
      </w:pPr>
    </w:p>
    <w:p w14:paraId="1EAC9EAB" w14:textId="537979BD" w:rsidR="00283BF0" w:rsidRPr="00283BF0" w:rsidRDefault="00283BF0" w:rsidP="00283BF0">
      <w:pPr>
        <w:snapToGrid w:val="0"/>
        <w:spacing w:line="240" w:lineRule="auto"/>
        <w:jc w:val="right"/>
        <w:rPr>
          <w:sz w:val="24"/>
          <w:szCs w:val="24"/>
        </w:rPr>
      </w:pPr>
      <w:r w:rsidRPr="00283BF0">
        <w:rPr>
          <w:sz w:val="24"/>
          <w:szCs w:val="24"/>
        </w:rPr>
        <w:t>Приложение №</w:t>
      </w:r>
      <w:r>
        <w:rPr>
          <w:sz w:val="24"/>
          <w:szCs w:val="24"/>
        </w:rPr>
        <w:t>2</w:t>
      </w:r>
      <w:r w:rsidRPr="00283BF0">
        <w:rPr>
          <w:sz w:val="24"/>
          <w:szCs w:val="24"/>
        </w:rPr>
        <w:t xml:space="preserve"> </w:t>
      </w:r>
    </w:p>
    <w:p w14:paraId="5F4FD89E" w14:textId="77777777" w:rsidR="00283BF0" w:rsidRPr="00283BF0" w:rsidRDefault="00283BF0" w:rsidP="00283BF0">
      <w:pPr>
        <w:shd w:val="clear" w:color="auto" w:fill="FFFFFF"/>
        <w:tabs>
          <w:tab w:val="left" w:leader="underscore" w:pos="7646"/>
        </w:tabs>
        <w:snapToGrid w:val="0"/>
        <w:spacing w:line="240" w:lineRule="auto"/>
        <w:jc w:val="right"/>
        <w:rPr>
          <w:sz w:val="24"/>
          <w:szCs w:val="24"/>
        </w:rPr>
      </w:pPr>
      <w:r w:rsidRPr="00283BF0">
        <w:rPr>
          <w:sz w:val="24"/>
          <w:szCs w:val="24"/>
        </w:rPr>
        <w:t xml:space="preserve">к договору </w:t>
      </w:r>
      <w:r>
        <w:rPr>
          <w:sz w:val="24"/>
          <w:szCs w:val="24"/>
        </w:rPr>
        <w:t>_________</w:t>
      </w:r>
      <w:r w:rsidRPr="00283BF0">
        <w:rPr>
          <w:sz w:val="24"/>
          <w:szCs w:val="24"/>
        </w:rPr>
        <w:t>от «__» ______ 2020 года</w:t>
      </w:r>
    </w:p>
    <w:p w14:paraId="1EB2C69F" w14:textId="77777777" w:rsidR="00283BF0" w:rsidRDefault="00283BF0" w:rsidP="00283BF0">
      <w:pPr>
        <w:autoSpaceDE w:val="0"/>
        <w:autoSpaceDN w:val="0"/>
        <w:adjustRightInd w:val="0"/>
        <w:spacing w:line="240" w:lineRule="auto"/>
        <w:jc w:val="right"/>
        <w:rPr>
          <w:color w:val="000000"/>
        </w:rPr>
      </w:pPr>
      <w:r w:rsidRPr="003C6AF9">
        <w:rPr>
          <w:bCs/>
          <w:color w:val="000000"/>
        </w:rPr>
        <w:t xml:space="preserve"> </w:t>
      </w:r>
    </w:p>
    <w:p w14:paraId="4B7A735D" w14:textId="77777777" w:rsidR="00283BF0" w:rsidRPr="003C6AF9" w:rsidRDefault="00283BF0" w:rsidP="00283BF0">
      <w:pPr>
        <w:autoSpaceDE w:val="0"/>
        <w:autoSpaceDN w:val="0"/>
        <w:adjustRightInd w:val="0"/>
        <w:spacing w:line="240" w:lineRule="auto"/>
        <w:jc w:val="right"/>
        <w:rPr>
          <w:color w:val="000000"/>
        </w:rPr>
      </w:pPr>
    </w:p>
    <w:p w14:paraId="33A89A11" w14:textId="77777777" w:rsidR="00283BF0" w:rsidRPr="003C6AF9" w:rsidRDefault="00283BF0" w:rsidP="00283BF0">
      <w:pPr>
        <w:autoSpaceDE w:val="0"/>
        <w:autoSpaceDN w:val="0"/>
        <w:adjustRightInd w:val="0"/>
        <w:spacing w:line="240" w:lineRule="auto"/>
        <w:jc w:val="center"/>
        <w:rPr>
          <w:b/>
          <w:bCs/>
          <w:color w:val="000000"/>
          <w:sz w:val="24"/>
          <w:szCs w:val="24"/>
        </w:rPr>
      </w:pPr>
      <w:r w:rsidRPr="003C6AF9">
        <w:rPr>
          <w:b/>
          <w:bCs/>
          <w:color w:val="000000"/>
          <w:sz w:val="24"/>
          <w:szCs w:val="24"/>
        </w:rPr>
        <w:t>ЗАДАНИЕ НА ОЦЕНКУ</w:t>
      </w:r>
    </w:p>
    <w:p w14:paraId="662B4B80" w14:textId="77777777" w:rsidR="00283BF0" w:rsidRPr="003C6AF9" w:rsidRDefault="00283BF0" w:rsidP="00283BF0">
      <w:pPr>
        <w:autoSpaceDE w:val="0"/>
        <w:autoSpaceDN w:val="0"/>
        <w:adjustRightInd w:val="0"/>
        <w:spacing w:line="240" w:lineRule="auto"/>
        <w:jc w:val="center"/>
        <w:rPr>
          <w:color w:val="000000"/>
          <w:sz w:val="24"/>
          <w:szCs w:val="24"/>
        </w:rPr>
      </w:pPr>
    </w:p>
    <w:p w14:paraId="25FC58B9" w14:textId="74DC22B8" w:rsidR="00283BF0" w:rsidRPr="00283BF0" w:rsidRDefault="00283BF0" w:rsidP="00283BF0">
      <w:pPr>
        <w:autoSpaceDE w:val="0"/>
        <w:autoSpaceDN w:val="0"/>
        <w:adjustRightInd w:val="0"/>
        <w:spacing w:line="240" w:lineRule="auto"/>
        <w:ind w:firstLine="0"/>
        <w:rPr>
          <w:bCs/>
          <w:color w:val="000000"/>
          <w:sz w:val="24"/>
          <w:szCs w:val="24"/>
        </w:rPr>
      </w:pPr>
      <w:r w:rsidRPr="00283BF0">
        <w:rPr>
          <w:bCs/>
          <w:color w:val="000000"/>
          <w:sz w:val="24"/>
          <w:szCs w:val="24"/>
        </w:rPr>
        <w:t xml:space="preserve">             г. Санкт-Петербург                                                                  </w:t>
      </w:r>
      <w:r>
        <w:rPr>
          <w:bCs/>
          <w:color w:val="000000"/>
          <w:sz w:val="24"/>
          <w:szCs w:val="24"/>
        </w:rPr>
        <w:t xml:space="preserve">       </w:t>
      </w:r>
      <w:r w:rsidRPr="00283BF0">
        <w:rPr>
          <w:bCs/>
          <w:color w:val="000000"/>
          <w:sz w:val="24"/>
          <w:szCs w:val="24"/>
        </w:rPr>
        <w:t xml:space="preserve">             </w:t>
      </w:r>
      <w:proofErr w:type="gramStart"/>
      <w:r w:rsidRPr="00283BF0">
        <w:rPr>
          <w:bCs/>
          <w:color w:val="000000"/>
          <w:sz w:val="24"/>
          <w:szCs w:val="24"/>
        </w:rPr>
        <w:t xml:space="preserve">   «</w:t>
      </w:r>
      <w:proofErr w:type="gramEnd"/>
      <w:r w:rsidRPr="00283BF0">
        <w:rPr>
          <w:bCs/>
          <w:color w:val="000000"/>
          <w:sz w:val="24"/>
          <w:szCs w:val="24"/>
        </w:rPr>
        <w:t>___» ________ 2020 г.</w:t>
      </w:r>
    </w:p>
    <w:p w14:paraId="5CE48846" w14:textId="77777777" w:rsidR="00283BF0" w:rsidRPr="003C6AF9" w:rsidRDefault="00283BF0" w:rsidP="00283BF0">
      <w:pPr>
        <w:autoSpaceDE w:val="0"/>
        <w:autoSpaceDN w:val="0"/>
        <w:adjustRightInd w:val="0"/>
        <w:spacing w:line="240" w:lineRule="auto"/>
        <w:jc w:val="center"/>
        <w:rPr>
          <w:color w:val="000000"/>
          <w:sz w:val="24"/>
          <w:szCs w:val="24"/>
        </w:rPr>
      </w:pPr>
    </w:p>
    <w:p w14:paraId="464CC1D1" w14:textId="77777777" w:rsidR="00283BF0" w:rsidRPr="003C6AF9" w:rsidRDefault="00283BF0" w:rsidP="00283BF0">
      <w:pPr>
        <w:spacing w:line="240" w:lineRule="auto"/>
        <w:ind w:firstLine="709"/>
        <w:contextualSpacing/>
        <w:rPr>
          <w:sz w:val="24"/>
          <w:szCs w:val="24"/>
        </w:rPr>
      </w:pPr>
      <w:r w:rsidRPr="007F3DC3">
        <w:rPr>
          <w:sz w:val="24"/>
          <w:szCs w:val="24"/>
        </w:rPr>
        <w:t xml:space="preserve">Акционерное общество «Санкт-Петербургский центр доступного жилья», в лице Заместителя генерального директора по строительству </w:t>
      </w:r>
      <w:proofErr w:type="spellStart"/>
      <w:r w:rsidRPr="007F3DC3">
        <w:rPr>
          <w:sz w:val="24"/>
          <w:szCs w:val="24"/>
        </w:rPr>
        <w:t>Еловченковой</w:t>
      </w:r>
      <w:proofErr w:type="spellEnd"/>
      <w:r w:rsidRPr="007F3DC3">
        <w:rPr>
          <w:sz w:val="24"/>
          <w:szCs w:val="24"/>
        </w:rPr>
        <w:t xml:space="preserve"> Марины Николаевны, действующей на основании доверенности № 41 от 17.06.2019 г.,  именуемое в дальнейшем </w:t>
      </w:r>
      <w:r>
        <w:rPr>
          <w:sz w:val="24"/>
          <w:szCs w:val="24"/>
        </w:rPr>
        <w:t>«</w:t>
      </w:r>
      <w:r w:rsidRPr="007F3DC3">
        <w:rPr>
          <w:sz w:val="24"/>
          <w:szCs w:val="24"/>
        </w:rPr>
        <w:t>Заказчик</w:t>
      </w:r>
      <w:r>
        <w:rPr>
          <w:sz w:val="24"/>
          <w:szCs w:val="24"/>
        </w:rPr>
        <w:t>», направляет, а</w:t>
      </w:r>
      <w:r w:rsidRPr="007F3DC3">
        <w:rPr>
          <w:sz w:val="24"/>
          <w:szCs w:val="24"/>
        </w:rPr>
        <w:t xml:space="preserve"> </w:t>
      </w:r>
      <w:r w:rsidRPr="007F3DC3">
        <w:rPr>
          <w:b/>
          <w:sz w:val="24"/>
          <w:szCs w:val="24"/>
        </w:rPr>
        <w:t>___________________________</w:t>
      </w:r>
      <w:r w:rsidRPr="007F3DC3">
        <w:rPr>
          <w:sz w:val="24"/>
          <w:szCs w:val="24"/>
        </w:rPr>
        <w:t xml:space="preserve">, именуемое в дальнейшем «Исполнитель», в лице Директора ______________________, действующего на основании______________________________, с другой стороны, </w:t>
      </w:r>
      <w:r w:rsidRPr="003C6AF9">
        <w:rPr>
          <w:sz w:val="24"/>
          <w:szCs w:val="24"/>
        </w:rPr>
        <w:t xml:space="preserve">принимает </w:t>
      </w:r>
      <w:r w:rsidRPr="003C6AF9">
        <w:rPr>
          <w:color w:val="000000"/>
          <w:sz w:val="24"/>
          <w:szCs w:val="24"/>
        </w:rPr>
        <w:t>Задание на оценку рыночной стоимости объектов недвижимости</w:t>
      </w:r>
      <w:r>
        <w:rPr>
          <w:color w:val="000000"/>
          <w:sz w:val="24"/>
          <w:szCs w:val="24"/>
        </w:rPr>
        <w:t xml:space="preserve"> в соответствии с Договором ___________</w:t>
      </w:r>
      <w:r w:rsidRPr="003C6AF9">
        <w:rPr>
          <w:color w:val="000000"/>
          <w:sz w:val="24"/>
          <w:szCs w:val="24"/>
        </w:rPr>
        <w:t>от «</w:t>
      </w:r>
      <w:r>
        <w:rPr>
          <w:color w:val="000000"/>
          <w:sz w:val="24"/>
          <w:szCs w:val="24"/>
        </w:rPr>
        <w:t xml:space="preserve">    </w:t>
      </w:r>
      <w:r w:rsidRPr="003C6AF9">
        <w:rPr>
          <w:color w:val="000000"/>
          <w:sz w:val="24"/>
          <w:szCs w:val="24"/>
        </w:rPr>
        <w:t>»</w:t>
      </w:r>
      <w:r>
        <w:rPr>
          <w:color w:val="000000"/>
          <w:sz w:val="24"/>
          <w:szCs w:val="24"/>
        </w:rPr>
        <w:t xml:space="preserve"> ______ </w:t>
      </w:r>
      <w:r w:rsidRPr="003C6AF9">
        <w:rPr>
          <w:color w:val="000000"/>
          <w:sz w:val="24"/>
          <w:szCs w:val="24"/>
        </w:rPr>
        <w:t>20</w:t>
      </w:r>
      <w:r>
        <w:rPr>
          <w:color w:val="000000"/>
          <w:sz w:val="24"/>
          <w:szCs w:val="24"/>
        </w:rPr>
        <w:t>20 года</w:t>
      </w:r>
      <w:r w:rsidRPr="003C6AF9">
        <w:rPr>
          <w:color w:val="000000"/>
          <w:sz w:val="24"/>
          <w:szCs w:val="24"/>
        </w:rPr>
        <w:t xml:space="preserve">,  на основании предоставленной Заказчиком информации по объектам, подлежащих оценке: </w:t>
      </w:r>
    </w:p>
    <w:p w14:paraId="09B44758" w14:textId="77777777" w:rsidR="00283BF0" w:rsidRPr="003C6AF9" w:rsidRDefault="00283BF0" w:rsidP="00283BF0">
      <w:pPr>
        <w:spacing w:line="240" w:lineRule="auto"/>
        <w:ind w:firstLine="709"/>
        <w:contextualSpacing/>
        <w:rPr>
          <w:color w:val="000000"/>
          <w:sz w:val="24"/>
          <w:szCs w:val="24"/>
        </w:rPr>
      </w:pPr>
    </w:p>
    <w:p w14:paraId="6421BB55" w14:textId="77777777" w:rsidR="00283BF0" w:rsidRDefault="00283BF0" w:rsidP="00283BF0">
      <w:pPr>
        <w:spacing w:line="240" w:lineRule="auto"/>
        <w:ind w:firstLine="709"/>
        <w:contextualSpacing/>
        <w:rPr>
          <w:color w:val="000000"/>
          <w:sz w:val="24"/>
          <w:szCs w:val="24"/>
        </w:rPr>
      </w:pPr>
      <w:r w:rsidRPr="003C6AF9">
        <w:rPr>
          <w:color w:val="000000"/>
          <w:sz w:val="24"/>
          <w:szCs w:val="24"/>
        </w:rPr>
        <w:t>Общие данные об объектах оценки:</w:t>
      </w:r>
    </w:p>
    <w:p w14:paraId="3C2CD1C6" w14:textId="77777777" w:rsidR="00283BF0" w:rsidRPr="003C6AF9" w:rsidRDefault="00283BF0" w:rsidP="00283BF0">
      <w:pPr>
        <w:spacing w:line="240" w:lineRule="auto"/>
        <w:ind w:firstLine="709"/>
        <w:contextualSpacing/>
        <w:rPr>
          <w:color w:val="000000"/>
          <w:sz w:val="23"/>
          <w:szCs w:val="23"/>
        </w:rPr>
      </w:pPr>
    </w:p>
    <w:tbl>
      <w:tblPr>
        <w:tblW w:w="10456" w:type="dxa"/>
        <w:tblBorders>
          <w:top w:val="nil"/>
          <w:left w:val="nil"/>
          <w:bottom w:val="nil"/>
          <w:right w:val="nil"/>
        </w:tblBorders>
        <w:tblLayout w:type="fixed"/>
        <w:tblLook w:val="0000" w:firstRow="0" w:lastRow="0" w:firstColumn="0" w:lastColumn="0" w:noHBand="0" w:noVBand="0"/>
      </w:tblPr>
      <w:tblGrid>
        <w:gridCol w:w="10"/>
        <w:gridCol w:w="132"/>
        <w:gridCol w:w="4830"/>
        <w:gridCol w:w="21"/>
        <w:gridCol w:w="110"/>
        <w:gridCol w:w="5103"/>
        <w:gridCol w:w="10"/>
        <w:gridCol w:w="240"/>
      </w:tblGrid>
      <w:tr w:rsidR="00283BF0" w:rsidRPr="003C6AF9" w14:paraId="18572B1C" w14:textId="77777777" w:rsidTr="00024DB9">
        <w:trPr>
          <w:trHeight w:val="107"/>
        </w:trPr>
        <w:tc>
          <w:tcPr>
            <w:tcW w:w="4993" w:type="dxa"/>
            <w:gridSpan w:val="4"/>
            <w:tcBorders>
              <w:top w:val="single" w:sz="4" w:space="0" w:color="auto"/>
              <w:left w:val="single" w:sz="4" w:space="0" w:color="auto"/>
              <w:bottom w:val="single" w:sz="4" w:space="0" w:color="auto"/>
              <w:right w:val="single" w:sz="4" w:space="0" w:color="auto"/>
            </w:tcBorders>
          </w:tcPr>
          <w:p w14:paraId="7D1C86D7" w14:textId="77777777" w:rsidR="00283BF0" w:rsidRPr="00283BF0" w:rsidRDefault="00283BF0" w:rsidP="00283BF0">
            <w:pPr>
              <w:autoSpaceDE w:val="0"/>
              <w:autoSpaceDN w:val="0"/>
              <w:adjustRightInd w:val="0"/>
              <w:spacing w:line="240" w:lineRule="auto"/>
              <w:ind w:firstLine="0"/>
              <w:jc w:val="left"/>
              <w:rPr>
                <w:bCs/>
                <w:color w:val="000000"/>
                <w:sz w:val="24"/>
                <w:szCs w:val="24"/>
              </w:rPr>
            </w:pPr>
            <w:r w:rsidRPr="00283BF0">
              <w:rPr>
                <w:bCs/>
                <w:color w:val="000000"/>
                <w:sz w:val="24"/>
                <w:szCs w:val="24"/>
              </w:rPr>
              <w:t>Вид объекта оценки</w:t>
            </w:r>
          </w:p>
          <w:p w14:paraId="4A6DD393" w14:textId="77777777" w:rsidR="00283BF0" w:rsidRPr="00283BF0" w:rsidRDefault="00283BF0" w:rsidP="00283BF0">
            <w:pPr>
              <w:autoSpaceDE w:val="0"/>
              <w:autoSpaceDN w:val="0"/>
              <w:adjustRightInd w:val="0"/>
              <w:spacing w:line="240" w:lineRule="auto"/>
              <w:ind w:firstLine="0"/>
              <w:jc w:val="left"/>
              <w:rPr>
                <w:color w:val="000000"/>
                <w:sz w:val="24"/>
                <w:szCs w:val="24"/>
              </w:rPr>
            </w:pPr>
          </w:p>
        </w:tc>
        <w:tc>
          <w:tcPr>
            <w:tcW w:w="5463" w:type="dxa"/>
            <w:gridSpan w:val="4"/>
            <w:tcBorders>
              <w:top w:val="single" w:sz="4" w:space="0" w:color="auto"/>
              <w:left w:val="single" w:sz="4" w:space="0" w:color="auto"/>
              <w:bottom w:val="single" w:sz="4" w:space="0" w:color="auto"/>
              <w:right w:val="single" w:sz="4" w:space="0" w:color="auto"/>
            </w:tcBorders>
          </w:tcPr>
          <w:p w14:paraId="725A96C6" w14:textId="77777777" w:rsidR="00283BF0" w:rsidRPr="00283BF0" w:rsidRDefault="00283BF0" w:rsidP="00283BF0">
            <w:pPr>
              <w:autoSpaceDE w:val="0"/>
              <w:autoSpaceDN w:val="0"/>
              <w:adjustRightInd w:val="0"/>
              <w:spacing w:line="240" w:lineRule="auto"/>
              <w:ind w:firstLine="0"/>
              <w:jc w:val="left"/>
              <w:rPr>
                <w:color w:val="000000"/>
                <w:sz w:val="24"/>
                <w:szCs w:val="24"/>
              </w:rPr>
            </w:pPr>
            <w:r w:rsidRPr="00283BF0">
              <w:rPr>
                <w:bCs/>
                <w:color w:val="000000"/>
                <w:sz w:val="24"/>
                <w:szCs w:val="24"/>
              </w:rPr>
              <w:t>Объекты оценки</w:t>
            </w:r>
          </w:p>
        </w:tc>
      </w:tr>
      <w:tr w:rsidR="00283BF0" w:rsidRPr="003C6AF9" w14:paraId="65B1B0E6" w14:textId="77777777" w:rsidTr="00024DB9">
        <w:trPr>
          <w:trHeight w:val="245"/>
        </w:trPr>
        <w:tc>
          <w:tcPr>
            <w:tcW w:w="4993" w:type="dxa"/>
            <w:gridSpan w:val="4"/>
            <w:tcBorders>
              <w:top w:val="single" w:sz="4" w:space="0" w:color="auto"/>
              <w:left w:val="single" w:sz="4" w:space="0" w:color="auto"/>
              <w:bottom w:val="single" w:sz="4" w:space="0" w:color="auto"/>
              <w:right w:val="single" w:sz="4" w:space="0" w:color="auto"/>
            </w:tcBorders>
          </w:tcPr>
          <w:p w14:paraId="5069EE8A" w14:textId="77777777" w:rsidR="00283BF0" w:rsidRDefault="00283BF0" w:rsidP="00283BF0">
            <w:pPr>
              <w:autoSpaceDE w:val="0"/>
              <w:autoSpaceDN w:val="0"/>
              <w:adjustRightInd w:val="0"/>
              <w:spacing w:line="240" w:lineRule="auto"/>
              <w:ind w:firstLine="0"/>
              <w:jc w:val="left"/>
              <w:rPr>
                <w:bCs/>
                <w:color w:val="000000"/>
                <w:sz w:val="24"/>
                <w:szCs w:val="24"/>
              </w:rPr>
            </w:pPr>
            <w:r w:rsidRPr="00283BF0">
              <w:rPr>
                <w:bCs/>
                <w:color w:val="000000"/>
                <w:sz w:val="24"/>
                <w:szCs w:val="24"/>
              </w:rPr>
              <w:t>Описание Объекта оценки (количество, адрес/местонахождение</w:t>
            </w:r>
            <w:r w:rsidRPr="00283BF0" w:rsidDel="008E3000">
              <w:rPr>
                <w:bCs/>
                <w:color w:val="000000"/>
                <w:sz w:val="24"/>
                <w:szCs w:val="24"/>
              </w:rPr>
              <w:t xml:space="preserve"> </w:t>
            </w:r>
            <w:r w:rsidRPr="00283BF0">
              <w:rPr>
                <w:bCs/>
                <w:color w:val="000000"/>
                <w:sz w:val="24"/>
                <w:szCs w:val="24"/>
              </w:rPr>
              <w:t xml:space="preserve">и </w:t>
            </w:r>
            <w:proofErr w:type="spellStart"/>
            <w:r w:rsidRPr="00283BF0">
              <w:rPr>
                <w:bCs/>
                <w:color w:val="000000"/>
                <w:sz w:val="24"/>
                <w:szCs w:val="24"/>
              </w:rPr>
              <w:t>т.п</w:t>
            </w:r>
            <w:proofErr w:type="spellEnd"/>
            <w:r w:rsidRPr="00283BF0">
              <w:rPr>
                <w:bCs/>
                <w:color w:val="000000"/>
                <w:sz w:val="24"/>
                <w:szCs w:val="24"/>
              </w:rPr>
              <w:t>)</w:t>
            </w:r>
          </w:p>
          <w:p w14:paraId="631D8A57" w14:textId="77777777" w:rsidR="00283BF0" w:rsidRPr="00283BF0" w:rsidRDefault="00283BF0" w:rsidP="00283BF0">
            <w:pPr>
              <w:autoSpaceDE w:val="0"/>
              <w:autoSpaceDN w:val="0"/>
              <w:adjustRightInd w:val="0"/>
              <w:spacing w:line="240" w:lineRule="auto"/>
              <w:ind w:firstLine="0"/>
              <w:jc w:val="left"/>
              <w:rPr>
                <w:color w:val="000000"/>
                <w:sz w:val="24"/>
                <w:szCs w:val="24"/>
              </w:rPr>
            </w:pPr>
          </w:p>
        </w:tc>
        <w:tc>
          <w:tcPr>
            <w:tcW w:w="5463" w:type="dxa"/>
            <w:gridSpan w:val="4"/>
            <w:tcBorders>
              <w:top w:val="single" w:sz="4" w:space="0" w:color="auto"/>
              <w:left w:val="single" w:sz="4" w:space="0" w:color="auto"/>
              <w:bottom w:val="single" w:sz="4" w:space="0" w:color="auto"/>
              <w:right w:val="single" w:sz="4" w:space="0" w:color="auto"/>
            </w:tcBorders>
          </w:tcPr>
          <w:p w14:paraId="7F511C25" w14:textId="77777777" w:rsidR="00283BF0" w:rsidRPr="00283BF0" w:rsidRDefault="00283BF0" w:rsidP="00283BF0">
            <w:pPr>
              <w:autoSpaceDE w:val="0"/>
              <w:autoSpaceDN w:val="0"/>
              <w:adjustRightInd w:val="0"/>
              <w:spacing w:line="240" w:lineRule="auto"/>
              <w:ind w:firstLine="0"/>
              <w:jc w:val="left"/>
              <w:rPr>
                <w:color w:val="000000"/>
                <w:sz w:val="24"/>
                <w:szCs w:val="24"/>
              </w:rPr>
            </w:pPr>
          </w:p>
        </w:tc>
      </w:tr>
      <w:tr w:rsidR="00283BF0" w:rsidRPr="003C6AF9" w14:paraId="152F3867" w14:textId="77777777" w:rsidTr="00024DB9">
        <w:trPr>
          <w:trHeight w:val="245"/>
        </w:trPr>
        <w:tc>
          <w:tcPr>
            <w:tcW w:w="4993" w:type="dxa"/>
            <w:gridSpan w:val="4"/>
            <w:tcBorders>
              <w:top w:val="single" w:sz="4" w:space="0" w:color="auto"/>
              <w:left w:val="single" w:sz="4" w:space="0" w:color="auto"/>
              <w:bottom w:val="single" w:sz="4" w:space="0" w:color="auto"/>
              <w:right w:val="single" w:sz="4" w:space="0" w:color="auto"/>
            </w:tcBorders>
          </w:tcPr>
          <w:p w14:paraId="6CDC5253" w14:textId="77777777" w:rsidR="00283BF0" w:rsidRPr="00283BF0" w:rsidRDefault="00283BF0" w:rsidP="00283BF0">
            <w:pPr>
              <w:autoSpaceDE w:val="0"/>
              <w:autoSpaceDN w:val="0"/>
              <w:adjustRightInd w:val="0"/>
              <w:spacing w:line="240" w:lineRule="auto"/>
              <w:ind w:firstLine="0"/>
              <w:jc w:val="left"/>
              <w:rPr>
                <w:bCs/>
                <w:color w:val="000000"/>
                <w:sz w:val="24"/>
                <w:szCs w:val="24"/>
              </w:rPr>
            </w:pPr>
            <w:r w:rsidRPr="00283BF0">
              <w:rPr>
                <w:bCs/>
                <w:color w:val="000000"/>
                <w:sz w:val="24"/>
                <w:szCs w:val="24"/>
              </w:rPr>
              <w:t xml:space="preserve">Предварительная оценка Объекта / Первичная оценка Объекта /актуализация Объекта </w:t>
            </w:r>
          </w:p>
          <w:p w14:paraId="5B4F3422" w14:textId="77777777" w:rsidR="00283BF0" w:rsidRPr="00283BF0" w:rsidRDefault="00283BF0" w:rsidP="00283BF0">
            <w:pPr>
              <w:autoSpaceDE w:val="0"/>
              <w:autoSpaceDN w:val="0"/>
              <w:adjustRightInd w:val="0"/>
              <w:spacing w:line="240" w:lineRule="auto"/>
              <w:ind w:firstLine="0"/>
              <w:jc w:val="left"/>
              <w:rPr>
                <w:bCs/>
                <w:color w:val="000000"/>
                <w:sz w:val="24"/>
                <w:szCs w:val="24"/>
              </w:rPr>
            </w:pPr>
            <w:r w:rsidRPr="00283BF0">
              <w:rPr>
                <w:bCs/>
                <w:color w:val="000000"/>
                <w:sz w:val="24"/>
                <w:szCs w:val="24"/>
              </w:rPr>
              <w:t>(указать необходимое)</w:t>
            </w:r>
          </w:p>
        </w:tc>
        <w:tc>
          <w:tcPr>
            <w:tcW w:w="5463" w:type="dxa"/>
            <w:gridSpan w:val="4"/>
            <w:tcBorders>
              <w:top w:val="single" w:sz="4" w:space="0" w:color="auto"/>
              <w:left w:val="single" w:sz="4" w:space="0" w:color="auto"/>
              <w:bottom w:val="single" w:sz="4" w:space="0" w:color="auto"/>
              <w:right w:val="single" w:sz="4" w:space="0" w:color="auto"/>
            </w:tcBorders>
          </w:tcPr>
          <w:p w14:paraId="088FF178" w14:textId="77777777" w:rsidR="00283BF0" w:rsidRPr="00283BF0" w:rsidRDefault="00283BF0" w:rsidP="00283BF0">
            <w:pPr>
              <w:autoSpaceDE w:val="0"/>
              <w:autoSpaceDN w:val="0"/>
              <w:adjustRightInd w:val="0"/>
              <w:spacing w:line="240" w:lineRule="auto"/>
              <w:ind w:firstLine="0"/>
              <w:jc w:val="left"/>
              <w:rPr>
                <w:color w:val="000000"/>
                <w:sz w:val="24"/>
                <w:szCs w:val="24"/>
              </w:rPr>
            </w:pPr>
          </w:p>
        </w:tc>
      </w:tr>
      <w:tr w:rsidR="00283BF0" w:rsidRPr="003C6AF9" w14:paraId="60421E04" w14:textId="77777777" w:rsidTr="00024DB9">
        <w:trPr>
          <w:trHeight w:val="111"/>
        </w:trPr>
        <w:tc>
          <w:tcPr>
            <w:tcW w:w="4993" w:type="dxa"/>
            <w:gridSpan w:val="4"/>
            <w:tcBorders>
              <w:top w:val="single" w:sz="4" w:space="0" w:color="auto"/>
              <w:left w:val="single" w:sz="4" w:space="0" w:color="auto"/>
              <w:bottom w:val="single" w:sz="4" w:space="0" w:color="auto"/>
              <w:right w:val="single" w:sz="4" w:space="0" w:color="auto"/>
            </w:tcBorders>
          </w:tcPr>
          <w:p w14:paraId="4F93768C" w14:textId="77777777" w:rsidR="00283BF0" w:rsidRPr="00283BF0" w:rsidRDefault="00283BF0" w:rsidP="00283BF0">
            <w:pPr>
              <w:autoSpaceDE w:val="0"/>
              <w:autoSpaceDN w:val="0"/>
              <w:adjustRightInd w:val="0"/>
              <w:spacing w:line="240" w:lineRule="auto"/>
              <w:ind w:firstLine="0"/>
              <w:jc w:val="left"/>
              <w:rPr>
                <w:color w:val="000000"/>
                <w:sz w:val="24"/>
                <w:szCs w:val="24"/>
              </w:rPr>
            </w:pPr>
            <w:r w:rsidRPr="00283BF0">
              <w:rPr>
                <w:bCs/>
                <w:color w:val="000000"/>
                <w:sz w:val="24"/>
                <w:szCs w:val="24"/>
              </w:rPr>
              <w:t xml:space="preserve">Собственник Объекта оценки </w:t>
            </w:r>
          </w:p>
        </w:tc>
        <w:tc>
          <w:tcPr>
            <w:tcW w:w="5463" w:type="dxa"/>
            <w:gridSpan w:val="4"/>
            <w:tcBorders>
              <w:top w:val="single" w:sz="4" w:space="0" w:color="auto"/>
              <w:left w:val="single" w:sz="4" w:space="0" w:color="auto"/>
              <w:bottom w:val="single" w:sz="4" w:space="0" w:color="auto"/>
              <w:right w:val="single" w:sz="4" w:space="0" w:color="auto"/>
            </w:tcBorders>
          </w:tcPr>
          <w:p w14:paraId="6737BC5D" w14:textId="77777777" w:rsidR="00283BF0" w:rsidRPr="00283BF0" w:rsidRDefault="00283BF0" w:rsidP="00283BF0">
            <w:pPr>
              <w:autoSpaceDE w:val="0"/>
              <w:autoSpaceDN w:val="0"/>
              <w:adjustRightInd w:val="0"/>
              <w:spacing w:line="240" w:lineRule="auto"/>
              <w:ind w:firstLine="0"/>
              <w:jc w:val="left"/>
              <w:rPr>
                <w:color w:val="000000"/>
                <w:sz w:val="24"/>
                <w:szCs w:val="24"/>
              </w:rPr>
            </w:pPr>
            <w:r w:rsidRPr="00283BF0">
              <w:rPr>
                <w:color w:val="000000"/>
                <w:sz w:val="24"/>
                <w:szCs w:val="24"/>
              </w:rPr>
              <w:t xml:space="preserve">АО СПБ ЦДЖ </w:t>
            </w:r>
          </w:p>
        </w:tc>
      </w:tr>
      <w:tr w:rsidR="00283BF0" w:rsidRPr="003C6AF9" w14:paraId="1C9FBE70" w14:textId="77777777" w:rsidTr="00024DB9">
        <w:trPr>
          <w:trHeight w:val="111"/>
        </w:trPr>
        <w:tc>
          <w:tcPr>
            <w:tcW w:w="4993" w:type="dxa"/>
            <w:gridSpan w:val="4"/>
            <w:tcBorders>
              <w:top w:val="single" w:sz="4" w:space="0" w:color="auto"/>
              <w:left w:val="single" w:sz="4" w:space="0" w:color="auto"/>
              <w:bottom w:val="single" w:sz="4" w:space="0" w:color="auto"/>
              <w:right w:val="single" w:sz="4" w:space="0" w:color="auto"/>
            </w:tcBorders>
          </w:tcPr>
          <w:p w14:paraId="63865E4F" w14:textId="77777777" w:rsidR="00283BF0" w:rsidRPr="00283BF0" w:rsidRDefault="00283BF0" w:rsidP="00283BF0">
            <w:pPr>
              <w:autoSpaceDE w:val="0"/>
              <w:autoSpaceDN w:val="0"/>
              <w:adjustRightInd w:val="0"/>
              <w:spacing w:line="240" w:lineRule="auto"/>
              <w:ind w:firstLine="0"/>
              <w:jc w:val="left"/>
              <w:rPr>
                <w:bCs/>
                <w:color w:val="000000"/>
                <w:sz w:val="24"/>
                <w:szCs w:val="24"/>
              </w:rPr>
            </w:pPr>
            <w:r w:rsidRPr="00283BF0">
              <w:rPr>
                <w:bCs/>
                <w:color w:val="000000"/>
                <w:sz w:val="24"/>
                <w:szCs w:val="24"/>
              </w:rPr>
              <w:t xml:space="preserve">Вид определяемой стоимости </w:t>
            </w:r>
          </w:p>
        </w:tc>
        <w:tc>
          <w:tcPr>
            <w:tcW w:w="5463" w:type="dxa"/>
            <w:gridSpan w:val="4"/>
            <w:tcBorders>
              <w:top w:val="single" w:sz="4" w:space="0" w:color="auto"/>
              <w:left w:val="single" w:sz="4" w:space="0" w:color="auto"/>
              <w:bottom w:val="single" w:sz="4" w:space="0" w:color="auto"/>
              <w:right w:val="single" w:sz="4" w:space="0" w:color="auto"/>
            </w:tcBorders>
          </w:tcPr>
          <w:p w14:paraId="34DCFB41" w14:textId="77777777" w:rsidR="00283BF0" w:rsidRPr="00283BF0" w:rsidRDefault="00283BF0" w:rsidP="00283BF0">
            <w:pPr>
              <w:autoSpaceDE w:val="0"/>
              <w:autoSpaceDN w:val="0"/>
              <w:adjustRightInd w:val="0"/>
              <w:spacing w:line="240" w:lineRule="auto"/>
              <w:ind w:firstLine="0"/>
              <w:jc w:val="left"/>
              <w:rPr>
                <w:color w:val="000000"/>
                <w:sz w:val="24"/>
                <w:szCs w:val="24"/>
              </w:rPr>
            </w:pPr>
            <w:r w:rsidRPr="00283BF0">
              <w:rPr>
                <w:color w:val="000000"/>
                <w:sz w:val="24"/>
                <w:szCs w:val="24"/>
              </w:rPr>
              <w:t xml:space="preserve">Рыночная стоимость </w:t>
            </w:r>
          </w:p>
        </w:tc>
      </w:tr>
      <w:tr w:rsidR="00283BF0" w:rsidRPr="003C6AF9" w14:paraId="590D362B" w14:textId="77777777" w:rsidTr="00024DB9">
        <w:trPr>
          <w:trHeight w:val="107"/>
        </w:trPr>
        <w:tc>
          <w:tcPr>
            <w:tcW w:w="4993" w:type="dxa"/>
            <w:gridSpan w:val="4"/>
            <w:tcBorders>
              <w:top w:val="single" w:sz="4" w:space="0" w:color="auto"/>
              <w:left w:val="single" w:sz="4" w:space="0" w:color="auto"/>
              <w:bottom w:val="single" w:sz="4" w:space="0" w:color="auto"/>
              <w:right w:val="single" w:sz="4" w:space="0" w:color="auto"/>
            </w:tcBorders>
          </w:tcPr>
          <w:p w14:paraId="37598FA7" w14:textId="77777777" w:rsidR="00283BF0" w:rsidRPr="00283BF0" w:rsidRDefault="00283BF0" w:rsidP="00283BF0">
            <w:pPr>
              <w:autoSpaceDE w:val="0"/>
              <w:autoSpaceDN w:val="0"/>
              <w:adjustRightInd w:val="0"/>
              <w:spacing w:line="240" w:lineRule="auto"/>
              <w:ind w:firstLine="0"/>
              <w:jc w:val="left"/>
              <w:rPr>
                <w:bCs/>
                <w:color w:val="000000"/>
                <w:sz w:val="24"/>
                <w:szCs w:val="24"/>
              </w:rPr>
            </w:pPr>
            <w:r w:rsidRPr="00283BF0">
              <w:rPr>
                <w:bCs/>
                <w:color w:val="000000"/>
                <w:sz w:val="24"/>
                <w:szCs w:val="24"/>
              </w:rPr>
              <w:t xml:space="preserve">Состояние Объекта оценки </w:t>
            </w:r>
          </w:p>
        </w:tc>
        <w:tc>
          <w:tcPr>
            <w:tcW w:w="5463" w:type="dxa"/>
            <w:gridSpan w:val="4"/>
            <w:tcBorders>
              <w:top w:val="single" w:sz="4" w:space="0" w:color="auto"/>
              <w:left w:val="single" w:sz="4" w:space="0" w:color="auto"/>
              <w:bottom w:val="single" w:sz="4" w:space="0" w:color="auto"/>
              <w:right w:val="single" w:sz="4" w:space="0" w:color="auto"/>
            </w:tcBorders>
          </w:tcPr>
          <w:p w14:paraId="01E8BFA8" w14:textId="77777777" w:rsidR="00283BF0" w:rsidRPr="00283BF0" w:rsidRDefault="00283BF0" w:rsidP="00283BF0">
            <w:pPr>
              <w:autoSpaceDE w:val="0"/>
              <w:autoSpaceDN w:val="0"/>
              <w:adjustRightInd w:val="0"/>
              <w:spacing w:line="240" w:lineRule="auto"/>
              <w:ind w:firstLine="0"/>
              <w:jc w:val="left"/>
              <w:rPr>
                <w:color w:val="000000"/>
                <w:sz w:val="24"/>
                <w:szCs w:val="24"/>
              </w:rPr>
            </w:pPr>
          </w:p>
        </w:tc>
      </w:tr>
      <w:tr w:rsidR="00283BF0" w:rsidRPr="003C6AF9" w14:paraId="64B5D17E" w14:textId="77777777" w:rsidTr="00024DB9">
        <w:trPr>
          <w:trHeight w:val="107"/>
        </w:trPr>
        <w:tc>
          <w:tcPr>
            <w:tcW w:w="4993" w:type="dxa"/>
            <w:gridSpan w:val="4"/>
            <w:tcBorders>
              <w:top w:val="single" w:sz="4" w:space="0" w:color="auto"/>
              <w:left w:val="single" w:sz="4" w:space="0" w:color="auto"/>
              <w:bottom w:val="single" w:sz="4" w:space="0" w:color="auto"/>
              <w:right w:val="single" w:sz="4" w:space="0" w:color="auto"/>
            </w:tcBorders>
          </w:tcPr>
          <w:p w14:paraId="6AE3FAEB" w14:textId="77777777" w:rsidR="00283BF0" w:rsidRPr="00283BF0" w:rsidRDefault="00283BF0" w:rsidP="00283BF0">
            <w:pPr>
              <w:autoSpaceDE w:val="0"/>
              <w:autoSpaceDN w:val="0"/>
              <w:adjustRightInd w:val="0"/>
              <w:spacing w:line="240" w:lineRule="auto"/>
              <w:ind w:firstLine="0"/>
              <w:jc w:val="left"/>
              <w:rPr>
                <w:bCs/>
                <w:color w:val="000000"/>
                <w:sz w:val="24"/>
                <w:szCs w:val="24"/>
              </w:rPr>
            </w:pPr>
            <w:r w:rsidRPr="00283BF0">
              <w:rPr>
                <w:bCs/>
                <w:color w:val="000000"/>
                <w:sz w:val="24"/>
                <w:szCs w:val="24"/>
              </w:rPr>
              <w:t>Назначение оценки</w:t>
            </w:r>
          </w:p>
        </w:tc>
        <w:tc>
          <w:tcPr>
            <w:tcW w:w="5463" w:type="dxa"/>
            <w:gridSpan w:val="4"/>
            <w:tcBorders>
              <w:top w:val="single" w:sz="4" w:space="0" w:color="auto"/>
              <w:left w:val="single" w:sz="4" w:space="0" w:color="auto"/>
              <w:bottom w:val="single" w:sz="4" w:space="0" w:color="auto"/>
              <w:right w:val="single" w:sz="4" w:space="0" w:color="auto"/>
            </w:tcBorders>
          </w:tcPr>
          <w:p w14:paraId="471DFE69" w14:textId="77777777" w:rsidR="00283BF0" w:rsidRPr="00283BF0" w:rsidRDefault="00283BF0" w:rsidP="00283BF0">
            <w:pPr>
              <w:autoSpaceDE w:val="0"/>
              <w:autoSpaceDN w:val="0"/>
              <w:adjustRightInd w:val="0"/>
              <w:spacing w:line="240" w:lineRule="auto"/>
              <w:ind w:firstLine="0"/>
              <w:jc w:val="left"/>
              <w:rPr>
                <w:color w:val="000000"/>
                <w:sz w:val="24"/>
                <w:szCs w:val="24"/>
              </w:rPr>
            </w:pPr>
          </w:p>
        </w:tc>
      </w:tr>
      <w:tr w:rsidR="00283BF0" w:rsidRPr="003C6AF9" w14:paraId="348F8B23" w14:textId="77777777" w:rsidTr="00024DB9">
        <w:trPr>
          <w:trHeight w:val="107"/>
        </w:trPr>
        <w:tc>
          <w:tcPr>
            <w:tcW w:w="4993" w:type="dxa"/>
            <w:gridSpan w:val="4"/>
            <w:tcBorders>
              <w:top w:val="single" w:sz="4" w:space="0" w:color="auto"/>
              <w:left w:val="single" w:sz="4" w:space="0" w:color="auto"/>
              <w:bottom w:val="single" w:sz="4" w:space="0" w:color="auto"/>
              <w:right w:val="single" w:sz="4" w:space="0" w:color="auto"/>
            </w:tcBorders>
          </w:tcPr>
          <w:p w14:paraId="2E32B653" w14:textId="77777777" w:rsidR="00283BF0" w:rsidRPr="00283BF0" w:rsidRDefault="00283BF0" w:rsidP="00283BF0">
            <w:pPr>
              <w:autoSpaceDE w:val="0"/>
              <w:autoSpaceDN w:val="0"/>
              <w:adjustRightInd w:val="0"/>
              <w:spacing w:line="240" w:lineRule="auto"/>
              <w:ind w:firstLine="0"/>
              <w:jc w:val="left"/>
              <w:rPr>
                <w:bCs/>
                <w:color w:val="000000"/>
                <w:sz w:val="24"/>
                <w:szCs w:val="24"/>
              </w:rPr>
            </w:pPr>
            <w:r w:rsidRPr="00283BF0">
              <w:rPr>
                <w:bCs/>
                <w:color w:val="000000"/>
                <w:sz w:val="24"/>
                <w:szCs w:val="24"/>
              </w:rPr>
              <w:t xml:space="preserve">Дата оценки </w:t>
            </w:r>
          </w:p>
        </w:tc>
        <w:tc>
          <w:tcPr>
            <w:tcW w:w="5463" w:type="dxa"/>
            <w:gridSpan w:val="4"/>
            <w:tcBorders>
              <w:top w:val="single" w:sz="4" w:space="0" w:color="auto"/>
              <w:left w:val="single" w:sz="4" w:space="0" w:color="auto"/>
              <w:bottom w:val="single" w:sz="4" w:space="0" w:color="auto"/>
              <w:right w:val="single" w:sz="4" w:space="0" w:color="auto"/>
            </w:tcBorders>
          </w:tcPr>
          <w:p w14:paraId="6A89690A" w14:textId="77777777" w:rsidR="00283BF0" w:rsidRPr="00283BF0" w:rsidRDefault="00283BF0" w:rsidP="00283BF0">
            <w:pPr>
              <w:autoSpaceDE w:val="0"/>
              <w:autoSpaceDN w:val="0"/>
              <w:adjustRightInd w:val="0"/>
              <w:spacing w:line="240" w:lineRule="auto"/>
              <w:ind w:firstLine="0"/>
              <w:jc w:val="left"/>
              <w:rPr>
                <w:color w:val="000000"/>
                <w:sz w:val="24"/>
                <w:szCs w:val="24"/>
              </w:rPr>
            </w:pPr>
          </w:p>
        </w:tc>
      </w:tr>
      <w:tr w:rsidR="00283BF0" w:rsidRPr="003C6AF9" w14:paraId="0EE52E3D" w14:textId="77777777" w:rsidTr="00024DB9">
        <w:trPr>
          <w:trHeight w:val="247"/>
        </w:trPr>
        <w:tc>
          <w:tcPr>
            <w:tcW w:w="4993" w:type="dxa"/>
            <w:gridSpan w:val="4"/>
            <w:tcBorders>
              <w:top w:val="single" w:sz="4" w:space="0" w:color="auto"/>
              <w:left w:val="single" w:sz="4" w:space="0" w:color="auto"/>
              <w:bottom w:val="single" w:sz="4" w:space="0" w:color="auto"/>
              <w:right w:val="single" w:sz="4" w:space="0" w:color="auto"/>
            </w:tcBorders>
          </w:tcPr>
          <w:p w14:paraId="01D983C7" w14:textId="77777777" w:rsidR="00283BF0" w:rsidRPr="00283BF0" w:rsidRDefault="00283BF0" w:rsidP="00283BF0">
            <w:pPr>
              <w:autoSpaceDE w:val="0"/>
              <w:autoSpaceDN w:val="0"/>
              <w:adjustRightInd w:val="0"/>
              <w:spacing w:line="240" w:lineRule="auto"/>
              <w:ind w:firstLine="0"/>
              <w:jc w:val="left"/>
              <w:rPr>
                <w:color w:val="000000"/>
                <w:sz w:val="24"/>
                <w:szCs w:val="24"/>
              </w:rPr>
            </w:pPr>
            <w:r w:rsidRPr="00283BF0">
              <w:rPr>
                <w:bCs/>
                <w:color w:val="000000"/>
                <w:sz w:val="24"/>
                <w:szCs w:val="24"/>
              </w:rPr>
              <w:t xml:space="preserve">Срок проведения оценки </w:t>
            </w:r>
          </w:p>
        </w:tc>
        <w:tc>
          <w:tcPr>
            <w:tcW w:w="5463" w:type="dxa"/>
            <w:gridSpan w:val="4"/>
            <w:tcBorders>
              <w:top w:val="single" w:sz="4" w:space="0" w:color="auto"/>
              <w:left w:val="single" w:sz="4" w:space="0" w:color="auto"/>
              <w:bottom w:val="single" w:sz="4" w:space="0" w:color="auto"/>
              <w:right w:val="single" w:sz="4" w:space="0" w:color="auto"/>
            </w:tcBorders>
          </w:tcPr>
          <w:p w14:paraId="10A11667" w14:textId="77777777" w:rsidR="00283BF0" w:rsidRPr="00283BF0" w:rsidRDefault="00283BF0" w:rsidP="00283BF0">
            <w:pPr>
              <w:autoSpaceDE w:val="0"/>
              <w:autoSpaceDN w:val="0"/>
              <w:adjustRightInd w:val="0"/>
              <w:spacing w:line="240" w:lineRule="auto"/>
              <w:ind w:firstLine="0"/>
              <w:jc w:val="left"/>
              <w:rPr>
                <w:color w:val="000000"/>
                <w:sz w:val="24"/>
                <w:szCs w:val="24"/>
              </w:rPr>
            </w:pPr>
            <w:r w:rsidRPr="00283BF0">
              <w:rPr>
                <w:color w:val="000000"/>
                <w:sz w:val="24"/>
                <w:szCs w:val="24"/>
              </w:rPr>
              <w:t>Срок оказания услуг по Договору составляет ______(_____) рабочих дней с даты подписания Задания на оценку.</w:t>
            </w:r>
          </w:p>
        </w:tc>
      </w:tr>
      <w:tr w:rsidR="00283BF0" w:rsidRPr="003C6AF9" w14:paraId="0499889A" w14:textId="77777777" w:rsidTr="00024DB9">
        <w:trPr>
          <w:trHeight w:val="247"/>
        </w:trPr>
        <w:tc>
          <w:tcPr>
            <w:tcW w:w="4993" w:type="dxa"/>
            <w:gridSpan w:val="4"/>
            <w:tcBorders>
              <w:top w:val="single" w:sz="4" w:space="0" w:color="auto"/>
              <w:left w:val="single" w:sz="4" w:space="0" w:color="auto"/>
              <w:bottom w:val="single" w:sz="4" w:space="0" w:color="auto"/>
              <w:right w:val="single" w:sz="4" w:space="0" w:color="auto"/>
            </w:tcBorders>
          </w:tcPr>
          <w:p w14:paraId="092B82DA" w14:textId="77777777" w:rsidR="00283BF0" w:rsidRPr="00283BF0" w:rsidRDefault="00283BF0" w:rsidP="00283BF0">
            <w:pPr>
              <w:autoSpaceDE w:val="0"/>
              <w:autoSpaceDN w:val="0"/>
              <w:adjustRightInd w:val="0"/>
              <w:spacing w:line="240" w:lineRule="auto"/>
              <w:ind w:firstLine="0"/>
              <w:jc w:val="left"/>
              <w:rPr>
                <w:bCs/>
                <w:color w:val="000000"/>
                <w:sz w:val="24"/>
                <w:szCs w:val="24"/>
              </w:rPr>
            </w:pPr>
            <w:r w:rsidRPr="00283BF0">
              <w:rPr>
                <w:bCs/>
                <w:color w:val="000000"/>
                <w:sz w:val="24"/>
                <w:szCs w:val="24"/>
              </w:rPr>
              <w:t>Стоимость услуг по оценке Объекта</w:t>
            </w:r>
          </w:p>
        </w:tc>
        <w:tc>
          <w:tcPr>
            <w:tcW w:w="5463" w:type="dxa"/>
            <w:gridSpan w:val="4"/>
            <w:tcBorders>
              <w:top w:val="single" w:sz="4" w:space="0" w:color="auto"/>
              <w:left w:val="single" w:sz="4" w:space="0" w:color="auto"/>
              <w:bottom w:val="single" w:sz="4" w:space="0" w:color="auto"/>
              <w:right w:val="single" w:sz="4" w:space="0" w:color="auto"/>
            </w:tcBorders>
          </w:tcPr>
          <w:p w14:paraId="65478A82" w14:textId="77777777" w:rsidR="00283BF0" w:rsidRPr="00283BF0" w:rsidRDefault="00283BF0" w:rsidP="00283BF0">
            <w:pPr>
              <w:autoSpaceDE w:val="0"/>
              <w:autoSpaceDN w:val="0"/>
              <w:adjustRightInd w:val="0"/>
              <w:spacing w:line="240" w:lineRule="auto"/>
              <w:ind w:firstLine="0"/>
              <w:jc w:val="left"/>
              <w:rPr>
                <w:color w:val="000000"/>
                <w:sz w:val="24"/>
                <w:szCs w:val="24"/>
              </w:rPr>
            </w:pPr>
          </w:p>
        </w:tc>
      </w:tr>
      <w:tr w:rsidR="00283BF0" w:rsidRPr="003C6AF9" w14:paraId="44F62661" w14:textId="77777777" w:rsidTr="00024DB9">
        <w:trPr>
          <w:trHeight w:val="247"/>
        </w:trPr>
        <w:tc>
          <w:tcPr>
            <w:tcW w:w="4993" w:type="dxa"/>
            <w:gridSpan w:val="4"/>
            <w:tcBorders>
              <w:top w:val="single" w:sz="4" w:space="0" w:color="auto"/>
              <w:left w:val="single" w:sz="4" w:space="0" w:color="auto"/>
              <w:bottom w:val="single" w:sz="4" w:space="0" w:color="auto"/>
              <w:right w:val="single" w:sz="4" w:space="0" w:color="auto"/>
            </w:tcBorders>
          </w:tcPr>
          <w:p w14:paraId="111A3A97" w14:textId="77777777" w:rsidR="00283BF0" w:rsidRPr="00283BF0" w:rsidRDefault="00283BF0" w:rsidP="00283BF0">
            <w:pPr>
              <w:autoSpaceDE w:val="0"/>
              <w:autoSpaceDN w:val="0"/>
              <w:adjustRightInd w:val="0"/>
              <w:spacing w:line="240" w:lineRule="auto"/>
              <w:ind w:firstLine="0"/>
              <w:jc w:val="left"/>
              <w:rPr>
                <w:bCs/>
                <w:color w:val="000000"/>
                <w:sz w:val="24"/>
                <w:szCs w:val="24"/>
              </w:rPr>
            </w:pPr>
            <w:r w:rsidRPr="00283BF0">
              <w:rPr>
                <w:bCs/>
                <w:color w:val="000000"/>
                <w:sz w:val="24"/>
                <w:szCs w:val="24"/>
              </w:rPr>
              <w:t>Необходимость проведения осмотра Объекта оценки</w:t>
            </w:r>
          </w:p>
        </w:tc>
        <w:tc>
          <w:tcPr>
            <w:tcW w:w="5463" w:type="dxa"/>
            <w:gridSpan w:val="4"/>
            <w:tcBorders>
              <w:top w:val="single" w:sz="4" w:space="0" w:color="auto"/>
              <w:left w:val="single" w:sz="4" w:space="0" w:color="auto"/>
              <w:bottom w:val="single" w:sz="4" w:space="0" w:color="auto"/>
              <w:right w:val="single" w:sz="4" w:space="0" w:color="auto"/>
            </w:tcBorders>
          </w:tcPr>
          <w:p w14:paraId="364660A3" w14:textId="77777777" w:rsidR="00283BF0" w:rsidRPr="00283BF0" w:rsidRDefault="00283BF0" w:rsidP="00283BF0">
            <w:pPr>
              <w:autoSpaceDE w:val="0"/>
              <w:autoSpaceDN w:val="0"/>
              <w:adjustRightInd w:val="0"/>
              <w:spacing w:line="240" w:lineRule="auto"/>
              <w:ind w:firstLine="0"/>
              <w:jc w:val="left"/>
              <w:rPr>
                <w:color w:val="000000"/>
                <w:sz w:val="24"/>
                <w:szCs w:val="24"/>
              </w:rPr>
            </w:pPr>
          </w:p>
        </w:tc>
      </w:tr>
      <w:tr w:rsidR="00283BF0" w:rsidRPr="003C6AF9" w14:paraId="741940CE" w14:textId="77777777" w:rsidTr="00024DB9">
        <w:trPr>
          <w:trHeight w:val="247"/>
        </w:trPr>
        <w:tc>
          <w:tcPr>
            <w:tcW w:w="4993" w:type="dxa"/>
            <w:gridSpan w:val="4"/>
            <w:tcBorders>
              <w:top w:val="single" w:sz="4" w:space="0" w:color="auto"/>
              <w:left w:val="single" w:sz="4" w:space="0" w:color="auto"/>
              <w:bottom w:val="single" w:sz="4" w:space="0" w:color="auto"/>
              <w:right w:val="single" w:sz="4" w:space="0" w:color="auto"/>
            </w:tcBorders>
          </w:tcPr>
          <w:p w14:paraId="322B36EC" w14:textId="77777777" w:rsidR="00283BF0" w:rsidRPr="00283BF0" w:rsidRDefault="00283BF0" w:rsidP="00283BF0">
            <w:pPr>
              <w:autoSpaceDE w:val="0"/>
              <w:autoSpaceDN w:val="0"/>
              <w:adjustRightInd w:val="0"/>
              <w:spacing w:line="240" w:lineRule="auto"/>
              <w:ind w:firstLine="0"/>
              <w:jc w:val="left"/>
              <w:rPr>
                <w:bCs/>
                <w:color w:val="000000"/>
                <w:sz w:val="24"/>
                <w:szCs w:val="24"/>
              </w:rPr>
            </w:pPr>
            <w:r w:rsidRPr="00283BF0">
              <w:rPr>
                <w:bCs/>
                <w:color w:val="000000"/>
                <w:sz w:val="24"/>
                <w:szCs w:val="24"/>
              </w:rPr>
              <w:t>Перечень документов, передаваемых Исполнителю для проведения оценки</w:t>
            </w:r>
          </w:p>
          <w:p w14:paraId="3EE6D3DA" w14:textId="77777777" w:rsidR="00283BF0" w:rsidRPr="00283BF0" w:rsidRDefault="00283BF0" w:rsidP="00283BF0">
            <w:pPr>
              <w:autoSpaceDE w:val="0"/>
              <w:autoSpaceDN w:val="0"/>
              <w:adjustRightInd w:val="0"/>
              <w:spacing w:line="240" w:lineRule="auto"/>
              <w:ind w:firstLine="0"/>
              <w:jc w:val="left"/>
              <w:rPr>
                <w:bCs/>
                <w:color w:val="000000"/>
                <w:sz w:val="24"/>
                <w:szCs w:val="24"/>
              </w:rPr>
            </w:pPr>
          </w:p>
        </w:tc>
        <w:tc>
          <w:tcPr>
            <w:tcW w:w="5463" w:type="dxa"/>
            <w:gridSpan w:val="4"/>
            <w:tcBorders>
              <w:top w:val="single" w:sz="4" w:space="0" w:color="auto"/>
              <w:left w:val="single" w:sz="4" w:space="0" w:color="auto"/>
              <w:bottom w:val="single" w:sz="4" w:space="0" w:color="auto"/>
              <w:right w:val="single" w:sz="4" w:space="0" w:color="auto"/>
            </w:tcBorders>
          </w:tcPr>
          <w:p w14:paraId="385A1D0D" w14:textId="77777777" w:rsidR="00283BF0" w:rsidRPr="00283BF0" w:rsidRDefault="00283BF0" w:rsidP="00283BF0">
            <w:pPr>
              <w:autoSpaceDE w:val="0"/>
              <w:autoSpaceDN w:val="0"/>
              <w:adjustRightInd w:val="0"/>
              <w:spacing w:line="240" w:lineRule="auto"/>
              <w:ind w:firstLine="0"/>
              <w:jc w:val="left"/>
              <w:rPr>
                <w:color w:val="000000"/>
                <w:sz w:val="24"/>
                <w:szCs w:val="24"/>
              </w:rPr>
            </w:pPr>
          </w:p>
        </w:tc>
      </w:tr>
      <w:tr w:rsidR="00283BF0" w:rsidRPr="003C6AF9" w14:paraId="19A47F1F" w14:textId="77777777" w:rsidTr="00024DB9">
        <w:trPr>
          <w:trHeight w:val="247"/>
        </w:trPr>
        <w:tc>
          <w:tcPr>
            <w:tcW w:w="4993" w:type="dxa"/>
            <w:gridSpan w:val="4"/>
            <w:tcBorders>
              <w:top w:val="single" w:sz="4" w:space="0" w:color="auto"/>
              <w:left w:val="nil"/>
              <w:bottom w:val="nil"/>
              <w:right w:val="nil"/>
            </w:tcBorders>
          </w:tcPr>
          <w:p w14:paraId="07D80AD0" w14:textId="77777777" w:rsidR="00283BF0" w:rsidRPr="003C6AF9" w:rsidRDefault="00283BF0" w:rsidP="00024DB9">
            <w:pPr>
              <w:autoSpaceDE w:val="0"/>
              <w:autoSpaceDN w:val="0"/>
              <w:adjustRightInd w:val="0"/>
              <w:spacing w:line="240" w:lineRule="auto"/>
              <w:rPr>
                <w:b/>
                <w:bCs/>
                <w:color w:val="000000"/>
                <w:sz w:val="24"/>
                <w:szCs w:val="24"/>
              </w:rPr>
            </w:pPr>
          </w:p>
        </w:tc>
        <w:tc>
          <w:tcPr>
            <w:tcW w:w="5463" w:type="dxa"/>
            <w:gridSpan w:val="4"/>
            <w:tcBorders>
              <w:top w:val="single" w:sz="4" w:space="0" w:color="auto"/>
              <w:left w:val="nil"/>
              <w:bottom w:val="nil"/>
              <w:right w:val="nil"/>
            </w:tcBorders>
          </w:tcPr>
          <w:p w14:paraId="0623774D" w14:textId="77777777" w:rsidR="00283BF0" w:rsidRPr="003C6AF9" w:rsidRDefault="00283BF0" w:rsidP="00024DB9">
            <w:pPr>
              <w:autoSpaceDE w:val="0"/>
              <w:autoSpaceDN w:val="0"/>
              <w:adjustRightInd w:val="0"/>
              <w:spacing w:line="240" w:lineRule="auto"/>
              <w:rPr>
                <w:color w:val="000000"/>
                <w:sz w:val="24"/>
                <w:szCs w:val="24"/>
              </w:rPr>
            </w:pPr>
          </w:p>
        </w:tc>
      </w:tr>
      <w:tr w:rsidR="00283BF0" w:rsidRPr="003C6AF9" w14:paraId="45C2B112" w14:textId="77777777" w:rsidTr="00024DB9">
        <w:tblPrEx>
          <w:tblBorders>
            <w:top w:val="none" w:sz="0" w:space="0" w:color="auto"/>
            <w:left w:val="none" w:sz="0" w:space="0" w:color="auto"/>
            <w:bottom w:val="none" w:sz="0" w:space="0" w:color="auto"/>
            <w:right w:val="none" w:sz="0" w:space="0" w:color="auto"/>
          </w:tblBorders>
          <w:tblCellMar>
            <w:left w:w="15" w:type="dxa"/>
            <w:right w:w="15" w:type="dxa"/>
          </w:tblCellMar>
        </w:tblPrEx>
        <w:trPr>
          <w:gridBefore w:val="1"/>
          <w:gridAfter w:val="1"/>
          <w:wBefore w:w="10" w:type="dxa"/>
          <w:wAfter w:w="240" w:type="dxa"/>
          <w:trHeight w:hRule="exact" w:val="273"/>
        </w:trPr>
        <w:tc>
          <w:tcPr>
            <w:tcW w:w="4962" w:type="dxa"/>
            <w:gridSpan w:val="2"/>
            <w:tcBorders>
              <w:top w:val="nil"/>
              <w:left w:val="nil"/>
              <w:bottom w:val="nil"/>
              <w:right w:val="nil"/>
            </w:tcBorders>
          </w:tcPr>
          <w:tbl>
            <w:tblPr>
              <w:tblW w:w="10200" w:type="dxa"/>
              <w:tblInd w:w="15" w:type="dxa"/>
              <w:tblLayout w:type="fixed"/>
              <w:tblLook w:val="04A0" w:firstRow="1" w:lastRow="0" w:firstColumn="1" w:lastColumn="0" w:noHBand="0" w:noVBand="1"/>
            </w:tblPr>
            <w:tblGrid>
              <w:gridCol w:w="4959"/>
              <w:gridCol w:w="5241"/>
            </w:tblGrid>
            <w:tr w:rsidR="00283BF0" w:rsidRPr="0034122A" w14:paraId="1FCB2E25" w14:textId="77777777" w:rsidTr="00024DB9">
              <w:trPr>
                <w:trHeight w:hRule="exact" w:val="273"/>
              </w:trPr>
              <w:tc>
                <w:tcPr>
                  <w:tcW w:w="4959" w:type="dxa"/>
                  <w:tcMar>
                    <w:top w:w="0" w:type="dxa"/>
                    <w:left w:w="15" w:type="dxa"/>
                    <w:bottom w:w="0" w:type="dxa"/>
                    <w:right w:w="15" w:type="dxa"/>
                  </w:tcMar>
                </w:tcPr>
                <w:p w14:paraId="56AD79F0" w14:textId="77777777" w:rsidR="00283BF0" w:rsidRPr="007F3DC3" w:rsidRDefault="00283BF0" w:rsidP="00024DB9">
                  <w:pPr>
                    <w:widowControl w:val="0"/>
                    <w:autoSpaceDE w:val="0"/>
                    <w:autoSpaceDN w:val="0"/>
                    <w:adjustRightInd w:val="0"/>
                    <w:snapToGrid w:val="0"/>
                    <w:spacing w:line="240" w:lineRule="auto"/>
                    <w:jc w:val="center"/>
                    <w:rPr>
                      <w:b/>
                      <w:bCs/>
                      <w:color w:val="000000"/>
                      <w:sz w:val="24"/>
                      <w:szCs w:val="24"/>
                    </w:rPr>
                  </w:pPr>
                </w:p>
                <w:p w14:paraId="582BD66F" w14:textId="77777777" w:rsidR="00283BF0" w:rsidRPr="007F3DC3" w:rsidRDefault="00283BF0" w:rsidP="00024DB9">
                  <w:pPr>
                    <w:widowControl w:val="0"/>
                    <w:autoSpaceDE w:val="0"/>
                    <w:autoSpaceDN w:val="0"/>
                    <w:adjustRightInd w:val="0"/>
                    <w:snapToGrid w:val="0"/>
                    <w:spacing w:line="240" w:lineRule="auto"/>
                    <w:jc w:val="center"/>
                    <w:rPr>
                      <w:b/>
                      <w:bCs/>
                      <w:color w:val="000000"/>
                      <w:sz w:val="24"/>
                      <w:szCs w:val="24"/>
                    </w:rPr>
                  </w:pPr>
                </w:p>
              </w:tc>
              <w:tc>
                <w:tcPr>
                  <w:tcW w:w="5241" w:type="dxa"/>
                  <w:tcMar>
                    <w:top w:w="0" w:type="dxa"/>
                    <w:left w:w="15" w:type="dxa"/>
                    <w:bottom w:w="0" w:type="dxa"/>
                    <w:right w:w="15" w:type="dxa"/>
                  </w:tcMar>
                </w:tcPr>
                <w:p w14:paraId="24CE4FE5" w14:textId="77777777" w:rsidR="00283BF0" w:rsidRPr="007F3DC3" w:rsidRDefault="00283BF0" w:rsidP="00024DB9">
                  <w:pPr>
                    <w:widowControl w:val="0"/>
                    <w:autoSpaceDE w:val="0"/>
                    <w:autoSpaceDN w:val="0"/>
                    <w:adjustRightInd w:val="0"/>
                    <w:snapToGrid w:val="0"/>
                    <w:spacing w:line="240" w:lineRule="auto"/>
                    <w:rPr>
                      <w:b/>
                      <w:bCs/>
                      <w:color w:val="000000"/>
                      <w:sz w:val="24"/>
                      <w:szCs w:val="24"/>
                    </w:rPr>
                  </w:pPr>
                  <w:r w:rsidRPr="007F3DC3">
                    <w:rPr>
                      <w:b/>
                      <w:bCs/>
                      <w:color w:val="000000"/>
                      <w:sz w:val="24"/>
                      <w:szCs w:val="24"/>
                    </w:rPr>
                    <w:t>Исполнитель:</w:t>
                  </w:r>
                </w:p>
                <w:p w14:paraId="19DBC96E" w14:textId="77777777" w:rsidR="00283BF0" w:rsidRPr="007F3DC3" w:rsidRDefault="00283BF0" w:rsidP="00024DB9">
                  <w:pPr>
                    <w:widowControl w:val="0"/>
                    <w:autoSpaceDE w:val="0"/>
                    <w:autoSpaceDN w:val="0"/>
                    <w:adjustRightInd w:val="0"/>
                    <w:snapToGrid w:val="0"/>
                    <w:spacing w:line="240" w:lineRule="auto"/>
                    <w:jc w:val="center"/>
                    <w:rPr>
                      <w:b/>
                      <w:bCs/>
                      <w:color w:val="000000"/>
                      <w:sz w:val="24"/>
                      <w:szCs w:val="24"/>
                    </w:rPr>
                  </w:pPr>
                </w:p>
              </w:tc>
            </w:tr>
            <w:tr w:rsidR="00283BF0" w:rsidRPr="0034122A" w14:paraId="22C8B794" w14:textId="77777777" w:rsidTr="00024DB9">
              <w:trPr>
                <w:trHeight w:val="1276"/>
              </w:trPr>
              <w:tc>
                <w:tcPr>
                  <w:tcW w:w="4959" w:type="dxa"/>
                  <w:tcMar>
                    <w:top w:w="0" w:type="dxa"/>
                    <w:left w:w="15" w:type="dxa"/>
                    <w:bottom w:w="0" w:type="dxa"/>
                    <w:right w:w="15" w:type="dxa"/>
                  </w:tcMar>
                </w:tcPr>
                <w:p w14:paraId="50B60939" w14:textId="77777777" w:rsidR="00283BF0" w:rsidRPr="007F3DC3" w:rsidRDefault="00283BF0" w:rsidP="00024DB9">
                  <w:pPr>
                    <w:widowControl w:val="0"/>
                    <w:autoSpaceDE w:val="0"/>
                    <w:autoSpaceDN w:val="0"/>
                    <w:adjustRightInd w:val="0"/>
                    <w:snapToGrid w:val="0"/>
                    <w:spacing w:line="240" w:lineRule="auto"/>
                    <w:rPr>
                      <w:color w:val="000000"/>
                    </w:rPr>
                  </w:pPr>
                  <w:r w:rsidRPr="007F3DC3">
                    <w:rPr>
                      <w:color w:val="000000"/>
                    </w:rPr>
                    <w:t>АО «Санкт-Петербургский центр доступного жилья»</w:t>
                  </w:r>
                </w:p>
                <w:p w14:paraId="728CA9FE" w14:textId="77777777" w:rsidR="00283BF0" w:rsidRPr="007F3DC3" w:rsidRDefault="00283BF0" w:rsidP="00024DB9">
                  <w:pPr>
                    <w:widowControl w:val="0"/>
                    <w:autoSpaceDE w:val="0"/>
                    <w:autoSpaceDN w:val="0"/>
                    <w:adjustRightInd w:val="0"/>
                    <w:snapToGrid w:val="0"/>
                    <w:spacing w:line="240" w:lineRule="auto"/>
                    <w:rPr>
                      <w:color w:val="000000"/>
                    </w:rPr>
                  </w:pPr>
                </w:p>
                <w:p w14:paraId="196270C2" w14:textId="77777777" w:rsidR="00283BF0" w:rsidRPr="007F3DC3" w:rsidRDefault="00283BF0" w:rsidP="00024DB9">
                  <w:pPr>
                    <w:widowControl w:val="0"/>
                    <w:autoSpaceDE w:val="0"/>
                    <w:autoSpaceDN w:val="0"/>
                    <w:adjustRightInd w:val="0"/>
                    <w:snapToGrid w:val="0"/>
                    <w:spacing w:line="240" w:lineRule="auto"/>
                    <w:rPr>
                      <w:color w:val="000000"/>
                    </w:rPr>
                  </w:pPr>
                  <w:r w:rsidRPr="007F3DC3">
                    <w:rPr>
                      <w:color w:val="000000"/>
                    </w:rPr>
                    <w:t xml:space="preserve">___________________________ </w:t>
                  </w:r>
                  <w:r w:rsidRPr="007F3DC3">
                    <w:rPr>
                      <w:color w:val="000000"/>
                    </w:rPr>
                    <w:br/>
                    <w:t xml:space="preserve">    М.П.</w:t>
                  </w:r>
                </w:p>
              </w:tc>
              <w:tc>
                <w:tcPr>
                  <w:tcW w:w="5241" w:type="dxa"/>
                  <w:tcMar>
                    <w:top w:w="0" w:type="dxa"/>
                    <w:left w:w="15" w:type="dxa"/>
                    <w:bottom w:w="0" w:type="dxa"/>
                    <w:right w:w="15" w:type="dxa"/>
                  </w:tcMar>
                </w:tcPr>
                <w:p w14:paraId="708C8323" w14:textId="77777777" w:rsidR="00283BF0" w:rsidRPr="007F3DC3" w:rsidRDefault="00283BF0" w:rsidP="00024DB9">
                  <w:pPr>
                    <w:widowControl w:val="0"/>
                    <w:autoSpaceDE w:val="0"/>
                    <w:autoSpaceDN w:val="0"/>
                    <w:adjustRightInd w:val="0"/>
                    <w:snapToGrid w:val="0"/>
                    <w:spacing w:line="240" w:lineRule="auto"/>
                    <w:rPr>
                      <w:color w:val="000000"/>
                    </w:rPr>
                  </w:pPr>
                </w:p>
                <w:p w14:paraId="598FCC8D" w14:textId="77777777" w:rsidR="00283BF0" w:rsidRPr="007F3DC3" w:rsidRDefault="00283BF0" w:rsidP="00024DB9">
                  <w:pPr>
                    <w:widowControl w:val="0"/>
                    <w:autoSpaceDE w:val="0"/>
                    <w:autoSpaceDN w:val="0"/>
                    <w:adjustRightInd w:val="0"/>
                    <w:snapToGrid w:val="0"/>
                    <w:spacing w:line="240" w:lineRule="auto"/>
                    <w:rPr>
                      <w:color w:val="000000"/>
                    </w:rPr>
                  </w:pPr>
                </w:p>
                <w:p w14:paraId="7CA71A5B" w14:textId="77777777" w:rsidR="00283BF0" w:rsidRPr="007F3DC3" w:rsidRDefault="00283BF0" w:rsidP="00024DB9">
                  <w:pPr>
                    <w:widowControl w:val="0"/>
                    <w:autoSpaceDE w:val="0"/>
                    <w:autoSpaceDN w:val="0"/>
                    <w:adjustRightInd w:val="0"/>
                    <w:snapToGrid w:val="0"/>
                    <w:spacing w:line="240" w:lineRule="auto"/>
                    <w:rPr>
                      <w:color w:val="000000"/>
                    </w:rPr>
                  </w:pPr>
                </w:p>
                <w:p w14:paraId="31AB0CCC" w14:textId="77777777" w:rsidR="00283BF0" w:rsidRPr="007F3DC3" w:rsidRDefault="00283BF0" w:rsidP="00024DB9">
                  <w:pPr>
                    <w:widowControl w:val="0"/>
                    <w:autoSpaceDE w:val="0"/>
                    <w:autoSpaceDN w:val="0"/>
                    <w:adjustRightInd w:val="0"/>
                    <w:snapToGrid w:val="0"/>
                    <w:spacing w:line="240" w:lineRule="auto"/>
                    <w:rPr>
                      <w:color w:val="000000"/>
                    </w:rPr>
                  </w:pPr>
                  <w:r w:rsidRPr="007F3DC3">
                    <w:rPr>
                      <w:color w:val="000000"/>
                    </w:rPr>
                    <w:t xml:space="preserve">__________________________ </w:t>
                  </w:r>
                </w:p>
                <w:p w14:paraId="0A16ABC7" w14:textId="77777777" w:rsidR="00283BF0" w:rsidRPr="007F3DC3" w:rsidRDefault="00283BF0" w:rsidP="00024DB9">
                  <w:pPr>
                    <w:widowControl w:val="0"/>
                    <w:autoSpaceDE w:val="0"/>
                    <w:autoSpaceDN w:val="0"/>
                    <w:adjustRightInd w:val="0"/>
                    <w:snapToGrid w:val="0"/>
                    <w:spacing w:line="240" w:lineRule="auto"/>
                    <w:rPr>
                      <w:color w:val="000000"/>
                    </w:rPr>
                  </w:pPr>
                  <w:r w:rsidRPr="007F3DC3">
                    <w:rPr>
                      <w:color w:val="000000"/>
                    </w:rPr>
                    <w:t>М.П.</w:t>
                  </w:r>
                </w:p>
              </w:tc>
            </w:tr>
          </w:tbl>
          <w:p w14:paraId="09376AC8" w14:textId="77777777" w:rsidR="00283BF0" w:rsidRDefault="00283BF0" w:rsidP="00024DB9"/>
        </w:tc>
        <w:tc>
          <w:tcPr>
            <w:tcW w:w="5244" w:type="dxa"/>
            <w:gridSpan w:val="4"/>
            <w:tcBorders>
              <w:top w:val="nil"/>
              <w:left w:val="nil"/>
              <w:bottom w:val="nil"/>
              <w:right w:val="nil"/>
            </w:tcBorders>
          </w:tcPr>
          <w:tbl>
            <w:tblPr>
              <w:tblW w:w="10200" w:type="dxa"/>
              <w:tblInd w:w="15" w:type="dxa"/>
              <w:tblLayout w:type="fixed"/>
              <w:tblLook w:val="04A0" w:firstRow="1" w:lastRow="0" w:firstColumn="1" w:lastColumn="0" w:noHBand="0" w:noVBand="1"/>
            </w:tblPr>
            <w:tblGrid>
              <w:gridCol w:w="4959"/>
              <w:gridCol w:w="5241"/>
            </w:tblGrid>
            <w:tr w:rsidR="00283BF0" w:rsidRPr="0034122A" w14:paraId="5AFC9640" w14:textId="77777777" w:rsidTr="00024DB9">
              <w:trPr>
                <w:trHeight w:hRule="exact" w:val="273"/>
              </w:trPr>
              <w:tc>
                <w:tcPr>
                  <w:tcW w:w="4962" w:type="dxa"/>
                  <w:tcMar>
                    <w:top w:w="0" w:type="dxa"/>
                    <w:left w:w="15" w:type="dxa"/>
                    <w:bottom w:w="0" w:type="dxa"/>
                    <w:right w:w="15" w:type="dxa"/>
                  </w:tcMar>
                </w:tcPr>
                <w:p w14:paraId="2E082F1C" w14:textId="77777777" w:rsidR="00283BF0" w:rsidRPr="007F3DC3" w:rsidRDefault="00283BF0" w:rsidP="00024DB9">
                  <w:pPr>
                    <w:widowControl w:val="0"/>
                    <w:autoSpaceDE w:val="0"/>
                    <w:autoSpaceDN w:val="0"/>
                    <w:adjustRightInd w:val="0"/>
                    <w:snapToGrid w:val="0"/>
                    <w:spacing w:line="240" w:lineRule="auto"/>
                    <w:jc w:val="center"/>
                    <w:rPr>
                      <w:b/>
                      <w:bCs/>
                      <w:color w:val="000000"/>
                      <w:sz w:val="24"/>
                      <w:szCs w:val="24"/>
                    </w:rPr>
                  </w:pPr>
                </w:p>
                <w:p w14:paraId="0B03FE59" w14:textId="77777777" w:rsidR="00283BF0" w:rsidRPr="007F3DC3" w:rsidRDefault="00283BF0" w:rsidP="00024DB9">
                  <w:pPr>
                    <w:widowControl w:val="0"/>
                    <w:autoSpaceDE w:val="0"/>
                    <w:autoSpaceDN w:val="0"/>
                    <w:adjustRightInd w:val="0"/>
                    <w:snapToGrid w:val="0"/>
                    <w:spacing w:line="240" w:lineRule="auto"/>
                    <w:jc w:val="center"/>
                    <w:rPr>
                      <w:b/>
                      <w:bCs/>
                      <w:color w:val="000000"/>
                      <w:sz w:val="24"/>
                      <w:szCs w:val="24"/>
                    </w:rPr>
                  </w:pPr>
                </w:p>
              </w:tc>
              <w:tc>
                <w:tcPr>
                  <w:tcW w:w="5244" w:type="dxa"/>
                  <w:tcMar>
                    <w:top w:w="0" w:type="dxa"/>
                    <w:left w:w="15" w:type="dxa"/>
                    <w:bottom w:w="0" w:type="dxa"/>
                    <w:right w:w="15" w:type="dxa"/>
                  </w:tcMar>
                </w:tcPr>
                <w:p w14:paraId="33414026" w14:textId="77777777" w:rsidR="00283BF0" w:rsidRPr="007F3DC3" w:rsidRDefault="00283BF0" w:rsidP="00024DB9">
                  <w:pPr>
                    <w:widowControl w:val="0"/>
                    <w:autoSpaceDE w:val="0"/>
                    <w:autoSpaceDN w:val="0"/>
                    <w:adjustRightInd w:val="0"/>
                    <w:snapToGrid w:val="0"/>
                    <w:spacing w:line="240" w:lineRule="auto"/>
                    <w:rPr>
                      <w:b/>
                      <w:bCs/>
                      <w:color w:val="000000"/>
                      <w:sz w:val="24"/>
                      <w:szCs w:val="24"/>
                    </w:rPr>
                  </w:pPr>
                  <w:r w:rsidRPr="007F3DC3">
                    <w:rPr>
                      <w:b/>
                      <w:bCs/>
                      <w:color w:val="000000"/>
                      <w:sz w:val="24"/>
                      <w:szCs w:val="24"/>
                    </w:rPr>
                    <w:t>Исполнитель:</w:t>
                  </w:r>
                </w:p>
                <w:p w14:paraId="6946C4E6" w14:textId="77777777" w:rsidR="00283BF0" w:rsidRPr="007F3DC3" w:rsidRDefault="00283BF0" w:rsidP="00024DB9">
                  <w:pPr>
                    <w:widowControl w:val="0"/>
                    <w:autoSpaceDE w:val="0"/>
                    <w:autoSpaceDN w:val="0"/>
                    <w:adjustRightInd w:val="0"/>
                    <w:snapToGrid w:val="0"/>
                    <w:spacing w:line="240" w:lineRule="auto"/>
                    <w:jc w:val="center"/>
                    <w:rPr>
                      <w:b/>
                      <w:bCs/>
                      <w:color w:val="000000"/>
                      <w:sz w:val="24"/>
                      <w:szCs w:val="24"/>
                    </w:rPr>
                  </w:pPr>
                </w:p>
              </w:tc>
            </w:tr>
            <w:tr w:rsidR="00283BF0" w:rsidRPr="0034122A" w14:paraId="2F71F9BE" w14:textId="77777777" w:rsidTr="00024DB9">
              <w:trPr>
                <w:trHeight w:val="1276"/>
              </w:trPr>
              <w:tc>
                <w:tcPr>
                  <w:tcW w:w="4962" w:type="dxa"/>
                  <w:tcMar>
                    <w:top w:w="0" w:type="dxa"/>
                    <w:left w:w="15" w:type="dxa"/>
                    <w:bottom w:w="0" w:type="dxa"/>
                    <w:right w:w="15" w:type="dxa"/>
                  </w:tcMar>
                </w:tcPr>
                <w:p w14:paraId="271D0844" w14:textId="77777777" w:rsidR="00283BF0" w:rsidRPr="007F3DC3" w:rsidRDefault="00283BF0" w:rsidP="00024DB9">
                  <w:pPr>
                    <w:widowControl w:val="0"/>
                    <w:autoSpaceDE w:val="0"/>
                    <w:autoSpaceDN w:val="0"/>
                    <w:adjustRightInd w:val="0"/>
                    <w:snapToGrid w:val="0"/>
                    <w:spacing w:line="240" w:lineRule="auto"/>
                    <w:rPr>
                      <w:color w:val="000000"/>
                    </w:rPr>
                  </w:pPr>
                  <w:r w:rsidRPr="007F3DC3">
                    <w:rPr>
                      <w:color w:val="000000"/>
                    </w:rPr>
                    <w:t>АО «Санкт-Петербургский центр доступного жилья»</w:t>
                  </w:r>
                </w:p>
                <w:p w14:paraId="1FD2EB93" w14:textId="77777777" w:rsidR="00283BF0" w:rsidRPr="007F3DC3" w:rsidRDefault="00283BF0" w:rsidP="00024DB9">
                  <w:pPr>
                    <w:widowControl w:val="0"/>
                    <w:autoSpaceDE w:val="0"/>
                    <w:autoSpaceDN w:val="0"/>
                    <w:adjustRightInd w:val="0"/>
                    <w:snapToGrid w:val="0"/>
                    <w:spacing w:line="240" w:lineRule="auto"/>
                    <w:rPr>
                      <w:color w:val="000000"/>
                    </w:rPr>
                  </w:pPr>
                </w:p>
                <w:p w14:paraId="79A43C31" w14:textId="77777777" w:rsidR="00283BF0" w:rsidRPr="007F3DC3" w:rsidRDefault="00283BF0" w:rsidP="00024DB9">
                  <w:pPr>
                    <w:widowControl w:val="0"/>
                    <w:autoSpaceDE w:val="0"/>
                    <w:autoSpaceDN w:val="0"/>
                    <w:adjustRightInd w:val="0"/>
                    <w:snapToGrid w:val="0"/>
                    <w:spacing w:line="240" w:lineRule="auto"/>
                    <w:rPr>
                      <w:color w:val="000000"/>
                    </w:rPr>
                  </w:pPr>
                  <w:r w:rsidRPr="007F3DC3">
                    <w:rPr>
                      <w:color w:val="000000"/>
                    </w:rPr>
                    <w:t xml:space="preserve">___________________________ </w:t>
                  </w:r>
                  <w:r w:rsidRPr="007F3DC3">
                    <w:rPr>
                      <w:color w:val="000000"/>
                    </w:rPr>
                    <w:br/>
                    <w:t xml:space="preserve">    М.П.</w:t>
                  </w:r>
                </w:p>
              </w:tc>
              <w:tc>
                <w:tcPr>
                  <w:tcW w:w="5244" w:type="dxa"/>
                  <w:tcMar>
                    <w:top w:w="0" w:type="dxa"/>
                    <w:left w:w="15" w:type="dxa"/>
                    <w:bottom w:w="0" w:type="dxa"/>
                    <w:right w:w="15" w:type="dxa"/>
                  </w:tcMar>
                </w:tcPr>
                <w:p w14:paraId="2CA6232E" w14:textId="77777777" w:rsidR="00283BF0" w:rsidRPr="007F3DC3" w:rsidRDefault="00283BF0" w:rsidP="00024DB9">
                  <w:pPr>
                    <w:widowControl w:val="0"/>
                    <w:autoSpaceDE w:val="0"/>
                    <w:autoSpaceDN w:val="0"/>
                    <w:adjustRightInd w:val="0"/>
                    <w:snapToGrid w:val="0"/>
                    <w:spacing w:line="240" w:lineRule="auto"/>
                    <w:rPr>
                      <w:color w:val="000000"/>
                    </w:rPr>
                  </w:pPr>
                </w:p>
                <w:p w14:paraId="7CA06D74" w14:textId="77777777" w:rsidR="00283BF0" w:rsidRPr="007F3DC3" w:rsidRDefault="00283BF0" w:rsidP="00024DB9">
                  <w:pPr>
                    <w:widowControl w:val="0"/>
                    <w:autoSpaceDE w:val="0"/>
                    <w:autoSpaceDN w:val="0"/>
                    <w:adjustRightInd w:val="0"/>
                    <w:snapToGrid w:val="0"/>
                    <w:spacing w:line="240" w:lineRule="auto"/>
                    <w:rPr>
                      <w:color w:val="000000"/>
                    </w:rPr>
                  </w:pPr>
                </w:p>
                <w:p w14:paraId="319401DD" w14:textId="77777777" w:rsidR="00283BF0" w:rsidRPr="007F3DC3" w:rsidRDefault="00283BF0" w:rsidP="00024DB9">
                  <w:pPr>
                    <w:widowControl w:val="0"/>
                    <w:autoSpaceDE w:val="0"/>
                    <w:autoSpaceDN w:val="0"/>
                    <w:adjustRightInd w:val="0"/>
                    <w:snapToGrid w:val="0"/>
                    <w:spacing w:line="240" w:lineRule="auto"/>
                    <w:rPr>
                      <w:color w:val="000000"/>
                    </w:rPr>
                  </w:pPr>
                </w:p>
                <w:p w14:paraId="1618458B" w14:textId="77777777" w:rsidR="00283BF0" w:rsidRPr="007F3DC3" w:rsidRDefault="00283BF0" w:rsidP="00024DB9">
                  <w:pPr>
                    <w:widowControl w:val="0"/>
                    <w:autoSpaceDE w:val="0"/>
                    <w:autoSpaceDN w:val="0"/>
                    <w:adjustRightInd w:val="0"/>
                    <w:snapToGrid w:val="0"/>
                    <w:spacing w:line="240" w:lineRule="auto"/>
                    <w:rPr>
                      <w:color w:val="000000"/>
                    </w:rPr>
                  </w:pPr>
                  <w:r w:rsidRPr="007F3DC3">
                    <w:rPr>
                      <w:color w:val="000000"/>
                    </w:rPr>
                    <w:t xml:space="preserve">__________________________ </w:t>
                  </w:r>
                </w:p>
                <w:p w14:paraId="3C309932" w14:textId="77777777" w:rsidR="00283BF0" w:rsidRPr="007F3DC3" w:rsidRDefault="00283BF0" w:rsidP="00024DB9">
                  <w:pPr>
                    <w:widowControl w:val="0"/>
                    <w:autoSpaceDE w:val="0"/>
                    <w:autoSpaceDN w:val="0"/>
                    <w:adjustRightInd w:val="0"/>
                    <w:snapToGrid w:val="0"/>
                    <w:spacing w:line="240" w:lineRule="auto"/>
                    <w:rPr>
                      <w:color w:val="000000"/>
                    </w:rPr>
                  </w:pPr>
                  <w:r w:rsidRPr="007F3DC3">
                    <w:rPr>
                      <w:color w:val="000000"/>
                    </w:rPr>
                    <w:t>М.П.</w:t>
                  </w:r>
                </w:p>
              </w:tc>
            </w:tr>
          </w:tbl>
          <w:p w14:paraId="4286BB0D" w14:textId="77777777" w:rsidR="00283BF0" w:rsidRDefault="00283BF0" w:rsidP="00024DB9"/>
        </w:tc>
      </w:tr>
      <w:tr w:rsidR="00283BF0" w:rsidRPr="003C6AF9" w14:paraId="6263B254" w14:textId="77777777" w:rsidTr="00024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PrEx>
        <w:trPr>
          <w:gridBefore w:val="2"/>
          <w:gridAfter w:val="2"/>
          <w:wBefore w:w="142" w:type="dxa"/>
          <w:wAfter w:w="250" w:type="dxa"/>
          <w:trHeight w:val="1276"/>
        </w:trPr>
        <w:tc>
          <w:tcPr>
            <w:tcW w:w="4961" w:type="dxa"/>
            <w:gridSpan w:val="3"/>
            <w:tcBorders>
              <w:top w:val="nil"/>
              <w:left w:val="nil"/>
              <w:bottom w:val="nil"/>
              <w:right w:val="nil"/>
            </w:tcBorders>
          </w:tcPr>
          <w:tbl>
            <w:tblPr>
              <w:tblW w:w="10200" w:type="dxa"/>
              <w:tblInd w:w="15" w:type="dxa"/>
              <w:tblLayout w:type="fixed"/>
              <w:tblLook w:val="04A0" w:firstRow="1" w:lastRow="0" w:firstColumn="1" w:lastColumn="0" w:noHBand="0" w:noVBand="1"/>
            </w:tblPr>
            <w:tblGrid>
              <w:gridCol w:w="4959"/>
              <w:gridCol w:w="5241"/>
            </w:tblGrid>
            <w:tr w:rsidR="00283BF0" w:rsidRPr="00283BF0" w14:paraId="0C8D9782" w14:textId="77777777" w:rsidTr="00283BF0">
              <w:trPr>
                <w:trHeight w:hRule="exact" w:val="273"/>
              </w:trPr>
              <w:tc>
                <w:tcPr>
                  <w:tcW w:w="4959" w:type="dxa"/>
                  <w:tcMar>
                    <w:top w:w="0" w:type="dxa"/>
                    <w:left w:w="15" w:type="dxa"/>
                    <w:bottom w:w="0" w:type="dxa"/>
                    <w:right w:w="15" w:type="dxa"/>
                  </w:tcMar>
                </w:tcPr>
                <w:p w14:paraId="5221383E" w14:textId="77777777" w:rsidR="00283BF0" w:rsidRPr="00283BF0" w:rsidRDefault="00283BF0" w:rsidP="00283BF0">
                  <w:pPr>
                    <w:widowControl w:val="0"/>
                    <w:autoSpaceDE w:val="0"/>
                    <w:autoSpaceDN w:val="0"/>
                    <w:adjustRightInd w:val="0"/>
                    <w:snapToGrid w:val="0"/>
                    <w:spacing w:line="240" w:lineRule="auto"/>
                    <w:rPr>
                      <w:b/>
                      <w:bCs/>
                      <w:color w:val="000000"/>
                      <w:sz w:val="24"/>
                      <w:szCs w:val="24"/>
                    </w:rPr>
                  </w:pPr>
                  <w:r w:rsidRPr="00283BF0">
                    <w:rPr>
                      <w:b/>
                      <w:bCs/>
                      <w:color w:val="000000"/>
                      <w:sz w:val="24"/>
                      <w:szCs w:val="24"/>
                    </w:rPr>
                    <w:t>Заказчик:</w:t>
                  </w:r>
                </w:p>
                <w:p w14:paraId="5F778906" w14:textId="77777777" w:rsidR="00283BF0" w:rsidRPr="00283BF0" w:rsidRDefault="00283BF0" w:rsidP="00024DB9">
                  <w:pPr>
                    <w:widowControl w:val="0"/>
                    <w:autoSpaceDE w:val="0"/>
                    <w:autoSpaceDN w:val="0"/>
                    <w:adjustRightInd w:val="0"/>
                    <w:snapToGrid w:val="0"/>
                    <w:spacing w:line="240" w:lineRule="auto"/>
                    <w:jc w:val="center"/>
                    <w:rPr>
                      <w:b/>
                      <w:bCs/>
                      <w:color w:val="000000"/>
                      <w:sz w:val="24"/>
                      <w:szCs w:val="24"/>
                    </w:rPr>
                  </w:pPr>
                </w:p>
                <w:p w14:paraId="07D0979B" w14:textId="77777777" w:rsidR="00283BF0" w:rsidRPr="00283BF0" w:rsidRDefault="00283BF0" w:rsidP="00024DB9">
                  <w:pPr>
                    <w:widowControl w:val="0"/>
                    <w:autoSpaceDE w:val="0"/>
                    <w:autoSpaceDN w:val="0"/>
                    <w:adjustRightInd w:val="0"/>
                    <w:snapToGrid w:val="0"/>
                    <w:spacing w:line="240" w:lineRule="auto"/>
                    <w:jc w:val="center"/>
                    <w:rPr>
                      <w:b/>
                      <w:bCs/>
                      <w:color w:val="000000"/>
                      <w:sz w:val="24"/>
                      <w:szCs w:val="24"/>
                    </w:rPr>
                  </w:pPr>
                </w:p>
                <w:p w14:paraId="6854C26A" w14:textId="77777777" w:rsidR="00283BF0" w:rsidRPr="00283BF0" w:rsidRDefault="00283BF0" w:rsidP="00024DB9">
                  <w:pPr>
                    <w:widowControl w:val="0"/>
                    <w:autoSpaceDE w:val="0"/>
                    <w:autoSpaceDN w:val="0"/>
                    <w:adjustRightInd w:val="0"/>
                    <w:snapToGrid w:val="0"/>
                    <w:spacing w:line="240" w:lineRule="auto"/>
                    <w:jc w:val="center"/>
                    <w:rPr>
                      <w:b/>
                      <w:bCs/>
                      <w:color w:val="000000"/>
                      <w:sz w:val="24"/>
                      <w:szCs w:val="24"/>
                    </w:rPr>
                  </w:pPr>
                </w:p>
                <w:p w14:paraId="16B343B0" w14:textId="77777777" w:rsidR="00283BF0" w:rsidRPr="00283BF0" w:rsidRDefault="00283BF0" w:rsidP="00024DB9">
                  <w:pPr>
                    <w:widowControl w:val="0"/>
                    <w:autoSpaceDE w:val="0"/>
                    <w:autoSpaceDN w:val="0"/>
                    <w:adjustRightInd w:val="0"/>
                    <w:snapToGrid w:val="0"/>
                    <w:spacing w:line="240" w:lineRule="auto"/>
                    <w:jc w:val="center"/>
                    <w:rPr>
                      <w:b/>
                      <w:bCs/>
                      <w:color w:val="000000"/>
                      <w:sz w:val="24"/>
                      <w:szCs w:val="24"/>
                    </w:rPr>
                  </w:pPr>
                </w:p>
              </w:tc>
              <w:tc>
                <w:tcPr>
                  <w:tcW w:w="5241" w:type="dxa"/>
                  <w:tcMar>
                    <w:top w:w="0" w:type="dxa"/>
                    <w:left w:w="15" w:type="dxa"/>
                    <w:bottom w:w="0" w:type="dxa"/>
                    <w:right w:w="15" w:type="dxa"/>
                  </w:tcMar>
                </w:tcPr>
                <w:p w14:paraId="76386EFB" w14:textId="77777777" w:rsidR="00283BF0" w:rsidRPr="00283BF0" w:rsidRDefault="00283BF0" w:rsidP="00024DB9">
                  <w:pPr>
                    <w:widowControl w:val="0"/>
                    <w:autoSpaceDE w:val="0"/>
                    <w:autoSpaceDN w:val="0"/>
                    <w:adjustRightInd w:val="0"/>
                    <w:snapToGrid w:val="0"/>
                    <w:spacing w:line="240" w:lineRule="auto"/>
                    <w:rPr>
                      <w:b/>
                      <w:bCs/>
                      <w:color w:val="000000"/>
                      <w:sz w:val="24"/>
                      <w:szCs w:val="24"/>
                    </w:rPr>
                  </w:pPr>
                  <w:r w:rsidRPr="00283BF0">
                    <w:rPr>
                      <w:b/>
                      <w:bCs/>
                      <w:color w:val="000000"/>
                      <w:sz w:val="24"/>
                      <w:szCs w:val="24"/>
                    </w:rPr>
                    <w:t>Исполнитель:</w:t>
                  </w:r>
                </w:p>
                <w:p w14:paraId="6E068E4A" w14:textId="77777777" w:rsidR="00283BF0" w:rsidRPr="00283BF0" w:rsidRDefault="00283BF0" w:rsidP="00024DB9">
                  <w:pPr>
                    <w:widowControl w:val="0"/>
                    <w:autoSpaceDE w:val="0"/>
                    <w:autoSpaceDN w:val="0"/>
                    <w:adjustRightInd w:val="0"/>
                    <w:snapToGrid w:val="0"/>
                    <w:spacing w:line="240" w:lineRule="auto"/>
                    <w:jc w:val="center"/>
                    <w:rPr>
                      <w:b/>
                      <w:bCs/>
                      <w:color w:val="000000"/>
                      <w:sz w:val="24"/>
                      <w:szCs w:val="24"/>
                    </w:rPr>
                  </w:pPr>
                </w:p>
              </w:tc>
            </w:tr>
            <w:tr w:rsidR="00283BF0" w:rsidRPr="00283BF0" w14:paraId="5599C54C" w14:textId="77777777" w:rsidTr="00283BF0">
              <w:trPr>
                <w:trHeight w:val="1276"/>
              </w:trPr>
              <w:tc>
                <w:tcPr>
                  <w:tcW w:w="4959" w:type="dxa"/>
                  <w:tcMar>
                    <w:top w:w="0" w:type="dxa"/>
                    <w:left w:w="15" w:type="dxa"/>
                    <w:bottom w:w="0" w:type="dxa"/>
                    <w:right w:w="15" w:type="dxa"/>
                  </w:tcMar>
                </w:tcPr>
                <w:p w14:paraId="2EFA1BFC"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r w:rsidRPr="00283BF0">
                    <w:rPr>
                      <w:color w:val="000000"/>
                      <w:sz w:val="24"/>
                      <w:szCs w:val="24"/>
                    </w:rPr>
                    <w:t>АО «СПб ЦДЖ»</w:t>
                  </w:r>
                </w:p>
                <w:p w14:paraId="4C107082"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p>
                <w:p w14:paraId="2DB8FC86"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r w:rsidRPr="00283BF0">
                    <w:rPr>
                      <w:color w:val="000000"/>
                      <w:sz w:val="24"/>
                      <w:szCs w:val="24"/>
                    </w:rPr>
                    <w:t xml:space="preserve">___________________________ </w:t>
                  </w:r>
                  <w:r w:rsidRPr="00283BF0">
                    <w:rPr>
                      <w:color w:val="000000"/>
                      <w:sz w:val="24"/>
                      <w:szCs w:val="24"/>
                    </w:rPr>
                    <w:br/>
                    <w:t xml:space="preserve">    М.П.</w:t>
                  </w:r>
                </w:p>
              </w:tc>
              <w:tc>
                <w:tcPr>
                  <w:tcW w:w="5241" w:type="dxa"/>
                  <w:tcMar>
                    <w:top w:w="0" w:type="dxa"/>
                    <w:left w:w="15" w:type="dxa"/>
                    <w:bottom w:w="0" w:type="dxa"/>
                    <w:right w:w="15" w:type="dxa"/>
                  </w:tcMar>
                </w:tcPr>
                <w:p w14:paraId="2CBC7D98"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p>
                <w:p w14:paraId="562AECAF"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p>
                <w:p w14:paraId="47C6E5D1"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p>
                <w:p w14:paraId="346B6083"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r w:rsidRPr="00283BF0">
                    <w:rPr>
                      <w:color w:val="000000"/>
                      <w:sz w:val="24"/>
                      <w:szCs w:val="24"/>
                    </w:rPr>
                    <w:t xml:space="preserve">__________________________ </w:t>
                  </w:r>
                </w:p>
                <w:p w14:paraId="16625669"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r w:rsidRPr="00283BF0">
                    <w:rPr>
                      <w:color w:val="000000"/>
                      <w:sz w:val="24"/>
                      <w:szCs w:val="24"/>
                    </w:rPr>
                    <w:t>М.П.</w:t>
                  </w:r>
                </w:p>
              </w:tc>
            </w:tr>
          </w:tbl>
          <w:p w14:paraId="0732D592" w14:textId="77777777" w:rsidR="00283BF0" w:rsidRPr="00283BF0" w:rsidRDefault="00283BF0" w:rsidP="00024DB9">
            <w:pPr>
              <w:rPr>
                <w:sz w:val="24"/>
                <w:szCs w:val="24"/>
              </w:rPr>
            </w:pPr>
          </w:p>
        </w:tc>
        <w:tc>
          <w:tcPr>
            <w:tcW w:w="5103" w:type="dxa"/>
            <w:tcBorders>
              <w:top w:val="nil"/>
              <w:left w:val="nil"/>
              <w:bottom w:val="nil"/>
              <w:right w:val="nil"/>
            </w:tcBorders>
          </w:tcPr>
          <w:tbl>
            <w:tblPr>
              <w:tblW w:w="10200" w:type="dxa"/>
              <w:tblInd w:w="15" w:type="dxa"/>
              <w:tblLayout w:type="fixed"/>
              <w:tblLook w:val="04A0" w:firstRow="1" w:lastRow="0" w:firstColumn="1" w:lastColumn="0" w:noHBand="0" w:noVBand="1"/>
            </w:tblPr>
            <w:tblGrid>
              <w:gridCol w:w="10200"/>
            </w:tblGrid>
            <w:tr w:rsidR="00283BF0" w:rsidRPr="00283BF0" w14:paraId="376F0BA4" w14:textId="77777777" w:rsidTr="00024DB9">
              <w:trPr>
                <w:trHeight w:hRule="exact" w:val="273"/>
              </w:trPr>
              <w:tc>
                <w:tcPr>
                  <w:tcW w:w="10200" w:type="dxa"/>
                  <w:tcMar>
                    <w:top w:w="0" w:type="dxa"/>
                    <w:left w:w="15" w:type="dxa"/>
                    <w:bottom w:w="0" w:type="dxa"/>
                    <w:right w:w="15" w:type="dxa"/>
                  </w:tcMar>
                </w:tcPr>
                <w:p w14:paraId="3211D7C8" w14:textId="77777777" w:rsidR="00283BF0" w:rsidRPr="00283BF0" w:rsidRDefault="00283BF0" w:rsidP="00024DB9">
                  <w:pPr>
                    <w:widowControl w:val="0"/>
                    <w:autoSpaceDE w:val="0"/>
                    <w:autoSpaceDN w:val="0"/>
                    <w:adjustRightInd w:val="0"/>
                    <w:snapToGrid w:val="0"/>
                    <w:spacing w:line="240" w:lineRule="auto"/>
                    <w:rPr>
                      <w:b/>
                      <w:bCs/>
                      <w:color w:val="000000"/>
                      <w:sz w:val="24"/>
                      <w:szCs w:val="24"/>
                    </w:rPr>
                  </w:pPr>
                  <w:r w:rsidRPr="00283BF0">
                    <w:rPr>
                      <w:b/>
                      <w:bCs/>
                      <w:color w:val="000000"/>
                      <w:sz w:val="24"/>
                      <w:szCs w:val="24"/>
                    </w:rPr>
                    <w:t>Исполнитель:</w:t>
                  </w:r>
                </w:p>
                <w:p w14:paraId="718FDF1B" w14:textId="77777777" w:rsidR="00283BF0" w:rsidRPr="00283BF0" w:rsidRDefault="00283BF0" w:rsidP="00024DB9">
                  <w:pPr>
                    <w:widowControl w:val="0"/>
                    <w:autoSpaceDE w:val="0"/>
                    <w:autoSpaceDN w:val="0"/>
                    <w:adjustRightInd w:val="0"/>
                    <w:snapToGrid w:val="0"/>
                    <w:spacing w:line="240" w:lineRule="auto"/>
                    <w:jc w:val="center"/>
                    <w:rPr>
                      <w:b/>
                      <w:bCs/>
                      <w:color w:val="000000"/>
                      <w:sz w:val="24"/>
                      <w:szCs w:val="24"/>
                    </w:rPr>
                  </w:pPr>
                </w:p>
              </w:tc>
            </w:tr>
            <w:tr w:rsidR="00283BF0" w:rsidRPr="00283BF0" w14:paraId="7093AE66" w14:textId="77777777" w:rsidTr="00024DB9">
              <w:trPr>
                <w:trHeight w:val="1276"/>
              </w:trPr>
              <w:tc>
                <w:tcPr>
                  <w:tcW w:w="10200" w:type="dxa"/>
                  <w:tcMar>
                    <w:top w:w="0" w:type="dxa"/>
                    <w:left w:w="15" w:type="dxa"/>
                    <w:bottom w:w="0" w:type="dxa"/>
                    <w:right w:w="15" w:type="dxa"/>
                  </w:tcMar>
                </w:tcPr>
                <w:p w14:paraId="3A1E5DBB"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p>
                <w:p w14:paraId="39FEAFE4"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p>
                <w:p w14:paraId="173C89F3"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r w:rsidRPr="00283BF0">
                    <w:rPr>
                      <w:color w:val="000000"/>
                      <w:sz w:val="24"/>
                      <w:szCs w:val="24"/>
                    </w:rPr>
                    <w:t xml:space="preserve">__________________________ </w:t>
                  </w:r>
                </w:p>
                <w:p w14:paraId="0884FABC" w14:textId="77777777" w:rsidR="00283BF0" w:rsidRPr="00283BF0" w:rsidRDefault="00283BF0" w:rsidP="00024DB9">
                  <w:pPr>
                    <w:widowControl w:val="0"/>
                    <w:autoSpaceDE w:val="0"/>
                    <w:autoSpaceDN w:val="0"/>
                    <w:adjustRightInd w:val="0"/>
                    <w:snapToGrid w:val="0"/>
                    <w:spacing w:line="240" w:lineRule="auto"/>
                    <w:rPr>
                      <w:color w:val="000000"/>
                      <w:sz w:val="24"/>
                      <w:szCs w:val="24"/>
                    </w:rPr>
                  </w:pPr>
                  <w:r w:rsidRPr="00283BF0">
                    <w:rPr>
                      <w:color w:val="000000"/>
                      <w:sz w:val="24"/>
                      <w:szCs w:val="24"/>
                    </w:rPr>
                    <w:t>М.П.</w:t>
                  </w:r>
                </w:p>
              </w:tc>
            </w:tr>
          </w:tbl>
          <w:p w14:paraId="6C96706B" w14:textId="77777777" w:rsidR="00283BF0" w:rsidRPr="00283BF0" w:rsidRDefault="00283BF0" w:rsidP="00024DB9">
            <w:pPr>
              <w:rPr>
                <w:sz w:val="24"/>
                <w:szCs w:val="24"/>
              </w:rPr>
            </w:pPr>
          </w:p>
        </w:tc>
      </w:tr>
    </w:tbl>
    <w:p w14:paraId="25BD2B4A" w14:textId="77777777" w:rsidR="00283BF0" w:rsidRDefault="00283BF0" w:rsidP="00283BF0">
      <w:pPr>
        <w:autoSpaceDE w:val="0"/>
        <w:autoSpaceDN w:val="0"/>
        <w:adjustRightInd w:val="0"/>
        <w:spacing w:line="240" w:lineRule="auto"/>
        <w:rPr>
          <w:bCs/>
          <w:color w:val="000000"/>
        </w:rPr>
      </w:pPr>
    </w:p>
    <w:p w14:paraId="03D23568" w14:textId="77777777" w:rsidR="0023203A" w:rsidRDefault="0023203A" w:rsidP="00030BC1">
      <w:pPr>
        <w:spacing w:line="240" w:lineRule="auto"/>
        <w:ind w:firstLine="0"/>
        <w:jc w:val="right"/>
        <w:rPr>
          <w:sz w:val="24"/>
          <w:szCs w:val="24"/>
        </w:rPr>
      </w:pPr>
    </w:p>
    <w:p w14:paraId="7315C2AC" w14:textId="77777777" w:rsidR="000165CE" w:rsidRDefault="000165CE" w:rsidP="00030BC1">
      <w:pPr>
        <w:spacing w:line="240" w:lineRule="auto"/>
        <w:ind w:firstLine="0"/>
        <w:jc w:val="right"/>
        <w:rPr>
          <w:sz w:val="24"/>
          <w:szCs w:val="24"/>
        </w:rPr>
      </w:pPr>
    </w:p>
    <w:p w14:paraId="24DA3586" w14:textId="77777777" w:rsidR="000165CE" w:rsidRDefault="000165CE" w:rsidP="00030BC1">
      <w:pPr>
        <w:spacing w:line="240" w:lineRule="auto"/>
        <w:ind w:firstLine="0"/>
        <w:jc w:val="right"/>
        <w:rPr>
          <w:sz w:val="24"/>
          <w:szCs w:val="24"/>
        </w:rPr>
      </w:pPr>
    </w:p>
    <w:p w14:paraId="71C0AC34" w14:textId="77777777" w:rsidR="00024DB9" w:rsidRDefault="00024DB9" w:rsidP="00030BC1">
      <w:pPr>
        <w:spacing w:line="240" w:lineRule="auto"/>
        <w:ind w:firstLine="0"/>
        <w:jc w:val="right"/>
        <w:rPr>
          <w:sz w:val="24"/>
          <w:szCs w:val="24"/>
        </w:rPr>
      </w:pPr>
    </w:p>
    <w:p w14:paraId="079B3424" w14:textId="77777777" w:rsidR="00024DB9" w:rsidRDefault="00024DB9" w:rsidP="00030BC1">
      <w:pPr>
        <w:spacing w:line="240" w:lineRule="auto"/>
        <w:ind w:firstLine="0"/>
        <w:jc w:val="right"/>
        <w:rPr>
          <w:sz w:val="24"/>
          <w:szCs w:val="24"/>
        </w:rPr>
      </w:pPr>
    </w:p>
    <w:p w14:paraId="1C7948B4" w14:textId="77777777" w:rsidR="004805CA" w:rsidRPr="00182199" w:rsidRDefault="002A128E" w:rsidP="00030BC1">
      <w:pPr>
        <w:spacing w:line="240" w:lineRule="auto"/>
        <w:ind w:firstLine="0"/>
        <w:jc w:val="right"/>
        <w:rPr>
          <w:sz w:val="24"/>
          <w:szCs w:val="24"/>
        </w:rPr>
      </w:pPr>
      <w:r>
        <w:rPr>
          <w:sz w:val="24"/>
          <w:szCs w:val="24"/>
        </w:rPr>
        <w:t>П</w:t>
      </w:r>
      <w:r w:rsidR="00C93A89">
        <w:rPr>
          <w:sz w:val="24"/>
          <w:szCs w:val="24"/>
        </w:rPr>
        <w:t>р</w:t>
      </w:r>
      <w:r w:rsidR="00D2731F">
        <w:rPr>
          <w:sz w:val="24"/>
          <w:szCs w:val="24"/>
        </w:rPr>
        <w:t>иложение № 3</w:t>
      </w:r>
      <w:r w:rsidR="00BA5B36" w:rsidRPr="00182199">
        <w:rPr>
          <w:sz w:val="24"/>
          <w:szCs w:val="24"/>
        </w:rPr>
        <w:t xml:space="preserve"> </w:t>
      </w:r>
      <w:r w:rsidR="004805CA" w:rsidRPr="00182199">
        <w:rPr>
          <w:sz w:val="24"/>
          <w:szCs w:val="24"/>
        </w:rPr>
        <w:t>к документации</w:t>
      </w:r>
      <w:r w:rsidR="00C156E6">
        <w:rPr>
          <w:sz w:val="24"/>
          <w:szCs w:val="24"/>
        </w:rPr>
        <w:t xml:space="preserve"> о закупке</w:t>
      </w:r>
    </w:p>
    <w:p w14:paraId="73E6E9B2" w14:textId="77777777" w:rsidR="00030BC1" w:rsidRPr="00182199" w:rsidRDefault="00030BC1" w:rsidP="00030BC1">
      <w:pPr>
        <w:widowControl w:val="0"/>
        <w:spacing w:line="240" w:lineRule="auto"/>
        <w:ind w:firstLine="0"/>
        <w:rPr>
          <w:i/>
          <w:sz w:val="18"/>
          <w:szCs w:val="18"/>
        </w:rPr>
      </w:pPr>
      <w:r w:rsidRPr="00182199">
        <w:rPr>
          <w:i/>
          <w:sz w:val="18"/>
          <w:szCs w:val="18"/>
        </w:rPr>
        <w:t>На бланке организации</w:t>
      </w:r>
    </w:p>
    <w:p w14:paraId="7CA0365D" w14:textId="77777777" w:rsidR="008540D9" w:rsidRPr="00182199" w:rsidRDefault="00030BC1" w:rsidP="000804B6">
      <w:pPr>
        <w:widowControl w:val="0"/>
        <w:spacing w:line="240" w:lineRule="auto"/>
        <w:ind w:firstLine="0"/>
        <w:rPr>
          <w:i/>
          <w:sz w:val="18"/>
          <w:szCs w:val="18"/>
        </w:rPr>
      </w:pPr>
      <w:r w:rsidRPr="00182199">
        <w:rPr>
          <w:i/>
          <w:sz w:val="18"/>
          <w:szCs w:val="18"/>
        </w:rPr>
        <w:t>Дата, исх. номер</w:t>
      </w:r>
    </w:p>
    <w:p w14:paraId="295292C9" w14:textId="77777777" w:rsidR="0093047F" w:rsidRPr="0071789C" w:rsidRDefault="0093047F" w:rsidP="008D75C7">
      <w:pPr>
        <w:spacing w:line="240" w:lineRule="auto"/>
        <w:ind w:firstLine="0"/>
        <w:jc w:val="center"/>
        <w:rPr>
          <w:b/>
          <w:sz w:val="24"/>
          <w:szCs w:val="24"/>
          <w:highlight w:val="yellow"/>
        </w:rPr>
      </w:pPr>
    </w:p>
    <w:p w14:paraId="5FD5EC61" w14:textId="77777777" w:rsidR="00D2731F" w:rsidRDefault="00D2731F" w:rsidP="005A4A24">
      <w:pPr>
        <w:spacing w:line="240" w:lineRule="auto"/>
        <w:ind w:firstLine="0"/>
        <w:jc w:val="center"/>
        <w:rPr>
          <w:b/>
          <w:sz w:val="24"/>
          <w:szCs w:val="24"/>
        </w:rPr>
      </w:pPr>
    </w:p>
    <w:p w14:paraId="2CDA2A65" w14:textId="77777777" w:rsidR="005A4A24" w:rsidRPr="009B121A" w:rsidRDefault="0059686D" w:rsidP="005A4A24">
      <w:pPr>
        <w:spacing w:line="240" w:lineRule="auto"/>
        <w:ind w:firstLine="0"/>
        <w:jc w:val="center"/>
        <w:rPr>
          <w:b/>
          <w:bCs/>
          <w:sz w:val="24"/>
          <w:szCs w:val="24"/>
        </w:rPr>
      </w:pPr>
      <w:r w:rsidRPr="00765FA3">
        <w:rPr>
          <w:b/>
          <w:sz w:val="24"/>
          <w:szCs w:val="24"/>
        </w:rPr>
        <w:t xml:space="preserve">ЗАЯВКА </w:t>
      </w:r>
      <w:r w:rsidRPr="00765FA3">
        <w:rPr>
          <w:b/>
          <w:bCs/>
          <w:sz w:val="24"/>
          <w:szCs w:val="24"/>
        </w:rPr>
        <w:t>НА УЧАСТИЕ В ЗАПРОСЕ ПРЕДЛОЖЕНИЙ №______</w:t>
      </w:r>
    </w:p>
    <w:p w14:paraId="48992069" w14:textId="77777777" w:rsidR="008402CF" w:rsidRDefault="008402CF" w:rsidP="008402CF">
      <w:pPr>
        <w:spacing w:line="240" w:lineRule="auto"/>
        <w:jc w:val="center"/>
        <w:rPr>
          <w:b/>
          <w:bCs/>
          <w:sz w:val="24"/>
          <w:szCs w:val="24"/>
          <w:highlight w:val="yellow"/>
        </w:rPr>
      </w:pPr>
    </w:p>
    <w:p w14:paraId="1E36C59C" w14:textId="5AD6D580" w:rsidR="0007085B" w:rsidRPr="00351AD6" w:rsidRDefault="0007085B" w:rsidP="009B121A">
      <w:pPr>
        <w:pStyle w:val="affc"/>
        <w:ind w:firstLine="709"/>
        <w:jc w:val="both"/>
        <w:rPr>
          <w:b/>
        </w:rPr>
      </w:pPr>
      <w:r w:rsidRPr="0013354B">
        <w:t xml:space="preserve">Изучив извещение о проведении </w:t>
      </w:r>
      <w:r w:rsidR="0066726F">
        <w:t xml:space="preserve">открытого </w:t>
      </w:r>
      <w:r w:rsidRPr="0013354B">
        <w:t xml:space="preserve">запроса </w:t>
      </w:r>
      <w:r w:rsidRPr="009B121A">
        <w:t>предложений №</w:t>
      </w:r>
      <w:r w:rsidR="009254D8">
        <w:t xml:space="preserve"> </w:t>
      </w:r>
      <w:r w:rsidR="00666992">
        <w:t>__</w:t>
      </w:r>
      <w:r w:rsidR="00024DB9">
        <w:t>-ЗП/2020</w:t>
      </w:r>
      <w:r w:rsidRPr="009B121A">
        <w:t xml:space="preserve"> </w:t>
      </w:r>
      <w:r w:rsidR="009254D8">
        <w:t xml:space="preserve">на </w:t>
      </w:r>
      <w:r w:rsidR="002F75FD">
        <w:t xml:space="preserve">_____________________________________ </w:t>
      </w:r>
      <w:r w:rsidR="002F75FD" w:rsidRPr="002F75FD">
        <w:rPr>
          <w:i/>
          <w:sz w:val="20"/>
          <w:szCs w:val="20"/>
        </w:rPr>
        <w:t>(указывается наименование закупки)</w:t>
      </w:r>
      <w:r w:rsidR="0004756D">
        <w:t xml:space="preserve"> </w:t>
      </w:r>
      <w:r w:rsidRPr="0059686D">
        <w:t xml:space="preserve">и документацию о запросе предложений, и принимая установленные в них требования и условия </w:t>
      </w:r>
      <w:r w:rsidR="002D6029">
        <w:t xml:space="preserve">открытого </w:t>
      </w:r>
      <w:r w:rsidRPr="0059686D">
        <w:t>запроса предло</w:t>
      </w:r>
      <w:r w:rsidRPr="0013354B">
        <w:t>жений __</w:t>
      </w:r>
      <w:r w:rsidR="002F75FD">
        <w:t>______</w:t>
      </w:r>
      <w:r w:rsidRPr="0013354B">
        <w:t>__________________________</w:t>
      </w:r>
      <w:r w:rsidR="00B07909" w:rsidRPr="0013354B">
        <w:t>_________________________</w:t>
      </w:r>
      <w:r w:rsidR="0013354B">
        <w:t>______</w:t>
      </w:r>
      <w:r w:rsidR="003D361F">
        <w:t>__</w:t>
      </w:r>
      <w:r w:rsidR="0077022E">
        <w:t>__</w:t>
      </w:r>
      <w:r w:rsidR="0013354B">
        <w:t>_</w:t>
      </w:r>
      <w:r w:rsidR="00024DB9">
        <w:t>_____________</w:t>
      </w:r>
      <w:r w:rsidR="0013354B">
        <w:t>___</w:t>
      </w:r>
      <w:r w:rsidRPr="0013354B">
        <w:t>,</w:t>
      </w:r>
    </w:p>
    <w:p w14:paraId="3647C2BF" w14:textId="77777777" w:rsidR="0007085B" w:rsidRPr="0077022E" w:rsidRDefault="0007085B" w:rsidP="0013354B">
      <w:pPr>
        <w:spacing w:line="240" w:lineRule="auto"/>
        <w:ind w:firstLine="0"/>
        <w:rPr>
          <w:i/>
          <w:sz w:val="20"/>
          <w:szCs w:val="20"/>
        </w:rPr>
      </w:pPr>
      <w:r w:rsidRPr="0077022E">
        <w:rPr>
          <w:i/>
          <w:sz w:val="20"/>
          <w:szCs w:val="20"/>
        </w:rPr>
        <w:t xml:space="preserve">                         </w:t>
      </w:r>
      <w:r w:rsidR="0013354B" w:rsidRPr="0077022E">
        <w:rPr>
          <w:i/>
          <w:sz w:val="20"/>
          <w:szCs w:val="20"/>
        </w:rPr>
        <w:t xml:space="preserve">        </w:t>
      </w:r>
      <w:r w:rsidRPr="0077022E">
        <w:rPr>
          <w:i/>
          <w:sz w:val="20"/>
          <w:szCs w:val="20"/>
        </w:rPr>
        <w:t xml:space="preserve"> (полное наименование Участника с указанием организационно-правовой формы)</w:t>
      </w:r>
    </w:p>
    <w:p w14:paraId="7A06E164" w14:textId="1811894F" w:rsidR="0093047F" w:rsidRDefault="0007085B" w:rsidP="0007085B">
      <w:pPr>
        <w:spacing w:line="240" w:lineRule="auto"/>
        <w:ind w:firstLine="0"/>
        <w:rPr>
          <w:sz w:val="24"/>
          <w:szCs w:val="24"/>
        </w:rPr>
      </w:pPr>
      <w:r w:rsidRPr="0013354B">
        <w:rPr>
          <w:sz w:val="24"/>
          <w:szCs w:val="24"/>
        </w:rPr>
        <w:t xml:space="preserve">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w:t>
      </w:r>
      <w:r w:rsidR="00176041" w:rsidRPr="0013354B">
        <w:rPr>
          <w:sz w:val="24"/>
          <w:szCs w:val="24"/>
        </w:rPr>
        <w:t>требованиям</w:t>
      </w:r>
      <w:r w:rsidR="005A5DE9">
        <w:rPr>
          <w:sz w:val="24"/>
          <w:szCs w:val="24"/>
        </w:rPr>
        <w:t xml:space="preserve"> </w:t>
      </w:r>
      <w:r w:rsidR="0013354B">
        <w:rPr>
          <w:sz w:val="24"/>
          <w:szCs w:val="24"/>
        </w:rPr>
        <w:t xml:space="preserve">Заказчика </w:t>
      </w:r>
      <w:r w:rsidRPr="0013354B">
        <w:rPr>
          <w:sz w:val="24"/>
          <w:szCs w:val="24"/>
        </w:rPr>
        <w:t>на условиях, изложенных в документации закупки с учетом наших предложений по условиям договора:</w:t>
      </w:r>
    </w:p>
    <w:p w14:paraId="7501A885" w14:textId="77777777" w:rsidR="00CA31D5" w:rsidRPr="0013354B" w:rsidRDefault="00CA31D5" w:rsidP="0007085B">
      <w:pPr>
        <w:spacing w:line="240" w:lineRule="auto"/>
        <w:ind w:firstLine="0"/>
        <w:rPr>
          <w:i/>
          <w:sz w:val="16"/>
          <w:szCs w:val="16"/>
        </w:rPr>
      </w:pPr>
    </w:p>
    <w:p w14:paraId="5BAAE56F" w14:textId="77777777" w:rsidR="00AD33B1" w:rsidRDefault="00AD33B1" w:rsidP="00D2731F">
      <w:pPr>
        <w:pStyle w:val="aff8"/>
        <w:widowControl w:val="0"/>
        <w:ind w:left="375"/>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4630BB8D" w14:textId="77777777" w:rsidR="00AD33B1" w:rsidRPr="000804B6" w:rsidRDefault="00AD33B1" w:rsidP="00D2731F">
      <w:pPr>
        <w:pStyle w:val="aff8"/>
        <w:widowControl w:val="0"/>
        <w:ind w:left="735"/>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AD33B1" w:rsidRPr="000804B6" w14:paraId="269F1AD6" w14:textId="77777777" w:rsidTr="00F62A5B">
        <w:trPr>
          <w:trHeight w:val="559"/>
        </w:trPr>
        <w:tc>
          <w:tcPr>
            <w:tcW w:w="8789" w:type="dxa"/>
          </w:tcPr>
          <w:p w14:paraId="5697DD19" w14:textId="77777777" w:rsidR="00AD33B1" w:rsidRPr="00666992" w:rsidRDefault="00AD33B1" w:rsidP="00047D74">
            <w:pPr>
              <w:pStyle w:val="ConsNormal"/>
              <w:ind w:right="0" w:firstLine="0"/>
              <w:jc w:val="both"/>
              <w:rPr>
                <w:rFonts w:ascii="Times New Roman" w:hAnsi="Times New Roman" w:cs="Times New Roman"/>
                <w:color w:val="000000"/>
                <w:sz w:val="22"/>
                <w:szCs w:val="22"/>
              </w:rPr>
            </w:pPr>
            <w:r w:rsidRPr="00666992">
              <w:rPr>
                <w:rFonts w:ascii="Times New Roman" w:hAnsi="Times New Roman" w:cs="Times New Roman"/>
                <w:color w:val="000000"/>
                <w:sz w:val="22"/>
                <w:szCs w:val="22"/>
              </w:rPr>
              <w:t>1.1. Полное наименование участника закупки в соответствии со сведениями ЕГРЮЛ на русском языке – для юридических лиц</w:t>
            </w:r>
            <w:r w:rsidRPr="00666992">
              <w:rPr>
                <w:rStyle w:val="afff2"/>
                <w:rFonts w:ascii="Times New Roman" w:hAnsi="Times New Roman" w:cs="Times New Roman"/>
                <w:color w:val="000000"/>
                <w:sz w:val="22"/>
                <w:szCs w:val="22"/>
              </w:rPr>
              <w:footnoteReference w:id="2"/>
            </w:r>
            <w:r w:rsidRPr="00666992">
              <w:rPr>
                <w:rFonts w:ascii="Times New Roman" w:hAnsi="Times New Roman" w:cs="Times New Roman"/>
                <w:color w:val="000000"/>
                <w:sz w:val="22"/>
                <w:szCs w:val="22"/>
              </w:rPr>
              <w:t>;</w:t>
            </w:r>
          </w:p>
          <w:p w14:paraId="1B09EFDC" w14:textId="77777777" w:rsidR="00AD33B1" w:rsidRPr="00666992" w:rsidRDefault="00AD33B1" w:rsidP="00047D74">
            <w:pPr>
              <w:pStyle w:val="ConsNormal"/>
              <w:ind w:right="0" w:firstLine="0"/>
              <w:jc w:val="both"/>
              <w:rPr>
                <w:rFonts w:ascii="Times New Roman" w:hAnsi="Times New Roman" w:cs="Times New Roman"/>
                <w:color w:val="000000"/>
                <w:sz w:val="22"/>
                <w:szCs w:val="22"/>
              </w:rPr>
            </w:pPr>
            <w:r w:rsidRPr="00666992">
              <w:rPr>
                <w:rFonts w:ascii="Times New Roman" w:hAnsi="Times New Roman" w:cs="Times New Roman"/>
                <w:color w:val="000000"/>
                <w:sz w:val="22"/>
                <w:szCs w:val="22"/>
              </w:rPr>
              <w:t xml:space="preserve">Фамилию, имя, отчество – для индивидуальных предпринимателей, физических лиц </w:t>
            </w:r>
          </w:p>
        </w:tc>
        <w:tc>
          <w:tcPr>
            <w:tcW w:w="1701" w:type="dxa"/>
          </w:tcPr>
          <w:p w14:paraId="67439459"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3C200916" w14:textId="77777777" w:rsidTr="00F62A5B">
        <w:tc>
          <w:tcPr>
            <w:tcW w:w="8789" w:type="dxa"/>
          </w:tcPr>
          <w:p w14:paraId="40D54AED" w14:textId="77777777" w:rsidR="00AD33B1" w:rsidRPr="00666992" w:rsidRDefault="00AD33B1" w:rsidP="00047D74">
            <w:pPr>
              <w:pStyle w:val="ConsNormal"/>
              <w:ind w:right="0" w:firstLine="0"/>
              <w:jc w:val="both"/>
              <w:rPr>
                <w:rFonts w:ascii="Times New Roman" w:hAnsi="Times New Roman" w:cs="Times New Roman"/>
                <w:color w:val="000000"/>
                <w:sz w:val="22"/>
                <w:szCs w:val="22"/>
              </w:rPr>
            </w:pPr>
            <w:r w:rsidRPr="00666992">
              <w:rPr>
                <w:rFonts w:ascii="Times New Roman" w:hAnsi="Times New Roman" w:cs="Times New Roman"/>
                <w:color w:val="000000"/>
                <w:sz w:val="22"/>
                <w:szCs w:val="22"/>
              </w:rPr>
              <w:t>1.2.  Сокращенное наименование участника закупки в соответствие со сведениями ЕГРЮЛ (при наличии) - для юридических лиц</w:t>
            </w:r>
          </w:p>
        </w:tc>
        <w:tc>
          <w:tcPr>
            <w:tcW w:w="1701" w:type="dxa"/>
          </w:tcPr>
          <w:p w14:paraId="51A82F01"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186BF03F" w14:textId="77777777" w:rsidTr="00F62A5B">
        <w:tc>
          <w:tcPr>
            <w:tcW w:w="8789" w:type="dxa"/>
          </w:tcPr>
          <w:p w14:paraId="34097506" w14:textId="77777777" w:rsidR="00AD33B1" w:rsidRPr="00666992" w:rsidRDefault="00AD33B1" w:rsidP="00047D74">
            <w:pPr>
              <w:pStyle w:val="ConsNormal"/>
              <w:ind w:right="0" w:firstLine="0"/>
              <w:jc w:val="both"/>
              <w:rPr>
                <w:rFonts w:ascii="Times New Roman" w:hAnsi="Times New Roman" w:cs="Times New Roman"/>
                <w:color w:val="000000"/>
                <w:sz w:val="22"/>
                <w:szCs w:val="22"/>
              </w:rPr>
            </w:pPr>
            <w:r w:rsidRPr="00666992">
              <w:rPr>
                <w:rFonts w:ascii="Times New Roman" w:hAnsi="Times New Roman" w:cs="Times New Roman"/>
                <w:color w:val="000000"/>
                <w:sz w:val="22"/>
                <w:szCs w:val="22"/>
              </w:rPr>
              <w:t>1.3. Фирменное наименование участника закупки в соответствие со сведениями ЕГРЮЛ - для юридических лиц</w:t>
            </w:r>
          </w:p>
        </w:tc>
        <w:tc>
          <w:tcPr>
            <w:tcW w:w="1701" w:type="dxa"/>
          </w:tcPr>
          <w:p w14:paraId="69DB2D76"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1CA1D38D" w14:textId="77777777" w:rsidTr="00F62A5B">
        <w:tc>
          <w:tcPr>
            <w:tcW w:w="8789" w:type="dxa"/>
          </w:tcPr>
          <w:p w14:paraId="7FEC5555" w14:textId="77777777" w:rsidR="00AD33B1" w:rsidRPr="00666992" w:rsidRDefault="00AD33B1" w:rsidP="00047D74">
            <w:pPr>
              <w:pStyle w:val="ConsNormal"/>
              <w:ind w:right="0" w:firstLine="0"/>
              <w:jc w:val="both"/>
              <w:rPr>
                <w:rFonts w:ascii="Times New Roman" w:hAnsi="Times New Roman" w:cs="Times New Roman"/>
                <w:color w:val="000000"/>
                <w:sz w:val="22"/>
                <w:szCs w:val="22"/>
              </w:rPr>
            </w:pPr>
            <w:r w:rsidRPr="00666992">
              <w:rPr>
                <w:rFonts w:ascii="Times New Roman" w:hAnsi="Times New Roman" w:cs="Times New Roman"/>
                <w:color w:val="000000"/>
                <w:sz w:val="22"/>
                <w:szCs w:val="22"/>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1701" w:type="dxa"/>
          </w:tcPr>
          <w:p w14:paraId="2892A3C7"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7DCE1116" w14:textId="77777777" w:rsidTr="00F62A5B">
        <w:tc>
          <w:tcPr>
            <w:tcW w:w="8789" w:type="dxa"/>
            <w:tcBorders>
              <w:bottom w:val="single" w:sz="4" w:space="0" w:color="auto"/>
            </w:tcBorders>
          </w:tcPr>
          <w:p w14:paraId="073D7BED" w14:textId="77777777" w:rsidR="00AD33B1" w:rsidRPr="00666992" w:rsidRDefault="00AD33B1" w:rsidP="00047D74">
            <w:pPr>
              <w:pStyle w:val="ConsNormal"/>
              <w:ind w:right="0" w:firstLine="0"/>
              <w:jc w:val="both"/>
              <w:rPr>
                <w:rFonts w:ascii="Times New Roman" w:hAnsi="Times New Roman" w:cs="Times New Roman"/>
                <w:color w:val="000000"/>
                <w:sz w:val="22"/>
                <w:szCs w:val="22"/>
              </w:rPr>
            </w:pPr>
            <w:r w:rsidRPr="00666992">
              <w:rPr>
                <w:rFonts w:ascii="Times New Roman" w:hAnsi="Times New Roman" w:cs="Times New Roman"/>
                <w:color w:val="000000"/>
                <w:sz w:val="22"/>
                <w:szCs w:val="22"/>
              </w:rPr>
              <w:t>1.5. Статус участника закупки, в случае если участник закупки является субъектом малого и среднего предпринимательства</w:t>
            </w:r>
          </w:p>
        </w:tc>
        <w:tc>
          <w:tcPr>
            <w:tcW w:w="1701" w:type="dxa"/>
            <w:tcBorders>
              <w:bottom w:val="single" w:sz="4" w:space="0" w:color="auto"/>
            </w:tcBorders>
          </w:tcPr>
          <w:p w14:paraId="5CC7F34F"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17FE9650" w14:textId="77777777" w:rsidTr="00F62A5B">
        <w:tc>
          <w:tcPr>
            <w:tcW w:w="8789" w:type="dxa"/>
            <w:tcBorders>
              <w:bottom w:val="single" w:sz="4" w:space="0" w:color="auto"/>
            </w:tcBorders>
          </w:tcPr>
          <w:p w14:paraId="65726EB4" w14:textId="77777777" w:rsidR="00AD33B1" w:rsidRPr="00666992" w:rsidRDefault="00AD33B1" w:rsidP="00047D74">
            <w:pPr>
              <w:pStyle w:val="ConsNormal"/>
              <w:ind w:right="0" w:firstLine="0"/>
              <w:jc w:val="both"/>
              <w:rPr>
                <w:rFonts w:ascii="Times New Roman" w:hAnsi="Times New Roman" w:cs="Times New Roman"/>
                <w:color w:val="000000"/>
                <w:sz w:val="22"/>
                <w:szCs w:val="22"/>
              </w:rPr>
            </w:pPr>
            <w:r w:rsidRPr="00666992">
              <w:rPr>
                <w:rFonts w:ascii="Times New Roman" w:hAnsi="Times New Roman" w:cs="Times New Roman"/>
                <w:color w:val="000000"/>
                <w:sz w:val="22"/>
                <w:szCs w:val="22"/>
              </w:rPr>
              <w:t>1.6. Код по Общероссийскому классификатору предприятий и организаций (ОКПО), установленный участнику закупки</w:t>
            </w:r>
          </w:p>
        </w:tc>
        <w:tc>
          <w:tcPr>
            <w:tcW w:w="1701" w:type="dxa"/>
            <w:tcBorders>
              <w:bottom w:val="single" w:sz="4" w:space="0" w:color="auto"/>
            </w:tcBorders>
          </w:tcPr>
          <w:p w14:paraId="720DD704"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3FF799C3" w14:textId="77777777" w:rsidTr="00F62A5B">
        <w:tc>
          <w:tcPr>
            <w:tcW w:w="8789" w:type="dxa"/>
            <w:tcBorders>
              <w:top w:val="single" w:sz="4" w:space="0" w:color="auto"/>
              <w:left w:val="single" w:sz="4" w:space="0" w:color="auto"/>
              <w:bottom w:val="single" w:sz="4" w:space="0" w:color="auto"/>
              <w:right w:val="single" w:sz="4" w:space="0" w:color="auto"/>
            </w:tcBorders>
          </w:tcPr>
          <w:p w14:paraId="1CD9373B" w14:textId="77777777" w:rsidR="00AD33B1" w:rsidRPr="00666992" w:rsidRDefault="00AD33B1" w:rsidP="00047D74">
            <w:pPr>
              <w:pStyle w:val="ConsNormal"/>
              <w:ind w:right="0" w:firstLine="0"/>
              <w:jc w:val="both"/>
              <w:rPr>
                <w:rFonts w:ascii="Times New Roman" w:hAnsi="Times New Roman" w:cs="Times New Roman"/>
                <w:color w:val="000000"/>
                <w:sz w:val="22"/>
                <w:szCs w:val="22"/>
              </w:rPr>
            </w:pPr>
            <w:r w:rsidRPr="00666992">
              <w:rPr>
                <w:rFonts w:ascii="Times New Roman" w:hAnsi="Times New Roman" w:cs="Times New Roman"/>
                <w:color w:val="000000"/>
                <w:sz w:val="22"/>
                <w:szCs w:val="22"/>
              </w:rPr>
              <w:t>1.7. Место нахождения участника закупки, в том числе:</w:t>
            </w:r>
          </w:p>
          <w:p w14:paraId="5428A6CD" w14:textId="77777777" w:rsidR="00AD33B1" w:rsidRPr="00666992" w:rsidRDefault="00AD33B1" w:rsidP="00047D74">
            <w:pPr>
              <w:pStyle w:val="ConsPlusNormal"/>
              <w:ind w:firstLine="0"/>
              <w:jc w:val="both"/>
              <w:rPr>
                <w:rFonts w:ascii="Times New Roman" w:hAnsi="Times New Roman" w:cs="Times New Roman"/>
                <w:sz w:val="22"/>
                <w:szCs w:val="22"/>
              </w:rPr>
            </w:pPr>
            <w:r w:rsidRPr="00666992">
              <w:rPr>
                <w:rFonts w:ascii="Times New Roman" w:hAnsi="Times New Roman" w:cs="Times New Roman"/>
                <w:sz w:val="22"/>
                <w:szCs w:val="22"/>
              </w:rPr>
              <w:t xml:space="preserve">- наименование субъекта Российской Федерации в соответствии с федеративным устройством Российской Федерации, определенным </w:t>
            </w:r>
            <w:hyperlink r:id="rId14" w:history="1">
              <w:r w:rsidRPr="00666992">
                <w:rPr>
                  <w:rFonts w:ascii="Times New Roman" w:hAnsi="Times New Roman" w:cs="Times New Roman"/>
                  <w:sz w:val="22"/>
                  <w:szCs w:val="22"/>
                </w:rPr>
                <w:t>статьей 65</w:t>
              </w:r>
            </w:hyperlink>
            <w:r w:rsidRPr="00666992">
              <w:rPr>
                <w:rFonts w:ascii="Times New Roman" w:hAnsi="Times New Roman" w:cs="Times New Roman"/>
                <w:sz w:val="22"/>
                <w:szCs w:val="22"/>
              </w:rPr>
              <w:t xml:space="preserve"> Конституции Российской Федерации, и соответствующее кодовое обозначение субъекта Российской Федерации;</w:t>
            </w:r>
            <w:r w:rsidRPr="00666992">
              <w:rPr>
                <w:rStyle w:val="afff2"/>
                <w:rFonts w:ascii="Times New Roman" w:hAnsi="Times New Roman" w:cs="Times New Roman"/>
                <w:sz w:val="22"/>
                <w:szCs w:val="22"/>
              </w:rPr>
              <w:footnoteReference w:id="3"/>
            </w:r>
          </w:p>
          <w:p w14:paraId="3693F48B" w14:textId="77777777" w:rsidR="00AD33B1" w:rsidRPr="00666992" w:rsidRDefault="00AD33B1" w:rsidP="00047D74">
            <w:pPr>
              <w:pStyle w:val="ConsPlusNormal"/>
              <w:ind w:firstLine="0"/>
              <w:jc w:val="both"/>
              <w:rPr>
                <w:rFonts w:ascii="Times New Roman" w:hAnsi="Times New Roman" w:cs="Times New Roman"/>
                <w:sz w:val="22"/>
                <w:szCs w:val="22"/>
              </w:rPr>
            </w:pPr>
            <w:r w:rsidRPr="00666992">
              <w:rPr>
                <w:rFonts w:ascii="Times New Roman" w:hAnsi="Times New Roman" w:cs="Times New Roman"/>
                <w:sz w:val="22"/>
                <w:szCs w:val="22"/>
              </w:rPr>
              <w:t>-   почтовый индекс места нахождения участника закупки;</w:t>
            </w:r>
          </w:p>
          <w:p w14:paraId="65194BD0" w14:textId="77777777" w:rsidR="00AD33B1" w:rsidRPr="00666992" w:rsidRDefault="00AD33B1" w:rsidP="00047D74">
            <w:pPr>
              <w:pStyle w:val="ConsPlusNormal"/>
              <w:ind w:firstLine="0"/>
              <w:jc w:val="both"/>
              <w:rPr>
                <w:rFonts w:ascii="Times New Roman" w:hAnsi="Times New Roman" w:cs="Times New Roman"/>
                <w:sz w:val="22"/>
                <w:szCs w:val="22"/>
              </w:rPr>
            </w:pPr>
            <w:r w:rsidRPr="00666992">
              <w:rPr>
                <w:rFonts w:ascii="Times New Roman" w:hAnsi="Times New Roman" w:cs="Times New Roman"/>
                <w:sz w:val="22"/>
                <w:szCs w:val="22"/>
              </w:rPr>
              <w:t xml:space="preserve">- тип населенного пункта, наименование населенного пункта, код территории населенного пункта в соответствии с Общероссийским </w:t>
            </w:r>
            <w:hyperlink r:id="rId15" w:history="1">
              <w:r w:rsidRPr="00666992">
                <w:rPr>
                  <w:rFonts w:ascii="Times New Roman" w:hAnsi="Times New Roman" w:cs="Times New Roman"/>
                  <w:sz w:val="22"/>
                  <w:szCs w:val="22"/>
                </w:rPr>
                <w:t>классификатором</w:t>
              </w:r>
            </w:hyperlink>
            <w:r w:rsidRPr="00666992">
              <w:rPr>
                <w:rFonts w:ascii="Times New Roman" w:hAnsi="Times New Roman" w:cs="Times New Roman"/>
                <w:sz w:val="22"/>
                <w:szCs w:val="22"/>
              </w:rPr>
              <w:t xml:space="preserve"> территорий муниципальных образований (ОКТМО);</w:t>
            </w:r>
          </w:p>
          <w:p w14:paraId="167E6A2B" w14:textId="77777777" w:rsidR="00AD33B1" w:rsidRPr="00666992" w:rsidRDefault="00AD33B1" w:rsidP="00047D74">
            <w:pPr>
              <w:pStyle w:val="ConsPlusNormal"/>
              <w:ind w:firstLine="0"/>
              <w:jc w:val="both"/>
              <w:rPr>
                <w:rFonts w:ascii="Times New Roman" w:hAnsi="Times New Roman" w:cs="Times New Roman"/>
                <w:sz w:val="22"/>
                <w:szCs w:val="22"/>
              </w:rPr>
            </w:pPr>
            <w:r w:rsidRPr="00666992">
              <w:rPr>
                <w:rFonts w:ascii="Times New Roman" w:hAnsi="Times New Roman" w:cs="Times New Roman"/>
                <w:sz w:val="22"/>
                <w:szCs w:val="22"/>
              </w:rPr>
              <w:t>- тип и наименование элемента планировочной структуры (квартал, микрорайон, иные) (при наличии);</w:t>
            </w:r>
          </w:p>
          <w:p w14:paraId="0ABBB3EA" w14:textId="77777777" w:rsidR="00AD33B1" w:rsidRPr="00666992" w:rsidRDefault="00AD33B1" w:rsidP="00047D74">
            <w:pPr>
              <w:pStyle w:val="ConsPlusNormal"/>
              <w:ind w:firstLine="0"/>
              <w:jc w:val="both"/>
              <w:rPr>
                <w:rFonts w:ascii="Times New Roman" w:hAnsi="Times New Roman" w:cs="Times New Roman"/>
                <w:sz w:val="22"/>
                <w:szCs w:val="22"/>
              </w:rPr>
            </w:pPr>
            <w:r w:rsidRPr="00666992">
              <w:rPr>
                <w:rFonts w:ascii="Times New Roman" w:hAnsi="Times New Roman" w:cs="Times New Roman"/>
                <w:sz w:val="22"/>
                <w:szCs w:val="22"/>
              </w:rPr>
              <w:t>- тип и наименование объекта улично-дорожной сети (улица, проспект, шоссе, переулок, проезд, набережная, площадь, иные) (при наличии);</w:t>
            </w:r>
          </w:p>
          <w:p w14:paraId="5DF1C5A3" w14:textId="77777777" w:rsidR="00AD33B1" w:rsidRPr="00666992" w:rsidRDefault="00AD33B1" w:rsidP="00047D74">
            <w:pPr>
              <w:pStyle w:val="ConsPlusNormal"/>
              <w:ind w:firstLine="0"/>
              <w:jc w:val="both"/>
              <w:rPr>
                <w:rFonts w:ascii="Times New Roman" w:hAnsi="Times New Roman" w:cs="Times New Roman"/>
                <w:color w:val="000000"/>
                <w:sz w:val="22"/>
                <w:szCs w:val="22"/>
              </w:rPr>
            </w:pPr>
            <w:r w:rsidRPr="00666992">
              <w:rPr>
                <w:rFonts w:ascii="Times New Roman" w:hAnsi="Times New Roman" w:cs="Times New Roman"/>
                <w:sz w:val="22"/>
                <w:szCs w:val="22"/>
              </w:rPr>
              <w:t>- тип и цифровое или буквенно-цифровое обозначение объекта адресации (дом, владение, иные, в том числе корпус, строение, квартира, офис) (при наличии)</w:t>
            </w:r>
          </w:p>
        </w:tc>
        <w:tc>
          <w:tcPr>
            <w:tcW w:w="1701" w:type="dxa"/>
            <w:tcBorders>
              <w:top w:val="single" w:sz="4" w:space="0" w:color="auto"/>
              <w:left w:val="single" w:sz="4" w:space="0" w:color="auto"/>
              <w:bottom w:val="single" w:sz="4" w:space="0" w:color="auto"/>
              <w:right w:val="single" w:sz="4" w:space="0" w:color="auto"/>
            </w:tcBorders>
          </w:tcPr>
          <w:p w14:paraId="1F37EFCF"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54DE1B4E" w14:textId="77777777" w:rsidTr="00F62A5B">
        <w:tc>
          <w:tcPr>
            <w:tcW w:w="8789" w:type="dxa"/>
            <w:tcBorders>
              <w:top w:val="single" w:sz="4" w:space="0" w:color="auto"/>
            </w:tcBorders>
          </w:tcPr>
          <w:p w14:paraId="18D2A535" w14:textId="77777777" w:rsidR="00AD33B1" w:rsidRPr="00666992" w:rsidRDefault="00AD33B1" w:rsidP="00047D74">
            <w:pPr>
              <w:pStyle w:val="ConsNormal"/>
              <w:ind w:right="0" w:firstLine="0"/>
              <w:jc w:val="both"/>
              <w:rPr>
                <w:rFonts w:ascii="Times New Roman" w:hAnsi="Times New Roman" w:cs="Times New Roman"/>
                <w:color w:val="000000"/>
                <w:sz w:val="22"/>
                <w:szCs w:val="22"/>
              </w:rPr>
            </w:pPr>
            <w:r w:rsidRPr="00666992">
              <w:rPr>
                <w:rFonts w:ascii="Times New Roman" w:hAnsi="Times New Roman" w:cs="Times New Roman"/>
                <w:color w:val="000000"/>
                <w:sz w:val="22"/>
                <w:szCs w:val="22"/>
              </w:rPr>
              <w:t>1.8. Контактный телефон, факс</w:t>
            </w:r>
          </w:p>
          <w:p w14:paraId="6418B426" w14:textId="77777777" w:rsidR="00AD33B1" w:rsidRPr="00666992" w:rsidRDefault="00AD33B1" w:rsidP="00047D74">
            <w:pPr>
              <w:pStyle w:val="ConsNormal"/>
              <w:ind w:right="0" w:firstLine="0"/>
              <w:jc w:val="both"/>
              <w:rPr>
                <w:rFonts w:ascii="Times New Roman" w:hAnsi="Times New Roman" w:cs="Times New Roman"/>
                <w:color w:val="000000"/>
                <w:sz w:val="22"/>
                <w:szCs w:val="22"/>
              </w:rPr>
            </w:pPr>
          </w:p>
        </w:tc>
        <w:tc>
          <w:tcPr>
            <w:tcW w:w="1701" w:type="dxa"/>
            <w:tcBorders>
              <w:top w:val="single" w:sz="4" w:space="0" w:color="auto"/>
            </w:tcBorders>
          </w:tcPr>
          <w:p w14:paraId="22C4041A"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6CF15637" w14:textId="77777777" w:rsidTr="00F62A5B">
        <w:tc>
          <w:tcPr>
            <w:tcW w:w="8789" w:type="dxa"/>
          </w:tcPr>
          <w:p w14:paraId="67CA7293" w14:textId="77777777" w:rsidR="00AD33B1" w:rsidRPr="00666992" w:rsidRDefault="00AD33B1" w:rsidP="00047D74">
            <w:pPr>
              <w:pStyle w:val="ConsNormal"/>
              <w:ind w:right="0" w:firstLine="0"/>
              <w:jc w:val="both"/>
              <w:rPr>
                <w:rFonts w:ascii="Times New Roman" w:hAnsi="Times New Roman" w:cs="Times New Roman"/>
                <w:color w:val="000000"/>
                <w:sz w:val="22"/>
                <w:szCs w:val="22"/>
              </w:rPr>
            </w:pPr>
            <w:r w:rsidRPr="00666992">
              <w:rPr>
                <w:rFonts w:ascii="Times New Roman" w:hAnsi="Times New Roman" w:cs="Times New Roman"/>
                <w:color w:val="000000"/>
                <w:sz w:val="22"/>
                <w:szCs w:val="22"/>
              </w:rPr>
              <w:t>1.9. Адрес электронной почты</w:t>
            </w:r>
          </w:p>
          <w:p w14:paraId="5C9A592D" w14:textId="77777777" w:rsidR="00AD33B1" w:rsidRPr="00666992" w:rsidRDefault="00AD33B1" w:rsidP="00047D74">
            <w:pPr>
              <w:pStyle w:val="ConsNormal"/>
              <w:ind w:right="0" w:firstLine="0"/>
              <w:jc w:val="both"/>
              <w:rPr>
                <w:rFonts w:ascii="Times New Roman" w:hAnsi="Times New Roman" w:cs="Times New Roman"/>
                <w:color w:val="000000"/>
                <w:sz w:val="22"/>
                <w:szCs w:val="22"/>
              </w:rPr>
            </w:pPr>
          </w:p>
        </w:tc>
        <w:tc>
          <w:tcPr>
            <w:tcW w:w="1701" w:type="dxa"/>
          </w:tcPr>
          <w:p w14:paraId="285C0324"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5CDD3D59" w14:textId="77777777" w:rsidTr="00F62A5B">
        <w:tc>
          <w:tcPr>
            <w:tcW w:w="8789" w:type="dxa"/>
          </w:tcPr>
          <w:p w14:paraId="01856988" w14:textId="77777777" w:rsidR="00AD33B1" w:rsidRPr="00666992" w:rsidRDefault="00AD33B1" w:rsidP="00047D74">
            <w:pPr>
              <w:pStyle w:val="ConsPlusNormal"/>
              <w:ind w:firstLine="0"/>
              <w:jc w:val="both"/>
              <w:rPr>
                <w:rFonts w:ascii="Times New Roman" w:hAnsi="Times New Roman" w:cs="Times New Roman"/>
                <w:sz w:val="22"/>
                <w:szCs w:val="22"/>
              </w:rPr>
            </w:pPr>
            <w:r w:rsidRPr="00666992">
              <w:rPr>
                <w:rFonts w:ascii="Times New Roman" w:hAnsi="Times New Roman" w:cs="Times New Roman"/>
                <w:bCs/>
                <w:sz w:val="22"/>
                <w:szCs w:val="22"/>
              </w:rPr>
              <w:t xml:space="preserve">1.10.  ИНН/КПП участника закупки, </w:t>
            </w:r>
            <w:r w:rsidRPr="00666992">
              <w:rPr>
                <w:rFonts w:ascii="Times New Roman" w:hAnsi="Times New Roman" w:cs="Times New Roman"/>
                <w:sz w:val="22"/>
                <w:szCs w:val="22"/>
              </w:rPr>
              <w:t>в соответствии со свидетельством о постановке на учет в налоговом органе</w:t>
            </w:r>
            <w:r w:rsidRPr="00666992">
              <w:rPr>
                <w:rStyle w:val="afff2"/>
                <w:rFonts w:ascii="Times New Roman" w:hAnsi="Times New Roman" w:cs="Times New Roman"/>
                <w:sz w:val="22"/>
                <w:szCs w:val="22"/>
              </w:rPr>
              <w:footnoteReference w:id="4"/>
            </w:r>
          </w:p>
          <w:p w14:paraId="762E2918" w14:textId="77777777" w:rsidR="00AD33B1" w:rsidRPr="00666992" w:rsidRDefault="00AD33B1" w:rsidP="00047D74">
            <w:pPr>
              <w:pStyle w:val="ConsNormal"/>
              <w:ind w:right="0" w:firstLine="0"/>
              <w:jc w:val="both"/>
              <w:rPr>
                <w:rFonts w:ascii="Times New Roman" w:hAnsi="Times New Roman" w:cs="Times New Roman"/>
                <w:color w:val="000000"/>
                <w:sz w:val="22"/>
                <w:szCs w:val="22"/>
              </w:rPr>
            </w:pPr>
          </w:p>
        </w:tc>
        <w:tc>
          <w:tcPr>
            <w:tcW w:w="1701" w:type="dxa"/>
          </w:tcPr>
          <w:p w14:paraId="63EB81BE"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14B3376B" w14:textId="77777777" w:rsidTr="00F62A5B">
        <w:tc>
          <w:tcPr>
            <w:tcW w:w="8789" w:type="dxa"/>
          </w:tcPr>
          <w:p w14:paraId="2E876BAE" w14:textId="77777777" w:rsidR="00AD33B1" w:rsidRPr="00666992" w:rsidRDefault="00AD33B1" w:rsidP="00047D74">
            <w:pPr>
              <w:pStyle w:val="ConsPlusNormal"/>
              <w:ind w:firstLine="0"/>
              <w:jc w:val="both"/>
              <w:rPr>
                <w:rFonts w:ascii="Times New Roman" w:hAnsi="Times New Roman" w:cs="Times New Roman"/>
                <w:color w:val="000000"/>
                <w:sz w:val="22"/>
                <w:szCs w:val="22"/>
              </w:rPr>
            </w:pPr>
            <w:r w:rsidRPr="00666992">
              <w:rPr>
                <w:rFonts w:ascii="Times New Roman" w:hAnsi="Times New Roman" w:cs="Times New Roman"/>
                <w:color w:val="000000"/>
                <w:sz w:val="22"/>
                <w:szCs w:val="22"/>
              </w:rPr>
              <w:t xml:space="preserve">1.11. </w:t>
            </w:r>
            <w:r w:rsidRPr="00666992">
              <w:rPr>
                <w:rFonts w:ascii="Times New Roman" w:hAnsi="Times New Roman" w:cs="Times New Roman"/>
                <w:bCs/>
                <w:sz w:val="22"/>
                <w:szCs w:val="22"/>
              </w:rPr>
              <w:t xml:space="preserve">Основной государственный регистрационный номер юридического лица (ОГРН) </w:t>
            </w:r>
            <w:r w:rsidRPr="00666992">
              <w:rPr>
                <w:rFonts w:ascii="Times New Roman" w:hAnsi="Times New Roman" w:cs="Times New Roman"/>
                <w:sz w:val="22"/>
                <w:szCs w:val="22"/>
              </w:rPr>
              <w:t>в соответствии со свидетельством о постановке на учет в налоговом органе</w:t>
            </w:r>
          </w:p>
        </w:tc>
        <w:tc>
          <w:tcPr>
            <w:tcW w:w="1701" w:type="dxa"/>
          </w:tcPr>
          <w:p w14:paraId="1C3ABEB7"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545FE3B1" w14:textId="77777777" w:rsidTr="00F62A5B">
        <w:tc>
          <w:tcPr>
            <w:tcW w:w="8789" w:type="dxa"/>
          </w:tcPr>
          <w:p w14:paraId="3A61BB8B" w14:textId="77777777" w:rsidR="00AD33B1" w:rsidRPr="00666992" w:rsidRDefault="00AD33B1" w:rsidP="00047D74">
            <w:pPr>
              <w:pStyle w:val="ConsNormal"/>
              <w:ind w:right="0" w:firstLine="0"/>
              <w:jc w:val="both"/>
              <w:rPr>
                <w:rFonts w:ascii="Times New Roman" w:hAnsi="Times New Roman" w:cs="Times New Roman"/>
                <w:bCs/>
                <w:sz w:val="22"/>
                <w:szCs w:val="22"/>
              </w:rPr>
            </w:pPr>
            <w:r w:rsidRPr="00666992">
              <w:rPr>
                <w:rFonts w:ascii="Times New Roman" w:hAnsi="Times New Roman" w:cs="Times New Roman"/>
                <w:color w:val="000000"/>
                <w:sz w:val="22"/>
                <w:szCs w:val="22"/>
              </w:rPr>
              <w:t xml:space="preserve">1.12. </w:t>
            </w:r>
            <w:r w:rsidRPr="00666992">
              <w:rPr>
                <w:rFonts w:ascii="Times New Roman" w:hAnsi="Times New Roman" w:cs="Times New Roman"/>
                <w:bCs/>
                <w:sz w:val="22"/>
                <w:szCs w:val="22"/>
              </w:rPr>
              <w:t>Банковские реквизиты участника закупки</w:t>
            </w:r>
          </w:p>
          <w:p w14:paraId="52649BC3" w14:textId="77777777" w:rsidR="00AD33B1" w:rsidRPr="00666992" w:rsidRDefault="00AD33B1" w:rsidP="00047D74">
            <w:pPr>
              <w:pStyle w:val="ConsNormal"/>
              <w:ind w:right="0" w:firstLine="0"/>
              <w:jc w:val="both"/>
              <w:rPr>
                <w:rFonts w:ascii="Times New Roman" w:hAnsi="Times New Roman" w:cs="Times New Roman"/>
                <w:color w:val="000000"/>
                <w:sz w:val="22"/>
                <w:szCs w:val="22"/>
              </w:rPr>
            </w:pPr>
          </w:p>
        </w:tc>
        <w:tc>
          <w:tcPr>
            <w:tcW w:w="1701" w:type="dxa"/>
          </w:tcPr>
          <w:p w14:paraId="78B860A0"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247C4225" w14:textId="77777777" w:rsidTr="00F62A5B">
        <w:tc>
          <w:tcPr>
            <w:tcW w:w="8789" w:type="dxa"/>
          </w:tcPr>
          <w:p w14:paraId="7DAEEA05" w14:textId="77777777" w:rsidR="00AD33B1" w:rsidRPr="00666992" w:rsidRDefault="00AD33B1" w:rsidP="00047D74">
            <w:pPr>
              <w:pStyle w:val="ConsNormal"/>
              <w:ind w:right="0" w:firstLine="0"/>
              <w:jc w:val="both"/>
              <w:rPr>
                <w:rFonts w:ascii="Times New Roman" w:hAnsi="Times New Roman" w:cs="Times New Roman"/>
                <w:color w:val="000000"/>
                <w:sz w:val="22"/>
                <w:szCs w:val="22"/>
              </w:rPr>
            </w:pPr>
            <w:r w:rsidRPr="00666992">
              <w:rPr>
                <w:rFonts w:ascii="Times New Roman" w:hAnsi="Times New Roman" w:cs="Times New Roman"/>
                <w:color w:val="000000"/>
                <w:sz w:val="22"/>
                <w:szCs w:val="22"/>
              </w:rPr>
              <w:t xml:space="preserve">1.13. Фамилия, имя, отчество контактного лица </w:t>
            </w:r>
          </w:p>
          <w:p w14:paraId="3A54B129" w14:textId="77777777" w:rsidR="00AD33B1" w:rsidRPr="00666992" w:rsidRDefault="00AD33B1" w:rsidP="00047D74">
            <w:pPr>
              <w:pStyle w:val="ConsNormal"/>
              <w:ind w:right="0" w:firstLine="0"/>
              <w:jc w:val="both"/>
              <w:rPr>
                <w:rFonts w:ascii="Times New Roman" w:hAnsi="Times New Roman" w:cs="Times New Roman"/>
                <w:color w:val="000000"/>
                <w:sz w:val="22"/>
                <w:szCs w:val="22"/>
              </w:rPr>
            </w:pPr>
          </w:p>
        </w:tc>
        <w:tc>
          <w:tcPr>
            <w:tcW w:w="1701" w:type="dxa"/>
          </w:tcPr>
          <w:p w14:paraId="5E1D48BC"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2C16206D" w14:textId="77777777" w:rsidTr="00F62A5B">
        <w:tc>
          <w:tcPr>
            <w:tcW w:w="8789" w:type="dxa"/>
          </w:tcPr>
          <w:p w14:paraId="5825EF05" w14:textId="77777777" w:rsidR="00AD33B1" w:rsidRPr="00666992" w:rsidRDefault="00AD33B1" w:rsidP="00047D74">
            <w:pPr>
              <w:pStyle w:val="ConsNormal"/>
              <w:ind w:right="0" w:firstLine="0"/>
              <w:jc w:val="both"/>
              <w:rPr>
                <w:rFonts w:ascii="Times New Roman" w:hAnsi="Times New Roman" w:cs="Times New Roman"/>
                <w:bCs/>
                <w:sz w:val="22"/>
                <w:szCs w:val="22"/>
              </w:rPr>
            </w:pPr>
            <w:r w:rsidRPr="00666992">
              <w:rPr>
                <w:rFonts w:ascii="Times New Roman" w:hAnsi="Times New Roman" w:cs="Times New Roman"/>
                <w:bCs/>
                <w:sz w:val="22"/>
                <w:szCs w:val="22"/>
              </w:rPr>
              <w:t>1.14. Вид системы налогообложения/применение освобождения от НДС</w:t>
            </w:r>
          </w:p>
          <w:p w14:paraId="4E0243DB" w14:textId="77777777" w:rsidR="00666992" w:rsidRPr="00666992" w:rsidRDefault="00666992" w:rsidP="00047D74">
            <w:pPr>
              <w:pStyle w:val="ConsNormal"/>
              <w:ind w:right="0" w:firstLine="0"/>
              <w:jc w:val="both"/>
              <w:rPr>
                <w:rFonts w:ascii="Times New Roman" w:hAnsi="Times New Roman" w:cs="Times New Roman"/>
                <w:bCs/>
                <w:sz w:val="22"/>
                <w:szCs w:val="22"/>
              </w:rPr>
            </w:pPr>
          </w:p>
        </w:tc>
        <w:tc>
          <w:tcPr>
            <w:tcW w:w="1701" w:type="dxa"/>
          </w:tcPr>
          <w:p w14:paraId="47F20E29"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bl>
    <w:p w14:paraId="67E6ADCB" w14:textId="77777777" w:rsidR="00AD33B1" w:rsidRDefault="00AD33B1" w:rsidP="00AD33B1">
      <w:pPr>
        <w:pStyle w:val="Heading"/>
        <w:ind w:left="375"/>
        <w:jc w:val="both"/>
        <w:rPr>
          <w:rFonts w:ascii="Times New Roman" w:hAnsi="Times New Roman" w:cs="Times New Roman"/>
          <w:b w:val="0"/>
          <w:sz w:val="24"/>
          <w:szCs w:val="24"/>
        </w:rPr>
      </w:pPr>
    </w:p>
    <w:p w14:paraId="17A6276E" w14:textId="77777777" w:rsidR="001972BD" w:rsidRPr="00F62A5B" w:rsidRDefault="001972BD" w:rsidP="00903A8B">
      <w:pPr>
        <w:pStyle w:val="aff8"/>
        <w:widowControl w:val="0"/>
        <w:numPr>
          <w:ilvl w:val="0"/>
          <w:numId w:val="11"/>
        </w:numPr>
        <w:ind w:left="0" w:firstLine="709"/>
        <w:jc w:val="both"/>
        <w:rPr>
          <w:rFonts w:ascii="Times New Roman" w:hAnsi="Times New Roman"/>
          <w:color w:val="000000"/>
          <w:sz w:val="22"/>
          <w:szCs w:val="22"/>
        </w:rPr>
      </w:pPr>
      <w:r w:rsidRPr="00F62A5B">
        <w:rPr>
          <w:rFonts w:ascii="Times New Roman" w:hAnsi="Times New Roman"/>
          <w:color w:val="000000"/>
          <w:sz w:val="22"/>
          <w:szCs w:val="22"/>
        </w:rPr>
        <w:t xml:space="preserve">Участник согласен исполнить условия договора в соответствии с требованиями документации о закупке, запроса предложений на следующих условиях: </w:t>
      </w:r>
    </w:p>
    <w:p w14:paraId="5C4362E7" w14:textId="097AEAC2" w:rsidR="001972BD" w:rsidRPr="00F62A5B" w:rsidRDefault="001972BD" w:rsidP="00903A8B">
      <w:pPr>
        <w:pStyle w:val="aff8"/>
        <w:widowControl w:val="0"/>
        <w:numPr>
          <w:ilvl w:val="1"/>
          <w:numId w:val="13"/>
        </w:numPr>
        <w:jc w:val="both"/>
        <w:rPr>
          <w:rFonts w:ascii="Times New Roman" w:hAnsi="Times New Roman"/>
          <w:color w:val="000000"/>
          <w:sz w:val="22"/>
          <w:szCs w:val="22"/>
        </w:rPr>
      </w:pPr>
      <w:r w:rsidRPr="00F62A5B">
        <w:rPr>
          <w:rFonts w:ascii="Times New Roman" w:hAnsi="Times New Roman"/>
          <w:color w:val="000000"/>
          <w:sz w:val="22"/>
          <w:szCs w:val="22"/>
        </w:rPr>
        <w:t>Срок выполнения работ (оказываемых услуг): ___________________________________;</w:t>
      </w:r>
    </w:p>
    <w:p w14:paraId="13F06C64" w14:textId="77777777" w:rsidR="002F75FD" w:rsidRPr="00F62A5B" w:rsidRDefault="002F75FD" w:rsidP="002F75FD">
      <w:pPr>
        <w:pStyle w:val="aff8"/>
        <w:widowControl w:val="0"/>
        <w:ind w:left="1129"/>
        <w:jc w:val="both"/>
        <w:rPr>
          <w:rFonts w:ascii="Times New Roman" w:hAnsi="Times New Roman"/>
          <w:color w:val="000000"/>
          <w:sz w:val="22"/>
          <w:szCs w:val="22"/>
        </w:rPr>
      </w:pPr>
    </w:p>
    <w:p w14:paraId="571FFC75" w14:textId="01F3256D" w:rsidR="00CA31D5" w:rsidRPr="00F62A5B" w:rsidRDefault="001972BD" w:rsidP="00F62A5B">
      <w:pPr>
        <w:pStyle w:val="aff8"/>
        <w:widowControl w:val="0"/>
        <w:numPr>
          <w:ilvl w:val="1"/>
          <w:numId w:val="13"/>
        </w:numPr>
        <w:jc w:val="both"/>
        <w:rPr>
          <w:rFonts w:ascii="Times New Roman" w:hAnsi="Times New Roman"/>
          <w:color w:val="000000"/>
          <w:sz w:val="22"/>
          <w:szCs w:val="22"/>
        </w:rPr>
      </w:pPr>
      <w:r w:rsidRPr="00F62A5B">
        <w:rPr>
          <w:rFonts w:ascii="Times New Roman" w:hAnsi="Times New Roman"/>
          <w:color w:val="000000"/>
          <w:sz w:val="22"/>
          <w:szCs w:val="22"/>
        </w:rPr>
        <w:t xml:space="preserve">Предложение о цене договора: </w:t>
      </w:r>
    </w:p>
    <w:p w14:paraId="67EF79FF" w14:textId="77777777" w:rsidR="00F62A5B" w:rsidRDefault="00F62A5B" w:rsidP="00F62A5B">
      <w:pPr>
        <w:pStyle w:val="affa"/>
        <w:rPr>
          <w:color w:val="00000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41"/>
        <w:gridCol w:w="3940"/>
      </w:tblGrid>
      <w:tr w:rsidR="00F62A5B" w:rsidRPr="00234C20" w14:paraId="6BBDD803" w14:textId="77777777" w:rsidTr="00F62A5B">
        <w:trPr>
          <w:cantSplit/>
          <w:trHeight w:val="689"/>
        </w:trPr>
        <w:tc>
          <w:tcPr>
            <w:tcW w:w="567" w:type="dxa"/>
            <w:tcBorders>
              <w:top w:val="single" w:sz="4" w:space="0" w:color="auto"/>
              <w:left w:val="single" w:sz="4" w:space="0" w:color="auto"/>
              <w:bottom w:val="single" w:sz="4" w:space="0" w:color="auto"/>
              <w:right w:val="single" w:sz="4" w:space="0" w:color="auto"/>
            </w:tcBorders>
          </w:tcPr>
          <w:p w14:paraId="69281CB4" w14:textId="77777777" w:rsidR="00F62A5B" w:rsidRDefault="00F62A5B" w:rsidP="00810F1C">
            <w:pPr>
              <w:spacing w:line="240" w:lineRule="auto"/>
              <w:ind w:firstLine="0"/>
              <w:jc w:val="center"/>
              <w:rPr>
                <w:color w:val="000000"/>
                <w:sz w:val="24"/>
              </w:rPr>
            </w:pPr>
            <w:r w:rsidRPr="00234C20">
              <w:rPr>
                <w:color w:val="000000"/>
                <w:sz w:val="24"/>
              </w:rPr>
              <w:t>№</w:t>
            </w:r>
          </w:p>
          <w:p w14:paraId="42E219E7" w14:textId="77777777" w:rsidR="00F62A5B" w:rsidRPr="00234C20" w:rsidRDefault="00F62A5B" w:rsidP="00810F1C">
            <w:pPr>
              <w:spacing w:line="240" w:lineRule="auto"/>
              <w:ind w:firstLine="0"/>
              <w:jc w:val="center"/>
              <w:rPr>
                <w:color w:val="000000"/>
                <w:sz w:val="24"/>
              </w:rPr>
            </w:pPr>
            <w:r w:rsidRPr="00234C20">
              <w:rPr>
                <w:color w:val="000000"/>
                <w:sz w:val="24"/>
              </w:rPr>
              <w:t>п/п</w:t>
            </w:r>
          </w:p>
        </w:tc>
        <w:tc>
          <w:tcPr>
            <w:tcW w:w="5841" w:type="dxa"/>
            <w:tcBorders>
              <w:top w:val="single" w:sz="4" w:space="0" w:color="auto"/>
              <w:left w:val="single" w:sz="4" w:space="0" w:color="auto"/>
              <w:bottom w:val="single" w:sz="4" w:space="0" w:color="auto"/>
              <w:right w:val="single" w:sz="4" w:space="0" w:color="auto"/>
            </w:tcBorders>
          </w:tcPr>
          <w:p w14:paraId="77089E10" w14:textId="77777777" w:rsidR="00F62A5B" w:rsidRPr="00234C20" w:rsidRDefault="00F62A5B" w:rsidP="00810F1C">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3940" w:type="dxa"/>
            <w:tcBorders>
              <w:top w:val="single" w:sz="4" w:space="0" w:color="auto"/>
              <w:left w:val="single" w:sz="4" w:space="0" w:color="auto"/>
              <w:bottom w:val="single" w:sz="4" w:space="0" w:color="auto"/>
              <w:right w:val="single" w:sz="4" w:space="0" w:color="auto"/>
            </w:tcBorders>
          </w:tcPr>
          <w:p w14:paraId="20A4C247" w14:textId="77777777" w:rsidR="00F62A5B" w:rsidRPr="00234C20" w:rsidRDefault="00F62A5B" w:rsidP="00810F1C">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F62A5B" w:rsidRPr="009564EF" w14:paraId="44FC9E61" w14:textId="77777777" w:rsidTr="00F62A5B">
        <w:trPr>
          <w:cantSplit/>
          <w:trHeight w:val="689"/>
        </w:trPr>
        <w:tc>
          <w:tcPr>
            <w:tcW w:w="567" w:type="dxa"/>
            <w:tcBorders>
              <w:top w:val="single" w:sz="4" w:space="0" w:color="auto"/>
              <w:left w:val="single" w:sz="4" w:space="0" w:color="auto"/>
              <w:bottom w:val="single" w:sz="4" w:space="0" w:color="auto"/>
              <w:right w:val="single" w:sz="4" w:space="0" w:color="auto"/>
            </w:tcBorders>
          </w:tcPr>
          <w:p w14:paraId="6D14CA19" w14:textId="77777777" w:rsidR="00F62A5B" w:rsidRPr="003D2150" w:rsidRDefault="00F62A5B" w:rsidP="00810F1C">
            <w:pPr>
              <w:spacing w:line="240" w:lineRule="auto"/>
              <w:ind w:firstLine="0"/>
              <w:jc w:val="center"/>
              <w:rPr>
                <w:color w:val="000000"/>
                <w:sz w:val="20"/>
                <w:szCs w:val="20"/>
              </w:rPr>
            </w:pPr>
            <w:r w:rsidRPr="003D2150">
              <w:rPr>
                <w:color w:val="000000"/>
                <w:sz w:val="20"/>
                <w:szCs w:val="20"/>
              </w:rPr>
              <w:t>1</w:t>
            </w:r>
          </w:p>
        </w:tc>
        <w:tc>
          <w:tcPr>
            <w:tcW w:w="5841" w:type="dxa"/>
            <w:tcBorders>
              <w:top w:val="single" w:sz="4" w:space="0" w:color="auto"/>
              <w:left w:val="single" w:sz="4" w:space="0" w:color="auto"/>
              <w:bottom w:val="single" w:sz="4" w:space="0" w:color="auto"/>
              <w:right w:val="single" w:sz="4" w:space="0" w:color="auto"/>
            </w:tcBorders>
          </w:tcPr>
          <w:p w14:paraId="519A0735" w14:textId="77777777" w:rsidR="00F62A5B" w:rsidRDefault="00F62A5B" w:rsidP="00810F1C">
            <w:pPr>
              <w:spacing w:line="240" w:lineRule="auto"/>
              <w:ind w:firstLine="0"/>
              <w:jc w:val="left"/>
              <w:rPr>
                <w:sz w:val="22"/>
                <w:szCs w:val="22"/>
              </w:rPr>
            </w:pPr>
            <w:r>
              <w:rPr>
                <w:sz w:val="22"/>
                <w:szCs w:val="22"/>
              </w:rPr>
              <w:t>Цена договора</w:t>
            </w:r>
            <w:r w:rsidRPr="009564EF">
              <w:rPr>
                <w:sz w:val="22"/>
                <w:szCs w:val="22"/>
              </w:rPr>
              <w:t>,</w:t>
            </w:r>
            <w:r>
              <w:rPr>
                <w:sz w:val="22"/>
                <w:szCs w:val="22"/>
              </w:rPr>
              <w:t xml:space="preserve"> </w:t>
            </w:r>
            <w:r w:rsidRPr="009564EF">
              <w:rPr>
                <w:sz w:val="22"/>
                <w:szCs w:val="22"/>
              </w:rPr>
              <w:t>с учетом установленных действующим законодательством РФ налогов и сборов</w:t>
            </w:r>
            <w:r>
              <w:rPr>
                <w:sz w:val="22"/>
                <w:szCs w:val="22"/>
              </w:rPr>
              <w:t xml:space="preserve"> (рубль) и включающая в себя стоимость первичной оценки Объектов, а также стоимость актуализации Объектов в количестве, установленном техническим заданием </w:t>
            </w:r>
            <w:r>
              <w:rPr>
                <w:rStyle w:val="afff2"/>
                <w:sz w:val="22"/>
                <w:szCs w:val="22"/>
              </w:rPr>
              <w:footnoteReference w:id="5"/>
            </w:r>
          </w:p>
          <w:p w14:paraId="47218204" w14:textId="77777777" w:rsidR="00F62A5B" w:rsidRDefault="00F62A5B" w:rsidP="00810F1C">
            <w:pPr>
              <w:spacing w:line="240" w:lineRule="auto"/>
              <w:ind w:firstLine="0"/>
              <w:jc w:val="left"/>
              <w:rPr>
                <w:sz w:val="22"/>
                <w:szCs w:val="22"/>
              </w:rPr>
            </w:pPr>
          </w:p>
          <w:p w14:paraId="1D136C46" w14:textId="77777777" w:rsidR="00F62A5B" w:rsidRDefault="00F62A5B" w:rsidP="00810F1C">
            <w:pPr>
              <w:spacing w:line="240" w:lineRule="auto"/>
              <w:ind w:firstLine="0"/>
              <w:jc w:val="left"/>
              <w:rPr>
                <w:sz w:val="22"/>
                <w:szCs w:val="22"/>
              </w:rPr>
            </w:pPr>
            <w:r>
              <w:rPr>
                <w:sz w:val="22"/>
                <w:szCs w:val="22"/>
              </w:rPr>
              <w:t xml:space="preserve">- в </w:t>
            </w:r>
            <w:proofErr w:type="spellStart"/>
            <w:r>
              <w:rPr>
                <w:sz w:val="22"/>
                <w:szCs w:val="22"/>
              </w:rPr>
              <w:t>т.ч</w:t>
            </w:r>
            <w:proofErr w:type="spellEnd"/>
            <w:r>
              <w:rPr>
                <w:sz w:val="22"/>
                <w:szCs w:val="22"/>
              </w:rPr>
              <w:t>. Стоимость первичной оценки одного Объекта;</w:t>
            </w:r>
          </w:p>
          <w:p w14:paraId="2C02171A" w14:textId="77777777" w:rsidR="00F62A5B" w:rsidRDefault="00F62A5B" w:rsidP="00810F1C">
            <w:pPr>
              <w:spacing w:line="240" w:lineRule="auto"/>
              <w:ind w:firstLine="0"/>
              <w:jc w:val="left"/>
              <w:rPr>
                <w:sz w:val="22"/>
                <w:szCs w:val="22"/>
              </w:rPr>
            </w:pPr>
          </w:p>
          <w:p w14:paraId="0D2D821D" w14:textId="77777777" w:rsidR="00F62A5B" w:rsidRDefault="00F62A5B" w:rsidP="00810F1C">
            <w:pPr>
              <w:spacing w:line="240" w:lineRule="auto"/>
              <w:ind w:firstLine="0"/>
              <w:jc w:val="left"/>
              <w:rPr>
                <w:sz w:val="22"/>
                <w:szCs w:val="22"/>
              </w:rPr>
            </w:pPr>
            <w:r>
              <w:rPr>
                <w:sz w:val="22"/>
                <w:szCs w:val="22"/>
              </w:rPr>
              <w:t xml:space="preserve">- в </w:t>
            </w:r>
            <w:proofErr w:type="spellStart"/>
            <w:r>
              <w:rPr>
                <w:sz w:val="22"/>
                <w:szCs w:val="22"/>
              </w:rPr>
              <w:t>т.ч</w:t>
            </w:r>
            <w:proofErr w:type="spellEnd"/>
            <w:r>
              <w:rPr>
                <w:sz w:val="22"/>
                <w:szCs w:val="22"/>
              </w:rPr>
              <w:t>. Стоимость актуализации Объекта</w:t>
            </w:r>
          </w:p>
          <w:p w14:paraId="25E54D5B" w14:textId="77777777" w:rsidR="00F62A5B" w:rsidRDefault="00F62A5B" w:rsidP="00810F1C">
            <w:pPr>
              <w:spacing w:line="240" w:lineRule="auto"/>
              <w:ind w:firstLine="0"/>
              <w:jc w:val="left"/>
              <w:rPr>
                <w:sz w:val="22"/>
                <w:szCs w:val="22"/>
              </w:rPr>
            </w:pPr>
            <w:r>
              <w:rPr>
                <w:sz w:val="22"/>
                <w:szCs w:val="22"/>
              </w:rPr>
              <w:t>(30% от Стоимости первичной оценки Объекта)</w:t>
            </w:r>
          </w:p>
          <w:p w14:paraId="68D56616" w14:textId="77777777" w:rsidR="00F62A5B" w:rsidRPr="009564EF" w:rsidRDefault="00F62A5B" w:rsidP="00810F1C">
            <w:pPr>
              <w:spacing w:line="240" w:lineRule="auto"/>
              <w:ind w:firstLine="0"/>
              <w:jc w:val="left"/>
              <w:rPr>
                <w:color w:val="000000"/>
                <w:sz w:val="22"/>
                <w:szCs w:val="22"/>
              </w:rPr>
            </w:pPr>
          </w:p>
        </w:tc>
        <w:tc>
          <w:tcPr>
            <w:tcW w:w="3940" w:type="dxa"/>
            <w:tcBorders>
              <w:top w:val="single" w:sz="4" w:space="0" w:color="auto"/>
              <w:left w:val="single" w:sz="4" w:space="0" w:color="auto"/>
              <w:bottom w:val="single" w:sz="4" w:space="0" w:color="auto"/>
              <w:right w:val="single" w:sz="4" w:space="0" w:color="auto"/>
            </w:tcBorders>
          </w:tcPr>
          <w:p w14:paraId="5DBA4583" w14:textId="77777777" w:rsidR="00F62A5B" w:rsidRDefault="00F62A5B" w:rsidP="00810F1C">
            <w:pPr>
              <w:pStyle w:val="afff4"/>
              <w:spacing w:before="0" w:after="0"/>
              <w:ind w:firstLine="0"/>
              <w:rPr>
                <w:color w:val="000000"/>
                <w:kern w:val="0"/>
                <w:szCs w:val="24"/>
              </w:rPr>
            </w:pPr>
          </w:p>
          <w:p w14:paraId="4E09A588" w14:textId="70B2CAD2" w:rsidR="00F62A5B" w:rsidRDefault="00F62A5B" w:rsidP="00810F1C">
            <w:pPr>
              <w:pStyle w:val="afff4"/>
              <w:spacing w:before="0" w:after="0"/>
              <w:ind w:firstLine="0"/>
              <w:rPr>
                <w:color w:val="000000"/>
                <w:kern w:val="0"/>
                <w:szCs w:val="24"/>
              </w:rPr>
            </w:pPr>
            <w:r>
              <w:rPr>
                <w:color w:val="000000"/>
                <w:kern w:val="0"/>
                <w:szCs w:val="24"/>
              </w:rPr>
              <w:t>_________</w:t>
            </w:r>
            <w:r w:rsidRPr="009564EF">
              <w:rPr>
                <w:color w:val="000000"/>
                <w:kern w:val="0"/>
                <w:szCs w:val="24"/>
              </w:rPr>
              <w:t xml:space="preserve">__ рублей ________ коп. </w:t>
            </w:r>
          </w:p>
          <w:p w14:paraId="63201E4F" w14:textId="77777777" w:rsidR="00F62A5B" w:rsidRPr="002477B9" w:rsidRDefault="00F62A5B" w:rsidP="00810F1C">
            <w:pPr>
              <w:pStyle w:val="afff4"/>
              <w:spacing w:before="0" w:after="0"/>
              <w:ind w:firstLine="0"/>
              <w:rPr>
                <w:color w:val="000000"/>
                <w:kern w:val="0"/>
                <w:sz w:val="20"/>
              </w:rPr>
            </w:pPr>
            <w:r w:rsidRPr="002477B9">
              <w:rPr>
                <w:color w:val="000000"/>
                <w:kern w:val="0"/>
                <w:sz w:val="20"/>
              </w:rPr>
              <w:t>(</w:t>
            </w:r>
            <w:r w:rsidRPr="002477B9">
              <w:rPr>
                <w:i/>
                <w:color w:val="000000"/>
                <w:kern w:val="0"/>
                <w:sz w:val="20"/>
              </w:rPr>
              <w:t>цифрами и прописью</w:t>
            </w:r>
            <w:r w:rsidRPr="002477B9">
              <w:rPr>
                <w:color w:val="000000"/>
                <w:kern w:val="0"/>
                <w:sz w:val="20"/>
              </w:rPr>
              <w:t>)</w:t>
            </w:r>
          </w:p>
          <w:p w14:paraId="6237969D" w14:textId="77777777" w:rsidR="00F62A5B" w:rsidRDefault="00F62A5B" w:rsidP="00810F1C">
            <w:pPr>
              <w:pStyle w:val="afff4"/>
              <w:spacing w:before="0" w:after="0"/>
              <w:ind w:firstLine="0"/>
              <w:rPr>
                <w:color w:val="000000"/>
                <w:kern w:val="0"/>
                <w:sz w:val="22"/>
                <w:szCs w:val="22"/>
              </w:rPr>
            </w:pPr>
          </w:p>
          <w:p w14:paraId="6B85BB60" w14:textId="77777777" w:rsidR="00F62A5B" w:rsidRDefault="00F62A5B" w:rsidP="00810F1C">
            <w:pPr>
              <w:pStyle w:val="afff4"/>
              <w:spacing w:before="0" w:after="0"/>
              <w:ind w:firstLine="0"/>
              <w:rPr>
                <w:color w:val="000000"/>
                <w:kern w:val="0"/>
                <w:sz w:val="22"/>
                <w:szCs w:val="22"/>
              </w:rPr>
            </w:pPr>
          </w:p>
          <w:p w14:paraId="3DE94C80" w14:textId="67AE6DCF" w:rsidR="00F62A5B" w:rsidRDefault="00F62A5B" w:rsidP="00810F1C">
            <w:pPr>
              <w:pStyle w:val="afff4"/>
              <w:spacing w:before="0" w:after="0"/>
              <w:ind w:firstLine="0"/>
              <w:rPr>
                <w:color w:val="000000"/>
                <w:kern w:val="0"/>
                <w:szCs w:val="24"/>
              </w:rPr>
            </w:pPr>
            <w:r>
              <w:rPr>
                <w:color w:val="000000"/>
                <w:kern w:val="0"/>
                <w:szCs w:val="24"/>
              </w:rPr>
              <w:t>_________</w:t>
            </w:r>
            <w:r w:rsidRPr="009564EF">
              <w:rPr>
                <w:color w:val="000000"/>
                <w:kern w:val="0"/>
                <w:szCs w:val="24"/>
              </w:rPr>
              <w:t xml:space="preserve">__ рублей ________ коп. </w:t>
            </w:r>
          </w:p>
          <w:p w14:paraId="0823EFC7" w14:textId="77777777" w:rsidR="00F62A5B" w:rsidRDefault="00F62A5B" w:rsidP="00810F1C">
            <w:pPr>
              <w:pStyle w:val="afff4"/>
              <w:spacing w:before="0" w:after="0"/>
              <w:ind w:firstLine="0"/>
              <w:rPr>
                <w:color w:val="000000"/>
                <w:kern w:val="0"/>
                <w:sz w:val="20"/>
              </w:rPr>
            </w:pPr>
            <w:r w:rsidRPr="002477B9">
              <w:rPr>
                <w:color w:val="000000"/>
                <w:kern w:val="0"/>
                <w:sz w:val="20"/>
              </w:rPr>
              <w:t>(</w:t>
            </w:r>
            <w:r w:rsidRPr="002477B9">
              <w:rPr>
                <w:i/>
                <w:color w:val="000000"/>
                <w:kern w:val="0"/>
                <w:sz w:val="20"/>
              </w:rPr>
              <w:t>цифрами и прописью</w:t>
            </w:r>
            <w:r w:rsidRPr="002477B9">
              <w:rPr>
                <w:color w:val="000000"/>
                <w:kern w:val="0"/>
                <w:sz w:val="20"/>
              </w:rPr>
              <w:t>)</w:t>
            </w:r>
          </w:p>
          <w:p w14:paraId="673D09CC" w14:textId="77777777" w:rsidR="00F62A5B" w:rsidRDefault="00F62A5B" w:rsidP="00810F1C">
            <w:pPr>
              <w:pStyle w:val="afff4"/>
              <w:spacing w:before="0" w:after="0"/>
              <w:ind w:firstLine="0"/>
              <w:rPr>
                <w:color w:val="000000"/>
                <w:kern w:val="0"/>
                <w:sz w:val="20"/>
              </w:rPr>
            </w:pPr>
          </w:p>
          <w:p w14:paraId="049E05C5" w14:textId="424A0080" w:rsidR="00F62A5B" w:rsidRPr="00F62A5B" w:rsidRDefault="00F62A5B" w:rsidP="00810F1C">
            <w:pPr>
              <w:pStyle w:val="afff4"/>
              <w:spacing w:before="0" w:after="0"/>
              <w:ind w:firstLine="0"/>
              <w:rPr>
                <w:color w:val="000000"/>
                <w:kern w:val="0"/>
                <w:sz w:val="20"/>
              </w:rPr>
            </w:pPr>
            <w:r w:rsidRPr="009564EF">
              <w:rPr>
                <w:color w:val="000000"/>
                <w:kern w:val="0"/>
                <w:szCs w:val="24"/>
              </w:rPr>
              <w:t>___</w:t>
            </w:r>
            <w:r>
              <w:rPr>
                <w:color w:val="000000"/>
                <w:kern w:val="0"/>
                <w:szCs w:val="24"/>
              </w:rPr>
              <w:t>______</w:t>
            </w:r>
            <w:r w:rsidRPr="009564EF">
              <w:rPr>
                <w:color w:val="000000"/>
                <w:kern w:val="0"/>
                <w:szCs w:val="24"/>
              </w:rPr>
              <w:t xml:space="preserve">__ рублей ________ коп. </w:t>
            </w:r>
          </w:p>
          <w:p w14:paraId="3D5019DA" w14:textId="77777777" w:rsidR="00F62A5B" w:rsidRPr="009564EF" w:rsidRDefault="00F62A5B" w:rsidP="00810F1C">
            <w:pPr>
              <w:pStyle w:val="afff4"/>
              <w:spacing w:before="0" w:after="0"/>
              <w:ind w:firstLine="0"/>
              <w:rPr>
                <w:color w:val="000000"/>
                <w:kern w:val="0"/>
                <w:szCs w:val="24"/>
              </w:rPr>
            </w:pPr>
            <w:r w:rsidRPr="002477B9">
              <w:rPr>
                <w:color w:val="000000"/>
                <w:kern w:val="0"/>
                <w:sz w:val="20"/>
              </w:rPr>
              <w:t>(</w:t>
            </w:r>
            <w:r w:rsidRPr="002477B9">
              <w:rPr>
                <w:i/>
                <w:color w:val="000000"/>
                <w:kern w:val="0"/>
                <w:sz w:val="20"/>
              </w:rPr>
              <w:t>цифрами и прописью</w:t>
            </w:r>
            <w:r w:rsidRPr="002477B9">
              <w:rPr>
                <w:color w:val="000000"/>
                <w:kern w:val="0"/>
                <w:sz w:val="20"/>
              </w:rPr>
              <w:t>)</w:t>
            </w:r>
          </w:p>
        </w:tc>
      </w:tr>
    </w:tbl>
    <w:p w14:paraId="5C4C9B6A" w14:textId="77777777" w:rsidR="00F62A5B" w:rsidRDefault="00F62A5B" w:rsidP="00F62A5B">
      <w:pPr>
        <w:pStyle w:val="aff8"/>
        <w:widowControl w:val="0"/>
        <w:ind w:left="1129"/>
        <w:jc w:val="both"/>
        <w:rPr>
          <w:rFonts w:ascii="Times New Roman" w:hAnsi="Times New Roman"/>
          <w:color w:val="000000"/>
          <w:sz w:val="24"/>
          <w:szCs w:val="24"/>
        </w:rPr>
      </w:pPr>
    </w:p>
    <w:p w14:paraId="607679F4" w14:textId="77777777" w:rsidR="00666992" w:rsidRPr="00666992" w:rsidRDefault="00666992" w:rsidP="00666992">
      <w:pPr>
        <w:spacing w:line="240" w:lineRule="auto"/>
        <w:ind w:firstLine="709"/>
        <w:rPr>
          <w:sz w:val="22"/>
          <w:szCs w:val="22"/>
        </w:rPr>
      </w:pPr>
      <w:r w:rsidRPr="00666992">
        <w:rPr>
          <w:bCs/>
          <w:sz w:val="22"/>
          <w:szCs w:val="22"/>
        </w:rPr>
        <w:t>3.</w:t>
      </w:r>
      <w:r w:rsidRPr="00666992">
        <w:rPr>
          <w:sz w:val="22"/>
          <w:szCs w:val="22"/>
        </w:rPr>
        <w:t xml:space="preserve"> Настоящим гарантируем достоверность представленной нами в заявке на участие в запросе предложений информации.</w:t>
      </w:r>
    </w:p>
    <w:p w14:paraId="3C318279" w14:textId="77777777" w:rsidR="00666992" w:rsidRPr="00666992" w:rsidRDefault="00666992" w:rsidP="00666992">
      <w:pPr>
        <w:pStyle w:val="ConsPlusNormal"/>
        <w:ind w:firstLine="709"/>
        <w:jc w:val="both"/>
        <w:outlineLvl w:val="3"/>
        <w:rPr>
          <w:rFonts w:ascii="Times New Roman" w:hAnsi="Times New Roman" w:cs="Times New Roman"/>
          <w:color w:val="000000"/>
          <w:sz w:val="22"/>
          <w:szCs w:val="22"/>
        </w:rPr>
      </w:pPr>
      <w:r w:rsidRPr="00666992">
        <w:rPr>
          <w:rFonts w:ascii="Times New Roman" w:hAnsi="Times New Roman" w:cs="Times New Roman"/>
          <w:color w:val="000000"/>
          <w:sz w:val="22"/>
          <w:szCs w:val="22"/>
        </w:rPr>
        <w:t>4.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526726F6" w14:textId="77777777" w:rsidR="00666992" w:rsidRPr="00666992" w:rsidRDefault="00666992" w:rsidP="00666992">
      <w:pPr>
        <w:tabs>
          <w:tab w:val="left" w:pos="708"/>
        </w:tabs>
        <w:spacing w:line="240" w:lineRule="auto"/>
        <w:ind w:firstLine="709"/>
        <w:rPr>
          <w:sz w:val="22"/>
          <w:szCs w:val="22"/>
        </w:rPr>
      </w:pPr>
      <w:r w:rsidRPr="00666992">
        <w:rPr>
          <w:bCs/>
          <w:sz w:val="22"/>
          <w:szCs w:val="22"/>
        </w:rPr>
        <w:t xml:space="preserve">5. </w:t>
      </w:r>
      <w:r w:rsidRPr="00666992">
        <w:rPr>
          <w:sz w:val="22"/>
          <w:szCs w:val="22"/>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5A4E7E63" w14:textId="77777777" w:rsidR="00666992" w:rsidRPr="00666992" w:rsidRDefault="00666992" w:rsidP="00666992">
      <w:pPr>
        <w:tabs>
          <w:tab w:val="left" w:pos="708"/>
        </w:tabs>
        <w:spacing w:line="240" w:lineRule="auto"/>
        <w:ind w:firstLine="709"/>
        <w:rPr>
          <w:sz w:val="22"/>
          <w:szCs w:val="22"/>
        </w:rPr>
      </w:pPr>
      <w:r w:rsidRPr="00666992">
        <w:rPr>
          <w:bCs/>
          <w:sz w:val="22"/>
          <w:szCs w:val="22"/>
        </w:rPr>
        <w:t>6.</w:t>
      </w:r>
      <w:r w:rsidRPr="00666992">
        <w:rPr>
          <w:sz w:val="22"/>
          <w:szCs w:val="22"/>
        </w:rPr>
        <w:t xml:space="preserve"> В случае если мы будем признаны единственным участником запроса предложений, мы обязуемся подписать договор</w:t>
      </w:r>
      <w:r w:rsidRPr="00666992">
        <w:rPr>
          <w:bCs/>
          <w:sz w:val="22"/>
          <w:szCs w:val="22"/>
        </w:rPr>
        <w:t xml:space="preserve">, </w:t>
      </w:r>
      <w:r w:rsidRPr="00666992">
        <w:rPr>
          <w:sz w:val="22"/>
          <w:szCs w:val="22"/>
        </w:rPr>
        <w:t>в соответствии с требованиями документации о закупке и условиями нашего предложения.</w:t>
      </w:r>
    </w:p>
    <w:p w14:paraId="10537FB3" w14:textId="77777777" w:rsidR="00666992" w:rsidRPr="00666992" w:rsidRDefault="00666992" w:rsidP="00666992">
      <w:pPr>
        <w:pStyle w:val="aff8"/>
        <w:widowControl w:val="0"/>
        <w:ind w:firstLine="709"/>
        <w:jc w:val="both"/>
        <w:rPr>
          <w:rFonts w:ascii="Times New Roman" w:hAnsi="Times New Roman"/>
          <w:color w:val="000000"/>
          <w:sz w:val="22"/>
          <w:szCs w:val="22"/>
        </w:rPr>
      </w:pPr>
      <w:r w:rsidRPr="00666992">
        <w:rPr>
          <w:rFonts w:ascii="Times New Roman" w:hAnsi="Times New Roman"/>
          <w:color w:val="000000"/>
          <w:sz w:val="22"/>
          <w:szCs w:val="22"/>
        </w:rPr>
        <w:t>7.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6E56A06F" w14:textId="77777777" w:rsidR="00666992" w:rsidRPr="00BF5549" w:rsidRDefault="00666992" w:rsidP="00666992">
      <w:pPr>
        <w:pStyle w:val="aff8"/>
        <w:widowControl w:val="0"/>
        <w:ind w:firstLine="709"/>
        <w:jc w:val="both"/>
        <w:rPr>
          <w:rFonts w:ascii="Times New Roman" w:hAnsi="Times New Roman"/>
          <w:color w:val="000000"/>
          <w:sz w:val="24"/>
          <w:szCs w:val="24"/>
        </w:rPr>
      </w:pPr>
      <w:r w:rsidRPr="00BF5549">
        <w:rPr>
          <w:rFonts w:ascii="Times New Roman" w:hAnsi="Times New Roman"/>
          <w:color w:val="000000"/>
          <w:sz w:val="24"/>
          <w:szCs w:val="24"/>
        </w:rPr>
        <w:t>Все сведения о проведении запроса предложений просим сообщать уполномоченному лицу.</w:t>
      </w:r>
    </w:p>
    <w:p w14:paraId="424F708D" w14:textId="77777777" w:rsidR="00666992" w:rsidRDefault="00666992" w:rsidP="001972BD">
      <w:pPr>
        <w:pStyle w:val="aff8"/>
        <w:widowControl w:val="0"/>
        <w:ind w:firstLine="709"/>
        <w:jc w:val="both"/>
        <w:rPr>
          <w:rFonts w:ascii="Times New Roman" w:hAnsi="Times New Roman"/>
          <w:color w:val="000000"/>
          <w:sz w:val="23"/>
          <w:szCs w:val="23"/>
        </w:rPr>
      </w:pPr>
    </w:p>
    <w:p w14:paraId="04724F9C" w14:textId="77777777" w:rsidR="00F62A5B" w:rsidRPr="001441FD" w:rsidRDefault="00F62A5B" w:rsidP="001972BD">
      <w:pPr>
        <w:pStyle w:val="aff8"/>
        <w:widowControl w:val="0"/>
        <w:ind w:firstLine="709"/>
        <w:jc w:val="both"/>
        <w:rPr>
          <w:rFonts w:ascii="Times New Roman" w:hAnsi="Times New Roman"/>
          <w:color w:val="000000"/>
          <w:sz w:val="23"/>
          <w:szCs w:val="23"/>
        </w:rPr>
      </w:pPr>
    </w:p>
    <w:p w14:paraId="682FD768" w14:textId="77777777" w:rsidR="00F62A5B" w:rsidRPr="009F496E" w:rsidRDefault="00F62A5B" w:rsidP="00F62A5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E679770" w14:textId="77777777" w:rsidR="00F62A5B" w:rsidRPr="009F496E" w:rsidRDefault="00F62A5B" w:rsidP="00F62A5B">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37295152" w14:textId="77777777" w:rsidR="00F62A5B" w:rsidRDefault="00F62A5B" w:rsidP="00A42614">
      <w:pPr>
        <w:spacing w:line="240" w:lineRule="auto"/>
        <w:ind w:firstLine="0"/>
        <w:jc w:val="right"/>
        <w:rPr>
          <w:sz w:val="24"/>
          <w:szCs w:val="24"/>
        </w:rPr>
      </w:pPr>
    </w:p>
    <w:p w14:paraId="6F54E7C6" w14:textId="085A83B9" w:rsidR="00737527" w:rsidRDefault="00737527" w:rsidP="00A42614">
      <w:pPr>
        <w:spacing w:line="240" w:lineRule="auto"/>
        <w:ind w:firstLine="0"/>
        <w:jc w:val="right"/>
        <w:rPr>
          <w:sz w:val="24"/>
          <w:szCs w:val="24"/>
        </w:rPr>
      </w:pPr>
      <w:r w:rsidRPr="005F6954">
        <w:rPr>
          <w:sz w:val="24"/>
          <w:szCs w:val="24"/>
        </w:rPr>
        <w:t>Приложение № 4 к документации</w:t>
      </w:r>
      <w:r w:rsidR="00C156E6">
        <w:rPr>
          <w:sz w:val="24"/>
          <w:szCs w:val="24"/>
        </w:rPr>
        <w:t xml:space="preserve"> о закупке</w:t>
      </w:r>
    </w:p>
    <w:p w14:paraId="274C79E9" w14:textId="77777777" w:rsidR="00A42614" w:rsidRPr="005F6954" w:rsidRDefault="00A42614" w:rsidP="00C2479A">
      <w:pPr>
        <w:spacing w:line="240" w:lineRule="auto"/>
        <w:ind w:firstLine="0"/>
        <w:jc w:val="right"/>
        <w:rPr>
          <w:sz w:val="24"/>
          <w:szCs w:val="24"/>
        </w:rPr>
      </w:pPr>
    </w:p>
    <w:p w14:paraId="3BEDB789" w14:textId="77777777" w:rsidR="00737527" w:rsidRDefault="00737527" w:rsidP="00737527">
      <w:pPr>
        <w:spacing w:line="240" w:lineRule="auto"/>
        <w:ind w:firstLine="0"/>
        <w:jc w:val="right"/>
        <w:rPr>
          <w:sz w:val="24"/>
          <w:szCs w:val="24"/>
        </w:rPr>
      </w:pPr>
    </w:p>
    <w:p w14:paraId="29A6DF15" w14:textId="77777777" w:rsidR="00737527" w:rsidRPr="00024DB9" w:rsidRDefault="00737527" w:rsidP="00737527">
      <w:pPr>
        <w:spacing w:line="240" w:lineRule="auto"/>
        <w:ind w:firstLine="0"/>
        <w:jc w:val="right"/>
        <w:rPr>
          <w:color w:val="FF0000"/>
          <w:sz w:val="24"/>
          <w:szCs w:val="24"/>
        </w:rPr>
      </w:pPr>
    </w:p>
    <w:p w14:paraId="5BA4E6BE" w14:textId="77777777" w:rsidR="00901BA8" w:rsidRPr="007043FE" w:rsidRDefault="00901BA8" w:rsidP="00901BA8">
      <w:pPr>
        <w:spacing w:line="240" w:lineRule="auto"/>
        <w:ind w:firstLine="0"/>
        <w:jc w:val="center"/>
        <w:rPr>
          <w:b/>
          <w:color w:val="000000"/>
          <w:sz w:val="24"/>
          <w:szCs w:val="24"/>
        </w:rPr>
      </w:pPr>
      <w:bookmarkStart w:id="15" w:name="_Toc368934347"/>
      <w:bookmarkStart w:id="16" w:name="_Toc375759545"/>
      <w:bookmarkStart w:id="17" w:name="_Toc307936280"/>
      <w:r>
        <w:rPr>
          <w:b/>
          <w:color w:val="000000"/>
          <w:sz w:val="24"/>
          <w:szCs w:val="24"/>
        </w:rPr>
        <w:t>Предложение о качественных характеристиках объекта закупки</w:t>
      </w:r>
      <w:r w:rsidRPr="007043FE">
        <w:rPr>
          <w:b/>
          <w:color w:val="000000"/>
          <w:sz w:val="24"/>
          <w:szCs w:val="24"/>
          <w:vertAlign w:val="superscript"/>
        </w:rPr>
        <w:footnoteReference w:id="6"/>
      </w:r>
      <w:r w:rsidRPr="007043FE">
        <w:rPr>
          <w:b/>
          <w:color w:val="000000"/>
          <w:sz w:val="24"/>
          <w:szCs w:val="24"/>
        </w:rPr>
        <w:t xml:space="preserve"> </w:t>
      </w:r>
    </w:p>
    <w:p w14:paraId="6034DE77" w14:textId="77777777" w:rsidR="00901BA8" w:rsidRPr="007043FE" w:rsidRDefault="00901BA8" w:rsidP="00901BA8">
      <w:pPr>
        <w:spacing w:line="240" w:lineRule="auto"/>
        <w:ind w:firstLine="0"/>
        <w:rPr>
          <w:color w:val="000000"/>
          <w:sz w:val="24"/>
          <w:szCs w:val="24"/>
        </w:rPr>
      </w:pPr>
    </w:p>
    <w:p w14:paraId="67475418" w14:textId="77777777" w:rsidR="00901BA8" w:rsidRPr="007043FE" w:rsidRDefault="00901BA8" w:rsidP="00901BA8">
      <w:pPr>
        <w:spacing w:line="240" w:lineRule="auto"/>
        <w:ind w:firstLine="0"/>
        <w:rPr>
          <w:color w:val="000000"/>
          <w:sz w:val="24"/>
          <w:szCs w:val="24"/>
        </w:rPr>
      </w:pPr>
      <w:r>
        <w:rPr>
          <w:color w:val="000000"/>
          <w:sz w:val="24"/>
          <w:szCs w:val="24"/>
        </w:rPr>
        <w:t xml:space="preserve">     </w:t>
      </w:r>
      <w:r w:rsidRPr="007043FE">
        <w:rPr>
          <w:color w:val="000000"/>
          <w:sz w:val="24"/>
          <w:szCs w:val="24"/>
        </w:rPr>
        <w:t xml:space="preserve">Наименование </w:t>
      </w:r>
      <w:r>
        <w:rPr>
          <w:color w:val="000000"/>
          <w:sz w:val="24"/>
          <w:szCs w:val="24"/>
        </w:rPr>
        <w:t>закупки</w:t>
      </w:r>
      <w:r w:rsidRPr="007043FE">
        <w:rPr>
          <w:color w:val="000000"/>
          <w:sz w:val="24"/>
          <w:szCs w:val="24"/>
        </w:rPr>
        <w:t>: ________________________________________________</w:t>
      </w:r>
    </w:p>
    <w:p w14:paraId="367206E5" w14:textId="77777777" w:rsidR="00901BA8" w:rsidRDefault="00901BA8" w:rsidP="00901BA8">
      <w:pPr>
        <w:spacing w:line="240" w:lineRule="auto"/>
        <w:ind w:firstLine="0"/>
        <w:jc w:val="center"/>
        <w:outlineLvl w:val="1"/>
        <w:rPr>
          <w:b/>
          <w:bCs/>
          <w:color w:val="000000"/>
          <w:sz w:val="24"/>
          <w:szCs w:val="24"/>
        </w:rPr>
      </w:pPr>
    </w:p>
    <w:p w14:paraId="743DC764" w14:textId="77777777" w:rsidR="00F62A5B" w:rsidRPr="007043FE" w:rsidRDefault="00F62A5B" w:rsidP="00901BA8">
      <w:pPr>
        <w:spacing w:line="240" w:lineRule="auto"/>
        <w:ind w:firstLine="0"/>
        <w:jc w:val="center"/>
        <w:outlineLvl w:val="1"/>
        <w:rPr>
          <w:b/>
          <w:bCs/>
          <w:color w:val="000000"/>
          <w:sz w:val="24"/>
          <w:szCs w:val="24"/>
        </w:rPr>
      </w:pPr>
    </w:p>
    <w:tbl>
      <w:tblPr>
        <w:tblW w:w="10057" w:type="dxa"/>
        <w:jc w:val="center"/>
        <w:tblLayout w:type="fixed"/>
        <w:tblCellMar>
          <w:left w:w="70" w:type="dxa"/>
          <w:right w:w="70" w:type="dxa"/>
        </w:tblCellMar>
        <w:tblLook w:val="0000" w:firstRow="0" w:lastRow="0" w:firstColumn="0" w:lastColumn="0" w:noHBand="0" w:noVBand="0"/>
      </w:tblPr>
      <w:tblGrid>
        <w:gridCol w:w="843"/>
        <w:gridCol w:w="4419"/>
        <w:gridCol w:w="4795"/>
      </w:tblGrid>
      <w:tr w:rsidR="00901BA8" w:rsidRPr="007043FE" w14:paraId="1638C960" w14:textId="77777777" w:rsidTr="0003327A">
        <w:trPr>
          <w:cantSplit/>
          <w:trHeight w:val="1211"/>
          <w:jc w:val="center"/>
        </w:trPr>
        <w:tc>
          <w:tcPr>
            <w:tcW w:w="843" w:type="dxa"/>
            <w:tcBorders>
              <w:top w:val="single" w:sz="6" w:space="0" w:color="auto"/>
              <w:left w:val="single" w:sz="6" w:space="0" w:color="auto"/>
              <w:bottom w:val="single" w:sz="6" w:space="0" w:color="auto"/>
              <w:right w:val="single" w:sz="6" w:space="0" w:color="auto"/>
            </w:tcBorders>
          </w:tcPr>
          <w:p w14:paraId="4F7F416D" w14:textId="77777777" w:rsidR="00901BA8" w:rsidRDefault="00901BA8" w:rsidP="0003327A">
            <w:pPr>
              <w:spacing w:line="240" w:lineRule="auto"/>
              <w:ind w:firstLine="0"/>
              <w:jc w:val="center"/>
              <w:rPr>
                <w:color w:val="000000"/>
                <w:sz w:val="24"/>
                <w:szCs w:val="24"/>
              </w:rPr>
            </w:pPr>
            <w:r w:rsidRPr="007043FE">
              <w:rPr>
                <w:color w:val="000000"/>
                <w:sz w:val="24"/>
                <w:szCs w:val="24"/>
              </w:rPr>
              <w:t>№</w:t>
            </w:r>
          </w:p>
          <w:p w14:paraId="5FFDE250" w14:textId="77777777" w:rsidR="00901BA8" w:rsidRPr="007043FE" w:rsidRDefault="00901BA8" w:rsidP="0003327A">
            <w:pPr>
              <w:spacing w:line="240" w:lineRule="auto"/>
              <w:ind w:firstLine="0"/>
              <w:jc w:val="center"/>
              <w:rPr>
                <w:color w:val="000000"/>
                <w:sz w:val="24"/>
                <w:szCs w:val="24"/>
              </w:rPr>
            </w:pPr>
            <w:r w:rsidRPr="007043FE">
              <w:rPr>
                <w:color w:val="000000"/>
                <w:sz w:val="24"/>
                <w:szCs w:val="24"/>
              </w:rPr>
              <w:t xml:space="preserve"> п/п</w:t>
            </w:r>
          </w:p>
        </w:tc>
        <w:tc>
          <w:tcPr>
            <w:tcW w:w="4419" w:type="dxa"/>
            <w:tcBorders>
              <w:top w:val="single" w:sz="6" w:space="0" w:color="auto"/>
              <w:left w:val="single" w:sz="6" w:space="0" w:color="auto"/>
              <w:bottom w:val="single" w:sz="6" w:space="0" w:color="auto"/>
              <w:right w:val="single" w:sz="6" w:space="0" w:color="auto"/>
            </w:tcBorders>
          </w:tcPr>
          <w:p w14:paraId="29E01099" w14:textId="12310E1F" w:rsidR="00901BA8" w:rsidRDefault="00901BA8" w:rsidP="0003327A">
            <w:pPr>
              <w:spacing w:line="240" w:lineRule="auto"/>
              <w:ind w:firstLine="0"/>
              <w:jc w:val="center"/>
              <w:rPr>
                <w:color w:val="000000"/>
                <w:sz w:val="24"/>
                <w:szCs w:val="24"/>
              </w:rPr>
            </w:pPr>
            <w:r w:rsidRPr="007043FE">
              <w:rPr>
                <w:color w:val="000000"/>
                <w:sz w:val="24"/>
                <w:szCs w:val="24"/>
              </w:rPr>
              <w:t xml:space="preserve">Ссылка на пункты </w:t>
            </w:r>
            <w:r>
              <w:rPr>
                <w:color w:val="000000"/>
                <w:sz w:val="24"/>
                <w:szCs w:val="24"/>
              </w:rPr>
              <w:t xml:space="preserve">технического </w:t>
            </w:r>
            <w:r w:rsidRPr="007043FE">
              <w:rPr>
                <w:color w:val="000000"/>
                <w:sz w:val="24"/>
                <w:szCs w:val="24"/>
              </w:rPr>
              <w:t>задания, по которым участник предлагает технические (технологические) решения</w:t>
            </w:r>
          </w:p>
          <w:p w14:paraId="13E988E3" w14:textId="77777777" w:rsidR="00901BA8" w:rsidRPr="007043FE" w:rsidRDefault="00901BA8" w:rsidP="0003327A">
            <w:pPr>
              <w:spacing w:line="240" w:lineRule="auto"/>
              <w:ind w:firstLine="0"/>
              <w:jc w:val="center"/>
              <w:rPr>
                <w:color w:val="000000"/>
                <w:sz w:val="24"/>
                <w:szCs w:val="24"/>
              </w:rPr>
            </w:pPr>
            <w:r w:rsidRPr="007043FE">
              <w:rPr>
                <w:color w:val="000000"/>
                <w:sz w:val="24"/>
                <w:szCs w:val="24"/>
              </w:rPr>
              <w:t xml:space="preserve"> </w:t>
            </w:r>
          </w:p>
        </w:tc>
        <w:tc>
          <w:tcPr>
            <w:tcW w:w="4795" w:type="dxa"/>
            <w:tcBorders>
              <w:top w:val="single" w:sz="6" w:space="0" w:color="auto"/>
              <w:left w:val="single" w:sz="6" w:space="0" w:color="auto"/>
              <w:bottom w:val="single" w:sz="6" w:space="0" w:color="auto"/>
              <w:right w:val="single" w:sz="6" w:space="0" w:color="auto"/>
            </w:tcBorders>
          </w:tcPr>
          <w:p w14:paraId="01353500" w14:textId="7EF7672B" w:rsidR="00901BA8" w:rsidRDefault="00901BA8" w:rsidP="0003327A">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r w:rsidR="00F62A5B">
              <w:rPr>
                <w:color w:val="000000"/>
                <w:sz w:val="24"/>
                <w:szCs w:val="24"/>
              </w:rPr>
              <w:t xml:space="preserve"> (оказании услуг)</w:t>
            </w:r>
          </w:p>
          <w:p w14:paraId="713EEDE1" w14:textId="77777777" w:rsidR="00901BA8" w:rsidRPr="007043FE" w:rsidRDefault="00901BA8" w:rsidP="0003327A">
            <w:pPr>
              <w:spacing w:line="240" w:lineRule="auto"/>
              <w:ind w:firstLine="0"/>
              <w:jc w:val="center"/>
              <w:rPr>
                <w:color w:val="000000"/>
                <w:sz w:val="24"/>
                <w:szCs w:val="24"/>
              </w:rPr>
            </w:pPr>
          </w:p>
        </w:tc>
      </w:tr>
      <w:tr w:rsidR="00901BA8" w:rsidRPr="007043FE" w14:paraId="2DDB2169" w14:textId="77777777" w:rsidTr="0003327A">
        <w:trPr>
          <w:cantSplit/>
          <w:trHeight w:val="240"/>
          <w:jc w:val="center"/>
        </w:trPr>
        <w:tc>
          <w:tcPr>
            <w:tcW w:w="843" w:type="dxa"/>
            <w:tcBorders>
              <w:top w:val="single" w:sz="6" w:space="0" w:color="auto"/>
              <w:left w:val="single" w:sz="6" w:space="0" w:color="auto"/>
              <w:bottom w:val="single" w:sz="6" w:space="0" w:color="auto"/>
              <w:right w:val="single" w:sz="6" w:space="0" w:color="auto"/>
            </w:tcBorders>
            <w:vAlign w:val="center"/>
          </w:tcPr>
          <w:p w14:paraId="1B9237D3" w14:textId="77777777" w:rsidR="00901BA8" w:rsidRPr="007043FE" w:rsidRDefault="00901BA8" w:rsidP="0003327A">
            <w:pPr>
              <w:spacing w:line="240" w:lineRule="auto"/>
              <w:ind w:firstLine="0"/>
              <w:jc w:val="center"/>
              <w:rPr>
                <w:color w:val="000000"/>
                <w:sz w:val="24"/>
                <w:szCs w:val="24"/>
              </w:rPr>
            </w:pPr>
            <w:r w:rsidRPr="007043FE">
              <w:rPr>
                <w:color w:val="000000"/>
                <w:sz w:val="24"/>
                <w:szCs w:val="24"/>
              </w:rPr>
              <w:t>1</w:t>
            </w:r>
          </w:p>
        </w:tc>
        <w:tc>
          <w:tcPr>
            <w:tcW w:w="4419" w:type="dxa"/>
            <w:tcBorders>
              <w:top w:val="single" w:sz="6" w:space="0" w:color="auto"/>
              <w:left w:val="single" w:sz="6" w:space="0" w:color="auto"/>
              <w:bottom w:val="single" w:sz="6" w:space="0" w:color="auto"/>
              <w:right w:val="single" w:sz="6" w:space="0" w:color="auto"/>
            </w:tcBorders>
            <w:vAlign w:val="center"/>
          </w:tcPr>
          <w:p w14:paraId="53746C39" w14:textId="77777777" w:rsidR="00901BA8" w:rsidRPr="007043FE" w:rsidRDefault="00901BA8" w:rsidP="0003327A">
            <w:pPr>
              <w:spacing w:line="240" w:lineRule="auto"/>
              <w:ind w:firstLine="0"/>
              <w:jc w:val="center"/>
              <w:rPr>
                <w:color w:val="000000"/>
                <w:sz w:val="24"/>
                <w:szCs w:val="24"/>
              </w:rPr>
            </w:pPr>
            <w:r w:rsidRPr="007043FE">
              <w:rPr>
                <w:color w:val="000000"/>
                <w:sz w:val="24"/>
                <w:szCs w:val="24"/>
              </w:rPr>
              <w:t>2</w:t>
            </w:r>
          </w:p>
        </w:tc>
        <w:tc>
          <w:tcPr>
            <w:tcW w:w="4795" w:type="dxa"/>
            <w:tcBorders>
              <w:top w:val="single" w:sz="6" w:space="0" w:color="auto"/>
              <w:left w:val="single" w:sz="6" w:space="0" w:color="auto"/>
              <w:bottom w:val="single" w:sz="6" w:space="0" w:color="auto"/>
              <w:right w:val="single" w:sz="6" w:space="0" w:color="auto"/>
            </w:tcBorders>
            <w:vAlign w:val="center"/>
          </w:tcPr>
          <w:p w14:paraId="3468A6FE" w14:textId="77777777" w:rsidR="00901BA8" w:rsidRPr="007043FE" w:rsidRDefault="00901BA8" w:rsidP="0003327A">
            <w:pPr>
              <w:spacing w:line="240" w:lineRule="auto"/>
              <w:ind w:firstLine="0"/>
              <w:jc w:val="center"/>
              <w:rPr>
                <w:color w:val="000000"/>
                <w:sz w:val="24"/>
                <w:szCs w:val="24"/>
              </w:rPr>
            </w:pPr>
            <w:r w:rsidRPr="007043FE">
              <w:rPr>
                <w:color w:val="000000"/>
                <w:sz w:val="24"/>
                <w:szCs w:val="24"/>
              </w:rPr>
              <w:t>3</w:t>
            </w:r>
          </w:p>
        </w:tc>
      </w:tr>
      <w:tr w:rsidR="00901BA8" w:rsidRPr="007043FE" w14:paraId="35A1E092" w14:textId="77777777" w:rsidTr="0003327A">
        <w:trPr>
          <w:cantSplit/>
          <w:trHeight w:val="240"/>
          <w:jc w:val="center"/>
        </w:trPr>
        <w:tc>
          <w:tcPr>
            <w:tcW w:w="843" w:type="dxa"/>
            <w:tcBorders>
              <w:top w:val="single" w:sz="6" w:space="0" w:color="auto"/>
              <w:left w:val="single" w:sz="6" w:space="0" w:color="auto"/>
              <w:bottom w:val="single" w:sz="6" w:space="0" w:color="auto"/>
              <w:right w:val="single" w:sz="6" w:space="0" w:color="auto"/>
            </w:tcBorders>
          </w:tcPr>
          <w:p w14:paraId="4A9D8964" w14:textId="77777777" w:rsidR="00901BA8" w:rsidRPr="007043FE" w:rsidRDefault="00901BA8" w:rsidP="0003327A">
            <w:pPr>
              <w:spacing w:line="240" w:lineRule="auto"/>
              <w:ind w:firstLine="0"/>
              <w:jc w:val="center"/>
              <w:rPr>
                <w:color w:val="000000"/>
                <w:sz w:val="24"/>
                <w:szCs w:val="24"/>
              </w:rPr>
            </w:pPr>
            <w:r w:rsidRPr="007043FE">
              <w:rPr>
                <w:color w:val="000000"/>
                <w:sz w:val="24"/>
                <w:szCs w:val="24"/>
              </w:rPr>
              <w:t>1.</w:t>
            </w:r>
          </w:p>
        </w:tc>
        <w:tc>
          <w:tcPr>
            <w:tcW w:w="4419" w:type="dxa"/>
            <w:tcBorders>
              <w:top w:val="single" w:sz="6" w:space="0" w:color="auto"/>
              <w:left w:val="single" w:sz="6" w:space="0" w:color="auto"/>
              <w:bottom w:val="single" w:sz="6" w:space="0" w:color="auto"/>
              <w:right w:val="single" w:sz="6" w:space="0" w:color="auto"/>
            </w:tcBorders>
          </w:tcPr>
          <w:p w14:paraId="18ACAFC6" w14:textId="77777777" w:rsidR="00901BA8" w:rsidRPr="007043FE" w:rsidRDefault="00901BA8" w:rsidP="0003327A">
            <w:pPr>
              <w:spacing w:line="240" w:lineRule="auto"/>
              <w:ind w:firstLine="0"/>
              <w:rPr>
                <w:color w:val="000000"/>
                <w:sz w:val="24"/>
                <w:szCs w:val="24"/>
              </w:rPr>
            </w:pPr>
          </w:p>
        </w:tc>
        <w:tc>
          <w:tcPr>
            <w:tcW w:w="4795" w:type="dxa"/>
            <w:tcBorders>
              <w:top w:val="single" w:sz="6" w:space="0" w:color="auto"/>
              <w:left w:val="single" w:sz="6" w:space="0" w:color="auto"/>
              <w:bottom w:val="single" w:sz="6" w:space="0" w:color="auto"/>
              <w:right w:val="single" w:sz="6" w:space="0" w:color="auto"/>
            </w:tcBorders>
          </w:tcPr>
          <w:p w14:paraId="33E00EBB" w14:textId="77777777" w:rsidR="00901BA8" w:rsidRPr="007043FE" w:rsidRDefault="00901BA8" w:rsidP="0003327A">
            <w:pPr>
              <w:spacing w:line="240" w:lineRule="auto"/>
              <w:ind w:firstLine="0"/>
              <w:rPr>
                <w:color w:val="000000"/>
                <w:sz w:val="24"/>
                <w:szCs w:val="24"/>
              </w:rPr>
            </w:pPr>
          </w:p>
        </w:tc>
      </w:tr>
      <w:tr w:rsidR="00901BA8" w:rsidRPr="007043FE" w14:paraId="6B6289EB" w14:textId="77777777" w:rsidTr="0003327A">
        <w:trPr>
          <w:cantSplit/>
          <w:trHeight w:val="240"/>
          <w:jc w:val="center"/>
        </w:trPr>
        <w:tc>
          <w:tcPr>
            <w:tcW w:w="843" w:type="dxa"/>
            <w:tcBorders>
              <w:top w:val="single" w:sz="6" w:space="0" w:color="auto"/>
              <w:left w:val="single" w:sz="6" w:space="0" w:color="auto"/>
              <w:bottom w:val="single" w:sz="6" w:space="0" w:color="auto"/>
              <w:right w:val="single" w:sz="6" w:space="0" w:color="auto"/>
            </w:tcBorders>
          </w:tcPr>
          <w:p w14:paraId="1E310334" w14:textId="77777777" w:rsidR="00901BA8" w:rsidRPr="007043FE" w:rsidRDefault="00901BA8" w:rsidP="0003327A">
            <w:pPr>
              <w:spacing w:line="240" w:lineRule="auto"/>
              <w:ind w:firstLine="0"/>
              <w:jc w:val="center"/>
              <w:rPr>
                <w:color w:val="000000"/>
                <w:sz w:val="24"/>
                <w:szCs w:val="24"/>
              </w:rPr>
            </w:pPr>
            <w:r w:rsidRPr="007043FE">
              <w:rPr>
                <w:color w:val="000000"/>
                <w:sz w:val="24"/>
                <w:szCs w:val="24"/>
              </w:rPr>
              <w:t>2.</w:t>
            </w:r>
          </w:p>
        </w:tc>
        <w:tc>
          <w:tcPr>
            <w:tcW w:w="4419" w:type="dxa"/>
            <w:tcBorders>
              <w:top w:val="single" w:sz="6" w:space="0" w:color="auto"/>
              <w:left w:val="single" w:sz="6" w:space="0" w:color="auto"/>
              <w:bottom w:val="single" w:sz="6" w:space="0" w:color="auto"/>
              <w:right w:val="single" w:sz="6" w:space="0" w:color="auto"/>
            </w:tcBorders>
          </w:tcPr>
          <w:p w14:paraId="5954A447" w14:textId="77777777" w:rsidR="00901BA8" w:rsidRPr="007043FE" w:rsidRDefault="00901BA8" w:rsidP="0003327A">
            <w:pPr>
              <w:spacing w:line="240" w:lineRule="auto"/>
              <w:ind w:firstLine="0"/>
              <w:rPr>
                <w:color w:val="000000"/>
                <w:sz w:val="24"/>
                <w:szCs w:val="24"/>
              </w:rPr>
            </w:pPr>
          </w:p>
        </w:tc>
        <w:tc>
          <w:tcPr>
            <w:tcW w:w="4795" w:type="dxa"/>
            <w:tcBorders>
              <w:top w:val="single" w:sz="6" w:space="0" w:color="auto"/>
              <w:left w:val="single" w:sz="6" w:space="0" w:color="auto"/>
              <w:bottom w:val="single" w:sz="6" w:space="0" w:color="auto"/>
              <w:right w:val="single" w:sz="6" w:space="0" w:color="auto"/>
            </w:tcBorders>
          </w:tcPr>
          <w:p w14:paraId="1F2F0F16" w14:textId="77777777" w:rsidR="00901BA8" w:rsidRPr="007043FE" w:rsidRDefault="00901BA8" w:rsidP="0003327A">
            <w:pPr>
              <w:spacing w:line="240" w:lineRule="auto"/>
              <w:ind w:firstLine="0"/>
              <w:rPr>
                <w:color w:val="000000"/>
                <w:sz w:val="24"/>
                <w:szCs w:val="24"/>
              </w:rPr>
            </w:pPr>
          </w:p>
        </w:tc>
      </w:tr>
      <w:tr w:rsidR="00901BA8" w:rsidRPr="007043FE" w14:paraId="3BAFC70E" w14:textId="77777777" w:rsidTr="0003327A">
        <w:trPr>
          <w:cantSplit/>
          <w:trHeight w:val="240"/>
          <w:jc w:val="center"/>
        </w:trPr>
        <w:tc>
          <w:tcPr>
            <w:tcW w:w="843" w:type="dxa"/>
            <w:tcBorders>
              <w:top w:val="single" w:sz="6" w:space="0" w:color="auto"/>
              <w:left w:val="single" w:sz="6" w:space="0" w:color="auto"/>
              <w:bottom w:val="single" w:sz="6" w:space="0" w:color="auto"/>
              <w:right w:val="single" w:sz="6" w:space="0" w:color="auto"/>
            </w:tcBorders>
          </w:tcPr>
          <w:p w14:paraId="3E51EEC9" w14:textId="77777777" w:rsidR="00901BA8" w:rsidRPr="007043FE" w:rsidRDefault="00901BA8" w:rsidP="0003327A">
            <w:pPr>
              <w:spacing w:line="240" w:lineRule="auto"/>
              <w:ind w:firstLine="0"/>
              <w:jc w:val="center"/>
              <w:rPr>
                <w:color w:val="000000"/>
                <w:sz w:val="24"/>
                <w:szCs w:val="24"/>
              </w:rPr>
            </w:pPr>
            <w:r w:rsidRPr="007043FE">
              <w:rPr>
                <w:color w:val="000000"/>
                <w:sz w:val="24"/>
                <w:szCs w:val="24"/>
              </w:rPr>
              <w:t>3.</w:t>
            </w:r>
          </w:p>
        </w:tc>
        <w:tc>
          <w:tcPr>
            <w:tcW w:w="4419" w:type="dxa"/>
            <w:tcBorders>
              <w:top w:val="single" w:sz="6" w:space="0" w:color="auto"/>
              <w:left w:val="single" w:sz="6" w:space="0" w:color="auto"/>
              <w:bottom w:val="single" w:sz="6" w:space="0" w:color="auto"/>
              <w:right w:val="single" w:sz="6" w:space="0" w:color="auto"/>
            </w:tcBorders>
          </w:tcPr>
          <w:p w14:paraId="68427CF1" w14:textId="77777777" w:rsidR="00901BA8" w:rsidRPr="007043FE" w:rsidRDefault="00901BA8" w:rsidP="0003327A">
            <w:pPr>
              <w:spacing w:line="240" w:lineRule="auto"/>
              <w:ind w:firstLine="0"/>
              <w:rPr>
                <w:color w:val="000000"/>
                <w:sz w:val="24"/>
                <w:szCs w:val="24"/>
              </w:rPr>
            </w:pPr>
          </w:p>
        </w:tc>
        <w:tc>
          <w:tcPr>
            <w:tcW w:w="4795" w:type="dxa"/>
            <w:tcBorders>
              <w:top w:val="single" w:sz="6" w:space="0" w:color="auto"/>
              <w:left w:val="single" w:sz="6" w:space="0" w:color="auto"/>
              <w:bottom w:val="single" w:sz="6" w:space="0" w:color="auto"/>
              <w:right w:val="single" w:sz="6" w:space="0" w:color="auto"/>
            </w:tcBorders>
          </w:tcPr>
          <w:p w14:paraId="59C02747" w14:textId="77777777" w:rsidR="00901BA8" w:rsidRPr="007043FE" w:rsidRDefault="00901BA8" w:rsidP="0003327A">
            <w:pPr>
              <w:spacing w:line="240" w:lineRule="auto"/>
              <w:ind w:firstLine="0"/>
              <w:rPr>
                <w:color w:val="000000"/>
                <w:sz w:val="24"/>
                <w:szCs w:val="24"/>
              </w:rPr>
            </w:pPr>
          </w:p>
        </w:tc>
      </w:tr>
    </w:tbl>
    <w:p w14:paraId="61742C04" w14:textId="77777777" w:rsidR="00901BA8" w:rsidRPr="007043FE" w:rsidRDefault="00901BA8" w:rsidP="00901BA8">
      <w:pPr>
        <w:spacing w:line="240" w:lineRule="auto"/>
        <w:ind w:firstLine="0"/>
        <w:outlineLvl w:val="1"/>
        <w:rPr>
          <w:color w:val="000000"/>
          <w:sz w:val="24"/>
          <w:szCs w:val="24"/>
        </w:rPr>
      </w:pPr>
    </w:p>
    <w:p w14:paraId="40C97DAE" w14:textId="77777777" w:rsidR="00901BA8" w:rsidRDefault="00901BA8" w:rsidP="00901BA8">
      <w:pPr>
        <w:spacing w:line="240" w:lineRule="auto"/>
        <w:rPr>
          <w:bCs/>
          <w:sz w:val="22"/>
          <w:szCs w:val="22"/>
        </w:rPr>
      </w:pPr>
      <w:r w:rsidRPr="00B82E8C">
        <w:rPr>
          <w:bCs/>
          <w:sz w:val="22"/>
          <w:szCs w:val="22"/>
          <w:u w:val="single"/>
        </w:rPr>
        <w:t>Порядок заполнения формы</w:t>
      </w:r>
      <w:r w:rsidRPr="00B82E8C">
        <w:rPr>
          <w:bCs/>
          <w:sz w:val="22"/>
          <w:szCs w:val="22"/>
        </w:rPr>
        <w:t>:</w:t>
      </w:r>
    </w:p>
    <w:p w14:paraId="0CE74917" w14:textId="77777777" w:rsidR="00901BA8" w:rsidRPr="00B82E8C" w:rsidRDefault="00901BA8" w:rsidP="00901BA8">
      <w:pPr>
        <w:spacing w:line="240" w:lineRule="auto"/>
        <w:rPr>
          <w:bCs/>
          <w:sz w:val="22"/>
          <w:szCs w:val="22"/>
        </w:rPr>
      </w:pPr>
    </w:p>
    <w:p w14:paraId="1FEBB8C5" w14:textId="77777777" w:rsidR="00901BA8" w:rsidRDefault="00901BA8" w:rsidP="00901BA8">
      <w:pPr>
        <w:pStyle w:val="affa"/>
        <w:numPr>
          <w:ilvl w:val="0"/>
          <w:numId w:val="34"/>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абот, в соответствие с требованиями технического задания, которое должно содержать:</w:t>
      </w:r>
    </w:p>
    <w:p w14:paraId="311C26FF" w14:textId="77777777" w:rsidR="00901BA8" w:rsidRDefault="00901BA8" w:rsidP="00901BA8">
      <w:pPr>
        <w:pStyle w:val="affa"/>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2010DEC7" w14:textId="77777777" w:rsidR="00901BA8" w:rsidRDefault="00901BA8" w:rsidP="00901BA8">
      <w:pPr>
        <w:pStyle w:val="affa"/>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423F3F7A" w14:textId="77777777" w:rsidR="00901BA8" w:rsidRDefault="00901BA8" w:rsidP="00901BA8">
      <w:pPr>
        <w:pStyle w:val="affa"/>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w:t>
      </w:r>
      <w:r>
        <w:rPr>
          <w:rFonts w:eastAsia="MS Mincho"/>
          <w:color w:val="000000"/>
          <w:sz w:val="22"/>
          <w:szCs w:val="22"/>
          <w:lang w:eastAsia="ja-JP"/>
        </w:rPr>
        <w:t>;</w:t>
      </w:r>
    </w:p>
    <w:p w14:paraId="0F72F43B" w14:textId="77777777" w:rsidR="00901BA8" w:rsidRPr="008E5F6E" w:rsidRDefault="00901BA8" w:rsidP="00901BA8">
      <w:pPr>
        <w:pStyle w:val="affa"/>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w:t>
      </w:r>
      <w:r w:rsidRPr="008E5F6E">
        <w:rPr>
          <w:rFonts w:eastAsia="MS Mincho"/>
          <w:color w:val="000000"/>
          <w:sz w:val="22"/>
          <w:szCs w:val="22"/>
          <w:lang w:val="x-none" w:eastAsia="ja-JP"/>
        </w:rPr>
        <w:t>ресурсов</w:t>
      </w:r>
      <w:r w:rsidRPr="008E5F6E">
        <w:rPr>
          <w:rFonts w:eastAsia="MS Mincho"/>
          <w:color w:val="000000"/>
          <w:sz w:val="22"/>
          <w:szCs w:val="22"/>
          <w:lang w:eastAsia="ja-JP"/>
        </w:rPr>
        <w:t>.</w:t>
      </w:r>
    </w:p>
    <w:p w14:paraId="481024CB" w14:textId="77777777" w:rsidR="00901BA8" w:rsidRPr="00883649" w:rsidRDefault="00901BA8" w:rsidP="00901BA8">
      <w:pPr>
        <w:shd w:val="clear" w:color="auto" w:fill="FFFFFF"/>
        <w:autoSpaceDE w:val="0"/>
        <w:autoSpaceDN w:val="0"/>
        <w:adjustRightInd w:val="0"/>
        <w:spacing w:line="240" w:lineRule="auto"/>
        <w:ind w:firstLine="709"/>
        <w:rPr>
          <w:sz w:val="22"/>
          <w:szCs w:val="22"/>
        </w:rPr>
      </w:pPr>
      <w:r w:rsidRPr="008E5F6E">
        <w:rPr>
          <w:bCs/>
          <w:sz w:val="22"/>
          <w:szCs w:val="22"/>
        </w:rPr>
        <w:t>2. При описании работ, являющихся предметом настоящей закупки участник закупки должен руководствоваться Порядком</w:t>
      </w:r>
      <w:r w:rsidRPr="008E5F6E">
        <w:rPr>
          <w:sz w:val="22"/>
          <w:szCs w:val="22"/>
        </w:rPr>
        <w:t>, установленным разделом 13 настоящей документации</w:t>
      </w:r>
      <w:r w:rsidRPr="00883649">
        <w:rPr>
          <w:sz w:val="22"/>
          <w:szCs w:val="22"/>
        </w:rPr>
        <w:t>.</w:t>
      </w:r>
    </w:p>
    <w:p w14:paraId="2E6063C7" w14:textId="77777777" w:rsidR="00901BA8" w:rsidRDefault="00901BA8" w:rsidP="00901BA8">
      <w:pPr>
        <w:tabs>
          <w:tab w:val="left" w:pos="0"/>
        </w:tabs>
        <w:spacing w:line="240" w:lineRule="auto"/>
        <w:contextualSpacing/>
        <w:rPr>
          <w:b/>
          <w:sz w:val="24"/>
          <w:szCs w:val="24"/>
        </w:rPr>
      </w:pPr>
    </w:p>
    <w:p w14:paraId="42E08F93" w14:textId="77777777" w:rsidR="00901BA8" w:rsidRDefault="00901BA8" w:rsidP="00901BA8">
      <w:pPr>
        <w:tabs>
          <w:tab w:val="left" w:pos="0"/>
        </w:tabs>
        <w:spacing w:line="240" w:lineRule="auto"/>
        <w:contextualSpacing/>
        <w:rPr>
          <w:b/>
          <w:sz w:val="24"/>
          <w:szCs w:val="24"/>
        </w:rPr>
      </w:pPr>
    </w:p>
    <w:p w14:paraId="2E71BED9" w14:textId="77777777" w:rsidR="00F62A5B" w:rsidRPr="009F496E" w:rsidRDefault="00F62A5B" w:rsidP="00F62A5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5CB35E27" w14:textId="77777777" w:rsidR="00F62A5B" w:rsidRPr="009F496E" w:rsidRDefault="00F62A5B" w:rsidP="00F62A5B">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735B0D55" w14:textId="77777777" w:rsidR="00901BA8" w:rsidRDefault="00901BA8" w:rsidP="002F75FD">
      <w:pPr>
        <w:pStyle w:val="affa"/>
        <w:ind w:left="1069"/>
        <w:jc w:val="right"/>
      </w:pPr>
    </w:p>
    <w:p w14:paraId="071B6E4B" w14:textId="77777777" w:rsidR="00901BA8" w:rsidRDefault="00901BA8" w:rsidP="002F75FD">
      <w:pPr>
        <w:pStyle w:val="affa"/>
        <w:ind w:left="1069"/>
        <w:jc w:val="right"/>
      </w:pPr>
    </w:p>
    <w:p w14:paraId="4262E2D3" w14:textId="77777777" w:rsidR="00901BA8" w:rsidRDefault="00901BA8" w:rsidP="002F75FD">
      <w:pPr>
        <w:pStyle w:val="affa"/>
        <w:ind w:left="1069"/>
        <w:jc w:val="right"/>
      </w:pPr>
    </w:p>
    <w:p w14:paraId="66A49F9A" w14:textId="77777777" w:rsidR="00901BA8" w:rsidRDefault="00901BA8" w:rsidP="002F75FD">
      <w:pPr>
        <w:pStyle w:val="affa"/>
        <w:ind w:left="1069"/>
        <w:jc w:val="right"/>
      </w:pPr>
    </w:p>
    <w:p w14:paraId="548BC6D0" w14:textId="77777777" w:rsidR="00901BA8" w:rsidRDefault="00901BA8" w:rsidP="002F75FD">
      <w:pPr>
        <w:pStyle w:val="affa"/>
        <w:ind w:left="1069"/>
        <w:jc w:val="right"/>
      </w:pPr>
    </w:p>
    <w:p w14:paraId="1156FAAC" w14:textId="77777777" w:rsidR="00901BA8" w:rsidRDefault="00901BA8" w:rsidP="002F75FD">
      <w:pPr>
        <w:pStyle w:val="affa"/>
        <w:ind w:left="1069"/>
        <w:jc w:val="right"/>
      </w:pPr>
    </w:p>
    <w:p w14:paraId="50DB5B8B" w14:textId="77777777" w:rsidR="00901BA8" w:rsidRDefault="00901BA8" w:rsidP="002F75FD">
      <w:pPr>
        <w:pStyle w:val="affa"/>
        <w:ind w:left="1069"/>
        <w:jc w:val="right"/>
      </w:pPr>
    </w:p>
    <w:p w14:paraId="0A53D325" w14:textId="77777777" w:rsidR="00901BA8" w:rsidRDefault="00901BA8" w:rsidP="002F75FD">
      <w:pPr>
        <w:pStyle w:val="affa"/>
        <w:ind w:left="1069"/>
        <w:jc w:val="right"/>
      </w:pPr>
    </w:p>
    <w:p w14:paraId="4CD7D848" w14:textId="77777777" w:rsidR="00901BA8" w:rsidRDefault="00901BA8" w:rsidP="002F75FD">
      <w:pPr>
        <w:pStyle w:val="affa"/>
        <w:ind w:left="1069"/>
        <w:jc w:val="right"/>
      </w:pPr>
    </w:p>
    <w:p w14:paraId="0F911195" w14:textId="77777777" w:rsidR="00901BA8" w:rsidRDefault="00901BA8" w:rsidP="002F75FD">
      <w:pPr>
        <w:pStyle w:val="affa"/>
        <w:ind w:left="1069"/>
        <w:jc w:val="right"/>
      </w:pPr>
    </w:p>
    <w:p w14:paraId="4B5C4949" w14:textId="77777777" w:rsidR="00901BA8" w:rsidRDefault="00901BA8" w:rsidP="002F75FD">
      <w:pPr>
        <w:pStyle w:val="affa"/>
        <w:ind w:left="1069"/>
        <w:jc w:val="right"/>
      </w:pPr>
    </w:p>
    <w:p w14:paraId="2E744C4A" w14:textId="77777777" w:rsidR="00901BA8" w:rsidRDefault="00901BA8" w:rsidP="002F75FD">
      <w:pPr>
        <w:pStyle w:val="affa"/>
        <w:ind w:left="1069"/>
        <w:jc w:val="right"/>
      </w:pPr>
    </w:p>
    <w:p w14:paraId="3064BF5B" w14:textId="77777777" w:rsidR="00F62A5B" w:rsidRDefault="00F62A5B" w:rsidP="002F75FD">
      <w:pPr>
        <w:pStyle w:val="affa"/>
        <w:ind w:left="1069"/>
        <w:jc w:val="right"/>
      </w:pPr>
    </w:p>
    <w:p w14:paraId="240DDBEE" w14:textId="77777777" w:rsidR="00F62A5B" w:rsidRDefault="00F62A5B" w:rsidP="002F75FD">
      <w:pPr>
        <w:pStyle w:val="affa"/>
        <w:ind w:left="1069"/>
        <w:jc w:val="right"/>
      </w:pPr>
    </w:p>
    <w:p w14:paraId="3E9F7366" w14:textId="77777777" w:rsidR="00901BA8" w:rsidRDefault="00901BA8" w:rsidP="002F75FD">
      <w:pPr>
        <w:pStyle w:val="affa"/>
        <w:ind w:left="1069"/>
        <w:jc w:val="right"/>
      </w:pPr>
    </w:p>
    <w:p w14:paraId="061AD298" w14:textId="77777777" w:rsidR="00901BA8" w:rsidRDefault="00901BA8" w:rsidP="002F75FD">
      <w:pPr>
        <w:pStyle w:val="affa"/>
        <w:ind w:left="1069"/>
        <w:jc w:val="right"/>
      </w:pPr>
    </w:p>
    <w:p w14:paraId="4E0DD015" w14:textId="77777777" w:rsidR="00901BA8" w:rsidRDefault="00901BA8" w:rsidP="002F75FD">
      <w:pPr>
        <w:pStyle w:val="affa"/>
        <w:ind w:left="1069"/>
        <w:jc w:val="right"/>
      </w:pPr>
    </w:p>
    <w:p w14:paraId="02F49EAF" w14:textId="77777777" w:rsidR="00901BA8" w:rsidRDefault="00901BA8" w:rsidP="002F75FD">
      <w:pPr>
        <w:pStyle w:val="affa"/>
        <w:ind w:left="1069"/>
        <w:jc w:val="right"/>
      </w:pPr>
    </w:p>
    <w:p w14:paraId="019790B7" w14:textId="2C72B8E3" w:rsidR="002F75FD" w:rsidRPr="009F496E" w:rsidRDefault="002F75FD" w:rsidP="002F75FD">
      <w:pPr>
        <w:pStyle w:val="affa"/>
        <w:ind w:left="1069"/>
        <w:jc w:val="right"/>
      </w:pPr>
      <w:r w:rsidRPr="009F496E">
        <w:t xml:space="preserve">Приложение № </w:t>
      </w:r>
      <w:r>
        <w:t>5</w:t>
      </w:r>
      <w:r w:rsidRPr="009F496E">
        <w:t xml:space="preserve"> к документации</w:t>
      </w:r>
      <w:r>
        <w:t xml:space="preserve"> о закупке</w:t>
      </w:r>
    </w:p>
    <w:p w14:paraId="2E975D27" w14:textId="77777777" w:rsidR="002F75FD" w:rsidRDefault="002F75FD" w:rsidP="002F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FDD5C22" w14:textId="77777777" w:rsidR="002F75FD" w:rsidRDefault="002F75FD" w:rsidP="002F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6A248E2E" w14:textId="77777777" w:rsidR="002F75FD" w:rsidRDefault="002F75FD" w:rsidP="002F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176F6CAE" w14:textId="77777777" w:rsidR="002F75FD" w:rsidRDefault="002F75FD" w:rsidP="002F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28A90D41" w14:textId="0B379B38" w:rsidR="002F75FD" w:rsidRDefault="002F75FD" w:rsidP="00F6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3"/>
          <w:szCs w:val="23"/>
        </w:rPr>
      </w:pPr>
      <w:r w:rsidRPr="00927557">
        <w:rPr>
          <w:sz w:val="24"/>
          <w:szCs w:val="24"/>
        </w:rPr>
        <w:t>Настоящим сообщаем, что в отношении</w:t>
      </w:r>
      <w:r>
        <w:rPr>
          <w:sz w:val="23"/>
          <w:szCs w:val="23"/>
        </w:rPr>
        <w:t xml:space="preserve"> _________</w:t>
      </w:r>
      <w:r w:rsidR="00F62A5B">
        <w:rPr>
          <w:sz w:val="23"/>
          <w:szCs w:val="23"/>
        </w:rPr>
        <w:t>____________</w:t>
      </w:r>
      <w:r w:rsidRPr="007910B5">
        <w:rPr>
          <w:sz w:val="23"/>
          <w:szCs w:val="23"/>
        </w:rPr>
        <w:t>____________</w:t>
      </w:r>
      <w:r>
        <w:rPr>
          <w:sz w:val="23"/>
          <w:szCs w:val="23"/>
        </w:rPr>
        <w:t>_____________</w:t>
      </w:r>
      <w:r w:rsidRPr="007910B5">
        <w:rPr>
          <w:sz w:val="23"/>
          <w:szCs w:val="23"/>
        </w:rPr>
        <w:t>__</w:t>
      </w:r>
    </w:p>
    <w:p w14:paraId="786E395F" w14:textId="77777777" w:rsidR="002F75FD" w:rsidRDefault="002F75FD" w:rsidP="002F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2"/>
          <w:sz w:val="23"/>
          <w:szCs w:val="23"/>
        </w:rPr>
        <w:footnoteReference w:id="7"/>
      </w:r>
    </w:p>
    <w:p w14:paraId="379BEBA5" w14:textId="5DAA68DA" w:rsidR="002F75FD" w:rsidRPr="00CB7711" w:rsidRDefault="002F75FD" w:rsidP="0096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sidR="0096481A">
        <w:rPr>
          <w:sz w:val="24"/>
          <w:szCs w:val="24"/>
        </w:rPr>
        <w:t xml:space="preserve"> </w:t>
      </w:r>
      <w:r>
        <w:rPr>
          <w:sz w:val="23"/>
          <w:szCs w:val="23"/>
        </w:rPr>
        <w:t>_________________________________________________________</w:t>
      </w:r>
      <w:proofErr w:type="gramStart"/>
      <w:r>
        <w:rPr>
          <w:sz w:val="23"/>
          <w:szCs w:val="23"/>
        </w:rPr>
        <w:t xml:space="preserve">_  </w:t>
      </w:r>
      <w:r>
        <w:rPr>
          <w:i/>
          <w:sz w:val="20"/>
          <w:szCs w:val="20"/>
        </w:rPr>
        <w:t>(</w:t>
      </w:r>
      <w:proofErr w:type="gramEnd"/>
      <w:r>
        <w:rPr>
          <w:i/>
          <w:sz w:val="20"/>
          <w:szCs w:val="20"/>
        </w:rPr>
        <w:t>указывается наименование закупки),</w:t>
      </w:r>
    </w:p>
    <w:p w14:paraId="73ABF5C6" w14:textId="77777777" w:rsidR="002F75FD" w:rsidRPr="00927557" w:rsidRDefault="002F75FD" w:rsidP="002F75FD">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2700AF28" w14:textId="77777777" w:rsidR="002F75FD" w:rsidRPr="00927557" w:rsidRDefault="002F75FD" w:rsidP="002F75FD">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604C5FAE" w14:textId="77777777" w:rsidR="002F75FD" w:rsidRPr="00927557" w:rsidRDefault="002F75FD" w:rsidP="002F75FD">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6CFF815B" w14:textId="77777777" w:rsidR="002F75FD" w:rsidRPr="00927557" w:rsidRDefault="002F75FD" w:rsidP="002F75FD">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21127686" w14:textId="77777777" w:rsidR="002F75FD" w:rsidRPr="00927557" w:rsidRDefault="002F75FD" w:rsidP="002F75FD">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5C59ACE6" w14:textId="77777777" w:rsidR="002F75FD" w:rsidRPr="00927557" w:rsidRDefault="002F75FD" w:rsidP="002F75FD">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774AD290" w14:textId="77777777" w:rsidR="002F75FD" w:rsidRPr="00927557" w:rsidRDefault="002F75FD" w:rsidP="002F75FD">
      <w:pPr>
        <w:pStyle w:val="affa"/>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C7CC471" w14:textId="77777777" w:rsidR="002F75FD" w:rsidRPr="00927557" w:rsidRDefault="002F75FD" w:rsidP="002F75FD">
      <w:pPr>
        <w:pStyle w:val="affa"/>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2988ECB5" w14:textId="77777777" w:rsidR="002F75FD" w:rsidRPr="00927557" w:rsidRDefault="002F75FD" w:rsidP="002F75FD">
      <w:pPr>
        <w:pStyle w:val="affa"/>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04EDA470" w14:textId="77777777" w:rsidR="002F75FD" w:rsidRPr="00487697" w:rsidRDefault="002F75FD" w:rsidP="002F75FD">
      <w:pPr>
        <w:autoSpaceDE w:val="0"/>
        <w:autoSpaceDN w:val="0"/>
        <w:adjustRightInd w:val="0"/>
        <w:spacing w:line="240" w:lineRule="auto"/>
        <w:ind w:firstLine="720"/>
        <w:rPr>
          <w:sz w:val="24"/>
          <w:szCs w:val="24"/>
        </w:rPr>
      </w:pPr>
    </w:p>
    <w:p w14:paraId="02F4A043" w14:textId="0BB7426A" w:rsidR="002F75FD" w:rsidRPr="009F496E" w:rsidRDefault="002F75FD" w:rsidP="002F75FD">
      <w:pPr>
        <w:tabs>
          <w:tab w:val="left" w:pos="0"/>
        </w:tabs>
        <w:spacing w:line="240" w:lineRule="auto"/>
        <w:contextualSpacing/>
        <w:rPr>
          <w:sz w:val="24"/>
          <w:szCs w:val="24"/>
        </w:rPr>
      </w:pPr>
      <w:r w:rsidRPr="009F496E">
        <w:rPr>
          <w:b/>
          <w:sz w:val="24"/>
          <w:szCs w:val="24"/>
        </w:rPr>
        <w:t>Руководитель</w:t>
      </w:r>
      <w:r w:rsidR="0096481A">
        <w:rPr>
          <w:b/>
          <w:sz w:val="24"/>
          <w:szCs w:val="24"/>
        </w:rPr>
        <w:t xml:space="preserve">                                                              </w:t>
      </w:r>
      <w:r>
        <w:rPr>
          <w:b/>
          <w:sz w:val="24"/>
          <w:szCs w:val="24"/>
        </w:rPr>
        <w:t xml:space="preserve"> </w:t>
      </w:r>
      <w:r w:rsidRPr="009F496E">
        <w:rPr>
          <w:sz w:val="24"/>
          <w:szCs w:val="24"/>
        </w:rPr>
        <w:t>_______________ /_______________/</w:t>
      </w:r>
    </w:p>
    <w:p w14:paraId="7DB4C922" w14:textId="2972C6AE" w:rsidR="002F75FD" w:rsidRPr="009F496E" w:rsidRDefault="002F75FD" w:rsidP="002F75FD">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15"/>
    <w:bookmarkEnd w:id="16"/>
    <w:bookmarkEnd w:id="17"/>
    <w:p w14:paraId="67945F1F" w14:textId="77777777" w:rsidR="0023203A" w:rsidRDefault="0023203A" w:rsidP="00737527">
      <w:pPr>
        <w:spacing w:line="240" w:lineRule="auto"/>
        <w:ind w:firstLine="0"/>
        <w:jc w:val="right"/>
        <w:rPr>
          <w:sz w:val="24"/>
          <w:szCs w:val="24"/>
        </w:rPr>
      </w:pPr>
    </w:p>
    <w:p w14:paraId="42121F06" w14:textId="77777777" w:rsidR="0023203A" w:rsidRDefault="0023203A" w:rsidP="00737527">
      <w:pPr>
        <w:spacing w:line="240" w:lineRule="auto"/>
        <w:ind w:firstLine="0"/>
        <w:jc w:val="right"/>
        <w:rPr>
          <w:sz w:val="24"/>
          <w:szCs w:val="24"/>
        </w:rPr>
      </w:pPr>
    </w:p>
    <w:p w14:paraId="5B170F15" w14:textId="77777777" w:rsidR="0023203A" w:rsidRDefault="0023203A" w:rsidP="00737527">
      <w:pPr>
        <w:spacing w:line="240" w:lineRule="auto"/>
        <w:ind w:firstLine="0"/>
        <w:jc w:val="right"/>
        <w:rPr>
          <w:sz w:val="24"/>
          <w:szCs w:val="24"/>
        </w:rPr>
      </w:pPr>
    </w:p>
    <w:p w14:paraId="731D40B9" w14:textId="13955558" w:rsidR="00737527" w:rsidRPr="005F6954" w:rsidRDefault="00737527" w:rsidP="00737527">
      <w:pPr>
        <w:spacing w:line="240" w:lineRule="auto"/>
        <w:ind w:firstLine="0"/>
        <w:jc w:val="right"/>
        <w:rPr>
          <w:sz w:val="24"/>
          <w:szCs w:val="24"/>
        </w:rPr>
      </w:pPr>
      <w:r w:rsidRPr="005F6954">
        <w:rPr>
          <w:sz w:val="24"/>
          <w:szCs w:val="24"/>
        </w:rPr>
        <w:t xml:space="preserve">Приложение № </w:t>
      </w:r>
      <w:r w:rsidR="00024DB9">
        <w:rPr>
          <w:sz w:val="24"/>
          <w:szCs w:val="24"/>
        </w:rPr>
        <w:t>6</w:t>
      </w:r>
      <w:r w:rsidRPr="005F6954">
        <w:rPr>
          <w:sz w:val="24"/>
          <w:szCs w:val="24"/>
        </w:rPr>
        <w:t xml:space="preserve"> к документации</w:t>
      </w:r>
      <w:r w:rsidR="00C156E6">
        <w:rPr>
          <w:sz w:val="24"/>
          <w:szCs w:val="24"/>
        </w:rPr>
        <w:t xml:space="preserve"> о закупке</w:t>
      </w:r>
    </w:p>
    <w:p w14:paraId="4448E1CF" w14:textId="77777777" w:rsidR="00E200AB" w:rsidRPr="00E200AB" w:rsidRDefault="00E200AB" w:rsidP="00E200AB">
      <w:pPr>
        <w:keepNext/>
        <w:keepLines/>
        <w:spacing w:line="240" w:lineRule="auto"/>
        <w:ind w:firstLine="0"/>
        <w:jc w:val="right"/>
        <w:rPr>
          <w:sz w:val="24"/>
          <w:szCs w:val="24"/>
        </w:rPr>
      </w:pPr>
    </w:p>
    <w:p w14:paraId="3B0B8B8E" w14:textId="77777777" w:rsidR="00393DA5" w:rsidRDefault="00393DA5" w:rsidP="00E200AB">
      <w:pPr>
        <w:pStyle w:val="ConsNonformat"/>
        <w:keepNext/>
        <w:keepLines/>
        <w:widowControl/>
        <w:ind w:right="0"/>
        <w:jc w:val="center"/>
        <w:rPr>
          <w:rFonts w:ascii="Times New Roman" w:hAnsi="Times New Roman" w:cs="Times New Roman"/>
          <w:b/>
          <w:bCs/>
          <w:sz w:val="24"/>
          <w:szCs w:val="24"/>
        </w:rPr>
      </w:pPr>
    </w:p>
    <w:p w14:paraId="44F599C2" w14:textId="77777777" w:rsidR="00E200AB" w:rsidRPr="00E200AB" w:rsidRDefault="00E200AB" w:rsidP="00E200AB">
      <w:pPr>
        <w:pStyle w:val="ConsNonformat"/>
        <w:keepNext/>
        <w:keepLines/>
        <w:widowControl/>
        <w:ind w:right="0"/>
        <w:jc w:val="center"/>
        <w:rPr>
          <w:rFonts w:ascii="Times New Roman" w:hAnsi="Times New Roman" w:cs="Times New Roman"/>
          <w:b/>
          <w:bCs/>
          <w:sz w:val="24"/>
          <w:szCs w:val="24"/>
        </w:rPr>
      </w:pPr>
      <w:r w:rsidRPr="00E200AB">
        <w:rPr>
          <w:rFonts w:ascii="Times New Roman" w:hAnsi="Times New Roman" w:cs="Times New Roman"/>
          <w:b/>
          <w:bCs/>
          <w:sz w:val="24"/>
          <w:szCs w:val="24"/>
        </w:rPr>
        <w:t>Справка о кадровых ресурсах</w:t>
      </w:r>
    </w:p>
    <w:p w14:paraId="1D1872C8" w14:textId="77777777" w:rsidR="00E200AB" w:rsidRPr="00E200AB" w:rsidRDefault="00E200AB" w:rsidP="00E200AB">
      <w:pPr>
        <w:keepNext/>
        <w:keepLines/>
        <w:spacing w:line="240" w:lineRule="auto"/>
        <w:ind w:firstLine="0"/>
        <w:rPr>
          <w:sz w:val="24"/>
          <w:szCs w:val="24"/>
        </w:rPr>
      </w:pPr>
      <w:r w:rsidRPr="00E200AB">
        <w:rPr>
          <w:sz w:val="24"/>
          <w:szCs w:val="24"/>
        </w:rPr>
        <w:t xml:space="preserve">           _____________________________________________________________________________</w:t>
      </w:r>
    </w:p>
    <w:p w14:paraId="4DF82B30" w14:textId="77777777" w:rsidR="00E200AB" w:rsidRDefault="00E200AB" w:rsidP="00E200AB">
      <w:pPr>
        <w:keepNext/>
        <w:keepLines/>
        <w:spacing w:line="240" w:lineRule="auto"/>
        <w:ind w:firstLine="0"/>
        <w:jc w:val="center"/>
        <w:rPr>
          <w:i/>
          <w:sz w:val="20"/>
          <w:szCs w:val="20"/>
        </w:rPr>
      </w:pPr>
      <w:r w:rsidRPr="00C71160">
        <w:rPr>
          <w:i/>
          <w:sz w:val="20"/>
          <w:szCs w:val="20"/>
        </w:rPr>
        <w:t>(наименование участника)</w:t>
      </w:r>
    </w:p>
    <w:p w14:paraId="449DA3AF" w14:textId="77777777" w:rsidR="00C71160" w:rsidRPr="00C71160" w:rsidRDefault="00C71160" w:rsidP="00E200AB">
      <w:pPr>
        <w:keepNext/>
        <w:keepLines/>
        <w:spacing w:line="240" w:lineRule="auto"/>
        <w:ind w:firstLine="0"/>
        <w:jc w:val="center"/>
        <w:rPr>
          <w:i/>
          <w:sz w:val="20"/>
          <w:szCs w:val="20"/>
        </w:rPr>
      </w:pPr>
    </w:p>
    <w:p w14:paraId="6E9D42D8" w14:textId="77777777" w:rsidR="00E200AB" w:rsidRPr="00E200AB" w:rsidRDefault="00E200AB" w:rsidP="00E200AB">
      <w:pPr>
        <w:keepNext/>
        <w:keepLines/>
        <w:spacing w:line="240" w:lineRule="auto"/>
        <w:ind w:firstLine="0"/>
        <w:rPr>
          <w:sz w:val="24"/>
          <w:szCs w:val="24"/>
        </w:rPr>
      </w:pPr>
      <w:r w:rsidRPr="00E200AB">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w:t>
      </w:r>
      <w:r w:rsidR="00C156E6">
        <w:rPr>
          <w:sz w:val="24"/>
          <w:szCs w:val="24"/>
        </w:rPr>
        <w:t>м субъектов персональных данных</w:t>
      </w:r>
      <w:r w:rsidR="00C156E6">
        <w:rPr>
          <w:rStyle w:val="afff2"/>
          <w:sz w:val="24"/>
          <w:szCs w:val="24"/>
        </w:rPr>
        <w:footnoteReference w:id="8"/>
      </w:r>
    </w:p>
    <w:p w14:paraId="221A433E" w14:textId="77777777" w:rsidR="00D2731F" w:rsidRDefault="00D2731F" w:rsidP="00E200AB">
      <w:pPr>
        <w:spacing w:line="240" w:lineRule="auto"/>
        <w:ind w:firstLine="0"/>
        <w:rPr>
          <w:color w:val="FF0000"/>
          <w:sz w:val="24"/>
          <w:szCs w:val="24"/>
        </w:rPr>
      </w:pPr>
    </w:p>
    <w:p w14:paraId="64927537" w14:textId="51762106" w:rsidR="003258ED" w:rsidRDefault="00E200AB" w:rsidP="00E200AB">
      <w:pPr>
        <w:spacing w:line="240" w:lineRule="auto"/>
        <w:ind w:firstLine="0"/>
        <w:rPr>
          <w:sz w:val="24"/>
          <w:szCs w:val="24"/>
        </w:rPr>
      </w:pPr>
      <w:r w:rsidRPr="00C71160">
        <w:rPr>
          <w:sz w:val="24"/>
          <w:szCs w:val="24"/>
        </w:rPr>
        <w:t>Квалификация персонала</w:t>
      </w:r>
      <w:r w:rsidR="00C71160" w:rsidRPr="00C71160">
        <w:rPr>
          <w:sz w:val="24"/>
          <w:szCs w:val="24"/>
        </w:rPr>
        <w:t xml:space="preserve"> участника закупки</w:t>
      </w:r>
      <w:r w:rsidR="00C156E6" w:rsidRPr="00C71160">
        <w:rPr>
          <w:sz w:val="24"/>
          <w:szCs w:val="24"/>
        </w:rPr>
        <w:t>:</w:t>
      </w:r>
    </w:p>
    <w:p w14:paraId="2705FCAE" w14:textId="77777777" w:rsidR="00024DB9" w:rsidRDefault="00024DB9" w:rsidP="00E200AB">
      <w:pPr>
        <w:spacing w:line="240" w:lineRule="auto"/>
        <w:ind w:firstLine="0"/>
        <w:rPr>
          <w:sz w:val="24"/>
          <w:szCs w:val="24"/>
        </w:rPr>
      </w:pPr>
    </w:p>
    <w:tbl>
      <w:tblPr>
        <w:tblStyle w:val="aff5"/>
        <w:tblW w:w="0" w:type="auto"/>
        <w:tblLook w:val="04A0" w:firstRow="1" w:lastRow="0" w:firstColumn="1" w:lastColumn="0" w:noHBand="0" w:noVBand="1"/>
      </w:tblPr>
      <w:tblGrid>
        <w:gridCol w:w="612"/>
        <w:gridCol w:w="2092"/>
        <w:gridCol w:w="1969"/>
        <w:gridCol w:w="2693"/>
        <w:gridCol w:w="3112"/>
      </w:tblGrid>
      <w:tr w:rsidR="00024DB9" w:rsidRPr="003C451C" w14:paraId="0F278941" w14:textId="77777777" w:rsidTr="00104B0C">
        <w:trPr>
          <w:trHeight w:val="887"/>
        </w:trPr>
        <w:tc>
          <w:tcPr>
            <w:tcW w:w="612" w:type="dxa"/>
          </w:tcPr>
          <w:p w14:paraId="516F09F3" w14:textId="77777777" w:rsidR="00024DB9" w:rsidRPr="00024DB9" w:rsidRDefault="00024DB9" w:rsidP="00024DB9">
            <w:pPr>
              <w:spacing w:line="240" w:lineRule="auto"/>
              <w:ind w:firstLine="0"/>
              <w:jc w:val="center"/>
              <w:rPr>
                <w:b/>
                <w:sz w:val="24"/>
                <w:szCs w:val="24"/>
              </w:rPr>
            </w:pPr>
            <w:r w:rsidRPr="00024DB9">
              <w:rPr>
                <w:b/>
                <w:sz w:val="24"/>
                <w:szCs w:val="24"/>
              </w:rPr>
              <w:t>№</w:t>
            </w:r>
          </w:p>
          <w:p w14:paraId="2BDD9854" w14:textId="77777777" w:rsidR="00024DB9" w:rsidRPr="00024DB9" w:rsidRDefault="00024DB9" w:rsidP="00024DB9">
            <w:pPr>
              <w:spacing w:line="240" w:lineRule="auto"/>
              <w:ind w:firstLine="0"/>
              <w:jc w:val="center"/>
              <w:rPr>
                <w:b/>
                <w:sz w:val="24"/>
                <w:szCs w:val="24"/>
              </w:rPr>
            </w:pPr>
            <w:r w:rsidRPr="00024DB9">
              <w:rPr>
                <w:b/>
                <w:sz w:val="24"/>
                <w:szCs w:val="24"/>
              </w:rPr>
              <w:t>п/п</w:t>
            </w:r>
          </w:p>
        </w:tc>
        <w:tc>
          <w:tcPr>
            <w:tcW w:w="2092" w:type="dxa"/>
          </w:tcPr>
          <w:p w14:paraId="6F299B51" w14:textId="77777777" w:rsidR="00024DB9" w:rsidRPr="00024DB9" w:rsidRDefault="00024DB9" w:rsidP="00024DB9">
            <w:pPr>
              <w:spacing w:line="240" w:lineRule="auto"/>
              <w:ind w:firstLine="0"/>
              <w:jc w:val="center"/>
              <w:rPr>
                <w:b/>
                <w:sz w:val="24"/>
                <w:szCs w:val="24"/>
              </w:rPr>
            </w:pPr>
            <w:r w:rsidRPr="00024DB9">
              <w:rPr>
                <w:b/>
                <w:sz w:val="24"/>
                <w:szCs w:val="24"/>
              </w:rPr>
              <w:t>Фамилия, имя, отчество сотрудника</w:t>
            </w:r>
          </w:p>
        </w:tc>
        <w:tc>
          <w:tcPr>
            <w:tcW w:w="1969" w:type="dxa"/>
          </w:tcPr>
          <w:p w14:paraId="2A38533C" w14:textId="77777777" w:rsidR="00024DB9" w:rsidRPr="00024DB9" w:rsidRDefault="00024DB9" w:rsidP="00024DB9">
            <w:pPr>
              <w:spacing w:line="240" w:lineRule="auto"/>
              <w:ind w:firstLine="0"/>
              <w:jc w:val="center"/>
              <w:rPr>
                <w:b/>
                <w:sz w:val="24"/>
                <w:szCs w:val="24"/>
              </w:rPr>
            </w:pPr>
          </w:p>
          <w:p w14:paraId="4DDDF259" w14:textId="77777777" w:rsidR="00024DB9" w:rsidRPr="00024DB9" w:rsidRDefault="00024DB9" w:rsidP="00024DB9">
            <w:pPr>
              <w:spacing w:line="240" w:lineRule="auto"/>
              <w:ind w:firstLine="0"/>
              <w:jc w:val="center"/>
              <w:rPr>
                <w:b/>
                <w:sz w:val="24"/>
                <w:szCs w:val="24"/>
              </w:rPr>
            </w:pPr>
            <w:r w:rsidRPr="00024DB9">
              <w:rPr>
                <w:b/>
                <w:bCs/>
                <w:sz w:val="24"/>
                <w:szCs w:val="24"/>
              </w:rPr>
              <w:t>Должность</w:t>
            </w:r>
          </w:p>
        </w:tc>
        <w:tc>
          <w:tcPr>
            <w:tcW w:w="2693" w:type="dxa"/>
          </w:tcPr>
          <w:p w14:paraId="56A71A18" w14:textId="77777777" w:rsidR="00024DB9" w:rsidRPr="00024DB9" w:rsidRDefault="00024DB9" w:rsidP="00024DB9">
            <w:pPr>
              <w:spacing w:line="240" w:lineRule="auto"/>
              <w:ind w:firstLine="0"/>
              <w:jc w:val="center"/>
              <w:rPr>
                <w:b/>
                <w:bCs/>
                <w:sz w:val="24"/>
                <w:szCs w:val="24"/>
              </w:rPr>
            </w:pPr>
            <w:r w:rsidRPr="00024DB9">
              <w:rPr>
                <w:b/>
                <w:bCs/>
                <w:sz w:val="24"/>
                <w:szCs w:val="24"/>
              </w:rPr>
              <w:t xml:space="preserve">Наличие квалификационного аттестата оценщика </w:t>
            </w:r>
          </w:p>
          <w:p w14:paraId="63A0FBC9" w14:textId="77777777" w:rsidR="00024DB9" w:rsidRPr="00024DB9" w:rsidRDefault="00024DB9" w:rsidP="00024DB9">
            <w:pPr>
              <w:spacing w:line="240" w:lineRule="auto"/>
              <w:ind w:firstLine="0"/>
              <w:jc w:val="center"/>
              <w:rPr>
                <w:b/>
                <w:sz w:val="20"/>
                <w:szCs w:val="20"/>
              </w:rPr>
            </w:pPr>
            <w:r w:rsidRPr="00024DB9">
              <w:rPr>
                <w:bCs/>
                <w:i/>
                <w:sz w:val="20"/>
                <w:szCs w:val="20"/>
              </w:rPr>
              <w:t xml:space="preserve">(указывается номер и дата выдачи аттестата, </w:t>
            </w:r>
            <w:r w:rsidRPr="00024DB9">
              <w:rPr>
                <w:bCs/>
                <w:i/>
                <w:sz w:val="20"/>
                <w:szCs w:val="20"/>
              </w:rPr>
              <w:br/>
              <w:t>кем выдано)</w:t>
            </w:r>
          </w:p>
        </w:tc>
        <w:tc>
          <w:tcPr>
            <w:tcW w:w="3112" w:type="dxa"/>
          </w:tcPr>
          <w:p w14:paraId="6685B85E" w14:textId="2D0250AE" w:rsidR="00AC6D9B" w:rsidRDefault="00024DB9" w:rsidP="00AC6D9B">
            <w:pPr>
              <w:spacing w:line="240" w:lineRule="auto"/>
              <w:ind w:firstLine="0"/>
              <w:jc w:val="center"/>
              <w:rPr>
                <w:b/>
                <w:bCs/>
                <w:sz w:val="24"/>
                <w:szCs w:val="24"/>
              </w:rPr>
            </w:pPr>
            <w:r w:rsidRPr="00024DB9">
              <w:rPr>
                <w:b/>
                <w:bCs/>
                <w:sz w:val="24"/>
                <w:szCs w:val="24"/>
              </w:rPr>
              <w:t xml:space="preserve">Наличие </w:t>
            </w:r>
            <w:r w:rsidR="00AC6D9B">
              <w:rPr>
                <w:b/>
                <w:bCs/>
                <w:sz w:val="24"/>
                <w:szCs w:val="24"/>
              </w:rPr>
              <w:t>выписки из реестра СРО</w:t>
            </w:r>
          </w:p>
          <w:p w14:paraId="32DACE42" w14:textId="0FC251B0" w:rsidR="00024DB9" w:rsidRPr="00024DB9" w:rsidRDefault="00024DB9" w:rsidP="00104B0C">
            <w:pPr>
              <w:spacing w:line="240" w:lineRule="auto"/>
              <w:ind w:firstLine="0"/>
              <w:jc w:val="center"/>
              <w:rPr>
                <w:b/>
                <w:sz w:val="20"/>
                <w:szCs w:val="20"/>
              </w:rPr>
            </w:pPr>
            <w:r w:rsidRPr="00024DB9">
              <w:rPr>
                <w:bCs/>
                <w:i/>
                <w:sz w:val="20"/>
                <w:szCs w:val="20"/>
              </w:rPr>
              <w:t>(</w:t>
            </w:r>
            <w:r w:rsidR="00AC6D9B">
              <w:rPr>
                <w:bCs/>
                <w:i/>
                <w:sz w:val="20"/>
                <w:szCs w:val="20"/>
              </w:rPr>
              <w:t xml:space="preserve">указывается </w:t>
            </w:r>
            <w:r w:rsidR="00104B0C">
              <w:rPr>
                <w:bCs/>
                <w:i/>
                <w:sz w:val="20"/>
                <w:szCs w:val="20"/>
              </w:rPr>
              <w:t>реестровый номер оценщика в саморегулируемой организации</w:t>
            </w:r>
            <w:r w:rsidRPr="00024DB9">
              <w:rPr>
                <w:bCs/>
                <w:i/>
                <w:sz w:val="20"/>
                <w:szCs w:val="20"/>
              </w:rPr>
              <w:t>)</w:t>
            </w:r>
          </w:p>
        </w:tc>
      </w:tr>
      <w:tr w:rsidR="00024DB9" w:rsidRPr="003C451C" w14:paraId="5BF171E0" w14:textId="77777777" w:rsidTr="00104B0C">
        <w:trPr>
          <w:trHeight w:val="240"/>
        </w:trPr>
        <w:tc>
          <w:tcPr>
            <w:tcW w:w="612" w:type="dxa"/>
          </w:tcPr>
          <w:p w14:paraId="7AC93CD4" w14:textId="77777777" w:rsidR="00024DB9" w:rsidRPr="003C451C" w:rsidRDefault="00024DB9" w:rsidP="00104B0C">
            <w:pPr>
              <w:spacing w:line="240" w:lineRule="auto"/>
              <w:ind w:firstLine="0"/>
              <w:jc w:val="center"/>
              <w:rPr>
                <w:sz w:val="24"/>
                <w:szCs w:val="24"/>
              </w:rPr>
            </w:pPr>
            <w:r w:rsidRPr="003C451C">
              <w:rPr>
                <w:sz w:val="24"/>
                <w:szCs w:val="24"/>
              </w:rPr>
              <w:t>1</w:t>
            </w:r>
          </w:p>
        </w:tc>
        <w:tc>
          <w:tcPr>
            <w:tcW w:w="2092" w:type="dxa"/>
          </w:tcPr>
          <w:p w14:paraId="152F9664" w14:textId="2CC478C6" w:rsidR="00024DB9" w:rsidRPr="003C451C" w:rsidRDefault="00104B0C" w:rsidP="00104B0C">
            <w:pPr>
              <w:spacing w:line="240" w:lineRule="auto"/>
              <w:ind w:firstLine="0"/>
              <w:jc w:val="center"/>
              <w:rPr>
                <w:sz w:val="24"/>
                <w:szCs w:val="24"/>
              </w:rPr>
            </w:pPr>
            <w:r>
              <w:rPr>
                <w:sz w:val="24"/>
                <w:szCs w:val="24"/>
              </w:rPr>
              <w:t>2</w:t>
            </w:r>
          </w:p>
        </w:tc>
        <w:tc>
          <w:tcPr>
            <w:tcW w:w="1969" w:type="dxa"/>
          </w:tcPr>
          <w:p w14:paraId="5DA93A17" w14:textId="085A0160" w:rsidR="00024DB9" w:rsidRPr="003C451C" w:rsidRDefault="00104B0C" w:rsidP="00104B0C">
            <w:pPr>
              <w:spacing w:line="240" w:lineRule="auto"/>
              <w:ind w:firstLine="0"/>
              <w:jc w:val="center"/>
              <w:rPr>
                <w:sz w:val="24"/>
                <w:szCs w:val="24"/>
              </w:rPr>
            </w:pPr>
            <w:r>
              <w:rPr>
                <w:sz w:val="24"/>
                <w:szCs w:val="24"/>
              </w:rPr>
              <w:t>3</w:t>
            </w:r>
          </w:p>
        </w:tc>
        <w:tc>
          <w:tcPr>
            <w:tcW w:w="2693" w:type="dxa"/>
          </w:tcPr>
          <w:p w14:paraId="4026744C" w14:textId="7FF37140" w:rsidR="00024DB9" w:rsidRPr="003C451C" w:rsidRDefault="00104B0C" w:rsidP="00104B0C">
            <w:pPr>
              <w:spacing w:line="240" w:lineRule="auto"/>
              <w:ind w:firstLine="0"/>
              <w:jc w:val="center"/>
              <w:rPr>
                <w:sz w:val="24"/>
                <w:szCs w:val="24"/>
              </w:rPr>
            </w:pPr>
            <w:r>
              <w:rPr>
                <w:sz w:val="24"/>
                <w:szCs w:val="24"/>
              </w:rPr>
              <w:t>4</w:t>
            </w:r>
          </w:p>
        </w:tc>
        <w:tc>
          <w:tcPr>
            <w:tcW w:w="3112" w:type="dxa"/>
          </w:tcPr>
          <w:p w14:paraId="1E486FB0" w14:textId="394C98FD" w:rsidR="00024DB9" w:rsidRPr="003C451C" w:rsidRDefault="00104B0C" w:rsidP="00104B0C">
            <w:pPr>
              <w:spacing w:line="240" w:lineRule="auto"/>
              <w:ind w:firstLine="0"/>
              <w:jc w:val="center"/>
              <w:rPr>
                <w:sz w:val="24"/>
                <w:szCs w:val="24"/>
              </w:rPr>
            </w:pPr>
            <w:r>
              <w:rPr>
                <w:sz w:val="24"/>
                <w:szCs w:val="24"/>
              </w:rPr>
              <w:t>5</w:t>
            </w:r>
          </w:p>
        </w:tc>
      </w:tr>
      <w:tr w:rsidR="00024DB9" w:rsidRPr="003C451C" w14:paraId="0615003C" w14:textId="77777777" w:rsidTr="00104B0C">
        <w:tc>
          <w:tcPr>
            <w:tcW w:w="612" w:type="dxa"/>
          </w:tcPr>
          <w:p w14:paraId="58AA8E64" w14:textId="34B3F6A0" w:rsidR="00024DB9" w:rsidRPr="003C451C" w:rsidRDefault="00024DB9" w:rsidP="00024DB9">
            <w:pPr>
              <w:spacing w:line="240" w:lineRule="auto"/>
              <w:ind w:firstLine="0"/>
              <w:jc w:val="center"/>
              <w:rPr>
                <w:sz w:val="24"/>
                <w:szCs w:val="24"/>
              </w:rPr>
            </w:pPr>
          </w:p>
        </w:tc>
        <w:tc>
          <w:tcPr>
            <w:tcW w:w="2092" w:type="dxa"/>
          </w:tcPr>
          <w:p w14:paraId="22258160" w14:textId="77777777" w:rsidR="00024DB9" w:rsidRPr="003C451C" w:rsidRDefault="00024DB9" w:rsidP="00024DB9">
            <w:pPr>
              <w:spacing w:line="240" w:lineRule="auto"/>
              <w:ind w:firstLine="0"/>
              <w:rPr>
                <w:sz w:val="24"/>
                <w:szCs w:val="24"/>
              </w:rPr>
            </w:pPr>
          </w:p>
        </w:tc>
        <w:tc>
          <w:tcPr>
            <w:tcW w:w="1969" w:type="dxa"/>
          </w:tcPr>
          <w:p w14:paraId="13E0FAB2" w14:textId="77777777" w:rsidR="00024DB9" w:rsidRPr="003C451C" w:rsidRDefault="00024DB9" w:rsidP="00024DB9">
            <w:pPr>
              <w:spacing w:line="240" w:lineRule="auto"/>
              <w:ind w:firstLine="0"/>
              <w:rPr>
                <w:sz w:val="24"/>
                <w:szCs w:val="24"/>
              </w:rPr>
            </w:pPr>
          </w:p>
        </w:tc>
        <w:tc>
          <w:tcPr>
            <w:tcW w:w="2693" w:type="dxa"/>
          </w:tcPr>
          <w:p w14:paraId="38FE48B2" w14:textId="77777777" w:rsidR="00024DB9" w:rsidRPr="003C451C" w:rsidRDefault="00024DB9" w:rsidP="00024DB9">
            <w:pPr>
              <w:spacing w:line="240" w:lineRule="auto"/>
              <w:ind w:firstLine="0"/>
              <w:rPr>
                <w:sz w:val="24"/>
                <w:szCs w:val="24"/>
              </w:rPr>
            </w:pPr>
          </w:p>
        </w:tc>
        <w:tc>
          <w:tcPr>
            <w:tcW w:w="3112" w:type="dxa"/>
          </w:tcPr>
          <w:p w14:paraId="0E3799D4" w14:textId="77777777" w:rsidR="00024DB9" w:rsidRPr="003C451C" w:rsidRDefault="00024DB9" w:rsidP="00024DB9">
            <w:pPr>
              <w:spacing w:line="240" w:lineRule="auto"/>
              <w:ind w:firstLine="0"/>
              <w:rPr>
                <w:sz w:val="24"/>
                <w:szCs w:val="24"/>
              </w:rPr>
            </w:pPr>
          </w:p>
        </w:tc>
      </w:tr>
      <w:tr w:rsidR="00024DB9" w:rsidRPr="003C451C" w14:paraId="1E3B481B" w14:textId="77777777" w:rsidTr="00104B0C">
        <w:tc>
          <w:tcPr>
            <w:tcW w:w="612" w:type="dxa"/>
          </w:tcPr>
          <w:p w14:paraId="6EB6A355" w14:textId="7709266C" w:rsidR="00024DB9" w:rsidRPr="003C451C" w:rsidRDefault="00024DB9" w:rsidP="00024DB9">
            <w:pPr>
              <w:spacing w:line="240" w:lineRule="auto"/>
              <w:ind w:firstLine="0"/>
              <w:jc w:val="center"/>
              <w:rPr>
                <w:sz w:val="24"/>
                <w:szCs w:val="24"/>
              </w:rPr>
            </w:pPr>
          </w:p>
        </w:tc>
        <w:tc>
          <w:tcPr>
            <w:tcW w:w="2092" w:type="dxa"/>
          </w:tcPr>
          <w:p w14:paraId="6FA4F427" w14:textId="77777777" w:rsidR="00024DB9" w:rsidRPr="003C451C" w:rsidRDefault="00024DB9" w:rsidP="00024DB9">
            <w:pPr>
              <w:spacing w:line="240" w:lineRule="auto"/>
              <w:ind w:firstLine="0"/>
              <w:rPr>
                <w:sz w:val="24"/>
                <w:szCs w:val="24"/>
              </w:rPr>
            </w:pPr>
          </w:p>
        </w:tc>
        <w:tc>
          <w:tcPr>
            <w:tcW w:w="1969" w:type="dxa"/>
          </w:tcPr>
          <w:p w14:paraId="26377B2C" w14:textId="77777777" w:rsidR="00024DB9" w:rsidRPr="003C451C" w:rsidRDefault="00024DB9" w:rsidP="00024DB9">
            <w:pPr>
              <w:spacing w:line="240" w:lineRule="auto"/>
              <w:ind w:firstLine="0"/>
              <w:rPr>
                <w:sz w:val="24"/>
                <w:szCs w:val="24"/>
              </w:rPr>
            </w:pPr>
          </w:p>
        </w:tc>
        <w:tc>
          <w:tcPr>
            <w:tcW w:w="2693" w:type="dxa"/>
          </w:tcPr>
          <w:p w14:paraId="397D1C54" w14:textId="77777777" w:rsidR="00024DB9" w:rsidRPr="003C451C" w:rsidRDefault="00024DB9" w:rsidP="00024DB9">
            <w:pPr>
              <w:spacing w:line="240" w:lineRule="auto"/>
              <w:ind w:firstLine="0"/>
              <w:rPr>
                <w:sz w:val="24"/>
                <w:szCs w:val="24"/>
              </w:rPr>
            </w:pPr>
          </w:p>
        </w:tc>
        <w:tc>
          <w:tcPr>
            <w:tcW w:w="3112" w:type="dxa"/>
          </w:tcPr>
          <w:p w14:paraId="0FB49816" w14:textId="77777777" w:rsidR="00024DB9" w:rsidRPr="003C451C" w:rsidRDefault="00024DB9" w:rsidP="00024DB9">
            <w:pPr>
              <w:spacing w:line="240" w:lineRule="auto"/>
              <w:ind w:firstLine="0"/>
              <w:rPr>
                <w:sz w:val="24"/>
                <w:szCs w:val="24"/>
              </w:rPr>
            </w:pPr>
          </w:p>
        </w:tc>
      </w:tr>
    </w:tbl>
    <w:p w14:paraId="6349EB8E" w14:textId="77777777" w:rsidR="00024DB9" w:rsidRPr="003C451C" w:rsidRDefault="00024DB9" w:rsidP="00024DB9">
      <w:pPr>
        <w:spacing w:line="240" w:lineRule="auto"/>
        <w:ind w:firstLine="0"/>
        <w:rPr>
          <w:sz w:val="24"/>
          <w:szCs w:val="24"/>
        </w:rPr>
      </w:pPr>
    </w:p>
    <w:p w14:paraId="1BA4FB2D" w14:textId="77777777" w:rsidR="00E8179D" w:rsidRPr="00E8179D" w:rsidRDefault="00E8179D" w:rsidP="00E8179D">
      <w:pPr>
        <w:spacing w:line="240" w:lineRule="auto"/>
        <w:ind w:firstLine="709"/>
        <w:rPr>
          <w:bCs/>
          <w:sz w:val="22"/>
          <w:szCs w:val="22"/>
        </w:rPr>
      </w:pPr>
      <w:r w:rsidRPr="00E8179D">
        <w:rPr>
          <w:bCs/>
          <w:sz w:val="22"/>
          <w:szCs w:val="22"/>
          <w:u w:val="single"/>
        </w:rPr>
        <w:t>Порядок заполнения формы</w:t>
      </w:r>
      <w:r w:rsidRPr="00E8179D">
        <w:rPr>
          <w:bCs/>
          <w:sz w:val="22"/>
          <w:szCs w:val="22"/>
        </w:rPr>
        <w:t>:</w:t>
      </w:r>
    </w:p>
    <w:p w14:paraId="2344B4C2" w14:textId="77777777" w:rsidR="00E200AB" w:rsidRPr="006A0FDF" w:rsidRDefault="006A0FDF" w:rsidP="006A0FDF">
      <w:pPr>
        <w:spacing w:line="240" w:lineRule="auto"/>
        <w:ind w:firstLine="709"/>
        <w:rPr>
          <w:sz w:val="22"/>
          <w:szCs w:val="22"/>
        </w:rPr>
      </w:pPr>
      <w:r>
        <w:rPr>
          <w:sz w:val="22"/>
          <w:szCs w:val="22"/>
        </w:rPr>
        <w:t xml:space="preserve">1. </w:t>
      </w:r>
      <w:r w:rsidR="00E200AB" w:rsidRPr="006A0FDF">
        <w:rPr>
          <w:sz w:val="22"/>
          <w:szCs w:val="22"/>
        </w:rPr>
        <w:t xml:space="preserve">В данной </w:t>
      </w:r>
      <w:r>
        <w:rPr>
          <w:sz w:val="22"/>
          <w:szCs w:val="22"/>
        </w:rPr>
        <w:t>Таблице</w:t>
      </w:r>
      <w:r w:rsidR="00E200AB" w:rsidRPr="006A0FDF">
        <w:rPr>
          <w:sz w:val="22"/>
          <w:szCs w:val="22"/>
        </w:rPr>
        <w:t xml:space="preserve"> участник указывает сведения о кадровых ресурсах,</w:t>
      </w:r>
      <w:r w:rsidR="00E8179D" w:rsidRPr="006A0FDF">
        <w:rPr>
          <w:sz w:val="22"/>
          <w:szCs w:val="22"/>
        </w:rPr>
        <w:t xml:space="preserve"> находящихся в штате участника и </w:t>
      </w:r>
      <w:r w:rsidR="00E200AB" w:rsidRPr="006A0FDF">
        <w:rPr>
          <w:sz w:val="22"/>
          <w:szCs w:val="22"/>
        </w:rPr>
        <w:t>соответствующих требованиям настоящей документации.</w:t>
      </w:r>
    </w:p>
    <w:p w14:paraId="1DD72DED" w14:textId="77777777" w:rsidR="00A8560C" w:rsidRPr="006A0FDF" w:rsidRDefault="006A0FDF" w:rsidP="006A0FDF">
      <w:pPr>
        <w:spacing w:line="240" w:lineRule="auto"/>
        <w:ind w:firstLine="709"/>
        <w:rPr>
          <w:bCs/>
          <w:sz w:val="22"/>
          <w:szCs w:val="22"/>
        </w:rPr>
      </w:pPr>
      <w:r>
        <w:rPr>
          <w:bCs/>
          <w:sz w:val="22"/>
          <w:szCs w:val="22"/>
        </w:rPr>
        <w:t xml:space="preserve">2. </w:t>
      </w:r>
      <w:r w:rsidR="00A8560C" w:rsidRPr="006A0FDF">
        <w:rPr>
          <w:bCs/>
          <w:sz w:val="22"/>
          <w:szCs w:val="22"/>
        </w:rPr>
        <w:t xml:space="preserve">В графе № 2 </w:t>
      </w:r>
      <w:r>
        <w:rPr>
          <w:bCs/>
          <w:sz w:val="22"/>
          <w:szCs w:val="22"/>
        </w:rPr>
        <w:t xml:space="preserve">Таблицы </w:t>
      </w:r>
      <w:r w:rsidR="00A8560C" w:rsidRPr="006A0FDF">
        <w:rPr>
          <w:bCs/>
          <w:sz w:val="22"/>
          <w:szCs w:val="22"/>
        </w:rPr>
        <w:t>необходимо указать полные данные сотрудника- фамилию, имя и отчество.</w:t>
      </w:r>
    </w:p>
    <w:p w14:paraId="6309A075" w14:textId="572E7995" w:rsidR="00A8560C" w:rsidRPr="006A0FDF" w:rsidRDefault="006A0FDF" w:rsidP="006A0FDF">
      <w:pPr>
        <w:spacing w:line="240" w:lineRule="auto"/>
        <w:ind w:firstLine="709"/>
        <w:rPr>
          <w:bCs/>
          <w:sz w:val="22"/>
          <w:szCs w:val="22"/>
        </w:rPr>
      </w:pPr>
      <w:r>
        <w:rPr>
          <w:bCs/>
          <w:sz w:val="22"/>
          <w:szCs w:val="22"/>
        </w:rPr>
        <w:t xml:space="preserve">3. </w:t>
      </w:r>
      <w:r w:rsidR="00A8560C" w:rsidRPr="006A0FDF">
        <w:rPr>
          <w:bCs/>
          <w:sz w:val="22"/>
          <w:szCs w:val="22"/>
        </w:rPr>
        <w:t xml:space="preserve">В графе № 3 </w:t>
      </w:r>
      <w:r w:rsidR="00104B0C">
        <w:rPr>
          <w:bCs/>
          <w:sz w:val="22"/>
          <w:szCs w:val="22"/>
        </w:rPr>
        <w:t xml:space="preserve">должность </w:t>
      </w:r>
      <w:r w:rsidR="00104B0C">
        <w:rPr>
          <w:sz w:val="22"/>
          <w:szCs w:val="22"/>
        </w:rPr>
        <w:t>сотрудника.</w:t>
      </w:r>
    </w:p>
    <w:p w14:paraId="035D8DA9" w14:textId="05E8488F" w:rsidR="00A8560C" w:rsidRDefault="006A0FDF" w:rsidP="006A0FDF">
      <w:pPr>
        <w:spacing w:line="240" w:lineRule="auto"/>
        <w:ind w:firstLine="709"/>
        <w:rPr>
          <w:bCs/>
          <w:sz w:val="22"/>
          <w:szCs w:val="22"/>
        </w:rPr>
      </w:pPr>
      <w:r>
        <w:rPr>
          <w:bCs/>
          <w:sz w:val="22"/>
          <w:szCs w:val="22"/>
        </w:rPr>
        <w:t xml:space="preserve">4. </w:t>
      </w:r>
      <w:r w:rsidR="00A8560C" w:rsidRPr="006A0FDF">
        <w:rPr>
          <w:bCs/>
          <w:sz w:val="22"/>
          <w:szCs w:val="22"/>
        </w:rPr>
        <w:t xml:space="preserve">В графе № 4 </w:t>
      </w:r>
      <w:r>
        <w:rPr>
          <w:bCs/>
          <w:sz w:val="22"/>
          <w:szCs w:val="22"/>
        </w:rPr>
        <w:t xml:space="preserve">Таблицы </w:t>
      </w:r>
      <w:r w:rsidRPr="006A0FDF">
        <w:rPr>
          <w:bCs/>
          <w:sz w:val="22"/>
          <w:szCs w:val="22"/>
        </w:rPr>
        <w:t xml:space="preserve">необходимо </w:t>
      </w:r>
      <w:r w:rsidR="00104B0C">
        <w:rPr>
          <w:bCs/>
          <w:sz w:val="22"/>
          <w:szCs w:val="22"/>
        </w:rPr>
        <w:t xml:space="preserve">дату и номер квалификационного аттестата </w:t>
      </w:r>
      <w:r w:rsidRPr="006A0FDF">
        <w:rPr>
          <w:bCs/>
          <w:sz w:val="22"/>
          <w:szCs w:val="22"/>
        </w:rPr>
        <w:t>сотрудника.</w:t>
      </w:r>
    </w:p>
    <w:p w14:paraId="052B7094" w14:textId="48C29D10" w:rsidR="00885C8A" w:rsidRPr="00885C8A" w:rsidRDefault="00885C8A" w:rsidP="006A0FDF">
      <w:pPr>
        <w:spacing w:line="240" w:lineRule="auto"/>
        <w:ind w:firstLine="709"/>
        <w:rPr>
          <w:bCs/>
          <w:sz w:val="22"/>
          <w:szCs w:val="22"/>
        </w:rPr>
      </w:pPr>
      <w:r w:rsidRPr="00885C8A">
        <w:rPr>
          <w:bCs/>
          <w:sz w:val="22"/>
          <w:szCs w:val="22"/>
        </w:rPr>
        <w:t>5</w:t>
      </w:r>
      <w:r>
        <w:rPr>
          <w:bCs/>
          <w:sz w:val="22"/>
          <w:szCs w:val="22"/>
        </w:rPr>
        <w:t xml:space="preserve">. В графе № 5 Таблицы необходимо указать </w:t>
      </w:r>
      <w:r w:rsidR="00104B0C">
        <w:rPr>
          <w:bCs/>
          <w:sz w:val="22"/>
          <w:szCs w:val="22"/>
        </w:rPr>
        <w:t xml:space="preserve">реестровый </w:t>
      </w:r>
      <w:r>
        <w:rPr>
          <w:bCs/>
          <w:sz w:val="22"/>
          <w:szCs w:val="22"/>
        </w:rPr>
        <w:t xml:space="preserve">номер </w:t>
      </w:r>
      <w:r w:rsidR="00104B0C">
        <w:rPr>
          <w:bCs/>
          <w:sz w:val="22"/>
          <w:szCs w:val="22"/>
        </w:rPr>
        <w:t>сотрудника</w:t>
      </w:r>
      <w:r>
        <w:rPr>
          <w:bCs/>
          <w:sz w:val="22"/>
          <w:szCs w:val="22"/>
        </w:rPr>
        <w:t xml:space="preserve">, присвоенный </w:t>
      </w:r>
      <w:r w:rsidR="00104B0C">
        <w:rPr>
          <w:bCs/>
          <w:sz w:val="22"/>
          <w:szCs w:val="22"/>
        </w:rPr>
        <w:t>СРО</w:t>
      </w:r>
      <w:r>
        <w:rPr>
          <w:bCs/>
          <w:sz w:val="22"/>
          <w:szCs w:val="22"/>
        </w:rPr>
        <w:t xml:space="preserve">. </w:t>
      </w:r>
    </w:p>
    <w:p w14:paraId="3710481D" w14:textId="6B0C6C8C" w:rsidR="00E200AB" w:rsidRDefault="00885C8A" w:rsidP="006A0FDF">
      <w:pPr>
        <w:spacing w:line="240" w:lineRule="auto"/>
        <w:ind w:firstLine="709"/>
        <w:rPr>
          <w:sz w:val="22"/>
          <w:szCs w:val="22"/>
        </w:rPr>
      </w:pPr>
      <w:r>
        <w:rPr>
          <w:sz w:val="22"/>
          <w:szCs w:val="22"/>
        </w:rPr>
        <w:t>6</w:t>
      </w:r>
      <w:r w:rsidR="00E200AB" w:rsidRPr="00E8179D">
        <w:rPr>
          <w:sz w:val="22"/>
          <w:szCs w:val="22"/>
        </w:rPr>
        <w:t>. Все графы Таблиц</w:t>
      </w:r>
      <w:r w:rsidR="00E8179D" w:rsidRPr="00E8179D">
        <w:rPr>
          <w:sz w:val="22"/>
          <w:szCs w:val="22"/>
        </w:rPr>
        <w:t>ы</w:t>
      </w:r>
      <w:r w:rsidR="00E200AB" w:rsidRPr="00E8179D">
        <w:rPr>
          <w:sz w:val="22"/>
          <w:szCs w:val="22"/>
        </w:rPr>
        <w:t xml:space="preserve"> должны быть заполнены в полном объеме.</w:t>
      </w:r>
    </w:p>
    <w:p w14:paraId="06AB5176" w14:textId="4CD5E1C4" w:rsidR="00A8560C" w:rsidRDefault="00885C8A" w:rsidP="006A0FDF">
      <w:pPr>
        <w:spacing w:line="240" w:lineRule="auto"/>
        <w:ind w:firstLine="709"/>
        <w:rPr>
          <w:sz w:val="22"/>
          <w:szCs w:val="22"/>
        </w:rPr>
      </w:pPr>
      <w:r>
        <w:rPr>
          <w:bCs/>
          <w:sz w:val="22"/>
          <w:szCs w:val="22"/>
        </w:rPr>
        <w:t>7</w:t>
      </w:r>
      <w:r w:rsidR="00A8560C">
        <w:rPr>
          <w:bCs/>
          <w:sz w:val="22"/>
          <w:szCs w:val="22"/>
        </w:rPr>
        <w:t>. П</w:t>
      </w:r>
      <w:r w:rsidR="00A8560C" w:rsidRPr="009B121A">
        <w:rPr>
          <w:sz w:val="22"/>
          <w:szCs w:val="22"/>
        </w:rPr>
        <w:t>ри оценке заяв</w:t>
      </w:r>
      <w:r w:rsidR="00A8560C">
        <w:rPr>
          <w:sz w:val="22"/>
          <w:szCs w:val="22"/>
        </w:rPr>
        <w:t>ок по соответствующему критерию</w:t>
      </w:r>
      <w:r w:rsidR="00A8560C" w:rsidRPr="009B121A">
        <w:rPr>
          <w:sz w:val="22"/>
          <w:szCs w:val="22"/>
        </w:rPr>
        <w:t xml:space="preserve"> </w:t>
      </w:r>
      <w:r w:rsidR="00A8560C" w:rsidRPr="00954CDB">
        <w:rPr>
          <w:sz w:val="22"/>
          <w:szCs w:val="22"/>
        </w:rPr>
        <w:t>начисление баллов по данн</w:t>
      </w:r>
      <w:r w:rsidR="00A8560C">
        <w:rPr>
          <w:sz w:val="22"/>
          <w:szCs w:val="22"/>
        </w:rPr>
        <w:t>ому показателю не производится в следующих случаях</w:t>
      </w:r>
      <w:r w:rsidR="00A8560C" w:rsidRPr="009B121A">
        <w:rPr>
          <w:sz w:val="22"/>
          <w:szCs w:val="22"/>
        </w:rPr>
        <w:t>:</w:t>
      </w:r>
    </w:p>
    <w:p w14:paraId="7560D5EF" w14:textId="77777777" w:rsidR="000C36D9" w:rsidRDefault="000C36D9" w:rsidP="003258ED">
      <w:pPr>
        <w:spacing w:line="240" w:lineRule="auto"/>
        <w:ind w:firstLine="709"/>
        <w:rPr>
          <w:sz w:val="22"/>
          <w:szCs w:val="22"/>
        </w:rPr>
      </w:pPr>
      <w:r>
        <w:rPr>
          <w:sz w:val="22"/>
          <w:szCs w:val="22"/>
        </w:rPr>
        <w:t>- в</w:t>
      </w:r>
      <w:r w:rsidR="00E200AB" w:rsidRPr="00E8179D">
        <w:rPr>
          <w:sz w:val="22"/>
          <w:szCs w:val="22"/>
        </w:rPr>
        <w:t xml:space="preserve"> случае полного или частичного </w:t>
      </w:r>
      <w:proofErr w:type="spellStart"/>
      <w:r w:rsidR="00E200AB" w:rsidRPr="00E8179D">
        <w:rPr>
          <w:sz w:val="22"/>
          <w:szCs w:val="22"/>
        </w:rPr>
        <w:t>незаполнения</w:t>
      </w:r>
      <w:proofErr w:type="spellEnd"/>
      <w:r w:rsidR="00E200AB" w:rsidRPr="00E8179D">
        <w:rPr>
          <w:sz w:val="22"/>
          <w:szCs w:val="22"/>
        </w:rPr>
        <w:t>, либо некор</w:t>
      </w:r>
      <w:r>
        <w:rPr>
          <w:sz w:val="22"/>
          <w:szCs w:val="22"/>
        </w:rPr>
        <w:t>ректного заполнения участником Т</w:t>
      </w:r>
      <w:r w:rsidR="00E200AB" w:rsidRPr="00E8179D">
        <w:rPr>
          <w:sz w:val="22"/>
          <w:szCs w:val="22"/>
        </w:rPr>
        <w:t>аблиц</w:t>
      </w:r>
      <w:r>
        <w:rPr>
          <w:sz w:val="22"/>
          <w:szCs w:val="22"/>
        </w:rPr>
        <w:t>ы</w:t>
      </w:r>
      <w:r w:rsidR="00E200AB" w:rsidRPr="00E8179D">
        <w:rPr>
          <w:sz w:val="22"/>
          <w:szCs w:val="22"/>
        </w:rPr>
        <w:t xml:space="preserve">, </w:t>
      </w:r>
    </w:p>
    <w:p w14:paraId="1EFC2943" w14:textId="0AE0B705" w:rsidR="00E200AB" w:rsidRPr="00E8179D" w:rsidRDefault="000C36D9" w:rsidP="003258ED">
      <w:pPr>
        <w:spacing w:line="240" w:lineRule="auto"/>
        <w:ind w:firstLine="709"/>
        <w:rPr>
          <w:sz w:val="22"/>
          <w:szCs w:val="22"/>
        </w:rPr>
      </w:pPr>
      <w:r>
        <w:rPr>
          <w:sz w:val="22"/>
          <w:szCs w:val="22"/>
        </w:rPr>
        <w:t xml:space="preserve">- в случае </w:t>
      </w:r>
      <w:r w:rsidR="00E200AB" w:rsidRPr="00E8179D">
        <w:rPr>
          <w:sz w:val="22"/>
          <w:szCs w:val="22"/>
        </w:rPr>
        <w:t xml:space="preserve">отсутствия в составе тома заявки, подтверждающих документов (копий </w:t>
      </w:r>
      <w:r w:rsidR="00104B0C">
        <w:rPr>
          <w:sz w:val="22"/>
          <w:szCs w:val="22"/>
        </w:rPr>
        <w:t>квалификационных аттестатов</w:t>
      </w:r>
      <w:r w:rsidR="00E200AB" w:rsidRPr="00E8179D">
        <w:rPr>
          <w:sz w:val="22"/>
          <w:szCs w:val="22"/>
        </w:rPr>
        <w:t>, копий трудовых книжек</w:t>
      </w:r>
      <w:r w:rsidR="00104B0C">
        <w:rPr>
          <w:sz w:val="22"/>
          <w:szCs w:val="22"/>
        </w:rPr>
        <w:t>, копии выписок из реестра СРО</w:t>
      </w:r>
      <w:r>
        <w:rPr>
          <w:sz w:val="22"/>
          <w:szCs w:val="22"/>
        </w:rPr>
        <w:t>) либо предоставления документов</w:t>
      </w:r>
      <w:r w:rsidRPr="00E8179D">
        <w:rPr>
          <w:sz w:val="22"/>
          <w:szCs w:val="22"/>
        </w:rPr>
        <w:t xml:space="preserve"> не в полном объеме (например, приложены не все страницы</w:t>
      </w:r>
      <w:r>
        <w:rPr>
          <w:sz w:val="22"/>
          <w:szCs w:val="22"/>
        </w:rPr>
        <w:t>)</w:t>
      </w:r>
    </w:p>
    <w:p w14:paraId="4AC7B77F" w14:textId="77777777" w:rsidR="000C36D9" w:rsidRDefault="000C36D9" w:rsidP="003258ED">
      <w:pPr>
        <w:spacing w:line="240" w:lineRule="auto"/>
        <w:ind w:firstLine="709"/>
        <w:rPr>
          <w:sz w:val="22"/>
          <w:szCs w:val="22"/>
        </w:rPr>
      </w:pPr>
      <w:r>
        <w:rPr>
          <w:sz w:val="22"/>
          <w:szCs w:val="22"/>
        </w:rPr>
        <w:t>- в</w:t>
      </w:r>
      <w:r w:rsidR="00E200AB" w:rsidRPr="00E8179D">
        <w:rPr>
          <w:sz w:val="22"/>
          <w:szCs w:val="22"/>
        </w:rPr>
        <w:t xml:space="preserve"> случае выявления, в представленных сведениях, недостоверной информации, </w:t>
      </w:r>
    </w:p>
    <w:p w14:paraId="6AD759E7" w14:textId="77777777" w:rsidR="00E200AB" w:rsidRPr="00E8179D" w:rsidRDefault="000C36D9" w:rsidP="003258ED">
      <w:pPr>
        <w:spacing w:line="240" w:lineRule="auto"/>
        <w:ind w:firstLine="709"/>
        <w:rPr>
          <w:sz w:val="22"/>
          <w:szCs w:val="22"/>
        </w:rPr>
      </w:pPr>
      <w:r>
        <w:rPr>
          <w:sz w:val="22"/>
          <w:szCs w:val="22"/>
        </w:rPr>
        <w:t xml:space="preserve">- в случае </w:t>
      </w:r>
      <w:r w:rsidR="00E200AB" w:rsidRPr="00E8179D">
        <w:rPr>
          <w:sz w:val="22"/>
          <w:szCs w:val="22"/>
        </w:rPr>
        <w:t xml:space="preserve">несоответствия сведений, указанных в </w:t>
      </w:r>
      <w:r>
        <w:rPr>
          <w:sz w:val="22"/>
          <w:szCs w:val="22"/>
        </w:rPr>
        <w:t>Т</w:t>
      </w:r>
      <w:r w:rsidR="00E200AB" w:rsidRPr="00E8179D">
        <w:rPr>
          <w:sz w:val="22"/>
          <w:szCs w:val="22"/>
        </w:rPr>
        <w:t>аб</w:t>
      </w:r>
      <w:r>
        <w:rPr>
          <w:sz w:val="22"/>
          <w:szCs w:val="22"/>
        </w:rPr>
        <w:t>лице представленным документам.</w:t>
      </w:r>
    </w:p>
    <w:p w14:paraId="62A0D9CB" w14:textId="77777777" w:rsidR="00E200AB" w:rsidRDefault="00E200AB" w:rsidP="003258ED">
      <w:pPr>
        <w:tabs>
          <w:tab w:val="left" w:pos="2055"/>
        </w:tabs>
        <w:spacing w:line="240" w:lineRule="auto"/>
        <w:ind w:firstLine="709"/>
        <w:rPr>
          <w:sz w:val="24"/>
          <w:szCs w:val="24"/>
        </w:rPr>
      </w:pPr>
    </w:p>
    <w:p w14:paraId="4FD029B8" w14:textId="77777777" w:rsidR="00393DA5" w:rsidRDefault="00393DA5" w:rsidP="003258ED">
      <w:pPr>
        <w:tabs>
          <w:tab w:val="left" w:pos="2055"/>
        </w:tabs>
        <w:spacing w:line="240" w:lineRule="auto"/>
        <w:ind w:firstLine="709"/>
        <w:rPr>
          <w:sz w:val="24"/>
          <w:szCs w:val="24"/>
        </w:rPr>
      </w:pPr>
    </w:p>
    <w:p w14:paraId="42BAF315" w14:textId="77777777" w:rsidR="00F62A5B" w:rsidRPr="009F496E" w:rsidRDefault="00F62A5B" w:rsidP="00F62A5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90C3A42" w14:textId="77777777" w:rsidR="00F62A5B" w:rsidRPr="009F496E" w:rsidRDefault="00F62A5B" w:rsidP="00F62A5B">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69D9ED64" w14:textId="77777777" w:rsidR="00104B0C" w:rsidRDefault="00104B0C" w:rsidP="00E200AB">
      <w:pPr>
        <w:pStyle w:val="afb"/>
        <w:ind w:firstLine="0"/>
        <w:outlineLvl w:val="0"/>
        <w:rPr>
          <w:sz w:val="24"/>
          <w:szCs w:val="24"/>
        </w:rPr>
      </w:pPr>
    </w:p>
    <w:p w14:paraId="68750678" w14:textId="77777777" w:rsidR="00104B0C" w:rsidRDefault="00104B0C" w:rsidP="00E200AB">
      <w:pPr>
        <w:pStyle w:val="afb"/>
        <w:ind w:firstLine="0"/>
        <w:outlineLvl w:val="0"/>
        <w:rPr>
          <w:sz w:val="24"/>
          <w:szCs w:val="24"/>
        </w:rPr>
      </w:pPr>
    </w:p>
    <w:p w14:paraId="6C860E12" w14:textId="77777777" w:rsidR="00104B0C" w:rsidRDefault="00104B0C" w:rsidP="00E200AB">
      <w:pPr>
        <w:pStyle w:val="afb"/>
        <w:ind w:firstLine="0"/>
        <w:outlineLvl w:val="0"/>
        <w:rPr>
          <w:sz w:val="24"/>
          <w:szCs w:val="24"/>
        </w:rPr>
      </w:pPr>
    </w:p>
    <w:p w14:paraId="6DD6B8A1" w14:textId="77777777" w:rsidR="00104B0C" w:rsidRDefault="00104B0C" w:rsidP="00E200AB">
      <w:pPr>
        <w:pStyle w:val="afb"/>
        <w:ind w:firstLine="0"/>
        <w:outlineLvl w:val="0"/>
        <w:rPr>
          <w:sz w:val="24"/>
          <w:szCs w:val="24"/>
        </w:rPr>
      </w:pPr>
    </w:p>
    <w:p w14:paraId="6175EE80" w14:textId="77777777" w:rsidR="00104B0C" w:rsidRDefault="00104B0C" w:rsidP="00E200AB">
      <w:pPr>
        <w:pStyle w:val="afb"/>
        <w:ind w:firstLine="0"/>
        <w:outlineLvl w:val="0"/>
        <w:rPr>
          <w:sz w:val="24"/>
          <w:szCs w:val="24"/>
        </w:rPr>
      </w:pPr>
    </w:p>
    <w:p w14:paraId="044B81A4" w14:textId="77777777" w:rsidR="00104B0C" w:rsidRDefault="00104B0C" w:rsidP="00E200AB">
      <w:pPr>
        <w:pStyle w:val="afb"/>
        <w:ind w:firstLine="0"/>
        <w:outlineLvl w:val="0"/>
        <w:rPr>
          <w:sz w:val="24"/>
          <w:szCs w:val="24"/>
        </w:rPr>
      </w:pPr>
    </w:p>
    <w:p w14:paraId="5FB91B96" w14:textId="77777777" w:rsidR="00104B0C" w:rsidRDefault="00104B0C" w:rsidP="00E200AB">
      <w:pPr>
        <w:pStyle w:val="afb"/>
        <w:ind w:firstLine="0"/>
        <w:outlineLvl w:val="0"/>
        <w:rPr>
          <w:sz w:val="24"/>
          <w:szCs w:val="24"/>
        </w:rPr>
      </w:pPr>
    </w:p>
    <w:p w14:paraId="1C6BF6F2" w14:textId="4A984ECF" w:rsidR="00024DB9" w:rsidRDefault="00024DB9" w:rsidP="00024DB9">
      <w:pPr>
        <w:keepNext/>
        <w:keepLines/>
        <w:spacing w:line="240" w:lineRule="auto"/>
        <w:jc w:val="right"/>
        <w:rPr>
          <w:color w:val="000000"/>
          <w:sz w:val="24"/>
          <w:szCs w:val="24"/>
        </w:rPr>
      </w:pPr>
      <w:r w:rsidRPr="00265FFD">
        <w:rPr>
          <w:color w:val="000000"/>
          <w:sz w:val="24"/>
          <w:szCs w:val="24"/>
        </w:rPr>
        <w:t xml:space="preserve">Приложение № </w:t>
      </w:r>
      <w:r>
        <w:rPr>
          <w:color w:val="000000"/>
          <w:sz w:val="24"/>
          <w:szCs w:val="24"/>
        </w:rPr>
        <w:t>7</w:t>
      </w:r>
      <w:r w:rsidRPr="00265FFD">
        <w:rPr>
          <w:color w:val="000000"/>
          <w:sz w:val="24"/>
          <w:szCs w:val="24"/>
        </w:rPr>
        <w:t xml:space="preserve"> к документации</w:t>
      </w:r>
      <w:r w:rsidR="00F62A5B">
        <w:rPr>
          <w:color w:val="000000"/>
          <w:sz w:val="24"/>
          <w:szCs w:val="24"/>
        </w:rPr>
        <w:t xml:space="preserve"> о закупке</w:t>
      </w:r>
    </w:p>
    <w:p w14:paraId="74ED6832" w14:textId="77777777" w:rsidR="00024DB9" w:rsidRPr="00CB07FB" w:rsidRDefault="00024DB9" w:rsidP="00024DB9">
      <w:pPr>
        <w:keepNext/>
        <w:keepLines/>
        <w:spacing w:line="240" w:lineRule="auto"/>
        <w:jc w:val="right"/>
        <w:rPr>
          <w:i/>
          <w:sz w:val="24"/>
          <w:szCs w:val="24"/>
        </w:rPr>
      </w:pPr>
    </w:p>
    <w:p w14:paraId="52C32E8A" w14:textId="77777777" w:rsidR="00024DB9" w:rsidRDefault="00024DB9" w:rsidP="00024DB9">
      <w:pPr>
        <w:spacing w:before="120" w:line="240" w:lineRule="auto"/>
        <w:ind w:firstLine="0"/>
        <w:jc w:val="center"/>
        <w:rPr>
          <w:b/>
          <w:i/>
          <w:sz w:val="26"/>
          <w:szCs w:val="26"/>
          <w:u w:val="single"/>
        </w:rPr>
      </w:pPr>
      <w:r w:rsidRPr="000267F0">
        <w:rPr>
          <w:b/>
          <w:i/>
          <w:sz w:val="26"/>
          <w:szCs w:val="26"/>
          <w:u w:val="single"/>
        </w:rPr>
        <w:t>Для участников закупки – физических лиц</w:t>
      </w:r>
      <w:r>
        <w:rPr>
          <w:b/>
          <w:i/>
          <w:sz w:val="26"/>
          <w:szCs w:val="26"/>
          <w:u w:val="single"/>
        </w:rPr>
        <w:t xml:space="preserve"> (индивидуальных предпринимателей).</w:t>
      </w:r>
    </w:p>
    <w:p w14:paraId="24DD3F06" w14:textId="77777777" w:rsidR="00024DB9" w:rsidRPr="000267F0" w:rsidRDefault="00024DB9" w:rsidP="00024DB9">
      <w:pPr>
        <w:spacing w:before="120" w:line="240" w:lineRule="auto"/>
        <w:ind w:firstLine="0"/>
        <w:rPr>
          <w:b/>
          <w:i/>
          <w:sz w:val="26"/>
          <w:szCs w:val="26"/>
          <w:u w:val="single"/>
        </w:rPr>
      </w:pPr>
    </w:p>
    <w:p w14:paraId="56C78951" w14:textId="77777777" w:rsidR="00024DB9" w:rsidRPr="00684A6A" w:rsidRDefault="00024DB9" w:rsidP="00024DB9">
      <w:pPr>
        <w:spacing w:before="120" w:line="240" w:lineRule="auto"/>
        <w:ind w:firstLine="0"/>
        <w:jc w:val="center"/>
        <w:rPr>
          <w:b/>
          <w:sz w:val="26"/>
          <w:szCs w:val="26"/>
        </w:rPr>
      </w:pPr>
      <w:r w:rsidRPr="00684A6A">
        <w:rPr>
          <w:b/>
          <w:sz w:val="26"/>
          <w:szCs w:val="26"/>
        </w:rPr>
        <w:t>Согласие участника закупки</w:t>
      </w:r>
      <w:r>
        <w:rPr>
          <w:b/>
          <w:sz w:val="26"/>
          <w:szCs w:val="26"/>
        </w:rPr>
        <w:t xml:space="preserve"> </w:t>
      </w:r>
      <w:r w:rsidRPr="00684A6A">
        <w:rPr>
          <w:b/>
          <w:sz w:val="26"/>
          <w:szCs w:val="26"/>
        </w:rPr>
        <w:t>на обработку персональных данных</w:t>
      </w:r>
    </w:p>
    <w:p w14:paraId="3FEBD4D9" w14:textId="77777777" w:rsidR="00024DB9" w:rsidRDefault="00024DB9" w:rsidP="00024DB9">
      <w:pPr>
        <w:spacing w:line="240" w:lineRule="auto"/>
        <w:rPr>
          <w:b/>
          <w:sz w:val="24"/>
          <w:szCs w:val="24"/>
        </w:rPr>
      </w:pPr>
    </w:p>
    <w:p w14:paraId="55515C4D" w14:textId="31AB3929" w:rsidR="00024DB9" w:rsidRPr="00FE048D" w:rsidRDefault="00F62A5B" w:rsidP="00024DB9">
      <w:pPr>
        <w:spacing w:line="240" w:lineRule="auto"/>
        <w:ind w:firstLine="0"/>
        <w:jc w:val="center"/>
        <w:rPr>
          <w:sz w:val="24"/>
          <w:szCs w:val="24"/>
        </w:rPr>
      </w:pPr>
      <w:proofErr w:type="gramStart"/>
      <w:r>
        <w:rPr>
          <w:sz w:val="24"/>
          <w:szCs w:val="24"/>
        </w:rPr>
        <w:t>Я,</w:t>
      </w:r>
      <w:r w:rsidR="00024DB9" w:rsidRPr="00FE048D">
        <w:rPr>
          <w:sz w:val="24"/>
          <w:szCs w:val="24"/>
        </w:rPr>
        <w:t>_</w:t>
      </w:r>
      <w:proofErr w:type="gramEnd"/>
      <w:r w:rsidR="00024DB9" w:rsidRPr="00FE048D">
        <w:rPr>
          <w:sz w:val="24"/>
          <w:szCs w:val="24"/>
        </w:rPr>
        <w:t>_</w:t>
      </w:r>
      <w:r w:rsidR="00024DB9" w:rsidRPr="000267F0">
        <w:rPr>
          <w:sz w:val="24"/>
          <w:szCs w:val="24"/>
        </w:rPr>
        <w:t>________</w:t>
      </w:r>
      <w:r w:rsidR="00024DB9" w:rsidRPr="00FE048D">
        <w:rPr>
          <w:sz w:val="24"/>
          <w:szCs w:val="24"/>
        </w:rPr>
        <w:t xml:space="preserve">_______________________________________________________________________ </w:t>
      </w:r>
      <w:r w:rsidR="00024DB9">
        <w:rPr>
          <w:sz w:val="24"/>
          <w:szCs w:val="24"/>
        </w:rPr>
        <w:t xml:space="preserve">                          </w:t>
      </w:r>
      <w:r w:rsidR="00024DB9" w:rsidRPr="00FE048D">
        <w:rPr>
          <w:sz w:val="20"/>
          <w:szCs w:val="20"/>
        </w:rPr>
        <w:t>(фамилия, имя, отчество)</w:t>
      </w:r>
    </w:p>
    <w:p w14:paraId="2D4EDD26" w14:textId="77777777" w:rsidR="00024DB9" w:rsidRPr="00FE048D" w:rsidRDefault="00024DB9" w:rsidP="00024DB9">
      <w:pPr>
        <w:spacing w:line="240" w:lineRule="auto"/>
        <w:ind w:firstLine="0"/>
        <w:jc w:val="left"/>
        <w:rPr>
          <w:sz w:val="24"/>
          <w:szCs w:val="24"/>
        </w:rPr>
      </w:pPr>
      <w:r w:rsidRPr="00FE048D">
        <w:rPr>
          <w:sz w:val="24"/>
          <w:szCs w:val="24"/>
        </w:rPr>
        <w:t>_____________________________________________________________________________</w:t>
      </w:r>
      <w:r>
        <w:rPr>
          <w:sz w:val="24"/>
          <w:szCs w:val="24"/>
        </w:rPr>
        <w:t>_______</w:t>
      </w:r>
      <w:r w:rsidRPr="00FE048D">
        <w:rPr>
          <w:sz w:val="24"/>
          <w:szCs w:val="24"/>
        </w:rPr>
        <w:t>______________________________________________________________________</w:t>
      </w:r>
      <w:r w:rsidRPr="000267F0">
        <w:rPr>
          <w:sz w:val="24"/>
          <w:szCs w:val="24"/>
        </w:rPr>
        <w:t>____________</w:t>
      </w:r>
      <w:r>
        <w:rPr>
          <w:sz w:val="24"/>
          <w:szCs w:val="24"/>
        </w:rPr>
        <w:t>_</w:t>
      </w:r>
      <w:r w:rsidRPr="00FE048D">
        <w:rPr>
          <w:sz w:val="24"/>
          <w:szCs w:val="24"/>
        </w:rPr>
        <w:t>,</w:t>
      </w:r>
    </w:p>
    <w:p w14:paraId="4586D937" w14:textId="77777777" w:rsidR="00024DB9" w:rsidRDefault="00024DB9" w:rsidP="00024DB9">
      <w:pPr>
        <w:spacing w:line="240" w:lineRule="auto"/>
        <w:ind w:firstLine="0"/>
        <w:jc w:val="center"/>
        <w:rPr>
          <w:sz w:val="20"/>
          <w:szCs w:val="20"/>
        </w:rPr>
      </w:pPr>
      <w:r w:rsidRPr="00FE048D">
        <w:rPr>
          <w:sz w:val="20"/>
          <w:szCs w:val="20"/>
        </w:rPr>
        <w:t>(</w:t>
      </w:r>
      <w:r w:rsidRPr="00C225C1">
        <w:rPr>
          <w:sz w:val="20"/>
          <w:szCs w:val="20"/>
        </w:rPr>
        <w:t>номер основного документа, удостоверяющего личность, когда и кем выдан</w:t>
      </w:r>
      <w:r w:rsidRPr="00FE048D">
        <w:rPr>
          <w:sz w:val="20"/>
          <w:szCs w:val="20"/>
        </w:rPr>
        <w:t>)</w:t>
      </w:r>
    </w:p>
    <w:p w14:paraId="6147E7B9" w14:textId="77777777" w:rsidR="00024DB9" w:rsidRPr="00FE048D" w:rsidRDefault="00024DB9" w:rsidP="00024DB9">
      <w:pPr>
        <w:spacing w:line="240" w:lineRule="auto"/>
        <w:ind w:firstLine="0"/>
        <w:jc w:val="center"/>
        <w:rPr>
          <w:sz w:val="20"/>
          <w:szCs w:val="20"/>
        </w:rPr>
      </w:pPr>
    </w:p>
    <w:p w14:paraId="1E918EC2" w14:textId="10BCA786" w:rsidR="00024DB9" w:rsidRPr="00FE048D" w:rsidRDefault="00024DB9" w:rsidP="00024DB9">
      <w:pPr>
        <w:spacing w:line="240" w:lineRule="auto"/>
        <w:ind w:firstLine="0"/>
        <w:jc w:val="left"/>
        <w:rPr>
          <w:sz w:val="24"/>
          <w:szCs w:val="24"/>
        </w:rPr>
      </w:pPr>
      <w:r w:rsidRPr="00FE048D">
        <w:rPr>
          <w:sz w:val="24"/>
          <w:szCs w:val="24"/>
        </w:rPr>
        <w:t>проживающий(</w:t>
      </w:r>
      <w:proofErr w:type="spellStart"/>
      <w:r w:rsidRPr="00FE048D">
        <w:rPr>
          <w:sz w:val="24"/>
          <w:szCs w:val="24"/>
        </w:rPr>
        <w:t>ая</w:t>
      </w:r>
      <w:proofErr w:type="spellEnd"/>
      <w:r w:rsidRPr="00FE048D">
        <w:rPr>
          <w:sz w:val="24"/>
          <w:szCs w:val="24"/>
        </w:rPr>
        <w:t xml:space="preserve">) по </w:t>
      </w:r>
      <w:proofErr w:type="gramStart"/>
      <w:r w:rsidRPr="00FE048D">
        <w:rPr>
          <w:sz w:val="24"/>
          <w:szCs w:val="24"/>
        </w:rPr>
        <w:t>адресу</w:t>
      </w:r>
      <w:r>
        <w:rPr>
          <w:sz w:val="24"/>
          <w:szCs w:val="24"/>
        </w:rPr>
        <w:t>:_</w:t>
      </w:r>
      <w:proofErr w:type="gramEnd"/>
      <w:r>
        <w:rPr>
          <w:sz w:val="24"/>
          <w:szCs w:val="24"/>
        </w:rPr>
        <w:t>__</w:t>
      </w:r>
      <w:r w:rsidRPr="00FE048D">
        <w:rPr>
          <w:sz w:val="24"/>
          <w:szCs w:val="24"/>
        </w:rPr>
        <w:t>______________________________</w:t>
      </w:r>
      <w:r>
        <w:rPr>
          <w:sz w:val="24"/>
          <w:szCs w:val="24"/>
        </w:rPr>
        <w:t>_________________________.</w:t>
      </w:r>
    </w:p>
    <w:p w14:paraId="511E6731" w14:textId="77777777" w:rsidR="00024DB9" w:rsidRPr="00FE048D" w:rsidRDefault="00024DB9" w:rsidP="00024DB9">
      <w:pPr>
        <w:spacing w:line="240" w:lineRule="auto"/>
        <w:ind w:firstLine="0"/>
        <w:jc w:val="left"/>
        <w:rPr>
          <w:sz w:val="24"/>
          <w:szCs w:val="24"/>
        </w:rPr>
      </w:pPr>
    </w:p>
    <w:p w14:paraId="16699DEB" w14:textId="77777777" w:rsidR="00024DB9" w:rsidRDefault="00024DB9" w:rsidP="00024DB9">
      <w:pPr>
        <w:spacing w:line="276" w:lineRule="auto"/>
        <w:rPr>
          <w:sz w:val="24"/>
          <w:szCs w:val="24"/>
        </w:rPr>
      </w:pPr>
      <w:r w:rsidRPr="009A4EDA">
        <w:rPr>
          <w:sz w:val="24"/>
          <w:szCs w:val="24"/>
        </w:rPr>
        <w:t xml:space="preserve">в соответствии с Федеральным законом от 27.07.2006г. № 152-ФЗ «О персональных данных» (далее – Закон 152-ФЗ), </w:t>
      </w:r>
      <w:r>
        <w:rPr>
          <w:sz w:val="24"/>
          <w:szCs w:val="24"/>
        </w:rPr>
        <w:t>с целью участия в закупочной процедуре − ___________________________________________________________________________________,</w:t>
      </w:r>
    </w:p>
    <w:p w14:paraId="6CDBEF0D" w14:textId="77777777" w:rsidR="00024DB9" w:rsidRPr="00BC0C9C" w:rsidRDefault="00024DB9" w:rsidP="00024DB9">
      <w:pPr>
        <w:spacing w:line="276" w:lineRule="auto"/>
        <w:rPr>
          <w:sz w:val="20"/>
          <w:szCs w:val="20"/>
        </w:rPr>
      </w:pPr>
      <w:r>
        <w:rPr>
          <w:sz w:val="24"/>
          <w:szCs w:val="24"/>
        </w:rPr>
        <w:t xml:space="preserve">                         </w:t>
      </w:r>
      <w:r w:rsidRPr="00BC0C9C">
        <w:rPr>
          <w:sz w:val="20"/>
          <w:szCs w:val="20"/>
        </w:rPr>
        <w:t xml:space="preserve">          (наименование процедуры закупки)</w:t>
      </w:r>
    </w:p>
    <w:p w14:paraId="4C6EA5C8" w14:textId="77777777" w:rsidR="00024DB9" w:rsidRDefault="00024DB9" w:rsidP="00024DB9">
      <w:pPr>
        <w:spacing w:after="120" w:line="276" w:lineRule="auto"/>
        <w:ind w:firstLine="0"/>
        <w:rPr>
          <w:sz w:val="24"/>
          <w:szCs w:val="24"/>
        </w:rPr>
      </w:pPr>
      <w:r w:rsidRPr="009A4EDA">
        <w:rPr>
          <w:sz w:val="24"/>
          <w:szCs w:val="24"/>
        </w:rPr>
        <w:t>подтвержда</w:t>
      </w:r>
      <w:r>
        <w:rPr>
          <w:sz w:val="24"/>
          <w:szCs w:val="24"/>
        </w:rPr>
        <w:t>ю</w:t>
      </w:r>
      <w:r w:rsidRPr="009A4EDA">
        <w:rPr>
          <w:sz w:val="24"/>
          <w:szCs w:val="24"/>
        </w:rPr>
        <w:t xml:space="preserve"> свое согласие на передачу и обработку персональных данных</w:t>
      </w:r>
      <w:r>
        <w:rPr>
          <w:sz w:val="24"/>
          <w:szCs w:val="24"/>
        </w:rPr>
        <w:t xml:space="preserve"> в Акционерное общество «Санкт-Петербургский центр доступного жилья», юридический адрес: 190031, г. Санкт-Петербург, пер. Гривцова, д. 20, литер В (далее – Оператор) </w:t>
      </w:r>
      <w:r w:rsidRPr="009A4EDA">
        <w:rPr>
          <w:sz w:val="24"/>
          <w:szCs w:val="24"/>
        </w:rPr>
        <w:t>на совершение действий, предусмотренных п.3. ст.3. Закон</w:t>
      </w:r>
      <w:r>
        <w:rPr>
          <w:sz w:val="24"/>
          <w:szCs w:val="24"/>
        </w:rPr>
        <w:t>а</w:t>
      </w:r>
      <w:r w:rsidRPr="009A4EDA">
        <w:rPr>
          <w:sz w:val="24"/>
          <w:szCs w:val="24"/>
        </w:rPr>
        <w:t xml:space="preserve"> 152-ФЗ.</w:t>
      </w:r>
    </w:p>
    <w:p w14:paraId="4BDABE66" w14:textId="77777777" w:rsidR="00024DB9" w:rsidRPr="00FE048D" w:rsidRDefault="00024DB9" w:rsidP="00024DB9">
      <w:pPr>
        <w:spacing w:after="240" w:line="276" w:lineRule="auto"/>
        <w:ind w:firstLine="0"/>
        <w:rPr>
          <w:sz w:val="24"/>
          <w:szCs w:val="24"/>
        </w:rPr>
      </w:pPr>
      <w:r>
        <w:rPr>
          <w:sz w:val="24"/>
          <w:szCs w:val="24"/>
        </w:rPr>
        <w:t xml:space="preserve">          </w:t>
      </w:r>
      <w:r w:rsidRPr="009A4EDA">
        <w:rPr>
          <w:sz w:val="24"/>
          <w:szCs w:val="24"/>
        </w:rPr>
        <w:t xml:space="preserve">Персональные данные, в отношении которых дано согласие включают: </w:t>
      </w:r>
      <w:r>
        <w:rPr>
          <w:sz w:val="24"/>
          <w:szCs w:val="24"/>
        </w:rPr>
        <w:t xml:space="preserve">фамилия, имя, отчество, год, месяц, дата и место рождения, </w:t>
      </w:r>
      <w:r w:rsidRPr="009A4EDA">
        <w:rPr>
          <w:sz w:val="24"/>
          <w:szCs w:val="24"/>
        </w:rPr>
        <w:t xml:space="preserve">адрес </w:t>
      </w:r>
      <w:r>
        <w:rPr>
          <w:sz w:val="24"/>
          <w:szCs w:val="24"/>
        </w:rPr>
        <w:t>проживания</w:t>
      </w:r>
      <w:r w:rsidRPr="009A4EDA">
        <w:rPr>
          <w:sz w:val="24"/>
          <w:szCs w:val="24"/>
        </w:rPr>
        <w:t xml:space="preserve">, телефон, </w:t>
      </w:r>
      <w:r>
        <w:rPr>
          <w:sz w:val="24"/>
          <w:szCs w:val="24"/>
        </w:rPr>
        <w:t xml:space="preserve">данные документа, удостоверяющего личность, </w:t>
      </w:r>
      <w:r w:rsidRPr="009A4EDA">
        <w:rPr>
          <w:sz w:val="24"/>
          <w:szCs w:val="24"/>
        </w:rPr>
        <w:t>ИНН</w:t>
      </w:r>
      <w:r>
        <w:rPr>
          <w:sz w:val="24"/>
          <w:szCs w:val="24"/>
        </w:rPr>
        <w:t>,</w:t>
      </w:r>
      <w:r w:rsidRPr="009A4EDA">
        <w:rPr>
          <w:sz w:val="24"/>
          <w:szCs w:val="24"/>
        </w:rPr>
        <w:t xml:space="preserve"> свидетельств</w:t>
      </w:r>
      <w:r>
        <w:rPr>
          <w:sz w:val="24"/>
          <w:szCs w:val="24"/>
        </w:rPr>
        <w:t>о</w:t>
      </w:r>
      <w:r w:rsidRPr="009A4EDA">
        <w:rPr>
          <w:sz w:val="24"/>
          <w:szCs w:val="24"/>
        </w:rPr>
        <w:t xml:space="preserve"> о государственной регистрации, </w:t>
      </w:r>
      <w:r>
        <w:rPr>
          <w:sz w:val="24"/>
          <w:szCs w:val="24"/>
        </w:rPr>
        <w:t xml:space="preserve">банковские реквизиты, </w:t>
      </w:r>
      <w:r w:rsidRPr="00FE048D">
        <w:rPr>
          <w:sz w:val="24"/>
          <w:szCs w:val="24"/>
        </w:rPr>
        <w:t>а также</w:t>
      </w:r>
      <w:r>
        <w:rPr>
          <w:sz w:val="24"/>
          <w:szCs w:val="24"/>
        </w:rPr>
        <w:t xml:space="preserve"> </w:t>
      </w:r>
      <w:r w:rsidRPr="00FE048D">
        <w:rPr>
          <w:sz w:val="24"/>
          <w:szCs w:val="24"/>
        </w:rPr>
        <w:t>любая иная информация, относящаяся к личности</w:t>
      </w:r>
      <w:r>
        <w:rPr>
          <w:sz w:val="24"/>
          <w:szCs w:val="24"/>
        </w:rPr>
        <w:t xml:space="preserve"> </w:t>
      </w:r>
      <w:r w:rsidRPr="00FE048D">
        <w:rPr>
          <w:sz w:val="24"/>
          <w:szCs w:val="24"/>
        </w:rPr>
        <w:t>субъекта персональных данных, доступная</w:t>
      </w:r>
      <w:r>
        <w:rPr>
          <w:sz w:val="24"/>
          <w:szCs w:val="24"/>
        </w:rPr>
        <w:t xml:space="preserve"> </w:t>
      </w:r>
      <w:r w:rsidRPr="00FE048D">
        <w:rPr>
          <w:sz w:val="24"/>
          <w:szCs w:val="24"/>
        </w:rPr>
        <w:t>либо известная в любой конкретный момент времени Оператору.</w:t>
      </w:r>
    </w:p>
    <w:p w14:paraId="21C7399B" w14:textId="30737A0D" w:rsidR="00024DB9" w:rsidRDefault="00024DB9" w:rsidP="00024DB9">
      <w:pPr>
        <w:spacing w:after="120" w:line="276" w:lineRule="auto"/>
        <w:rPr>
          <w:sz w:val="24"/>
          <w:szCs w:val="24"/>
        </w:rPr>
      </w:pPr>
      <w:r w:rsidRPr="009A4EDA">
        <w:rPr>
          <w:sz w:val="24"/>
          <w:szCs w:val="24"/>
        </w:rPr>
        <w:t>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хранение</w:t>
      </w:r>
      <w:r>
        <w:rPr>
          <w:sz w:val="24"/>
          <w:szCs w:val="24"/>
        </w:rPr>
        <w:t xml:space="preserve">, </w:t>
      </w:r>
      <w:r w:rsidRPr="009A4EDA">
        <w:rPr>
          <w:sz w:val="24"/>
          <w:szCs w:val="24"/>
        </w:rPr>
        <w:t xml:space="preserve">распространение, </w:t>
      </w:r>
      <w:r w:rsidRPr="00FE048D">
        <w:rPr>
          <w:sz w:val="24"/>
          <w:szCs w:val="24"/>
        </w:rPr>
        <w:t xml:space="preserve">обезличивание, блокирование, удаление, </w:t>
      </w:r>
      <w:r w:rsidRPr="009A4EDA">
        <w:rPr>
          <w:sz w:val="24"/>
          <w:szCs w:val="24"/>
        </w:rPr>
        <w:t xml:space="preserve">персональных данных в </w:t>
      </w:r>
      <w:r w:rsidR="00F62A5B">
        <w:rPr>
          <w:sz w:val="24"/>
          <w:szCs w:val="24"/>
        </w:rPr>
        <w:br/>
      </w:r>
      <w:r>
        <w:rPr>
          <w:sz w:val="24"/>
          <w:szCs w:val="24"/>
        </w:rPr>
        <w:t xml:space="preserve">АО «Санкт-Петербургский центр доступного жилья», а </w:t>
      </w:r>
      <w:r w:rsidRPr="00FE048D">
        <w:rPr>
          <w:sz w:val="24"/>
          <w:szCs w:val="24"/>
        </w:rPr>
        <w:t xml:space="preserve">также публикацию </w:t>
      </w:r>
      <w:r w:rsidRPr="00265FFD">
        <w:rPr>
          <w:sz w:val="24"/>
          <w:szCs w:val="24"/>
        </w:rPr>
        <w:t xml:space="preserve">персональных данных в общедоступных источниках, в том числе  </w:t>
      </w:r>
      <w:r>
        <w:rPr>
          <w:sz w:val="24"/>
          <w:szCs w:val="24"/>
        </w:rPr>
        <w:t>в единой информационной системе:</w:t>
      </w:r>
      <w:r w:rsidRPr="00265FFD">
        <w:rPr>
          <w:sz w:val="24"/>
          <w:szCs w:val="24"/>
        </w:rPr>
        <w:t xml:space="preserve"> </w:t>
      </w:r>
      <w:hyperlink r:id="rId16" w:history="1">
        <w:r w:rsidRPr="00265FFD">
          <w:rPr>
            <w:rStyle w:val="af1"/>
            <w:sz w:val="24"/>
            <w:szCs w:val="24"/>
            <w:lang w:val="en-US"/>
          </w:rPr>
          <w:t>www</w:t>
        </w:r>
        <w:r w:rsidRPr="00265FFD">
          <w:rPr>
            <w:rStyle w:val="af1"/>
            <w:sz w:val="24"/>
            <w:szCs w:val="24"/>
          </w:rPr>
          <w:t>.</w:t>
        </w:r>
        <w:proofErr w:type="spellStart"/>
        <w:r w:rsidRPr="00265FFD">
          <w:rPr>
            <w:rStyle w:val="af1"/>
            <w:sz w:val="24"/>
            <w:szCs w:val="24"/>
            <w:lang w:val="en-US"/>
          </w:rPr>
          <w:t>zakupki</w:t>
        </w:r>
        <w:proofErr w:type="spellEnd"/>
        <w:r w:rsidRPr="00265FFD">
          <w:rPr>
            <w:rStyle w:val="af1"/>
            <w:sz w:val="24"/>
            <w:szCs w:val="24"/>
          </w:rPr>
          <w:t>.</w:t>
        </w:r>
        <w:proofErr w:type="spellStart"/>
        <w:r w:rsidRPr="00265FFD">
          <w:rPr>
            <w:rStyle w:val="af1"/>
            <w:sz w:val="24"/>
            <w:szCs w:val="24"/>
            <w:lang w:val="en-US"/>
          </w:rPr>
          <w:t>gov</w:t>
        </w:r>
        <w:proofErr w:type="spellEnd"/>
        <w:r w:rsidRPr="00265FFD">
          <w:rPr>
            <w:rStyle w:val="af1"/>
            <w:sz w:val="24"/>
            <w:szCs w:val="24"/>
          </w:rPr>
          <w:t>.</w:t>
        </w:r>
        <w:proofErr w:type="spellStart"/>
        <w:r w:rsidRPr="00265FFD">
          <w:rPr>
            <w:rStyle w:val="af1"/>
            <w:sz w:val="24"/>
            <w:szCs w:val="24"/>
            <w:lang w:val="en-US"/>
          </w:rPr>
          <w:t>ru</w:t>
        </w:r>
        <w:proofErr w:type="spellEnd"/>
      </w:hyperlink>
      <w:r w:rsidRPr="00265FFD">
        <w:rPr>
          <w:sz w:val="24"/>
          <w:szCs w:val="24"/>
        </w:rPr>
        <w:t>.</w:t>
      </w:r>
    </w:p>
    <w:p w14:paraId="72F9AE05" w14:textId="77777777" w:rsidR="00024DB9" w:rsidRPr="009A4EDA" w:rsidRDefault="00024DB9" w:rsidP="00024DB9">
      <w:pPr>
        <w:spacing w:line="276" w:lineRule="auto"/>
        <w:rPr>
          <w:sz w:val="24"/>
          <w:szCs w:val="24"/>
        </w:rPr>
      </w:pPr>
      <w:r w:rsidRPr="00FE048D">
        <w:rPr>
          <w:sz w:val="24"/>
          <w:szCs w:val="24"/>
        </w:rPr>
        <w:t>Согласие дается свободно, своей волей и в своем интересе</w:t>
      </w:r>
      <w:r>
        <w:rPr>
          <w:sz w:val="24"/>
          <w:szCs w:val="24"/>
        </w:rPr>
        <w:t xml:space="preserve">. </w:t>
      </w:r>
    </w:p>
    <w:p w14:paraId="6F95F74A" w14:textId="77777777" w:rsidR="00024DB9" w:rsidRPr="009A4EDA" w:rsidRDefault="00024DB9" w:rsidP="00024DB9">
      <w:pPr>
        <w:spacing w:after="120" w:line="276" w:lineRule="auto"/>
        <w:rPr>
          <w:sz w:val="24"/>
          <w:szCs w:val="24"/>
        </w:rPr>
      </w:pPr>
      <w:r w:rsidRPr="009A4EDA">
        <w:rPr>
          <w:sz w:val="24"/>
          <w:szCs w:val="24"/>
        </w:rPr>
        <w:t>Условием прекращения обработки персональ</w:t>
      </w:r>
      <w:r>
        <w:rPr>
          <w:sz w:val="24"/>
          <w:szCs w:val="24"/>
        </w:rPr>
        <w:t xml:space="preserve">ных данных является получение </w:t>
      </w:r>
      <w:r w:rsidRPr="009A4EDA">
        <w:rPr>
          <w:sz w:val="24"/>
          <w:szCs w:val="24"/>
        </w:rPr>
        <w:t xml:space="preserve">АО </w:t>
      </w:r>
      <w:r>
        <w:rPr>
          <w:sz w:val="24"/>
          <w:szCs w:val="24"/>
        </w:rPr>
        <w:t>«Санкт-Петербургский центр доступного жилья»</w:t>
      </w:r>
      <w:r w:rsidRPr="009A4EDA">
        <w:rPr>
          <w:sz w:val="24"/>
          <w:szCs w:val="24"/>
        </w:rPr>
        <w:t xml:space="preserve"> письменного уведомления об отзыве согласия на обработку персональных данных.</w:t>
      </w:r>
    </w:p>
    <w:p w14:paraId="673CCD4A" w14:textId="77777777" w:rsidR="00024DB9" w:rsidRPr="00FE048D" w:rsidRDefault="00024DB9" w:rsidP="00024DB9">
      <w:pPr>
        <w:spacing w:line="276" w:lineRule="auto"/>
        <w:ind w:firstLine="0"/>
        <w:jc w:val="left"/>
        <w:rPr>
          <w:sz w:val="24"/>
          <w:szCs w:val="24"/>
        </w:rPr>
      </w:pPr>
      <w:r w:rsidRPr="00B13288">
        <w:rPr>
          <w:sz w:val="24"/>
          <w:szCs w:val="24"/>
        </w:rPr>
        <w:t xml:space="preserve">        </w:t>
      </w:r>
      <w:r>
        <w:rPr>
          <w:sz w:val="24"/>
          <w:szCs w:val="24"/>
        </w:rPr>
        <w:t xml:space="preserve"> </w:t>
      </w:r>
      <w:r w:rsidRPr="00B13288">
        <w:rPr>
          <w:sz w:val="24"/>
          <w:szCs w:val="24"/>
        </w:rPr>
        <w:t xml:space="preserve"> </w:t>
      </w:r>
      <w:r w:rsidRPr="00FE048D">
        <w:rPr>
          <w:sz w:val="24"/>
          <w:szCs w:val="24"/>
        </w:rPr>
        <w:t>Содержание действий по обработке персональных данных, необходимость их выполнения, а также мои права по отзыву данного согласия мне</w:t>
      </w:r>
      <w:r>
        <w:rPr>
          <w:sz w:val="24"/>
          <w:szCs w:val="24"/>
        </w:rPr>
        <w:t xml:space="preserve"> </w:t>
      </w:r>
      <w:r w:rsidRPr="00FE048D">
        <w:rPr>
          <w:sz w:val="24"/>
          <w:szCs w:val="24"/>
        </w:rPr>
        <w:t>понятны.</w:t>
      </w:r>
    </w:p>
    <w:p w14:paraId="229C7005" w14:textId="77777777" w:rsidR="00024DB9" w:rsidRDefault="00024DB9" w:rsidP="00024DB9">
      <w:pPr>
        <w:spacing w:after="120" w:line="276" w:lineRule="auto"/>
        <w:rPr>
          <w:sz w:val="24"/>
          <w:szCs w:val="24"/>
        </w:rPr>
      </w:pPr>
      <w:r w:rsidRPr="009A4EDA">
        <w:rPr>
          <w:sz w:val="24"/>
          <w:szCs w:val="24"/>
        </w:rPr>
        <w:t>Настоящее согласие действует со дня его подписания до дня отзыва в письменной форме.</w:t>
      </w:r>
    </w:p>
    <w:p w14:paraId="66822503" w14:textId="77777777" w:rsidR="00024DB9" w:rsidRPr="009A4EDA" w:rsidRDefault="00024DB9" w:rsidP="00024DB9">
      <w:pPr>
        <w:spacing w:after="120" w:line="276" w:lineRule="auto"/>
        <w:rPr>
          <w:sz w:val="24"/>
          <w:szCs w:val="24"/>
        </w:rPr>
      </w:pPr>
    </w:p>
    <w:p w14:paraId="29D2E2F2" w14:textId="1AC1DC7E" w:rsidR="00024DB9" w:rsidRDefault="00024DB9" w:rsidP="00024DB9">
      <w:pPr>
        <w:spacing w:line="240" w:lineRule="auto"/>
        <w:ind w:firstLine="0"/>
        <w:jc w:val="left"/>
        <w:rPr>
          <w:sz w:val="24"/>
          <w:szCs w:val="24"/>
        </w:rPr>
      </w:pPr>
      <w:r>
        <w:rPr>
          <w:sz w:val="24"/>
          <w:szCs w:val="24"/>
        </w:rPr>
        <w:t xml:space="preserve">«___»___________ 2020 г.                             </w:t>
      </w:r>
      <w:r w:rsidRPr="00FE048D">
        <w:rPr>
          <w:sz w:val="24"/>
          <w:szCs w:val="24"/>
        </w:rPr>
        <w:t>Подпись ___________</w:t>
      </w:r>
      <w:r>
        <w:rPr>
          <w:sz w:val="24"/>
          <w:szCs w:val="24"/>
        </w:rPr>
        <w:t>/________________/</w:t>
      </w:r>
    </w:p>
    <w:p w14:paraId="1A592540" w14:textId="77777777" w:rsidR="00024DB9" w:rsidRDefault="00024DB9" w:rsidP="00024DB9">
      <w:pPr>
        <w:spacing w:line="240" w:lineRule="auto"/>
        <w:ind w:firstLine="0"/>
        <w:jc w:val="left"/>
        <w:rPr>
          <w:sz w:val="24"/>
          <w:szCs w:val="24"/>
        </w:rPr>
      </w:pPr>
    </w:p>
    <w:p w14:paraId="5EEBB849" w14:textId="77777777" w:rsidR="00024DB9" w:rsidRDefault="00024DB9" w:rsidP="00BE32BB">
      <w:pPr>
        <w:spacing w:line="240" w:lineRule="auto"/>
        <w:ind w:firstLine="0"/>
        <w:jc w:val="right"/>
        <w:rPr>
          <w:color w:val="000000"/>
          <w:sz w:val="24"/>
          <w:szCs w:val="24"/>
        </w:rPr>
      </w:pPr>
    </w:p>
    <w:p w14:paraId="1409AE20" w14:textId="77777777" w:rsidR="00024DB9" w:rsidRDefault="00024DB9" w:rsidP="00BE32BB">
      <w:pPr>
        <w:spacing w:line="240" w:lineRule="auto"/>
        <w:ind w:firstLine="0"/>
        <w:jc w:val="right"/>
        <w:rPr>
          <w:color w:val="000000"/>
          <w:sz w:val="24"/>
          <w:szCs w:val="24"/>
        </w:rPr>
      </w:pPr>
    </w:p>
    <w:p w14:paraId="5269C0CA" w14:textId="77777777" w:rsidR="00024DB9" w:rsidRDefault="00024DB9" w:rsidP="00BE32BB">
      <w:pPr>
        <w:spacing w:line="240" w:lineRule="auto"/>
        <w:ind w:firstLine="0"/>
        <w:jc w:val="right"/>
        <w:rPr>
          <w:color w:val="000000"/>
          <w:sz w:val="24"/>
          <w:szCs w:val="24"/>
        </w:rPr>
      </w:pPr>
    </w:p>
    <w:p w14:paraId="3E15E3F1" w14:textId="77777777" w:rsidR="00024DB9" w:rsidRDefault="00024DB9" w:rsidP="00BE32BB">
      <w:pPr>
        <w:spacing w:line="240" w:lineRule="auto"/>
        <w:ind w:firstLine="0"/>
        <w:jc w:val="right"/>
        <w:rPr>
          <w:color w:val="000000"/>
          <w:sz w:val="24"/>
          <w:szCs w:val="24"/>
        </w:rPr>
      </w:pPr>
    </w:p>
    <w:p w14:paraId="3B43DE70" w14:textId="164AFD86" w:rsidR="005D6923" w:rsidRPr="005D6923" w:rsidRDefault="005F6954" w:rsidP="00BE32BB">
      <w:pPr>
        <w:spacing w:line="240" w:lineRule="auto"/>
        <w:ind w:firstLine="0"/>
        <w:jc w:val="right"/>
        <w:rPr>
          <w:i/>
          <w:sz w:val="24"/>
          <w:szCs w:val="24"/>
        </w:rPr>
      </w:pPr>
      <w:r>
        <w:rPr>
          <w:color w:val="000000"/>
          <w:sz w:val="24"/>
          <w:szCs w:val="24"/>
        </w:rPr>
        <w:t xml:space="preserve">Приложение № </w:t>
      </w:r>
      <w:r w:rsidR="00F62A5B">
        <w:rPr>
          <w:color w:val="000000"/>
          <w:sz w:val="24"/>
          <w:szCs w:val="24"/>
        </w:rPr>
        <w:t>8</w:t>
      </w:r>
      <w:r w:rsidR="005D6923" w:rsidRPr="005D6923">
        <w:rPr>
          <w:color w:val="000000"/>
          <w:sz w:val="24"/>
          <w:szCs w:val="24"/>
        </w:rPr>
        <w:t xml:space="preserve"> к документации</w:t>
      </w:r>
      <w:r w:rsidR="00C156E6">
        <w:rPr>
          <w:color w:val="000000"/>
          <w:sz w:val="24"/>
          <w:szCs w:val="24"/>
        </w:rPr>
        <w:t xml:space="preserve"> о закупке</w:t>
      </w:r>
    </w:p>
    <w:p w14:paraId="35B93E7D" w14:textId="77777777" w:rsidR="005D6923" w:rsidRPr="005D6923" w:rsidRDefault="005D6923" w:rsidP="009D37A9">
      <w:pPr>
        <w:widowControl w:val="0"/>
        <w:spacing w:line="240" w:lineRule="auto"/>
        <w:ind w:firstLine="0"/>
        <w:jc w:val="right"/>
        <w:rPr>
          <w:b/>
          <w:i/>
          <w:sz w:val="24"/>
          <w:szCs w:val="24"/>
        </w:rPr>
      </w:pPr>
    </w:p>
    <w:p w14:paraId="1E9F060C" w14:textId="77777777" w:rsidR="005D6923" w:rsidRDefault="005D6923" w:rsidP="009D37A9">
      <w:pPr>
        <w:widowControl w:val="0"/>
        <w:spacing w:line="240" w:lineRule="auto"/>
        <w:ind w:firstLine="0"/>
        <w:jc w:val="right"/>
        <w:rPr>
          <w:b/>
          <w:i/>
          <w:sz w:val="24"/>
          <w:szCs w:val="24"/>
        </w:rPr>
      </w:pPr>
    </w:p>
    <w:p w14:paraId="04C82312" w14:textId="5279F17A" w:rsidR="005D6923" w:rsidRPr="005D6923" w:rsidRDefault="005D6923" w:rsidP="005D6923">
      <w:pPr>
        <w:widowControl w:val="0"/>
        <w:spacing w:line="240" w:lineRule="auto"/>
        <w:ind w:firstLine="709"/>
        <w:jc w:val="center"/>
        <w:rPr>
          <w:sz w:val="24"/>
          <w:szCs w:val="24"/>
        </w:rPr>
      </w:pPr>
      <w:r w:rsidRPr="005D6923">
        <w:rPr>
          <w:b/>
          <w:sz w:val="24"/>
          <w:szCs w:val="24"/>
        </w:rPr>
        <w:t xml:space="preserve">Опись документов, представляемых для участия в </w:t>
      </w:r>
      <w:r>
        <w:rPr>
          <w:b/>
          <w:sz w:val="24"/>
          <w:szCs w:val="24"/>
        </w:rPr>
        <w:t>запросе предложений</w:t>
      </w:r>
      <w:r w:rsidRPr="005D6923">
        <w:rPr>
          <w:b/>
          <w:sz w:val="24"/>
          <w:szCs w:val="24"/>
        </w:rPr>
        <w:t xml:space="preserve"> на право </w:t>
      </w:r>
      <w:r w:rsidR="00024DB9">
        <w:rPr>
          <w:b/>
          <w:sz w:val="24"/>
          <w:szCs w:val="24"/>
        </w:rPr>
        <w:t>______</w:t>
      </w:r>
      <w:r>
        <w:rPr>
          <w:b/>
          <w:sz w:val="24"/>
          <w:szCs w:val="24"/>
        </w:rPr>
        <w:t>_______________________________</w:t>
      </w:r>
      <w:r w:rsidRPr="005D6923">
        <w:rPr>
          <w:sz w:val="24"/>
          <w:szCs w:val="24"/>
        </w:rPr>
        <w:t xml:space="preserve"> </w:t>
      </w:r>
    </w:p>
    <w:p w14:paraId="0CF61A78" w14:textId="77777777" w:rsidR="005D6923" w:rsidRPr="005D6923" w:rsidRDefault="005D6923" w:rsidP="005D6923">
      <w:pPr>
        <w:widowControl w:val="0"/>
        <w:spacing w:line="240" w:lineRule="auto"/>
        <w:ind w:firstLine="709"/>
        <w:rPr>
          <w:sz w:val="24"/>
          <w:szCs w:val="24"/>
        </w:rPr>
      </w:pPr>
    </w:p>
    <w:p w14:paraId="58623885" w14:textId="77777777" w:rsidR="005D6923" w:rsidRPr="005D6923" w:rsidRDefault="005D6923" w:rsidP="005D6923">
      <w:pPr>
        <w:widowControl w:val="0"/>
        <w:spacing w:line="240" w:lineRule="auto"/>
        <w:ind w:firstLine="709"/>
        <w:rPr>
          <w:sz w:val="24"/>
          <w:szCs w:val="24"/>
        </w:rPr>
      </w:pPr>
      <w:r w:rsidRPr="005D6923">
        <w:rPr>
          <w:sz w:val="24"/>
          <w:szCs w:val="24"/>
        </w:rPr>
        <w:t xml:space="preserve">Настоящим ________________________________________ подтверждает, что для участия </w:t>
      </w:r>
    </w:p>
    <w:p w14:paraId="4B1F38BB" w14:textId="77777777" w:rsidR="005D6923" w:rsidRPr="005D6923" w:rsidRDefault="005D6923" w:rsidP="005D6923">
      <w:pPr>
        <w:widowControl w:val="0"/>
        <w:spacing w:line="240" w:lineRule="auto"/>
        <w:ind w:firstLine="709"/>
        <w:rPr>
          <w:sz w:val="20"/>
          <w:szCs w:val="20"/>
        </w:rPr>
      </w:pPr>
      <w:r w:rsidRPr="005D6923">
        <w:rPr>
          <w:i/>
          <w:sz w:val="20"/>
          <w:szCs w:val="20"/>
        </w:rPr>
        <w:t xml:space="preserve">                      </w:t>
      </w:r>
      <w:r>
        <w:rPr>
          <w:i/>
          <w:sz w:val="20"/>
          <w:szCs w:val="20"/>
        </w:rPr>
        <w:t xml:space="preserve">                     </w:t>
      </w:r>
      <w:r w:rsidRPr="005D6923">
        <w:rPr>
          <w:i/>
          <w:sz w:val="20"/>
          <w:szCs w:val="20"/>
        </w:rPr>
        <w:t xml:space="preserve">         (наименование Участника)</w:t>
      </w:r>
    </w:p>
    <w:p w14:paraId="07D045CA" w14:textId="77777777" w:rsidR="005D6923" w:rsidRPr="005D6923" w:rsidRDefault="005D6923" w:rsidP="005D6923">
      <w:pPr>
        <w:widowControl w:val="0"/>
        <w:spacing w:line="240" w:lineRule="auto"/>
        <w:ind w:firstLine="709"/>
        <w:rPr>
          <w:i/>
          <w:sz w:val="24"/>
          <w:szCs w:val="24"/>
        </w:rPr>
      </w:pPr>
      <w:r w:rsidRPr="005D6923">
        <w:rPr>
          <w:sz w:val="24"/>
          <w:szCs w:val="24"/>
        </w:rPr>
        <w:t xml:space="preserve">                            </w:t>
      </w:r>
    </w:p>
    <w:p w14:paraId="5C12006B" w14:textId="77777777" w:rsidR="005D6923" w:rsidRPr="005D6923" w:rsidRDefault="005D6923" w:rsidP="005D6923">
      <w:pPr>
        <w:widowControl w:val="0"/>
        <w:spacing w:line="240" w:lineRule="auto"/>
        <w:ind w:firstLine="709"/>
        <w:rPr>
          <w:sz w:val="24"/>
          <w:szCs w:val="24"/>
        </w:rPr>
      </w:pPr>
      <w:r w:rsidRPr="005D6923">
        <w:rPr>
          <w:sz w:val="24"/>
          <w:szCs w:val="24"/>
        </w:rPr>
        <w:t xml:space="preserve">в </w:t>
      </w:r>
      <w:r>
        <w:rPr>
          <w:sz w:val="24"/>
          <w:szCs w:val="24"/>
        </w:rPr>
        <w:t>настоящей закупке</w:t>
      </w:r>
      <w:r w:rsidRPr="005D6923">
        <w:rPr>
          <w:sz w:val="24"/>
          <w:szCs w:val="24"/>
        </w:rPr>
        <w:t>, представлены нижеперечисленные документы:</w:t>
      </w:r>
    </w:p>
    <w:p w14:paraId="39A6DEE4" w14:textId="77777777" w:rsidR="005D6923" w:rsidRPr="005D6923" w:rsidRDefault="005D6923" w:rsidP="005D6923">
      <w:pPr>
        <w:keepNext/>
        <w:keepLines/>
        <w:spacing w:line="240" w:lineRule="auto"/>
        <w:ind w:firstLine="709"/>
        <w:rPr>
          <w:sz w:val="24"/>
          <w:szCs w:val="24"/>
        </w:rPr>
      </w:pPr>
    </w:p>
    <w:p w14:paraId="51C19862" w14:textId="77777777" w:rsidR="005D6923" w:rsidRPr="005D6923" w:rsidRDefault="005D6923" w:rsidP="005D6923">
      <w:pPr>
        <w:keepNext/>
        <w:keepLines/>
        <w:spacing w:line="240" w:lineRule="auto"/>
        <w:ind w:firstLine="709"/>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23"/>
        <w:gridCol w:w="1792"/>
        <w:gridCol w:w="2017"/>
      </w:tblGrid>
      <w:tr w:rsidR="005D6923" w:rsidRPr="005D6923" w14:paraId="30BEC425" w14:textId="77777777" w:rsidTr="000C36D9">
        <w:trPr>
          <w:jc w:val="center"/>
        </w:trPr>
        <w:tc>
          <w:tcPr>
            <w:tcW w:w="828" w:type="dxa"/>
          </w:tcPr>
          <w:p w14:paraId="0AFFD35A" w14:textId="77777777" w:rsidR="005D6923" w:rsidRPr="005D6923" w:rsidRDefault="005D6923" w:rsidP="005D6923">
            <w:pPr>
              <w:keepNext/>
              <w:keepLines/>
              <w:spacing w:line="240" w:lineRule="auto"/>
              <w:ind w:firstLine="0"/>
              <w:jc w:val="center"/>
              <w:rPr>
                <w:b/>
                <w:sz w:val="24"/>
                <w:szCs w:val="24"/>
              </w:rPr>
            </w:pPr>
            <w:r w:rsidRPr="005D6923">
              <w:rPr>
                <w:b/>
                <w:sz w:val="24"/>
                <w:szCs w:val="24"/>
              </w:rPr>
              <w:t>№ п/п</w:t>
            </w:r>
          </w:p>
        </w:tc>
        <w:tc>
          <w:tcPr>
            <w:tcW w:w="5423" w:type="dxa"/>
          </w:tcPr>
          <w:p w14:paraId="135BDED1" w14:textId="77777777" w:rsidR="005D6923" w:rsidRPr="005D6923" w:rsidRDefault="005D6923" w:rsidP="005D6923">
            <w:pPr>
              <w:keepNext/>
              <w:keepLines/>
              <w:spacing w:line="240" w:lineRule="auto"/>
              <w:ind w:firstLine="0"/>
              <w:jc w:val="center"/>
              <w:rPr>
                <w:b/>
                <w:sz w:val="24"/>
                <w:szCs w:val="24"/>
              </w:rPr>
            </w:pPr>
            <w:r w:rsidRPr="005D6923">
              <w:rPr>
                <w:b/>
                <w:sz w:val="24"/>
                <w:szCs w:val="24"/>
              </w:rPr>
              <w:t>Наименование документа</w:t>
            </w:r>
          </w:p>
        </w:tc>
        <w:tc>
          <w:tcPr>
            <w:tcW w:w="1792" w:type="dxa"/>
          </w:tcPr>
          <w:p w14:paraId="467FB777" w14:textId="77777777" w:rsidR="005D6923" w:rsidRPr="005D6923" w:rsidRDefault="005D6923" w:rsidP="005D6923">
            <w:pPr>
              <w:keepNext/>
              <w:keepLines/>
              <w:spacing w:line="240" w:lineRule="auto"/>
              <w:ind w:firstLine="0"/>
              <w:jc w:val="center"/>
              <w:rPr>
                <w:b/>
                <w:sz w:val="24"/>
                <w:szCs w:val="24"/>
              </w:rPr>
            </w:pPr>
            <w:r w:rsidRPr="005D6923">
              <w:rPr>
                <w:b/>
                <w:sz w:val="24"/>
                <w:szCs w:val="24"/>
              </w:rPr>
              <w:t>Количество листов</w:t>
            </w:r>
          </w:p>
        </w:tc>
        <w:tc>
          <w:tcPr>
            <w:tcW w:w="2017" w:type="dxa"/>
          </w:tcPr>
          <w:p w14:paraId="2CAE2B45" w14:textId="77777777" w:rsidR="005D6923" w:rsidRPr="005D6923" w:rsidRDefault="005D6923" w:rsidP="005D6923">
            <w:pPr>
              <w:keepNext/>
              <w:keepLines/>
              <w:spacing w:line="240" w:lineRule="auto"/>
              <w:ind w:firstLine="0"/>
              <w:jc w:val="center"/>
              <w:rPr>
                <w:b/>
                <w:sz w:val="24"/>
                <w:szCs w:val="24"/>
              </w:rPr>
            </w:pPr>
            <w:r w:rsidRPr="005D6923">
              <w:rPr>
                <w:b/>
                <w:sz w:val="24"/>
                <w:szCs w:val="24"/>
              </w:rPr>
              <w:t>№ страницы</w:t>
            </w:r>
          </w:p>
        </w:tc>
      </w:tr>
      <w:tr w:rsidR="005D6923" w:rsidRPr="005D6923" w14:paraId="6FA9D421" w14:textId="77777777" w:rsidTr="000C36D9">
        <w:trPr>
          <w:trHeight w:val="454"/>
          <w:jc w:val="center"/>
        </w:trPr>
        <w:tc>
          <w:tcPr>
            <w:tcW w:w="828" w:type="dxa"/>
          </w:tcPr>
          <w:p w14:paraId="21777D42" w14:textId="77777777" w:rsidR="005D6923" w:rsidRPr="005D6923" w:rsidRDefault="005D6923" w:rsidP="005D6923">
            <w:pPr>
              <w:keepNext/>
              <w:keepLines/>
              <w:spacing w:line="240" w:lineRule="auto"/>
              <w:ind w:firstLine="0"/>
              <w:jc w:val="center"/>
              <w:rPr>
                <w:sz w:val="24"/>
                <w:szCs w:val="24"/>
              </w:rPr>
            </w:pPr>
          </w:p>
        </w:tc>
        <w:tc>
          <w:tcPr>
            <w:tcW w:w="5423" w:type="dxa"/>
          </w:tcPr>
          <w:p w14:paraId="000D2133" w14:textId="77777777" w:rsidR="005D6923" w:rsidRPr="005D6923" w:rsidRDefault="005D6923" w:rsidP="005D6923">
            <w:pPr>
              <w:keepNext/>
              <w:keepLines/>
              <w:spacing w:line="240" w:lineRule="auto"/>
              <w:ind w:firstLine="0"/>
              <w:jc w:val="center"/>
              <w:rPr>
                <w:sz w:val="24"/>
                <w:szCs w:val="24"/>
              </w:rPr>
            </w:pPr>
          </w:p>
        </w:tc>
        <w:tc>
          <w:tcPr>
            <w:tcW w:w="1792" w:type="dxa"/>
          </w:tcPr>
          <w:p w14:paraId="12BF5B4D" w14:textId="77777777" w:rsidR="005D6923" w:rsidRPr="005D6923" w:rsidRDefault="005D6923" w:rsidP="005D6923">
            <w:pPr>
              <w:keepNext/>
              <w:keepLines/>
              <w:spacing w:line="240" w:lineRule="auto"/>
              <w:ind w:firstLine="0"/>
              <w:jc w:val="center"/>
              <w:rPr>
                <w:sz w:val="24"/>
                <w:szCs w:val="24"/>
              </w:rPr>
            </w:pPr>
          </w:p>
        </w:tc>
        <w:tc>
          <w:tcPr>
            <w:tcW w:w="2017" w:type="dxa"/>
          </w:tcPr>
          <w:p w14:paraId="521E4E2C" w14:textId="77777777" w:rsidR="005D6923" w:rsidRPr="005D6923" w:rsidRDefault="005D6923" w:rsidP="005D6923">
            <w:pPr>
              <w:keepNext/>
              <w:keepLines/>
              <w:spacing w:line="240" w:lineRule="auto"/>
              <w:ind w:firstLine="0"/>
              <w:jc w:val="center"/>
              <w:rPr>
                <w:sz w:val="24"/>
                <w:szCs w:val="24"/>
              </w:rPr>
            </w:pPr>
          </w:p>
        </w:tc>
      </w:tr>
      <w:tr w:rsidR="005D6923" w:rsidRPr="005D6923" w14:paraId="45F36F16" w14:textId="77777777" w:rsidTr="000C36D9">
        <w:trPr>
          <w:trHeight w:val="454"/>
          <w:jc w:val="center"/>
        </w:trPr>
        <w:tc>
          <w:tcPr>
            <w:tcW w:w="828" w:type="dxa"/>
          </w:tcPr>
          <w:p w14:paraId="613BDE10" w14:textId="77777777" w:rsidR="005D6923" w:rsidRPr="005D6923" w:rsidRDefault="005D6923" w:rsidP="005D6923">
            <w:pPr>
              <w:keepNext/>
              <w:keepLines/>
              <w:spacing w:line="240" w:lineRule="auto"/>
              <w:ind w:firstLine="0"/>
              <w:jc w:val="center"/>
              <w:rPr>
                <w:sz w:val="24"/>
                <w:szCs w:val="24"/>
              </w:rPr>
            </w:pPr>
          </w:p>
        </w:tc>
        <w:tc>
          <w:tcPr>
            <w:tcW w:w="5423" w:type="dxa"/>
          </w:tcPr>
          <w:p w14:paraId="50C2F131" w14:textId="77777777" w:rsidR="005D6923" w:rsidRPr="005D6923" w:rsidRDefault="005D6923" w:rsidP="005D6923">
            <w:pPr>
              <w:keepNext/>
              <w:keepLines/>
              <w:spacing w:line="240" w:lineRule="auto"/>
              <w:ind w:firstLine="0"/>
              <w:jc w:val="center"/>
              <w:rPr>
                <w:sz w:val="24"/>
                <w:szCs w:val="24"/>
              </w:rPr>
            </w:pPr>
          </w:p>
        </w:tc>
        <w:tc>
          <w:tcPr>
            <w:tcW w:w="1792" w:type="dxa"/>
          </w:tcPr>
          <w:p w14:paraId="61ABB56C" w14:textId="77777777" w:rsidR="005D6923" w:rsidRPr="005D6923" w:rsidRDefault="005D6923" w:rsidP="005D6923">
            <w:pPr>
              <w:keepNext/>
              <w:keepLines/>
              <w:spacing w:line="240" w:lineRule="auto"/>
              <w:ind w:firstLine="0"/>
              <w:jc w:val="center"/>
              <w:rPr>
                <w:sz w:val="24"/>
                <w:szCs w:val="24"/>
              </w:rPr>
            </w:pPr>
          </w:p>
        </w:tc>
        <w:tc>
          <w:tcPr>
            <w:tcW w:w="2017" w:type="dxa"/>
          </w:tcPr>
          <w:p w14:paraId="135BDB29" w14:textId="77777777" w:rsidR="005D6923" w:rsidRPr="005D6923" w:rsidRDefault="005D6923" w:rsidP="005D6923">
            <w:pPr>
              <w:keepNext/>
              <w:keepLines/>
              <w:spacing w:line="240" w:lineRule="auto"/>
              <w:ind w:firstLine="0"/>
              <w:jc w:val="center"/>
              <w:rPr>
                <w:sz w:val="24"/>
                <w:szCs w:val="24"/>
              </w:rPr>
            </w:pPr>
          </w:p>
        </w:tc>
      </w:tr>
      <w:tr w:rsidR="005D6923" w:rsidRPr="005D6923" w14:paraId="62535751" w14:textId="77777777" w:rsidTr="000C36D9">
        <w:trPr>
          <w:trHeight w:val="454"/>
          <w:jc w:val="center"/>
        </w:trPr>
        <w:tc>
          <w:tcPr>
            <w:tcW w:w="828" w:type="dxa"/>
          </w:tcPr>
          <w:p w14:paraId="26F98BDD" w14:textId="77777777" w:rsidR="005D6923" w:rsidRPr="005D6923" w:rsidRDefault="005D6923" w:rsidP="005D6923">
            <w:pPr>
              <w:keepNext/>
              <w:keepLines/>
              <w:spacing w:line="240" w:lineRule="auto"/>
              <w:ind w:firstLine="0"/>
              <w:jc w:val="center"/>
              <w:rPr>
                <w:sz w:val="24"/>
                <w:szCs w:val="24"/>
              </w:rPr>
            </w:pPr>
          </w:p>
        </w:tc>
        <w:tc>
          <w:tcPr>
            <w:tcW w:w="5423" w:type="dxa"/>
          </w:tcPr>
          <w:p w14:paraId="4E777434" w14:textId="77777777" w:rsidR="005D6923" w:rsidRPr="005D6923" w:rsidRDefault="005D6923" w:rsidP="005D6923">
            <w:pPr>
              <w:keepNext/>
              <w:keepLines/>
              <w:spacing w:line="240" w:lineRule="auto"/>
              <w:ind w:firstLine="0"/>
              <w:jc w:val="center"/>
              <w:rPr>
                <w:sz w:val="24"/>
                <w:szCs w:val="24"/>
              </w:rPr>
            </w:pPr>
          </w:p>
        </w:tc>
        <w:tc>
          <w:tcPr>
            <w:tcW w:w="1792" w:type="dxa"/>
          </w:tcPr>
          <w:p w14:paraId="57B1BD57" w14:textId="77777777" w:rsidR="005D6923" w:rsidRPr="005D6923" w:rsidRDefault="005D6923" w:rsidP="005D6923">
            <w:pPr>
              <w:keepNext/>
              <w:keepLines/>
              <w:spacing w:line="240" w:lineRule="auto"/>
              <w:ind w:firstLine="0"/>
              <w:jc w:val="center"/>
              <w:rPr>
                <w:sz w:val="24"/>
                <w:szCs w:val="24"/>
              </w:rPr>
            </w:pPr>
          </w:p>
        </w:tc>
        <w:tc>
          <w:tcPr>
            <w:tcW w:w="2017" w:type="dxa"/>
          </w:tcPr>
          <w:p w14:paraId="58B99343" w14:textId="77777777" w:rsidR="005D6923" w:rsidRPr="005D6923" w:rsidRDefault="005D6923" w:rsidP="005D6923">
            <w:pPr>
              <w:keepNext/>
              <w:keepLines/>
              <w:spacing w:line="240" w:lineRule="auto"/>
              <w:ind w:firstLine="0"/>
              <w:jc w:val="center"/>
              <w:rPr>
                <w:sz w:val="24"/>
                <w:szCs w:val="24"/>
              </w:rPr>
            </w:pPr>
          </w:p>
        </w:tc>
      </w:tr>
      <w:tr w:rsidR="005D6923" w:rsidRPr="005D6923" w14:paraId="27A8AD70" w14:textId="77777777" w:rsidTr="000C36D9">
        <w:trPr>
          <w:trHeight w:val="454"/>
          <w:jc w:val="center"/>
        </w:trPr>
        <w:tc>
          <w:tcPr>
            <w:tcW w:w="828" w:type="dxa"/>
          </w:tcPr>
          <w:p w14:paraId="3249A06F" w14:textId="77777777" w:rsidR="005D6923" w:rsidRPr="005D6923" w:rsidRDefault="005D6923" w:rsidP="005D6923">
            <w:pPr>
              <w:keepNext/>
              <w:keepLines/>
              <w:spacing w:line="240" w:lineRule="auto"/>
              <w:ind w:firstLine="0"/>
              <w:jc w:val="center"/>
              <w:rPr>
                <w:sz w:val="24"/>
                <w:szCs w:val="24"/>
              </w:rPr>
            </w:pPr>
          </w:p>
        </w:tc>
        <w:tc>
          <w:tcPr>
            <w:tcW w:w="5423" w:type="dxa"/>
          </w:tcPr>
          <w:p w14:paraId="4D9C8C47" w14:textId="77777777" w:rsidR="005D6923" w:rsidRPr="005D6923" w:rsidRDefault="005D6923" w:rsidP="005D6923">
            <w:pPr>
              <w:keepNext/>
              <w:keepLines/>
              <w:spacing w:line="240" w:lineRule="auto"/>
              <w:ind w:firstLine="0"/>
              <w:jc w:val="center"/>
              <w:rPr>
                <w:sz w:val="24"/>
                <w:szCs w:val="24"/>
              </w:rPr>
            </w:pPr>
          </w:p>
        </w:tc>
        <w:tc>
          <w:tcPr>
            <w:tcW w:w="1792" w:type="dxa"/>
          </w:tcPr>
          <w:p w14:paraId="09BE645A" w14:textId="77777777" w:rsidR="005D6923" w:rsidRPr="005D6923" w:rsidRDefault="005D6923" w:rsidP="005D6923">
            <w:pPr>
              <w:keepNext/>
              <w:keepLines/>
              <w:spacing w:line="240" w:lineRule="auto"/>
              <w:ind w:firstLine="0"/>
              <w:jc w:val="center"/>
              <w:rPr>
                <w:sz w:val="24"/>
                <w:szCs w:val="24"/>
              </w:rPr>
            </w:pPr>
          </w:p>
        </w:tc>
        <w:tc>
          <w:tcPr>
            <w:tcW w:w="2017" w:type="dxa"/>
          </w:tcPr>
          <w:p w14:paraId="681C7B07" w14:textId="77777777" w:rsidR="005D6923" w:rsidRPr="005D6923" w:rsidRDefault="005D6923" w:rsidP="005D6923">
            <w:pPr>
              <w:keepNext/>
              <w:keepLines/>
              <w:spacing w:line="240" w:lineRule="auto"/>
              <w:ind w:firstLine="0"/>
              <w:jc w:val="center"/>
              <w:rPr>
                <w:sz w:val="24"/>
                <w:szCs w:val="24"/>
              </w:rPr>
            </w:pPr>
          </w:p>
        </w:tc>
      </w:tr>
      <w:tr w:rsidR="005D6923" w:rsidRPr="005D6923" w14:paraId="14F81DB4" w14:textId="77777777" w:rsidTr="000C36D9">
        <w:trPr>
          <w:trHeight w:val="454"/>
          <w:jc w:val="center"/>
        </w:trPr>
        <w:tc>
          <w:tcPr>
            <w:tcW w:w="828" w:type="dxa"/>
          </w:tcPr>
          <w:p w14:paraId="0D1258C3" w14:textId="77777777" w:rsidR="005D6923" w:rsidRPr="005D6923" w:rsidRDefault="005D6923" w:rsidP="005D6923">
            <w:pPr>
              <w:keepNext/>
              <w:keepLines/>
              <w:spacing w:line="240" w:lineRule="auto"/>
              <w:ind w:firstLine="0"/>
              <w:jc w:val="center"/>
              <w:rPr>
                <w:sz w:val="24"/>
                <w:szCs w:val="24"/>
              </w:rPr>
            </w:pPr>
          </w:p>
        </w:tc>
        <w:tc>
          <w:tcPr>
            <w:tcW w:w="5423" w:type="dxa"/>
          </w:tcPr>
          <w:p w14:paraId="13E3F7BA" w14:textId="77777777" w:rsidR="005D6923" w:rsidRPr="005D6923" w:rsidRDefault="005D6923" w:rsidP="005D6923">
            <w:pPr>
              <w:keepNext/>
              <w:keepLines/>
              <w:spacing w:line="240" w:lineRule="auto"/>
              <w:ind w:firstLine="0"/>
              <w:jc w:val="center"/>
              <w:rPr>
                <w:sz w:val="24"/>
                <w:szCs w:val="24"/>
              </w:rPr>
            </w:pPr>
          </w:p>
        </w:tc>
        <w:tc>
          <w:tcPr>
            <w:tcW w:w="1792" w:type="dxa"/>
          </w:tcPr>
          <w:p w14:paraId="2BA3479B" w14:textId="77777777" w:rsidR="005D6923" w:rsidRPr="005D6923" w:rsidRDefault="005D6923" w:rsidP="005D6923">
            <w:pPr>
              <w:keepNext/>
              <w:keepLines/>
              <w:spacing w:line="240" w:lineRule="auto"/>
              <w:ind w:firstLine="0"/>
              <w:jc w:val="center"/>
              <w:rPr>
                <w:sz w:val="24"/>
                <w:szCs w:val="24"/>
              </w:rPr>
            </w:pPr>
          </w:p>
        </w:tc>
        <w:tc>
          <w:tcPr>
            <w:tcW w:w="2017" w:type="dxa"/>
          </w:tcPr>
          <w:p w14:paraId="31FEBF28" w14:textId="77777777" w:rsidR="005D6923" w:rsidRPr="005D6923" w:rsidRDefault="005D6923" w:rsidP="005D6923">
            <w:pPr>
              <w:keepNext/>
              <w:keepLines/>
              <w:spacing w:line="240" w:lineRule="auto"/>
              <w:ind w:firstLine="0"/>
              <w:jc w:val="center"/>
              <w:rPr>
                <w:sz w:val="24"/>
                <w:szCs w:val="24"/>
              </w:rPr>
            </w:pPr>
          </w:p>
        </w:tc>
      </w:tr>
      <w:tr w:rsidR="005D6923" w:rsidRPr="005D6923" w14:paraId="0E273115" w14:textId="77777777" w:rsidTr="000C36D9">
        <w:trPr>
          <w:trHeight w:val="454"/>
          <w:jc w:val="center"/>
        </w:trPr>
        <w:tc>
          <w:tcPr>
            <w:tcW w:w="828" w:type="dxa"/>
          </w:tcPr>
          <w:p w14:paraId="0D983066" w14:textId="77777777" w:rsidR="005D6923" w:rsidRPr="005D6923" w:rsidRDefault="005D6923" w:rsidP="005D6923">
            <w:pPr>
              <w:keepNext/>
              <w:keepLines/>
              <w:spacing w:line="240" w:lineRule="auto"/>
              <w:ind w:firstLine="0"/>
              <w:jc w:val="center"/>
              <w:rPr>
                <w:sz w:val="24"/>
                <w:szCs w:val="24"/>
              </w:rPr>
            </w:pPr>
          </w:p>
        </w:tc>
        <w:tc>
          <w:tcPr>
            <w:tcW w:w="5423" w:type="dxa"/>
          </w:tcPr>
          <w:p w14:paraId="228580C3" w14:textId="77777777" w:rsidR="005D6923" w:rsidRPr="005D6923" w:rsidRDefault="005D6923" w:rsidP="005D6923">
            <w:pPr>
              <w:keepNext/>
              <w:keepLines/>
              <w:spacing w:line="240" w:lineRule="auto"/>
              <w:ind w:firstLine="0"/>
              <w:jc w:val="center"/>
              <w:rPr>
                <w:sz w:val="24"/>
                <w:szCs w:val="24"/>
              </w:rPr>
            </w:pPr>
          </w:p>
        </w:tc>
        <w:tc>
          <w:tcPr>
            <w:tcW w:w="1792" w:type="dxa"/>
          </w:tcPr>
          <w:p w14:paraId="76A98C28" w14:textId="77777777" w:rsidR="005D6923" w:rsidRPr="005D6923" w:rsidRDefault="005D6923" w:rsidP="005D6923">
            <w:pPr>
              <w:keepNext/>
              <w:keepLines/>
              <w:spacing w:line="240" w:lineRule="auto"/>
              <w:ind w:firstLine="0"/>
              <w:jc w:val="center"/>
              <w:rPr>
                <w:sz w:val="24"/>
                <w:szCs w:val="24"/>
              </w:rPr>
            </w:pPr>
          </w:p>
        </w:tc>
        <w:tc>
          <w:tcPr>
            <w:tcW w:w="2017" w:type="dxa"/>
          </w:tcPr>
          <w:p w14:paraId="6172DA22" w14:textId="77777777" w:rsidR="005D6923" w:rsidRPr="005D6923" w:rsidRDefault="005D6923" w:rsidP="005D6923">
            <w:pPr>
              <w:keepNext/>
              <w:keepLines/>
              <w:spacing w:line="240" w:lineRule="auto"/>
              <w:ind w:firstLine="0"/>
              <w:jc w:val="center"/>
              <w:rPr>
                <w:sz w:val="24"/>
                <w:szCs w:val="24"/>
              </w:rPr>
            </w:pPr>
          </w:p>
        </w:tc>
      </w:tr>
      <w:tr w:rsidR="005D6923" w:rsidRPr="005D6923" w14:paraId="652F6646" w14:textId="77777777" w:rsidTr="000C36D9">
        <w:trPr>
          <w:trHeight w:val="454"/>
          <w:jc w:val="center"/>
        </w:trPr>
        <w:tc>
          <w:tcPr>
            <w:tcW w:w="828" w:type="dxa"/>
          </w:tcPr>
          <w:p w14:paraId="1092A73B" w14:textId="77777777" w:rsidR="005D6923" w:rsidRPr="005D6923" w:rsidRDefault="005D6923" w:rsidP="005D6923">
            <w:pPr>
              <w:keepNext/>
              <w:keepLines/>
              <w:spacing w:line="240" w:lineRule="auto"/>
              <w:ind w:firstLine="0"/>
              <w:jc w:val="center"/>
              <w:rPr>
                <w:sz w:val="24"/>
                <w:szCs w:val="24"/>
              </w:rPr>
            </w:pPr>
          </w:p>
        </w:tc>
        <w:tc>
          <w:tcPr>
            <w:tcW w:w="5423" w:type="dxa"/>
          </w:tcPr>
          <w:p w14:paraId="6526498A" w14:textId="77777777" w:rsidR="005D6923" w:rsidRPr="005D6923" w:rsidRDefault="005D6923" w:rsidP="005D6923">
            <w:pPr>
              <w:keepNext/>
              <w:keepLines/>
              <w:spacing w:line="240" w:lineRule="auto"/>
              <w:ind w:firstLine="0"/>
              <w:jc w:val="center"/>
              <w:rPr>
                <w:sz w:val="24"/>
                <w:szCs w:val="24"/>
              </w:rPr>
            </w:pPr>
          </w:p>
        </w:tc>
        <w:tc>
          <w:tcPr>
            <w:tcW w:w="1792" w:type="dxa"/>
          </w:tcPr>
          <w:p w14:paraId="08E01B70" w14:textId="77777777" w:rsidR="005D6923" w:rsidRPr="005D6923" w:rsidRDefault="005D6923" w:rsidP="005D6923">
            <w:pPr>
              <w:keepNext/>
              <w:keepLines/>
              <w:spacing w:line="240" w:lineRule="auto"/>
              <w:ind w:firstLine="0"/>
              <w:jc w:val="center"/>
              <w:rPr>
                <w:sz w:val="24"/>
                <w:szCs w:val="24"/>
              </w:rPr>
            </w:pPr>
          </w:p>
        </w:tc>
        <w:tc>
          <w:tcPr>
            <w:tcW w:w="2017" w:type="dxa"/>
          </w:tcPr>
          <w:p w14:paraId="1889452C" w14:textId="77777777" w:rsidR="005D6923" w:rsidRPr="005D6923" w:rsidRDefault="005D6923" w:rsidP="005D6923">
            <w:pPr>
              <w:keepNext/>
              <w:keepLines/>
              <w:spacing w:line="240" w:lineRule="auto"/>
              <w:ind w:firstLine="0"/>
              <w:jc w:val="center"/>
              <w:rPr>
                <w:sz w:val="24"/>
                <w:szCs w:val="24"/>
              </w:rPr>
            </w:pPr>
          </w:p>
        </w:tc>
      </w:tr>
      <w:tr w:rsidR="005D6923" w:rsidRPr="005D6923" w14:paraId="2CA652DD" w14:textId="77777777" w:rsidTr="000C36D9">
        <w:trPr>
          <w:trHeight w:val="454"/>
          <w:jc w:val="center"/>
        </w:trPr>
        <w:tc>
          <w:tcPr>
            <w:tcW w:w="828" w:type="dxa"/>
          </w:tcPr>
          <w:p w14:paraId="66737B98" w14:textId="77777777" w:rsidR="005D6923" w:rsidRPr="005D6923" w:rsidRDefault="005D6923" w:rsidP="005D6923">
            <w:pPr>
              <w:keepNext/>
              <w:keepLines/>
              <w:spacing w:line="240" w:lineRule="auto"/>
              <w:ind w:firstLine="0"/>
              <w:jc w:val="center"/>
              <w:rPr>
                <w:sz w:val="24"/>
                <w:szCs w:val="24"/>
              </w:rPr>
            </w:pPr>
          </w:p>
        </w:tc>
        <w:tc>
          <w:tcPr>
            <w:tcW w:w="5423" w:type="dxa"/>
          </w:tcPr>
          <w:p w14:paraId="77597332" w14:textId="77777777" w:rsidR="005D6923" w:rsidRPr="005D6923" w:rsidRDefault="005D6923" w:rsidP="005D6923">
            <w:pPr>
              <w:keepNext/>
              <w:keepLines/>
              <w:spacing w:line="240" w:lineRule="auto"/>
              <w:ind w:firstLine="0"/>
              <w:jc w:val="center"/>
              <w:rPr>
                <w:sz w:val="24"/>
                <w:szCs w:val="24"/>
              </w:rPr>
            </w:pPr>
          </w:p>
        </w:tc>
        <w:tc>
          <w:tcPr>
            <w:tcW w:w="1792" w:type="dxa"/>
          </w:tcPr>
          <w:p w14:paraId="3DA54478" w14:textId="77777777" w:rsidR="005D6923" w:rsidRPr="005D6923" w:rsidRDefault="005D6923" w:rsidP="005D6923">
            <w:pPr>
              <w:keepNext/>
              <w:keepLines/>
              <w:spacing w:line="240" w:lineRule="auto"/>
              <w:ind w:firstLine="0"/>
              <w:jc w:val="center"/>
              <w:rPr>
                <w:sz w:val="24"/>
                <w:szCs w:val="24"/>
              </w:rPr>
            </w:pPr>
          </w:p>
        </w:tc>
        <w:tc>
          <w:tcPr>
            <w:tcW w:w="2017" w:type="dxa"/>
          </w:tcPr>
          <w:p w14:paraId="08407A73" w14:textId="77777777" w:rsidR="005D6923" w:rsidRPr="005D6923" w:rsidRDefault="005D6923" w:rsidP="005D6923">
            <w:pPr>
              <w:keepNext/>
              <w:keepLines/>
              <w:spacing w:line="240" w:lineRule="auto"/>
              <w:ind w:firstLine="0"/>
              <w:jc w:val="center"/>
              <w:rPr>
                <w:sz w:val="24"/>
                <w:szCs w:val="24"/>
              </w:rPr>
            </w:pPr>
          </w:p>
        </w:tc>
      </w:tr>
      <w:tr w:rsidR="005D6923" w:rsidRPr="005D6923" w14:paraId="1C3F8559" w14:textId="77777777" w:rsidTr="000C36D9">
        <w:trPr>
          <w:trHeight w:val="454"/>
          <w:jc w:val="center"/>
        </w:trPr>
        <w:tc>
          <w:tcPr>
            <w:tcW w:w="828" w:type="dxa"/>
          </w:tcPr>
          <w:p w14:paraId="03C5ADE6" w14:textId="77777777" w:rsidR="005D6923" w:rsidRPr="005D6923" w:rsidRDefault="005D6923" w:rsidP="005D6923">
            <w:pPr>
              <w:keepNext/>
              <w:keepLines/>
              <w:spacing w:line="240" w:lineRule="auto"/>
              <w:ind w:firstLine="0"/>
              <w:jc w:val="center"/>
              <w:rPr>
                <w:sz w:val="24"/>
                <w:szCs w:val="24"/>
              </w:rPr>
            </w:pPr>
          </w:p>
        </w:tc>
        <w:tc>
          <w:tcPr>
            <w:tcW w:w="5423" w:type="dxa"/>
          </w:tcPr>
          <w:p w14:paraId="51ACFA37" w14:textId="77777777" w:rsidR="005D6923" w:rsidRPr="005D6923" w:rsidRDefault="005D6923" w:rsidP="005D6923">
            <w:pPr>
              <w:keepNext/>
              <w:keepLines/>
              <w:spacing w:line="240" w:lineRule="auto"/>
              <w:ind w:firstLine="0"/>
              <w:jc w:val="center"/>
              <w:rPr>
                <w:sz w:val="24"/>
                <w:szCs w:val="24"/>
              </w:rPr>
            </w:pPr>
          </w:p>
        </w:tc>
        <w:tc>
          <w:tcPr>
            <w:tcW w:w="1792" w:type="dxa"/>
          </w:tcPr>
          <w:p w14:paraId="7407E984" w14:textId="77777777" w:rsidR="005D6923" w:rsidRPr="005D6923" w:rsidRDefault="005D6923" w:rsidP="005D6923">
            <w:pPr>
              <w:keepNext/>
              <w:keepLines/>
              <w:spacing w:line="240" w:lineRule="auto"/>
              <w:ind w:firstLine="0"/>
              <w:jc w:val="center"/>
              <w:rPr>
                <w:sz w:val="24"/>
                <w:szCs w:val="24"/>
              </w:rPr>
            </w:pPr>
          </w:p>
        </w:tc>
        <w:tc>
          <w:tcPr>
            <w:tcW w:w="2017" w:type="dxa"/>
          </w:tcPr>
          <w:p w14:paraId="6E966F7A" w14:textId="77777777" w:rsidR="005D6923" w:rsidRPr="005D6923" w:rsidRDefault="005D6923" w:rsidP="005D6923">
            <w:pPr>
              <w:keepNext/>
              <w:keepLines/>
              <w:spacing w:line="240" w:lineRule="auto"/>
              <w:ind w:firstLine="0"/>
              <w:jc w:val="center"/>
              <w:rPr>
                <w:sz w:val="24"/>
                <w:szCs w:val="24"/>
              </w:rPr>
            </w:pPr>
          </w:p>
        </w:tc>
      </w:tr>
      <w:tr w:rsidR="005D6923" w:rsidRPr="005D6923" w14:paraId="45ECD31F" w14:textId="77777777" w:rsidTr="000C36D9">
        <w:trPr>
          <w:trHeight w:val="454"/>
          <w:jc w:val="center"/>
        </w:trPr>
        <w:tc>
          <w:tcPr>
            <w:tcW w:w="828" w:type="dxa"/>
          </w:tcPr>
          <w:p w14:paraId="4BEB5BB5" w14:textId="77777777" w:rsidR="005D6923" w:rsidRPr="005D6923" w:rsidRDefault="005D6923" w:rsidP="005D6923">
            <w:pPr>
              <w:keepNext/>
              <w:keepLines/>
              <w:spacing w:line="240" w:lineRule="auto"/>
              <w:ind w:firstLine="0"/>
              <w:jc w:val="center"/>
              <w:rPr>
                <w:sz w:val="24"/>
                <w:szCs w:val="24"/>
              </w:rPr>
            </w:pPr>
          </w:p>
        </w:tc>
        <w:tc>
          <w:tcPr>
            <w:tcW w:w="5423" w:type="dxa"/>
          </w:tcPr>
          <w:p w14:paraId="1F2A0752" w14:textId="77777777" w:rsidR="005D6923" w:rsidRPr="005D6923" w:rsidRDefault="005D6923" w:rsidP="005D6923">
            <w:pPr>
              <w:keepNext/>
              <w:keepLines/>
              <w:spacing w:line="240" w:lineRule="auto"/>
              <w:ind w:firstLine="0"/>
              <w:jc w:val="center"/>
              <w:rPr>
                <w:sz w:val="24"/>
                <w:szCs w:val="24"/>
              </w:rPr>
            </w:pPr>
          </w:p>
        </w:tc>
        <w:tc>
          <w:tcPr>
            <w:tcW w:w="1792" w:type="dxa"/>
          </w:tcPr>
          <w:p w14:paraId="2A67A317" w14:textId="77777777" w:rsidR="005D6923" w:rsidRPr="005D6923" w:rsidRDefault="005D6923" w:rsidP="005D6923">
            <w:pPr>
              <w:keepNext/>
              <w:keepLines/>
              <w:spacing w:line="240" w:lineRule="auto"/>
              <w:ind w:firstLine="0"/>
              <w:jc w:val="center"/>
              <w:rPr>
                <w:sz w:val="24"/>
                <w:szCs w:val="24"/>
              </w:rPr>
            </w:pPr>
          </w:p>
        </w:tc>
        <w:tc>
          <w:tcPr>
            <w:tcW w:w="2017" w:type="dxa"/>
          </w:tcPr>
          <w:p w14:paraId="64E87C13" w14:textId="77777777" w:rsidR="005D6923" w:rsidRPr="005D6923" w:rsidRDefault="005D6923" w:rsidP="005D6923">
            <w:pPr>
              <w:keepNext/>
              <w:keepLines/>
              <w:spacing w:line="240" w:lineRule="auto"/>
              <w:ind w:firstLine="0"/>
              <w:jc w:val="center"/>
              <w:rPr>
                <w:sz w:val="24"/>
                <w:szCs w:val="24"/>
              </w:rPr>
            </w:pPr>
          </w:p>
        </w:tc>
      </w:tr>
      <w:tr w:rsidR="005D6923" w:rsidRPr="005D6923" w14:paraId="45672974" w14:textId="77777777" w:rsidTr="000C36D9">
        <w:trPr>
          <w:trHeight w:val="454"/>
          <w:jc w:val="center"/>
        </w:trPr>
        <w:tc>
          <w:tcPr>
            <w:tcW w:w="828" w:type="dxa"/>
          </w:tcPr>
          <w:p w14:paraId="296C2D85" w14:textId="77777777" w:rsidR="005D6923" w:rsidRPr="005D6923" w:rsidRDefault="005D6923" w:rsidP="005D6923">
            <w:pPr>
              <w:keepNext/>
              <w:keepLines/>
              <w:spacing w:line="240" w:lineRule="auto"/>
              <w:ind w:firstLine="0"/>
              <w:jc w:val="center"/>
              <w:rPr>
                <w:sz w:val="24"/>
                <w:szCs w:val="24"/>
              </w:rPr>
            </w:pPr>
          </w:p>
        </w:tc>
        <w:tc>
          <w:tcPr>
            <w:tcW w:w="5423" w:type="dxa"/>
          </w:tcPr>
          <w:p w14:paraId="361B1851" w14:textId="77777777" w:rsidR="005D6923" w:rsidRPr="005D6923" w:rsidRDefault="005D6923" w:rsidP="005D6923">
            <w:pPr>
              <w:keepNext/>
              <w:keepLines/>
              <w:spacing w:line="240" w:lineRule="auto"/>
              <w:ind w:firstLine="0"/>
              <w:jc w:val="center"/>
              <w:rPr>
                <w:sz w:val="24"/>
                <w:szCs w:val="24"/>
              </w:rPr>
            </w:pPr>
          </w:p>
        </w:tc>
        <w:tc>
          <w:tcPr>
            <w:tcW w:w="1792" w:type="dxa"/>
          </w:tcPr>
          <w:p w14:paraId="48809C77" w14:textId="77777777" w:rsidR="005D6923" w:rsidRPr="005D6923" w:rsidRDefault="005D6923" w:rsidP="005D6923">
            <w:pPr>
              <w:keepNext/>
              <w:keepLines/>
              <w:spacing w:line="240" w:lineRule="auto"/>
              <w:ind w:firstLine="0"/>
              <w:jc w:val="center"/>
              <w:rPr>
                <w:sz w:val="24"/>
                <w:szCs w:val="24"/>
              </w:rPr>
            </w:pPr>
          </w:p>
        </w:tc>
        <w:tc>
          <w:tcPr>
            <w:tcW w:w="2017" w:type="dxa"/>
          </w:tcPr>
          <w:p w14:paraId="08FF4E2F" w14:textId="77777777" w:rsidR="005D6923" w:rsidRPr="005D6923" w:rsidRDefault="005D6923" w:rsidP="005D6923">
            <w:pPr>
              <w:keepNext/>
              <w:keepLines/>
              <w:spacing w:line="240" w:lineRule="auto"/>
              <w:ind w:firstLine="0"/>
              <w:jc w:val="center"/>
              <w:rPr>
                <w:sz w:val="24"/>
                <w:szCs w:val="24"/>
              </w:rPr>
            </w:pPr>
          </w:p>
        </w:tc>
      </w:tr>
      <w:tr w:rsidR="005D6923" w:rsidRPr="005D6923" w14:paraId="7D2A726F" w14:textId="77777777" w:rsidTr="000C36D9">
        <w:trPr>
          <w:jc w:val="center"/>
        </w:trPr>
        <w:tc>
          <w:tcPr>
            <w:tcW w:w="6251" w:type="dxa"/>
            <w:gridSpan w:val="2"/>
          </w:tcPr>
          <w:p w14:paraId="21AE32D1" w14:textId="77777777" w:rsidR="005D6923" w:rsidRPr="005D6923" w:rsidRDefault="005D6923" w:rsidP="005D6923">
            <w:pPr>
              <w:keepNext/>
              <w:keepLines/>
              <w:spacing w:line="240" w:lineRule="auto"/>
              <w:ind w:firstLine="0"/>
              <w:rPr>
                <w:b/>
                <w:sz w:val="24"/>
                <w:szCs w:val="24"/>
              </w:rPr>
            </w:pPr>
            <w:r w:rsidRPr="005D6923">
              <w:rPr>
                <w:b/>
                <w:sz w:val="24"/>
                <w:szCs w:val="24"/>
              </w:rPr>
              <w:t>ИТОГО:</w:t>
            </w:r>
          </w:p>
          <w:p w14:paraId="32E03014" w14:textId="77777777" w:rsidR="005D6923" w:rsidRPr="005D6923" w:rsidRDefault="005D6923" w:rsidP="005D6923">
            <w:pPr>
              <w:keepNext/>
              <w:keepLines/>
              <w:spacing w:line="240" w:lineRule="auto"/>
              <w:ind w:firstLine="0"/>
              <w:rPr>
                <w:b/>
                <w:sz w:val="24"/>
                <w:szCs w:val="24"/>
              </w:rPr>
            </w:pPr>
          </w:p>
        </w:tc>
        <w:tc>
          <w:tcPr>
            <w:tcW w:w="1792" w:type="dxa"/>
          </w:tcPr>
          <w:p w14:paraId="5DA132ED" w14:textId="77777777" w:rsidR="005D6923" w:rsidRPr="005D6923" w:rsidRDefault="005D6923" w:rsidP="005D6923">
            <w:pPr>
              <w:keepNext/>
              <w:keepLines/>
              <w:spacing w:line="240" w:lineRule="auto"/>
              <w:ind w:firstLine="0"/>
              <w:jc w:val="center"/>
              <w:rPr>
                <w:b/>
                <w:sz w:val="24"/>
                <w:szCs w:val="24"/>
              </w:rPr>
            </w:pPr>
          </w:p>
        </w:tc>
        <w:tc>
          <w:tcPr>
            <w:tcW w:w="2017" w:type="dxa"/>
          </w:tcPr>
          <w:p w14:paraId="0C2B88C4" w14:textId="77777777" w:rsidR="005D6923" w:rsidRPr="005D6923" w:rsidRDefault="005D6923" w:rsidP="005D6923">
            <w:pPr>
              <w:keepNext/>
              <w:keepLines/>
              <w:spacing w:line="240" w:lineRule="auto"/>
              <w:ind w:firstLine="0"/>
              <w:jc w:val="center"/>
              <w:rPr>
                <w:b/>
                <w:sz w:val="24"/>
                <w:szCs w:val="24"/>
              </w:rPr>
            </w:pPr>
          </w:p>
        </w:tc>
      </w:tr>
    </w:tbl>
    <w:p w14:paraId="6075051B" w14:textId="77777777" w:rsidR="005D6923" w:rsidRPr="005D6923" w:rsidRDefault="005D6923" w:rsidP="005D6923">
      <w:pPr>
        <w:keepNext/>
        <w:keepLines/>
        <w:spacing w:line="240" w:lineRule="auto"/>
        <w:ind w:firstLine="709"/>
        <w:jc w:val="center"/>
        <w:rPr>
          <w:sz w:val="24"/>
          <w:szCs w:val="24"/>
        </w:rPr>
      </w:pPr>
    </w:p>
    <w:p w14:paraId="0451D586" w14:textId="77777777" w:rsidR="005D6923" w:rsidRPr="005D6923" w:rsidRDefault="005D6923" w:rsidP="005D6923">
      <w:pPr>
        <w:tabs>
          <w:tab w:val="left" w:pos="2055"/>
        </w:tabs>
        <w:spacing w:line="240" w:lineRule="auto"/>
        <w:ind w:firstLine="709"/>
        <w:rPr>
          <w:sz w:val="24"/>
          <w:szCs w:val="24"/>
        </w:rPr>
      </w:pPr>
    </w:p>
    <w:p w14:paraId="0523B05A" w14:textId="77777777" w:rsidR="00F62A5B" w:rsidRPr="009F496E" w:rsidRDefault="00F62A5B" w:rsidP="00F62A5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45310CEA" w14:textId="77777777" w:rsidR="00F62A5B" w:rsidRPr="009F496E" w:rsidRDefault="00F62A5B" w:rsidP="00F62A5B">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223BAF58" w14:textId="77777777" w:rsidR="005F6954" w:rsidRDefault="005F6954" w:rsidP="00371865">
      <w:pPr>
        <w:spacing w:line="240" w:lineRule="auto"/>
        <w:ind w:firstLine="0"/>
        <w:jc w:val="right"/>
        <w:rPr>
          <w:b/>
          <w:sz w:val="24"/>
          <w:szCs w:val="24"/>
        </w:rPr>
      </w:pPr>
    </w:p>
    <w:p w14:paraId="66C28787" w14:textId="77777777" w:rsidR="005F6954" w:rsidRDefault="005F6954" w:rsidP="00371865">
      <w:pPr>
        <w:spacing w:line="240" w:lineRule="auto"/>
        <w:ind w:firstLine="0"/>
        <w:jc w:val="right"/>
        <w:rPr>
          <w:b/>
          <w:sz w:val="24"/>
          <w:szCs w:val="24"/>
        </w:rPr>
      </w:pPr>
    </w:p>
    <w:p w14:paraId="4FD62799" w14:textId="77777777" w:rsidR="005F6954" w:rsidRDefault="005F6954" w:rsidP="00371865">
      <w:pPr>
        <w:spacing w:line="240" w:lineRule="auto"/>
        <w:ind w:firstLine="0"/>
        <w:jc w:val="right"/>
        <w:rPr>
          <w:b/>
          <w:sz w:val="24"/>
          <w:szCs w:val="24"/>
        </w:rPr>
      </w:pPr>
    </w:p>
    <w:p w14:paraId="65BA0573" w14:textId="77777777" w:rsidR="005F6954" w:rsidRDefault="005F6954" w:rsidP="00371865">
      <w:pPr>
        <w:spacing w:line="240" w:lineRule="auto"/>
        <w:ind w:firstLine="0"/>
        <w:jc w:val="right"/>
        <w:rPr>
          <w:b/>
          <w:sz w:val="24"/>
          <w:szCs w:val="24"/>
        </w:rPr>
      </w:pPr>
    </w:p>
    <w:p w14:paraId="2C700A0F" w14:textId="77777777" w:rsidR="005F6954" w:rsidRDefault="005F6954" w:rsidP="00371865">
      <w:pPr>
        <w:spacing w:line="240" w:lineRule="auto"/>
        <w:ind w:firstLine="0"/>
        <w:jc w:val="right"/>
        <w:rPr>
          <w:b/>
          <w:sz w:val="24"/>
          <w:szCs w:val="24"/>
        </w:rPr>
      </w:pPr>
    </w:p>
    <w:p w14:paraId="613EAFE6" w14:textId="77777777" w:rsidR="005F6954" w:rsidRDefault="005F6954" w:rsidP="004C45D5">
      <w:pPr>
        <w:spacing w:line="240" w:lineRule="auto"/>
        <w:ind w:firstLine="0"/>
        <w:jc w:val="right"/>
        <w:rPr>
          <w:color w:val="FF0000"/>
          <w:sz w:val="24"/>
          <w:szCs w:val="24"/>
        </w:rPr>
      </w:pPr>
    </w:p>
    <w:sectPr w:rsidR="005F6954" w:rsidSect="00986FB3">
      <w:footerReference w:type="default" r:id="rId17"/>
      <w:pgSz w:w="11906" w:h="16838"/>
      <w:pgMar w:top="567" w:right="567" w:bottom="284" w:left="851" w:header="22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B4C4E" w14:textId="77777777" w:rsidR="00810F1C" w:rsidRDefault="00810F1C">
      <w:r>
        <w:separator/>
      </w:r>
    </w:p>
  </w:endnote>
  <w:endnote w:type="continuationSeparator" w:id="0">
    <w:p w14:paraId="3680D643" w14:textId="77777777" w:rsidR="00810F1C" w:rsidRDefault="0081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BC31A" w14:textId="77777777" w:rsidR="00810F1C" w:rsidRPr="00B31B46" w:rsidRDefault="00810F1C">
    <w:pPr>
      <w:pStyle w:val="af5"/>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6D0962">
      <w:rPr>
        <w:noProof/>
        <w:sz w:val="24"/>
        <w:szCs w:val="24"/>
      </w:rPr>
      <w:t>21</w:t>
    </w:r>
    <w:r w:rsidRPr="00B31B46">
      <w:rPr>
        <w:noProof/>
        <w:sz w:val="24"/>
        <w:szCs w:val="24"/>
      </w:rPr>
      <w:fldChar w:fldCharType="end"/>
    </w:r>
  </w:p>
  <w:p w14:paraId="10888FC5" w14:textId="77777777" w:rsidR="00810F1C" w:rsidRDefault="00810F1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1AC05" w14:textId="77777777" w:rsidR="00810F1C" w:rsidRDefault="00810F1C">
      <w:r>
        <w:separator/>
      </w:r>
    </w:p>
  </w:footnote>
  <w:footnote w:type="continuationSeparator" w:id="0">
    <w:p w14:paraId="3781B14B" w14:textId="77777777" w:rsidR="00810F1C" w:rsidRDefault="00810F1C">
      <w:r>
        <w:continuationSeparator/>
      </w:r>
    </w:p>
  </w:footnote>
  <w:footnote w:id="1">
    <w:p w14:paraId="456130D5" w14:textId="4261B105" w:rsidR="00810F1C" w:rsidRPr="004C64FA" w:rsidRDefault="00810F1C" w:rsidP="00305F46">
      <w:pPr>
        <w:tabs>
          <w:tab w:val="left" w:pos="10348"/>
        </w:tabs>
        <w:autoSpaceDE w:val="0"/>
        <w:autoSpaceDN w:val="0"/>
        <w:adjustRightInd w:val="0"/>
        <w:spacing w:line="240" w:lineRule="auto"/>
        <w:ind w:firstLine="709"/>
        <w:contextualSpacing/>
        <w:rPr>
          <w:sz w:val="20"/>
          <w:szCs w:val="20"/>
        </w:rPr>
      </w:pPr>
      <w:r w:rsidRPr="004C64FA">
        <w:rPr>
          <w:rStyle w:val="afff2"/>
        </w:rPr>
        <w:footnoteRef/>
      </w:r>
      <w:r w:rsidRPr="004C64FA">
        <w:t xml:space="preserve"> </w:t>
      </w:r>
      <w:r w:rsidRPr="004C64FA">
        <w:rPr>
          <w:sz w:val="20"/>
          <w:szCs w:val="20"/>
        </w:rPr>
        <w:t>Специализированный сервис (далее – Сервис), представляет собой единую информационную платформу для оказания комплексных услуг по расчету и анализу рыночной стоимости имущества.</w:t>
      </w:r>
    </w:p>
    <w:p w14:paraId="3C9B43AE" w14:textId="77777777" w:rsidR="00810F1C" w:rsidRPr="004C64FA" w:rsidRDefault="00810F1C" w:rsidP="00305F46">
      <w:pPr>
        <w:autoSpaceDE w:val="0"/>
        <w:autoSpaceDN w:val="0"/>
        <w:adjustRightInd w:val="0"/>
        <w:spacing w:line="240" w:lineRule="auto"/>
        <w:ind w:firstLine="709"/>
        <w:rPr>
          <w:sz w:val="20"/>
          <w:szCs w:val="20"/>
        </w:rPr>
      </w:pPr>
      <w:r w:rsidRPr="004C64FA">
        <w:rPr>
          <w:sz w:val="20"/>
          <w:szCs w:val="20"/>
        </w:rPr>
        <w:t>Требования к содержанию Сервиса и условиям его использования (далее – Требования).</w:t>
      </w:r>
    </w:p>
    <w:p w14:paraId="2B803E0F" w14:textId="77777777" w:rsidR="00810F1C" w:rsidRPr="004C64FA" w:rsidRDefault="00810F1C" w:rsidP="00B6715A">
      <w:pPr>
        <w:autoSpaceDE w:val="0"/>
        <w:autoSpaceDN w:val="0"/>
        <w:adjustRightInd w:val="0"/>
        <w:spacing w:line="240" w:lineRule="auto"/>
        <w:ind w:firstLine="709"/>
        <w:rPr>
          <w:sz w:val="20"/>
          <w:szCs w:val="20"/>
        </w:rPr>
      </w:pPr>
    </w:p>
    <w:p w14:paraId="71D982BD" w14:textId="77777777" w:rsidR="00810F1C" w:rsidRPr="004C64FA" w:rsidRDefault="00810F1C" w:rsidP="00B6715A">
      <w:pPr>
        <w:pStyle w:val="affa"/>
        <w:numPr>
          <w:ilvl w:val="0"/>
          <w:numId w:val="35"/>
        </w:numPr>
        <w:ind w:left="0" w:firstLine="709"/>
        <w:jc w:val="both"/>
        <w:rPr>
          <w:b/>
          <w:sz w:val="20"/>
          <w:szCs w:val="20"/>
        </w:rPr>
      </w:pPr>
      <w:bookmarkStart w:id="11" w:name="_Ref4056014"/>
      <w:r w:rsidRPr="004C64FA">
        <w:rPr>
          <w:b/>
          <w:sz w:val="20"/>
          <w:szCs w:val="20"/>
        </w:rPr>
        <w:t>Сервис должен обеспечивать работу со следующими видами имущества:</w:t>
      </w:r>
      <w:bookmarkEnd w:id="11"/>
    </w:p>
    <w:p w14:paraId="40797CD4" w14:textId="77777777" w:rsidR="00810F1C" w:rsidRPr="004C64FA" w:rsidRDefault="00810F1C" w:rsidP="00B6715A">
      <w:pPr>
        <w:pStyle w:val="affa"/>
        <w:numPr>
          <w:ilvl w:val="1"/>
          <w:numId w:val="35"/>
        </w:numPr>
        <w:ind w:left="0" w:firstLine="709"/>
        <w:jc w:val="both"/>
        <w:rPr>
          <w:sz w:val="20"/>
          <w:szCs w:val="20"/>
        </w:rPr>
      </w:pPr>
      <w:r w:rsidRPr="004C64FA">
        <w:rPr>
          <w:sz w:val="20"/>
          <w:szCs w:val="20"/>
        </w:rPr>
        <w:t>Квартиры.</w:t>
      </w:r>
    </w:p>
    <w:p w14:paraId="0FB6A7B6" w14:textId="77777777" w:rsidR="00810F1C" w:rsidRPr="004C64FA" w:rsidRDefault="00810F1C" w:rsidP="00B6715A">
      <w:pPr>
        <w:pStyle w:val="affa"/>
        <w:ind w:left="709"/>
        <w:jc w:val="both"/>
        <w:rPr>
          <w:sz w:val="20"/>
          <w:szCs w:val="20"/>
        </w:rPr>
      </w:pPr>
    </w:p>
    <w:p w14:paraId="6D4CAAA9" w14:textId="77777777" w:rsidR="00810F1C" w:rsidRPr="004C64FA" w:rsidRDefault="00810F1C" w:rsidP="00B6715A">
      <w:pPr>
        <w:pStyle w:val="affa"/>
        <w:numPr>
          <w:ilvl w:val="0"/>
          <w:numId w:val="35"/>
        </w:numPr>
        <w:ind w:left="0" w:firstLine="709"/>
        <w:jc w:val="both"/>
        <w:rPr>
          <w:b/>
          <w:sz w:val="20"/>
          <w:szCs w:val="20"/>
        </w:rPr>
      </w:pPr>
      <w:bookmarkStart w:id="12" w:name="_Ref4411014"/>
      <w:r w:rsidRPr="004C64FA">
        <w:rPr>
          <w:b/>
          <w:sz w:val="20"/>
          <w:szCs w:val="20"/>
        </w:rPr>
        <w:t>Автоматизация заказа и подготовки отчетов об оценке рыночной стоимости имущества.</w:t>
      </w:r>
      <w:bookmarkEnd w:id="12"/>
    </w:p>
    <w:p w14:paraId="313C026B" w14:textId="77777777" w:rsidR="00810F1C" w:rsidRPr="004C64FA" w:rsidRDefault="00810F1C" w:rsidP="00B6715A">
      <w:pPr>
        <w:pStyle w:val="affa"/>
        <w:numPr>
          <w:ilvl w:val="1"/>
          <w:numId w:val="35"/>
        </w:numPr>
        <w:ind w:left="0" w:firstLine="709"/>
        <w:jc w:val="both"/>
        <w:rPr>
          <w:sz w:val="20"/>
          <w:szCs w:val="20"/>
        </w:rPr>
      </w:pPr>
      <w:r w:rsidRPr="004C64FA">
        <w:rPr>
          <w:sz w:val="20"/>
          <w:szCs w:val="20"/>
        </w:rPr>
        <w:t xml:space="preserve">Сервис должен предоставлять подрядчику программное обеспечение для подготовки и формирования Отчета об оценке в виде электронного документа по заранее согласованному с Заказчиком шаблону, а также формирования усиленной квалифицированной электронной подписи этого электронного документа. Все использованные при подготовке отчета об оценке данные и расчеты, включая фотоматериалы, должны сохраняться в машиночитаемом виде и передаваться в реестр заказов вместе с результатом выполнения заказа. </w:t>
      </w:r>
    </w:p>
    <w:p w14:paraId="6635816F" w14:textId="77777777" w:rsidR="00810F1C" w:rsidRPr="004C64FA" w:rsidRDefault="00810F1C" w:rsidP="00B6715A">
      <w:pPr>
        <w:pStyle w:val="affa"/>
        <w:numPr>
          <w:ilvl w:val="1"/>
          <w:numId w:val="35"/>
        </w:numPr>
        <w:ind w:left="0" w:firstLine="709"/>
        <w:jc w:val="both"/>
        <w:rPr>
          <w:sz w:val="20"/>
          <w:szCs w:val="20"/>
        </w:rPr>
      </w:pPr>
      <w:r w:rsidRPr="004C64FA">
        <w:rPr>
          <w:sz w:val="20"/>
          <w:szCs w:val="20"/>
        </w:rPr>
        <w:t xml:space="preserve">Результатом использования Сервиса, в дополнение к результатам оказываемых услуг, согласно Техническому заданию, является отчет об оценке в виде электронного документа, соответствующий законодательству об оценочной деятельности, составляемый оценщиком по итогам проведения оценки и содержащий подтвержденные соответствующей информацией и расчетами профессиональные выводы оценщика о стоимости оцениваемого имущества. </w:t>
      </w:r>
    </w:p>
    <w:p w14:paraId="2DB372DD" w14:textId="77777777" w:rsidR="00810F1C" w:rsidRPr="004C64FA" w:rsidRDefault="00810F1C" w:rsidP="00B6715A">
      <w:pPr>
        <w:pStyle w:val="affa"/>
        <w:numPr>
          <w:ilvl w:val="1"/>
          <w:numId w:val="35"/>
        </w:numPr>
        <w:ind w:left="0" w:firstLine="709"/>
        <w:jc w:val="both"/>
        <w:rPr>
          <w:sz w:val="20"/>
          <w:szCs w:val="20"/>
        </w:rPr>
      </w:pPr>
      <w:r w:rsidRPr="004C64FA">
        <w:rPr>
          <w:sz w:val="20"/>
          <w:szCs w:val="20"/>
        </w:rPr>
        <w:t>Сервис должен предусматривать возможность формирования файлов экспорта данных по оцениваемому имуществу и выполненным подрядчиками работам.</w:t>
      </w:r>
    </w:p>
    <w:p w14:paraId="584A6592" w14:textId="77777777" w:rsidR="00810F1C" w:rsidRPr="004C64FA" w:rsidRDefault="00810F1C" w:rsidP="00B6715A">
      <w:pPr>
        <w:pStyle w:val="affa"/>
        <w:ind w:left="709"/>
        <w:jc w:val="both"/>
        <w:rPr>
          <w:sz w:val="20"/>
          <w:szCs w:val="20"/>
        </w:rPr>
      </w:pPr>
    </w:p>
    <w:p w14:paraId="39277159" w14:textId="77777777" w:rsidR="00810F1C" w:rsidRPr="004C64FA" w:rsidRDefault="00810F1C" w:rsidP="00B6715A">
      <w:pPr>
        <w:pStyle w:val="affa"/>
        <w:numPr>
          <w:ilvl w:val="0"/>
          <w:numId w:val="35"/>
        </w:numPr>
        <w:ind w:left="0" w:firstLine="709"/>
        <w:jc w:val="both"/>
        <w:rPr>
          <w:b/>
          <w:sz w:val="20"/>
          <w:szCs w:val="20"/>
        </w:rPr>
      </w:pPr>
      <w:r w:rsidRPr="004C64FA">
        <w:rPr>
          <w:b/>
          <w:sz w:val="20"/>
          <w:szCs w:val="20"/>
        </w:rPr>
        <w:t>Формирование отчетности</w:t>
      </w:r>
    </w:p>
    <w:p w14:paraId="39343EF8" w14:textId="4BEA0811" w:rsidR="00810F1C" w:rsidRPr="004C64FA" w:rsidRDefault="00810F1C" w:rsidP="00B6715A">
      <w:pPr>
        <w:pStyle w:val="affa"/>
        <w:numPr>
          <w:ilvl w:val="1"/>
          <w:numId w:val="35"/>
        </w:numPr>
        <w:ind w:left="0" w:firstLine="709"/>
        <w:jc w:val="both"/>
        <w:rPr>
          <w:sz w:val="20"/>
          <w:szCs w:val="20"/>
        </w:rPr>
      </w:pPr>
      <w:r w:rsidRPr="004C64FA">
        <w:rPr>
          <w:sz w:val="20"/>
          <w:szCs w:val="20"/>
        </w:rPr>
        <w:t xml:space="preserve">По результатам оценки имущества, выполненной в рамках, описанных в п. </w:t>
      </w:r>
      <w:r w:rsidRPr="004C64FA">
        <w:rPr>
          <w:sz w:val="20"/>
          <w:szCs w:val="20"/>
        </w:rPr>
        <w:fldChar w:fldCharType="begin"/>
      </w:r>
      <w:r w:rsidRPr="004C64FA">
        <w:rPr>
          <w:sz w:val="20"/>
          <w:szCs w:val="20"/>
        </w:rPr>
        <w:instrText xml:space="preserve"> REF _Ref4411014 \r \h  \* MERGEFORMAT </w:instrText>
      </w:r>
      <w:r w:rsidRPr="004C64FA">
        <w:rPr>
          <w:sz w:val="20"/>
          <w:szCs w:val="20"/>
        </w:rPr>
      </w:r>
      <w:r w:rsidRPr="004C64FA">
        <w:rPr>
          <w:sz w:val="20"/>
          <w:szCs w:val="20"/>
        </w:rPr>
        <w:fldChar w:fldCharType="separate"/>
      </w:r>
      <w:r w:rsidR="005C79C6">
        <w:rPr>
          <w:sz w:val="20"/>
          <w:szCs w:val="20"/>
        </w:rPr>
        <w:t>2</w:t>
      </w:r>
      <w:r w:rsidRPr="004C64FA">
        <w:rPr>
          <w:sz w:val="20"/>
          <w:szCs w:val="20"/>
        </w:rPr>
        <w:fldChar w:fldCharType="end"/>
      </w:r>
      <w:r w:rsidRPr="004C64FA">
        <w:rPr>
          <w:sz w:val="20"/>
          <w:szCs w:val="20"/>
        </w:rPr>
        <w:t xml:space="preserve"> Требований, должно быть обеспечено формирование и построение отчетов за разные временные периоды, с различным уровнем детализации, в том числе разрезе следующих расчетных данных:</w:t>
      </w:r>
    </w:p>
    <w:p w14:paraId="24608F8E" w14:textId="77777777" w:rsidR="00810F1C" w:rsidRPr="004C64FA" w:rsidRDefault="00810F1C" w:rsidP="00B6715A">
      <w:pPr>
        <w:pStyle w:val="affa"/>
        <w:numPr>
          <w:ilvl w:val="2"/>
          <w:numId w:val="35"/>
        </w:numPr>
        <w:ind w:left="0" w:firstLine="709"/>
        <w:jc w:val="both"/>
        <w:rPr>
          <w:sz w:val="20"/>
          <w:szCs w:val="20"/>
        </w:rPr>
      </w:pPr>
      <w:r w:rsidRPr="004C64FA">
        <w:rPr>
          <w:sz w:val="20"/>
          <w:szCs w:val="20"/>
        </w:rPr>
        <w:t>Дата оценки имущества (месяц, квартал, год)</w:t>
      </w:r>
    </w:p>
    <w:p w14:paraId="276FFDCC" w14:textId="77777777" w:rsidR="00810F1C" w:rsidRPr="004C64FA" w:rsidRDefault="00810F1C" w:rsidP="00B6715A">
      <w:pPr>
        <w:pStyle w:val="affa"/>
        <w:numPr>
          <w:ilvl w:val="2"/>
          <w:numId w:val="35"/>
        </w:numPr>
        <w:ind w:left="0" w:firstLine="709"/>
        <w:jc w:val="both"/>
        <w:rPr>
          <w:sz w:val="20"/>
          <w:szCs w:val="20"/>
        </w:rPr>
      </w:pPr>
      <w:r w:rsidRPr="004C64FA">
        <w:rPr>
          <w:sz w:val="20"/>
          <w:szCs w:val="20"/>
        </w:rPr>
        <w:t>Местонахождение имущества (регион, город)</w:t>
      </w:r>
    </w:p>
    <w:p w14:paraId="0E685254" w14:textId="77777777" w:rsidR="00810F1C" w:rsidRPr="004C64FA" w:rsidRDefault="00810F1C" w:rsidP="00B6715A">
      <w:pPr>
        <w:pStyle w:val="affa"/>
        <w:numPr>
          <w:ilvl w:val="2"/>
          <w:numId w:val="35"/>
        </w:numPr>
        <w:ind w:left="0" w:firstLine="709"/>
        <w:jc w:val="both"/>
        <w:rPr>
          <w:sz w:val="20"/>
          <w:szCs w:val="20"/>
        </w:rPr>
      </w:pPr>
      <w:r w:rsidRPr="004C64FA">
        <w:rPr>
          <w:sz w:val="20"/>
          <w:szCs w:val="20"/>
        </w:rPr>
        <w:t>Тип имущества</w:t>
      </w:r>
    </w:p>
    <w:p w14:paraId="532B247A" w14:textId="77777777" w:rsidR="00810F1C" w:rsidRPr="004C64FA" w:rsidRDefault="00810F1C" w:rsidP="00B6715A">
      <w:pPr>
        <w:pStyle w:val="affa"/>
        <w:numPr>
          <w:ilvl w:val="1"/>
          <w:numId w:val="35"/>
        </w:numPr>
        <w:ind w:left="0" w:firstLine="709"/>
        <w:jc w:val="both"/>
        <w:rPr>
          <w:sz w:val="20"/>
          <w:szCs w:val="20"/>
        </w:rPr>
      </w:pPr>
      <w:r w:rsidRPr="004C64FA">
        <w:rPr>
          <w:sz w:val="20"/>
          <w:szCs w:val="20"/>
        </w:rPr>
        <w:t>Должна быть реализована возможность просмотра и детализации расчетных данных в режиме реального времени.</w:t>
      </w:r>
    </w:p>
    <w:p w14:paraId="39232C7F" w14:textId="77777777" w:rsidR="00810F1C" w:rsidRPr="004C64FA" w:rsidRDefault="00810F1C" w:rsidP="00B6715A">
      <w:pPr>
        <w:pStyle w:val="affa"/>
        <w:numPr>
          <w:ilvl w:val="1"/>
          <w:numId w:val="35"/>
        </w:numPr>
        <w:ind w:left="0" w:firstLine="709"/>
        <w:jc w:val="both"/>
        <w:rPr>
          <w:sz w:val="20"/>
          <w:szCs w:val="20"/>
        </w:rPr>
      </w:pPr>
      <w:r w:rsidRPr="004C64FA">
        <w:rPr>
          <w:sz w:val="20"/>
          <w:szCs w:val="20"/>
        </w:rPr>
        <w:t>Должна быть реализована возможность выгрузки отчетных форм в файлы форматов MS </w:t>
      </w:r>
      <w:proofErr w:type="spellStart"/>
      <w:r w:rsidRPr="004C64FA">
        <w:rPr>
          <w:sz w:val="20"/>
          <w:szCs w:val="20"/>
        </w:rPr>
        <w:t>Office</w:t>
      </w:r>
      <w:proofErr w:type="spellEnd"/>
      <w:r w:rsidRPr="004C64FA">
        <w:rPr>
          <w:sz w:val="20"/>
          <w:szCs w:val="20"/>
        </w:rPr>
        <w:t xml:space="preserve"> (</w:t>
      </w:r>
      <w:proofErr w:type="spellStart"/>
      <w:r w:rsidRPr="004C64FA">
        <w:rPr>
          <w:sz w:val="20"/>
          <w:szCs w:val="20"/>
        </w:rPr>
        <w:t>Word</w:t>
      </w:r>
      <w:proofErr w:type="spellEnd"/>
      <w:r w:rsidRPr="004C64FA">
        <w:rPr>
          <w:sz w:val="20"/>
          <w:szCs w:val="20"/>
        </w:rPr>
        <w:t xml:space="preserve">, </w:t>
      </w:r>
      <w:proofErr w:type="spellStart"/>
      <w:r w:rsidRPr="004C64FA">
        <w:rPr>
          <w:sz w:val="20"/>
          <w:szCs w:val="20"/>
        </w:rPr>
        <w:t>Excel</w:t>
      </w:r>
      <w:proofErr w:type="spellEnd"/>
      <w:r w:rsidRPr="004C64FA">
        <w:rPr>
          <w:sz w:val="20"/>
          <w:szCs w:val="20"/>
        </w:rPr>
        <w:t>)</w:t>
      </w:r>
    </w:p>
    <w:p w14:paraId="156EC541" w14:textId="77777777" w:rsidR="00810F1C" w:rsidRPr="004C64FA" w:rsidRDefault="00810F1C" w:rsidP="00B6715A">
      <w:pPr>
        <w:pStyle w:val="affa"/>
        <w:ind w:left="709"/>
        <w:jc w:val="both"/>
        <w:rPr>
          <w:sz w:val="20"/>
          <w:szCs w:val="20"/>
        </w:rPr>
      </w:pPr>
    </w:p>
    <w:p w14:paraId="5591FC2B" w14:textId="77777777" w:rsidR="00810F1C" w:rsidRPr="004C64FA" w:rsidRDefault="00810F1C" w:rsidP="00B6715A">
      <w:pPr>
        <w:pStyle w:val="affa"/>
        <w:numPr>
          <w:ilvl w:val="0"/>
          <w:numId w:val="35"/>
        </w:numPr>
        <w:ind w:left="0" w:firstLine="709"/>
        <w:jc w:val="both"/>
        <w:rPr>
          <w:sz w:val="20"/>
          <w:szCs w:val="20"/>
        </w:rPr>
      </w:pPr>
      <w:r w:rsidRPr="004C64FA">
        <w:rPr>
          <w:b/>
          <w:sz w:val="20"/>
          <w:szCs w:val="20"/>
        </w:rPr>
        <w:t>Геоинформационная система (ГИС)</w:t>
      </w:r>
    </w:p>
    <w:p w14:paraId="5C83E83E" w14:textId="77777777" w:rsidR="00810F1C" w:rsidRPr="004C64FA" w:rsidRDefault="00810F1C" w:rsidP="00B6715A">
      <w:pPr>
        <w:pStyle w:val="affa"/>
        <w:numPr>
          <w:ilvl w:val="1"/>
          <w:numId w:val="35"/>
        </w:numPr>
        <w:ind w:left="0" w:firstLine="709"/>
        <w:jc w:val="both"/>
        <w:rPr>
          <w:sz w:val="20"/>
          <w:szCs w:val="20"/>
        </w:rPr>
      </w:pPr>
      <w:r w:rsidRPr="004C64FA">
        <w:rPr>
          <w:sz w:val="20"/>
          <w:szCs w:val="20"/>
        </w:rPr>
        <w:t>Сервис должен обеспечивать формирование интерактивной визуализации в виде карты (ГИС) расположения объектов имущества на территории РФ с информацией об объектах имущества, оценка которых выполнялась.</w:t>
      </w:r>
    </w:p>
    <w:p w14:paraId="4B717E92" w14:textId="6C444EE9" w:rsidR="00810F1C" w:rsidRPr="004C64FA" w:rsidRDefault="00810F1C" w:rsidP="00B6715A">
      <w:pPr>
        <w:pStyle w:val="affa"/>
        <w:numPr>
          <w:ilvl w:val="1"/>
          <w:numId w:val="35"/>
        </w:numPr>
        <w:ind w:left="0" w:firstLine="709"/>
        <w:jc w:val="both"/>
        <w:rPr>
          <w:sz w:val="20"/>
          <w:szCs w:val="20"/>
        </w:rPr>
      </w:pPr>
      <w:r w:rsidRPr="004C64FA">
        <w:rPr>
          <w:sz w:val="20"/>
          <w:szCs w:val="20"/>
        </w:rPr>
        <w:t>Интерфейс карты должен поддерживать возможность поиска и быстрого перехода к определенному объекту имущества на карте по его адресу расположения или идентификационному номеру.</w:t>
      </w:r>
    </w:p>
    <w:p w14:paraId="5C117E08" w14:textId="77777777" w:rsidR="00810F1C" w:rsidRPr="004C64FA" w:rsidRDefault="00810F1C" w:rsidP="00B6715A">
      <w:pPr>
        <w:pStyle w:val="affa"/>
        <w:ind w:left="709"/>
        <w:jc w:val="both"/>
        <w:rPr>
          <w:sz w:val="20"/>
          <w:szCs w:val="20"/>
        </w:rPr>
      </w:pPr>
    </w:p>
    <w:p w14:paraId="261CCE54" w14:textId="77777777" w:rsidR="00810F1C" w:rsidRPr="004C64FA" w:rsidRDefault="00810F1C" w:rsidP="00B6715A">
      <w:pPr>
        <w:pStyle w:val="affa"/>
        <w:numPr>
          <w:ilvl w:val="0"/>
          <w:numId w:val="35"/>
        </w:numPr>
        <w:ind w:left="0" w:firstLine="709"/>
        <w:jc w:val="both"/>
        <w:rPr>
          <w:b/>
          <w:sz w:val="20"/>
          <w:szCs w:val="20"/>
        </w:rPr>
      </w:pPr>
      <w:r w:rsidRPr="004C64FA">
        <w:rPr>
          <w:b/>
          <w:sz w:val="20"/>
          <w:szCs w:val="20"/>
        </w:rPr>
        <w:t xml:space="preserve">Условия доступа к Сервису, технические и иные требования: </w:t>
      </w:r>
    </w:p>
    <w:p w14:paraId="3A2422B1" w14:textId="77777777" w:rsidR="00810F1C" w:rsidRPr="004C64FA" w:rsidRDefault="00810F1C" w:rsidP="00B6715A">
      <w:pPr>
        <w:pStyle w:val="affa"/>
        <w:numPr>
          <w:ilvl w:val="1"/>
          <w:numId w:val="35"/>
        </w:numPr>
        <w:ind w:left="0" w:firstLine="709"/>
        <w:jc w:val="both"/>
        <w:rPr>
          <w:sz w:val="20"/>
          <w:szCs w:val="20"/>
        </w:rPr>
      </w:pPr>
      <w:bookmarkStart w:id="13" w:name="_Toc474800205"/>
      <w:bookmarkStart w:id="14" w:name="_Toc485831927"/>
      <w:r w:rsidRPr="004C64FA">
        <w:rPr>
          <w:sz w:val="20"/>
          <w:szCs w:val="20"/>
        </w:rPr>
        <w:t>Требования к информационной безопасности</w:t>
      </w:r>
      <w:bookmarkEnd w:id="13"/>
      <w:bookmarkEnd w:id="14"/>
    </w:p>
    <w:p w14:paraId="1753A04B" w14:textId="77777777" w:rsidR="00810F1C" w:rsidRPr="004C64FA" w:rsidRDefault="00810F1C" w:rsidP="00B6715A">
      <w:pPr>
        <w:pStyle w:val="affa"/>
        <w:numPr>
          <w:ilvl w:val="2"/>
          <w:numId w:val="35"/>
        </w:numPr>
        <w:ind w:left="0" w:firstLine="709"/>
        <w:jc w:val="both"/>
        <w:rPr>
          <w:sz w:val="20"/>
          <w:szCs w:val="20"/>
        </w:rPr>
      </w:pPr>
      <w:r w:rsidRPr="004C64FA">
        <w:rPr>
          <w:sz w:val="20"/>
          <w:szCs w:val="20"/>
        </w:rPr>
        <w:t>Для передачи данных Сервис должен использовать защищенное шифрованное соединение.</w:t>
      </w:r>
    </w:p>
    <w:p w14:paraId="7E39155D" w14:textId="77777777" w:rsidR="00810F1C" w:rsidRPr="004C64FA" w:rsidRDefault="00810F1C" w:rsidP="00B6715A">
      <w:pPr>
        <w:pStyle w:val="affa"/>
        <w:numPr>
          <w:ilvl w:val="2"/>
          <w:numId w:val="35"/>
        </w:numPr>
        <w:ind w:left="0" w:firstLine="709"/>
        <w:jc w:val="both"/>
        <w:rPr>
          <w:sz w:val="20"/>
          <w:szCs w:val="20"/>
        </w:rPr>
      </w:pPr>
      <w:r w:rsidRPr="004C64FA">
        <w:rPr>
          <w:sz w:val="20"/>
          <w:szCs w:val="20"/>
        </w:rPr>
        <w:t>Публично доступные в Интернет ресурсы Сервисы должны быть защищенными от проникновения с целью исключения возможности несанкционированного изменения отчетов об оценке.</w:t>
      </w:r>
    </w:p>
    <w:p w14:paraId="3CF4CA5A" w14:textId="254A2E48" w:rsidR="00810F1C" w:rsidRDefault="00810F1C">
      <w:pPr>
        <w:pStyle w:val="afff0"/>
      </w:pPr>
    </w:p>
  </w:footnote>
  <w:footnote w:id="2">
    <w:p w14:paraId="36701F54" w14:textId="77777777" w:rsidR="00810F1C" w:rsidRPr="00F62A5B" w:rsidRDefault="00810F1C" w:rsidP="00AD33B1">
      <w:pPr>
        <w:pStyle w:val="afff0"/>
        <w:rPr>
          <w:sz w:val="18"/>
          <w:szCs w:val="18"/>
        </w:rPr>
      </w:pPr>
      <w:r>
        <w:rPr>
          <w:rStyle w:val="afff2"/>
        </w:rPr>
        <w:footnoteRef/>
      </w:r>
      <w:r>
        <w:t xml:space="preserve"> </w:t>
      </w:r>
      <w:r w:rsidRPr="00F62A5B">
        <w:rPr>
          <w:sz w:val="18"/>
          <w:szCs w:val="18"/>
        </w:rPr>
        <w:t>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3">
    <w:p w14:paraId="066EABDE" w14:textId="77777777" w:rsidR="00810F1C" w:rsidRDefault="00810F1C" w:rsidP="00AD33B1">
      <w:pPr>
        <w:pStyle w:val="afff0"/>
      </w:pPr>
      <w:r w:rsidRPr="00F62A5B">
        <w:rPr>
          <w:rStyle w:val="afff2"/>
          <w:sz w:val="18"/>
          <w:szCs w:val="18"/>
        </w:rPr>
        <w:footnoteRef/>
      </w:r>
      <w:r w:rsidRPr="00F62A5B">
        <w:rPr>
          <w:sz w:val="18"/>
          <w:szCs w:val="18"/>
        </w:rP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4">
    <w:p w14:paraId="5EC408A9" w14:textId="77777777" w:rsidR="00810F1C" w:rsidRDefault="00810F1C" w:rsidP="00AD33B1">
      <w:pPr>
        <w:pStyle w:val="afff0"/>
        <w:rPr>
          <w:sz w:val="18"/>
          <w:szCs w:val="18"/>
        </w:rPr>
      </w:pPr>
      <w:r>
        <w:rPr>
          <w:rStyle w:val="afff2"/>
        </w:rPr>
        <w:footnoteRef/>
      </w:r>
      <w:r>
        <w:t xml:space="preserve"> </w:t>
      </w:r>
      <w:r w:rsidRPr="00F62A5B">
        <w:rPr>
          <w:sz w:val="18"/>
          <w:szCs w:val="18"/>
        </w:rPr>
        <w:t xml:space="preserve">Иностранные юридические лица, не состоящие на учете в налоговых органах на территории </w:t>
      </w:r>
      <w:proofErr w:type="gramStart"/>
      <w:r w:rsidRPr="00F62A5B">
        <w:rPr>
          <w:sz w:val="18"/>
          <w:szCs w:val="18"/>
        </w:rPr>
        <w:t>РФ</w:t>
      </w:r>
      <w:proofErr w:type="gramEnd"/>
      <w:r w:rsidRPr="00F62A5B">
        <w:rPr>
          <w:sz w:val="18"/>
          <w:szCs w:val="18"/>
        </w:rPr>
        <w:t xml:space="preserve"> указывают код налогоплательщика в стране регистрации или его аналог в соответствии с законодательством иностранного государства.</w:t>
      </w:r>
    </w:p>
    <w:p w14:paraId="5BDD8C70" w14:textId="77777777" w:rsidR="00810F1C" w:rsidRPr="00F62A5B" w:rsidRDefault="00810F1C" w:rsidP="00AD33B1">
      <w:pPr>
        <w:pStyle w:val="afff0"/>
        <w:rPr>
          <w:sz w:val="18"/>
          <w:szCs w:val="18"/>
        </w:rPr>
      </w:pPr>
    </w:p>
  </w:footnote>
  <w:footnote w:id="5">
    <w:p w14:paraId="2A54D571" w14:textId="24CF16B8" w:rsidR="00810F1C" w:rsidRPr="003D2150" w:rsidRDefault="00810F1C" w:rsidP="00F62A5B">
      <w:pPr>
        <w:pStyle w:val="afff0"/>
        <w:rPr>
          <w:sz w:val="18"/>
          <w:szCs w:val="18"/>
        </w:rPr>
      </w:pPr>
      <w:r w:rsidRPr="00F62A5B">
        <w:rPr>
          <w:rStyle w:val="afff2"/>
          <w:sz w:val="18"/>
          <w:szCs w:val="18"/>
        </w:rPr>
        <w:footnoteRef/>
      </w:r>
      <w:r w:rsidRPr="00F62A5B">
        <w:rPr>
          <w:sz w:val="18"/>
          <w:szCs w:val="18"/>
        </w:rPr>
        <w:t xml:space="preserve"> </w:t>
      </w:r>
      <w:r w:rsidRPr="00F62A5B">
        <w:rPr>
          <w:sz w:val="18"/>
          <w:szCs w:val="18"/>
          <w:u w:val="single"/>
        </w:rPr>
        <w:t>Цена договора формируется следующим образом</w:t>
      </w:r>
      <w:r w:rsidRPr="00F62A5B">
        <w:rPr>
          <w:sz w:val="18"/>
          <w:szCs w:val="18"/>
        </w:rPr>
        <w:t>: Плановое кол-во объектов оценки (в размере, установлен</w:t>
      </w:r>
      <w:r>
        <w:rPr>
          <w:sz w:val="18"/>
          <w:szCs w:val="18"/>
        </w:rPr>
        <w:t xml:space="preserve">ном техническим заданием = 1019 </w:t>
      </w:r>
      <w:r w:rsidRPr="00F62A5B">
        <w:rPr>
          <w:sz w:val="18"/>
          <w:szCs w:val="18"/>
        </w:rPr>
        <w:t>шт.)  умноженное на стоимость первичной оценки одного объекта, установленной участником закупки + Плановое кол-во объектов, подлежащих актуализации (в размере, установ</w:t>
      </w:r>
      <w:r>
        <w:rPr>
          <w:sz w:val="18"/>
          <w:szCs w:val="18"/>
        </w:rPr>
        <w:t>ленном техническим заданием = 510</w:t>
      </w:r>
      <w:r w:rsidRPr="00F62A5B">
        <w:rPr>
          <w:sz w:val="18"/>
          <w:szCs w:val="18"/>
        </w:rPr>
        <w:t xml:space="preserve"> шт.) умноженное на стоимость актуализации Объекта, установленной участником закупки.</w:t>
      </w:r>
    </w:p>
  </w:footnote>
  <w:footnote w:id="6">
    <w:p w14:paraId="14D0AE55" w14:textId="77777777" w:rsidR="00810F1C" w:rsidRPr="005D620B" w:rsidRDefault="00810F1C" w:rsidP="00901BA8">
      <w:pPr>
        <w:pStyle w:val="afff0"/>
      </w:pPr>
      <w:r w:rsidRPr="005D620B">
        <w:rPr>
          <w:rStyle w:val="afff2"/>
        </w:rPr>
        <w:footnoteRef/>
      </w:r>
      <w:r w:rsidRPr="005D620B">
        <w:t xml:space="preserve"> Порядок заполнения формы указан в разделе 1</w:t>
      </w:r>
      <w:r>
        <w:t>3</w:t>
      </w:r>
      <w:r w:rsidRPr="005D620B">
        <w:t xml:space="preserve"> настоящей документации.</w:t>
      </w:r>
    </w:p>
    <w:p w14:paraId="24BCA036" w14:textId="77777777" w:rsidR="00810F1C" w:rsidRPr="00686407" w:rsidRDefault="00810F1C" w:rsidP="00901BA8">
      <w:pPr>
        <w:pStyle w:val="afff0"/>
        <w:rPr>
          <w:sz w:val="24"/>
          <w:szCs w:val="24"/>
          <w:vertAlign w:val="subscript"/>
        </w:rPr>
      </w:pPr>
    </w:p>
  </w:footnote>
  <w:footnote w:id="7">
    <w:p w14:paraId="1B95104C" w14:textId="77777777" w:rsidR="00810F1C" w:rsidRDefault="00810F1C" w:rsidP="002F75FD">
      <w:pPr>
        <w:pStyle w:val="afff0"/>
      </w:pPr>
      <w:r>
        <w:rPr>
          <w:rStyle w:val="afff2"/>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8">
    <w:p w14:paraId="40A7801A" w14:textId="77777777" w:rsidR="00810F1C" w:rsidRPr="00105A17" w:rsidRDefault="00810F1C" w:rsidP="00C156E6">
      <w:pPr>
        <w:spacing w:line="240" w:lineRule="auto"/>
        <w:ind w:firstLine="0"/>
        <w:rPr>
          <w:sz w:val="24"/>
          <w:szCs w:val="24"/>
        </w:rPr>
      </w:pPr>
      <w:r>
        <w:rPr>
          <w:rStyle w:val="afff2"/>
        </w:rPr>
        <w:footnoteRef/>
      </w:r>
      <w:r>
        <w:t xml:space="preserve"> </w:t>
      </w:r>
      <w:r w:rsidRPr="00C156E6">
        <w:rPr>
          <w:i/>
          <w:sz w:val="20"/>
          <w:szCs w:val="20"/>
        </w:rPr>
        <w:t xml:space="preserve">Заказчик гарантирует, что представленные в составе заявки участника </w:t>
      </w:r>
      <w:r>
        <w:rPr>
          <w:i/>
          <w:sz w:val="20"/>
          <w:szCs w:val="20"/>
        </w:rPr>
        <w:t>закупки</w:t>
      </w:r>
      <w:r w:rsidRPr="00C156E6">
        <w:rPr>
          <w:i/>
          <w:sz w:val="20"/>
          <w:szCs w:val="20"/>
        </w:rPr>
        <w:t xml:space="preserve"> сведения о персональных данных сотрудников будут использоваться только в целях, для которых они были сообщены.</w:t>
      </w:r>
    </w:p>
    <w:p w14:paraId="74EA3817" w14:textId="77777777" w:rsidR="00810F1C" w:rsidRDefault="00810F1C" w:rsidP="00C156E6">
      <w:pPr>
        <w:pStyle w:val="afff0"/>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2" w15:restartNumberingAfterBreak="0">
    <w:nsid w:val="120503FD"/>
    <w:multiLevelType w:val="multilevel"/>
    <w:tmpl w:val="43405C38"/>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8DD7BA7"/>
    <w:multiLevelType w:val="hybridMultilevel"/>
    <w:tmpl w:val="F9C0F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BF7CDD"/>
    <w:multiLevelType w:val="hybridMultilevel"/>
    <w:tmpl w:val="4426EA74"/>
    <w:lvl w:ilvl="0" w:tplc="F6A26A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696D2D"/>
    <w:multiLevelType w:val="multilevel"/>
    <w:tmpl w:val="EA9872CE"/>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9358F6"/>
    <w:multiLevelType w:val="hybridMultilevel"/>
    <w:tmpl w:val="9B56C674"/>
    <w:lvl w:ilvl="0" w:tplc="CB3C4216">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FA62FD8"/>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61158B0"/>
    <w:multiLevelType w:val="multilevel"/>
    <w:tmpl w:val="07E42098"/>
    <w:lvl w:ilvl="0">
      <w:start w:val="1"/>
      <w:numFmt w:val="decimal"/>
      <w:lvlText w:val="%1."/>
      <w:lvlJc w:val="left"/>
      <w:pPr>
        <w:tabs>
          <w:tab w:val="num" w:pos="2160"/>
        </w:tabs>
        <w:ind w:left="1913" w:hanging="113"/>
      </w:pPr>
      <w:rPr>
        <w:b/>
        <w:i w:val="0"/>
      </w:rPr>
    </w:lvl>
    <w:lvl w:ilvl="1">
      <w:start w:val="1"/>
      <w:numFmt w:val="decimal"/>
      <w:lvlText w:val="%1.%2."/>
      <w:lvlJc w:val="left"/>
      <w:pPr>
        <w:tabs>
          <w:tab w:val="num" w:pos="907"/>
        </w:tabs>
        <w:ind w:left="907" w:hanging="907"/>
      </w:pPr>
      <w:rPr>
        <w:b w:val="0"/>
        <w:i w:val="0"/>
      </w:rPr>
    </w:lvl>
    <w:lvl w:ilvl="2">
      <w:start w:val="1"/>
      <w:numFmt w:val="decimal"/>
      <w:lvlText w:val="%1.%2.%3."/>
      <w:lvlJc w:val="left"/>
      <w:pPr>
        <w:tabs>
          <w:tab w:val="num" w:pos="1879"/>
        </w:tabs>
        <w:ind w:left="1879"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 w15:restartNumberingAfterBreak="0">
    <w:nsid w:val="389A1BEE"/>
    <w:multiLevelType w:val="multilevel"/>
    <w:tmpl w:val="5A54ABDC"/>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B0D30E6"/>
    <w:multiLevelType w:val="multilevel"/>
    <w:tmpl w:val="9AD67A7A"/>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288"/>
        </w:tabs>
        <w:ind w:left="1288"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B376151"/>
    <w:multiLevelType w:val="hybridMultilevel"/>
    <w:tmpl w:val="61B27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56350"/>
    <w:multiLevelType w:val="hybridMultilevel"/>
    <w:tmpl w:val="DBA851A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36070E7"/>
    <w:multiLevelType w:val="multilevel"/>
    <w:tmpl w:val="CB6A4F78"/>
    <w:lvl w:ilvl="0">
      <w:start w:val="4"/>
      <w:numFmt w:val="decimal"/>
      <w:lvlText w:val="%1."/>
      <w:lvlJc w:val="left"/>
      <w:pPr>
        <w:tabs>
          <w:tab w:val="num" w:pos="2160"/>
        </w:tabs>
        <w:ind w:left="1913" w:hanging="113"/>
      </w:pPr>
      <w:rPr>
        <w:rFonts w:hint="default"/>
        <w:b/>
        <w:i w:val="0"/>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46F974C5"/>
    <w:multiLevelType w:val="hybridMultilevel"/>
    <w:tmpl w:val="670EF266"/>
    <w:lvl w:ilvl="0" w:tplc="1B7823D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8A395C"/>
    <w:multiLevelType w:val="multilevel"/>
    <w:tmpl w:val="8E6C6CFE"/>
    <w:lvl w:ilvl="0">
      <w:start w:val="1"/>
      <w:numFmt w:val="decimal"/>
      <w:pStyle w:val="1"/>
      <w:lvlText w:val="%1."/>
      <w:lvlJc w:val="left"/>
      <w:pPr>
        <w:tabs>
          <w:tab w:val="num" w:pos="1844"/>
        </w:tabs>
        <w:ind w:left="184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C077D64"/>
    <w:multiLevelType w:val="hybridMultilevel"/>
    <w:tmpl w:val="3372FF42"/>
    <w:styleLink w:val="2211"/>
    <w:lvl w:ilvl="0" w:tplc="6AD6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DB02BD2"/>
    <w:multiLevelType w:val="hybridMultilevel"/>
    <w:tmpl w:val="8B92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00147A"/>
    <w:multiLevelType w:val="multilevel"/>
    <w:tmpl w:val="9718E88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53204345"/>
    <w:multiLevelType w:val="hybridMultilevel"/>
    <w:tmpl w:val="BC8E2062"/>
    <w:lvl w:ilvl="0" w:tplc="38F6BD6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1A7F3A"/>
    <w:multiLevelType w:val="hybridMultilevel"/>
    <w:tmpl w:val="6AE43B0A"/>
    <w:lvl w:ilvl="0" w:tplc="A022B150">
      <w:start w:val="1"/>
      <w:numFmt w:val="bullet"/>
      <w:lvlText w:val=""/>
      <w:lvlJc w:val="left"/>
      <w:pPr>
        <w:tabs>
          <w:tab w:val="num" w:pos="1260"/>
        </w:tabs>
        <w:ind w:left="126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5515CCF"/>
    <w:multiLevelType w:val="multilevel"/>
    <w:tmpl w:val="6E08C4B4"/>
    <w:lvl w:ilvl="0">
      <w:start w:val="2"/>
      <w:numFmt w:val="decimal"/>
      <w:lvlText w:val="%1."/>
      <w:lvlJc w:val="left"/>
      <w:pPr>
        <w:ind w:left="720" w:hanging="360"/>
      </w:pPr>
    </w:lvl>
    <w:lvl w:ilvl="1">
      <w:start w:val="3"/>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3816" w:hanging="1800"/>
      </w:pPr>
      <w:rPr>
        <w:color w:val="auto"/>
      </w:rPr>
    </w:lvl>
  </w:abstractNum>
  <w:abstractNum w:abstractNumId="26" w15:restartNumberingAfterBreak="0">
    <w:nsid w:val="5568460E"/>
    <w:multiLevelType w:val="hybridMultilevel"/>
    <w:tmpl w:val="8662C17E"/>
    <w:lvl w:ilvl="0" w:tplc="842E52D2">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D18C963E">
      <w:start w:val="1"/>
      <w:numFmt w:val="bullet"/>
      <w:lvlText w:val="o"/>
      <w:lvlJc w:val="left"/>
      <w:pPr>
        <w:tabs>
          <w:tab w:val="num" w:pos="1440"/>
        </w:tabs>
        <w:ind w:left="1440" w:hanging="360"/>
      </w:pPr>
      <w:rPr>
        <w:rFonts w:ascii="Courier New" w:hAnsi="Courier New" w:hint="default"/>
      </w:rPr>
    </w:lvl>
    <w:lvl w:ilvl="2" w:tplc="5C7C6374">
      <w:start w:val="1"/>
      <w:numFmt w:val="bullet"/>
      <w:lvlText w:val=""/>
      <w:lvlJc w:val="left"/>
      <w:pPr>
        <w:tabs>
          <w:tab w:val="num" w:pos="2160"/>
        </w:tabs>
        <w:ind w:left="2160" w:hanging="360"/>
      </w:pPr>
      <w:rPr>
        <w:rFonts w:ascii="Wingdings" w:hAnsi="Wingdings" w:hint="default"/>
      </w:rPr>
    </w:lvl>
    <w:lvl w:ilvl="3" w:tplc="BFD4DCB8">
      <w:start w:val="1"/>
      <w:numFmt w:val="bullet"/>
      <w:lvlText w:val=""/>
      <w:lvlJc w:val="left"/>
      <w:pPr>
        <w:tabs>
          <w:tab w:val="num" w:pos="2880"/>
        </w:tabs>
        <w:ind w:left="2880" w:hanging="360"/>
      </w:pPr>
      <w:rPr>
        <w:rFonts w:ascii="Symbol" w:hAnsi="Symbol" w:hint="default"/>
      </w:rPr>
    </w:lvl>
    <w:lvl w:ilvl="4" w:tplc="35708A10">
      <w:start w:val="1"/>
      <w:numFmt w:val="bullet"/>
      <w:lvlText w:val="o"/>
      <w:lvlJc w:val="left"/>
      <w:pPr>
        <w:tabs>
          <w:tab w:val="num" w:pos="3600"/>
        </w:tabs>
        <w:ind w:left="3600" w:hanging="360"/>
      </w:pPr>
      <w:rPr>
        <w:rFonts w:ascii="Courier New" w:hAnsi="Courier New" w:hint="default"/>
      </w:rPr>
    </w:lvl>
    <w:lvl w:ilvl="5" w:tplc="140A0452">
      <w:start w:val="1"/>
      <w:numFmt w:val="bullet"/>
      <w:lvlText w:val=""/>
      <w:lvlJc w:val="left"/>
      <w:pPr>
        <w:tabs>
          <w:tab w:val="num" w:pos="4320"/>
        </w:tabs>
        <w:ind w:left="4320" w:hanging="360"/>
      </w:pPr>
      <w:rPr>
        <w:rFonts w:ascii="Wingdings" w:hAnsi="Wingdings" w:hint="default"/>
      </w:rPr>
    </w:lvl>
    <w:lvl w:ilvl="6" w:tplc="FDA692AA">
      <w:start w:val="1"/>
      <w:numFmt w:val="bullet"/>
      <w:lvlText w:val=""/>
      <w:lvlJc w:val="left"/>
      <w:pPr>
        <w:tabs>
          <w:tab w:val="num" w:pos="5040"/>
        </w:tabs>
        <w:ind w:left="5040" w:hanging="360"/>
      </w:pPr>
      <w:rPr>
        <w:rFonts w:ascii="Symbol" w:hAnsi="Symbol" w:hint="default"/>
      </w:rPr>
    </w:lvl>
    <w:lvl w:ilvl="7" w:tplc="25CC8512">
      <w:start w:val="1"/>
      <w:numFmt w:val="bullet"/>
      <w:lvlText w:val="o"/>
      <w:lvlJc w:val="left"/>
      <w:pPr>
        <w:tabs>
          <w:tab w:val="num" w:pos="5760"/>
        </w:tabs>
        <w:ind w:left="5760" w:hanging="360"/>
      </w:pPr>
      <w:rPr>
        <w:rFonts w:ascii="Courier New" w:hAnsi="Courier New" w:hint="default"/>
      </w:rPr>
    </w:lvl>
    <w:lvl w:ilvl="8" w:tplc="7766EEA0">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4D6F1D"/>
    <w:multiLevelType w:val="hybridMultilevel"/>
    <w:tmpl w:val="DAE2BF44"/>
    <w:lvl w:ilvl="0" w:tplc="842E52D2">
      <w:start w:val="1"/>
      <w:numFmt w:val="bullet"/>
      <w:lvlText w:val=""/>
      <w:lvlJc w:val="left"/>
      <w:pPr>
        <w:ind w:left="720" w:hanging="360"/>
      </w:pPr>
      <w:rPr>
        <w:rFonts w:ascii="Symbol" w:hAnsi="Symbol" w:hint="default"/>
      </w:rPr>
    </w:lvl>
    <w:lvl w:ilvl="1" w:tplc="D18C963E" w:tentative="1">
      <w:start w:val="1"/>
      <w:numFmt w:val="bullet"/>
      <w:lvlText w:val="o"/>
      <w:lvlJc w:val="left"/>
      <w:pPr>
        <w:ind w:left="1440" w:hanging="360"/>
      </w:pPr>
      <w:rPr>
        <w:rFonts w:ascii="Courier New" w:hAnsi="Courier New" w:cs="Courier New" w:hint="default"/>
      </w:rPr>
    </w:lvl>
    <w:lvl w:ilvl="2" w:tplc="5C7C6374" w:tentative="1">
      <w:start w:val="1"/>
      <w:numFmt w:val="bullet"/>
      <w:lvlText w:val=""/>
      <w:lvlJc w:val="left"/>
      <w:pPr>
        <w:ind w:left="2160" w:hanging="360"/>
      </w:pPr>
      <w:rPr>
        <w:rFonts w:ascii="Wingdings" w:hAnsi="Wingdings" w:hint="default"/>
      </w:rPr>
    </w:lvl>
    <w:lvl w:ilvl="3" w:tplc="BFD4DCB8" w:tentative="1">
      <w:start w:val="1"/>
      <w:numFmt w:val="bullet"/>
      <w:lvlText w:val=""/>
      <w:lvlJc w:val="left"/>
      <w:pPr>
        <w:ind w:left="2880" w:hanging="360"/>
      </w:pPr>
      <w:rPr>
        <w:rFonts w:ascii="Symbol" w:hAnsi="Symbol" w:hint="default"/>
      </w:rPr>
    </w:lvl>
    <w:lvl w:ilvl="4" w:tplc="35708A10" w:tentative="1">
      <w:start w:val="1"/>
      <w:numFmt w:val="bullet"/>
      <w:lvlText w:val="o"/>
      <w:lvlJc w:val="left"/>
      <w:pPr>
        <w:ind w:left="3600" w:hanging="360"/>
      </w:pPr>
      <w:rPr>
        <w:rFonts w:ascii="Courier New" w:hAnsi="Courier New" w:cs="Courier New" w:hint="default"/>
      </w:rPr>
    </w:lvl>
    <w:lvl w:ilvl="5" w:tplc="140A0452" w:tentative="1">
      <w:start w:val="1"/>
      <w:numFmt w:val="bullet"/>
      <w:lvlText w:val=""/>
      <w:lvlJc w:val="left"/>
      <w:pPr>
        <w:ind w:left="4320" w:hanging="360"/>
      </w:pPr>
      <w:rPr>
        <w:rFonts w:ascii="Wingdings" w:hAnsi="Wingdings" w:hint="default"/>
      </w:rPr>
    </w:lvl>
    <w:lvl w:ilvl="6" w:tplc="FDA692AA" w:tentative="1">
      <w:start w:val="1"/>
      <w:numFmt w:val="bullet"/>
      <w:lvlText w:val=""/>
      <w:lvlJc w:val="left"/>
      <w:pPr>
        <w:ind w:left="5040" w:hanging="360"/>
      </w:pPr>
      <w:rPr>
        <w:rFonts w:ascii="Symbol" w:hAnsi="Symbol" w:hint="default"/>
      </w:rPr>
    </w:lvl>
    <w:lvl w:ilvl="7" w:tplc="25CC8512" w:tentative="1">
      <w:start w:val="1"/>
      <w:numFmt w:val="bullet"/>
      <w:lvlText w:val="o"/>
      <w:lvlJc w:val="left"/>
      <w:pPr>
        <w:ind w:left="5760" w:hanging="360"/>
      </w:pPr>
      <w:rPr>
        <w:rFonts w:ascii="Courier New" w:hAnsi="Courier New" w:cs="Courier New" w:hint="default"/>
      </w:rPr>
    </w:lvl>
    <w:lvl w:ilvl="8" w:tplc="7766EEA0" w:tentative="1">
      <w:start w:val="1"/>
      <w:numFmt w:val="bullet"/>
      <w:lvlText w:val=""/>
      <w:lvlJc w:val="left"/>
      <w:pPr>
        <w:ind w:left="6480" w:hanging="360"/>
      </w:pPr>
      <w:rPr>
        <w:rFonts w:ascii="Wingdings" w:hAnsi="Wingdings" w:hint="default"/>
      </w:rPr>
    </w:lvl>
  </w:abstractNum>
  <w:abstractNum w:abstractNumId="28" w15:restartNumberingAfterBreak="0">
    <w:nsid w:val="576C044C"/>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5B243672"/>
    <w:multiLevelType w:val="hybridMultilevel"/>
    <w:tmpl w:val="49CA454A"/>
    <w:lvl w:ilvl="0" w:tplc="0B3669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67AA374D"/>
    <w:multiLevelType w:val="hybridMultilevel"/>
    <w:tmpl w:val="816467EA"/>
    <w:lvl w:ilvl="0" w:tplc="E864C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756DCC"/>
    <w:multiLevelType w:val="hybridMultilevel"/>
    <w:tmpl w:val="3C781584"/>
    <w:lvl w:ilvl="0" w:tplc="EC4227E2">
      <w:start w:val="1"/>
      <w:numFmt w:val="decimal"/>
      <w:pStyle w:val="11"/>
      <w:lvlText w:val="%1."/>
      <w:lvlJc w:val="left"/>
      <w:pPr>
        <w:tabs>
          <w:tab w:val="num" w:pos="720"/>
        </w:tabs>
        <w:ind w:left="720" w:hanging="360"/>
      </w:pPr>
      <w:rPr>
        <w:rFonts w:hint="default"/>
      </w:rPr>
    </w:lvl>
    <w:lvl w:ilvl="1" w:tplc="AFFAA168">
      <w:start w:val="1"/>
      <w:numFmt w:val="bullet"/>
      <w:lvlText w:val=""/>
      <w:lvlJc w:val="left"/>
      <w:pPr>
        <w:tabs>
          <w:tab w:val="num" w:pos="1443"/>
        </w:tabs>
        <w:ind w:left="1443" w:hanging="363"/>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05B2375"/>
    <w:multiLevelType w:val="multilevel"/>
    <w:tmpl w:val="6B52948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F856ABC"/>
    <w:multiLevelType w:val="multilevel"/>
    <w:tmpl w:val="272872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30"/>
  </w:num>
  <w:num w:numId="4">
    <w:abstractNumId w:val="32"/>
  </w:num>
  <w:num w:numId="5">
    <w:abstractNumId w:val="0"/>
  </w:num>
  <w:num w:numId="6">
    <w:abstractNumId w:val="26"/>
  </w:num>
  <w:num w:numId="7">
    <w:abstractNumId w:val="9"/>
  </w:num>
  <w:num w:numId="8">
    <w:abstractNumId w:val="6"/>
  </w:num>
  <w:num w:numId="9">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3"/>
  </w:num>
  <w:num w:numId="15">
    <w:abstractNumId w:val="21"/>
  </w:num>
  <w:num w:numId="16">
    <w:abstractNumId w:val="14"/>
  </w:num>
  <w:num w:numId="17">
    <w:abstractNumId w:val="12"/>
  </w:num>
  <w:num w:numId="18">
    <w:abstractNumId w:val="34"/>
  </w:num>
  <w:num w:numId="19">
    <w:abstractNumId w:val="17"/>
  </w:num>
  <w:num w:numId="20">
    <w:abstractNumId w:val="2"/>
  </w:num>
  <w:num w:numId="21">
    <w:abstractNumId w:val="31"/>
  </w:num>
  <w:num w:numId="22">
    <w:abstractNumId w:val="28"/>
  </w:num>
  <w:num w:numId="23">
    <w:abstractNumId w:val="15"/>
  </w:num>
  <w:num w:numId="24">
    <w:abstractNumId w:val="24"/>
  </w:num>
  <w:num w:numId="25">
    <w:abstractNumId w:val="23"/>
  </w:num>
  <w:num w:numId="26">
    <w:abstractNumId w:val="33"/>
  </w:num>
  <w:num w:numId="27">
    <w:abstractNumId w:val="27"/>
  </w:num>
  <w:num w:numId="28">
    <w:abstractNumId w:val="16"/>
  </w:num>
  <w:num w:numId="29">
    <w:abstractNumId w:val="8"/>
  </w:num>
  <w:num w:numId="30">
    <w:abstractNumId w:val="29"/>
  </w:num>
  <w:num w:numId="31">
    <w:abstractNumId w:val="5"/>
  </w:num>
  <w:num w:numId="32">
    <w:abstractNumId w:val="4"/>
  </w:num>
  <w:num w:numId="33">
    <w:abstractNumId w:val="18"/>
  </w:num>
  <w:num w:numId="34">
    <w:abstractNumId w:val="7"/>
  </w:num>
  <w:num w:numId="35">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751"/>
    <w:rsid w:val="00002559"/>
    <w:rsid w:val="00003186"/>
    <w:rsid w:val="00004151"/>
    <w:rsid w:val="000058BF"/>
    <w:rsid w:val="00006CA0"/>
    <w:rsid w:val="00007B38"/>
    <w:rsid w:val="00011605"/>
    <w:rsid w:val="00013D3C"/>
    <w:rsid w:val="000157AC"/>
    <w:rsid w:val="00016136"/>
    <w:rsid w:val="000165CE"/>
    <w:rsid w:val="00017344"/>
    <w:rsid w:val="0002140E"/>
    <w:rsid w:val="00021ACA"/>
    <w:rsid w:val="000243B5"/>
    <w:rsid w:val="00024AFE"/>
    <w:rsid w:val="00024D16"/>
    <w:rsid w:val="00024DB9"/>
    <w:rsid w:val="00025F0A"/>
    <w:rsid w:val="00025F8B"/>
    <w:rsid w:val="00026402"/>
    <w:rsid w:val="00026409"/>
    <w:rsid w:val="00027AE4"/>
    <w:rsid w:val="00030994"/>
    <w:rsid w:val="00030BC1"/>
    <w:rsid w:val="0003327A"/>
    <w:rsid w:val="000353A7"/>
    <w:rsid w:val="000361C5"/>
    <w:rsid w:val="000366B1"/>
    <w:rsid w:val="00036D47"/>
    <w:rsid w:val="0003784A"/>
    <w:rsid w:val="00040B61"/>
    <w:rsid w:val="00042BBE"/>
    <w:rsid w:val="0004357B"/>
    <w:rsid w:val="0004523B"/>
    <w:rsid w:val="00045441"/>
    <w:rsid w:val="0004756D"/>
    <w:rsid w:val="00047956"/>
    <w:rsid w:val="00047C14"/>
    <w:rsid w:val="00047D74"/>
    <w:rsid w:val="000516CD"/>
    <w:rsid w:val="000519F7"/>
    <w:rsid w:val="0005558E"/>
    <w:rsid w:val="00055F9D"/>
    <w:rsid w:val="00056D13"/>
    <w:rsid w:val="00057408"/>
    <w:rsid w:val="0006028B"/>
    <w:rsid w:val="00062624"/>
    <w:rsid w:val="00062DFF"/>
    <w:rsid w:val="000631A2"/>
    <w:rsid w:val="0007085B"/>
    <w:rsid w:val="0007196E"/>
    <w:rsid w:val="0007621C"/>
    <w:rsid w:val="000767F9"/>
    <w:rsid w:val="0007775A"/>
    <w:rsid w:val="000804B6"/>
    <w:rsid w:val="000825A9"/>
    <w:rsid w:val="0008276E"/>
    <w:rsid w:val="0008292F"/>
    <w:rsid w:val="00084617"/>
    <w:rsid w:val="000854D0"/>
    <w:rsid w:val="000868C1"/>
    <w:rsid w:val="000872C5"/>
    <w:rsid w:val="00087D63"/>
    <w:rsid w:val="000906A5"/>
    <w:rsid w:val="00090CE6"/>
    <w:rsid w:val="0009135C"/>
    <w:rsid w:val="000930E5"/>
    <w:rsid w:val="000956E4"/>
    <w:rsid w:val="00096E5C"/>
    <w:rsid w:val="00097125"/>
    <w:rsid w:val="000A0249"/>
    <w:rsid w:val="000A1B71"/>
    <w:rsid w:val="000A27D7"/>
    <w:rsid w:val="000A32D2"/>
    <w:rsid w:val="000A3404"/>
    <w:rsid w:val="000A43FB"/>
    <w:rsid w:val="000A53AE"/>
    <w:rsid w:val="000A5A30"/>
    <w:rsid w:val="000A7DFC"/>
    <w:rsid w:val="000B0550"/>
    <w:rsid w:val="000B07CA"/>
    <w:rsid w:val="000B211F"/>
    <w:rsid w:val="000B31BA"/>
    <w:rsid w:val="000B42A2"/>
    <w:rsid w:val="000B4DD6"/>
    <w:rsid w:val="000C0A60"/>
    <w:rsid w:val="000C1AA4"/>
    <w:rsid w:val="000C36D9"/>
    <w:rsid w:val="000C3795"/>
    <w:rsid w:val="000C6ACD"/>
    <w:rsid w:val="000D01DC"/>
    <w:rsid w:val="000D05AD"/>
    <w:rsid w:val="000D08F3"/>
    <w:rsid w:val="000D09CA"/>
    <w:rsid w:val="000D0D58"/>
    <w:rsid w:val="000D20F7"/>
    <w:rsid w:val="000D3909"/>
    <w:rsid w:val="000D4C01"/>
    <w:rsid w:val="000D4D90"/>
    <w:rsid w:val="000D4FF7"/>
    <w:rsid w:val="000D5626"/>
    <w:rsid w:val="000D6D1C"/>
    <w:rsid w:val="000D6FD3"/>
    <w:rsid w:val="000D7FAE"/>
    <w:rsid w:val="000E060E"/>
    <w:rsid w:val="000E1F6F"/>
    <w:rsid w:val="000E30DF"/>
    <w:rsid w:val="000E3A91"/>
    <w:rsid w:val="000E3FEE"/>
    <w:rsid w:val="000E44BC"/>
    <w:rsid w:val="000E604E"/>
    <w:rsid w:val="000E78F1"/>
    <w:rsid w:val="000E7E35"/>
    <w:rsid w:val="000F2AC8"/>
    <w:rsid w:val="000F53BC"/>
    <w:rsid w:val="001003C7"/>
    <w:rsid w:val="00100684"/>
    <w:rsid w:val="00100BC3"/>
    <w:rsid w:val="0010121B"/>
    <w:rsid w:val="00101453"/>
    <w:rsid w:val="00101BF1"/>
    <w:rsid w:val="0010219C"/>
    <w:rsid w:val="00104B0C"/>
    <w:rsid w:val="00104E90"/>
    <w:rsid w:val="0010609D"/>
    <w:rsid w:val="001104B9"/>
    <w:rsid w:val="00110E56"/>
    <w:rsid w:val="00111449"/>
    <w:rsid w:val="00113D36"/>
    <w:rsid w:val="001146B9"/>
    <w:rsid w:val="00114894"/>
    <w:rsid w:val="00115B31"/>
    <w:rsid w:val="001173F9"/>
    <w:rsid w:val="00117C18"/>
    <w:rsid w:val="001209C1"/>
    <w:rsid w:val="001214ED"/>
    <w:rsid w:val="0012295C"/>
    <w:rsid w:val="00125156"/>
    <w:rsid w:val="001302CD"/>
    <w:rsid w:val="0013031A"/>
    <w:rsid w:val="00132140"/>
    <w:rsid w:val="00132A50"/>
    <w:rsid w:val="00132C9B"/>
    <w:rsid w:val="00132E1B"/>
    <w:rsid w:val="0013354B"/>
    <w:rsid w:val="00134803"/>
    <w:rsid w:val="0013491E"/>
    <w:rsid w:val="00135303"/>
    <w:rsid w:val="001361DA"/>
    <w:rsid w:val="001362DD"/>
    <w:rsid w:val="0013752D"/>
    <w:rsid w:val="0013778D"/>
    <w:rsid w:val="001405E9"/>
    <w:rsid w:val="00140FA5"/>
    <w:rsid w:val="001420F8"/>
    <w:rsid w:val="001427AB"/>
    <w:rsid w:val="00146EC9"/>
    <w:rsid w:val="00150277"/>
    <w:rsid w:val="00151089"/>
    <w:rsid w:val="001524AD"/>
    <w:rsid w:val="00153468"/>
    <w:rsid w:val="001539B7"/>
    <w:rsid w:val="00154268"/>
    <w:rsid w:val="00154B1C"/>
    <w:rsid w:val="00154DDF"/>
    <w:rsid w:val="0015768B"/>
    <w:rsid w:val="001603AA"/>
    <w:rsid w:val="00160711"/>
    <w:rsid w:val="00161619"/>
    <w:rsid w:val="00161D58"/>
    <w:rsid w:val="001623D8"/>
    <w:rsid w:val="00162C22"/>
    <w:rsid w:val="00164315"/>
    <w:rsid w:val="001658D2"/>
    <w:rsid w:val="00166B71"/>
    <w:rsid w:val="00166E13"/>
    <w:rsid w:val="0017111E"/>
    <w:rsid w:val="00171799"/>
    <w:rsid w:val="00172BC5"/>
    <w:rsid w:val="00175614"/>
    <w:rsid w:val="00176041"/>
    <w:rsid w:val="00176AAA"/>
    <w:rsid w:val="00176B9E"/>
    <w:rsid w:val="001802B6"/>
    <w:rsid w:val="00180342"/>
    <w:rsid w:val="00182199"/>
    <w:rsid w:val="00183BF5"/>
    <w:rsid w:val="001842C8"/>
    <w:rsid w:val="00186BCB"/>
    <w:rsid w:val="00190440"/>
    <w:rsid w:val="00190A31"/>
    <w:rsid w:val="00191731"/>
    <w:rsid w:val="00193ECC"/>
    <w:rsid w:val="00196A37"/>
    <w:rsid w:val="00196E0C"/>
    <w:rsid w:val="001972BD"/>
    <w:rsid w:val="001A377E"/>
    <w:rsid w:val="001A3E35"/>
    <w:rsid w:val="001A4764"/>
    <w:rsid w:val="001A4ADD"/>
    <w:rsid w:val="001A5A90"/>
    <w:rsid w:val="001A6F84"/>
    <w:rsid w:val="001B1D2C"/>
    <w:rsid w:val="001B484C"/>
    <w:rsid w:val="001B4AF6"/>
    <w:rsid w:val="001B552A"/>
    <w:rsid w:val="001B623E"/>
    <w:rsid w:val="001C00B2"/>
    <w:rsid w:val="001C0615"/>
    <w:rsid w:val="001C1374"/>
    <w:rsid w:val="001C5599"/>
    <w:rsid w:val="001C5F40"/>
    <w:rsid w:val="001C643B"/>
    <w:rsid w:val="001C7A78"/>
    <w:rsid w:val="001D1E15"/>
    <w:rsid w:val="001D2D03"/>
    <w:rsid w:val="001E0CDD"/>
    <w:rsid w:val="001E15D1"/>
    <w:rsid w:val="001E3E27"/>
    <w:rsid w:val="001E5825"/>
    <w:rsid w:val="001E5A0B"/>
    <w:rsid w:val="001E76DF"/>
    <w:rsid w:val="001F07FA"/>
    <w:rsid w:val="001F1BE0"/>
    <w:rsid w:val="001F3DEF"/>
    <w:rsid w:val="001F4B06"/>
    <w:rsid w:val="001F66E3"/>
    <w:rsid w:val="001F6BDF"/>
    <w:rsid w:val="001F72B5"/>
    <w:rsid w:val="001F7B8E"/>
    <w:rsid w:val="00200BE9"/>
    <w:rsid w:val="002014C8"/>
    <w:rsid w:val="00201533"/>
    <w:rsid w:val="0020184F"/>
    <w:rsid w:val="0020256C"/>
    <w:rsid w:val="00202AA3"/>
    <w:rsid w:val="00202D4F"/>
    <w:rsid w:val="00204954"/>
    <w:rsid w:val="00204969"/>
    <w:rsid w:val="00204C35"/>
    <w:rsid w:val="00207404"/>
    <w:rsid w:val="0021194B"/>
    <w:rsid w:val="00212EDC"/>
    <w:rsid w:val="00214941"/>
    <w:rsid w:val="00215393"/>
    <w:rsid w:val="00215CA6"/>
    <w:rsid w:val="0021704D"/>
    <w:rsid w:val="00220EA3"/>
    <w:rsid w:val="00222815"/>
    <w:rsid w:val="002248C8"/>
    <w:rsid w:val="00225A08"/>
    <w:rsid w:val="00225D06"/>
    <w:rsid w:val="0022752F"/>
    <w:rsid w:val="00227FF6"/>
    <w:rsid w:val="0023076F"/>
    <w:rsid w:val="00231707"/>
    <w:rsid w:val="0023203A"/>
    <w:rsid w:val="0023288F"/>
    <w:rsid w:val="00232A82"/>
    <w:rsid w:val="00232F32"/>
    <w:rsid w:val="00233456"/>
    <w:rsid w:val="00233754"/>
    <w:rsid w:val="0023535F"/>
    <w:rsid w:val="002370DB"/>
    <w:rsid w:val="00237B33"/>
    <w:rsid w:val="00243A2E"/>
    <w:rsid w:val="00244208"/>
    <w:rsid w:val="00246BD6"/>
    <w:rsid w:val="00246F45"/>
    <w:rsid w:val="00246FEF"/>
    <w:rsid w:val="00247BF7"/>
    <w:rsid w:val="00250202"/>
    <w:rsid w:val="002513FB"/>
    <w:rsid w:val="002516A4"/>
    <w:rsid w:val="00257298"/>
    <w:rsid w:val="0025773A"/>
    <w:rsid w:val="00260C9D"/>
    <w:rsid w:val="0026161C"/>
    <w:rsid w:val="0026167D"/>
    <w:rsid w:val="00261BBD"/>
    <w:rsid w:val="00262541"/>
    <w:rsid w:val="00263DA1"/>
    <w:rsid w:val="0026423F"/>
    <w:rsid w:val="00272AE0"/>
    <w:rsid w:val="00276178"/>
    <w:rsid w:val="00276A50"/>
    <w:rsid w:val="00281033"/>
    <w:rsid w:val="0028151B"/>
    <w:rsid w:val="00282033"/>
    <w:rsid w:val="00283ABE"/>
    <w:rsid w:val="00283BF0"/>
    <w:rsid w:val="00284232"/>
    <w:rsid w:val="00292276"/>
    <w:rsid w:val="00293980"/>
    <w:rsid w:val="00295C41"/>
    <w:rsid w:val="00295D58"/>
    <w:rsid w:val="002A1123"/>
    <w:rsid w:val="002A126C"/>
    <w:rsid w:val="002A128E"/>
    <w:rsid w:val="002A1B5F"/>
    <w:rsid w:val="002A2FC7"/>
    <w:rsid w:val="002A30E4"/>
    <w:rsid w:val="002A371F"/>
    <w:rsid w:val="002A71CC"/>
    <w:rsid w:val="002B0F5C"/>
    <w:rsid w:val="002B20AB"/>
    <w:rsid w:val="002B71D5"/>
    <w:rsid w:val="002B71E8"/>
    <w:rsid w:val="002C0B27"/>
    <w:rsid w:val="002C0EF3"/>
    <w:rsid w:val="002C2539"/>
    <w:rsid w:val="002C338D"/>
    <w:rsid w:val="002C44EC"/>
    <w:rsid w:val="002C4AA9"/>
    <w:rsid w:val="002C500B"/>
    <w:rsid w:val="002C61E2"/>
    <w:rsid w:val="002C631F"/>
    <w:rsid w:val="002C6795"/>
    <w:rsid w:val="002C7139"/>
    <w:rsid w:val="002C7200"/>
    <w:rsid w:val="002C7A5B"/>
    <w:rsid w:val="002D0F12"/>
    <w:rsid w:val="002D12DA"/>
    <w:rsid w:val="002D2D05"/>
    <w:rsid w:val="002D34BC"/>
    <w:rsid w:val="002D352E"/>
    <w:rsid w:val="002D4BDB"/>
    <w:rsid w:val="002D4C19"/>
    <w:rsid w:val="002D6029"/>
    <w:rsid w:val="002E1A50"/>
    <w:rsid w:val="002E1F32"/>
    <w:rsid w:val="002E2035"/>
    <w:rsid w:val="002E2279"/>
    <w:rsid w:val="002E25CB"/>
    <w:rsid w:val="002E3AD1"/>
    <w:rsid w:val="002E49EF"/>
    <w:rsid w:val="002E6C5B"/>
    <w:rsid w:val="002F0FE2"/>
    <w:rsid w:val="002F13BD"/>
    <w:rsid w:val="002F1413"/>
    <w:rsid w:val="002F1ADC"/>
    <w:rsid w:val="002F1E6B"/>
    <w:rsid w:val="002F1F94"/>
    <w:rsid w:val="002F4573"/>
    <w:rsid w:val="002F534A"/>
    <w:rsid w:val="002F5C6E"/>
    <w:rsid w:val="002F75FD"/>
    <w:rsid w:val="003015CD"/>
    <w:rsid w:val="00302711"/>
    <w:rsid w:val="00304737"/>
    <w:rsid w:val="00305F46"/>
    <w:rsid w:val="0030728F"/>
    <w:rsid w:val="00307813"/>
    <w:rsid w:val="003106B6"/>
    <w:rsid w:val="00310BDD"/>
    <w:rsid w:val="00314A69"/>
    <w:rsid w:val="00314B5F"/>
    <w:rsid w:val="00315094"/>
    <w:rsid w:val="003200AC"/>
    <w:rsid w:val="003215A8"/>
    <w:rsid w:val="00324C9F"/>
    <w:rsid w:val="003258ED"/>
    <w:rsid w:val="0032684D"/>
    <w:rsid w:val="003300DF"/>
    <w:rsid w:val="003310EA"/>
    <w:rsid w:val="00331764"/>
    <w:rsid w:val="00331E7C"/>
    <w:rsid w:val="003345CF"/>
    <w:rsid w:val="003359B6"/>
    <w:rsid w:val="00336106"/>
    <w:rsid w:val="00336E1B"/>
    <w:rsid w:val="00341792"/>
    <w:rsid w:val="00342359"/>
    <w:rsid w:val="003437A5"/>
    <w:rsid w:val="00344239"/>
    <w:rsid w:val="003453E3"/>
    <w:rsid w:val="003511BA"/>
    <w:rsid w:val="0035127E"/>
    <w:rsid w:val="00351AD6"/>
    <w:rsid w:val="00356E90"/>
    <w:rsid w:val="0035737B"/>
    <w:rsid w:val="00361C53"/>
    <w:rsid w:val="003625FD"/>
    <w:rsid w:val="00362B90"/>
    <w:rsid w:val="00362D14"/>
    <w:rsid w:val="00362EB6"/>
    <w:rsid w:val="003646F4"/>
    <w:rsid w:val="00370151"/>
    <w:rsid w:val="00370215"/>
    <w:rsid w:val="00371865"/>
    <w:rsid w:val="00372828"/>
    <w:rsid w:val="0037327E"/>
    <w:rsid w:val="003742B3"/>
    <w:rsid w:val="0037610A"/>
    <w:rsid w:val="00377921"/>
    <w:rsid w:val="00380150"/>
    <w:rsid w:val="0038059C"/>
    <w:rsid w:val="00380A84"/>
    <w:rsid w:val="00380CD3"/>
    <w:rsid w:val="0038486E"/>
    <w:rsid w:val="00386C30"/>
    <w:rsid w:val="00392948"/>
    <w:rsid w:val="0039361C"/>
    <w:rsid w:val="00393DA5"/>
    <w:rsid w:val="00394CEC"/>
    <w:rsid w:val="00396568"/>
    <w:rsid w:val="003A082A"/>
    <w:rsid w:val="003A0AA2"/>
    <w:rsid w:val="003A11AF"/>
    <w:rsid w:val="003A1FC0"/>
    <w:rsid w:val="003A3194"/>
    <w:rsid w:val="003A51B2"/>
    <w:rsid w:val="003A65A9"/>
    <w:rsid w:val="003A6D14"/>
    <w:rsid w:val="003A7278"/>
    <w:rsid w:val="003A7316"/>
    <w:rsid w:val="003B12C1"/>
    <w:rsid w:val="003B17F0"/>
    <w:rsid w:val="003B2584"/>
    <w:rsid w:val="003B3C75"/>
    <w:rsid w:val="003B6706"/>
    <w:rsid w:val="003B769E"/>
    <w:rsid w:val="003C060F"/>
    <w:rsid w:val="003C07C1"/>
    <w:rsid w:val="003C4169"/>
    <w:rsid w:val="003C5618"/>
    <w:rsid w:val="003C6CF4"/>
    <w:rsid w:val="003C6D22"/>
    <w:rsid w:val="003D0B02"/>
    <w:rsid w:val="003D1019"/>
    <w:rsid w:val="003D1A47"/>
    <w:rsid w:val="003D1F2D"/>
    <w:rsid w:val="003D361F"/>
    <w:rsid w:val="003D4420"/>
    <w:rsid w:val="003D5185"/>
    <w:rsid w:val="003D5281"/>
    <w:rsid w:val="003D632B"/>
    <w:rsid w:val="003D6AE1"/>
    <w:rsid w:val="003E1273"/>
    <w:rsid w:val="003E1418"/>
    <w:rsid w:val="003E193F"/>
    <w:rsid w:val="003E4B43"/>
    <w:rsid w:val="003E6281"/>
    <w:rsid w:val="003E6F08"/>
    <w:rsid w:val="003F09FD"/>
    <w:rsid w:val="003F283F"/>
    <w:rsid w:val="003F40E6"/>
    <w:rsid w:val="003F4C53"/>
    <w:rsid w:val="003F57E9"/>
    <w:rsid w:val="003F7757"/>
    <w:rsid w:val="003F7E31"/>
    <w:rsid w:val="00400D51"/>
    <w:rsid w:val="004016A7"/>
    <w:rsid w:val="00403812"/>
    <w:rsid w:val="00403D28"/>
    <w:rsid w:val="004047D5"/>
    <w:rsid w:val="00405C9B"/>
    <w:rsid w:val="00406FBF"/>
    <w:rsid w:val="004074A5"/>
    <w:rsid w:val="00410682"/>
    <w:rsid w:val="00411912"/>
    <w:rsid w:val="0041236B"/>
    <w:rsid w:val="0041339F"/>
    <w:rsid w:val="004149A7"/>
    <w:rsid w:val="00417B7F"/>
    <w:rsid w:val="00417CDD"/>
    <w:rsid w:val="00420139"/>
    <w:rsid w:val="00421BE7"/>
    <w:rsid w:val="00421D50"/>
    <w:rsid w:val="004230B5"/>
    <w:rsid w:val="00424FD9"/>
    <w:rsid w:val="00431536"/>
    <w:rsid w:val="0043224F"/>
    <w:rsid w:val="0043432F"/>
    <w:rsid w:val="00434977"/>
    <w:rsid w:val="00434A0A"/>
    <w:rsid w:val="00434B1D"/>
    <w:rsid w:val="00434F21"/>
    <w:rsid w:val="00435C48"/>
    <w:rsid w:val="004368A3"/>
    <w:rsid w:val="00441269"/>
    <w:rsid w:val="00441D0E"/>
    <w:rsid w:val="004428DA"/>
    <w:rsid w:val="0044427C"/>
    <w:rsid w:val="004443D7"/>
    <w:rsid w:val="00444B11"/>
    <w:rsid w:val="00444D1D"/>
    <w:rsid w:val="0044576F"/>
    <w:rsid w:val="0045160A"/>
    <w:rsid w:val="00457257"/>
    <w:rsid w:val="0045740B"/>
    <w:rsid w:val="004574D4"/>
    <w:rsid w:val="00461656"/>
    <w:rsid w:val="0046239C"/>
    <w:rsid w:val="00462E82"/>
    <w:rsid w:val="004633B1"/>
    <w:rsid w:val="00463810"/>
    <w:rsid w:val="00463F27"/>
    <w:rsid w:val="00466C89"/>
    <w:rsid w:val="004710BA"/>
    <w:rsid w:val="00471684"/>
    <w:rsid w:val="00471B80"/>
    <w:rsid w:val="0047404B"/>
    <w:rsid w:val="00474974"/>
    <w:rsid w:val="00475672"/>
    <w:rsid w:val="00477C7F"/>
    <w:rsid w:val="004805CA"/>
    <w:rsid w:val="00480915"/>
    <w:rsid w:val="00480B3F"/>
    <w:rsid w:val="0048142F"/>
    <w:rsid w:val="004825F2"/>
    <w:rsid w:val="00483D4F"/>
    <w:rsid w:val="00490B12"/>
    <w:rsid w:val="00492315"/>
    <w:rsid w:val="00493AB4"/>
    <w:rsid w:val="00493E9E"/>
    <w:rsid w:val="00493EBB"/>
    <w:rsid w:val="004945B5"/>
    <w:rsid w:val="00495FF3"/>
    <w:rsid w:val="00496168"/>
    <w:rsid w:val="004977FC"/>
    <w:rsid w:val="00497BEF"/>
    <w:rsid w:val="004A080A"/>
    <w:rsid w:val="004A0A38"/>
    <w:rsid w:val="004A0D52"/>
    <w:rsid w:val="004A0D54"/>
    <w:rsid w:val="004A0D8C"/>
    <w:rsid w:val="004A1484"/>
    <w:rsid w:val="004A1A1D"/>
    <w:rsid w:val="004A1AD5"/>
    <w:rsid w:val="004A5937"/>
    <w:rsid w:val="004B0303"/>
    <w:rsid w:val="004B04EE"/>
    <w:rsid w:val="004B0C6D"/>
    <w:rsid w:val="004B211D"/>
    <w:rsid w:val="004B22B2"/>
    <w:rsid w:val="004B3479"/>
    <w:rsid w:val="004B4835"/>
    <w:rsid w:val="004B4864"/>
    <w:rsid w:val="004B61E8"/>
    <w:rsid w:val="004B72C1"/>
    <w:rsid w:val="004B7CD9"/>
    <w:rsid w:val="004B7E5E"/>
    <w:rsid w:val="004C0436"/>
    <w:rsid w:val="004C1A82"/>
    <w:rsid w:val="004C2FCA"/>
    <w:rsid w:val="004C3059"/>
    <w:rsid w:val="004C45D5"/>
    <w:rsid w:val="004C64FA"/>
    <w:rsid w:val="004D21A3"/>
    <w:rsid w:val="004D5192"/>
    <w:rsid w:val="004D5467"/>
    <w:rsid w:val="004D5BF6"/>
    <w:rsid w:val="004D6774"/>
    <w:rsid w:val="004D6E75"/>
    <w:rsid w:val="004E0224"/>
    <w:rsid w:val="004E198B"/>
    <w:rsid w:val="004E1EAF"/>
    <w:rsid w:val="004E3464"/>
    <w:rsid w:val="004E3A9B"/>
    <w:rsid w:val="004E4AA1"/>
    <w:rsid w:val="004E5666"/>
    <w:rsid w:val="004E70EC"/>
    <w:rsid w:val="004E7961"/>
    <w:rsid w:val="004F07D0"/>
    <w:rsid w:val="004F10E2"/>
    <w:rsid w:val="004F265D"/>
    <w:rsid w:val="004F2F1F"/>
    <w:rsid w:val="004F5196"/>
    <w:rsid w:val="004F54C8"/>
    <w:rsid w:val="005006D4"/>
    <w:rsid w:val="00501D22"/>
    <w:rsid w:val="0050242A"/>
    <w:rsid w:val="005028CC"/>
    <w:rsid w:val="00504369"/>
    <w:rsid w:val="005049DC"/>
    <w:rsid w:val="00505456"/>
    <w:rsid w:val="0050670F"/>
    <w:rsid w:val="00507521"/>
    <w:rsid w:val="00507F09"/>
    <w:rsid w:val="00511147"/>
    <w:rsid w:val="00511797"/>
    <w:rsid w:val="00514F4F"/>
    <w:rsid w:val="00515A31"/>
    <w:rsid w:val="005176CA"/>
    <w:rsid w:val="00517903"/>
    <w:rsid w:val="00517ECA"/>
    <w:rsid w:val="00520D77"/>
    <w:rsid w:val="0052158A"/>
    <w:rsid w:val="00521F06"/>
    <w:rsid w:val="00522686"/>
    <w:rsid w:val="00523864"/>
    <w:rsid w:val="00533DCE"/>
    <w:rsid w:val="00533FBE"/>
    <w:rsid w:val="005348A4"/>
    <w:rsid w:val="005354A4"/>
    <w:rsid w:val="00535D9A"/>
    <w:rsid w:val="005363CD"/>
    <w:rsid w:val="00540A2E"/>
    <w:rsid w:val="005446E7"/>
    <w:rsid w:val="005466DB"/>
    <w:rsid w:val="00547A14"/>
    <w:rsid w:val="00547D99"/>
    <w:rsid w:val="00550235"/>
    <w:rsid w:val="00550D38"/>
    <w:rsid w:val="00550F54"/>
    <w:rsid w:val="00552BA2"/>
    <w:rsid w:val="00552C04"/>
    <w:rsid w:val="0055419C"/>
    <w:rsid w:val="00557D37"/>
    <w:rsid w:val="00560A48"/>
    <w:rsid w:val="00561E87"/>
    <w:rsid w:val="005632F0"/>
    <w:rsid w:val="0056333A"/>
    <w:rsid w:val="00563BC7"/>
    <w:rsid w:val="00565651"/>
    <w:rsid w:val="00565733"/>
    <w:rsid w:val="005658D3"/>
    <w:rsid w:val="0056647D"/>
    <w:rsid w:val="005665F3"/>
    <w:rsid w:val="00571114"/>
    <w:rsid w:val="00571728"/>
    <w:rsid w:val="00571E74"/>
    <w:rsid w:val="00573419"/>
    <w:rsid w:val="00573892"/>
    <w:rsid w:val="0057598C"/>
    <w:rsid w:val="00575B20"/>
    <w:rsid w:val="00576A4A"/>
    <w:rsid w:val="00576A83"/>
    <w:rsid w:val="005804CC"/>
    <w:rsid w:val="0058253C"/>
    <w:rsid w:val="00582739"/>
    <w:rsid w:val="00585335"/>
    <w:rsid w:val="00586588"/>
    <w:rsid w:val="0058695E"/>
    <w:rsid w:val="00586EDB"/>
    <w:rsid w:val="005910F1"/>
    <w:rsid w:val="00591AE6"/>
    <w:rsid w:val="00593C0E"/>
    <w:rsid w:val="0059447E"/>
    <w:rsid w:val="005948C6"/>
    <w:rsid w:val="00594B0B"/>
    <w:rsid w:val="0059536F"/>
    <w:rsid w:val="0059667D"/>
    <w:rsid w:val="0059686D"/>
    <w:rsid w:val="00597546"/>
    <w:rsid w:val="005A0514"/>
    <w:rsid w:val="005A111D"/>
    <w:rsid w:val="005A230E"/>
    <w:rsid w:val="005A267F"/>
    <w:rsid w:val="005A4A24"/>
    <w:rsid w:val="005A538C"/>
    <w:rsid w:val="005A5DE9"/>
    <w:rsid w:val="005A6744"/>
    <w:rsid w:val="005A67BA"/>
    <w:rsid w:val="005A6B66"/>
    <w:rsid w:val="005A76DE"/>
    <w:rsid w:val="005B03CC"/>
    <w:rsid w:val="005B227E"/>
    <w:rsid w:val="005B31CC"/>
    <w:rsid w:val="005B3541"/>
    <w:rsid w:val="005B5A0D"/>
    <w:rsid w:val="005B62A4"/>
    <w:rsid w:val="005B6C92"/>
    <w:rsid w:val="005C0903"/>
    <w:rsid w:val="005C2995"/>
    <w:rsid w:val="005C325F"/>
    <w:rsid w:val="005C359E"/>
    <w:rsid w:val="005C3B0E"/>
    <w:rsid w:val="005C3C5F"/>
    <w:rsid w:val="005C497F"/>
    <w:rsid w:val="005C5135"/>
    <w:rsid w:val="005C5523"/>
    <w:rsid w:val="005C63EF"/>
    <w:rsid w:val="005C74F0"/>
    <w:rsid w:val="005C79C6"/>
    <w:rsid w:val="005C7C01"/>
    <w:rsid w:val="005D0205"/>
    <w:rsid w:val="005D2989"/>
    <w:rsid w:val="005D2AF0"/>
    <w:rsid w:val="005D3401"/>
    <w:rsid w:val="005D43FC"/>
    <w:rsid w:val="005D6923"/>
    <w:rsid w:val="005D77DF"/>
    <w:rsid w:val="005E0297"/>
    <w:rsid w:val="005E1A6C"/>
    <w:rsid w:val="005E2F6E"/>
    <w:rsid w:val="005E30D5"/>
    <w:rsid w:val="005E3C53"/>
    <w:rsid w:val="005E4AB3"/>
    <w:rsid w:val="005E4DDC"/>
    <w:rsid w:val="005E5610"/>
    <w:rsid w:val="005E5F50"/>
    <w:rsid w:val="005E6BB2"/>
    <w:rsid w:val="005E6FEC"/>
    <w:rsid w:val="005F1455"/>
    <w:rsid w:val="005F1682"/>
    <w:rsid w:val="005F19F5"/>
    <w:rsid w:val="005F2E88"/>
    <w:rsid w:val="005F2EBD"/>
    <w:rsid w:val="005F3421"/>
    <w:rsid w:val="005F37F7"/>
    <w:rsid w:val="005F4079"/>
    <w:rsid w:val="005F4B13"/>
    <w:rsid w:val="005F650C"/>
    <w:rsid w:val="005F6954"/>
    <w:rsid w:val="005F6D6F"/>
    <w:rsid w:val="005F7430"/>
    <w:rsid w:val="0060113E"/>
    <w:rsid w:val="0060519B"/>
    <w:rsid w:val="00605955"/>
    <w:rsid w:val="0060621E"/>
    <w:rsid w:val="0060725E"/>
    <w:rsid w:val="006104AF"/>
    <w:rsid w:val="00611B87"/>
    <w:rsid w:val="00611D0C"/>
    <w:rsid w:val="00612998"/>
    <w:rsid w:val="00612C92"/>
    <w:rsid w:val="0061434D"/>
    <w:rsid w:val="00615EEF"/>
    <w:rsid w:val="00616F2C"/>
    <w:rsid w:val="00617610"/>
    <w:rsid w:val="00625058"/>
    <w:rsid w:val="006273C5"/>
    <w:rsid w:val="006305BA"/>
    <w:rsid w:val="00631F5E"/>
    <w:rsid w:val="00632BB3"/>
    <w:rsid w:val="00632BCC"/>
    <w:rsid w:val="00634569"/>
    <w:rsid w:val="00636792"/>
    <w:rsid w:val="0063684E"/>
    <w:rsid w:val="0063789C"/>
    <w:rsid w:val="00637CC5"/>
    <w:rsid w:val="006416B1"/>
    <w:rsid w:val="00641F7B"/>
    <w:rsid w:val="00642049"/>
    <w:rsid w:val="00642308"/>
    <w:rsid w:val="00642B4B"/>
    <w:rsid w:val="00642F46"/>
    <w:rsid w:val="0064399B"/>
    <w:rsid w:val="00644D58"/>
    <w:rsid w:val="006454A0"/>
    <w:rsid w:val="00650368"/>
    <w:rsid w:val="00650F48"/>
    <w:rsid w:val="00653266"/>
    <w:rsid w:val="00654D39"/>
    <w:rsid w:val="006551FC"/>
    <w:rsid w:val="00655854"/>
    <w:rsid w:val="00656329"/>
    <w:rsid w:val="006569B1"/>
    <w:rsid w:val="00656D1F"/>
    <w:rsid w:val="00660F1E"/>
    <w:rsid w:val="00661A31"/>
    <w:rsid w:val="00662B7E"/>
    <w:rsid w:val="0066413F"/>
    <w:rsid w:val="006642A3"/>
    <w:rsid w:val="00664F56"/>
    <w:rsid w:val="00664F6D"/>
    <w:rsid w:val="00666992"/>
    <w:rsid w:val="0066726F"/>
    <w:rsid w:val="006708CA"/>
    <w:rsid w:val="00672414"/>
    <w:rsid w:val="00672EDC"/>
    <w:rsid w:val="00673D99"/>
    <w:rsid w:val="00673DD9"/>
    <w:rsid w:val="00674C0D"/>
    <w:rsid w:val="00676114"/>
    <w:rsid w:val="00676C17"/>
    <w:rsid w:val="00677DFF"/>
    <w:rsid w:val="00680CDB"/>
    <w:rsid w:val="0068140C"/>
    <w:rsid w:val="006817ED"/>
    <w:rsid w:val="0068215C"/>
    <w:rsid w:val="00682E8E"/>
    <w:rsid w:val="006831CE"/>
    <w:rsid w:val="00684AA2"/>
    <w:rsid w:val="00685F8A"/>
    <w:rsid w:val="00687BF3"/>
    <w:rsid w:val="006937BB"/>
    <w:rsid w:val="0069383F"/>
    <w:rsid w:val="00693A2B"/>
    <w:rsid w:val="00694362"/>
    <w:rsid w:val="006950EF"/>
    <w:rsid w:val="00696AAD"/>
    <w:rsid w:val="006A0FDF"/>
    <w:rsid w:val="006A1C3E"/>
    <w:rsid w:val="006A420C"/>
    <w:rsid w:val="006A513E"/>
    <w:rsid w:val="006A559F"/>
    <w:rsid w:val="006A5708"/>
    <w:rsid w:val="006B0E2A"/>
    <w:rsid w:val="006B13CF"/>
    <w:rsid w:val="006B2962"/>
    <w:rsid w:val="006B7091"/>
    <w:rsid w:val="006C1EBB"/>
    <w:rsid w:val="006C7A5E"/>
    <w:rsid w:val="006D0962"/>
    <w:rsid w:val="006D27F0"/>
    <w:rsid w:val="006D3D7D"/>
    <w:rsid w:val="006D4F37"/>
    <w:rsid w:val="006E0159"/>
    <w:rsid w:val="006E1074"/>
    <w:rsid w:val="006E1180"/>
    <w:rsid w:val="006E2CEE"/>
    <w:rsid w:val="006E3F7D"/>
    <w:rsid w:val="006E594A"/>
    <w:rsid w:val="006E680E"/>
    <w:rsid w:val="006E7140"/>
    <w:rsid w:val="006F2A50"/>
    <w:rsid w:val="006F42B4"/>
    <w:rsid w:val="006F4929"/>
    <w:rsid w:val="006F49AB"/>
    <w:rsid w:val="006F69DF"/>
    <w:rsid w:val="006F6A10"/>
    <w:rsid w:val="006F6C42"/>
    <w:rsid w:val="006F6D43"/>
    <w:rsid w:val="006F6ED2"/>
    <w:rsid w:val="006F7310"/>
    <w:rsid w:val="00700822"/>
    <w:rsid w:val="00702E31"/>
    <w:rsid w:val="0070305C"/>
    <w:rsid w:val="0070392F"/>
    <w:rsid w:val="00707C17"/>
    <w:rsid w:val="00712186"/>
    <w:rsid w:val="00712E3A"/>
    <w:rsid w:val="00713069"/>
    <w:rsid w:val="007142C3"/>
    <w:rsid w:val="007149B1"/>
    <w:rsid w:val="00714B59"/>
    <w:rsid w:val="00715E78"/>
    <w:rsid w:val="0071658B"/>
    <w:rsid w:val="00716BB7"/>
    <w:rsid w:val="007173BF"/>
    <w:rsid w:val="007177E6"/>
    <w:rsid w:val="0071789C"/>
    <w:rsid w:val="007235A6"/>
    <w:rsid w:val="00723E03"/>
    <w:rsid w:val="0072487F"/>
    <w:rsid w:val="00730655"/>
    <w:rsid w:val="00730990"/>
    <w:rsid w:val="00732015"/>
    <w:rsid w:val="007320A3"/>
    <w:rsid w:val="00733C63"/>
    <w:rsid w:val="00733D55"/>
    <w:rsid w:val="00737527"/>
    <w:rsid w:val="00743CA0"/>
    <w:rsid w:val="00744D67"/>
    <w:rsid w:val="00744D6B"/>
    <w:rsid w:val="0074649A"/>
    <w:rsid w:val="007516BF"/>
    <w:rsid w:val="00752F9D"/>
    <w:rsid w:val="0075315E"/>
    <w:rsid w:val="0075435E"/>
    <w:rsid w:val="00755A48"/>
    <w:rsid w:val="00756E60"/>
    <w:rsid w:val="00757483"/>
    <w:rsid w:val="00760183"/>
    <w:rsid w:val="00762952"/>
    <w:rsid w:val="00765D1B"/>
    <w:rsid w:val="00765FA3"/>
    <w:rsid w:val="0076651C"/>
    <w:rsid w:val="0076679B"/>
    <w:rsid w:val="0077022E"/>
    <w:rsid w:val="007707B8"/>
    <w:rsid w:val="007728E2"/>
    <w:rsid w:val="007761A3"/>
    <w:rsid w:val="007807AA"/>
    <w:rsid w:val="00781FB6"/>
    <w:rsid w:val="00782835"/>
    <w:rsid w:val="00782CD7"/>
    <w:rsid w:val="00782E2C"/>
    <w:rsid w:val="00785A83"/>
    <w:rsid w:val="00790084"/>
    <w:rsid w:val="007909B0"/>
    <w:rsid w:val="007909B7"/>
    <w:rsid w:val="00791B85"/>
    <w:rsid w:val="00792321"/>
    <w:rsid w:val="00794EAF"/>
    <w:rsid w:val="00795E90"/>
    <w:rsid w:val="00796197"/>
    <w:rsid w:val="00796451"/>
    <w:rsid w:val="007968E6"/>
    <w:rsid w:val="007978DA"/>
    <w:rsid w:val="00797AFB"/>
    <w:rsid w:val="007A1C1E"/>
    <w:rsid w:val="007A2904"/>
    <w:rsid w:val="007A3EE6"/>
    <w:rsid w:val="007A5099"/>
    <w:rsid w:val="007A6062"/>
    <w:rsid w:val="007A6CDF"/>
    <w:rsid w:val="007A77CB"/>
    <w:rsid w:val="007A7E1F"/>
    <w:rsid w:val="007B025E"/>
    <w:rsid w:val="007B185E"/>
    <w:rsid w:val="007B1E19"/>
    <w:rsid w:val="007B31A1"/>
    <w:rsid w:val="007B3472"/>
    <w:rsid w:val="007B38AC"/>
    <w:rsid w:val="007B4EA4"/>
    <w:rsid w:val="007B5192"/>
    <w:rsid w:val="007B74EE"/>
    <w:rsid w:val="007C00F5"/>
    <w:rsid w:val="007C1F03"/>
    <w:rsid w:val="007C32BF"/>
    <w:rsid w:val="007C3398"/>
    <w:rsid w:val="007C7E34"/>
    <w:rsid w:val="007C7FEF"/>
    <w:rsid w:val="007D0812"/>
    <w:rsid w:val="007D0D73"/>
    <w:rsid w:val="007D11C0"/>
    <w:rsid w:val="007D2C33"/>
    <w:rsid w:val="007D3CB9"/>
    <w:rsid w:val="007D5E37"/>
    <w:rsid w:val="007D658B"/>
    <w:rsid w:val="007D6EA9"/>
    <w:rsid w:val="007D707D"/>
    <w:rsid w:val="007E046B"/>
    <w:rsid w:val="007E24BC"/>
    <w:rsid w:val="007E5492"/>
    <w:rsid w:val="007E7915"/>
    <w:rsid w:val="007E7CF7"/>
    <w:rsid w:val="007F13BB"/>
    <w:rsid w:val="007F447D"/>
    <w:rsid w:val="007F4D5F"/>
    <w:rsid w:val="007F66C9"/>
    <w:rsid w:val="007F6EAF"/>
    <w:rsid w:val="0080018C"/>
    <w:rsid w:val="00800557"/>
    <w:rsid w:val="008013E3"/>
    <w:rsid w:val="00802421"/>
    <w:rsid w:val="00804AC4"/>
    <w:rsid w:val="00804FEB"/>
    <w:rsid w:val="008074BC"/>
    <w:rsid w:val="00807D6A"/>
    <w:rsid w:val="00807F7B"/>
    <w:rsid w:val="00810F1C"/>
    <w:rsid w:val="00811389"/>
    <w:rsid w:val="008113BA"/>
    <w:rsid w:val="008114A9"/>
    <w:rsid w:val="00812054"/>
    <w:rsid w:val="008125AD"/>
    <w:rsid w:val="00812FC5"/>
    <w:rsid w:val="008139B0"/>
    <w:rsid w:val="008139F7"/>
    <w:rsid w:val="00813D0B"/>
    <w:rsid w:val="00814EE4"/>
    <w:rsid w:val="00815D4E"/>
    <w:rsid w:val="00820510"/>
    <w:rsid w:val="00820E1E"/>
    <w:rsid w:val="00821813"/>
    <w:rsid w:val="00822FF8"/>
    <w:rsid w:val="008242C8"/>
    <w:rsid w:val="00825B93"/>
    <w:rsid w:val="00825C1E"/>
    <w:rsid w:val="00826BC1"/>
    <w:rsid w:val="00830893"/>
    <w:rsid w:val="008312B4"/>
    <w:rsid w:val="00831A82"/>
    <w:rsid w:val="008332CD"/>
    <w:rsid w:val="0083397B"/>
    <w:rsid w:val="00833FE8"/>
    <w:rsid w:val="008376A2"/>
    <w:rsid w:val="008377A0"/>
    <w:rsid w:val="008402CF"/>
    <w:rsid w:val="008402E2"/>
    <w:rsid w:val="0084067E"/>
    <w:rsid w:val="00841050"/>
    <w:rsid w:val="00841C31"/>
    <w:rsid w:val="00842062"/>
    <w:rsid w:val="0084410A"/>
    <w:rsid w:val="008450A7"/>
    <w:rsid w:val="00845D00"/>
    <w:rsid w:val="00845D14"/>
    <w:rsid w:val="00845E7B"/>
    <w:rsid w:val="008469B0"/>
    <w:rsid w:val="00846BA8"/>
    <w:rsid w:val="00847409"/>
    <w:rsid w:val="0085055D"/>
    <w:rsid w:val="00850F55"/>
    <w:rsid w:val="00851B0C"/>
    <w:rsid w:val="008526DE"/>
    <w:rsid w:val="00852D22"/>
    <w:rsid w:val="008540D9"/>
    <w:rsid w:val="008540DA"/>
    <w:rsid w:val="00854946"/>
    <w:rsid w:val="00855B91"/>
    <w:rsid w:val="00855EC5"/>
    <w:rsid w:val="00857761"/>
    <w:rsid w:val="00860B38"/>
    <w:rsid w:val="0086160B"/>
    <w:rsid w:val="008616F7"/>
    <w:rsid w:val="00874653"/>
    <w:rsid w:val="008751B1"/>
    <w:rsid w:val="0088068F"/>
    <w:rsid w:val="008808EA"/>
    <w:rsid w:val="00881868"/>
    <w:rsid w:val="00881B80"/>
    <w:rsid w:val="00882652"/>
    <w:rsid w:val="008846FE"/>
    <w:rsid w:val="00884C2C"/>
    <w:rsid w:val="008850E5"/>
    <w:rsid w:val="0088550C"/>
    <w:rsid w:val="0088563B"/>
    <w:rsid w:val="00885BA8"/>
    <w:rsid w:val="00885C8A"/>
    <w:rsid w:val="00887D43"/>
    <w:rsid w:val="00893A89"/>
    <w:rsid w:val="008940AB"/>
    <w:rsid w:val="00894A19"/>
    <w:rsid w:val="008963A4"/>
    <w:rsid w:val="00897AED"/>
    <w:rsid w:val="008A00DF"/>
    <w:rsid w:val="008A13DD"/>
    <w:rsid w:val="008A3019"/>
    <w:rsid w:val="008A3FB9"/>
    <w:rsid w:val="008A4702"/>
    <w:rsid w:val="008A4A4A"/>
    <w:rsid w:val="008A53AC"/>
    <w:rsid w:val="008A6DF7"/>
    <w:rsid w:val="008A7091"/>
    <w:rsid w:val="008A765D"/>
    <w:rsid w:val="008B0D85"/>
    <w:rsid w:val="008B3751"/>
    <w:rsid w:val="008B3E93"/>
    <w:rsid w:val="008B5D82"/>
    <w:rsid w:val="008C0106"/>
    <w:rsid w:val="008C0D97"/>
    <w:rsid w:val="008C1343"/>
    <w:rsid w:val="008C163C"/>
    <w:rsid w:val="008C1A46"/>
    <w:rsid w:val="008C1BD6"/>
    <w:rsid w:val="008C350C"/>
    <w:rsid w:val="008C3C38"/>
    <w:rsid w:val="008C3D7E"/>
    <w:rsid w:val="008C4064"/>
    <w:rsid w:val="008C44A2"/>
    <w:rsid w:val="008C5723"/>
    <w:rsid w:val="008C65C4"/>
    <w:rsid w:val="008C7416"/>
    <w:rsid w:val="008C763F"/>
    <w:rsid w:val="008D0F79"/>
    <w:rsid w:val="008D2664"/>
    <w:rsid w:val="008D267E"/>
    <w:rsid w:val="008D2F6F"/>
    <w:rsid w:val="008D436D"/>
    <w:rsid w:val="008D4404"/>
    <w:rsid w:val="008D5319"/>
    <w:rsid w:val="008D686E"/>
    <w:rsid w:val="008D68D4"/>
    <w:rsid w:val="008D75C7"/>
    <w:rsid w:val="008E15BD"/>
    <w:rsid w:val="008E220B"/>
    <w:rsid w:val="008E3900"/>
    <w:rsid w:val="008E398B"/>
    <w:rsid w:val="008E41BC"/>
    <w:rsid w:val="008E4CBF"/>
    <w:rsid w:val="008E4D47"/>
    <w:rsid w:val="008E5A18"/>
    <w:rsid w:val="008F0125"/>
    <w:rsid w:val="008F1D41"/>
    <w:rsid w:val="008F225D"/>
    <w:rsid w:val="008F296B"/>
    <w:rsid w:val="008F441F"/>
    <w:rsid w:val="008F5A35"/>
    <w:rsid w:val="008F66B9"/>
    <w:rsid w:val="008F7884"/>
    <w:rsid w:val="00900338"/>
    <w:rsid w:val="00901BA8"/>
    <w:rsid w:val="00902979"/>
    <w:rsid w:val="0090374C"/>
    <w:rsid w:val="00903A8B"/>
    <w:rsid w:val="00904393"/>
    <w:rsid w:val="00904807"/>
    <w:rsid w:val="0090626B"/>
    <w:rsid w:val="00906486"/>
    <w:rsid w:val="00906B1A"/>
    <w:rsid w:val="009107BE"/>
    <w:rsid w:val="00910C52"/>
    <w:rsid w:val="00915FE5"/>
    <w:rsid w:val="00916D13"/>
    <w:rsid w:val="00920D11"/>
    <w:rsid w:val="00921DB6"/>
    <w:rsid w:val="00922C0A"/>
    <w:rsid w:val="009236AC"/>
    <w:rsid w:val="009254D8"/>
    <w:rsid w:val="0092596B"/>
    <w:rsid w:val="00925E4D"/>
    <w:rsid w:val="009269EC"/>
    <w:rsid w:val="00926EA1"/>
    <w:rsid w:val="0093047F"/>
    <w:rsid w:val="009321A7"/>
    <w:rsid w:val="00935F30"/>
    <w:rsid w:val="0093607C"/>
    <w:rsid w:val="00940B2B"/>
    <w:rsid w:val="00942C0E"/>
    <w:rsid w:val="00943006"/>
    <w:rsid w:val="00944BCD"/>
    <w:rsid w:val="00950065"/>
    <w:rsid w:val="009500D9"/>
    <w:rsid w:val="009514AA"/>
    <w:rsid w:val="00951B3F"/>
    <w:rsid w:val="0095266D"/>
    <w:rsid w:val="00953991"/>
    <w:rsid w:val="0095496A"/>
    <w:rsid w:val="00954A41"/>
    <w:rsid w:val="00954CDB"/>
    <w:rsid w:val="00956F8D"/>
    <w:rsid w:val="0095715D"/>
    <w:rsid w:val="00957358"/>
    <w:rsid w:val="00962A94"/>
    <w:rsid w:val="0096481A"/>
    <w:rsid w:val="00964BC2"/>
    <w:rsid w:val="0096531D"/>
    <w:rsid w:val="00966A61"/>
    <w:rsid w:val="00972EA5"/>
    <w:rsid w:val="0097322A"/>
    <w:rsid w:val="009738EE"/>
    <w:rsid w:val="00974BFF"/>
    <w:rsid w:val="0097573D"/>
    <w:rsid w:val="009765CA"/>
    <w:rsid w:val="00976C54"/>
    <w:rsid w:val="00977D49"/>
    <w:rsid w:val="0098043D"/>
    <w:rsid w:val="0098095A"/>
    <w:rsid w:val="00981A77"/>
    <w:rsid w:val="00982227"/>
    <w:rsid w:val="00983953"/>
    <w:rsid w:val="00983CD7"/>
    <w:rsid w:val="00984BED"/>
    <w:rsid w:val="00985236"/>
    <w:rsid w:val="00986068"/>
    <w:rsid w:val="00986FB3"/>
    <w:rsid w:val="0099039F"/>
    <w:rsid w:val="009913C5"/>
    <w:rsid w:val="00991749"/>
    <w:rsid w:val="00991C7C"/>
    <w:rsid w:val="00992620"/>
    <w:rsid w:val="00994666"/>
    <w:rsid w:val="00994DCB"/>
    <w:rsid w:val="009A1BA1"/>
    <w:rsid w:val="009A4D1B"/>
    <w:rsid w:val="009A6FAE"/>
    <w:rsid w:val="009A74C6"/>
    <w:rsid w:val="009A7C00"/>
    <w:rsid w:val="009B03D4"/>
    <w:rsid w:val="009B0FB5"/>
    <w:rsid w:val="009B121A"/>
    <w:rsid w:val="009B20C5"/>
    <w:rsid w:val="009B2104"/>
    <w:rsid w:val="009B3F6E"/>
    <w:rsid w:val="009B59AA"/>
    <w:rsid w:val="009C0409"/>
    <w:rsid w:val="009C1D18"/>
    <w:rsid w:val="009C3FAD"/>
    <w:rsid w:val="009C44F4"/>
    <w:rsid w:val="009C72F9"/>
    <w:rsid w:val="009C7E40"/>
    <w:rsid w:val="009D21D2"/>
    <w:rsid w:val="009D37A9"/>
    <w:rsid w:val="009D3C9B"/>
    <w:rsid w:val="009E06CA"/>
    <w:rsid w:val="009E1680"/>
    <w:rsid w:val="009E1C7A"/>
    <w:rsid w:val="009E2C1B"/>
    <w:rsid w:val="009E4C14"/>
    <w:rsid w:val="009E4F4A"/>
    <w:rsid w:val="009E5871"/>
    <w:rsid w:val="009E6562"/>
    <w:rsid w:val="009F01B7"/>
    <w:rsid w:val="009F056F"/>
    <w:rsid w:val="009F0727"/>
    <w:rsid w:val="009F2922"/>
    <w:rsid w:val="009F3A5E"/>
    <w:rsid w:val="009F4083"/>
    <w:rsid w:val="009F4C60"/>
    <w:rsid w:val="009F5ACB"/>
    <w:rsid w:val="009F65FB"/>
    <w:rsid w:val="009F6BF4"/>
    <w:rsid w:val="009F77DF"/>
    <w:rsid w:val="00A00E9C"/>
    <w:rsid w:val="00A018AC"/>
    <w:rsid w:val="00A02857"/>
    <w:rsid w:val="00A031A5"/>
    <w:rsid w:val="00A03969"/>
    <w:rsid w:val="00A052B4"/>
    <w:rsid w:val="00A06074"/>
    <w:rsid w:val="00A07679"/>
    <w:rsid w:val="00A07E0F"/>
    <w:rsid w:val="00A07EA4"/>
    <w:rsid w:val="00A1011C"/>
    <w:rsid w:val="00A10E8E"/>
    <w:rsid w:val="00A12DB1"/>
    <w:rsid w:val="00A12E18"/>
    <w:rsid w:val="00A140D2"/>
    <w:rsid w:val="00A145EB"/>
    <w:rsid w:val="00A14B26"/>
    <w:rsid w:val="00A14FFC"/>
    <w:rsid w:val="00A20002"/>
    <w:rsid w:val="00A20627"/>
    <w:rsid w:val="00A20871"/>
    <w:rsid w:val="00A223EC"/>
    <w:rsid w:val="00A2545B"/>
    <w:rsid w:val="00A25A39"/>
    <w:rsid w:val="00A26776"/>
    <w:rsid w:val="00A27556"/>
    <w:rsid w:val="00A27AAA"/>
    <w:rsid w:val="00A303BE"/>
    <w:rsid w:val="00A31D46"/>
    <w:rsid w:val="00A32AB2"/>
    <w:rsid w:val="00A3325F"/>
    <w:rsid w:val="00A33D08"/>
    <w:rsid w:val="00A35DF3"/>
    <w:rsid w:val="00A36DF8"/>
    <w:rsid w:val="00A376B4"/>
    <w:rsid w:val="00A3786B"/>
    <w:rsid w:val="00A37C30"/>
    <w:rsid w:val="00A4260B"/>
    <w:rsid w:val="00A42614"/>
    <w:rsid w:val="00A42641"/>
    <w:rsid w:val="00A43418"/>
    <w:rsid w:val="00A46DB4"/>
    <w:rsid w:val="00A46F76"/>
    <w:rsid w:val="00A47ACE"/>
    <w:rsid w:val="00A51A59"/>
    <w:rsid w:val="00A54180"/>
    <w:rsid w:val="00A55CB1"/>
    <w:rsid w:val="00A57ACF"/>
    <w:rsid w:val="00A57AE6"/>
    <w:rsid w:val="00A60282"/>
    <w:rsid w:val="00A622EC"/>
    <w:rsid w:val="00A625DF"/>
    <w:rsid w:val="00A6292F"/>
    <w:rsid w:val="00A63716"/>
    <w:rsid w:val="00A64BC5"/>
    <w:rsid w:val="00A65357"/>
    <w:rsid w:val="00A657F9"/>
    <w:rsid w:val="00A664D6"/>
    <w:rsid w:val="00A66B4B"/>
    <w:rsid w:val="00A66F65"/>
    <w:rsid w:val="00A72154"/>
    <w:rsid w:val="00A74939"/>
    <w:rsid w:val="00A7631D"/>
    <w:rsid w:val="00A77884"/>
    <w:rsid w:val="00A77D62"/>
    <w:rsid w:val="00A77F7B"/>
    <w:rsid w:val="00A805E9"/>
    <w:rsid w:val="00A80F04"/>
    <w:rsid w:val="00A8106B"/>
    <w:rsid w:val="00A8164D"/>
    <w:rsid w:val="00A81826"/>
    <w:rsid w:val="00A819EB"/>
    <w:rsid w:val="00A84003"/>
    <w:rsid w:val="00A85497"/>
    <w:rsid w:val="00A8560C"/>
    <w:rsid w:val="00A90F9F"/>
    <w:rsid w:val="00A91307"/>
    <w:rsid w:val="00A91866"/>
    <w:rsid w:val="00A97107"/>
    <w:rsid w:val="00A97EC8"/>
    <w:rsid w:val="00AA2174"/>
    <w:rsid w:val="00AA342D"/>
    <w:rsid w:val="00AA47B2"/>
    <w:rsid w:val="00AA4B63"/>
    <w:rsid w:val="00AA5A60"/>
    <w:rsid w:val="00AA6F84"/>
    <w:rsid w:val="00AB2AE1"/>
    <w:rsid w:val="00AB57A2"/>
    <w:rsid w:val="00AB59AE"/>
    <w:rsid w:val="00AB78F5"/>
    <w:rsid w:val="00AC0351"/>
    <w:rsid w:val="00AC056B"/>
    <w:rsid w:val="00AC13EC"/>
    <w:rsid w:val="00AC1DFE"/>
    <w:rsid w:val="00AC579F"/>
    <w:rsid w:val="00AC661A"/>
    <w:rsid w:val="00AC6D9B"/>
    <w:rsid w:val="00AD0B2F"/>
    <w:rsid w:val="00AD1148"/>
    <w:rsid w:val="00AD1485"/>
    <w:rsid w:val="00AD1624"/>
    <w:rsid w:val="00AD16CF"/>
    <w:rsid w:val="00AD2448"/>
    <w:rsid w:val="00AD302D"/>
    <w:rsid w:val="00AD33B1"/>
    <w:rsid w:val="00AD52FB"/>
    <w:rsid w:val="00AD5EAD"/>
    <w:rsid w:val="00AD6A72"/>
    <w:rsid w:val="00AD6DDD"/>
    <w:rsid w:val="00AE2A40"/>
    <w:rsid w:val="00AE37AF"/>
    <w:rsid w:val="00AE38BC"/>
    <w:rsid w:val="00AE457D"/>
    <w:rsid w:val="00AE481E"/>
    <w:rsid w:val="00AE4E50"/>
    <w:rsid w:val="00AE5303"/>
    <w:rsid w:val="00AE5963"/>
    <w:rsid w:val="00AE6038"/>
    <w:rsid w:val="00AE611A"/>
    <w:rsid w:val="00AF04A7"/>
    <w:rsid w:val="00AF0E85"/>
    <w:rsid w:val="00AF1F88"/>
    <w:rsid w:val="00AF3138"/>
    <w:rsid w:val="00AF384B"/>
    <w:rsid w:val="00AF419A"/>
    <w:rsid w:val="00AF5350"/>
    <w:rsid w:val="00AF5F62"/>
    <w:rsid w:val="00AF6A19"/>
    <w:rsid w:val="00AF6E1E"/>
    <w:rsid w:val="00AF7EE8"/>
    <w:rsid w:val="00B009A7"/>
    <w:rsid w:val="00B00A39"/>
    <w:rsid w:val="00B02664"/>
    <w:rsid w:val="00B027AF"/>
    <w:rsid w:val="00B02C22"/>
    <w:rsid w:val="00B03BA3"/>
    <w:rsid w:val="00B04813"/>
    <w:rsid w:val="00B04D67"/>
    <w:rsid w:val="00B05812"/>
    <w:rsid w:val="00B0642B"/>
    <w:rsid w:val="00B06CE6"/>
    <w:rsid w:val="00B07909"/>
    <w:rsid w:val="00B11526"/>
    <w:rsid w:val="00B11D3E"/>
    <w:rsid w:val="00B13EA0"/>
    <w:rsid w:val="00B151AD"/>
    <w:rsid w:val="00B20132"/>
    <w:rsid w:val="00B22351"/>
    <w:rsid w:val="00B22C35"/>
    <w:rsid w:val="00B2382F"/>
    <w:rsid w:val="00B24142"/>
    <w:rsid w:val="00B24B02"/>
    <w:rsid w:val="00B24E94"/>
    <w:rsid w:val="00B25589"/>
    <w:rsid w:val="00B26883"/>
    <w:rsid w:val="00B27A33"/>
    <w:rsid w:val="00B31B46"/>
    <w:rsid w:val="00B349B9"/>
    <w:rsid w:val="00B3550B"/>
    <w:rsid w:val="00B35781"/>
    <w:rsid w:val="00B35E17"/>
    <w:rsid w:val="00B369EC"/>
    <w:rsid w:val="00B4021A"/>
    <w:rsid w:val="00B40395"/>
    <w:rsid w:val="00B4047D"/>
    <w:rsid w:val="00B408E3"/>
    <w:rsid w:val="00B40A43"/>
    <w:rsid w:val="00B40F4E"/>
    <w:rsid w:val="00B42538"/>
    <w:rsid w:val="00B43094"/>
    <w:rsid w:val="00B43858"/>
    <w:rsid w:val="00B44A9C"/>
    <w:rsid w:val="00B45814"/>
    <w:rsid w:val="00B46375"/>
    <w:rsid w:val="00B471D2"/>
    <w:rsid w:val="00B47B65"/>
    <w:rsid w:val="00B5172D"/>
    <w:rsid w:val="00B51EFF"/>
    <w:rsid w:val="00B525B0"/>
    <w:rsid w:val="00B532F7"/>
    <w:rsid w:val="00B54F6B"/>
    <w:rsid w:val="00B57845"/>
    <w:rsid w:val="00B57FCA"/>
    <w:rsid w:val="00B62CD8"/>
    <w:rsid w:val="00B62F4E"/>
    <w:rsid w:val="00B63218"/>
    <w:rsid w:val="00B63B70"/>
    <w:rsid w:val="00B63CF4"/>
    <w:rsid w:val="00B643F2"/>
    <w:rsid w:val="00B66336"/>
    <w:rsid w:val="00B6715A"/>
    <w:rsid w:val="00B6747B"/>
    <w:rsid w:val="00B71934"/>
    <w:rsid w:val="00B735E3"/>
    <w:rsid w:val="00B760B5"/>
    <w:rsid w:val="00B803BD"/>
    <w:rsid w:val="00B807F4"/>
    <w:rsid w:val="00B80832"/>
    <w:rsid w:val="00B80C5F"/>
    <w:rsid w:val="00B80E8D"/>
    <w:rsid w:val="00B81148"/>
    <w:rsid w:val="00B813B3"/>
    <w:rsid w:val="00B82E8C"/>
    <w:rsid w:val="00B83B7B"/>
    <w:rsid w:val="00B859CB"/>
    <w:rsid w:val="00B8745D"/>
    <w:rsid w:val="00B9100E"/>
    <w:rsid w:val="00B9359E"/>
    <w:rsid w:val="00B94EFD"/>
    <w:rsid w:val="00B9633E"/>
    <w:rsid w:val="00B968DB"/>
    <w:rsid w:val="00B977F1"/>
    <w:rsid w:val="00BA065C"/>
    <w:rsid w:val="00BA09CA"/>
    <w:rsid w:val="00BA0ED8"/>
    <w:rsid w:val="00BA4317"/>
    <w:rsid w:val="00BA4C49"/>
    <w:rsid w:val="00BA5486"/>
    <w:rsid w:val="00BA5B36"/>
    <w:rsid w:val="00BA750E"/>
    <w:rsid w:val="00BA78BE"/>
    <w:rsid w:val="00BA7BCD"/>
    <w:rsid w:val="00BB24BB"/>
    <w:rsid w:val="00BB28E0"/>
    <w:rsid w:val="00BB3165"/>
    <w:rsid w:val="00BB391D"/>
    <w:rsid w:val="00BB4794"/>
    <w:rsid w:val="00BB6AE9"/>
    <w:rsid w:val="00BC0358"/>
    <w:rsid w:val="00BC0C26"/>
    <w:rsid w:val="00BC0C9C"/>
    <w:rsid w:val="00BC3C5A"/>
    <w:rsid w:val="00BC48F1"/>
    <w:rsid w:val="00BC5900"/>
    <w:rsid w:val="00BC685E"/>
    <w:rsid w:val="00BC71CA"/>
    <w:rsid w:val="00BC75A2"/>
    <w:rsid w:val="00BC76B1"/>
    <w:rsid w:val="00BC7C70"/>
    <w:rsid w:val="00BD05B5"/>
    <w:rsid w:val="00BD0CDD"/>
    <w:rsid w:val="00BD1A53"/>
    <w:rsid w:val="00BD29A9"/>
    <w:rsid w:val="00BD35DD"/>
    <w:rsid w:val="00BD7D43"/>
    <w:rsid w:val="00BE07FD"/>
    <w:rsid w:val="00BE1B0D"/>
    <w:rsid w:val="00BE32BB"/>
    <w:rsid w:val="00BE3322"/>
    <w:rsid w:val="00BE34D3"/>
    <w:rsid w:val="00BE589F"/>
    <w:rsid w:val="00BE5E87"/>
    <w:rsid w:val="00BE7DB4"/>
    <w:rsid w:val="00BF2BF6"/>
    <w:rsid w:val="00BF3E59"/>
    <w:rsid w:val="00BF4913"/>
    <w:rsid w:val="00BF552C"/>
    <w:rsid w:val="00BF6831"/>
    <w:rsid w:val="00BF72EC"/>
    <w:rsid w:val="00C00AC7"/>
    <w:rsid w:val="00C00E99"/>
    <w:rsid w:val="00C011F1"/>
    <w:rsid w:val="00C017DA"/>
    <w:rsid w:val="00C01A9B"/>
    <w:rsid w:val="00C02821"/>
    <w:rsid w:val="00C02B56"/>
    <w:rsid w:val="00C03C69"/>
    <w:rsid w:val="00C056E5"/>
    <w:rsid w:val="00C06598"/>
    <w:rsid w:val="00C1072B"/>
    <w:rsid w:val="00C10982"/>
    <w:rsid w:val="00C11F7D"/>
    <w:rsid w:val="00C14874"/>
    <w:rsid w:val="00C15278"/>
    <w:rsid w:val="00C156E6"/>
    <w:rsid w:val="00C17070"/>
    <w:rsid w:val="00C177CD"/>
    <w:rsid w:val="00C2001D"/>
    <w:rsid w:val="00C20718"/>
    <w:rsid w:val="00C20C49"/>
    <w:rsid w:val="00C2123E"/>
    <w:rsid w:val="00C226C1"/>
    <w:rsid w:val="00C231E3"/>
    <w:rsid w:val="00C2398A"/>
    <w:rsid w:val="00C2479A"/>
    <w:rsid w:val="00C256C6"/>
    <w:rsid w:val="00C277C6"/>
    <w:rsid w:val="00C310B8"/>
    <w:rsid w:val="00C32739"/>
    <w:rsid w:val="00C34342"/>
    <w:rsid w:val="00C347BA"/>
    <w:rsid w:val="00C35ACF"/>
    <w:rsid w:val="00C36870"/>
    <w:rsid w:val="00C370B4"/>
    <w:rsid w:val="00C40379"/>
    <w:rsid w:val="00C416B6"/>
    <w:rsid w:val="00C42F22"/>
    <w:rsid w:val="00C4330B"/>
    <w:rsid w:val="00C45954"/>
    <w:rsid w:val="00C45D2D"/>
    <w:rsid w:val="00C502AF"/>
    <w:rsid w:val="00C517C2"/>
    <w:rsid w:val="00C519D2"/>
    <w:rsid w:val="00C51D8E"/>
    <w:rsid w:val="00C521CB"/>
    <w:rsid w:val="00C54487"/>
    <w:rsid w:val="00C54973"/>
    <w:rsid w:val="00C56218"/>
    <w:rsid w:val="00C6027B"/>
    <w:rsid w:val="00C60B38"/>
    <w:rsid w:val="00C61771"/>
    <w:rsid w:val="00C63C5F"/>
    <w:rsid w:val="00C63F97"/>
    <w:rsid w:val="00C660F7"/>
    <w:rsid w:val="00C66B6D"/>
    <w:rsid w:val="00C71160"/>
    <w:rsid w:val="00C722D9"/>
    <w:rsid w:val="00C75642"/>
    <w:rsid w:val="00C75E80"/>
    <w:rsid w:val="00C75F95"/>
    <w:rsid w:val="00C81EB2"/>
    <w:rsid w:val="00C81F36"/>
    <w:rsid w:val="00C82CD2"/>
    <w:rsid w:val="00C82CD5"/>
    <w:rsid w:val="00C82F62"/>
    <w:rsid w:val="00C8502D"/>
    <w:rsid w:val="00C8799A"/>
    <w:rsid w:val="00C909AA"/>
    <w:rsid w:val="00C9147D"/>
    <w:rsid w:val="00C93A89"/>
    <w:rsid w:val="00C95DAB"/>
    <w:rsid w:val="00CA09B0"/>
    <w:rsid w:val="00CA269A"/>
    <w:rsid w:val="00CA2945"/>
    <w:rsid w:val="00CA31D5"/>
    <w:rsid w:val="00CA4406"/>
    <w:rsid w:val="00CA546F"/>
    <w:rsid w:val="00CA61F0"/>
    <w:rsid w:val="00CA6ECD"/>
    <w:rsid w:val="00CA74C1"/>
    <w:rsid w:val="00CB1271"/>
    <w:rsid w:val="00CB19B4"/>
    <w:rsid w:val="00CB5DAF"/>
    <w:rsid w:val="00CB5E93"/>
    <w:rsid w:val="00CB6BFB"/>
    <w:rsid w:val="00CB7885"/>
    <w:rsid w:val="00CB7D27"/>
    <w:rsid w:val="00CC1015"/>
    <w:rsid w:val="00CC1602"/>
    <w:rsid w:val="00CC1C6A"/>
    <w:rsid w:val="00CC25CA"/>
    <w:rsid w:val="00CC2A60"/>
    <w:rsid w:val="00CC2B5B"/>
    <w:rsid w:val="00CC4020"/>
    <w:rsid w:val="00CC47C1"/>
    <w:rsid w:val="00CC5DC4"/>
    <w:rsid w:val="00CD0217"/>
    <w:rsid w:val="00CD1C94"/>
    <w:rsid w:val="00CD39E2"/>
    <w:rsid w:val="00CD475B"/>
    <w:rsid w:val="00CE03A6"/>
    <w:rsid w:val="00CE5C34"/>
    <w:rsid w:val="00CE6865"/>
    <w:rsid w:val="00CE69A7"/>
    <w:rsid w:val="00CF05EF"/>
    <w:rsid w:val="00CF225F"/>
    <w:rsid w:val="00CF3CAA"/>
    <w:rsid w:val="00CF52F3"/>
    <w:rsid w:val="00CF53C2"/>
    <w:rsid w:val="00CF6333"/>
    <w:rsid w:val="00CF7448"/>
    <w:rsid w:val="00D0274C"/>
    <w:rsid w:val="00D05E9B"/>
    <w:rsid w:val="00D061BC"/>
    <w:rsid w:val="00D073DD"/>
    <w:rsid w:val="00D07DB4"/>
    <w:rsid w:val="00D11857"/>
    <w:rsid w:val="00D12772"/>
    <w:rsid w:val="00D12963"/>
    <w:rsid w:val="00D12A77"/>
    <w:rsid w:val="00D13B82"/>
    <w:rsid w:val="00D14F54"/>
    <w:rsid w:val="00D17FFA"/>
    <w:rsid w:val="00D21A26"/>
    <w:rsid w:val="00D225A4"/>
    <w:rsid w:val="00D2308F"/>
    <w:rsid w:val="00D23333"/>
    <w:rsid w:val="00D24ED9"/>
    <w:rsid w:val="00D25278"/>
    <w:rsid w:val="00D2731F"/>
    <w:rsid w:val="00D3016C"/>
    <w:rsid w:val="00D30F91"/>
    <w:rsid w:val="00D314CB"/>
    <w:rsid w:val="00D32F6F"/>
    <w:rsid w:val="00D35193"/>
    <w:rsid w:val="00D370F7"/>
    <w:rsid w:val="00D37628"/>
    <w:rsid w:val="00D37B91"/>
    <w:rsid w:val="00D42351"/>
    <w:rsid w:val="00D4249A"/>
    <w:rsid w:val="00D44482"/>
    <w:rsid w:val="00D4737E"/>
    <w:rsid w:val="00D50BE6"/>
    <w:rsid w:val="00D54A43"/>
    <w:rsid w:val="00D54D62"/>
    <w:rsid w:val="00D553B1"/>
    <w:rsid w:val="00D55867"/>
    <w:rsid w:val="00D55EB7"/>
    <w:rsid w:val="00D55F83"/>
    <w:rsid w:val="00D560F6"/>
    <w:rsid w:val="00D62DA7"/>
    <w:rsid w:val="00D6327F"/>
    <w:rsid w:val="00D64437"/>
    <w:rsid w:val="00D70F88"/>
    <w:rsid w:val="00D72653"/>
    <w:rsid w:val="00D7338A"/>
    <w:rsid w:val="00D73B62"/>
    <w:rsid w:val="00D752D5"/>
    <w:rsid w:val="00D75B1A"/>
    <w:rsid w:val="00D8043D"/>
    <w:rsid w:val="00D816B8"/>
    <w:rsid w:val="00D821E4"/>
    <w:rsid w:val="00D83220"/>
    <w:rsid w:val="00D8351A"/>
    <w:rsid w:val="00D86C1A"/>
    <w:rsid w:val="00D86C98"/>
    <w:rsid w:val="00D870BB"/>
    <w:rsid w:val="00D87291"/>
    <w:rsid w:val="00D8768B"/>
    <w:rsid w:val="00D926E6"/>
    <w:rsid w:val="00D92A27"/>
    <w:rsid w:val="00D92C2D"/>
    <w:rsid w:val="00D92E1D"/>
    <w:rsid w:val="00D956AA"/>
    <w:rsid w:val="00D97190"/>
    <w:rsid w:val="00D97489"/>
    <w:rsid w:val="00D97F71"/>
    <w:rsid w:val="00D97FF6"/>
    <w:rsid w:val="00DA007A"/>
    <w:rsid w:val="00DA024D"/>
    <w:rsid w:val="00DA1254"/>
    <w:rsid w:val="00DA1DF3"/>
    <w:rsid w:val="00DA2895"/>
    <w:rsid w:val="00DA2948"/>
    <w:rsid w:val="00DA42E0"/>
    <w:rsid w:val="00DA6E62"/>
    <w:rsid w:val="00DB2875"/>
    <w:rsid w:val="00DB2C68"/>
    <w:rsid w:val="00DB2FB0"/>
    <w:rsid w:val="00DB303E"/>
    <w:rsid w:val="00DB545F"/>
    <w:rsid w:val="00DB6190"/>
    <w:rsid w:val="00DC0739"/>
    <w:rsid w:val="00DC0DC4"/>
    <w:rsid w:val="00DC11FB"/>
    <w:rsid w:val="00DC3DB0"/>
    <w:rsid w:val="00DC45DE"/>
    <w:rsid w:val="00DC5160"/>
    <w:rsid w:val="00DC52EF"/>
    <w:rsid w:val="00DC76C5"/>
    <w:rsid w:val="00DD0B1E"/>
    <w:rsid w:val="00DD1208"/>
    <w:rsid w:val="00DD187B"/>
    <w:rsid w:val="00DD2335"/>
    <w:rsid w:val="00DD267C"/>
    <w:rsid w:val="00DD2977"/>
    <w:rsid w:val="00DD33D6"/>
    <w:rsid w:val="00DE0723"/>
    <w:rsid w:val="00DE142A"/>
    <w:rsid w:val="00DE14DA"/>
    <w:rsid w:val="00DE1937"/>
    <w:rsid w:val="00DE2DD7"/>
    <w:rsid w:val="00DE32A7"/>
    <w:rsid w:val="00DE37FD"/>
    <w:rsid w:val="00DE4239"/>
    <w:rsid w:val="00DE4DA7"/>
    <w:rsid w:val="00DE54D3"/>
    <w:rsid w:val="00DE56C5"/>
    <w:rsid w:val="00DE6797"/>
    <w:rsid w:val="00DE6E5D"/>
    <w:rsid w:val="00DF1191"/>
    <w:rsid w:val="00DF2152"/>
    <w:rsid w:val="00DF2F63"/>
    <w:rsid w:val="00DF3210"/>
    <w:rsid w:val="00DF3AAC"/>
    <w:rsid w:val="00DF40C2"/>
    <w:rsid w:val="00DF6843"/>
    <w:rsid w:val="00DF7A7A"/>
    <w:rsid w:val="00E00C91"/>
    <w:rsid w:val="00E01A34"/>
    <w:rsid w:val="00E01EA2"/>
    <w:rsid w:val="00E0320B"/>
    <w:rsid w:val="00E03D02"/>
    <w:rsid w:val="00E03D24"/>
    <w:rsid w:val="00E04015"/>
    <w:rsid w:val="00E050C4"/>
    <w:rsid w:val="00E05336"/>
    <w:rsid w:val="00E07036"/>
    <w:rsid w:val="00E07539"/>
    <w:rsid w:val="00E1324E"/>
    <w:rsid w:val="00E13498"/>
    <w:rsid w:val="00E16CCF"/>
    <w:rsid w:val="00E200AB"/>
    <w:rsid w:val="00E22C1D"/>
    <w:rsid w:val="00E2402C"/>
    <w:rsid w:val="00E245AE"/>
    <w:rsid w:val="00E256B1"/>
    <w:rsid w:val="00E25B4F"/>
    <w:rsid w:val="00E27046"/>
    <w:rsid w:val="00E2705E"/>
    <w:rsid w:val="00E30A07"/>
    <w:rsid w:val="00E310A7"/>
    <w:rsid w:val="00E320CC"/>
    <w:rsid w:val="00E408B6"/>
    <w:rsid w:val="00E40ABF"/>
    <w:rsid w:val="00E4226A"/>
    <w:rsid w:val="00E43F2B"/>
    <w:rsid w:val="00E446CD"/>
    <w:rsid w:val="00E44EEB"/>
    <w:rsid w:val="00E45009"/>
    <w:rsid w:val="00E45344"/>
    <w:rsid w:val="00E458C5"/>
    <w:rsid w:val="00E4616E"/>
    <w:rsid w:val="00E47930"/>
    <w:rsid w:val="00E5008C"/>
    <w:rsid w:val="00E5036E"/>
    <w:rsid w:val="00E50FEB"/>
    <w:rsid w:val="00E51BCE"/>
    <w:rsid w:val="00E52F9D"/>
    <w:rsid w:val="00E5316D"/>
    <w:rsid w:val="00E539C8"/>
    <w:rsid w:val="00E54DB6"/>
    <w:rsid w:val="00E56C0B"/>
    <w:rsid w:val="00E574F1"/>
    <w:rsid w:val="00E57F0B"/>
    <w:rsid w:val="00E62036"/>
    <w:rsid w:val="00E62C70"/>
    <w:rsid w:val="00E63C72"/>
    <w:rsid w:val="00E66D3D"/>
    <w:rsid w:val="00E67A57"/>
    <w:rsid w:val="00E67A96"/>
    <w:rsid w:val="00E70030"/>
    <w:rsid w:val="00E7242B"/>
    <w:rsid w:val="00E727C6"/>
    <w:rsid w:val="00E73383"/>
    <w:rsid w:val="00E744B1"/>
    <w:rsid w:val="00E754A5"/>
    <w:rsid w:val="00E7594B"/>
    <w:rsid w:val="00E76357"/>
    <w:rsid w:val="00E806D3"/>
    <w:rsid w:val="00E81126"/>
    <w:rsid w:val="00E813F4"/>
    <w:rsid w:val="00E8179D"/>
    <w:rsid w:val="00E82917"/>
    <w:rsid w:val="00E84A02"/>
    <w:rsid w:val="00E8593B"/>
    <w:rsid w:val="00E865C2"/>
    <w:rsid w:val="00E878DD"/>
    <w:rsid w:val="00E906B0"/>
    <w:rsid w:val="00E92A47"/>
    <w:rsid w:val="00E9349C"/>
    <w:rsid w:val="00E93E68"/>
    <w:rsid w:val="00E941C1"/>
    <w:rsid w:val="00E9606C"/>
    <w:rsid w:val="00E96109"/>
    <w:rsid w:val="00EA0907"/>
    <w:rsid w:val="00EA0FA5"/>
    <w:rsid w:val="00EA1392"/>
    <w:rsid w:val="00EA192C"/>
    <w:rsid w:val="00EA1B91"/>
    <w:rsid w:val="00EA4B3A"/>
    <w:rsid w:val="00EA4C72"/>
    <w:rsid w:val="00EB0E58"/>
    <w:rsid w:val="00EB1F46"/>
    <w:rsid w:val="00EB249B"/>
    <w:rsid w:val="00EB24B2"/>
    <w:rsid w:val="00EB6DF9"/>
    <w:rsid w:val="00EB7285"/>
    <w:rsid w:val="00EC0721"/>
    <w:rsid w:val="00EC1025"/>
    <w:rsid w:val="00EC1415"/>
    <w:rsid w:val="00EC1CBF"/>
    <w:rsid w:val="00EC204B"/>
    <w:rsid w:val="00EC256F"/>
    <w:rsid w:val="00EC336E"/>
    <w:rsid w:val="00EC3658"/>
    <w:rsid w:val="00EC38B7"/>
    <w:rsid w:val="00EC4886"/>
    <w:rsid w:val="00EC4CEA"/>
    <w:rsid w:val="00EC6E77"/>
    <w:rsid w:val="00ED1F01"/>
    <w:rsid w:val="00ED1FAF"/>
    <w:rsid w:val="00ED2E33"/>
    <w:rsid w:val="00ED6652"/>
    <w:rsid w:val="00EE13F6"/>
    <w:rsid w:val="00EE1990"/>
    <w:rsid w:val="00EE30C3"/>
    <w:rsid w:val="00EE4113"/>
    <w:rsid w:val="00EE5992"/>
    <w:rsid w:val="00EE62C0"/>
    <w:rsid w:val="00EE7BD9"/>
    <w:rsid w:val="00EF059E"/>
    <w:rsid w:val="00EF08CA"/>
    <w:rsid w:val="00EF16C3"/>
    <w:rsid w:val="00EF1CA2"/>
    <w:rsid w:val="00EF4E66"/>
    <w:rsid w:val="00EF4FBE"/>
    <w:rsid w:val="00EF55E7"/>
    <w:rsid w:val="00EF7DC2"/>
    <w:rsid w:val="00F00495"/>
    <w:rsid w:val="00F00A36"/>
    <w:rsid w:val="00F02A66"/>
    <w:rsid w:val="00F02CDC"/>
    <w:rsid w:val="00F03155"/>
    <w:rsid w:val="00F047D9"/>
    <w:rsid w:val="00F04FFD"/>
    <w:rsid w:val="00F05D2E"/>
    <w:rsid w:val="00F05F8C"/>
    <w:rsid w:val="00F0620C"/>
    <w:rsid w:val="00F066F6"/>
    <w:rsid w:val="00F06A21"/>
    <w:rsid w:val="00F07B6F"/>
    <w:rsid w:val="00F1455E"/>
    <w:rsid w:val="00F1486B"/>
    <w:rsid w:val="00F16D9D"/>
    <w:rsid w:val="00F2000B"/>
    <w:rsid w:val="00F2202B"/>
    <w:rsid w:val="00F22FC6"/>
    <w:rsid w:val="00F23297"/>
    <w:rsid w:val="00F237CC"/>
    <w:rsid w:val="00F25AFE"/>
    <w:rsid w:val="00F25BE0"/>
    <w:rsid w:val="00F25C16"/>
    <w:rsid w:val="00F25E5B"/>
    <w:rsid w:val="00F26F05"/>
    <w:rsid w:val="00F27D2A"/>
    <w:rsid w:val="00F303DE"/>
    <w:rsid w:val="00F33629"/>
    <w:rsid w:val="00F33EB6"/>
    <w:rsid w:val="00F33FE8"/>
    <w:rsid w:val="00F34392"/>
    <w:rsid w:val="00F34749"/>
    <w:rsid w:val="00F35D05"/>
    <w:rsid w:val="00F37C82"/>
    <w:rsid w:val="00F37EDD"/>
    <w:rsid w:val="00F4098D"/>
    <w:rsid w:val="00F41200"/>
    <w:rsid w:val="00F42059"/>
    <w:rsid w:val="00F44EA3"/>
    <w:rsid w:val="00F471D8"/>
    <w:rsid w:val="00F47385"/>
    <w:rsid w:val="00F50330"/>
    <w:rsid w:val="00F505EA"/>
    <w:rsid w:val="00F50E8C"/>
    <w:rsid w:val="00F51E08"/>
    <w:rsid w:val="00F55257"/>
    <w:rsid w:val="00F555F7"/>
    <w:rsid w:val="00F61B58"/>
    <w:rsid w:val="00F61D4F"/>
    <w:rsid w:val="00F627C6"/>
    <w:rsid w:val="00F62A5B"/>
    <w:rsid w:val="00F63F58"/>
    <w:rsid w:val="00F653D9"/>
    <w:rsid w:val="00F65D00"/>
    <w:rsid w:val="00F71E03"/>
    <w:rsid w:val="00F720B1"/>
    <w:rsid w:val="00F72D4D"/>
    <w:rsid w:val="00F72D56"/>
    <w:rsid w:val="00F74FCB"/>
    <w:rsid w:val="00F7662B"/>
    <w:rsid w:val="00F76D49"/>
    <w:rsid w:val="00F77B50"/>
    <w:rsid w:val="00F77B8A"/>
    <w:rsid w:val="00F77BD9"/>
    <w:rsid w:val="00F80173"/>
    <w:rsid w:val="00F808A9"/>
    <w:rsid w:val="00F82745"/>
    <w:rsid w:val="00F82825"/>
    <w:rsid w:val="00F8417A"/>
    <w:rsid w:val="00F84698"/>
    <w:rsid w:val="00F86B8D"/>
    <w:rsid w:val="00F873CE"/>
    <w:rsid w:val="00F909E9"/>
    <w:rsid w:val="00F9103D"/>
    <w:rsid w:val="00F94C58"/>
    <w:rsid w:val="00F9620E"/>
    <w:rsid w:val="00F9660D"/>
    <w:rsid w:val="00FA1189"/>
    <w:rsid w:val="00FA1FB5"/>
    <w:rsid w:val="00FA32F9"/>
    <w:rsid w:val="00FA389A"/>
    <w:rsid w:val="00FA6D4A"/>
    <w:rsid w:val="00FA72A2"/>
    <w:rsid w:val="00FB2CBE"/>
    <w:rsid w:val="00FB40B1"/>
    <w:rsid w:val="00FB4C90"/>
    <w:rsid w:val="00FB5317"/>
    <w:rsid w:val="00FB5F2D"/>
    <w:rsid w:val="00FB66A9"/>
    <w:rsid w:val="00FC06D2"/>
    <w:rsid w:val="00FC12CB"/>
    <w:rsid w:val="00FC284D"/>
    <w:rsid w:val="00FC3D8E"/>
    <w:rsid w:val="00FC5973"/>
    <w:rsid w:val="00FC602F"/>
    <w:rsid w:val="00FC613D"/>
    <w:rsid w:val="00FC7038"/>
    <w:rsid w:val="00FC774C"/>
    <w:rsid w:val="00FC7AA3"/>
    <w:rsid w:val="00FD1F14"/>
    <w:rsid w:val="00FD2FF1"/>
    <w:rsid w:val="00FD3428"/>
    <w:rsid w:val="00FD3667"/>
    <w:rsid w:val="00FD48F1"/>
    <w:rsid w:val="00FD5AE3"/>
    <w:rsid w:val="00FD5F1E"/>
    <w:rsid w:val="00FD7344"/>
    <w:rsid w:val="00FD7F71"/>
    <w:rsid w:val="00FE1C9A"/>
    <w:rsid w:val="00FE2104"/>
    <w:rsid w:val="00FE21BF"/>
    <w:rsid w:val="00FE31A5"/>
    <w:rsid w:val="00FE4675"/>
    <w:rsid w:val="00FF0FF7"/>
    <w:rsid w:val="00FF1DCB"/>
    <w:rsid w:val="00FF2D2A"/>
    <w:rsid w:val="00FF46A5"/>
    <w:rsid w:val="00FF57A3"/>
    <w:rsid w:val="00FF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44916E5"/>
  <w15:docId w15:val="{53A1BBB2-1595-4057-8285-CD69871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17CD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4"/>
    <w:next w:val="a4"/>
    <w:link w:val="10"/>
    <w:qFormat/>
    <w:rsid w:val="000A3404"/>
    <w:pPr>
      <w:keepNext/>
      <w:keepLines/>
      <w:pageBreakBefore/>
      <w:numPr>
        <w:numId w:val="1"/>
      </w:numPr>
      <w:tabs>
        <w:tab w:val="clear" w:pos="1844"/>
        <w:tab w:val="num" w:pos="1134"/>
      </w:tabs>
      <w:suppressAutoHyphens/>
      <w:spacing w:before="480" w:after="240" w:line="240" w:lineRule="auto"/>
      <w:ind w:left="1134"/>
      <w:jc w:val="left"/>
      <w:outlineLvl w:val="0"/>
    </w:pPr>
    <w:rPr>
      <w:rFonts w:ascii="Arial" w:hAnsi="Arial"/>
      <w:b/>
      <w:snapToGrid/>
      <w:kern w:val="28"/>
      <w:sz w:val="40"/>
    </w:rPr>
  </w:style>
  <w:style w:type="paragraph" w:styleId="2">
    <w:name w:val="heading 2"/>
    <w:aliases w:val="Заголовок 2 Знак,H2,H2 Знак,Заголовок 21"/>
    <w:basedOn w:val="a4"/>
    <w:next w:val="a4"/>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4"/>
    <w:next w:val="a4"/>
    <w:qFormat/>
    <w:rsid w:val="000A3404"/>
    <w:pPr>
      <w:keepNext/>
      <w:spacing w:before="240" w:after="60"/>
      <w:outlineLvl w:val="2"/>
    </w:pPr>
    <w:rPr>
      <w:rFonts w:ascii="Arial" w:hAnsi="Arial" w:cs="Arial"/>
      <w:b/>
      <w:bCs/>
      <w:sz w:val="26"/>
      <w:szCs w:val="26"/>
    </w:rPr>
  </w:style>
  <w:style w:type="paragraph" w:styleId="4">
    <w:name w:val="heading 4"/>
    <w:basedOn w:val="a4"/>
    <w:next w:val="a4"/>
    <w:qFormat/>
    <w:rsid w:val="000A3404"/>
    <w:pPr>
      <w:keepNext/>
      <w:spacing w:before="240" w:after="60"/>
      <w:outlineLvl w:val="3"/>
    </w:pPr>
    <w:rPr>
      <w:b/>
      <w:bCs/>
    </w:rPr>
  </w:style>
  <w:style w:type="paragraph" w:styleId="5">
    <w:name w:val="heading 5"/>
    <w:basedOn w:val="a4"/>
    <w:next w:val="a4"/>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4"/>
    <w:next w:val="a4"/>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4"/>
    <w:next w:val="a4"/>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4"/>
    <w:next w:val="a4"/>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4"/>
    <w:next w:val="a4"/>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5"/>
    <w:link w:val="1"/>
    <w:rsid w:val="007B3472"/>
    <w:rPr>
      <w:rFonts w:ascii="Arial" w:hAnsi="Arial"/>
      <w:b/>
      <w:kern w:val="28"/>
      <w:sz w:val="40"/>
      <w:szCs w:val="28"/>
    </w:rPr>
  </w:style>
  <w:style w:type="character" w:customStyle="1" w:styleId="21">
    <w:name w:val="Заголовок 2 Знак1"/>
    <w:aliases w:val="Заголовок 2 Знак Знак,H2 Знак1,H2 Знак Знак,Заголовок 21 Знак"/>
    <w:basedOn w:val="a5"/>
    <w:link w:val="2"/>
    <w:rsid w:val="00E30A07"/>
    <w:rPr>
      <w:b/>
      <w:snapToGrid w:val="0"/>
      <w:sz w:val="32"/>
      <w:szCs w:val="28"/>
    </w:rPr>
  </w:style>
  <w:style w:type="paragraph" w:customStyle="1" w:styleId="a2">
    <w:name w:val="Пункт"/>
    <w:basedOn w:val="a4"/>
    <w:link w:val="12"/>
    <w:rsid w:val="000A3404"/>
    <w:pPr>
      <w:numPr>
        <w:ilvl w:val="2"/>
        <w:numId w:val="1"/>
      </w:numPr>
    </w:pPr>
  </w:style>
  <w:style w:type="character" w:customStyle="1" w:styleId="12">
    <w:name w:val="Пункт Знак1"/>
    <w:basedOn w:val="a5"/>
    <w:link w:val="a2"/>
    <w:rsid w:val="003310EA"/>
    <w:rPr>
      <w:snapToGrid w:val="0"/>
      <w:sz w:val="28"/>
      <w:szCs w:val="28"/>
    </w:rPr>
  </w:style>
  <w:style w:type="character" w:customStyle="1" w:styleId="a8">
    <w:name w:val="Пункт Знак"/>
    <w:rsid w:val="000A3404"/>
    <w:rPr>
      <w:noProof w:val="0"/>
      <w:sz w:val="28"/>
      <w:lang w:val="ru-RU" w:eastAsia="ru-RU" w:bidi="ar-SA"/>
    </w:rPr>
  </w:style>
  <w:style w:type="character" w:customStyle="1" w:styleId="a9">
    <w:name w:val="комментарий"/>
    <w:rsid w:val="000A3404"/>
    <w:rPr>
      <w:b/>
      <w:i/>
      <w:shd w:val="clear" w:color="auto" w:fill="FFFF99"/>
    </w:rPr>
  </w:style>
  <w:style w:type="paragraph" w:customStyle="1" w:styleId="a3">
    <w:name w:val="Подподпункт"/>
    <w:basedOn w:val="a4"/>
    <w:rsid w:val="000A3404"/>
    <w:pPr>
      <w:numPr>
        <w:ilvl w:val="4"/>
        <w:numId w:val="3"/>
      </w:numPr>
    </w:pPr>
  </w:style>
  <w:style w:type="paragraph" w:styleId="a1">
    <w:name w:val="List Number"/>
    <w:basedOn w:val="a4"/>
    <w:rsid w:val="000A3404"/>
    <w:pPr>
      <w:numPr>
        <w:numId w:val="2"/>
      </w:numPr>
      <w:autoSpaceDE w:val="0"/>
      <w:autoSpaceDN w:val="0"/>
      <w:spacing w:before="60"/>
    </w:pPr>
    <w:rPr>
      <w:snapToGrid/>
      <w:szCs w:val="24"/>
    </w:rPr>
  </w:style>
  <w:style w:type="paragraph" w:styleId="aa">
    <w:name w:val="Normal (Web)"/>
    <w:aliases w:val="Знак2, Знак2,Обычный (Web),Обычный (веб) Знак Знак,Обычный (Web) Знак Знак Знак"/>
    <w:basedOn w:val="a4"/>
    <w:link w:val="ab"/>
    <w:uiPriority w:val="99"/>
    <w:qFormat/>
    <w:rsid w:val="000A3404"/>
    <w:pPr>
      <w:spacing w:before="100" w:beforeAutospacing="1" w:after="100" w:afterAutospacing="1" w:line="240" w:lineRule="auto"/>
      <w:ind w:firstLine="0"/>
      <w:jc w:val="left"/>
    </w:pPr>
    <w:rPr>
      <w:snapToGrid/>
      <w:sz w:val="24"/>
      <w:szCs w:val="24"/>
    </w:rPr>
  </w:style>
  <w:style w:type="character" w:customStyle="1" w:styleId="ab">
    <w:name w:val="Обычный (веб) Знак"/>
    <w:aliases w:val="Знак2 Знак, Знак2 Знак,Обычный (Web) Знак,Обычный (веб) Знак Знак Знак,Обычный (Web) Знак Знак Знак Знак"/>
    <w:link w:val="aa"/>
    <w:uiPriority w:val="99"/>
    <w:rsid w:val="005A76DE"/>
    <w:rPr>
      <w:sz w:val="24"/>
      <w:szCs w:val="24"/>
    </w:rPr>
  </w:style>
  <w:style w:type="paragraph" w:customStyle="1" w:styleId="ac">
    <w:name w:val="Подпункт"/>
    <w:basedOn w:val="a2"/>
    <w:rsid w:val="000A3404"/>
    <w:pPr>
      <w:numPr>
        <w:ilvl w:val="0"/>
        <w:numId w:val="0"/>
      </w:numPr>
      <w:tabs>
        <w:tab w:val="num" w:pos="2160"/>
      </w:tabs>
      <w:ind w:left="2160" w:hanging="1080"/>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8"/>
    <w:rsid w:val="000A3404"/>
    <w:rPr>
      <w:noProof w:val="0"/>
      <w:sz w:val="28"/>
      <w:lang w:val="ru-RU" w:eastAsia="ru-RU" w:bidi="ar-SA"/>
    </w:rPr>
  </w:style>
  <w:style w:type="paragraph" w:customStyle="1" w:styleId="ae">
    <w:name w:val="Пункт б/н"/>
    <w:basedOn w:val="a4"/>
    <w:rsid w:val="000A3404"/>
    <w:pPr>
      <w:tabs>
        <w:tab w:val="left" w:pos="1134"/>
      </w:tabs>
      <w:ind w:left="1134" w:firstLine="0"/>
    </w:pPr>
  </w:style>
  <w:style w:type="paragraph" w:customStyle="1" w:styleId="af">
    <w:name w:val="Таблица шапка"/>
    <w:basedOn w:val="a4"/>
    <w:rsid w:val="000A3404"/>
    <w:pPr>
      <w:keepNext/>
      <w:spacing w:before="40" w:after="40" w:line="240" w:lineRule="auto"/>
      <w:ind w:left="57" w:right="57" w:firstLine="0"/>
      <w:jc w:val="left"/>
    </w:pPr>
    <w:rPr>
      <w:sz w:val="22"/>
    </w:rPr>
  </w:style>
  <w:style w:type="paragraph" w:customStyle="1" w:styleId="af0">
    <w:name w:val="Таблица текст"/>
    <w:basedOn w:val="a4"/>
    <w:rsid w:val="000A3404"/>
    <w:pPr>
      <w:spacing w:before="40" w:after="40" w:line="240" w:lineRule="auto"/>
      <w:ind w:left="57" w:right="57" w:firstLine="0"/>
      <w:jc w:val="left"/>
    </w:pPr>
    <w:rPr>
      <w:sz w:val="24"/>
    </w:rPr>
  </w:style>
  <w:style w:type="character" w:styleId="af1">
    <w:name w:val="Hyperlink"/>
    <w:rsid w:val="000A3404"/>
    <w:rPr>
      <w:color w:val="0000FF"/>
      <w:u w:val="single"/>
    </w:rPr>
  </w:style>
  <w:style w:type="paragraph" w:styleId="af2">
    <w:name w:val="Balloon Text"/>
    <w:basedOn w:val="a4"/>
    <w:link w:val="af3"/>
    <w:uiPriority w:val="99"/>
    <w:semiHidden/>
    <w:rsid w:val="000A3404"/>
    <w:rPr>
      <w:rFonts w:ascii="Tahoma" w:hAnsi="Tahoma" w:cs="Tahoma"/>
      <w:sz w:val="16"/>
      <w:szCs w:val="16"/>
    </w:rPr>
  </w:style>
  <w:style w:type="character" w:customStyle="1" w:styleId="af3">
    <w:name w:val="Текст выноски Знак"/>
    <w:basedOn w:val="a5"/>
    <w:link w:val="af2"/>
    <w:uiPriority w:val="99"/>
    <w:semiHidden/>
    <w:rsid w:val="00E30A07"/>
    <w:rPr>
      <w:rFonts w:ascii="Tahoma" w:hAnsi="Tahoma" w:cs="Tahoma"/>
      <w:snapToGrid w:val="0"/>
      <w:sz w:val="16"/>
      <w:szCs w:val="16"/>
    </w:rPr>
  </w:style>
  <w:style w:type="paragraph" w:styleId="30">
    <w:name w:val="Body Text 3"/>
    <w:basedOn w:val="a4"/>
    <w:rsid w:val="000A3404"/>
    <w:pPr>
      <w:spacing w:line="240" w:lineRule="auto"/>
      <w:ind w:firstLine="0"/>
    </w:pPr>
    <w:rPr>
      <w:snapToGrid/>
      <w:color w:val="0000FF"/>
      <w:sz w:val="24"/>
      <w:szCs w:val="24"/>
      <w:lang w:eastAsia="en-US"/>
    </w:rPr>
  </w:style>
  <w:style w:type="paragraph" w:customStyle="1" w:styleId="af4">
    <w:name w:val="Подподподподпункт"/>
    <w:basedOn w:val="a4"/>
    <w:rsid w:val="000A3404"/>
    <w:pPr>
      <w:tabs>
        <w:tab w:val="num" w:pos="2835"/>
      </w:tabs>
      <w:ind w:left="2835" w:hanging="567"/>
    </w:pPr>
    <w:rPr>
      <w:szCs w:val="20"/>
    </w:rPr>
  </w:style>
  <w:style w:type="paragraph" w:styleId="af5">
    <w:name w:val="footer"/>
    <w:basedOn w:val="a4"/>
    <w:link w:val="af6"/>
    <w:rsid w:val="000A3404"/>
    <w:pPr>
      <w:tabs>
        <w:tab w:val="center" w:pos="4677"/>
        <w:tab w:val="right" w:pos="9355"/>
      </w:tabs>
    </w:pPr>
  </w:style>
  <w:style w:type="character" w:customStyle="1" w:styleId="af6">
    <w:name w:val="Нижний колонтитул Знак"/>
    <w:basedOn w:val="a5"/>
    <w:link w:val="af5"/>
    <w:uiPriority w:val="99"/>
    <w:locked/>
    <w:rsid w:val="00E57F0B"/>
    <w:rPr>
      <w:snapToGrid w:val="0"/>
      <w:sz w:val="28"/>
      <w:szCs w:val="28"/>
    </w:rPr>
  </w:style>
  <w:style w:type="character" w:styleId="af7">
    <w:name w:val="page number"/>
    <w:basedOn w:val="a5"/>
    <w:rsid w:val="000A3404"/>
  </w:style>
  <w:style w:type="paragraph" w:styleId="af8">
    <w:name w:val="Message Header"/>
    <w:basedOn w:val="a4"/>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9">
    <w:name w:val="Body Text"/>
    <w:basedOn w:val="a4"/>
    <w:link w:val="afa"/>
    <w:rsid w:val="000A3404"/>
    <w:pPr>
      <w:spacing w:after="120"/>
    </w:pPr>
  </w:style>
  <w:style w:type="character" w:customStyle="1" w:styleId="afa">
    <w:name w:val="Основной текст Знак"/>
    <w:basedOn w:val="a5"/>
    <w:link w:val="af9"/>
    <w:rsid w:val="006817ED"/>
    <w:rPr>
      <w:snapToGrid w:val="0"/>
      <w:sz w:val="28"/>
      <w:szCs w:val="28"/>
    </w:rPr>
  </w:style>
  <w:style w:type="paragraph" w:styleId="afb">
    <w:name w:val="Title"/>
    <w:basedOn w:val="a4"/>
    <w:link w:val="afc"/>
    <w:qFormat/>
    <w:rsid w:val="000A3404"/>
    <w:pPr>
      <w:spacing w:line="240" w:lineRule="auto"/>
      <w:jc w:val="center"/>
    </w:pPr>
    <w:rPr>
      <w:b/>
      <w:bCs/>
      <w:snapToGrid/>
      <w:sz w:val="20"/>
      <w:szCs w:val="20"/>
    </w:rPr>
  </w:style>
  <w:style w:type="character" w:customStyle="1" w:styleId="afc">
    <w:name w:val="Название Знак"/>
    <w:link w:val="afb"/>
    <w:locked/>
    <w:rsid w:val="00E320CC"/>
    <w:rPr>
      <w:b/>
      <w:bCs/>
    </w:rPr>
  </w:style>
  <w:style w:type="paragraph" w:customStyle="1" w:styleId="afd">
    <w:name w:val="Знак"/>
    <w:basedOn w:val="a4"/>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6A1C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4"/>
    <w:next w:val="a4"/>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4"/>
    <w:next w:val="a4"/>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4"/>
    <w:rsid w:val="000A3404"/>
    <w:pPr>
      <w:overflowPunct w:val="0"/>
      <w:autoSpaceDE w:val="0"/>
      <w:autoSpaceDN w:val="0"/>
      <w:adjustRightInd w:val="0"/>
      <w:spacing w:line="240" w:lineRule="auto"/>
    </w:pPr>
    <w:rPr>
      <w:bCs/>
      <w:snapToGrid/>
      <w:sz w:val="24"/>
      <w:szCs w:val="22"/>
    </w:rPr>
  </w:style>
  <w:style w:type="character" w:styleId="afe">
    <w:name w:val="annotation reference"/>
    <w:uiPriority w:val="99"/>
    <w:semiHidden/>
    <w:rsid w:val="000A3404"/>
    <w:rPr>
      <w:sz w:val="16"/>
      <w:szCs w:val="16"/>
    </w:rPr>
  </w:style>
  <w:style w:type="paragraph" w:styleId="aff">
    <w:name w:val="annotation text"/>
    <w:basedOn w:val="a4"/>
    <w:link w:val="aff0"/>
    <w:uiPriority w:val="99"/>
    <w:rsid w:val="000A3404"/>
    <w:rPr>
      <w:sz w:val="20"/>
      <w:szCs w:val="20"/>
    </w:rPr>
  </w:style>
  <w:style w:type="character" w:customStyle="1" w:styleId="aff0">
    <w:name w:val="Текст примечания Знак"/>
    <w:link w:val="aff"/>
    <w:uiPriority w:val="99"/>
    <w:rsid w:val="005A76DE"/>
    <w:rPr>
      <w:snapToGrid/>
    </w:rPr>
  </w:style>
  <w:style w:type="paragraph" w:styleId="aff1">
    <w:name w:val="annotation subject"/>
    <w:basedOn w:val="aff"/>
    <w:next w:val="aff"/>
    <w:link w:val="aff2"/>
    <w:uiPriority w:val="99"/>
    <w:semiHidden/>
    <w:rsid w:val="000A3404"/>
    <w:rPr>
      <w:b/>
      <w:bCs/>
    </w:rPr>
  </w:style>
  <w:style w:type="character" w:customStyle="1" w:styleId="aff2">
    <w:name w:val="Тема примечания Знак"/>
    <w:basedOn w:val="aff0"/>
    <w:link w:val="aff1"/>
    <w:uiPriority w:val="99"/>
    <w:semiHidden/>
    <w:rsid w:val="00E30A07"/>
    <w:rPr>
      <w:b/>
      <w:bCs/>
      <w:snapToGrid w:val="0"/>
    </w:rPr>
  </w:style>
  <w:style w:type="paragraph" w:styleId="aff3">
    <w:name w:val="header"/>
    <w:basedOn w:val="a4"/>
    <w:link w:val="aff4"/>
    <w:rsid w:val="000A3404"/>
    <w:pPr>
      <w:tabs>
        <w:tab w:val="center" w:pos="4677"/>
        <w:tab w:val="right" w:pos="9355"/>
      </w:tabs>
    </w:pPr>
  </w:style>
  <w:style w:type="character" w:customStyle="1" w:styleId="aff4">
    <w:name w:val="Верхний колонтитул Знак"/>
    <w:basedOn w:val="a5"/>
    <w:link w:val="aff3"/>
    <w:uiPriority w:val="99"/>
    <w:rsid w:val="00A07679"/>
    <w:rPr>
      <w:snapToGrid w:val="0"/>
      <w:sz w:val="28"/>
      <w:szCs w:val="28"/>
    </w:rPr>
  </w:style>
  <w:style w:type="paragraph" w:customStyle="1" w:styleId="DefaultParagraphFontParaCharChar">
    <w:name w:val="Default Paragraph Font Para Char Char Знак Знак Знак Знак"/>
    <w:basedOn w:val="a4"/>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4"/>
    <w:rsid w:val="00CC2B5B"/>
    <w:pPr>
      <w:spacing w:after="160" w:line="240" w:lineRule="exact"/>
      <w:ind w:firstLine="0"/>
      <w:jc w:val="left"/>
    </w:pPr>
    <w:rPr>
      <w:rFonts w:ascii="Verdana" w:hAnsi="Verdana" w:cs="Arial"/>
      <w:snapToGrid/>
      <w:sz w:val="22"/>
      <w:szCs w:val="20"/>
      <w:lang w:val="en-US" w:eastAsia="en-US"/>
    </w:rPr>
  </w:style>
  <w:style w:type="table" w:styleId="aff5">
    <w:name w:val="Table Grid"/>
    <w:basedOn w:val="a6"/>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нак3"/>
    <w:basedOn w:val="a4"/>
    <w:rsid w:val="00C277C6"/>
    <w:pPr>
      <w:spacing w:after="160" w:line="240" w:lineRule="exact"/>
      <w:ind w:firstLine="0"/>
      <w:jc w:val="left"/>
    </w:pPr>
    <w:rPr>
      <w:rFonts w:ascii="Verdana" w:hAnsi="Verdana" w:cs="Arial"/>
      <w:snapToGrid/>
      <w:sz w:val="22"/>
      <w:szCs w:val="20"/>
      <w:lang w:val="en-US" w:eastAsia="en-US"/>
    </w:rPr>
  </w:style>
  <w:style w:type="paragraph" w:styleId="aff6">
    <w:name w:val="Body Text Indent"/>
    <w:basedOn w:val="a4"/>
    <w:link w:val="aff7"/>
    <w:rsid w:val="003A11AF"/>
    <w:pPr>
      <w:spacing w:after="120" w:line="240" w:lineRule="auto"/>
      <w:ind w:left="283" w:firstLine="0"/>
      <w:jc w:val="left"/>
    </w:pPr>
    <w:rPr>
      <w:snapToGrid/>
      <w:sz w:val="24"/>
      <w:szCs w:val="24"/>
    </w:rPr>
  </w:style>
  <w:style w:type="character" w:customStyle="1" w:styleId="aff7">
    <w:name w:val="Основной текст с отступом Знак"/>
    <w:basedOn w:val="a5"/>
    <w:link w:val="aff6"/>
    <w:rsid w:val="00AC1DFE"/>
    <w:rPr>
      <w:sz w:val="24"/>
      <w:szCs w:val="24"/>
    </w:rPr>
  </w:style>
  <w:style w:type="paragraph" w:styleId="32">
    <w:name w:val="toc 3"/>
    <w:basedOn w:val="a4"/>
    <w:next w:val="a4"/>
    <w:autoRedefine/>
    <w:rsid w:val="00E458C5"/>
    <w:pPr>
      <w:spacing w:line="240" w:lineRule="auto"/>
      <w:ind w:left="480" w:firstLine="0"/>
      <w:jc w:val="left"/>
    </w:pPr>
    <w:rPr>
      <w:snapToGrid/>
      <w:sz w:val="24"/>
      <w:szCs w:val="24"/>
    </w:rPr>
  </w:style>
  <w:style w:type="paragraph" w:customStyle="1" w:styleId="11">
    <w:name w:val="Загл11"/>
    <w:basedOn w:val="a4"/>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4"/>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4"/>
    <w:rsid w:val="001F4B06"/>
    <w:pPr>
      <w:keepLines/>
      <w:numPr>
        <w:numId w:val="5"/>
      </w:numPr>
      <w:spacing w:after="120" w:line="288" w:lineRule="auto"/>
    </w:pPr>
    <w:rPr>
      <w:snapToGrid/>
      <w:sz w:val="24"/>
      <w:szCs w:val="24"/>
      <w:lang w:eastAsia="en-US"/>
    </w:rPr>
  </w:style>
  <w:style w:type="paragraph" w:customStyle="1" w:styleId="TableText">
    <w:name w:val="TableText"/>
    <w:basedOn w:val="a4"/>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4"/>
    <w:next w:val="a4"/>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4"/>
    <w:rsid w:val="005B6C92"/>
    <w:pPr>
      <w:numPr>
        <w:numId w:val="7"/>
      </w:numPr>
      <w:spacing w:line="240" w:lineRule="auto"/>
    </w:pPr>
    <w:rPr>
      <w:rFonts w:ascii="Tahoma" w:hAnsi="Tahoma"/>
      <w:snapToGrid/>
      <w:sz w:val="20"/>
      <w:szCs w:val="20"/>
    </w:rPr>
  </w:style>
  <w:style w:type="paragraph" w:styleId="33">
    <w:name w:val="Body Text Indent 3"/>
    <w:basedOn w:val="a4"/>
    <w:link w:val="34"/>
    <w:rsid w:val="0059667D"/>
    <w:pPr>
      <w:spacing w:after="120" w:line="240" w:lineRule="auto"/>
      <w:ind w:left="283" w:firstLine="0"/>
      <w:jc w:val="left"/>
    </w:pPr>
    <w:rPr>
      <w:snapToGrid/>
      <w:sz w:val="16"/>
      <w:szCs w:val="16"/>
    </w:rPr>
  </w:style>
  <w:style w:type="character" w:customStyle="1" w:styleId="34">
    <w:name w:val="Основной текст с отступом 3 Знак"/>
    <w:link w:val="33"/>
    <w:rsid w:val="0059667D"/>
    <w:rPr>
      <w:sz w:val="16"/>
      <w:szCs w:val="16"/>
      <w:lang w:bidi="ar-SA"/>
    </w:rPr>
  </w:style>
  <w:style w:type="paragraph" w:styleId="23">
    <w:name w:val="Body Text 2"/>
    <w:basedOn w:val="a4"/>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E22C1D"/>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4"/>
    <w:rsid w:val="00A31D46"/>
    <w:pPr>
      <w:autoSpaceDE w:val="0"/>
      <w:autoSpaceDN w:val="0"/>
      <w:spacing w:line="240" w:lineRule="auto"/>
      <w:ind w:firstLine="0"/>
      <w:jc w:val="left"/>
    </w:pPr>
    <w:rPr>
      <w:snapToGrid/>
      <w:sz w:val="20"/>
      <w:szCs w:val="20"/>
    </w:rPr>
  </w:style>
  <w:style w:type="paragraph" w:styleId="aff8">
    <w:name w:val="Plain Text"/>
    <w:aliases w:val=" Знак1 Знак,Знак1 Знак"/>
    <w:basedOn w:val="a4"/>
    <w:link w:val="aff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9">
    <w:name w:val="Текст Знак"/>
    <w:aliases w:val=" Знак1 Знак Знак,Знак1 Знак Знак"/>
    <w:link w:val="aff8"/>
    <w:rsid w:val="00A31D46"/>
    <w:rPr>
      <w:rFonts w:ascii="Tahoma" w:eastAsia="Calibri" w:hAnsi="Tahoma"/>
      <w:szCs w:val="21"/>
      <w:lang w:eastAsia="en-US"/>
    </w:rPr>
  </w:style>
  <w:style w:type="paragraph" w:styleId="affa">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4"/>
    <w:link w:val="affb"/>
    <w:uiPriority w:val="34"/>
    <w:qFormat/>
    <w:rsid w:val="0023535F"/>
    <w:pPr>
      <w:spacing w:line="240" w:lineRule="auto"/>
      <w:ind w:left="720" w:firstLine="0"/>
      <w:contextualSpacing/>
      <w:jc w:val="left"/>
    </w:pPr>
    <w:rPr>
      <w:snapToGrid/>
      <w:sz w:val="24"/>
      <w:szCs w:val="24"/>
    </w:rPr>
  </w:style>
  <w:style w:type="character" w:customStyle="1" w:styleId="affb">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a"/>
    <w:uiPriority w:val="34"/>
    <w:qFormat/>
    <w:locked/>
    <w:rsid w:val="006E2CEE"/>
    <w:rPr>
      <w:sz w:val="24"/>
      <w:szCs w:val="24"/>
    </w:rPr>
  </w:style>
  <w:style w:type="paragraph" w:styleId="affc">
    <w:name w:val="No Spacing"/>
    <w:link w:val="affd"/>
    <w:uiPriority w:val="1"/>
    <w:qFormat/>
    <w:rsid w:val="005A76DE"/>
    <w:rPr>
      <w:sz w:val="24"/>
      <w:szCs w:val="24"/>
    </w:rPr>
  </w:style>
  <w:style w:type="character" w:customStyle="1" w:styleId="affd">
    <w:name w:val="Без интервала Знак"/>
    <w:link w:val="affc"/>
    <w:uiPriority w:val="1"/>
    <w:rsid w:val="006E594A"/>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4"/>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e">
    <w:name w:val="Знак Знак Знак Знак Знак Знак Знак Знак Знак Знак Знак Знак Знак Знак Знак Знак Знак Знак Знак Знак"/>
    <w:basedOn w:val="a4"/>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5"/>
    <w:rsid w:val="00687BF3"/>
  </w:style>
  <w:style w:type="character" w:styleId="afff">
    <w:name w:val="Strong"/>
    <w:basedOn w:val="a5"/>
    <w:uiPriority w:val="22"/>
    <w:qFormat/>
    <w:rsid w:val="00687BF3"/>
    <w:rPr>
      <w:b/>
      <w:bCs/>
    </w:rPr>
  </w:style>
  <w:style w:type="paragraph" w:customStyle="1" w:styleId="40">
    <w:name w:val="Знак Знак4 Знак"/>
    <w:basedOn w:val="a4"/>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7C7FEF"/>
    <w:pPr>
      <w:autoSpaceDE w:val="0"/>
      <w:autoSpaceDN w:val="0"/>
      <w:adjustRightInd w:val="0"/>
    </w:pPr>
    <w:rPr>
      <w:rFonts w:ascii="Arial" w:eastAsiaTheme="minorHAnsi" w:hAnsi="Arial" w:cs="Arial"/>
      <w:color w:val="000000"/>
      <w:sz w:val="24"/>
      <w:szCs w:val="24"/>
      <w:lang w:eastAsia="en-US"/>
    </w:rPr>
  </w:style>
  <w:style w:type="paragraph" w:styleId="afff0">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4"/>
    <w:link w:val="afff1"/>
    <w:rsid w:val="00976C54"/>
    <w:pPr>
      <w:spacing w:line="240" w:lineRule="auto"/>
    </w:pPr>
    <w:rPr>
      <w:sz w:val="20"/>
      <w:szCs w:val="20"/>
    </w:rPr>
  </w:style>
  <w:style w:type="character" w:customStyle="1" w:styleId="afff1">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5"/>
    <w:link w:val="afff0"/>
    <w:rsid w:val="00976C54"/>
    <w:rPr>
      <w:snapToGrid w:val="0"/>
    </w:rPr>
  </w:style>
  <w:style w:type="character" w:styleId="afff2">
    <w:name w:val="footnote reference"/>
    <w:basedOn w:val="a5"/>
    <w:uiPriority w:val="99"/>
    <w:rsid w:val="00976C54"/>
    <w:rPr>
      <w:vertAlign w:val="superscript"/>
    </w:rPr>
  </w:style>
  <w:style w:type="paragraph" w:styleId="27">
    <w:name w:val="Body Text Indent 2"/>
    <w:basedOn w:val="a4"/>
    <w:link w:val="28"/>
    <w:rsid w:val="00E1324E"/>
    <w:pPr>
      <w:spacing w:after="120" w:line="480" w:lineRule="auto"/>
      <w:ind w:left="283"/>
    </w:pPr>
  </w:style>
  <w:style w:type="character" w:customStyle="1" w:styleId="28">
    <w:name w:val="Основной текст с отступом 2 Знак"/>
    <w:basedOn w:val="a5"/>
    <w:link w:val="27"/>
    <w:rsid w:val="00E1324E"/>
    <w:rPr>
      <w:snapToGrid w:val="0"/>
      <w:sz w:val="28"/>
      <w:szCs w:val="28"/>
    </w:rPr>
  </w:style>
  <w:style w:type="paragraph" w:customStyle="1" w:styleId="18">
    <w:name w:val="Обычный1"/>
    <w:rsid w:val="00E320CC"/>
    <w:rPr>
      <w:rFonts w:ascii="Tms Rmn" w:hAnsi="Tms Rmn"/>
    </w:rPr>
  </w:style>
  <w:style w:type="paragraph" w:customStyle="1" w:styleId="Standard">
    <w:name w:val="Standard"/>
    <w:rsid w:val="003310EA"/>
    <w:pPr>
      <w:suppressAutoHyphens/>
      <w:autoSpaceDN w:val="0"/>
      <w:spacing w:after="200" w:line="276" w:lineRule="auto"/>
      <w:textAlignment w:val="baseline"/>
    </w:pPr>
    <w:rPr>
      <w:rFonts w:eastAsia="Lucida Sans Unicode" w:cs="Tahoma"/>
      <w:kern w:val="3"/>
      <w:sz w:val="22"/>
      <w:szCs w:val="22"/>
    </w:rPr>
  </w:style>
  <w:style w:type="paragraph" w:customStyle="1" w:styleId="Textbody">
    <w:name w:val="Text body"/>
    <w:basedOn w:val="Standard"/>
    <w:rsid w:val="003310EA"/>
    <w:pPr>
      <w:spacing w:after="0" w:line="240" w:lineRule="auto"/>
    </w:pPr>
    <w:rPr>
      <w:rFonts w:eastAsia="Times New Roman" w:cs="Times New Roman"/>
      <w:sz w:val="24"/>
      <w:szCs w:val="20"/>
    </w:rPr>
  </w:style>
  <w:style w:type="paragraph" w:customStyle="1" w:styleId="41">
    <w:name w:val="Знак Знак4 Знак"/>
    <w:basedOn w:val="a4"/>
    <w:rsid w:val="00507521"/>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FR1">
    <w:name w:val="FR1"/>
    <w:rsid w:val="00533DCE"/>
    <w:pPr>
      <w:widowControl w:val="0"/>
      <w:snapToGrid w:val="0"/>
      <w:spacing w:line="420" w:lineRule="auto"/>
      <w:ind w:left="160"/>
      <w:jc w:val="center"/>
    </w:pPr>
    <w:rPr>
      <w:rFonts w:ascii="Arial" w:hAnsi="Arial"/>
      <w:b/>
      <w:i/>
      <w:sz w:val="36"/>
    </w:rPr>
  </w:style>
  <w:style w:type="paragraph" w:customStyle="1" w:styleId="29">
    <w:name w:val="заголовок 2"/>
    <w:basedOn w:val="a4"/>
    <w:next w:val="a4"/>
    <w:rsid w:val="00617610"/>
    <w:pPr>
      <w:keepNext/>
      <w:widowControl w:val="0"/>
      <w:spacing w:line="240" w:lineRule="auto"/>
      <w:ind w:firstLine="0"/>
      <w:jc w:val="center"/>
    </w:pPr>
    <w:rPr>
      <w:rFonts w:ascii="Arial" w:hAnsi="Arial"/>
      <w:b/>
      <w:snapToGrid/>
      <w:sz w:val="40"/>
      <w:szCs w:val="20"/>
    </w:rPr>
  </w:style>
  <w:style w:type="paragraph" w:customStyle="1" w:styleId="s1">
    <w:name w:val="s_1"/>
    <w:basedOn w:val="a4"/>
    <w:rsid w:val="00AF419A"/>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AF419A"/>
    <w:pPr>
      <w:widowControl w:val="0"/>
      <w:autoSpaceDE w:val="0"/>
      <w:autoSpaceDN w:val="0"/>
      <w:adjustRightInd w:val="0"/>
    </w:pPr>
    <w:rPr>
      <w:rFonts w:eastAsiaTheme="minorEastAsia"/>
      <w:sz w:val="24"/>
      <w:szCs w:val="24"/>
    </w:rPr>
  </w:style>
  <w:style w:type="paragraph" w:customStyle="1" w:styleId="Heading">
    <w:name w:val="Heading"/>
    <w:rsid w:val="00656329"/>
    <w:pPr>
      <w:widowControl w:val="0"/>
      <w:suppressAutoHyphens/>
      <w:autoSpaceDE w:val="0"/>
    </w:pPr>
    <w:rPr>
      <w:rFonts w:ascii="Arial" w:eastAsia="Arial" w:hAnsi="Arial" w:cs="Arial"/>
      <w:b/>
      <w:bCs/>
      <w:sz w:val="22"/>
      <w:szCs w:val="22"/>
      <w:lang w:eastAsia="ar-SA"/>
    </w:rPr>
  </w:style>
  <w:style w:type="paragraph" w:customStyle="1" w:styleId="rvps5">
    <w:name w:val="rvps5"/>
    <w:basedOn w:val="a4"/>
    <w:rsid w:val="00EF4FBE"/>
    <w:pPr>
      <w:spacing w:after="120" w:line="240" w:lineRule="auto"/>
      <w:ind w:firstLine="0"/>
    </w:pPr>
    <w:rPr>
      <w:snapToGrid/>
      <w:sz w:val="24"/>
      <w:szCs w:val="24"/>
    </w:rPr>
  </w:style>
  <w:style w:type="paragraph" w:styleId="35">
    <w:name w:val="List 3"/>
    <w:basedOn w:val="a4"/>
    <w:unhideWhenUsed/>
    <w:rsid w:val="001B4AF6"/>
    <w:pPr>
      <w:ind w:left="849" w:hanging="283"/>
      <w:contextualSpacing/>
    </w:pPr>
  </w:style>
  <w:style w:type="paragraph" w:styleId="afff3">
    <w:name w:val="Revision"/>
    <w:hidden/>
    <w:uiPriority w:val="99"/>
    <w:semiHidden/>
    <w:rsid w:val="008C163C"/>
    <w:rPr>
      <w:snapToGrid w:val="0"/>
      <w:sz w:val="28"/>
      <w:szCs w:val="28"/>
    </w:rPr>
  </w:style>
  <w:style w:type="paragraph" w:customStyle="1" w:styleId="afff4">
    <w:name w:val="Документ"/>
    <w:basedOn w:val="a4"/>
    <w:rsid w:val="000804B6"/>
    <w:pPr>
      <w:widowControl w:val="0"/>
      <w:spacing w:before="100" w:after="100" w:line="240" w:lineRule="auto"/>
    </w:pPr>
    <w:rPr>
      <w:snapToGrid/>
      <w:kern w:val="20"/>
      <w:sz w:val="24"/>
      <w:szCs w:val="20"/>
    </w:rPr>
  </w:style>
  <w:style w:type="paragraph" w:customStyle="1" w:styleId="FR3">
    <w:name w:val="FR3"/>
    <w:rsid w:val="00E30A07"/>
    <w:pPr>
      <w:widowControl w:val="0"/>
      <w:spacing w:before="100" w:after="100" w:line="300" w:lineRule="auto"/>
      <w:jc w:val="both"/>
    </w:pPr>
    <w:rPr>
      <w:rFonts w:ascii="Arial Narrow" w:hAnsi="Arial Narrow"/>
      <w:snapToGrid w:val="0"/>
      <w:sz w:val="28"/>
    </w:rPr>
  </w:style>
  <w:style w:type="character" w:customStyle="1" w:styleId="afff5">
    <w:name w:val="Текст концевой сноски Знак"/>
    <w:basedOn w:val="a5"/>
    <w:link w:val="afff6"/>
    <w:semiHidden/>
    <w:rsid w:val="00E30A07"/>
  </w:style>
  <w:style w:type="paragraph" w:styleId="afff6">
    <w:name w:val="endnote text"/>
    <w:basedOn w:val="a4"/>
    <w:link w:val="afff5"/>
    <w:semiHidden/>
    <w:unhideWhenUsed/>
    <w:rsid w:val="00E30A07"/>
    <w:pPr>
      <w:snapToGrid w:val="0"/>
      <w:spacing w:line="240" w:lineRule="auto"/>
    </w:pPr>
    <w:rPr>
      <w:snapToGrid/>
      <w:sz w:val="20"/>
      <w:szCs w:val="20"/>
    </w:rPr>
  </w:style>
  <w:style w:type="character" w:styleId="afff7">
    <w:name w:val="Emphasis"/>
    <w:basedOn w:val="a5"/>
    <w:uiPriority w:val="20"/>
    <w:qFormat/>
    <w:rsid w:val="00E30A07"/>
    <w:rPr>
      <w:i/>
      <w:iCs/>
    </w:rPr>
  </w:style>
  <w:style w:type="paragraph" w:customStyle="1" w:styleId="Funzeilegerade">
    <w:name w:val="Funzeile gerade"/>
    <w:rsid w:val="00E30A07"/>
    <w:pPr>
      <w:tabs>
        <w:tab w:val="center" w:pos="3345"/>
        <w:tab w:val="right" w:pos="6804"/>
      </w:tabs>
      <w:spacing w:line="240" w:lineRule="exact"/>
    </w:pPr>
    <w:rPr>
      <w:rFonts w:ascii="gothicPS" w:hAnsi="gothicPS"/>
      <w:sz w:val="24"/>
      <w:lang w:val="en-US"/>
    </w:rPr>
  </w:style>
  <w:style w:type="numbering" w:customStyle="1" w:styleId="2211">
    <w:name w:val="Стиль_Список2211"/>
    <w:uiPriority w:val="99"/>
    <w:rsid w:val="000361C5"/>
    <w:pPr>
      <w:numPr>
        <w:numId w:val="12"/>
      </w:numPr>
    </w:pPr>
  </w:style>
  <w:style w:type="character" w:customStyle="1" w:styleId="FontStyle16">
    <w:name w:val="Font Style16"/>
    <w:uiPriority w:val="99"/>
    <w:rsid w:val="00B63218"/>
    <w:rPr>
      <w:rFonts w:ascii="Times New Roman" w:hAnsi="Times New Roman" w:cs="Times New Roman" w:hint="default"/>
      <w:sz w:val="26"/>
      <w:szCs w:val="26"/>
    </w:rPr>
  </w:style>
  <w:style w:type="paragraph" w:customStyle="1" w:styleId="Style8">
    <w:name w:val="Style8"/>
    <w:basedOn w:val="a4"/>
    <w:uiPriority w:val="99"/>
    <w:rsid w:val="00B63218"/>
    <w:pPr>
      <w:widowControl w:val="0"/>
      <w:autoSpaceDE w:val="0"/>
      <w:autoSpaceDN w:val="0"/>
      <w:adjustRightInd w:val="0"/>
      <w:spacing w:line="324" w:lineRule="exact"/>
      <w:ind w:firstLine="730"/>
    </w:pPr>
    <w:rPr>
      <w:snapToGrid/>
      <w:sz w:val="24"/>
      <w:szCs w:val="24"/>
    </w:rPr>
  </w:style>
  <w:style w:type="paragraph" w:customStyle="1" w:styleId="Style6">
    <w:name w:val="Style6"/>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FontStyle17">
    <w:name w:val="Font Style17"/>
    <w:basedOn w:val="a5"/>
    <w:uiPriority w:val="99"/>
    <w:rsid w:val="00463810"/>
    <w:rPr>
      <w:rFonts w:ascii="Times New Roman" w:hAnsi="Times New Roman" w:cs="Times New Roman"/>
      <w:sz w:val="22"/>
      <w:szCs w:val="22"/>
    </w:rPr>
  </w:style>
  <w:style w:type="character" w:customStyle="1" w:styleId="FontStyle18">
    <w:name w:val="Font Style18"/>
    <w:basedOn w:val="a5"/>
    <w:uiPriority w:val="99"/>
    <w:rsid w:val="00463810"/>
    <w:rPr>
      <w:rFonts w:ascii="Times New Roman" w:hAnsi="Times New Roman" w:cs="Times New Roman"/>
      <w:b/>
      <w:bCs/>
      <w:sz w:val="22"/>
      <w:szCs w:val="22"/>
    </w:rPr>
  </w:style>
  <w:style w:type="paragraph" w:customStyle="1" w:styleId="Style12">
    <w:name w:val="Style12"/>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3">
    <w:name w:val="Style13"/>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4">
    <w:name w:val="Style14"/>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5">
    <w:name w:val="Style15"/>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extended-textfull">
    <w:name w:val="extended-text__full"/>
    <w:basedOn w:val="a5"/>
    <w:rsid w:val="009D37A9"/>
  </w:style>
  <w:style w:type="character" w:customStyle="1" w:styleId="FontStyle23">
    <w:name w:val="Font Style23"/>
    <w:rsid w:val="00BE32BB"/>
    <w:rPr>
      <w:rFonts w:ascii="Times New Roman" w:hAnsi="Times New Roman" w:cs="Times New Roman"/>
      <w:sz w:val="22"/>
      <w:szCs w:val="22"/>
    </w:rPr>
  </w:style>
  <w:style w:type="paragraph" w:customStyle="1" w:styleId="headertext">
    <w:name w:val="headertext"/>
    <w:basedOn w:val="a4"/>
    <w:rsid w:val="00BE32BB"/>
    <w:pPr>
      <w:spacing w:before="100" w:beforeAutospacing="1" w:after="100" w:afterAutospacing="1" w:line="240" w:lineRule="auto"/>
      <w:ind w:firstLine="0"/>
      <w:jc w:val="left"/>
    </w:pPr>
    <w:rPr>
      <w:snapToGrid/>
      <w:sz w:val="24"/>
      <w:szCs w:val="24"/>
    </w:rPr>
  </w:style>
  <w:style w:type="character" w:customStyle="1" w:styleId="afff8">
    <w:name w:val="Основной текст_"/>
    <w:basedOn w:val="a5"/>
    <w:link w:val="19"/>
    <w:rsid w:val="0023203A"/>
    <w:rPr>
      <w:b/>
      <w:bCs/>
      <w:shd w:val="clear" w:color="auto" w:fill="FFFFFF"/>
    </w:rPr>
  </w:style>
  <w:style w:type="paragraph" w:customStyle="1" w:styleId="19">
    <w:name w:val="Основной текст1"/>
    <w:basedOn w:val="a4"/>
    <w:link w:val="afff8"/>
    <w:rsid w:val="0023203A"/>
    <w:pPr>
      <w:widowControl w:val="0"/>
      <w:shd w:val="clear" w:color="auto" w:fill="FFFFFF"/>
      <w:spacing w:after="260" w:line="240" w:lineRule="auto"/>
      <w:ind w:firstLine="0"/>
      <w:jc w:val="center"/>
    </w:pPr>
    <w:rPr>
      <w:b/>
      <w:bCs/>
      <w:snapToGrid/>
      <w:sz w:val="20"/>
      <w:szCs w:val="20"/>
    </w:rPr>
  </w:style>
  <w:style w:type="character" w:customStyle="1" w:styleId="afff9">
    <w:name w:val="Другое_"/>
    <w:basedOn w:val="a5"/>
    <w:link w:val="afffa"/>
    <w:rsid w:val="0023203A"/>
    <w:rPr>
      <w:shd w:val="clear" w:color="auto" w:fill="FFFFFF"/>
    </w:rPr>
  </w:style>
  <w:style w:type="paragraph" w:customStyle="1" w:styleId="afffa">
    <w:name w:val="Другое"/>
    <w:basedOn w:val="a4"/>
    <w:link w:val="afff9"/>
    <w:rsid w:val="0023203A"/>
    <w:pPr>
      <w:widowControl w:val="0"/>
      <w:shd w:val="clear" w:color="auto" w:fill="FFFFFF"/>
      <w:spacing w:line="240" w:lineRule="auto"/>
      <w:ind w:firstLine="0"/>
      <w:jc w:val="left"/>
    </w:pPr>
    <w:rPr>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972">
      <w:bodyDiv w:val="1"/>
      <w:marLeft w:val="0"/>
      <w:marRight w:val="0"/>
      <w:marTop w:val="0"/>
      <w:marBottom w:val="0"/>
      <w:divBdr>
        <w:top w:val="none" w:sz="0" w:space="0" w:color="auto"/>
        <w:left w:val="none" w:sz="0" w:space="0" w:color="auto"/>
        <w:bottom w:val="none" w:sz="0" w:space="0" w:color="auto"/>
        <w:right w:val="none" w:sz="0" w:space="0" w:color="auto"/>
      </w:divBdr>
    </w:div>
    <w:div w:id="150294088">
      <w:bodyDiv w:val="1"/>
      <w:marLeft w:val="0"/>
      <w:marRight w:val="0"/>
      <w:marTop w:val="0"/>
      <w:marBottom w:val="0"/>
      <w:divBdr>
        <w:top w:val="none" w:sz="0" w:space="0" w:color="auto"/>
        <w:left w:val="none" w:sz="0" w:space="0" w:color="auto"/>
        <w:bottom w:val="none" w:sz="0" w:space="0" w:color="auto"/>
        <w:right w:val="none" w:sz="0" w:space="0" w:color="auto"/>
      </w:divBdr>
    </w:div>
    <w:div w:id="193539634">
      <w:bodyDiv w:val="1"/>
      <w:marLeft w:val="0"/>
      <w:marRight w:val="0"/>
      <w:marTop w:val="0"/>
      <w:marBottom w:val="0"/>
      <w:divBdr>
        <w:top w:val="none" w:sz="0" w:space="0" w:color="auto"/>
        <w:left w:val="none" w:sz="0" w:space="0" w:color="auto"/>
        <w:bottom w:val="none" w:sz="0" w:space="0" w:color="auto"/>
        <w:right w:val="none" w:sz="0" w:space="0" w:color="auto"/>
      </w:divBdr>
    </w:div>
    <w:div w:id="251086200">
      <w:bodyDiv w:val="1"/>
      <w:marLeft w:val="0"/>
      <w:marRight w:val="0"/>
      <w:marTop w:val="0"/>
      <w:marBottom w:val="0"/>
      <w:divBdr>
        <w:top w:val="none" w:sz="0" w:space="0" w:color="auto"/>
        <w:left w:val="none" w:sz="0" w:space="0" w:color="auto"/>
        <w:bottom w:val="none" w:sz="0" w:space="0" w:color="auto"/>
        <w:right w:val="none" w:sz="0" w:space="0" w:color="auto"/>
      </w:divBdr>
    </w:div>
    <w:div w:id="291979076">
      <w:bodyDiv w:val="1"/>
      <w:marLeft w:val="0"/>
      <w:marRight w:val="0"/>
      <w:marTop w:val="0"/>
      <w:marBottom w:val="0"/>
      <w:divBdr>
        <w:top w:val="none" w:sz="0" w:space="0" w:color="auto"/>
        <w:left w:val="none" w:sz="0" w:space="0" w:color="auto"/>
        <w:bottom w:val="none" w:sz="0" w:space="0" w:color="auto"/>
        <w:right w:val="none" w:sz="0" w:space="0" w:color="auto"/>
      </w:divBdr>
    </w:div>
    <w:div w:id="350691631">
      <w:bodyDiv w:val="1"/>
      <w:marLeft w:val="0"/>
      <w:marRight w:val="0"/>
      <w:marTop w:val="0"/>
      <w:marBottom w:val="0"/>
      <w:divBdr>
        <w:top w:val="none" w:sz="0" w:space="0" w:color="auto"/>
        <w:left w:val="none" w:sz="0" w:space="0" w:color="auto"/>
        <w:bottom w:val="none" w:sz="0" w:space="0" w:color="auto"/>
        <w:right w:val="none" w:sz="0" w:space="0" w:color="auto"/>
      </w:divBdr>
    </w:div>
    <w:div w:id="420491427">
      <w:bodyDiv w:val="1"/>
      <w:marLeft w:val="0"/>
      <w:marRight w:val="0"/>
      <w:marTop w:val="0"/>
      <w:marBottom w:val="0"/>
      <w:divBdr>
        <w:top w:val="none" w:sz="0" w:space="0" w:color="auto"/>
        <w:left w:val="none" w:sz="0" w:space="0" w:color="auto"/>
        <w:bottom w:val="none" w:sz="0" w:space="0" w:color="auto"/>
        <w:right w:val="none" w:sz="0" w:space="0" w:color="auto"/>
      </w:divBdr>
    </w:div>
    <w:div w:id="473568285">
      <w:bodyDiv w:val="1"/>
      <w:marLeft w:val="0"/>
      <w:marRight w:val="0"/>
      <w:marTop w:val="0"/>
      <w:marBottom w:val="0"/>
      <w:divBdr>
        <w:top w:val="none" w:sz="0" w:space="0" w:color="auto"/>
        <w:left w:val="none" w:sz="0" w:space="0" w:color="auto"/>
        <w:bottom w:val="none" w:sz="0" w:space="0" w:color="auto"/>
        <w:right w:val="none" w:sz="0" w:space="0" w:color="auto"/>
      </w:divBdr>
    </w:div>
    <w:div w:id="800611649">
      <w:bodyDiv w:val="1"/>
      <w:marLeft w:val="0"/>
      <w:marRight w:val="0"/>
      <w:marTop w:val="0"/>
      <w:marBottom w:val="0"/>
      <w:divBdr>
        <w:top w:val="none" w:sz="0" w:space="0" w:color="auto"/>
        <w:left w:val="none" w:sz="0" w:space="0" w:color="auto"/>
        <w:bottom w:val="none" w:sz="0" w:space="0" w:color="auto"/>
        <w:right w:val="none" w:sz="0" w:space="0" w:color="auto"/>
      </w:divBdr>
    </w:div>
    <w:div w:id="860437723">
      <w:bodyDiv w:val="1"/>
      <w:marLeft w:val="0"/>
      <w:marRight w:val="0"/>
      <w:marTop w:val="0"/>
      <w:marBottom w:val="0"/>
      <w:divBdr>
        <w:top w:val="none" w:sz="0" w:space="0" w:color="auto"/>
        <w:left w:val="none" w:sz="0" w:space="0" w:color="auto"/>
        <w:bottom w:val="none" w:sz="0" w:space="0" w:color="auto"/>
        <w:right w:val="none" w:sz="0" w:space="0" w:color="auto"/>
      </w:divBdr>
    </w:div>
    <w:div w:id="865021428">
      <w:bodyDiv w:val="1"/>
      <w:marLeft w:val="0"/>
      <w:marRight w:val="0"/>
      <w:marTop w:val="0"/>
      <w:marBottom w:val="0"/>
      <w:divBdr>
        <w:top w:val="none" w:sz="0" w:space="0" w:color="auto"/>
        <w:left w:val="none" w:sz="0" w:space="0" w:color="auto"/>
        <w:bottom w:val="none" w:sz="0" w:space="0" w:color="auto"/>
        <w:right w:val="none" w:sz="0" w:space="0" w:color="auto"/>
      </w:divBdr>
    </w:div>
    <w:div w:id="889272041">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04072737">
      <w:bodyDiv w:val="1"/>
      <w:marLeft w:val="0"/>
      <w:marRight w:val="0"/>
      <w:marTop w:val="0"/>
      <w:marBottom w:val="0"/>
      <w:divBdr>
        <w:top w:val="none" w:sz="0" w:space="0" w:color="auto"/>
        <w:left w:val="none" w:sz="0" w:space="0" w:color="auto"/>
        <w:bottom w:val="none" w:sz="0" w:space="0" w:color="auto"/>
        <w:right w:val="none" w:sz="0" w:space="0" w:color="auto"/>
      </w:divBdr>
    </w:div>
    <w:div w:id="1052846590">
      <w:bodyDiv w:val="1"/>
      <w:marLeft w:val="0"/>
      <w:marRight w:val="0"/>
      <w:marTop w:val="0"/>
      <w:marBottom w:val="0"/>
      <w:divBdr>
        <w:top w:val="none" w:sz="0" w:space="0" w:color="auto"/>
        <w:left w:val="none" w:sz="0" w:space="0" w:color="auto"/>
        <w:bottom w:val="none" w:sz="0" w:space="0" w:color="auto"/>
        <w:right w:val="none" w:sz="0" w:space="0" w:color="auto"/>
      </w:divBdr>
    </w:div>
    <w:div w:id="1115097732">
      <w:bodyDiv w:val="1"/>
      <w:marLeft w:val="0"/>
      <w:marRight w:val="0"/>
      <w:marTop w:val="0"/>
      <w:marBottom w:val="0"/>
      <w:divBdr>
        <w:top w:val="none" w:sz="0" w:space="0" w:color="auto"/>
        <w:left w:val="none" w:sz="0" w:space="0" w:color="auto"/>
        <w:bottom w:val="none" w:sz="0" w:space="0" w:color="auto"/>
        <w:right w:val="none" w:sz="0" w:space="0" w:color="auto"/>
      </w:divBdr>
      <w:divsChild>
        <w:div w:id="525141374">
          <w:marLeft w:val="0"/>
          <w:marRight w:val="0"/>
          <w:marTop w:val="0"/>
          <w:marBottom w:val="0"/>
          <w:divBdr>
            <w:top w:val="none" w:sz="0" w:space="0" w:color="auto"/>
            <w:left w:val="none" w:sz="0" w:space="0" w:color="auto"/>
            <w:bottom w:val="none" w:sz="0" w:space="0" w:color="auto"/>
            <w:right w:val="none" w:sz="0" w:space="0" w:color="auto"/>
          </w:divBdr>
        </w:div>
      </w:divsChild>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7976152">
      <w:bodyDiv w:val="1"/>
      <w:marLeft w:val="0"/>
      <w:marRight w:val="0"/>
      <w:marTop w:val="0"/>
      <w:marBottom w:val="0"/>
      <w:divBdr>
        <w:top w:val="none" w:sz="0" w:space="0" w:color="auto"/>
        <w:left w:val="none" w:sz="0" w:space="0" w:color="auto"/>
        <w:bottom w:val="none" w:sz="0" w:space="0" w:color="auto"/>
        <w:right w:val="none" w:sz="0" w:space="0" w:color="auto"/>
      </w:divBdr>
    </w:div>
    <w:div w:id="1396925828">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38597714">
      <w:bodyDiv w:val="1"/>
      <w:marLeft w:val="0"/>
      <w:marRight w:val="0"/>
      <w:marTop w:val="0"/>
      <w:marBottom w:val="0"/>
      <w:divBdr>
        <w:top w:val="none" w:sz="0" w:space="0" w:color="auto"/>
        <w:left w:val="none" w:sz="0" w:space="0" w:color="auto"/>
        <w:bottom w:val="none" w:sz="0" w:space="0" w:color="auto"/>
        <w:right w:val="none" w:sz="0" w:space="0" w:color="auto"/>
      </w:divBdr>
    </w:div>
    <w:div w:id="1482849596">
      <w:bodyDiv w:val="1"/>
      <w:marLeft w:val="0"/>
      <w:marRight w:val="0"/>
      <w:marTop w:val="0"/>
      <w:marBottom w:val="0"/>
      <w:divBdr>
        <w:top w:val="none" w:sz="0" w:space="0" w:color="auto"/>
        <w:left w:val="none" w:sz="0" w:space="0" w:color="auto"/>
        <w:bottom w:val="none" w:sz="0" w:space="0" w:color="auto"/>
        <w:right w:val="none" w:sz="0" w:space="0" w:color="auto"/>
      </w:divBdr>
    </w:div>
    <w:div w:id="1519545436">
      <w:bodyDiv w:val="1"/>
      <w:marLeft w:val="0"/>
      <w:marRight w:val="0"/>
      <w:marTop w:val="0"/>
      <w:marBottom w:val="0"/>
      <w:divBdr>
        <w:top w:val="none" w:sz="0" w:space="0" w:color="auto"/>
        <w:left w:val="none" w:sz="0" w:space="0" w:color="auto"/>
        <w:bottom w:val="none" w:sz="0" w:space="0" w:color="auto"/>
        <w:right w:val="none" w:sz="0" w:space="0" w:color="auto"/>
      </w:divBdr>
    </w:div>
    <w:div w:id="1880781421">
      <w:bodyDiv w:val="1"/>
      <w:marLeft w:val="0"/>
      <w:marRight w:val="0"/>
      <w:marTop w:val="0"/>
      <w:marBottom w:val="0"/>
      <w:divBdr>
        <w:top w:val="none" w:sz="0" w:space="0" w:color="auto"/>
        <w:left w:val="none" w:sz="0" w:space="0" w:color="auto"/>
        <w:bottom w:val="none" w:sz="0" w:space="0" w:color="auto"/>
        <w:right w:val="none" w:sz="0" w:space="0" w:color="auto"/>
      </w:divBdr>
    </w:div>
    <w:div w:id="1958638047">
      <w:bodyDiv w:val="1"/>
      <w:marLeft w:val="0"/>
      <w:marRight w:val="0"/>
      <w:marTop w:val="0"/>
      <w:marBottom w:val="0"/>
      <w:divBdr>
        <w:top w:val="none" w:sz="0" w:space="0" w:color="auto"/>
        <w:left w:val="none" w:sz="0" w:space="0" w:color="auto"/>
        <w:bottom w:val="none" w:sz="0" w:space="0" w:color="auto"/>
        <w:right w:val="none" w:sz="0" w:space="0" w:color="auto"/>
      </w:divBdr>
    </w:div>
    <w:div w:id="2048143415">
      <w:bodyDiv w:val="1"/>
      <w:marLeft w:val="0"/>
      <w:marRight w:val="0"/>
      <w:marTop w:val="0"/>
      <w:marBottom w:val="0"/>
      <w:divBdr>
        <w:top w:val="none" w:sz="0" w:space="0" w:color="auto"/>
        <w:left w:val="none" w:sz="0" w:space="0" w:color="auto"/>
        <w:bottom w:val="none" w:sz="0" w:space="0" w:color="auto"/>
        <w:right w:val="none" w:sz="0" w:space="0" w:color="auto"/>
      </w:divBdr>
    </w:div>
    <w:div w:id="2081167534">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3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spbcdg.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84025DC66F63A8369117E092AA56BEFC2B68ECE1B631BABFD7F851F972hFOBI"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84025DC66F63A8369117E092AA56BEFC2864E2EDBC66EDBD86AD5FFC7AAB665A79B4C1DD62C7hEO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755B-6F88-4C01-88AD-2839F478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34</Pages>
  <Words>12015</Words>
  <Characters>87242</Characters>
  <Application>Microsoft Office Word</Application>
  <DocSecurity>0</DocSecurity>
  <Lines>1615</Lines>
  <Paragraphs>855</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98402</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27</cp:revision>
  <cp:lastPrinted>2020-01-22T13:28:00Z</cp:lastPrinted>
  <dcterms:created xsi:type="dcterms:W3CDTF">2019-03-21T14:16:00Z</dcterms:created>
  <dcterms:modified xsi:type="dcterms:W3CDTF">2020-01-22T14:00:00Z</dcterms:modified>
</cp:coreProperties>
</file>